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648BA" w14:textId="77777777" w:rsidR="008423FA" w:rsidRPr="00D61660" w:rsidRDefault="008423FA" w:rsidP="008423FA">
      <w:pPr>
        <w:pStyle w:val="Default"/>
        <w:rPr>
          <w:rFonts w:ascii="Times New Roman" w:hAnsi="Times New Roman" w:cs="Times New Roman"/>
          <w:color w:val="000000" w:themeColor="text1"/>
        </w:rPr>
      </w:pPr>
      <w:bookmarkStart w:id="0" w:name="_Toc335686036"/>
    </w:p>
    <w:p w14:paraId="35C0F7BD" w14:textId="77777777" w:rsidR="008423FA" w:rsidRPr="00D61660" w:rsidRDefault="008423FA" w:rsidP="008423FA">
      <w:pPr>
        <w:pStyle w:val="Default"/>
        <w:rPr>
          <w:rFonts w:ascii="Times New Roman" w:hAnsi="Times New Roman" w:cs="Times New Roman"/>
          <w:color w:val="000000" w:themeColor="text1"/>
        </w:rPr>
      </w:pPr>
    </w:p>
    <w:p w14:paraId="46ECE45A" w14:textId="77777777" w:rsidR="008423FA" w:rsidRPr="00D61660" w:rsidRDefault="008423FA" w:rsidP="008423FA">
      <w:pPr>
        <w:pStyle w:val="Default"/>
        <w:rPr>
          <w:rFonts w:ascii="Times New Roman" w:hAnsi="Times New Roman" w:cs="Times New Roman"/>
          <w:color w:val="000000" w:themeColor="text1"/>
        </w:rPr>
      </w:pPr>
    </w:p>
    <w:p w14:paraId="0901309B" w14:textId="77777777" w:rsidR="008423FA" w:rsidRPr="00D61660" w:rsidRDefault="008423FA" w:rsidP="008423FA">
      <w:pPr>
        <w:pStyle w:val="Default"/>
        <w:rPr>
          <w:rFonts w:ascii="Times New Roman" w:hAnsi="Times New Roman" w:cs="Times New Roman"/>
          <w:color w:val="000000" w:themeColor="text1"/>
        </w:rPr>
      </w:pPr>
    </w:p>
    <w:p w14:paraId="0DB270F8" w14:textId="77777777" w:rsidR="008423FA" w:rsidRPr="00D61660" w:rsidRDefault="008423FA" w:rsidP="008423FA">
      <w:pPr>
        <w:pStyle w:val="Default"/>
        <w:rPr>
          <w:rFonts w:ascii="Times New Roman" w:hAnsi="Times New Roman" w:cs="Times New Roman"/>
          <w:color w:val="000000" w:themeColor="text1"/>
        </w:rPr>
      </w:pPr>
    </w:p>
    <w:p w14:paraId="11A49896" w14:textId="77777777" w:rsidR="008423FA" w:rsidRPr="00D61660" w:rsidRDefault="008423FA" w:rsidP="008423FA">
      <w:pPr>
        <w:pStyle w:val="Default"/>
        <w:rPr>
          <w:rFonts w:ascii="Times New Roman" w:hAnsi="Times New Roman" w:cs="Times New Roman"/>
          <w:color w:val="000000" w:themeColor="text1"/>
        </w:rPr>
      </w:pPr>
    </w:p>
    <w:p w14:paraId="727E78B2" w14:textId="77777777" w:rsidR="008423FA" w:rsidRPr="00D61660" w:rsidRDefault="008423FA" w:rsidP="008423FA">
      <w:pPr>
        <w:pStyle w:val="Default"/>
        <w:rPr>
          <w:rFonts w:ascii="Times New Roman" w:hAnsi="Times New Roman" w:cs="Times New Roman"/>
          <w:color w:val="000000" w:themeColor="text1"/>
        </w:rPr>
      </w:pPr>
    </w:p>
    <w:p w14:paraId="78E94C6E" w14:textId="77777777" w:rsidR="008423FA" w:rsidRPr="00D61660" w:rsidRDefault="008423FA" w:rsidP="008423FA">
      <w:pPr>
        <w:pStyle w:val="Default"/>
        <w:rPr>
          <w:rFonts w:ascii="Times New Roman" w:hAnsi="Times New Roman" w:cs="Times New Roman"/>
          <w:color w:val="000000" w:themeColor="text1"/>
        </w:rPr>
      </w:pPr>
    </w:p>
    <w:p w14:paraId="29261D43" w14:textId="77777777" w:rsidR="008423FA" w:rsidRPr="00D61660" w:rsidRDefault="008423FA" w:rsidP="008423FA">
      <w:pPr>
        <w:pStyle w:val="Default"/>
        <w:rPr>
          <w:rFonts w:ascii="Times New Roman" w:hAnsi="Times New Roman" w:cs="Times New Roman"/>
          <w:color w:val="000000" w:themeColor="text1"/>
        </w:rPr>
      </w:pPr>
    </w:p>
    <w:p w14:paraId="363D4C36" w14:textId="77777777" w:rsidR="008423FA" w:rsidRPr="00D61660" w:rsidRDefault="008423FA" w:rsidP="008423FA">
      <w:pPr>
        <w:pStyle w:val="Default"/>
        <w:rPr>
          <w:rFonts w:ascii="Times New Roman" w:hAnsi="Times New Roman" w:cs="Times New Roman"/>
          <w:color w:val="000000" w:themeColor="text1"/>
        </w:rPr>
      </w:pPr>
    </w:p>
    <w:p w14:paraId="68A18849" w14:textId="77777777" w:rsidR="008423FA" w:rsidRPr="00D61660" w:rsidRDefault="008423FA" w:rsidP="008423FA">
      <w:pPr>
        <w:pStyle w:val="Default"/>
        <w:rPr>
          <w:rFonts w:ascii="Times New Roman" w:hAnsi="Times New Roman" w:cs="Times New Roman"/>
          <w:b/>
          <w:color w:val="000000" w:themeColor="text1"/>
          <w:sz w:val="28"/>
          <w:szCs w:val="28"/>
        </w:rPr>
      </w:pPr>
    </w:p>
    <w:p w14:paraId="17F63C1A" w14:textId="77777777" w:rsidR="008423FA" w:rsidRPr="00F84DC3" w:rsidRDefault="00611571" w:rsidP="008423FA">
      <w:pPr>
        <w:pStyle w:val="010"/>
        <w:outlineLvl w:val="9"/>
        <w:rPr>
          <w:color w:val="000000" w:themeColor="text1"/>
        </w:rPr>
      </w:pPr>
      <w:r w:rsidRPr="00F84DC3">
        <w:rPr>
          <w:color w:val="000000" w:themeColor="text1"/>
        </w:rPr>
        <w:t>ГЕНЕРАЛЬНЫЙ ПЛАН ТЯЖИНСКОГО МУНИЦИПАЛЬНОГО ОКРУГА</w:t>
      </w:r>
    </w:p>
    <w:p w14:paraId="5C6C7448" w14:textId="77777777" w:rsidR="008423FA" w:rsidRPr="00F84DC3" w:rsidRDefault="008423FA" w:rsidP="008423FA">
      <w:pPr>
        <w:pStyle w:val="010"/>
        <w:outlineLvl w:val="9"/>
        <w:rPr>
          <w:rFonts w:eastAsiaTheme="minorHAnsi"/>
          <w:b w:val="0"/>
          <w:color w:val="000000" w:themeColor="text1"/>
          <w:sz w:val="32"/>
          <w:szCs w:val="24"/>
        </w:rPr>
      </w:pPr>
    </w:p>
    <w:p w14:paraId="47B5C8E5" w14:textId="77777777" w:rsidR="008423FA" w:rsidRPr="00F84DC3" w:rsidRDefault="008423FA" w:rsidP="008423FA">
      <w:pPr>
        <w:jc w:val="center"/>
        <w:rPr>
          <w:rFonts w:eastAsiaTheme="minorEastAsia"/>
          <w:bCs/>
          <w:color w:val="000000" w:themeColor="text1"/>
          <w:sz w:val="28"/>
          <w:szCs w:val="28"/>
        </w:rPr>
      </w:pPr>
    </w:p>
    <w:p w14:paraId="23E8D1C2" w14:textId="77777777" w:rsidR="008423FA" w:rsidRPr="00F84DC3" w:rsidRDefault="008423FA" w:rsidP="008423FA">
      <w:pPr>
        <w:jc w:val="center"/>
        <w:rPr>
          <w:bCs/>
          <w:color w:val="000000" w:themeColor="text1"/>
          <w:sz w:val="28"/>
          <w:szCs w:val="28"/>
        </w:rPr>
      </w:pPr>
    </w:p>
    <w:p w14:paraId="35C3CDC7" w14:textId="77777777" w:rsidR="008423FA" w:rsidRPr="00F84DC3" w:rsidRDefault="008423FA" w:rsidP="008423FA">
      <w:pPr>
        <w:jc w:val="center"/>
        <w:rPr>
          <w:bCs/>
          <w:color w:val="000000" w:themeColor="text1"/>
          <w:sz w:val="28"/>
          <w:szCs w:val="28"/>
        </w:rPr>
      </w:pPr>
    </w:p>
    <w:p w14:paraId="33BA1E04" w14:textId="77777777" w:rsidR="003A7140" w:rsidRPr="00F84DC3" w:rsidRDefault="003A7140" w:rsidP="008423FA">
      <w:pPr>
        <w:jc w:val="center"/>
        <w:rPr>
          <w:bCs/>
          <w:color w:val="000000" w:themeColor="text1"/>
          <w:sz w:val="28"/>
          <w:szCs w:val="28"/>
        </w:rPr>
      </w:pPr>
      <w:r w:rsidRPr="00F84DC3">
        <w:rPr>
          <w:bCs/>
          <w:color w:val="000000" w:themeColor="text1"/>
          <w:sz w:val="28"/>
          <w:szCs w:val="28"/>
        </w:rPr>
        <w:t xml:space="preserve">МАТЕРИАЛЫ ПО ОБОСНОВАНИЮ </w:t>
      </w:r>
    </w:p>
    <w:p w14:paraId="061E4750" w14:textId="77777777" w:rsidR="008423FA" w:rsidRPr="00F84DC3" w:rsidRDefault="005C79C7" w:rsidP="008423FA">
      <w:pPr>
        <w:jc w:val="center"/>
        <w:rPr>
          <w:bCs/>
          <w:color w:val="000000" w:themeColor="text1"/>
          <w:sz w:val="28"/>
          <w:szCs w:val="28"/>
        </w:rPr>
      </w:pPr>
      <w:r w:rsidRPr="00F84DC3">
        <w:rPr>
          <w:bCs/>
          <w:color w:val="000000" w:themeColor="text1"/>
          <w:sz w:val="28"/>
          <w:szCs w:val="28"/>
        </w:rPr>
        <w:t>В ТЕКСТОВОЙ ФОРМЕ</w:t>
      </w:r>
    </w:p>
    <w:p w14:paraId="52A282F5" w14:textId="77777777" w:rsidR="008423FA" w:rsidRPr="00F84DC3" w:rsidRDefault="008423FA" w:rsidP="008423FA">
      <w:pPr>
        <w:jc w:val="center"/>
        <w:rPr>
          <w:bCs/>
          <w:color w:val="000000" w:themeColor="text1"/>
          <w:sz w:val="28"/>
          <w:szCs w:val="28"/>
        </w:rPr>
      </w:pPr>
    </w:p>
    <w:p w14:paraId="3F86C200" w14:textId="77777777" w:rsidR="008423FA" w:rsidRPr="00F84DC3" w:rsidRDefault="008423FA" w:rsidP="008423FA">
      <w:pPr>
        <w:jc w:val="center"/>
        <w:rPr>
          <w:bCs/>
          <w:color w:val="000000" w:themeColor="text1"/>
          <w:sz w:val="28"/>
          <w:szCs w:val="28"/>
        </w:rPr>
      </w:pPr>
    </w:p>
    <w:p w14:paraId="2FCD6167" w14:textId="77777777" w:rsidR="008423FA" w:rsidRPr="00F84DC3" w:rsidRDefault="008423FA" w:rsidP="008423FA">
      <w:pPr>
        <w:jc w:val="center"/>
        <w:rPr>
          <w:bCs/>
          <w:color w:val="000000" w:themeColor="text1"/>
          <w:sz w:val="28"/>
          <w:szCs w:val="28"/>
        </w:rPr>
      </w:pPr>
    </w:p>
    <w:p w14:paraId="751E795E" w14:textId="77777777" w:rsidR="008423FA" w:rsidRPr="00F84DC3" w:rsidRDefault="008423FA" w:rsidP="008423FA">
      <w:pPr>
        <w:jc w:val="center"/>
        <w:rPr>
          <w:bCs/>
          <w:color w:val="000000" w:themeColor="text1"/>
          <w:sz w:val="28"/>
          <w:szCs w:val="28"/>
        </w:rPr>
      </w:pPr>
    </w:p>
    <w:p w14:paraId="2D22F9E5" w14:textId="77777777" w:rsidR="008423FA" w:rsidRPr="00F84DC3" w:rsidRDefault="008423FA" w:rsidP="008423FA">
      <w:pPr>
        <w:jc w:val="center"/>
        <w:rPr>
          <w:bCs/>
          <w:color w:val="000000" w:themeColor="text1"/>
          <w:sz w:val="28"/>
          <w:szCs w:val="28"/>
        </w:rPr>
      </w:pPr>
    </w:p>
    <w:p w14:paraId="31D98BA7" w14:textId="77777777" w:rsidR="008423FA" w:rsidRPr="00F84DC3" w:rsidRDefault="004C677B" w:rsidP="008423FA">
      <w:pPr>
        <w:jc w:val="center"/>
        <w:rPr>
          <w:b/>
          <w:color w:val="000000" w:themeColor="text1"/>
          <w:sz w:val="28"/>
          <w:szCs w:val="28"/>
        </w:rPr>
      </w:pPr>
      <w:r w:rsidRPr="00F84DC3">
        <w:rPr>
          <w:b/>
          <w:color w:val="000000" w:themeColor="text1"/>
          <w:sz w:val="28"/>
          <w:szCs w:val="28"/>
        </w:rPr>
        <w:t xml:space="preserve">ТОМ </w:t>
      </w:r>
      <w:r w:rsidR="008423FA" w:rsidRPr="00F84DC3">
        <w:rPr>
          <w:b/>
          <w:color w:val="000000" w:themeColor="text1"/>
          <w:sz w:val="28"/>
          <w:szCs w:val="28"/>
        </w:rPr>
        <w:t>2</w:t>
      </w:r>
    </w:p>
    <w:p w14:paraId="01CF47C2" w14:textId="77777777" w:rsidR="008423FA" w:rsidRPr="00F84DC3" w:rsidRDefault="008423FA" w:rsidP="008423FA">
      <w:pPr>
        <w:jc w:val="center"/>
        <w:rPr>
          <w:color w:val="000000" w:themeColor="text1"/>
          <w:sz w:val="28"/>
          <w:szCs w:val="28"/>
        </w:rPr>
      </w:pPr>
    </w:p>
    <w:p w14:paraId="080098E6" w14:textId="77777777" w:rsidR="008423FA" w:rsidRPr="00F84DC3" w:rsidRDefault="008423FA" w:rsidP="008423FA">
      <w:pPr>
        <w:pStyle w:val="Default"/>
        <w:jc w:val="center"/>
        <w:rPr>
          <w:rFonts w:ascii="Times New Roman" w:hAnsi="Times New Roman" w:cs="Times New Roman"/>
          <w:color w:val="000000" w:themeColor="text1"/>
          <w:sz w:val="28"/>
        </w:rPr>
      </w:pPr>
    </w:p>
    <w:p w14:paraId="19F6649C" w14:textId="77777777" w:rsidR="008423FA" w:rsidRPr="00F84DC3" w:rsidRDefault="008423FA" w:rsidP="008423FA">
      <w:pPr>
        <w:pStyle w:val="Default"/>
        <w:jc w:val="center"/>
        <w:rPr>
          <w:rFonts w:ascii="Times New Roman" w:hAnsi="Times New Roman" w:cs="Times New Roman"/>
          <w:color w:val="000000" w:themeColor="text1"/>
          <w:sz w:val="28"/>
        </w:rPr>
      </w:pPr>
    </w:p>
    <w:p w14:paraId="1C7E6FDC" w14:textId="77777777" w:rsidR="008423FA" w:rsidRPr="00F84DC3" w:rsidRDefault="008423FA" w:rsidP="008423FA">
      <w:pPr>
        <w:pStyle w:val="Default"/>
        <w:jc w:val="center"/>
        <w:rPr>
          <w:rFonts w:ascii="Times New Roman" w:hAnsi="Times New Roman" w:cs="Times New Roman"/>
          <w:color w:val="000000" w:themeColor="text1"/>
          <w:sz w:val="28"/>
        </w:rPr>
      </w:pPr>
    </w:p>
    <w:p w14:paraId="3996022F" w14:textId="77777777" w:rsidR="008423FA" w:rsidRPr="00F84DC3" w:rsidRDefault="008423FA" w:rsidP="008423FA">
      <w:pPr>
        <w:pStyle w:val="Default"/>
        <w:jc w:val="center"/>
        <w:rPr>
          <w:rFonts w:ascii="Times New Roman" w:hAnsi="Times New Roman" w:cs="Times New Roman"/>
          <w:color w:val="000000" w:themeColor="text1"/>
          <w:sz w:val="28"/>
        </w:rPr>
      </w:pPr>
    </w:p>
    <w:p w14:paraId="4ADE8A32" w14:textId="77777777" w:rsidR="008423FA" w:rsidRPr="00F84DC3" w:rsidRDefault="008423FA" w:rsidP="008423FA">
      <w:pPr>
        <w:pStyle w:val="Default"/>
        <w:jc w:val="center"/>
        <w:rPr>
          <w:rFonts w:ascii="Times New Roman" w:hAnsi="Times New Roman" w:cs="Times New Roman"/>
          <w:color w:val="000000" w:themeColor="text1"/>
          <w:sz w:val="28"/>
        </w:rPr>
      </w:pPr>
    </w:p>
    <w:p w14:paraId="56687C7A" w14:textId="77777777" w:rsidR="008423FA" w:rsidRPr="00F84DC3" w:rsidRDefault="008423FA" w:rsidP="008423FA">
      <w:pPr>
        <w:pStyle w:val="Default"/>
        <w:jc w:val="center"/>
        <w:rPr>
          <w:rFonts w:ascii="Times New Roman" w:hAnsi="Times New Roman" w:cs="Times New Roman"/>
          <w:color w:val="000000" w:themeColor="text1"/>
          <w:sz w:val="28"/>
        </w:rPr>
      </w:pPr>
    </w:p>
    <w:p w14:paraId="017C25C6" w14:textId="77777777" w:rsidR="008423FA" w:rsidRPr="00F84DC3" w:rsidRDefault="008423FA" w:rsidP="008423FA">
      <w:pPr>
        <w:pStyle w:val="Default"/>
        <w:jc w:val="center"/>
        <w:rPr>
          <w:rFonts w:ascii="Times New Roman" w:hAnsi="Times New Roman" w:cs="Times New Roman"/>
          <w:color w:val="000000" w:themeColor="text1"/>
          <w:sz w:val="28"/>
        </w:rPr>
      </w:pPr>
    </w:p>
    <w:p w14:paraId="12C1BB0E" w14:textId="77777777" w:rsidR="008423FA" w:rsidRPr="00F84DC3" w:rsidRDefault="008423FA" w:rsidP="008423FA">
      <w:pPr>
        <w:pStyle w:val="Default"/>
        <w:jc w:val="center"/>
        <w:rPr>
          <w:rFonts w:ascii="Times New Roman" w:hAnsi="Times New Roman" w:cs="Times New Roman"/>
          <w:color w:val="000000" w:themeColor="text1"/>
          <w:sz w:val="28"/>
        </w:rPr>
      </w:pPr>
    </w:p>
    <w:p w14:paraId="2D31BC50" w14:textId="77777777" w:rsidR="008423FA" w:rsidRPr="00F84DC3" w:rsidRDefault="008423FA" w:rsidP="008423FA">
      <w:pPr>
        <w:pStyle w:val="Default"/>
        <w:jc w:val="center"/>
        <w:rPr>
          <w:rFonts w:ascii="Times New Roman" w:hAnsi="Times New Roman" w:cs="Times New Roman"/>
          <w:color w:val="000000" w:themeColor="text1"/>
          <w:sz w:val="28"/>
        </w:rPr>
      </w:pPr>
    </w:p>
    <w:p w14:paraId="68121F31" w14:textId="77777777" w:rsidR="008423FA" w:rsidRPr="00F84DC3" w:rsidRDefault="008423FA" w:rsidP="008423FA">
      <w:pPr>
        <w:pStyle w:val="Default"/>
        <w:jc w:val="center"/>
        <w:rPr>
          <w:rFonts w:ascii="Times New Roman" w:hAnsi="Times New Roman" w:cs="Times New Roman"/>
          <w:color w:val="000000" w:themeColor="text1"/>
          <w:sz w:val="28"/>
        </w:rPr>
      </w:pPr>
    </w:p>
    <w:p w14:paraId="1A437FFE" w14:textId="77777777" w:rsidR="008423FA" w:rsidRPr="00F84DC3" w:rsidRDefault="008423FA" w:rsidP="008423FA">
      <w:pPr>
        <w:pStyle w:val="Default"/>
        <w:jc w:val="center"/>
        <w:rPr>
          <w:rFonts w:ascii="Times New Roman" w:hAnsi="Times New Roman" w:cs="Times New Roman"/>
          <w:color w:val="000000" w:themeColor="text1"/>
          <w:sz w:val="28"/>
        </w:rPr>
      </w:pPr>
    </w:p>
    <w:p w14:paraId="2A9205B2" w14:textId="77777777" w:rsidR="008423FA" w:rsidRPr="00F84DC3" w:rsidRDefault="008423FA" w:rsidP="008423FA">
      <w:pPr>
        <w:pStyle w:val="Default"/>
        <w:jc w:val="center"/>
        <w:rPr>
          <w:rFonts w:ascii="Times New Roman" w:hAnsi="Times New Roman" w:cs="Times New Roman"/>
          <w:color w:val="000000" w:themeColor="text1"/>
          <w:sz w:val="28"/>
        </w:rPr>
      </w:pPr>
    </w:p>
    <w:p w14:paraId="3EF15003" w14:textId="77777777" w:rsidR="007E7430" w:rsidRPr="00F84DC3" w:rsidRDefault="007E7430" w:rsidP="008423FA">
      <w:pPr>
        <w:pStyle w:val="Default"/>
        <w:jc w:val="center"/>
        <w:rPr>
          <w:rFonts w:ascii="Times New Roman" w:hAnsi="Times New Roman" w:cs="Times New Roman"/>
          <w:color w:val="000000" w:themeColor="text1"/>
          <w:sz w:val="28"/>
        </w:rPr>
      </w:pPr>
    </w:p>
    <w:p w14:paraId="4A974E78" w14:textId="77777777" w:rsidR="008423FA" w:rsidRPr="00F84DC3" w:rsidRDefault="008423FA" w:rsidP="008423FA">
      <w:pPr>
        <w:pStyle w:val="Default"/>
        <w:jc w:val="center"/>
        <w:rPr>
          <w:rFonts w:ascii="Times New Roman" w:hAnsi="Times New Roman" w:cs="Times New Roman"/>
          <w:color w:val="000000" w:themeColor="text1"/>
          <w:sz w:val="28"/>
        </w:rPr>
      </w:pPr>
    </w:p>
    <w:p w14:paraId="29AA2118" w14:textId="77777777" w:rsidR="008423FA" w:rsidRPr="00F84DC3" w:rsidRDefault="008423FA" w:rsidP="008423FA">
      <w:pPr>
        <w:pStyle w:val="Default"/>
        <w:jc w:val="center"/>
        <w:rPr>
          <w:rFonts w:ascii="Times New Roman" w:hAnsi="Times New Roman" w:cs="Times New Roman"/>
          <w:color w:val="000000" w:themeColor="text1"/>
          <w:sz w:val="28"/>
        </w:rPr>
      </w:pPr>
    </w:p>
    <w:p w14:paraId="7EC464D7" w14:textId="775C164E" w:rsidR="008423FA" w:rsidRDefault="008423FA" w:rsidP="008423FA">
      <w:pPr>
        <w:pStyle w:val="Default"/>
        <w:jc w:val="center"/>
        <w:rPr>
          <w:rFonts w:ascii="Times New Roman" w:hAnsi="Times New Roman" w:cs="Times New Roman"/>
          <w:color w:val="000000" w:themeColor="text1"/>
        </w:rPr>
      </w:pPr>
    </w:p>
    <w:p w14:paraId="22D09690" w14:textId="372CDF44" w:rsidR="00143BA4" w:rsidRDefault="00143BA4" w:rsidP="008423FA">
      <w:pPr>
        <w:pStyle w:val="Default"/>
        <w:jc w:val="center"/>
        <w:rPr>
          <w:rFonts w:ascii="Times New Roman" w:hAnsi="Times New Roman" w:cs="Times New Roman"/>
          <w:color w:val="000000" w:themeColor="text1"/>
        </w:rPr>
      </w:pPr>
    </w:p>
    <w:p w14:paraId="4F7DFC15" w14:textId="77777777" w:rsidR="00143BA4" w:rsidRPr="00F84DC3" w:rsidRDefault="00143BA4" w:rsidP="008423FA">
      <w:pPr>
        <w:pStyle w:val="Default"/>
        <w:jc w:val="center"/>
        <w:rPr>
          <w:rFonts w:ascii="Times New Roman" w:hAnsi="Times New Roman" w:cs="Times New Roman"/>
          <w:color w:val="000000" w:themeColor="text1"/>
        </w:rPr>
      </w:pPr>
    </w:p>
    <w:p w14:paraId="4F5D851D" w14:textId="77777777" w:rsidR="008423FA" w:rsidRPr="00F84DC3" w:rsidRDefault="006F045F" w:rsidP="008423FA">
      <w:pPr>
        <w:pStyle w:val="affffff9"/>
        <w:spacing w:before="0" w:after="0" w:line="240" w:lineRule="auto"/>
        <w:ind w:left="0"/>
        <w:contextualSpacing/>
        <w:jc w:val="center"/>
        <w:rPr>
          <w:rFonts w:ascii="Times New Roman" w:hAnsi="Times New Roman"/>
          <w:caps/>
          <w:noProof/>
          <w:color w:val="000000" w:themeColor="text1"/>
        </w:rPr>
      </w:pPr>
      <w:r w:rsidRPr="00F84DC3">
        <w:rPr>
          <w:rFonts w:ascii="Times New Roman" w:hAnsi="Times New Roman"/>
          <w:noProof/>
          <w:color w:val="000000" w:themeColor="text1"/>
        </w:rPr>
        <w:t>Кемеровская область - Кузбасс</w:t>
      </w:r>
    </w:p>
    <w:p w14:paraId="51C890DC" w14:textId="77777777" w:rsidR="008423FA" w:rsidRPr="00F84DC3" w:rsidRDefault="00611571" w:rsidP="008423FA">
      <w:pPr>
        <w:pStyle w:val="affffff9"/>
        <w:spacing w:before="0" w:after="0" w:line="240" w:lineRule="auto"/>
        <w:ind w:left="0"/>
        <w:contextualSpacing/>
        <w:jc w:val="center"/>
        <w:rPr>
          <w:rFonts w:ascii="Times New Roman" w:hAnsi="Times New Roman"/>
          <w:caps/>
          <w:color w:val="000000" w:themeColor="text1"/>
          <w:sz w:val="28"/>
          <w:szCs w:val="28"/>
        </w:rPr>
      </w:pPr>
      <w:r w:rsidRPr="00F84DC3">
        <w:rPr>
          <w:rFonts w:ascii="Times New Roman" w:hAnsi="Times New Roman"/>
          <w:noProof/>
          <w:color w:val="000000" w:themeColor="text1"/>
        </w:rPr>
        <w:t>Тяжинский муниципальный округ</w:t>
      </w:r>
    </w:p>
    <w:p w14:paraId="166A3445" w14:textId="7E4A39C6" w:rsidR="008423FA" w:rsidRPr="0021603B" w:rsidRDefault="00F51C06" w:rsidP="00F51C06">
      <w:pPr>
        <w:jc w:val="center"/>
        <w:rPr>
          <w:color w:val="000000" w:themeColor="text1"/>
        </w:rPr>
      </w:pPr>
      <w:r w:rsidRPr="00F84DC3">
        <w:rPr>
          <w:color w:val="000000" w:themeColor="text1"/>
        </w:rPr>
        <w:t>202</w:t>
      </w:r>
      <w:r w:rsidR="00034D27">
        <w:rPr>
          <w:color w:val="000000" w:themeColor="text1"/>
        </w:rPr>
        <w:t>4</w:t>
      </w:r>
    </w:p>
    <w:p w14:paraId="03640792" w14:textId="77777777" w:rsidR="003274E7" w:rsidRPr="0021603B" w:rsidRDefault="003274E7" w:rsidP="00F51C06">
      <w:pPr>
        <w:jc w:val="center"/>
        <w:rPr>
          <w:color w:val="000000" w:themeColor="text1"/>
        </w:rPr>
        <w:sectPr w:rsidR="003274E7" w:rsidRPr="0021603B" w:rsidSect="004C677B">
          <w:footerReference w:type="default" r:id="rId9"/>
          <w:footerReference w:type="first" r:id="rId10"/>
          <w:type w:val="nextColumn"/>
          <w:pgSz w:w="11906" w:h="16838"/>
          <w:pgMar w:top="1134" w:right="850" w:bottom="1134" w:left="1134" w:header="708" w:footer="708" w:gutter="0"/>
          <w:cols w:space="720"/>
          <w:docGrid w:linePitch="326"/>
        </w:sectPr>
      </w:pPr>
    </w:p>
    <w:p w14:paraId="521ADF28" w14:textId="77777777" w:rsidR="00DF241B" w:rsidRPr="005B082D" w:rsidRDefault="00DF241B" w:rsidP="00DF241B">
      <w:pPr>
        <w:pStyle w:val="010"/>
        <w:ind w:left="0"/>
        <w:jc w:val="right"/>
        <w:outlineLvl w:val="9"/>
        <w:rPr>
          <w:b w:val="0"/>
          <w:bCs/>
          <w:sz w:val="22"/>
          <w:szCs w:val="22"/>
        </w:rPr>
      </w:pPr>
      <w:bookmarkStart w:id="1" w:name="_Toc85623616"/>
      <w:bookmarkStart w:id="2" w:name="_Toc84330135"/>
      <w:bookmarkStart w:id="3" w:name="_Toc93068121"/>
      <w:bookmarkStart w:id="4" w:name="_Toc26963774"/>
      <w:r w:rsidRPr="005B082D">
        <w:rPr>
          <w:b w:val="0"/>
          <w:bCs/>
          <w:sz w:val="22"/>
          <w:szCs w:val="22"/>
        </w:rPr>
        <w:lastRenderedPageBreak/>
        <w:t>Приложение</w:t>
      </w:r>
    </w:p>
    <w:p w14:paraId="6BEFF572" w14:textId="77777777" w:rsidR="00DF241B" w:rsidRPr="005B082D" w:rsidRDefault="00DF241B" w:rsidP="00DF241B">
      <w:pPr>
        <w:pStyle w:val="010"/>
        <w:ind w:left="0"/>
        <w:jc w:val="right"/>
        <w:outlineLvl w:val="9"/>
        <w:rPr>
          <w:b w:val="0"/>
          <w:bCs/>
          <w:sz w:val="22"/>
          <w:szCs w:val="22"/>
        </w:rPr>
      </w:pPr>
      <w:r w:rsidRPr="005B082D">
        <w:rPr>
          <w:b w:val="0"/>
          <w:bCs/>
          <w:sz w:val="22"/>
          <w:szCs w:val="22"/>
        </w:rPr>
        <w:t xml:space="preserve"> к решению Совета народных депутатов</w:t>
      </w:r>
    </w:p>
    <w:p w14:paraId="6FA7FDD0" w14:textId="77777777" w:rsidR="00DF241B" w:rsidRPr="005B082D" w:rsidRDefault="00DF241B" w:rsidP="00DF241B">
      <w:pPr>
        <w:pStyle w:val="010"/>
        <w:ind w:left="0"/>
        <w:jc w:val="right"/>
        <w:outlineLvl w:val="9"/>
        <w:rPr>
          <w:b w:val="0"/>
          <w:bCs/>
          <w:sz w:val="22"/>
          <w:szCs w:val="22"/>
        </w:rPr>
      </w:pPr>
      <w:r w:rsidRPr="005B082D">
        <w:rPr>
          <w:b w:val="0"/>
          <w:bCs/>
          <w:sz w:val="22"/>
          <w:szCs w:val="22"/>
        </w:rPr>
        <w:t xml:space="preserve"> Тяжинского муниципального округа </w:t>
      </w:r>
    </w:p>
    <w:p w14:paraId="1AC107E1" w14:textId="77777777" w:rsidR="00DF241B" w:rsidRPr="00BF712C" w:rsidRDefault="00DF241B" w:rsidP="00DF241B">
      <w:pPr>
        <w:pStyle w:val="010"/>
        <w:ind w:left="0"/>
        <w:jc w:val="right"/>
        <w:outlineLvl w:val="9"/>
        <w:rPr>
          <w:b w:val="0"/>
          <w:bCs/>
          <w:sz w:val="22"/>
          <w:szCs w:val="22"/>
        </w:rPr>
      </w:pPr>
      <w:r w:rsidRPr="005B082D">
        <w:rPr>
          <w:b w:val="0"/>
          <w:bCs/>
          <w:sz w:val="22"/>
          <w:szCs w:val="22"/>
        </w:rPr>
        <w:t>от 26.09.2024 г № 14</w:t>
      </w:r>
    </w:p>
    <w:p w14:paraId="7A580B31" w14:textId="77777777" w:rsidR="00DF241B" w:rsidRDefault="00DF241B" w:rsidP="00DF241B">
      <w:pPr>
        <w:pStyle w:val="010"/>
        <w:ind w:left="0"/>
        <w:outlineLvl w:val="9"/>
      </w:pPr>
    </w:p>
    <w:p w14:paraId="1EB24972" w14:textId="77777777" w:rsidR="00DF241B" w:rsidRPr="00400344" w:rsidRDefault="00DF241B" w:rsidP="00DF241B">
      <w:pPr>
        <w:pStyle w:val="010"/>
        <w:ind w:left="0"/>
        <w:outlineLvl w:val="9"/>
        <w:rPr>
          <w:color w:val="000000" w:themeColor="text1"/>
        </w:rPr>
      </w:pPr>
      <w:r w:rsidRPr="00611571">
        <w:t>ГЕНЕРАЛЬНЫЙ ПЛАН ТЯЖИНСКОГО МУНИЦИПАЛЬНОГО ОКРУГ</w:t>
      </w:r>
      <w:r>
        <w:t>А</w:t>
      </w:r>
    </w:p>
    <w:p w14:paraId="5E405F2C" w14:textId="77777777" w:rsidR="00DF241B" w:rsidRDefault="00DF241B" w:rsidP="00DF241B">
      <w:pPr>
        <w:rPr>
          <w:b/>
          <w:color w:val="000000" w:themeColor="text1"/>
          <w:lang w:eastAsia="en-US"/>
        </w:rPr>
      </w:pPr>
    </w:p>
    <w:bookmarkEnd w:id="1"/>
    <w:bookmarkEnd w:id="2"/>
    <w:bookmarkEnd w:id="3"/>
    <w:p w14:paraId="16FA4110" w14:textId="77777777" w:rsidR="008423FA" w:rsidRDefault="008423FA" w:rsidP="00DF241B">
      <w:pPr>
        <w:pStyle w:val="13"/>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0" w:after="0"/>
        <w:jc w:val="both"/>
        <w:rPr>
          <w:rFonts w:ascii="Times New Roman" w:hAnsi="Times New Roman"/>
          <w:b w:val="0"/>
          <w:caps w:val="0"/>
          <w:color w:val="000000" w:themeColor="text1"/>
          <w:sz w:val="24"/>
          <w:szCs w:val="24"/>
          <w:lang w:eastAsia="en-US"/>
        </w:rPr>
      </w:pPr>
    </w:p>
    <w:p w14:paraId="337933D7" w14:textId="77777777" w:rsidR="00DF241B" w:rsidRPr="00400344" w:rsidRDefault="00DF241B" w:rsidP="00DF241B">
      <w:pPr>
        <w:jc w:val="center"/>
        <w:rPr>
          <w:b/>
          <w:color w:val="000000" w:themeColor="text1"/>
          <w:sz w:val="28"/>
          <w:szCs w:val="22"/>
        </w:rPr>
      </w:pPr>
      <w:bookmarkStart w:id="5" w:name="_Hlk179357615"/>
      <w:r w:rsidRPr="00400344">
        <w:rPr>
          <w:b/>
          <w:color w:val="000000" w:themeColor="text1"/>
          <w:sz w:val="28"/>
        </w:rPr>
        <w:t>СОСТАВ ПРОЕКТНОЙ ДОКУМЕНТАЦИИ</w:t>
      </w:r>
    </w:p>
    <w:p w14:paraId="4BC69E0A" w14:textId="77777777" w:rsidR="00DF241B" w:rsidRPr="00F84DC3" w:rsidRDefault="00DF241B" w:rsidP="00DF241B">
      <w:pPr>
        <w:spacing w:before="120" w:after="120"/>
        <w:ind w:left="-142"/>
        <w:jc w:val="center"/>
        <w:rPr>
          <w:color w:val="000000" w:themeColor="text1"/>
        </w:rPr>
      </w:pPr>
      <w:r w:rsidRPr="00F84DC3">
        <w:rPr>
          <w:color w:val="000000" w:themeColor="text1"/>
        </w:rPr>
        <w:t>Состав материалов, подлежащих утверждению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31"/>
        <w:gridCol w:w="6400"/>
        <w:gridCol w:w="1219"/>
        <w:gridCol w:w="1218"/>
      </w:tblGrid>
      <w:tr w:rsidR="00DF241B" w:rsidRPr="00F84DC3" w14:paraId="7E2F0AAE" w14:textId="77777777" w:rsidTr="005B0E39">
        <w:trPr>
          <w:tblHeader/>
          <w:jc w:val="center"/>
        </w:trPr>
        <w:tc>
          <w:tcPr>
            <w:tcW w:w="333" w:type="pct"/>
            <w:vAlign w:val="center"/>
          </w:tcPr>
          <w:p w14:paraId="1DA9C4CB" w14:textId="77777777" w:rsidR="00DF241B" w:rsidRPr="00F84DC3" w:rsidRDefault="00DF241B" w:rsidP="005B0E39">
            <w:pPr>
              <w:tabs>
                <w:tab w:val="left" w:pos="567"/>
              </w:tabs>
              <w:jc w:val="center"/>
              <w:rPr>
                <w:b/>
                <w:color w:val="000000" w:themeColor="text1"/>
              </w:rPr>
            </w:pPr>
            <w:r w:rsidRPr="00F84DC3">
              <w:rPr>
                <w:b/>
                <w:color w:val="000000" w:themeColor="text1"/>
              </w:rPr>
              <w:t>№ п/п</w:t>
            </w:r>
          </w:p>
        </w:tc>
        <w:tc>
          <w:tcPr>
            <w:tcW w:w="3380" w:type="pct"/>
            <w:vAlign w:val="center"/>
          </w:tcPr>
          <w:p w14:paraId="14EF6D73" w14:textId="77777777" w:rsidR="00DF241B" w:rsidRPr="00F84DC3" w:rsidRDefault="00DF241B" w:rsidP="005B0E39">
            <w:pPr>
              <w:jc w:val="center"/>
              <w:rPr>
                <w:b/>
                <w:color w:val="000000" w:themeColor="text1"/>
              </w:rPr>
            </w:pPr>
            <w:r w:rsidRPr="00F84DC3">
              <w:rPr>
                <w:b/>
                <w:color w:val="000000" w:themeColor="text1"/>
              </w:rPr>
              <w:t>Содержание</w:t>
            </w:r>
          </w:p>
        </w:tc>
        <w:tc>
          <w:tcPr>
            <w:tcW w:w="644" w:type="pct"/>
            <w:vAlign w:val="center"/>
          </w:tcPr>
          <w:p w14:paraId="4046961D" w14:textId="77777777" w:rsidR="00DF241B" w:rsidRPr="00F84DC3" w:rsidRDefault="00DF241B" w:rsidP="005B0E39">
            <w:pPr>
              <w:jc w:val="center"/>
              <w:rPr>
                <w:b/>
                <w:color w:val="000000" w:themeColor="text1"/>
              </w:rPr>
            </w:pPr>
            <w:r w:rsidRPr="00F84DC3">
              <w:rPr>
                <w:b/>
                <w:color w:val="000000" w:themeColor="text1"/>
              </w:rPr>
              <w:t>Гриф</w:t>
            </w:r>
          </w:p>
        </w:tc>
        <w:tc>
          <w:tcPr>
            <w:tcW w:w="643" w:type="pct"/>
            <w:vAlign w:val="center"/>
          </w:tcPr>
          <w:p w14:paraId="6EF9BF5B" w14:textId="77777777" w:rsidR="00DF241B" w:rsidRPr="00F84DC3" w:rsidRDefault="00DF241B" w:rsidP="005B0E39">
            <w:pPr>
              <w:jc w:val="center"/>
              <w:rPr>
                <w:b/>
                <w:color w:val="000000" w:themeColor="text1"/>
              </w:rPr>
            </w:pPr>
            <w:r w:rsidRPr="00F84DC3">
              <w:rPr>
                <w:b/>
                <w:color w:val="000000" w:themeColor="text1"/>
              </w:rPr>
              <w:t>Масштаб</w:t>
            </w:r>
          </w:p>
        </w:tc>
      </w:tr>
      <w:tr w:rsidR="00DF241B" w:rsidRPr="00F84DC3" w14:paraId="059D15D9" w14:textId="77777777" w:rsidTr="005B0E39">
        <w:trPr>
          <w:jc w:val="center"/>
        </w:trPr>
        <w:tc>
          <w:tcPr>
            <w:tcW w:w="5000" w:type="pct"/>
            <w:gridSpan w:val="4"/>
            <w:vAlign w:val="center"/>
          </w:tcPr>
          <w:p w14:paraId="6DB9A287" w14:textId="77777777" w:rsidR="00DF241B" w:rsidRPr="00F84DC3" w:rsidRDefault="00DF241B" w:rsidP="005B0E39">
            <w:pPr>
              <w:jc w:val="center"/>
              <w:rPr>
                <w:color w:val="000000" w:themeColor="text1"/>
              </w:rPr>
            </w:pPr>
            <w:r w:rsidRPr="00F84DC3">
              <w:rPr>
                <w:color w:val="000000" w:themeColor="text1"/>
              </w:rPr>
              <w:t>Текстовая часть</w:t>
            </w:r>
          </w:p>
        </w:tc>
      </w:tr>
      <w:tr w:rsidR="00DF241B" w:rsidRPr="00F84DC3" w14:paraId="0194A6BC" w14:textId="77777777" w:rsidTr="005B0E39">
        <w:trPr>
          <w:jc w:val="center"/>
        </w:trPr>
        <w:tc>
          <w:tcPr>
            <w:tcW w:w="333" w:type="pct"/>
            <w:vAlign w:val="center"/>
          </w:tcPr>
          <w:p w14:paraId="765BE299" w14:textId="77777777" w:rsidR="00DF241B" w:rsidRPr="00F84DC3" w:rsidRDefault="00DF241B" w:rsidP="005B0E39">
            <w:pPr>
              <w:tabs>
                <w:tab w:val="left" w:pos="567"/>
              </w:tabs>
              <w:jc w:val="center"/>
              <w:rPr>
                <w:color w:val="000000" w:themeColor="text1"/>
              </w:rPr>
            </w:pPr>
            <w:r w:rsidRPr="00F84DC3">
              <w:rPr>
                <w:color w:val="000000" w:themeColor="text1"/>
              </w:rPr>
              <w:t>1</w:t>
            </w:r>
          </w:p>
        </w:tc>
        <w:tc>
          <w:tcPr>
            <w:tcW w:w="3380" w:type="pct"/>
          </w:tcPr>
          <w:p w14:paraId="3E10ED56" w14:textId="77777777" w:rsidR="00DF241B" w:rsidRPr="00F84DC3" w:rsidRDefault="00DF241B" w:rsidP="005B0E39">
            <w:pPr>
              <w:rPr>
                <w:color w:val="000000" w:themeColor="text1"/>
              </w:rPr>
            </w:pPr>
            <w:r w:rsidRPr="00F84DC3">
              <w:rPr>
                <w:color w:val="000000" w:themeColor="text1"/>
              </w:rPr>
              <w:t>Положение о территориальном планировании</w:t>
            </w:r>
          </w:p>
        </w:tc>
        <w:tc>
          <w:tcPr>
            <w:tcW w:w="644" w:type="pct"/>
            <w:vAlign w:val="center"/>
          </w:tcPr>
          <w:p w14:paraId="2A6DC97F"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43" w:type="pct"/>
            <w:vAlign w:val="center"/>
          </w:tcPr>
          <w:p w14:paraId="50D7CB07" w14:textId="77777777" w:rsidR="00DF241B" w:rsidRPr="00F84DC3" w:rsidRDefault="00DF241B" w:rsidP="005B0E39">
            <w:pPr>
              <w:jc w:val="center"/>
              <w:rPr>
                <w:color w:val="000000" w:themeColor="text1"/>
              </w:rPr>
            </w:pPr>
            <w:r w:rsidRPr="00F84DC3">
              <w:rPr>
                <w:color w:val="000000" w:themeColor="text1"/>
              </w:rPr>
              <w:t>–</w:t>
            </w:r>
          </w:p>
        </w:tc>
      </w:tr>
      <w:tr w:rsidR="00DF241B" w:rsidRPr="00F84DC3" w14:paraId="60B532DA" w14:textId="77777777" w:rsidTr="005B0E39">
        <w:trPr>
          <w:jc w:val="center"/>
        </w:trPr>
        <w:tc>
          <w:tcPr>
            <w:tcW w:w="5000" w:type="pct"/>
            <w:gridSpan w:val="4"/>
            <w:vAlign w:val="center"/>
          </w:tcPr>
          <w:p w14:paraId="3ECD2FF2" w14:textId="77777777" w:rsidR="00DF241B" w:rsidRPr="00F84DC3" w:rsidRDefault="00DF241B" w:rsidP="005B0E39">
            <w:pPr>
              <w:jc w:val="center"/>
              <w:rPr>
                <w:color w:val="000000" w:themeColor="text1"/>
              </w:rPr>
            </w:pPr>
            <w:r w:rsidRPr="00F84DC3">
              <w:rPr>
                <w:color w:val="000000" w:themeColor="text1"/>
              </w:rPr>
              <w:t>Графическая часть</w:t>
            </w:r>
          </w:p>
        </w:tc>
      </w:tr>
      <w:tr w:rsidR="00DF241B" w:rsidRPr="00F84DC3" w14:paraId="7A65DC84" w14:textId="77777777" w:rsidTr="005B0E39">
        <w:trPr>
          <w:jc w:val="center"/>
        </w:trPr>
        <w:tc>
          <w:tcPr>
            <w:tcW w:w="333" w:type="pct"/>
            <w:vAlign w:val="center"/>
          </w:tcPr>
          <w:p w14:paraId="226CB5A1" w14:textId="77777777" w:rsidR="00DF241B" w:rsidRPr="00F84DC3" w:rsidRDefault="00DF241B" w:rsidP="005B0E39">
            <w:pPr>
              <w:tabs>
                <w:tab w:val="left" w:pos="567"/>
              </w:tabs>
              <w:jc w:val="center"/>
              <w:rPr>
                <w:color w:val="000000" w:themeColor="text1"/>
              </w:rPr>
            </w:pPr>
            <w:r w:rsidRPr="00F84DC3">
              <w:rPr>
                <w:color w:val="000000" w:themeColor="text1"/>
              </w:rPr>
              <w:t>1</w:t>
            </w:r>
          </w:p>
        </w:tc>
        <w:tc>
          <w:tcPr>
            <w:tcW w:w="3380" w:type="pct"/>
          </w:tcPr>
          <w:p w14:paraId="3F80B290" w14:textId="77777777" w:rsidR="00DF241B" w:rsidRPr="00F84DC3" w:rsidRDefault="00DF241B" w:rsidP="005B0E39">
            <w:pPr>
              <w:rPr>
                <w:color w:val="000000" w:themeColor="text1"/>
              </w:rPr>
            </w:pPr>
            <w:r w:rsidRPr="00F84DC3">
              <w:rPr>
                <w:rFonts w:eastAsia="Calibri"/>
                <w:color w:val="000000" w:themeColor="text1"/>
              </w:rPr>
              <w:t>Карта границ населенных пунктов, входящих в состав муниципального округа</w:t>
            </w:r>
          </w:p>
        </w:tc>
        <w:tc>
          <w:tcPr>
            <w:tcW w:w="644" w:type="pct"/>
            <w:vAlign w:val="center"/>
          </w:tcPr>
          <w:p w14:paraId="474F0652"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43" w:type="pct"/>
            <w:vAlign w:val="center"/>
          </w:tcPr>
          <w:p w14:paraId="3DB2409F" w14:textId="77777777" w:rsidR="00DF241B" w:rsidRPr="00F84DC3" w:rsidRDefault="00DF241B" w:rsidP="005B0E39">
            <w:pPr>
              <w:jc w:val="center"/>
              <w:rPr>
                <w:color w:val="000000" w:themeColor="text1"/>
              </w:rPr>
            </w:pPr>
            <w:r w:rsidRPr="00F84DC3">
              <w:rPr>
                <w:color w:val="000000" w:themeColor="text1"/>
              </w:rPr>
              <w:t>1:25000</w:t>
            </w:r>
          </w:p>
        </w:tc>
      </w:tr>
      <w:tr w:rsidR="00DF241B" w:rsidRPr="00F84DC3" w14:paraId="2C670E63" w14:textId="77777777" w:rsidTr="005B0E39">
        <w:trPr>
          <w:jc w:val="center"/>
        </w:trPr>
        <w:tc>
          <w:tcPr>
            <w:tcW w:w="333" w:type="pct"/>
            <w:vAlign w:val="center"/>
          </w:tcPr>
          <w:p w14:paraId="30C99C1B" w14:textId="77777777" w:rsidR="00DF241B" w:rsidRPr="00F84DC3" w:rsidRDefault="00DF241B" w:rsidP="005B0E39">
            <w:pPr>
              <w:tabs>
                <w:tab w:val="left" w:pos="567"/>
              </w:tabs>
              <w:jc w:val="center"/>
              <w:rPr>
                <w:color w:val="000000" w:themeColor="text1"/>
              </w:rPr>
            </w:pPr>
            <w:r>
              <w:rPr>
                <w:color w:val="000000" w:themeColor="text1"/>
              </w:rPr>
              <w:t>2</w:t>
            </w:r>
          </w:p>
        </w:tc>
        <w:tc>
          <w:tcPr>
            <w:tcW w:w="3380" w:type="pct"/>
          </w:tcPr>
          <w:p w14:paraId="41767DDE" w14:textId="77777777" w:rsidR="00DF241B" w:rsidRPr="00F84DC3" w:rsidRDefault="00DF241B" w:rsidP="005B0E39">
            <w:pPr>
              <w:rPr>
                <w:color w:val="000000" w:themeColor="text1"/>
              </w:rPr>
            </w:pPr>
            <w:r w:rsidRPr="00F84DC3">
              <w:rPr>
                <w:rFonts w:eastAsia="Calibri"/>
                <w:color w:val="000000" w:themeColor="text1"/>
              </w:rPr>
              <w:t>Карта функциональных зон муниципального округа</w:t>
            </w:r>
          </w:p>
        </w:tc>
        <w:tc>
          <w:tcPr>
            <w:tcW w:w="644" w:type="pct"/>
            <w:vAlign w:val="center"/>
          </w:tcPr>
          <w:p w14:paraId="79C7811E"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43" w:type="pct"/>
            <w:vAlign w:val="center"/>
          </w:tcPr>
          <w:p w14:paraId="75B14312" w14:textId="77777777" w:rsidR="00DF241B" w:rsidRPr="00F84DC3" w:rsidRDefault="00DF241B" w:rsidP="005B0E39">
            <w:pPr>
              <w:jc w:val="center"/>
              <w:rPr>
                <w:color w:val="000000" w:themeColor="text1"/>
              </w:rPr>
            </w:pPr>
            <w:r w:rsidRPr="00F84DC3">
              <w:rPr>
                <w:color w:val="000000" w:themeColor="text1"/>
              </w:rPr>
              <w:t>1:25000</w:t>
            </w:r>
          </w:p>
        </w:tc>
      </w:tr>
      <w:tr w:rsidR="00DF241B" w:rsidRPr="00F84DC3" w14:paraId="10736D58" w14:textId="77777777" w:rsidTr="005B0E39">
        <w:trPr>
          <w:jc w:val="center"/>
        </w:trPr>
        <w:tc>
          <w:tcPr>
            <w:tcW w:w="333" w:type="pct"/>
            <w:vAlign w:val="center"/>
          </w:tcPr>
          <w:p w14:paraId="089FC7C1" w14:textId="77777777" w:rsidR="00DF241B" w:rsidRPr="00F84DC3" w:rsidRDefault="00DF241B" w:rsidP="005B0E39">
            <w:pPr>
              <w:tabs>
                <w:tab w:val="left" w:pos="567"/>
              </w:tabs>
              <w:jc w:val="center"/>
              <w:rPr>
                <w:color w:val="000000" w:themeColor="text1"/>
              </w:rPr>
            </w:pPr>
            <w:r>
              <w:rPr>
                <w:color w:val="000000" w:themeColor="text1"/>
              </w:rPr>
              <w:t>3-41</w:t>
            </w:r>
          </w:p>
        </w:tc>
        <w:tc>
          <w:tcPr>
            <w:tcW w:w="3380" w:type="pct"/>
          </w:tcPr>
          <w:p w14:paraId="74BEFE24" w14:textId="77777777" w:rsidR="00DF241B" w:rsidRPr="00F84DC3" w:rsidRDefault="00DF241B" w:rsidP="005B0E39">
            <w:pPr>
              <w:rPr>
                <w:rFonts w:eastAsia="Calibri"/>
                <w:color w:val="000000" w:themeColor="text1"/>
              </w:rPr>
            </w:pPr>
            <w:r w:rsidRPr="00F84DC3">
              <w:rPr>
                <w:rFonts w:eastAsia="Calibri"/>
                <w:color w:val="000000" w:themeColor="text1"/>
              </w:rPr>
              <w:t>Карта функциональных зон муниципального округа</w:t>
            </w:r>
            <w:r>
              <w:rPr>
                <w:rFonts w:eastAsia="Calibri"/>
                <w:color w:val="000000" w:themeColor="text1"/>
              </w:rPr>
              <w:t xml:space="preserve"> (фрагменты)</w:t>
            </w:r>
          </w:p>
        </w:tc>
        <w:tc>
          <w:tcPr>
            <w:tcW w:w="644" w:type="pct"/>
            <w:vAlign w:val="center"/>
          </w:tcPr>
          <w:p w14:paraId="5E28B2C6"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43" w:type="pct"/>
            <w:vAlign w:val="center"/>
          </w:tcPr>
          <w:p w14:paraId="5A5F2DF8" w14:textId="77777777" w:rsidR="00DF241B" w:rsidRPr="00F84DC3" w:rsidRDefault="00DF241B" w:rsidP="005B0E39">
            <w:pPr>
              <w:jc w:val="center"/>
              <w:rPr>
                <w:color w:val="000000" w:themeColor="text1"/>
              </w:rPr>
            </w:pPr>
            <w:r w:rsidRPr="00F84DC3">
              <w:rPr>
                <w:color w:val="000000" w:themeColor="text1"/>
              </w:rPr>
              <w:t>1:10000</w:t>
            </w:r>
          </w:p>
        </w:tc>
      </w:tr>
    </w:tbl>
    <w:p w14:paraId="3736922D" w14:textId="77777777" w:rsidR="00DF241B" w:rsidRPr="00F84DC3" w:rsidRDefault="00DF241B" w:rsidP="00DF241B">
      <w:pPr>
        <w:spacing w:before="240" w:after="120"/>
        <w:ind w:left="1844"/>
        <w:rPr>
          <w:color w:val="000000" w:themeColor="text1"/>
        </w:rPr>
      </w:pPr>
      <w:r w:rsidRPr="00F84DC3">
        <w:rPr>
          <w:color w:val="000000" w:themeColor="text1"/>
        </w:rPr>
        <w:t>Состав материалов по обоснованию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85"/>
        <w:gridCol w:w="6429"/>
        <w:gridCol w:w="1212"/>
        <w:gridCol w:w="1242"/>
      </w:tblGrid>
      <w:tr w:rsidR="00DF241B" w:rsidRPr="00F84DC3" w14:paraId="0984AD6A" w14:textId="77777777" w:rsidTr="005B0E39">
        <w:trPr>
          <w:tblHeader/>
          <w:jc w:val="center"/>
        </w:trPr>
        <w:tc>
          <w:tcPr>
            <w:tcW w:w="309" w:type="pct"/>
            <w:vAlign w:val="center"/>
          </w:tcPr>
          <w:p w14:paraId="43928D95" w14:textId="77777777" w:rsidR="00DF241B" w:rsidRPr="00F84DC3" w:rsidRDefault="00DF241B" w:rsidP="005B0E39">
            <w:pPr>
              <w:jc w:val="center"/>
              <w:rPr>
                <w:b/>
                <w:color w:val="000000" w:themeColor="text1"/>
              </w:rPr>
            </w:pPr>
            <w:r w:rsidRPr="00F84DC3">
              <w:rPr>
                <w:b/>
                <w:color w:val="000000" w:themeColor="text1"/>
              </w:rPr>
              <w:t>№ п/п</w:t>
            </w:r>
          </w:p>
        </w:tc>
        <w:tc>
          <w:tcPr>
            <w:tcW w:w="3395" w:type="pct"/>
            <w:vAlign w:val="center"/>
          </w:tcPr>
          <w:p w14:paraId="684E60AC" w14:textId="77777777" w:rsidR="00DF241B" w:rsidRPr="00F84DC3" w:rsidRDefault="00DF241B" w:rsidP="005B0E39">
            <w:pPr>
              <w:jc w:val="center"/>
              <w:rPr>
                <w:b/>
                <w:color w:val="000000" w:themeColor="text1"/>
              </w:rPr>
            </w:pPr>
            <w:r w:rsidRPr="00F84DC3">
              <w:rPr>
                <w:b/>
                <w:color w:val="000000" w:themeColor="text1"/>
              </w:rPr>
              <w:t>Содержание</w:t>
            </w:r>
          </w:p>
        </w:tc>
        <w:tc>
          <w:tcPr>
            <w:tcW w:w="640" w:type="pct"/>
            <w:vAlign w:val="center"/>
          </w:tcPr>
          <w:p w14:paraId="21DF94A2" w14:textId="77777777" w:rsidR="00DF241B" w:rsidRPr="00F84DC3" w:rsidRDefault="00DF241B" w:rsidP="005B0E39">
            <w:pPr>
              <w:jc w:val="center"/>
              <w:rPr>
                <w:b/>
                <w:color w:val="000000" w:themeColor="text1"/>
              </w:rPr>
            </w:pPr>
            <w:r w:rsidRPr="00F84DC3">
              <w:rPr>
                <w:b/>
                <w:color w:val="000000" w:themeColor="text1"/>
              </w:rPr>
              <w:t>Гриф</w:t>
            </w:r>
          </w:p>
        </w:tc>
        <w:tc>
          <w:tcPr>
            <w:tcW w:w="656" w:type="pct"/>
            <w:vAlign w:val="center"/>
          </w:tcPr>
          <w:p w14:paraId="1955BEC8" w14:textId="77777777" w:rsidR="00DF241B" w:rsidRPr="00F84DC3" w:rsidRDefault="00DF241B" w:rsidP="005B0E39">
            <w:pPr>
              <w:jc w:val="center"/>
              <w:rPr>
                <w:b/>
                <w:color w:val="000000" w:themeColor="text1"/>
              </w:rPr>
            </w:pPr>
            <w:r w:rsidRPr="00F84DC3">
              <w:rPr>
                <w:b/>
                <w:color w:val="000000" w:themeColor="text1"/>
              </w:rPr>
              <w:t>Масштаб</w:t>
            </w:r>
          </w:p>
        </w:tc>
      </w:tr>
      <w:tr w:rsidR="00DF241B" w:rsidRPr="00F84DC3" w14:paraId="34917475" w14:textId="77777777" w:rsidTr="005B0E39">
        <w:trPr>
          <w:jc w:val="center"/>
        </w:trPr>
        <w:tc>
          <w:tcPr>
            <w:tcW w:w="5000" w:type="pct"/>
            <w:gridSpan w:val="4"/>
            <w:vAlign w:val="center"/>
          </w:tcPr>
          <w:p w14:paraId="41FD7C2C" w14:textId="77777777" w:rsidR="00DF241B" w:rsidRPr="00F84DC3" w:rsidRDefault="00DF241B" w:rsidP="005B0E39">
            <w:pPr>
              <w:jc w:val="center"/>
              <w:rPr>
                <w:color w:val="000000" w:themeColor="text1"/>
              </w:rPr>
            </w:pPr>
            <w:r w:rsidRPr="00F84DC3">
              <w:rPr>
                <w:color w:val="000000" w:themeColor="text1"/>
              </w:rPr>
              <w:t>Текстовая часть</w:t>
            </w:r>
          </w:p>
        </w:tc>
      </w:tr>
      <w:tr w:rsidR="00DF241B" w:rsidRPr="00F84DC3" w14:paraId="1EEFBA0B" w14:textId="77777777" w:rsidTr="005B0E39">
        <w:trPr>
          <w:jc w:val="center"/>
        </w:trPr>
        <w:tc>
          <w:tcPr>
            <w:tcW w:w="309" w:type="pct"/>
            <w:vAlign w:val="center"/>
          </w:tcPr>
          <w:p w14:paraId="4B2D897D" w14:textId="77777777" w:rsidR="00DF241B" w:rsidRPr="00F84DC3" w:rsidRDefault="00DF241B" w:rsidP="005B0E39">
            <w:pPr>
              <w:jc w:val="center"/>
              <w:rPr>
                <w:color w:val="000000" w:themeColor="text1"/>
              </w:rPr>
            </w:pPr>
            <w:r w:rsidRPr="00F84DC3">
              <w:rPr>
                <w:color w:val="000000" w:themeColor="text1"/>
              </w:rPr>
              <w:t>1</w:t>
            </w:r>
          </w:p>
        </w:tc>
        <w:tc>
          <w:tcPr>
            <w:tcW w:w="3395" w:type="pct"/>
          </w:tcPr>
          <w:p w14:paraId="2D006A36" w14:textId="77777777" w:rsidR="00DF241B" w:rsidRPr="00F84DC3" w:rsidRDefault="00DF241B" w:rsidP="005B0E39">
            <w:pPr>
              <w:jc w:val="both"/>
              <w:rPr>
                <w:color w:val="000000" w:themeColor="text1"/>
              </w:rPr>
            </w:pPr>
            <w:r w:rsidRPr="00F84DC3">
              <w:rPr>
                <w:color w:val="000000" w:themeColor="text1"/>
              </w:rPr>
              <w:t>Материалы по обоснованию в текстовой форме</w:t>
            </w:r>
          </w:p>
        </w:tc>
        <w:tc>
          <w:tcPr>
            <w:tcW w:w="640" w:type="pct"/>
            <w:vAlign w:val="center"/>
          </w:tcPr>
          <w:p w14:paraId="03F75F61"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56" w:type="pct"/>
            <w:vAlign w:val="center"/>
          </w:tcPr>
          <w:p w14:paraId="4412C3D6" w14:textId="77777777" w:rsidR="00DF241B" w:rsidRPr="00F84DC3" w:rsidRDefault="00DF241B" w:rsidP="005B0E39">
            <w:pPr>
              <w:jc w:val="center"/>
              <w:rPr>
                <w:color w:val="000000" w:themeColor="text1"/>
              </w:rPr>
            </w:pPr>
            <w:r w:rsidRPr="00F84DC3">
              <w:rPr>
                <w:color w:val="000000" w:themeColor="text1"/>
              </w:rPr>
              <w:t>-</w:t>
            </w:r>
          </w:p>
        </w:tc>
      </w:tr>
      <w:tr w:rsidR="00DF241B" w:rsidRPr="00F84DC3" w14:paraId="1D8C2D54" w14:textId="77777777" w:rsidTr="005B0E39">
        <w:trPr>
          <w:jc w:val="center"/>
        </w:trPr>
        <w:tc>
          <w:tcPr>
            <w:tcW w:w="5000" w:type="pct"/>
            <w:gridSpan w:val="4"/>
            <w:vAlign w:val="center"/>
          </w:tcPr>
          <w:p w14:paraId="6DC0EE8B" w14:textId="77777777" w:rsidR="00DF241B" w:rsidRPr="00F84DC3" w:rsidRDefault="00DF241B" w:rsidP="005B0E39">
            <w:pPr>
              <w:jc w:val="center"/>
              <w:rPr>
                <w:color w:val="000000" w:themeColor="text1"/>
              </w:rPr>
            </w:pPr>
            <w:r w:rsidRPr="00F84DC3">
              <w:rPr>
                <w:color w:val="000000" w:themeColor="text1"/>
              </w:rPr>
              <w:t>Графическая часть</w:t>
            </w:r>
          </w:p>
        </w:tc>
      </w:tr>
      <w:tr w:rsidR="00DF241B" w:rsidRPr="00F84DC3" w14:paraId="21CFD4A3" w14:textId="77777777" w:rsidTr="005B0E39">
        <w:trPr>
          <w:jc w:val="center"/>
        </w:trPr>
        <w:tc>
          <w:tcPr>
            <w:tcW w:w="309" w:type="pct"/>
            <w:vAlign w:val="center"/>
          </w:tcPr>
          <w:p w14:paraId="25B3B979" w14:textId="77777777" w:rsidR="00DF241B" w:rsidRPr="00F84DC3" w:rsidRDefault="00DF241B" w:rsidP="005B0E39">
            <w:pPr>
              <w:jc w:val="center"/>
              <w:rPr>
                <w:color w:val="000000" w:themeColor="text1"/>
              </w:rPr>
            </w:pPr>
            <w:r>
              <w:rPr>
                <w:color w:val="000000" w:themeColor="text1"/>
              </w:rPr>
              <w:t>42</w:t>
            </w:r>
          </w:p>
        </w:tc>
        <w:tc>
          <w:tcPr>
            <w:tcW w:w="3395" w:type="pct"/>
          </w:tcPr>
          <w:p w14:paraId="7ADF1525" w14:textId="77777777" w:rsidR="00DF241B" w:rsidRPr="00F84DC3" w:rsidRDefault="00DF241B" w:rsidP="005B0E39">
            <w:pPr>
              <w:autoSpaceDE w:val="0"/>
              <w:autoSpaceDN w:val="0"/>
              <w:contextualSpacing/>
              <w:jc w:val="both"/>
              <w:rPr>
                <w:color w:val="000000" w:themeColor="text1"/>
              </w:rPr>
            </w:pPr>
            <w:r w:rsidRPr="00F84DC3">
              <w:rPr>
                <w:rFonts w:eastAsia="Calibri"/>
                <w:color w:val="000000" w:themeColor="text1"/>
              </w:rPr>
              <w:t>Карта современного использования</w:t>
            </w:r>
          </w:p>
        </w:tc>
        <w:tc>
          <w:tcPr>
            <w:tcW w:w="640" w:type="pct"/>
            <w:vAlign w:val="center"/>
          </w:tcPr>
          <w:p w14:paraId="5B3B2380"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56" w:type="pct"/>
            <w:vAlign w:val="center"/>
          </w:tcPr>
          <w:p w14:paraId="06CDD778" w14:textId="77777777" w:rsidR="00DF241B" w:rsidRPr="00F84DC3" w:rsidRDefault="00DF241B" w:rsidP="005B0E39">
            <w:pPr>
              <w:jc w:val="center"/>
              <w:rPr>
                <w:color w:val="000000" w:themeColor="text1"/>
              </w:rPr>
            </w:pPr>
            <w:r w:rsidRPr="00F84DC3">
              <w:rPr>
                <w:color w:val="000000" w:themeColor="text1"/>
              </w:rPr>
              <w:t>1:25000</w:t>
            </w:r>
          </w:p>
        </w:tc>
      </w:tr>
      <w:tr w:rsidR="00DF241B" w:rsidRPr="00F84DC3" w14:paraId="0DAE197B" w14:textId="77777777" w:rsidTr="005B0E39">
        <w:trPr>
          <w:jc w:val="center"/>
        </w:trPr>
        <w:tc>
          <w:tcPr>
            <w:tcW w:w="309" w:type="pct"/>
            <w:vAlign w:val="center"/>
          </w:tcPr>
          <w:p w14:paraId="3D1D33FA" w14:textId="77777777" w:rsidR="00DF241B" w:rsidRPr="00F84DC3" w:rsidRDefault="00DF241B" w:rsidP="005B0E39">
            <w:pPr>
              <w:jc w:val="center"/>
              <w:rPr>
                <w:color w:val="000000" w:themeColor="text1"/>
              </w:rPr>
            </w:pPr>
            <w:r>
              <w:rPr>
                <w:color w:val="000000" w:themeColor="text1"/>
              </w:rPr>
              <w:t>43</w:t>
            </w:r>
          </w:p>
        </w:tc>
        <w:tc>
          <w:tcPr>
            <w:tcW w:w="3395" w:type="pct"/>
          </w:tcPr>
          <w:p w14:paraId="245FD198" w14:textId="77777777" w:rsidR="00DF241B" w:rsidRPr="00F84DC3" w:rsidRDefault="00DF241B" w:rsidP="005B0E39">
            <w:pPr>
              <w:autoSpaceDE w:val="0"/>
              <w:autoSpaceDN w:val="0"/>
              <w:contextualSpacing/>
              <w:jc w:val="both"/>
              <w:rPr>
                <w:color w:val="000000" w:themeColor="text1"/>
              </w:rPr>
            </w:pPr>
            <w:r w:rsidRPr="00F84DC3">
              <w:rPr>
                <w:rFonts w:eastAsia="Calibri"/>
                <w:color w:val="000000" w:themeColor="text1"/>
              </w:rPr>
              <w:t>Карта территорий, подверженных риску возникновения чрезвычайных ситуаций природного и техногенного характера</w:t>
            </w:r>
          </w:p>
        </w:tc>
        <w:tc>
          <w:tcPr>
            <w:tcW w:w="640" w:type="pct"/>
            <w:vAlign w:val="center"/>
          </w:tcPr>
          <w:p w14:paraId="0AF86A8C"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56" w:type="pct"/>
            <w:vAlign w:val="center"/>
          </w:tcPr>
          <w:p w14:paraId="771C246B" w14:textId="77777777" w:rsidR="00DF241B" w:rsidRPr="00F84DC3" w:rsidRDefault="00DF241B" w:rsidP="005B0E39">
            <w:pPr>
              <w:jc w:val="center"/>
              <w:rPr>
                <w:color w:val="000000" w:themeColor="text1"/>
              </w:rPr>
            </w:pPr>
            <w:r w:rsidRPr="00F84DC3">
              <w:rPr>
                <w:color w:val="000000" w:themeColor="text1"/>
              </w:rPr>
              <w:t>1:25000</w:t>
            </w:r>
          </w:p>
        </w:tc>
      </w:tr>
      <w:tr w:rsidR="00DF241B" w:rsidRPr="00F84DC3" w14:paraId="4AD20A3D" w14:textId="77777777" w:rsidTr="005B0E39">
        <w:trPr>
          <w:trHeight w:val="276"/>
          <w:jc w:val="center"/>
        </w:trPr>
        <w:tc>
          <w:tcPr>
            <w:tcW w:w="309" w:type="pct"/>
            <w:vAlign w:val="center"/>
          </w:tcPr>
          <w:p w14:paraId="6B1439DB" w14:textId="77777777" w:rsidR="00DF241B" w:rsidRPr="00F84DC3" w:rsidRDefault="00DF241B" w:rsidP="005B0E39">
            <w:pPr>
              <w:jc w:val="center"/>
              <w:rPr>
                <w:color w:val="000000" w:themeColor="text1"/>
              </w:rPr>
            </w:pPr>
            <w:r>
              <w:rPr>
                <w:color w:val="000000" w:themeColor="text1"/>
              </w:rPr>
              <w:t>44</w:t>
            </w:r>
          </w:p>
        </w:tc>
        <w:tc>
          <w:tcPr>
            <w:tcW w:w="3395" w:type="pct"/>
          </w:tcPr>
          <w:p w14:paraId="01FC6CEA" w14:textId="77777777" w:rsidR="00DF241B" w:rsidRPr="00F84DC3" w:rsidRDefault="00DF241B" w:rsidP="005B0E39">
            <w:pPr>
              <w:autoSpaceDE w:val="0"/>
              <w:autoSpaceDN w:val="0"/>
              <w:contextualSpacing/>
              <w:jc w:val="both"/>
              <w:rPr>
                <w:color w:val="000000" w:themeColor="text1"/>
              </w:rPr>
            </w:pPr>
            <w:r w:rsidRPr="00F84DC3">
              <w:rPr>
                <w:rFonts w:eastAsia="Calibri"/>
                <w:color w:val="000000" w:themeColor="text1"/>
              </w:rPr>
              <w:t>Карта генерального плана (сводный чертеж)</w:t>
            </w:r>
          </w:p>
        </w:tc>
        <w:tc>
          <w:tcPr>
            <w:tcW w:w="640" w:type="pct"/>
            <w:vAlign w:val="center"/>
          </w:tcPr>
          <w:p w14:paraId="4BEB0547"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56" w:type="pct"/>
            <w:vAlign w:val="center"/>
          </w:tcPr>
          <w:p w14:paraId="12365E73" w14:textId="77777777" w:rsidR="00DF241B" w:rsidRPr="00F84DC3" w:rsidRDefault="00DF241B" w:rsidP="005B0E39">
            <w:pPr>
              <w:jc w:val="center"/>
              <w:rPr>
                <w:color w:val="000000" w:themeColor="text1"/>
              </w:rPr>
            </w:pPr>
            <w:r w:rsidRPr="00F84DC3">
              <w:rPr>
                <w:color w:val="000000" w:themeColor="text1"/>
              </w:rPr>
              <w:t>1:25000</w:t>
            </w:r>
          </w:p>
        </w:tc>
      </w:tr>
      <w:tr w:rsidR="00DF241B" w:rsidRPr="00F84DC3" w14:paraId="267AA696" w14:textId="77777777" w:rsidTr="005B0E39">
        <w:trPr>
          <w:trHeight w:val="276"/>
          <w:jc w:val="center"/>
        </w:trPr>
        <w:tc>
          <w:tcPr>
            <w:tcW w:w="309" w:type="pct"/>
            <w:vAlign w:val="center"/>
          </w:tcPr>
          <w:p w14:paraId="76DFA34B" w14:textId="77777777" w:rsidR="00DF241B" w:rsidRPr="00F84DC3" w:rsidRDefault="00DF241B" w:rsidP="005B0E39">
            <w:pPr>
              <w:jc w:val="center"/>
              <w:rPr>
                <w:color w:val="000000" w:themeColor="text1"/>
              </w:rPr>
            </w:pPr>
            <w:r>
              <w:rPr>
                <w:color w:val="000000" w:themeColor="text1"/>
              </w:rPr>
              <w:t>45</w:t>
            </w:r>
          </w:p>
        </w:tc>
        <w:tc>
          <w:tcPr>
            <w:tcW w:w="3395" w:type="pct"/>
          </w:tcPr>
          <w:p w14:paraId="7C886BFA" w14:textId="77777777" w:rsidR="00DF241B" w:rsidRPr="00F84DC3" w:rsidRDefault="00DF241B" w:rsidP="005B0E39">
            <w:pPr>
              <w:autoSpaceDE w:val="0"/>
              <w:autoSpaceDN w:val="0"/>
              <w:contextualSpacing/>
              <w:jc w:val="both"/>
              <w:rPr>
                <w:color w:val="000000" w:themeColor="text1"/>
              </w:rPr>
            </w:pPr>
            <w:r w:rsidRPr="00F84DC3">
              <w:rPr>
                <w:rFonts w:eastAsia="Calibri"/>
                <w:color w:val="000000" w:themeColor="text1"/>
              </w:rPr>
              <w:t>Карта развития инженерной и транспортной инфраструктуры</w:t>
            </w:r>
          </w:p>
        </w:tc>
        <w:tc>
          <w:tcPr>
            <w:tcW w:w="640" w:type="pct"/>
            <w:vAlign w:val="center"/>
          </w:tcPr>
          <w:p w14:paraId="18A36037"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56" w:type="pct"/>
            <w:vAlign w:val="center"/>
          </w:tcPr>
          <w:p w14:paraId="4EAEE456" w14:textId="77777777" w:rsidR="00DF241B" w:rsidRPr="00F84DC3" w:rsidRDefault="00DF241B" w:rsidP="005B0E39">
            <w:pPr>
              <w:jc w:val="center"/>
              <w:rPr>
                <w:color w:val="000000" w:themeColor="text1"/>
              </w:rPr>
            </w:pPr>
            <w:r w:rsidRPr="00F84DC3">
              <w:rPr>
                <w:color w:val="000000" w:themeColor="text1"/>
              </w:rPr>
              <w:t>1:25000</w:t>
            </w:r>
          </w:p>
        </w:tc>
      </w:tr>
    </w:tbl>
    <w:p w14:paraId="4A559F2F" w14:textId="77777777" w:rsidR="00DF241B" w:rsidRDefault="00DF241B" w:rsidP="00DF241B">
      <w:pPr>
        <w:pStyle w:val="010"/>
        <w:ind w:left="0"/>
        <w:outlineLvl w:val="9"/>
        <w:rPr>
          <w:b w:val="0"/>
          <w:bCs/>
          <w:color w:val="000000" w:themeColor="text1"/>
          <w:sz w:val="24"/>
          <w:szCs w:val="24"/>
        </w:rPr>
      </w:pPr>
    </w:p>
    <w:p w14:paraId="51C8ADFB" w14:textId="77777777" w:rsidR="00DF241B" w:rsidRDefault="00DF241B" w:rsidP="00DF241B">
      <w:pPr>
        <w:pStyle w:val="010"/>
        <w:ind w:left="0"/>
        <w:outlineLvl w:val="9"/>
        <w:rPr>
          <w:b w:val="0"/>
          <w:bCs/>
          <w:color w:val="000000" w:themeColor="text1"/>
          <w:sz w:val="24"/>
          <w:szCs w:val="24"/>
        </w:rPr>
      </w:pPr>
      <w:r>
        <w:rPr>
          <w:b w:val="0"/>
          <w:bCs/>
          <w:color w:val="000000" w:themeColor="text1"/>
          <w:sz w:val="24"/>
          <w:szCs w:val="24"/>
        </w:rPr>
        <w:t>С</w:t>
      </w:r>
      <w:r w:rsidRPr="00191CA0">
        <w:rPr>
          <w:b w:val="0"/>
          <w:bCs/>
          <w:color w:val="000000" w:themeColor="text1"/>
          <w:sz w:val="24"/>
          <w:szCs w:val="24"/>
        </w:rPr>
        <w:t>ведения о границах населенных пунктов</w:t>
      </w:r>
      <w:r>
        <w:rPr>
          <w:b w:val="0"/>
          <w:bCs/>
          <w:color w:val="000000" w:themeColor="text1"/>
          <w:sz w:val="24"/>
          <w:szCs w:val="24"/>
        </w:rPr>
        <w:t xml:space="preserve"> муниципального округа</w:t>
      </w:r>
    </w:p>
    <w:p w14:paraId="1AC76335" w14:textId="77777777" w:rsidR="00DF241B" w:rsidRPr="00BF712C" w:rsidRDefault="00DF241B" w:rsidP="00DF241B">
      <w:pPr>
        <w:pStyle w:val="010"/>
        <w:ind w:left="0"/>
        <w:outlineLvl w:val="9"/>
        <w:rPr>
          <w:b w:val="0"/>
          <w:bCs/>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85"/>
        <w:gridCol w:w="6429"/>
        <w:gridCol w:w="1212"/>
        <w:gridCol w:w="1242"/>
      </w:tblGrid>
      <w:tr w:rsidR="00DF241B" w:rsidRPr="00F84DC3" w14:paraId="4542C480" w14:textId="77777777" w:rsidTr="005B0E39">
        <w:trPr>
          <w:tblHeader/>
          <w:jc w:val="center"/>
        </w:trPr>
        <w:tc>
          <w:tcPr>
            <w:tcW w:w="309" w:type="pct"/>
            <w:vAlign w:val="center"/>
          </w:tcPr>
          <w:p w14:paraId="6E35A6BE" w14:textId="77777777" w:rsidR="00DF241B" w:rsidRPr="00F84DC3" w:rsidRDefault="00DF241B" w:rsidP="005B0E39">
            <w:pPr>
              <w:jc w:val="center"/>
              <w:rPr>
                <w:b/>
                <w:color w:val="000000" w:themeColor="text1"/>
              </w:rPr>
            </w:pPr>
            <w:r w:rsidRPr="00F84DC3">
              <w:rPr>
                <w:b/>
                <w:color w:val="000000" w:themeColor="text1"/>
              </w:rPr>
              <w:t>№ п/п</w:t>
            </w:r>
          </w:p>
        </w:tc>
        <w:tc>
          <w:tcPr>
            <w:tcW w:w="3395" w:type="pct"/>
            <w:vAlign w:val="center"/>
          </w:tcPr>
          <w:p w14:paraId="1B4AB399" w14:textId="77777777" w:rsidR="00DF241B" w:rsidRPr="00F84DC3" w:rsidRDefault="00DF241B" w:rsidP="005B0E39">
            <w:pPr>
              <w:jc w:val="center"/>
              <w:rPr>
                <w:b/>
                <w:color w:val="000000" w:themeColor="text1"/>
              </w:rPr>
            </w:pPr>
            <w:r w:rsidRPr="00F84DC3">
              <w:rPr>
                <w:b/>
                <w:color w:val="000000" w:themeColor="text1"/>
              </w:rPr>
              <w:t>Содержание</w:t>
            </w:r>
          </w:p>
        </w:tc>
        <w:tc>
          <w:tcPr>
            <w:tcW w:w="640" w:type="pct"/>
            <w:vAlign w:val="center"/>
          </w:tcPr>
          <w:p w14:paraId="1BD8AFB4" w14:textId="77777777" w:rsidR="00DF241B" w:rsidRPr="00F84DC3" w:rsidRDefault="00DF241B" w:rsidP="005B0E39">
            <w:pPr>
              <w:jc w:val="center"/>
              <w:rPr>
                <w:b/>
                <w:color w:val="000000" w:themeColor="text1"/>
              </w:rPr>
            </w:pPr>
            <w:r w:rsidRPr="00F84DC3">
              <w:rPr>
                <w:b/>
                <w:color w:val="000000" w:themeColor="text1"/>
              </w:rPr>
              <w:t>Гриф</w:t>
            </w:r>
          </w:p>
        </w:tc>
        <w:tc>
          <w:tcPr>
            <w:tcW w:w="656" w:type="pct"/>
            <w:vAlign w:val="center"/>
          </w:tcPr>
          <w:p w14:paraId="62D94BEE" w14:textId="77777777" w:rsidR="00DF241B" w:rsidRPr="00F84DC3" w:rsidRDefault="00DF241B" w:rsidP="005B0E39">
            <w:pPr>
              <w:jc w:val="center"/>
              <w:rPr>
                <w:b/>
                <w:color w:val="000000" w:themeColor="text1"/>
              </w:rPr>
            </w:pPr>
            <w:r w:rsidRPr="00F84DC3">
              <w:rPr>
                <w:b/>
                <w:color w:val="000000" w:themeColor="text1"/>
              </w:rPr>
              <w:t>Масштаб</w:t>
            </w:r>
          </w:p>
        </w:tc>
      </w:tr>
      <w:tr w:rsidR="00DF241B" w:rsidRPr="00F84DC3" w14:paraId="55517DCB" w14:textId="77777777" w:rsidTr="005B0E39">
        <w:trPr>
          <w:jc w:val="center"/>
        </w:trPr>
        <w:tc>
          <w:tcPr>
            <w:tcW w:w="309" w:type="pct"/>
            <w:vAlign w:val="center"/>
          </w:tcPr>
          <w:p w14:paraId="2D793094" w14:textId="77777777" w:rsidR="00DF241B" w:rsidRPr="00F84DC3" w:rsidRDefault="00DF241B" w:rsidP="005B0E39">
            <w:pPr>
              <w:jc w:val="center"/>
              <w:rPr>
                <w:color w:val="000000" w:themeColor="text1"/>
              </w:rPr>
            </w:pPr>
            <w:r>
              <w:rPr>
                <w:color w:val="000000" w:themeColor="text1"/>
              </w:rPr>
              <w:t>1</w:t>
            </w:r>
          </w:p>
        </w:tc>
        <w:tc>
          <w:tcPr>
            <w:tcW w:w="3395" w:type="pct"/>
            <w:vAlign w:val="center"/>
          </w:tcPr>
          <w:p w14:paraId="1D495B95" w14:textId="77777777" w:rsidR="00DF241B" w:rsidRPr="00F84DC3" w:rsidRDefault="00DF241B" w:rsidP="005B0E39">
            <w:pPr>
              <w:rPr>
                <w:color w:val="000000" w:themeColor="text1"/>
              </w:rPr>
            </w:pPr>
            <w:r>
              <w:rPr>
                <w:color w:val="000000" w:themeColor="text1"/>
              </w:rPr>
              <w:t>С</w:t>
            </w:r>
            <w:r w:rsidRPr="00BF712C">
              <w:rPr>
                <w:color w:val="000000" w:themeColor="text1"/>
              </w:rPr>
              <w:t>ведения, предусмотренные п.5.1 ст</w:t>
            </w:r>
            <w:r>
              <w:rPr>
                <w:color w:val="000000" w:themeColor="text1"/>
              </w:rPr>
              <w:t xml:space="preserve">атьи </w:t>
            </w:r>
            <w:r w:rsidRPr="00BF712C">
              <w:rPr>
                <w:color w:val="000000" w:themeColor="text1"/>
              </w:rPr>
              <w:t>23 Градостроительного кодекса</w:t>
            </w:r>
            <w:r>
              <w:rPr>
                <w:color w:val="000000" w:themeColor="text1"/>
              </w:rPr>
              <w:t xml:space="preserve">, </w:t>
            </w:r>
            <w:r w:rsidRPr="00E447F8">
              <w:rPr>
                <w:color w:val="000000" w:themeColor="text1"/>
              </w:rPr>
              <w:t>о границах населенных пунктов муниципального округа</w:t>
            </w:r>
          </w:p>
        </w:tc>
        <w:tc>
          <w:tcPr>
            <w:tcW w:w="640" w:type="pct"/>
            <w:vAlign w:val="center"/>
          </w:tcPr>
          <w:p w14:paraId="224B375A" w14:textId="77777777" w:rsidR="00DF241B" w:rsidRPr="00F84DC3" w:rsidRDefault="00DF241B" w:rsidP="005B0E39">
            <w:pPr>
              <w:jc w:val="center"/>
              <w:rPr>
                <w:color w:val="000000" w:themeColor="text1"/>
              </w:rPr>
            </w:pPr>
            <w:proofErr w:type="spellStart"/>
            <w:r w:rsidRPr="00F84DC3">
              <w:rPr>
                <w:color w:val="000000" w:themeColor="text1"/>
              </w:rPr>
              <w:t>нс</w:t>
            </w:r>
            <w:proofErr w:type="spellEnd"/>
          </w:p>
        </w:tc>
        <w:tc>
          <w:tcPr>
            <w:tcW w:w="656" w:type="pct"/>
            <w:vAlign w:val="center"/>
          </w:tcPr>
          <w:p w14:paraId="3A973177" w14:textId="77777777" w:rsidR="00DF241B" w:rsidRPr="00F84DC3" w:rsidRDefault="00DF241B" w:rsidP="005B0E39">
            <w:pPr>
              <w:jc w:val="center"/>
              <w:rPr>
                <w:color w:val="000000" w:themeColor="text1"/>
              </w:rPr>
            </w:pPr>
            <w:r w:rsidRPr="00F84DC3">
              <w:rPr>
                <w:color w:val="000000" w:themeColor="text1"/>
              </w:rPr>
              <w:t>-</w:t>
            </w:r>
          </w:p>
        </w:tc>
      </w:tr>
    </w:tbl>
    <w:p w14:paraId="3253AD3D" w14:textId="77777777" w:rsidR="00DF241B" w:rsidRDefault="00DF241B" w:rsidP="00DF241B">
      <w:pPr>
        <w:pStyle w:val="010"/>
        <w:ind w:left="0"/>
        <w:outlineLvl w:val="9"/>
        <w:rPr>
          <w:color w:val="000000" w:themeColor="text1"/>
        </w:rPr>
      </w:pPr>
    </w:p>
    <w:bookmarkEnd w:id="5"/>
    <w:p w14:paraId="3046975A" w14:textId="77777777" w:rsidR="00DF241B" w:rsidRDefault="00DF241B" w:rsidP="001A3A3B">
      <w:pPr>
        <w:pStyle w:val="afff5"/>
        <w:spacing w:before="0"/>
        <w:rPr>
          <w:rFonts w:ascii="Times New Roman" w:eastAsia="Times New Roman" w:hAnsi="Times New Roman" w:cs="Times New Roman"/>
          <w:b w:val="0"/>
          <w:bCs w:val="0"/>
          <w:color w:val="000000" w:themeColor="text1"/>
          <w:sz w:val="24"/>
          <w:szCs w:val="24"/>
        </w:rPr>
      </w:pPr>
    </w:p>
    <w:sdt>
      <w:sdtPr>
        <w:rPr>
          <w:rFonts w:ascii="Times New Roman" w:eastAsia="Times New Roman" w:hAnsi="Times New Roman" w:cs="Times New Roman"/>
          <w:b w:val="0"/>
          <w:bCs w:val="0"/>
          <w:color w:val="000000" w:themeColor="text1"/>
          <w:sz w:val="24"/>
          <w:szCs w:val="24"/>
        </w:rPr>
        <w:id w:val="1460061926"/>
        <w:docPartObj>
          <w:docPartGallery w:val="Table of Contents"/>
          <w:docPartUnique/>
        </w:docPartObj>
      </w:sdtPr>
      <w:sdtEndPr/>
      <w:sdtContent>
        <w:p w14:paraId="068350FC" w14:textId="5244B0FC" w:rsidR="005F33BA" w:rsidRDefault="001A3A3B" w:rsidP="001A3A3B">
          <w:pPr>
            <w:pStyle w:val="afff5"/>
            <w:spacing w:before="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ОГЛАВЛЕНИЕ</w:t>
          </w:r>
        </w:p>
        <w:p w14:paraId="76C69242" w14:textId="77777777" w:rsidR="001A3A3B" w:rsidRPr="001A3A3B" w:rsidRDefault="001A3A3B" w:rsidP="001A3A3B"/>
        <w:p w14:paraId="3AE5EF74" w14:textId="43F635CE" w:rsidR="001B3FAF" w:rsidRPr="001B3FAF" w:rsidRDefault="00FB067A">
          <w:pPr>
            <w:pStyle w:val="15"/>
            <w:tabs>
              <w:tab w:val="right" w:leader="dot" w:pos="9344"/>
            </w:tabs>
            <w:rPr>
              <w:rFonts w:asciiTheme="minorHAnsi" w:eastAsiaTheme="minorEastAsia" w:hAnsiTheme="minorHAnsi" w:cstheme="minorBidi"/>
              <w:b w:val="0"/>
              <w:bCs w:val="0"/>
              <w:caps w:val="0"/>
              <w:noProof/>
              <w:sz w:val="22"/>
              <w:szCs w:val="22"/>
            </w:rPr>
          </w:pPr>
          <w:r w:rsidRPr="00AD0AA6">
            <w:rPr>
              <w:b w:val="0"/>
              <w:color w:val="000000" w:themeColor="text1"/>
              <w:sz w:val="24"/>
              <w:szCs w:val="24"/>
            </w:rPr>
            <w:fldChar w:fldCharType="begin"/>
          </w:r>
          <w:r w:rsidR="005F33BA" w:rsidRPr="00AD0AA6">
            <w:rPr>
              <w:b w:val="0"/>
              <w:color w:val="000000" w:themeColor="text1"/>
              <w:sz w:val="24"/>
              <w:szCs w:val="24"/>
            </w:rPr>
            <w:instrText xml:space="preserve"> TOC \o "1-3" \h \z \u </w:instrText>
          </w:r>
          <w:r w:rsidRPr="00AD0AA6">
            <w:rPr>
              <w:b w:val="0"/>
              <w:color w:val="000000" w:themeColor="text1"/>
              <w:sz w:val="24"/>
              <w:szCs w:val="24"/>
            </w:rPr>
            <w:fldChar w:fldCharType="separate"/>
          </w:r>
          <w:hyperlink w:anchor="_Toc139374645" w:history="1">
            <w:r w:rsidR="001B3FAF" w:rsidRPr="001B3FAF">
              <w:rPr>
                <w:rStyle w:val="aff9"/>
                <w:b w:val="0"/>
                <w:noProof/>
                <w:lang w:eastAsia="en-US"/>
              </w:rPr>
              <w:t>ВВЕДЕНИЕ</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_Toc139374645 \h </w:instrText>
            </w:r>
            <w:r w:rsidR="001B3FAF" w:rsidRPr="001B3FAF">
              <w:rPr>
                <w:b w:val="0"/>
                <w:noProof/>
                <w:webHidden/>
              </w:rPr>
            </w:r>
            <w:r w:rsidR="001B3FAF" w:rsidRPr="001B3FAF">
              <w:rPr>
                <w:b w:val="0"/>
                <w:noProof/>
                <w:webHidden/>
              </w:rPr>
              <w:fldChar w:fldCharType="separate"/>
            </w:r>
            <w:r w:rsidR="005E3B6A">
              <w:rPr>
                <w:b w:val="0"/>
                <w:noProof/>
                <w:webHidden/>
              </w:rPr>
              <w:t>5</w:t>
            </w:r>
            <w:r w:rsidR="001B3FAF" w:rsidRPr="001B3FAF">
              <w:rPr>
                <w:b w:val="0"/>
                <w:noProof/>
                <w:webHidden/>
              </w:rPr>
              <w:fldChar w:fldCharType="end"/>
            </w:r>
          </w:hyperlink>
        </w:p>
        <w:p w14:paraId="22200A30" w14:textId="76278919" w:rsidR="001B3FAF" w:rsidRPr="001B3FAF" w:rsidRDefault="008A1698">
          <w:pPr>
            <w:pStyle w:val="15"/>
            <w:tabs>
              <w:tab w:val="right" w:leader="dot" w:pos="9344"/>
            </w:tabs>
            <w:rPr>
              <w:rFonts w:asciiTheme="minorHAnsi" w:eastAsiaTheme="minorEastAsia" w:hAnsiTheme="minorHAnsi" w:cstheme="minorBidi"/>
              <w:b w:val="0"/>
              <w:bCs w:val="0"/>
              <w:caps w:val="0"/>
              <w:noProof/>
              <w:sz w:val="22"/>
              <w:szCs w:val="22"/>
            </w:rPr>
          </w:pPr>
          <w:hyperlink w:anchor="_Toc139374646" w:history="1">
            <w:r w:rsidR="001B3FAF" w:rsidRPr="001B3FAF">
              <w:rPr>
                <w:rStyle w:val="aff9"/>
                <w:b w:val="0"/>
                <w:noProof/>
                <w:lang w:eastAsia="en-US"/>
              </w:rPr>
              <w:t>1.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МУНИЦИПАЛЬНОГО ОКРУГА ОБЪЕКТОВ ФЕДЕРАЛЬНОГО ЗНАЧЕНИЯ, ОБЪЕКТОВ РЕГИОНАЛЬНОГО ЗНАЧЕНИЯ,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ИСПОЛЬЗОВАНИИ</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_Toc139374646 \h </w:instrText>
            </w:r>
            <w:r w:rsidR="001B3FAF" w:rsidRPr="001B3FAF">
              <w:rPr>
                <w:b w:val="0"/>
                <w:noProof/>
                <w:webHidden/>
              </w:rPr>
            </w:r>
            <w:r w:rsidR="001B3FAF" w:rsidRPr="001B3FAF">
              <w:rPr>
                <w:b w:val="0"/>
                <w:noProof/>
                <w:webHidden/>
              </w:rPr>
              <w:fldChar w:fldCharType="separate"/>
            </w:r>
            <w:r w:rsidR="005E3B6A">
              <w:rPr>
                <w:b w:val="0"/>
                <w:noProof/>
                <w:webHidden/>
              </w:rPr>
              <w:t>5</w:t>
            </w:r>
            <w:r w:rsidR="001B3FAF" w:rsidRPr="001B3FAF">
              <w:rPr>
                <w:b w:val="0"/>
                <w:noProof/>
                <w:webHidden/>
              </w:rPr>
              <w:fldChar w:fldCharType="end"/>
            </w:r>
          </w:hyperlink>
        </w:p>
        <w:p w14:paraId="42338D22" w14:textId="16F64A72"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47" w:history="1">
            <w:r w:rsidR="001B3FAF" w:rsidRPr="001B3FAF">
              <w:rPr>
                <w:rStyle w:val="aff9"/>
                <w:bCs/>
                <w:iCs/>
                <w:noProof/>
              </w:rPr>
              <w:t>1.1 Объекты федерального значения</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_Toc139374647 \h </w:instrText>
            </w:r>
            <w:r w:rsidR="001B3FAF" w:rsidRPr="001B3FAF">
              <w:rPr>
                <w:noProof/>
                <w:webHidden/>
              </w:rPr>
            </w:r>
            <w:r w:rsidR="001B3FAF" w:rsidRPr="001B3FAF">
              <w:rPr>
                <w:noProof/>
                <w:webHidden/>
              </w:rPr>
              <w:fldChar w:fldCharType="separate"/>
            </w:r>
            <w:r w:rsidR="005E3B6A">
              <w:rPr>
                <w:noProof/>
                <w:webHidden/>
              </w:rPr>
              <w:t>5</w:t>
            </w:r>
            <w:r w:rsidR="001B3FAF" w:rsidRPr="001B3FAF">
              <w:rPr>
                <w:noProof/>
                <w:webHidden/>
              </w:rPr>
              <w:fldChar w:fldCharType="end"/>
            </w:r>
          </w:hyperlink>
        </w:p>
        <w:p w14:paraId="4EBA25F2" w14:textId="72486348"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48" w:history="1">
            <w:r w:rsidR="001B3FAF" w:rsidRPr="001B3FAF">
              <w:rPr>
                <w:rStyle w:val="aff9"/>
                <w:bCs/>
                <w:iCs/>
                <w:noProof/>
              </w:rPr>
              <w:t>1.2 Объекты регионального значения</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_Toc139374648 \h </w:instrText>
            </w:r>
            <w:r w:rsidR="001B3FAF" w:rsidRPr="001B3FAF">
              <w:rPr>
                <w:noProof/>
                <w:webHidden/>
              </w:rPr>
            </w:r>
            <w:r w:rsidR="001B3FAF" w:rsidRPr="001B3FAF">
              <w:rPr>
                <w:noProof/>
                <w:webHidden/>
              </w:rPr>
              <w:fldChar w:fldCharType="separate"/>
            </w:r>
            <w:r w:rsidR="005E3B6A">
              <w:rPr>
                <w:noProof/>
                <w:webHidden/>
              </w:rPr>
              <w:t>6</w:t>
            </w:r>
            <w:r w:rsidR="001B3FAF" w:rsidRPr="001B3FAF">
              <w:rPr>
                <w:noProof/>
                <w:webHidden/>
              </w:rPr>
              <w:fldChar w:fldCharType="end"/>
            </w:r>
          </w:hyperlink>
        </w:p>
        <w:p w14:paraId="564E9186" w14:textId="03712618" w:rsidR="001B3FAF" w:rsidRPr="001B3FAF" w:rsidRDefault="008A1698">
          <w:pPr>
            <w:pStyle w:val="15"/>
            <w:tabs>
              <w:tab w:val="right" w:leader="dot" w:pos="9344"/>
            </w:tabs>
            <w:rPr>
              <w:rFonts w:asciiTheme="minorHAnsi" w:eastAsiaTheme="minorEastAsia" w:hAnsiTheme="minorHAnsi" w:cstheme="minorBidi"/>
              <w:b w:val="0"/>
              <w:bCs w:val="0"/>
              <w:caps w:val="0"/>
              <w:noProof/>
              <w:sz w:val="22"/>
              <w:szCs w:val="22"/>
            </w:rPr>
          </w:pPr>
          <w:hyperlink w:anchor="_Toc139374649" w:history="1">
            <w:r w:rsidR="001B3FAF" w:rsidRPr="001B3FAF">
              <w:rPr>
                <w:rStyle w:val="aff9"/>
                <w:b w:val="0"/>
                <w:noProof/>
                <w:lang w:eastAsia="en-US"/>
              </w:rPr>
              <w:t>2. ОБЩИЕ СВЕДЕНИЯ</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_Toc139374649 \h </w:instrText>
            </w:r>
            <w:r w:rsidR="001B3FAF" w:rsidRPr="001B3FAF">
              <w:rPr>
                <w:b w:val="0"/>
                <w:noProof/>
                <w:webHidden/>
              </w:rPr>
            </w:r>
            <w:r w:rsidR="001B3FAF" w:rsidRPr="001B3FAF">
              <w:rPr>
                <w:b w:val="0"/>
                <w:noProof/>
                <w:webHidden/>
              </w:rPr>
              <w:fldChar w:fldCharType="separate"/>
            </w:r>
            <w:r w:rsidR="005E3B6A">
              <w:rPr>
                <w:b w:val="0"/>
                <w:noProof/>
                <w:webHidden/>
              </w:rPr>
              <w:t>6</w:t>
            </w:r>
            <w:r w:rsidR="001B3FAF" w:rsidRPr="001B3FAF">
              <w:rPr>
                <w:b w:val="0"/>
                <w:noProof/>
                <w:webHidden/>
              </w:rPr>
              <w:fldChar w:fldCharType="end"/>
            </w:r>
          </w:hyperlink>
        </w:p>
        <w:p w14:paraId="1F31AF01" w14:textId="722FA1B4"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50" w:history="1">
            <w:r w:rsidR="001B3FAF" w:rsidRPr="001B3FAF">
              <w:rPr>
                <w:rStyle w:val="aff9"/>
                <w:bCs/>
                <w:iCs/>
                <w:noProof/>
              </w:rPr>
              <w:t>2.1 Климатическая характеристика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_Toc139374650 \h </w:instrText>
            </w:r>
            <w:r w:rsidR="001B3FAF" w:rsidRPr="001B3FAF">
              <w:rPr>
                <w:noProof/>
                <w:webHidden/>
              </w:rPr>
            </w:r>
            <w:r w:rsidR="001B3FAF" w:rsidRPr="001B3FAF">
              <w:rPr>
                <w:noProof/>
                <w:webHidden/>
              </w:rPr>
              <w:fldChar w:fldCharType="separate"/>
            </w:r>
            <w:r w:rsidR="005E3B6A">
              <w:rPr>
                <w:noProof/>
                <w:webHidden/>
              </w:rPr>
              <w:t>7</w:t>
            </w:r>
            <w:r w:rsidR="001B3FAF" w:rsidRPr="001B3FAF">
              <w:rPr>
                <w:noProof/>
                <w:webHidden/>
              </w:rPr>
              <w:fldChar w:fldCharType="end"/>
            </w:r>
          </w:hyperlink>
        </w:p>
        <w:p w14:paraId="50136D5D" w14:textId="57321EEE"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51" w:history="1">
            <w:r w:rsidR="001B3FAF" w:rsidRPr="001B3FAF">
              <w:rPr>
                <w:rStyle w:val="aff9"/>
                <w:bCs/>
                <w:iCs/>
                <w:noProof/>
              </w:rPr>
              <w:t>2.2 Гидрологические условия</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_Toc139374651 \h </w:instrText>
            </w:r>
            <w:r w:rsidR="001B3FAF" w:rsidRPr="001B3FAF">
              <w:rPr>
                <w:noProof/>
                <w:webHidden/>
              </w:rPr>
            </w:r>
            <w:r w:rsidR="001B3FAF" w:rsidRPr="001B3FAF">
              <w:rPr>
                <w:noProof/>
                <w:webHidden/>
              </w:rPr>
              <w:fldChar w:fldCharType="separate"/>
            </w:r>
            <w:r w:rsidR="005E3B6A">
              <w:rPr>
                <w:noProof/>
                <w:webHidden/>
              </w:rPr>
              <w:t>8</w:t>
            </w:r>
            <w:r w:rsidR="001B3FAF" w:rsidRPr="001B3FAF">
              <w:rPr>
                <w:noProof/>
                <w:webHidden/>
              </w:rPr>
              <w:fldChar w:fldCharType="end"/>
            </w:r>
          </w:hyperlink>
        </w:p>
        <w:p w14:paraId="145764E0" w14:textId="074303FC"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52" w:history="1">
            <w:r w:rsidR="001B3FAF" w:rsidRPr="001B3FAF">
              <w:rPr>
                <w:rStyle w:val="aff9"/>
                <w:bCs/>
                <w:iCs/>
                <w:noProof/>
              </w:rPr>
              <w:t>2.3 Геологическая характеристика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_Toc139374652 \h </w:instrText>
            </w:r>
            <w:r w:rsidR="001B3FAF" w:rsidRPr="001B3FAF">
              <w:rPr>
                <w:noProof/>
                <w:webHidden/>
              </w:rPr>
            </w:r>
            <w:r w:rsidR="001B3FAF" w:rsidRPr="001B3FAF">
              <w:rPr>
                <w:noProof/>
                <w:webHidden/>
              </w:rPr>
              <w:fldChar w:fldCharType="separate"/>
            </w:r>
            <w:r w:rsidR="005E3B6A">
              <w:rPr>
                <w:noProof/>
                <w:webHidden/>
              </w:rPr>
              <w:t>8</w:t>
            </w:r>
            <w:r w:rsidR="001B3FAF" w:rsidRPr="001B3FAF">
              <w:rPr>
                <w:noProof/>
                <w:webHidden/>
              </w:rPr>
              <w:fldChar w:fldCharType="end"/>
            </w:r>
          </w:hyperlink>
        </w:p>
        <w:p w14:paraId="77C5A1EA" w14:textId="65541D2B" w:rsidR="001B3FAF" w:rsidRPr="001B3FAF" w:rsidRDefault="008A1698">
          <w:pPr>
            <w:pStyle w:val="15"/>
            <w:tabs>
              <w:tab w:val="right" w:leader="dot" w:pos="9344"/>
            </w:tabs>
            <w:rPr>
              <w:rFonts w:asciiTheme="minorHAnsi" w:eastAsiaTheme="minorEastAsia" w:hAnsiTheme="minorHAnsi" w:cstheme="minorBidi"/>
              <w:b w:val="0"/>
              <w:bCs w:val="0"/>
              <w:caps w:val="0"/>
              <w:noProof/>
              <w:sz w:val="22"/>
              <w:szCs w:val="22"/>
            </w:rPr>
          </w:pPr>
          <w:hyperlink w:anchor="_Toc139374653" w:history="1">
            <w:r w:rsidR="001B3FAF" w:rsidRPr="001B3FAF">
              <w:rPr>
                <w:rStyle w:val="aff9"/>
                <w:b w:val="0"/>
                <w:noProof/>
                <w:lang w:eastAsia="en-US"/>
              </w:rPr>
              <w:t>3. КОМПЛЕКСНАЯ ОЦЕНКА СОВРЕМЕННОГО СОСТОЯНИЯ ТЕРРИТОРИИ</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_Toc139374653 \h </w:instrText>
            </w:r>
            <w:r w:rsidR="001B3FAF" w:rsidRPr="001B3FAF">
              <w:rPr>
                <w:b w:val="0"/>
                <w:noProof/>
                <w:webHidden/>
              </w:rPr>
            </w:r>
            <w:r w:rsidR="001B3FAF" w:rsidRPr="001B3FAF">
              <w:rPr>
                <w:b w:val="0"/>
                <w:noProof/>
                <w:webHidden/>
              </w:rPr>
              <w:fldChar w:fldCharType="separate"/>
            </w:r>
            <w:r w:rsidR="005E3B6A">
              <w:rPr>
                <w:b w:val="0"/>
                <w:noProof/>
                <w:webHidden/>
              </w:rPr>
              <w:t>10</w:t>
            </w:r>
            <w:r w:rsidR="001B3FAF" w:rsidRPr="001B3FAF">
              <w:rPr>
                <w:b w:val="0"/>
                <w:noProof/>
                <w:webHidden/>
              </w:rPr>
              <w:fldChar w:fldCharType="end"/>
            </w:r>
          </w:hyperlink>
        </w:p>
        <w:p w14:paraId="73E18537" w14:textId="1A771BE0"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54" w:history="1">
            <w:r w:rsidR="001B3FAF" w:rsidRPr="001B3FAF">
              <w:rPr>
                <w:rStyle w:val="aff9"/>
                <w:bCs/>
                <w:iCs/>
                <w:noProof/>
              </w:rPr>
              <w:t>3.1 Сведения о планах и программах комплексного социально- экономического развития муниципального образования, для реализации которых осуществляется создание объектов местного значения</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_Toc139374654 \h </w:instrText>
            </w:r>
            <w:r w:rsidR="001B3FAF" w:rsidRPr="001B3FAF">
              <w:rPr>
                <w:noProof/>
                <w:webHidden/>
              </w:rPr>
            </w:r>
            <w:r w:rsidR="001B3FAF" w:rsidRPr="001B3FAF">
              <w:rPr>
                <w:noProof/>
                <w:webHidden/>
              </w:rPr>
              <w:fldChar w:fldCharType="separate"/>
            </w:r>
            <w:r w:rsidR="005E3B6A">
              <w:rPr>
                <w:noProof/>
                <w:webHidden/>
              </w:rPr>
              <w:t>10</w:t>
            </w:r>
            <w:r w:rsidR="001B3FAF" w:rsidRPr="001B3FAF">
              <w:rPr>
                <w:noProof/>
                <w:webHidden/>
              </w:rPr>
              <w:fldChar w:fldCharType="end"/>
            </w:r>
          </w:hyperlink>
        </w:p>
        <w:p w14:paraId="2DC08EE2" w14:textId="39138F7E"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55" w:history="1">
            <w:r w:rsidR="001B3FAF" w:rsidRPr="001B3FAF">
              <w:rPr>
                <w:rStyle w:val="aff9"/>
                <w:bCs/>
                <w:iCs/>
                <w:noProof/>
              </w:rPr>
              <w:t>3.2 Демографическая ситуация и прогнозирование численности населения</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_Toc139374655 \h </w:instrText>
            </w:r>
            <w:r w:rsidR="001B3FAF" w:rsidRPr="001B3FAF">
              <w:rPr>
                <w:noProof/>
                <w:webHidden/>
              </w:rPr>
            </w:r>
            <w:r w:rsidR="001B3FAF" w:rsidRPr="001B3FAF">
              <w:rPr>
                <w:noProof/>
                <w:webHidden/>
              </w:rPr>
              <w:fldChar w:fldCharType="separate"/>
            </w:r>
            <w:r w:rsidR="005E3B6A">
              <w:rPr>
                <w:noProof/>
                <w:webHidden/>
              </w:rPr>
              <w:t>10</w:t>
            </w:r>
            <w:r w:rsidR="001B3FAF" w:rsidRPr="001B3FAF">
              <w:rPr>
                <w:noProof/>
                <w:webHidden/>
              </w:rPr>
              <w:fldChar w:fldCharType="end"/>
            </w:r>
          </w:hyperlink>
        </w:p>
        <w:p w14:paraId="4F365056" w14:textId="1A61D0FB"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56" w:history="1">
            <w:r w:rsidR="001B3FAF" w:rsidRPr="001B3FAF">
              <w:rPr>
                <w:rStyle w:val="aff9"/>
                <w:bCs/>
                <w:iCs/>
                <w:noProof/>
              </w:rPr>
              <w:t>3.3 Анализ развития жилищной сферы</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_Toc139374656 \h </w:instrText>
            </w:r>
            <w:r w:rsidR="001B3FAF" w:rsidRPr="001B3FAF">
              <w:rPr>
                <w:noProof/>
                <w:webHidden/>
              </w:rPr>
            </w:r>
            <w:r w:rsidR="001B3FAF" w:rsidRPr="001B3FAF">
              <w:rPr>
                <w:noProof/>
                <w:webHidden/>
              </w:rPr>
              <w:fldChar w:fldCharType="separate"/>
            </w:r>
            <w:r w:rsidR="005E3B6A">
              <w:rPr>
                <w:noProof/>
                <w:webHidden/>
              </w:rPr>
              <w:t>15</w:t>
            </w:r>
            <w:r w:rsidR="001B3FAF" w:rsidRPr="001B3FAF">
              <w:rPr>
                <w:noProof/>
                <w:webHidden/>
              </w:rPr>
              <w:fldChar w:fldCharType="end"/>
            </w:r>
          </w:hyperlink>
        </w:p>
        <w:p w14:paraId="71B4E415" w14:textId="144746F0"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57" w:history="1">
            <w:r w:rsidR="001B3FAF" w:rsidRPr="001B3FAF">
              <w:rPr>
                <w:rStyle w:val="aff9"/>
                <w:bCs/>
                <w:iCs/>
                <w:noProof/>
              </w:rPr>
              <w:t>3.4 Анализ развития социальной сферы</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_Toc139374657 \h </w:instrText>
            </w:r>
            <w:r w:rsidR="001B3FAF" w:rsidRPr="001B3FAF">
              <w:rPr>
                <w:noProof/>
                <w:webHidden/>
              </w:rPr>
            </w:r>
            <w:r w:rsidR="001B3FAF" w:rsidRPr="001B3FAF">
              <w:rPr>
                <w:noProof/>
                <w:webHidden/>
              </w:rPr>
              <w:fldChar w:fldCharType="separate"/>
            </w:r>
            <w:r w:rsidR="005E3B6A">
              <w:rPr>
                <w:noProof/>
                <w:webHidden/>
              </w:rPr>
              <w:t>18</w:t>
            </w:r>
            <w:r w:rsidR="001B3FAF" w:rsidRPr="001B3FAF">
              <w:rPr>
                <w:noProof/>
                <w:webHidden/>
              </w:rPr>
              <w:fldChar w:fldCharType="end"/>
            </w:r>
          </w:hyperlink>
        </w:p>
        <w:p w14:paraId="439EE899" w14:textId="7977A624"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58" w:history="1">
            <w:r w:rsidR="001B3FAF" w:rsidRPr="001B3FAF">
              <w:rPr>
                <w:rStyle w:val="aff9"/>
                <w:bCs/>
                <w:i w:val="0"/>
                <w:noProof/>
              </w:rPr>
              <w:t>3.4.1 Объекты образования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_Toc139374658 \h </w:instrText>
            </w:r>
            <w:r w:rsidR="001B3FAF" w:rsidRPr="001B3FAF">
              <w:rPr>
                <w:i w:val="0"/>
                <w:noProof/>
                <w:webHidden/>
              </w:rPr>
            </w:r>
            <w:r w:rsidR="001B3FAF" w:rsidRPr="001B3FAF">
              <w:rPr>
                <w:i w:val="0"/>
                <w:noProof/>
                <w:webHidden/>
              </w:rPr>
              <w:fldChar w:fldCharType="separate"/>
            </w:r>
            <w:r w:rsidR="005E3B6A">
              <w:rPr>
                <w:i w:val="0"/>
                <w:noProof/>
                <w:webHidden/>
              </w:rPr>
              <w:t>19</w:t>
            </w:r>
            <w:r w:rsidR="001B3FAF" w:rsidRPr="001B3FAF">
              <w:rPr>
                <w:i w:val="0"/>
                <w:noProof/>
                <w:webHidden/>
              </w:rPr>
              <w:fldChar w:fldCharType="end"/>
            </w:r>
          </w:hyperlink>
        </w:p>
        <w:p w14:paraId="424E0FDF" w14:textId="3BAAF2AA"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59" w:history="1">
            <w:r w:rsidR="001B3FAF" w:rsidRPr="001B3FAF">
              <w:rPr>
                <w:rStyle w:val="aff9"/>
                <w:bCs/>
                <w:i w:val="0"/>
                <w:noProof/>
              </w:rPr>
              <w:t>3.4.2 Объекты здравоохранения и социального обеспечения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_Toc139374659 \h </w:instrText>
            </w:r>
            <w:r w:rsidR="001B3FAF" w:rsidRPr="001B3FAF">
              <w:rPr>
                <w:i w:val="0"/>
                <w:noProof/>
                <w:webHidden/>
              </w:rPr>
            </w:r>
            <w:r w:rsidR="001B3FAF" w:rsidRPr="001B3FAF">
              <w:rPr>
                <w:i w:val="0"/>
                <w:noProof/>
                <w:webHidden/>
              </w:rPr>
              <w:fldChar w:fldCharType="separate"/>
            </w:r>
            <w:r w:rsidR="005E3B6A">
              <w:rPr>
                <w:i w:val="0"/>
                <w:noProof/>
                <w:webHidden/>
              </w:rPr>
              <w:t>24</w:t>
            </w:r>
            <w:r w:rsidR="001B3FAF" w:rsidRPr="001B3FAF">
              <w:rPr>
                <w:i w:val="0"/>
                <w:noProof/>
                <w:webHidden/>
              </w:rPr>
              <w:fldChar w:fldCharType="end"/>
            </w:r>
          </w:hyperlink>
        </w:p>
        <w:p w14:paraId="47C3B321" w14:textId="41C00539"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60" w:history="1">
            <w:r w:rsidR="001B3FAF" w:rsidRPr="001B3FAF">
              <w:rPr>
                <w:rStyle w:val="aff9"/>
                <w:bCs/>
                <w:i w:val="0"/>
                <w:noProof/>
              </w:rPr>
              <w:t>3.4.3 Объекты культуры и искусства</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_Toc139374660 \h </w:instrText>
            </w:r>
            <w:r w:rsidR="001B3FAF" w:rsidRPr="001B3FAF">
              <w:rPr>
                <w:i w:val="0"/>
                <w:noProof/>
                <w:webHidden/>
              </w:rPr>
            </w:r>
            <w:r w:rsidR="001B3FAF" w:rsidRPr="001B3FAF">
              <w:rPr>
                <w:i w:val="0"/>
                <w:noProof/>
                <w:webHidden/>
              </w:rPr>
              <w:fldChar w:fldCharType="separate"/>
            </w:r>
            <w:r w:rsidR="005E3B6A">
              <w:rPr>
                <w:i w:val="0"/>
                <w:noProof/>
                <w:webHidden/>
              </w:rPr>
              <w:t>25</w:t>
            </w:r>
            <w:r w:rsidR="001B3FAF" w:rsidRPr="001B3FAF">
              <w:rPr>
                <w:i w:val="0"/>
                <w:noProof/>
                <w:webHidden/>
              </w:rPr>
              <w:fldChar w:fldCharType="end"/>
            </w:r>
          </w:hyperlink>
        </w:p>
        <w:p w14:paraId="39BBE004" w14:textId="3D7ECA2B"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61" w:history="1">
            <w:r w:rsidR="001B3FAF" w:rsidRPr="001B3FAF">
              <w:rPr>
                <w:rStyle w:val="aff9"/>
                <w:bCs/>
                <w:i w:val="0"/>
                <w:noProof/>
              </w:rPr>
              <w:t>3.4.4 Объекты физической культуры</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_Toc139374661 \h </w:instrText>
            </w:r>
            <w:r w:rsidR="001B3FAF" w:rsidRPr="001B3FAF">
              <w:rPr>
                <w:i w:val="0"/>
                <w:noProof/>
                <w:webHidden/>
              </w:rPr>
            </w:r>
            <w:r w:rsidR="001B3FAF" w:rsidRPr="001B3FAF">
              <w:rPr>
                <w:i w:val="0"/>
                <w:noProof/>
                <w:webHidden/>
              </w:rPr>
              <w:fldChar w:fldCharType="separate"/>
            </w:r>
            <w:r w:rsidR="005E3B6A">
              <w:rPr>
                <w:i w:val="0"/>
                <w:noProof/>
                <w:webHidden/>
              </w:rPr>
              <w:t>29</w:t>
            </w:r>
            <w:r w:rsidR="001B3FAF" w:rsidRPr="001B3FAF">
              <w:rPr>
                <w:i w:val="0"/>
                <w:noProof/>
                <w:webHidden/>
              </w:rPr>
              <w:fldChar w:fldCharType="end"/>
            </w:r>
          </w:hyperlink>
        </w:p>
        <w:p w14:paraId="778DC9EC" w14:textId="6910CC9B"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62" w:history="1">
            <w:r w:rsidR="001B3FAF" w:rsidRPr="001B3FAF">
              <w:rPr>
                <w:rStyle w:val="aff9"/>
                <w:bCs/>
                <w:i w:val="0"/>
                <w:noProof/>
              </w:rPr>
              <w:t>3.4.5 Объекты торговли, общественного питания, бытового обслуживания, административно-делового назначения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_Toc139374662 \h </w:instrText>
            </w:r>
            <w:r w:rsidR="001B3FAF" w:rsidRPr="001B3FAF">
              <w:rPr>
                <w:i w:val="0"/>
                <w:noProof/>
                <w:webHidden/>
              </w:rPr>
            </w:r>
            <w:r w:rsidR="001B3FAF" w:rsidRPr="001B3FAF">
              <w:rPr>
                <w:i w:val="0"/>
                <w:noProof/>
                <w:webHidden/>
              </w:rPr>
              <w:fldChar w:fldCharType="separate"/>
            </w:r>
            <w:r w:rsidR="005E3B6A">
              <w:rPr>
                <w:i w:val="0"/>
                <w:noProof/>
                <w:webHidden/>
              </w:rPr>
              <w:t>30</w:t>
            </w:r>
            <w:r w:rsidR="001B3FAF" w:rsidRPr="001B3FAF">
              <w:rPr>
                <w:i w:val="0"/>
                <w:noProof/>
                <w:webHidden/>
              </w:rPr>
              <w:fldChar w:fldCharType="end"/>
            </w:r>
          </w:hyperlink>
        </w:p>
        <w:p w14:paraId="15886616" w14:textId="6C5C232E"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63" w:history="1">
            <w:r w:rsidR="001B3FAF" w:rsidRPr="001B3FAF">
              <w:rPr>
                <w:rStyle w:val="aff9"/>
                <w:bCs/>
                <w:i w:val="0"/>
                <w:noProof/>
              </w:rPr>
              <w:t>3.4.6 Объекты социального обслуживания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_Toc139374663 \h </w:instrText>
            </w:r>
            <w:r w:rsidR="001B3FAF" w:rsidRPr="001B3FAF">
              <w:rPr>
                <w:i w:val="0"/>
                <w:noProof/>
                <w:webHidden/>
              </w:rPr>
            </w:r>
            <w:r w:rsidR="001B3FAF" w:rsidRPr="001B3FAF">
              <w:rPr>
                <w:i w:val="0"/>
                <w:noProof/>
                <w:webHidden/>
              </w:rPr>
              <w:fldChar w:fldCharType="separate"/>
            </w:r>
            <w:r w:rsidR="005E3B6A">
              <w:rPr>
                <w:i w:val="0"/>
                <w:noProof/>
                <w:webHidden/>
              </w:rPr>
              <w:t>36</w:t>
            </w:r>
            <w:r w:rsidR="001B3FAF" w:rsidRPr="001B3FAF">
              <w:rPr>
                <w:i w:val="0"/>
                <w:noProof/>
                <w:webHidden/>
              </w:rPr>
              <w:fldChar w:fldCharType="end"/>
            </w:r>
          </w:hyperlink>
        </w:p>
        <w:p w14:paraId="2CC11D81" w14:textId="194B55F8"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64" w:history="1">
            <w:r w:rsidR="001B3FAF" w:rsidRPr="001B3FAF">
              <w:rPr>
                <w:rStyle w:val="aff9"/>
                <w:bCs/>
                <w:i w:val="0"/>
                <w:noProof/>
              </w:rPr>
              <w:t>3.4.7 Объекты туризма</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_Toc139374664 \h </w:instrText>
            </w:r>
            <w:r w:rsidR="001B3FAF" w:rsidRPr="001B3FAF">
              <w:rPr>
                <w:i w:val="0"/>
                <w:noProof/>
                <w:webHidden/>
              </w:rPr>
            </w:r>
            <w:r w:rsidR="001B3FAF" w:rsidRPr="001B3FAF">
              <w:rPr>
                <w:i w:val="0"/>
                <w:noProof/>
                <w:webHidden/>
              </w:rPr>
              <w:fldChar w:fldCharType="separate"/>
            </w:r>
            <w:r w:rsidR="005E3B6A">
              <w:rPr>
                <w:i w:val="0"/>
                <w:noProof/>
                <w:webHidden/>
              </w:rPr>
              <w:t>36</w:t>
            </w:r>
            <w:r w:rsidR="001B3FAF" w:rsidRPr="001B3FAF">
              <w:rPr>
                <w:i w:val="0"/>
                <w:noProof/>
                <w:webHidden/>
              </w:rPr>
              <w:fldChar w:fldCharType="end"/>
            </w:r>
          </w:hyperlink>
        </w:p>
        <w:p w14:paraId="0795AA98" w14:textId="4961C849"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65" w:history="1">
            <w:r w:rsidR="001B3FAF" w:rsidRPr="001B3FAF">
              <w:rPr>
                <w:rStyle w:val="aff9"/>
                <w:bCs/>
                <w:iCs/>
                <w:noProof/>
              </w:rPr>
              <w:t>3.4 Производственная сфера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_Toc139374665 \h </w:instrText>
            </w:r>
            <w:r w:rsidR="001B3FAF" w:rsidRPr="001B3FAF">
              <w:rPr>
                <w:noProof/>
                <w:webHidden/>
              </w:rPr>
            </w:r>
            <w:r w:rsidR="001B3FAF" w:rsidRPr="001B3FAF">
              <w:rPr>
                <w:noProof/>
                <w:webHidden/>
              </w:rPr>
              <w:fldChar w:fldCharType="separate"/>
            </w:r>
            <w:r w:rsidR="005E3B6A">
              <w:rPr>
                <w:noProof/>
                <w:webHidden/>
              </w:rPr>
              <w:t>37</w:t>
            </w:r>
            <w:r w:rsidR="001B3FAF" w:rsidRPr="001B3FAF">
              <w:rPr>
                <w:noProof/>
                <w:webHidden/>
              </w:rPr>
              <w:fldChar w:fldCharType="end"/>
            </w:r>
          </w:hyperlink>
        </w:p>
        <w:p w14:paraId="13BE3CB3" w14:textId="0328AE14"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66" w:history="1">
            <w:r w:rsidR="001B3FAF" w:rsidRPr="001B3FAF">
              <w:rPr>
                <w:rStyle w:val="aff9"/>
                <w:bCs/>
                <w:iCs/>
                <w:noProof/>
              </w:rPr>
              <w:t>3.5 Информация о наличии сведений о минерально-сырьевой базе городского округа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_Toc139374666 \h </w:instrText>
            </w:r>
            <w:r w:rsidR="001B3FAF" w:rsidRPr="001B3FAF">
              <w:rPr>
                <w:noProof/>
                <w:webHidden/>
              </w:rPr>
            </w:r>
            <w:r w:rsidR="001B3FAF" w:rsidRPr="001B3FAF">
              <w:rPr>
                <w:noProof/>
                <w:webHidden/>
              </w:rPr>
              <w:fldChar w:fldCharType="separate"/>
            </w:r>
            <w:r w:rsidR="005E3B6A">
              <w:rPr>
                <w:noProof/>
                <w:webHidden/>
              </w:rPr>
              <w:t>40</w:t>
            </w:r>
            <w:r w:rsidR="001B3FAF" w:rsidRPr="001B3FAF">
              <w:rPr>
                <w:noProof/>
                <w:webHidden/>
              </w:rPr>
              <w:fldChar w:fldCharType="end"/>
            </w:r>
          </w:hyperlink>
        </w:p>
        <w:p w14:paraId="042B4A57" w14:textId="18EC1B7F"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67" w:history="1">
            <w:r w:rsidR="001B3FAF" w:rsidRPr="001B3FAF">
              <w:rPr>
                <w:rStyle w:val="aff9"/>
                <w:bCs/>
                <w:iCs/>
                <w:noProof/>
              </w:rPr>
              <w:t>3.6 Анализ современного состояния транспортной инфраструктуры</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_Toc139374667 \h </w:instrText>
            </w:r>
            <w:r w:rsidR="001B3FAF" w:rsidRPr="001B3FAF">
              <w:rPr>
                <w:noProof/>
                <w:webHidden/>
              </w:rPr>
            </w:r>
            <w:r w:rsidR="001B3FAF" w:rsidRPr="001B3FAF">
              <w:rPr>
                <w:noProof/>
                <w:webHidden/>
              </w:rPr>
              <w:fldChar w:fldCharType="separate"/>
            </w:r>
            <w:r w:rsidR="005E3B6A">
              <w:rPr>
                <w:noProof/>
                <w:webHidden/>
              </w:rPr>
              <w:t>40</w:t>
            </w:r>
            <w:r w:rsidR="001B3FAF" w:rsidRPr="001B3FAF">
              <w:rPr>
                <w:noProof/>
                <w:webHidden/>
              </w:rPr>
              <w:fldChar w:fldCharType="end"/>
            </w:r>
          </w:hyperlink>
        </w:p>
        <w:p w14:paraId="0BCF9EA3" w14:textId="311F61D2"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68" w:history="1">
            <w:r w:rsidR="001B3FAF" w:rsidRPr="001B3FAF">
              <w:rPr>
                <w:rStyle w:val="aff9"/>
                <w:bCs/>
                <w:i w:val="0"/>
                <w:noProof/>
              </w:rPr>
              <w:t>3.6.1 Внешний транспорт</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_Toc139374668 \h </w:instrText>
            </w:r>
            <w:r w:rsidR="001B3FAF" w:rsidRPr="001B3FAF">
              <w:rPr>
                <w:i w:val="0"/>
                <w:noProof/>
                <w:webHidden/>
              </w:rPr>
            </w:r>
            <w:r w:rsidR="001B3FAF" w:rsidRPr="001B3FAF">
              <w:rPr>
                <w:i w:val="0"/>
                <w:noProof/>
                <w:webHidden/>
              </w:rPr>
              <w:fldChar w:fldCharType="separate"/>
            </w:r>
            <w:r w:rsidR="005E3B6A">
              <w:rPr>
                <w:i w:val="0"/>
                <w:noProof/>
                <w:webHidden/>
              </w:rPr>
              <w:t>40</w:t>
            </w:r>
            <w:r w:rsidR="001B3FAF" w:rsidRPr="001B3FAF">
              <w:rPr>
                <w:i w:val="0"/>
                <w:noProof/>
                <w:webHidden/>
              </w:rPr>
              <w:fldChar w:fldCharType="end"/>
            </w:r>
          </w:hyperlink>
        </w:p>
        <w:p w14:paraId="37057B14" w14:textId="28FF5D84"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69" w:history="1">
            <w:r w:rsidR="001B3FAF" w:rsidRPr="001B3FAF">
              <w:rPr>
                <w:rStyle w:val="aff9"/>
                <w:bCs/>
                <w:i w:val="0"/>
                <w:noProof/>
              </w:rPr>
              <w:t>3.6.2. Улично-дорожная сеть</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_Toc139374669 \h </w:instrText>
            </w:r>
            <w:r w:rsidR="001B3FAF" w:rsidRPr="001B3FAF">
              <w:rPr>
                <w:i w:val="0"/>
                <w:noProof/>
                <w:webHidden/>
              </w:rPr>
            </w:r>
            <w:r w:rsidR="001B3FAF" w:rsidRPr="001B3FAF">
              <w:rPr>
                <w:i w:val="0"/>
                <w:noProof/>
                <w:webHidden/>
              </w:rPr>
              <w:fldChar w:fldCharType="separate"/>
            </w:r>
            <w:r w:rsidR="005E3B6A">
              <w:rPr>
                <w:i w:val="0"/>
                <w:noProof/>
                <w:webHidden/>
              </w:rPr>
              <w:t>47</w:t>
            </w:r>
            <w:r w:rsidR="001B3FAF" w:rsidRPr="001B3FAF">
              <w:rPr>
                <w:i w:val="0"/>
                <w:noProof/>
                <w:webHidden/>
              </w:rPr>
              <w:fldChar w:fldCharType="end"/>
            </w:r>
          </w:hyperlink>
        </w:p>
        <w:p w14:paraId="684F7A04" w14:textId="6740347F"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70" w:history="1">
            <w:r w:rsidR="001B3FAF" w:rsidRPr="001B3FAF">
              <w:rPr>
                <w:rStyle w:val="aff9"/>
                <w:bCs/>
                <w:i w:val="0"/>
                <w:noProof/>
              </w:rPr>
              <w:t>3.6.3 Объекты транспортного обслуживания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_Toc139374670 \h </w:instrText>
            </w:r>
            <w:r w:rsidR="001B3FAF" w:rsidRPr="001B3FAF">
              <w:rPr>
                <w:i w:val="0"/>
                <w:noProof/>
                <w:webHidden/>
              </w:rPr>
            </w:r>
            <w:r w:rsidR="001B3FAF" w:rsidRPr="001B3FAF">
              <w:rPr>
                <w:i w:val="0"/>
                <w:noProof/>
                <w:webHidden/>
              </w:rPr>
              <w:fldChar w:fldCharType="separate"/>
            </w:r>
            <w:r w:rsidR="005E3B6A">
              <w:rPr>
                <w:i w:val="0"/>
                <w:noProof/>
                <w:webHidden/>
              </w:rPr>
              <w:t>87</w:t>
            </w:r>
            <w:r w:rsidR="001B3FAF" w:rsidRPr="001B3FAF">
              <w:rPr>
                <w:i w:val="0"/>
                <w:noProof/>
                <w:webHidden/>
              </w:rPr>
              <w:fldChar w:fldCharType="end"/>
            </w:r>
          </w:hyperlink>
        </w:p>
        <w:p w14:paraId="4C08DDCB" w14:textId="77D6D883"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71" w:history="1">
            <w:r w:rsidR="001B3FAF" w:rsidRPr="001B3FAF">
              <w:rPr>
                <w:rStyle w:val="aff9"/>
                <w:bCs/>
                <w:iCs/>
                <w:noProof/>
              </w:rPr>
              <w:t>3.7 Анализ развития инженерной инфраструктуры</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_Toc139374671 \h </w:instrText>
            </w:r>
            <w:r w:rsidR="001B3FAF" w:rsidRPr="001B3FAF">
              <w:rPr>
                <w:noProof/>
                <w:webHidden/>
              </w:rPr>
            </w:r>
            <w:r w:rsidR="001B3FAF" w:rsidRPr="001B3FAF">
              <w:rPr>
                <w:noProof/>
                <w:webHidden/>
              </w:rPr>
              <w:fldChar w:fldCharType="separate"/>
            </w:r>
            <w:r w:rsidR="005E3B6A">
              <w:rPr>
                <w:noProof/>
                <w:webHidden/>
              </w:rPr>
              <w:t>88</w:t>
            </w:r>
            <w:r w:rsidR="001B3FAF" w:rsidRPr="001B3FAF">
              <w:rPr>
                <w:noProof/>
                <w:webHidden/>
              </w:rPr>
              <w:fldChar w:fldCharType="end"/>
            </w:r>
          </w:hyperlink>
        </w:p>
        <w:p w14:paraId="0B3195A2" w14:textId="28C04D31"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72" w:history="1">
            <w:r w:rsidR="001B3FAF" w:rsidRPr="001B3FAF">
              <w:rPr>
                <w:rStyle w:val="aff9"/>
                <w:bCs/>
                <w:i w:val="0"/>
                <w:noProof/>
              </w:rPr>
              <w:t>3.7.1 Водоснабжение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_Toc139374672 \h </w:instrText>
            </w:r>
            <w:r w:rsidR="001B3FAF" w:rsidRPr="001B3FAF">
              <w:rPr>
                <w:i w:val="0"/>
                <w:noProof/>
                <w:webHidden/>
              </w:rPr>
            </w:r>
            <w:r w:rsidR="001B3FAF" w:rsidRPr="001B3FAF">
              <w:rPr>
                <w:i w:val="0"/>
                <w:noProof/>
                <w:webHidden/>
              </w:rPr>
              <w:fldChar w:fldCharType="separate"/>
            </w:r>
            <w:r w:rsidR="005E3B6A">
              <w:rPr>
                <w:i w:val="0"/>
                <w:noProof/>
                <w:webHidden/>
              </w:rPr>
              <w:t>88</w:t>
            </w:r>
            <w:r w:rsidR="001B3FAF" w:rsidRPr="001B3FAF">
              <w:rPr>
                <w:i w:val="0"/>
                <w:noProof/>
                <w:webHidden/>
              </w:rPr>
              <w:fldChar w:fldCharType="end"/>
            </w:r>
          </w:hyperlink>
        </w:p>
        <w:p w14:paraId="08461603" w14:textId="57217A97"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73" w:history="1">
            <w:r w:rsidR="001B3FAF" w:rsidRPr="001B3FAF">
              <w:rPr>
                <w:rStyle w:val="aff9"/>
                <w:bCs/>
                <w:i w:val="0"/>
                <w:noProof/>
              </w:rPr>
              <w:t>3.7.2 Водоотведение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_Toc139374673 \h </w:instrText>
            </w:r>
            <w:r w:rsidR="001B3FAF" w:rsidRPr="001B3FAF">
              <w:rPr>
                <w:i w:val="0"/>
                <w:noProof/>
                <w:webHidden/>
              </w:rPr>
            </w:r>
            <w:r w:rsidR="001B3FAF" w:rsidRPr="001B3FAF">
              <w:rPr>
                <w:i w:val="0"/>
                <w:noProof/>
                <w:webHidden/>
              </w:rPr>
              <w:fldChar w:fldCharType="separate"/>
            </w:r>
            <w:r w:rsidR="005E3B6A">
              <w:rPr>
                <w:i w:val="0"/>
                <w:noProof/>
                <w:webHidden/>
              </w:rPr>
              <w:t>97</w:t>
            </w:r>
            <w:r w:rsidR="001B3FAF" w:rsidRPr="001B3FAF">
              <w:rPr>
                <w:i w:val="0"/>
                <w:noProof/>
                <w:webHidden/>
              </w:rPr>
              <w:fldChar w:fldCharType="end"/>
            </w:r>
          </w:hyperlink>
        </w:p>
        <w:p w14:paraId="03C72060" w14:textId="652AB02C"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74" w:history="1">
            <w:r w:rsidR="001B3FAF" w:rsidRPr="001B3FAF">
              <w:rPr>
                <w:rStyle w:val="aff9"/>
                <w:bCs/>
                <w:i w:val="0"/>
                <w:noProof/>
              </w:rPr>
              <w:t>3.7.3 Теплоснабжение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_Toc139374674 \h </w:instrText>
            </w:r>
            <w:r w:rsidR="001B3FAF" w:rsidRPr="001B3FAF">
              <w:rPr>
                <w:i w:val="0"/>
                <w:noProof/>
                <w:webHidden/>
              </w:rPr>
            </w:r>
            <w:r w:rsidR="001B3FAF" w:rsidRPr="001B3FAF">
              <w:rPr>
                <w:i w:val="0"/>
                <w:noProof/>
                <w:webHidden/>
              </w:rPr>
              <w:fldChar w:fldCharType="separate"/>
            </w:r>
            <w:r w:rsidR="005E3B6A">
              <w:rPr>
                <w:i w:val="0"/>
                <w:noProof/>
                <w:webHidden/>
              </w:rPr>
              <w:t>99</w:t>
            </w:r>
            <w:r w:rsidR="001B3FAF" w:rsidRPr="001B3FAF">
              <w:rPr>
                <w:i w:val="0"/>
                <w:noProof/>
                <w:webHidden/>
              </w:rPr>
              <w:fldChar w:fldCharType="end"/>
            </w:r>
          </w:hyperlink>
        </w:p>
        <w:p w14:paraId="0931A798" w14:textId="1C086D2E"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75" w:history="1">
            <w:r w:rsidR="001B3FAF" w:rsidRPr="001B3FAF">
              <w:rPr>
                <w:rStyle w:val="aff9"/>
                <w:bCs/>
                <w:i w:val="0"/>
                <w:noProof/>
              </w:rPr>
              <w:t>3.7.4 Электроснабжение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_Toc139374675 \h </w:instrText>
            </w:r>
            <w:r w:rsidR="001B3FAF" w:rsidRPr="001B3FAF">
              <w:rPr>
                <w:i w:val="0"/>
                <w:noProof/>
                <w:webHidden/>
              </w:rPr>
            </w:r>
            <w:r w:rsidR="001B3FAF" w:rsidRPr="001B3FAF">
              <w:rPr>
                <w:i w:val="0"/>
                <w:noProof/>
                <w:webHidden/>
              </w:rPr>
              <w:fldChar w:fldCharType="separate"/>
            </w:r>
            <w:r w:rsidR="005E3B6A">
              <w:rPr>
                <w:i w:val="0"/>
                <w:noProof/>
                <w:webHidden/>
              </w:rPr>
              <w:t>105</w:t>
            </w:r>
            <w:r w:rsidR="001B3FAF" w:rsidRPr="001B3FAF">
              <w:rPr>
                <w:i w:val="0"/>
                <w:noProof/>
                <w:webHidden/>
              </w:rPr>
              <w:fldChar w:fldCharType="end"/>
            </w:r>
          </w:hyperlink>
        </w:p>
        <w:p w14:paraId="50F725D8" w14:textId="6BE9614B"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76" w:history="1">
            <w:r w:rsidR="001B3FAF" w:rsidRPr="001B3FAF">
              <w:rPr>
                <w:rStyle w:val="aff9"/>
                <w:bCs/>
                <w:i w:val="0"/>
                <w:noProof/>
              </w:rPr>
              <w:t>3.7.5 Газоснабжение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_Toc139374676 \h </w:instrText>
            </w:r>
            <w:r w:rsidR="001B3FAF" w:rsidRPr="001B3FAF">
              <w:rPr>
                <w:i w:val="0"/>
                <w:noProof/>
                <w:webHidden/>
              </w:rPr>
            </w:r>
            <w:r w:rsidR="001B3FAF" w:rsidRPr="001B3FAF">
              <w:rPr>
                <w:i w:val="0"/>
                <w:noProof/>
                <w:webHidden/>
              </w:rPr>
              <w:fldChar w:fldCharType="separate"/>
            </w:r>
            <w:r w:rsidR="005E3B6A">
              <w:rPr>
                <w:i w:val="0"/>
                <w:noProof/>
                <w:webHidden/>
              </w:rPr>
              <w:t>119</w:t>
            </w:r>
            <w:r w:rsidR="001B3FAF" w:rsidRPr="001B3FAF">
              <w:rPr>
                <w:i w:val="0"/>
                <w:noProof/>
                <w:webHidden/>
              </w:rPr>
              <w:fldChar w:fldCharType="end"/>
            </w:r>
          </w:hyperlink>
        </w:p>
        <w:p w14:paraId="3473AF14" w14:textId="6CAA1B03"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77" w:history="1">
            <w:r w:rsidR="001B3FAF" w:rsidRPr="001B3FAF">
              <w:rPr>
                <w:rStyle w:val="aff9"/>
                <w:bCs/>
                <w:i w:val="0"/>
                <w:noProof/>
              </w:rPr>
              <w:t>3.7.6 Трубопроводный транспорт</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_Toc139374677 \h </w:instrText>
            </w:r>
            <w:r w:rsidR="001B3FAF" w:rsidRPr="001B3FAF">
              <w:rPr>
                <w:i w:val="0"/>
                <w:noProof/>
                <w:webHidden/>
              </w:rPr>
            </w:r>
            <w:r w:rsidR="001B3FAF" w:rsidRPr="001B3FAF">
              <w:rPr>
                <w:i w:val="0"/>
                <w:noProof/>
                <w:webHidden/>
              </w:rPr>
              <w:fldChar w:fldCharType="separate"/>
            </w:r>
            <w:r w:rsidR="005E3B6A">
              <w:rPr>
                <w:i w:val="0"/>
                <w:noProof/>
                <w:webHidden/>
              </w:rPr>
              <w:t>119</w:t>
            </w:r>
            <w:r w:rsidR="001B3FAF" w:rsidRPr="001B3FAF">
              <w:rPr>
                <w:i w:val="0"/>
                <w:noProof/>
                <w:webHidden/>
              </w:rPr>
              <w:fldChar w:fldCharType="end"/>
            </w:r>
          </w:hyperlink>
        </w:p>
        <w:p w14:paraId="55106369" w14:textId="7829A468"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78" w:history="1">
            <w:r w:rsidR="001B3FAF" w:rsidRPr="001B3FAF">
              <w:rPr>
                <w:rStyle w:val="aff9"/>
                <w:bCs/>
                <w:i w:val="0"/>
                <w:noProof/>
              </w:rPr>
              <w:t>3.7.7 Связь и информатизация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_Toc139374678 \h </w:instrText>
            </w:r>
            <w:r w:rsidR="001B3FAF" w:rsidRPr="001B3FAF">
              <w:rPr>
                <w:i w:val="0"/>
                <w:noProof/>
                <w:webHidden/>
              </w:rPr>
            </w:r>
            <w:r w:rsidR="001B3FAF" w:rsidRPr="001B3FAF">
              <w:rPr>
                <w:i w:val="0"/>
                <w:noProof/>
                <w:webHidden/>
              </w:rPr>
              <w:fldChar w:fldCharType="separate"/>
            </w:r>
            <w:r w:rsidR="005E3B6A">
              <w:rPr>
                <w:i w:val="0"/>
                <w:noProof/>
                <w:webHidden/>
              </w:rPr>
              <w:t>119</w:t>
            </w:r>
            <w:r w:rsidR="001B3FAF" w:rsidRPr="001B3FAF">
              <w:rPr>
                <w:i w:val="0"/>
                <w:noProof/>
                <w:webHidden/>
              </w:rPr>
              <w:fldChar w:fldCharType="end"/>
            </w:r>
          </w:hyperlink>
        </w:p>
        <w:p w14:paraId="70C2A87B" w14:textId="25251E1F"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79" w:history="1">
            <w:r w:rsidR="001B3FAF" w:rsidRPr="001B3FAF">
              <w:rPr>
                <w:rStyle w:val="aff9"/>
                <w:bCs/>
                <w:iCs/>
                <w:noProof/>
              </w:rPr>
              <w:t>3.8 Особо охраняемые природные территории и объекты культурного наследия</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_Toc139374679 \h </w:instrText>
            </w:r>
            <w:r w:rsidR="001B3FAF" w:rsidRPr="001B3FAF">
              <w:rPr>
                <w:noProof/>
                <w:webHidden/>
              </w:rPr>
            </w:r>
            <w:r w:rsidR="001B3FAF" w:rsidRPr="001B3FAF">
              <w:rPr>
                <w:noProof/>
                <w:webHidden/>
              </w:rPr>
              <w:fldChar w:fldCharType="separate"/>
            </w:r>
            <w:r w:rsidR="005E3B6A">
              <w:rPr>
                <w:noProof/>
                <w:webHidden/>
              </w:rPr>
              <w:t>120</w:t>
            </w:r>
            <w:r w:rsidR="001B3FAF" w:rsidRPr="001B3FAF">
              <w:rPr>
                <w:noProof/>
                <w:webHidden/>
              </w:rPr>
              <w:fldChar w:fldCharType="end"/>
            </w:r>
          </w:hyperlink>
        </w:p>
        <w:p w14:paraId="76C661C1" w14:textId="79828B4A"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80" w:history="1">
            <w:r w:rsidR="001B3FAF" w:rsidRPr="001B3FAF">
              <w:rPr>
                <w:rStyle w:val="aff9"/>
                <w:bCs/>
                <w:i w:val="0"/>
                <w:noProof/>
              </w:rPr>
              <w:t>3.8.1 Особо охраняемые природные территории</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_Toc139374680 \h </w:instrText>
            </w:r>
            <w:r w:rsidR="001B3FAF" w:rsidRPr="001B3FAF">
              <w:rPr>
                <w:i w:val="0"/>
                <w:noProof/>
                <w:webHidden/>
              </w:rPr>
            </w:r>
            <w:r w:rsidR="001B3FAF" w:rsidRPr="001B3FAF">
              <w:rPr>
                <w:i w:val="0"/>
                <w:noProof/>
                <w:webHidden/>
              </w:rPr>
              <w:fldChar w:fldCharType="separate"/>
            </w:r>
            <w:r w:rsidR="005E3B6A">
              <w:rPr>
                <w:i w:val="0"/>
                <w:noProof/>
                <w:webHidden/>
              </w:rPr>
              <w:t>120</w:t>
            </w:r>
            <w:r w:rsidR="001B3FAF" w:rsidRPr="001B3FAF">
              <w:rPr>
                <w:i w:val="0"/>
                <w:noProof/>
                <w:webHidden/>
              </w:rPr>
              <w:fldChar w:fldCharType="end"/>
            </w:r>
          </w:hyperlink>
        </w:p>
        <w:p w14:paraId="33A118AF" w14:textId="04894E09"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81" w:history="1">
            <w:r w:rsidR="001B3FAF" w:rsidRPr="001B3FAF">
              <w:rPr>
                <w:rStyle w:val="aff9"/>
                <w:bCs/>
                <w:i w:val="0"/>
                <w:noProof/>
              </w:rPr>
              <w:t>3.8.2 Объекты культурного наследия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_Toc139374681 \h </w:instrText>
            </w:r>
            <w:r w:rsidR="001B3FAF" w:rsidRPr="001B3FAF">
              <w:rPr>
                <w:i w:val="0"/>
                <w:noProof/>
                <w:webHidden/>
              </w:rPr>
            </w:r>
            <w:r w:rsidR="001B3FAF" w:rsidRPr="001B3FAF">
              <w:rPr>
                <w:i w:val="0"/>
                <w:noProof/>
                <w:webHidden/>
              </w:rPr>
              <w:fldChar w:fldCharType="separate"/>
            </w:r>
            <w:r w:rsidR="005E3B6A">
              <w:rPr>
                <w:i w:val="0"/>
                <w:noProof/>
                <w:webHidden/>
              </w:rPr>
              <w:t>120</w:t>
            </w:r>
            <w:r w:rsidR="001B3FAF" w:rsidRPr="001B3FAF">
              <w:rPr>
                <w:i w:val="0"/>
                <w:noProof/>
                <w:webHidden/>
              </w:rPr>
              <w:fldChar w:fldCharType="end"/>
            </w:r>
          </w:hyperlink>
        </w:p>
        <w:p w14:paraId="463CB6E2" w14:textId="2430F96A" w:rsidR="001B3FAF" w:rsidRPr="001B3FAF" w:rsidRDefault="008A1698">
          <w:pPr>
            <w:pStyle w:val="15"/>
            <w:tabs>
              <w:tab w:val="right" w:leader="dot" w:pos="9344"/>
            </w:tabs>
            <w:rPr>
              <w:rFonts w:asciiTheme="minorHAnsi" w:eastAsiaTheme="minorEastAsia" w:hAnsiTheme="minorHAnsi" w:cstheme="minorBidi"/>
              <w:b w:val="0"/>
              <w:bCs w:val="0"/>
              <w:caps w:val="0"/>
              <w:noProof/>
              <w:sz w:val="22"/>
              <w:szCs w:val="22"/>
            </w:rPr>
          </w:pPr>
          <w:hyperlink w:anchor="_Toc139374682" w:history="1">
            <w:r w:rsidR="001B3FAF" w:rsidRPr="001B3FAF">
              <w:rPr>
                <w:rStyle w:val="aff9"/>
                <w:b w:val="0"/>
                <w:noProof/>
                <w:lang w:bidi="en-US"/>
              </w:rPr>
              <w:t>4. ОБОСНОВАНИЕ ВЫБРАННЫХ ВАРИАНТОВ РАЗВИТИЯ</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_Toc139374682 \h </w:instrText>
            </w:r>
            <w:r w:rsidR="001B3FAF" w:rsidRPr="001B3FAF">
              <w:rPr>
                <w:b w:val="0"/>
                <w:noProof/>
                <w:webHidden/>
              </w:rPr>
            </w:r>
            <w:r w:rsidR="001B3FAF" w:rsidRPr="001B3FAF">
              <w:rPr>
                <w:b w:val="0"/>
                <w:noProof/>
                <w:webHidden/>
              </w:rPr>
              <w:fldChar w:fldCharType="separate"/>
            </w:r>
            <w:r w:rsidR="005E3B6A">
              <w:rPr>
                <w:b w:val="0"/>
                <w:noProof/>
                <w:webHidden/>
              </w:rPr>
              <w:t>124</w:t>
            </w:r>
            <w:r w:rsidR="001B3FAF" w:rsidRPr="001B3FAF">
              <w:rPr>
                <w:b w:val="0"/>
                <w:noProof/>
                <w:webHidden/>
              </w:rPr>
              <w:fldChar w:fldCharType="end"/>
            </w:r>
          </w:hyperlink>
        </w:p>
        <w:p w14:paraId="2240D69E" w14:textId="11399AD4"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83" w:history="1">
            <w:r w:rsidR="001B3FAF" w:rsidRPr="001B3FAF">
              <w:rPr>
                <w:rStyle w:val="aff9"/>
                <w:noProof/>
                <w:lang w:bidi="en-US"/>
              </w:rPr>
              <w:t>4.1 Архитектурно-планировочная организация территории</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_Toc139374683 \h </w:instrText>
            </w:r>
            <w:r w:rsidR="001B3FAF" w:rsidRPr="001B3FAF">
              <w:rPr>
                <w:noProof/>
                <w:webHidden/>
              </w:rPr>
            </w:r>
            <w:r w:rsidR="001B3FAF" w:rsidRPr="001B3FAF">
              <w:rPr>
                <w:noProof/>
                <w:webHidden/>
              </w:rPr>
              <w:fldChar w:fldCharType="separate"/>
            </w:r>
            <w:r w:rsidR="005E3B6A">
              <w:rPr>
                <w:noProof/>
                <w:webHidden/>
              </w:rPr>
              <w:t>124</w:t>
            </w:r>
            <w:r w:rsidR="001B3FAF" w:rsidRPr="001B3FAF">
              <w:rPr>
                <w:noProof/>
                <w:webHidden/>
              </w:rPr>
              <w:fldChar w:fldCharType="end"/>
            </w:r>
          </w:hyperlink>
        </w:p>
        <w:p w14:paraId="2C762F0F" w14:textId="05FDA138"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84" w:history="1">
            <w:r w:rsidR="001B3FAF" w:rsidRPr="001B3FAF">
              <w:rPr>
                <w:rStyle w:val="aff9"/>
                <w:i w:val="0"/>
                <w:noProof/>
                <w:lang w:bidi="en-US"/>
              </w:rPr>
              <w:t>4.1.1 Жилые зоны</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_Toc139374684 \h </w:instrText>
            </w:r>
            <w:r w:rsidR="001B3FAF" w:rsidRPr="001B3FAF">
              <w:rPr>
                <w:i w:val="0"/>
                <w:noProof/>
                <w:webHidden/>
              </w:rPr>
            </w:r>
            <w:r w:rsidR="001B3FAF" w:rsidRPr="001B3FAF">
              <w:rPr>
                <w:i w:val="0"/>
                <w:noProof/>
                <w:webHidden/>
              </w:rPr>
              <w:fldChar w:fldCharType="separate"/>
            </w:r>
            <w:r w:rsidR="005E3B6A">
              <w:rPr>
                <w:i w:val="0"/>
                <w:noProof/>
                <w:webHidden/>
              </w:rPr>
              <w:t>125</w:t>
            </w:r>
            <w:r w:rsidR="001B3FAF" w:rsidRPr="001B3FAF">
              <w:rPr>
                <w:i w:val="0"/>
                <w:noProof/>
                <w:webHidden/>
              </w:rPr>
              <w:fldChar w:fldCharType="end"/>
            </w:r>
          </w:hyperlink>
        </w:p>
        <w:p w14:paraId="4CF82D1D" w14:textId="24E43D9C"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85" w:history="1">
            <w:r w:rsidR="001B3FAF" w:rsidRPr="001B3FAF">
              <w:rPr>
                <w:rStyle w:val="aff9"/>
                <w:i w:val="0"/>
                <w:noProof/>
                <w:lang w:bidi="en-US"/>
              </w:rPr>
              <w:t>4.1.2 Общественно-деловые зоны</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_Toc139374685 \h </w:instrText>
            </w:r>
            <w:r w:rsidR="001B3FAF" w:rsidRPr="001B3FAF">
              <w:rPr>
                <w:i w:val="0"/>
                <w:noProof/>
                <w:webHidden/>
              </w:rPr>
            </w:r>
            <w:r w:rsidR="001B3FAF" w:rsidRPr="001B3FAF">
              <w:rPr>
                <w:i w:val="0"/>
                <w:noProof/>
                <w:webHidden/>
              </w:rPr>
              <w:fldChar w:fldCharType="separate"/>
            </w:r>
            <w:r w:rsidR="005E3B6A">
              <w:rPr>
                <w:i w:val="0"/>
                <w:noProof/>
                <w:webHidden/>
              </w:rPr>
              <w:t>126</w:t>
            </w:r>
            <w:r w:rsidR="001B3FAF" w:rsidRPr="001B3FAF">
              <w:rPr>
                <w:i w:val="0"/>
                <w:noProof/>
                <w:webHidden/>
              </w:rPr>
              <w:fldChar w:fldCharType="end"/>
            </w:r>
          </w:hyperlink>
        </w:p>
        <w:p w14:paraId="67E78321" w14:textId="53112B09"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86" w:history="1">
            <w:r w:rsidR="001B3FAF" w:rsidRPr="001B3FAF">
              <w:rPr>
                <w:rStyle w:val="aff9"/>
                <w:i w:val="0"/>
                <w:noProof/>
                <w:lang w:bidi="en-US"/>
              </w:rPr>
              <w:t>4.1.3 Производственная зона и коммунально-складская зона</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_Toc139374686 \h </w:instrText>
            </w:r>
            <w:r w:rsidR="001B3FAF" w:rsidRPr="001B3FAF">
              <w:rPr>
                <w:i w:val="0"/>
                <w:noProof/>
                <w:webHidden/>
              </w:rPr>
            </w:r>
            <w:r w:rsidR="001B3FAF" w:rsidRPr="001B3FAF">
              <w:rPr>
                <w:i w:val="0"/>
                <w:noProof/>
                <w:webHidden/>
              </w:rPr>
              <w:fldChar w:fldCharType="separate"/>
            </w:r>
            <w:r w:rsidR="005E3B6A">
              <w:rPr>
                <w:i w:val="0"/>
                <w:noProof/>
                <w:webHidden/>
              </w:rPr>
              <w:t>127</w:t>
            </w:r>
            <w:r w:rsidR="001B3FAF" w:rsidRPr="001B3FAF">
              <w:rPr>
                <w:i w:val="0"/>
                <w:noProof/>
                <w:webHidden/>
              </w:rPr>
              <w:fldChar w:fldCharType="end"/>
            </w:r>
          </w:hyperlink>
        </w:p>
        <w:p w14:paraId="379E81C6" w14:textId="08A8A3F2"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87" w:history="1">
            <w:r w:rsidR="001B3FAF" w:rsidRPr="001B3FAF">
              <w:rPr>
                <w:rStyle w:val="aff9"/>
                <w:i w:val="0"/>
                <w:noProof/>
                <w:lang w:bidi="en-US"/>
              </w:rPr>
              <w:t>4.1.4 Зоны инженерной и транспортной инфраструктуры</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_Toc139374687 \h </w:instrText>
            </w:r>
            <w:r w:rsidR="001B3FAF" w:rsidRPr="001B3FAF">
              <w:rPr>
                <w:i w:val="0"/>
                <w:noProof/>
                <w:webHidden/>
              </w:rPr>
            </w:r>
            <w:r w:rsidR="001B3FAF" w:rsidRPr="001B3FAF">
              <w:rPr>
                <w:i w:val="0"/>
                <w:noProof/>
                <w:webHidden/>
              </w:rPr>
              <w:fldChar w:fldCharType="separate"/>
            </w:r>
            <w:r w:rsidR="005E3B6A">
              <w:rPr>
                <w:i w:val="0"/>
                <w:noProof/>
                <w:webHidden/>
              </w:rPr>
              <w:t>127</w:t>
            </w:r>
            <w:r w:rsidR="001B3FAF" w:rsidRPr="001B3FAF">
              <w:rPr>
                <w:i w:val="0"/>
                <w:noProof/>
                <w:webHidden/>
              </w:rPr>
              <w:fldChar w:fldCharType="end"/>
            </w:r>
          </w:hyperlink>
        </w:p>
        <w:p w14:paraId="56E55B46" w14:textId="2B5CB7D8"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88" w:history="1">
            <w:r w:rsidR="001B3FAF" w:rsidRPr="001B3FAF">
              <w:rPr>
                <w:rStyle w:val="aff9"/>
                <w:i w:val="0"/>
                <w:noProof/>
                <w:lang w:bidi="en-US"/>
              </w:rPr>
              <w:t>4.1.5 Зоны рекреационного назначения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_Toc139374688 \h </w:instrText>
            </w:r>
            <w:r w:rsidR="001B3FAF" w:rsidRPr="001B3FAF">
              <w:rPr>
                <w:i w:val="0"/>
                <w:noProof/>
                <w:webHidden/>
              </w:rPr>
            </w:r>
            <w:r w:rsidR="001B3FAF" w:rsidRPr="001B3FAF">
              <w:rPr>
                <w:i w:val="0"/>
                <w:noProof/>
                <w:webHidden/>
              </w:rPr>
              <w:fldChar w:fldCharType="separate"/>
            </w:r>
            <w:r w:rsidR="005E3B6A">
              <w:rPr>
                <w:i w:val="0"/>
                <w:noProof/>
                <w:webHidden/>
              </w:rPr>
              <w:t>128</w:t>
            </w:r>
            <w:r w:rsidR="001B3FAF" w:rsidRPr="001B3FAF">
              <w:rPr>
                <w:i w:val="0"/>
                <w:noProof/>
                <w:webHidden/>
              </w:rPr>
              <w:fldChar w:fldCharType="end"/>
            </w:r>
          </w:hyperlink>
        </w:p>
        <w:p w14:paraId="37EB7E2C" w14:textId="381BB69D"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89" w:history="1">
            <w:r w:rsidR="001B3FAF" w:rsidRPr="001B3FAF">
              <w:rPr>
                <w:rStyle w:val="aff9"/>
                <w:i w:val="0"/>
                <w:noProof/>
                <w:lang w:bidi="en-US"/>
              </w:rPr>
              <w:t>4.1.6 Зоны сельскохозяйственного использования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_Toc139374689 \h </w:instrText>
            </w:r>
            <w:r w:rsidR="001B3FAF" w:rsidRPr="001B3FAF">
              <w:rPr>
                <w:i w:val="0"/>
                <w:noProof/>
                <w:webHidden/>
              </w:rPr>
            </w:r>
            <w:r w:rsidR="001B3FAF" w:rsidRPr="001B3FAF">
              <w:rPr>
                <w:i w:val="0"/>
                <w:noProof/>
                <w:webHidden/>
              </w:rPr>
              <w:fldChar w:fldCharType="separate"/>
            </w:r>
            <w:r w:rsidR="005E3B6A">
              <w:rPr>
                <w:i w:val="0"/>
                <w:noProof/>
                <w:webHidden/>
              </w:rPr>
              <w:t>129</w:t>
            </w:r>
            <w:r w:rsidR="001B3FAF" w:rsidRPr="001B3FAF">
              <w:rPr>
                <w:i w:val="0"/>
                <w:noProof/>
                <w:webHidden/>
              </w:rPr>
              <w:fldChar w:fldCharType="end"/>
            </w:r>
          </w:hyperlink>
        </w:p>
        <w:p w14:paraId="60542D7B" w14:textId="2ACAE8CA"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90" w:history="1">
            <w:r w:rsidR="001B3FAF" w:rsidRPr="001B3FAF">
              <w:rPr>
                <w:rStyle w:val="aff9"/>
                <w:i w:val="0"/>
                <w:noProof/>
                <w:lang w:bidi="en-US"/>
              </w:rPr>
              <w:t>4.1.7 Зоны специального назначения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_Toc139374690 \h </w:instrText>
            </w:r>
            <w:r w:rsidR="001B3FAF" w:rsidRPr="001B3FAF">
              <w:rPr>
                <w:i w:val="0"/>
                <w:noProof/>
                <w:webHidden/>
              </w:rPr>
            </w:r>
            <w:r w:rsidR="001B3FAF" w:rsidRPr="001B3FAF">
              <w:rPr>
                <w:i w:val="0"/>
                <w:noProof/>
                <w:webHidden/>
              </w:rPr>
              <w:fldChar w:fldCharType="separate"/>
            </w:r>
            <w:r w:rsidR="005E3B6A">
              <w:rPr>
                <w:i w:val="0"/>
                <w:noProof/>
                <w:webHidden/>
              </w:rPr>
              <w:t>129</w:t>
            </w:r>
            <w:r w:rsidR="001B3FAF" w:rsidRPr="001B3FAF">
              <w:rPr>
                <w:i w:val="0"/>
                <w:noProof/>
                <w:webHidden/>
              </w:rPr>
              <w:fldChar w:fldCharType="end"/>
            </w:r>
          </w:hyperlink>
        </w:p>
        <w:p w14:paraId="1861BD2D" w14:textId="5DA45661"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91" w:history="1">
            <w:r w:rsidR="001B3FAF" w:rsidRPr="001B3FAF">
              <w:rPr>
                <w:rStyle w:val="aff9"/>
                <w:i w:val="0"/>
                <w:noProof/>
                <w:lang w:bidi="en-US"/>
              </w:rPr>
              <w:t>4.1.8 Зона лесов</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_Toc139374691 \h </w:instrText>
            </w:r>
            <w:r w:rsidR="001B3FAF" w:rsidRPr="001B3FAF">
              <w:rPr>
                <w:i w:val="0"/>
                <w:noProof/>
                <w:webHidden/>
              </w:rPr>
            </w:r>
            <w:r w:rsidR="001B3FAF" w:rsidRPr="001B3FAF">
              <w:rPr>
                <w:i w:val="0"/>
                <w:noProof/>
                <w:webHidden/>
              </w:rPr>
              <w:fldChar w:fldCharType="separate"/>
            </w:r>
            <w:r w:rsidR="005E3B6A">
              <w:rPr>
                <w:i w:val="0"/>
                <w:noProof/>
                <w:webHidden/>
              </w:rPr>
              <w:t>129</w:t>
            </w:r>
            <w:r w:rsidR="001B3FAF" w:rsidRPr="001B3FAF">
              <w:rPr>
                <w:i w:val="0"/>
                <w:noProof/>
                <w:webHidden/>
              </w:rPr>
              <w:fldChar w:fldCharType="end"/>
            </w:r>
          </w:hyperlink>
        </w:p>
        <w:p w14:paraId="78A313A1" w14:textId="0ACF7032"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92" w:history="1">
            <w:r w:rsidR="001B3FAF" w:rsidRPr="001B3FAF">
              <w:rPr>
                <w:rStyle w:val="aff9"/>
                <w:noProof/>
                <w:lang w:bidi="en-US"/>
              </w:rPr>
              <w:t>4.2 Жилищная сфера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_Toc139374692 \h </w:instrText>
            </w:r>
            <w:r w:rsidR="001B3FAF" w:rsidRPr="001B3FAF">
              <w:rPr>
                <w:noProof/>
                <w:webHidden/>
              </w:rPr>
            </w:r>
            <w:r w:rsidR="001B3FAF" w:rsidRPr="001B3FAF">
              <w:rPr>
                <w:noProof/>
                <w:webHidden/>
              </w:rPr>
              <w:fldChar w:fldCharType="separate"/>
            </w:r>
            <w:r w:rsidR="005E3B6A">
              <w:rPr>
                <w:noProof/>
                <w:webHidden/>
              </w:rPr>
              <w:t>129</w:t>
            </w:r>
            <w:r w:rsidR="001B3FAF" w:rsidRPr="001B3FAF">
              <w:rPr>
                <w:noProof/>
                <w:webHidden/>
              </w:rPr>
              <w:fldChar w:fldCharType="end"/>
            </w:r>
          </w:hyperlink>
        </w:p>
        <w:p w14:paraId="2334EEBE" w14:textId="24EE0FA1"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93" w:history="1">
            <w:r w:rsidR="001B3FAF" w:rsidRPr="001B3FAF">
              <w:rPr>
                <w:rStyle w:val="aff9"/>
                <w:noProof/>
                <w:lang w:bidi="en-US"/>
              </w:rPr>
              <w:t>4.3 Социальная сфера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_Toc139374693 \h </w:instrText>
            </w:r>
            <w:r w:rsidR="001B3FAF" w:rsidRPr="001B3FAF">
              <w:rPr>
                <w:noProof/>
                <w:webHidden/>
              </w:rPr>
            </w:r>
            <w:r w:rsidR="001B3FAF" w:rsidRPr="001B3FAF">
              <w:rPr>
                <w:noProof/>
                <w:webHidden/>
              </w:rPr>
              <w:fldChar w:fldCharType="separate"/>
            </w:r>
            <w:r w:rsidR="005E3B6A">
              <w:rPr>
                <w:noProof/>
                <w:webHidden/>
              </w:rPr>
              <w:t>132</w:t>
            </w:r>
            <w:r w:rsidR="001B3FAF" w:rsidRPr="001B3FAF">
              <w:rPr>
                <w:noProof/>
                <w:webHidden/>
              </w:rPr>
              <w:fldChar w:fldCharType="end"/>
            </w:r>
          </w:hyperlink>
        </w:p>
        <w:p w14:paraId="40B7AE30" w14:textId="62DDE100"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94" w:history="1">
            <w:r w:rsidR="001B3FAF" w:rsidRPr="001B3FAF">
              <w:rPr>
                <w:rStyle w:val="aff9"/>
                <w:noProof/>
                <w:lang w:bidi="en-US"/>
              </w:rPr>
              <w:t>4.4 Прогноз социально-экономического и градостроительного развития. Производственная сфера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_Toc139374694 \h </w:instrText>
            </w:r>
            <w:r w:rsidR="001B3FAF" w:rsidRPr="001B3FAF">
              <w:rPr>
                <w:noProof/>
                <w:webHidden/>
              </w:rPr>
            </w:r>
            <w:r w:rsidR="001B3FAF" w:rsidRPr="001B3FAF">
              <w:rPr>
                <w:noProof/>
                <w:webHidden/>
              </w:rPr>
              <w:fldChar w:fldCharType="separate"/>
            </w:r>
            <w:r w:rsidR="005E3B6A">
              <w:rPr>
                <w:noProof/>
                <w:webHidden/>
              </w:rPr>
              <w:t>134</w:t>
            </w:r>
            <w:r w:rsidR="001B3FAF" w:rsidRPr="001B3FAF">
              <w:rPr>
                <w:noProof/>
                <w:webHidden/>
              </w:rPr>
              <w:fldChar w:fldCharType="end"/>
            </w:r>
          </w:hyperlink>
        </w:p>
        <w:p w14:paraId="61A245FF" w14:textId="27C1EC5D"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95" w:history="1">
            <w:r w:rsidR="001B3FAF" w:rsidRPr="001B3FAF">
              <w:rPr>
                <w:rStyle w:val="aff9"/>
                <w:noProof/>
                <w:lang w:bidi="en-US"/>
              </w:rPr>
              <w:t>4.5 Транспортное обслуживание и улично-дорожная сеть</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_Toc139374695 \h </w:instrText>
            </w:r>
            <w:r w:rsidR="001B3FAF" w:rsidRPr="001B3FAF">
              <w:rPr>
                <w:noProof/>
                <w:webHidden/>
              </w:rPr>
            </w:r>
            <w:r w:rsidR="001B3FAF" w:rsidRPr="001B3FAF">
              <w:rPr>
                <w:noProof/>
                <w:webHidden/>
              </w:rPr>
              <w:fldChar w:fldCharType="separate"/>
            </w:r>
            <w:r w:rsidR="005E3B6A">
              <w:rPr>
                <w:noProof/>
                <w:webHidden/>
              </w:rPr>
              <w:t>135</w:t>
            </w:r>
            <w:r w:rsidR="001B3FAF" w:rsidRPr="001B3FAF">
              <w:rPr>
                <w:noProof/>
                <w:webHidden/>
              </w:rPr>
              <w:fldChar w:fldCharType="end"/>
            </w:r>
          </w:hyperlink>
        </w:p>
        <w:p w14:paraId="29642A52" w14:textId="5FB65087"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96" w:history="1">
            <w:r w:rsidR="001B3FAF" w:rsidRPr="001B3FAF">
              <w:rPr>
                <w:rStyle w:val="aff9"/>
                <w:i w:val="0"/>
                <w:noProof/>
              </w:rPr>
              <w:t>4.5.1 Внешний транспорт</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_Toc139374696 \h </w:instrText>
            </w:r>
            <w:r w:rsidR="001B3FAF" w:rsidRPr="001B3FAF">
              <w:rPr>
                <w:i w:val="0"/>
                <w:noProof/>
                <w:webHidden/>
              </w:rPr>
            </w:r>
            <w:r w:rsidR="001B3FAF" w:rsidRPr="001B3FAF">
              <w:rPr>
                <w:i w:val="0"/>
                <w:noProof/>
                <w:webHidden/>
              </w:rPr>
              <w:fldChar w:fldCharType="separate"/>
            </w:r>
            <w:r w:rsidR="005E3B6A">
              <w:rPr>
                <w:i w:val="0"/>
                <w:noProof/>
                <w:webHidden/>
              </w:rPr>
              <w:t>135</w:t>
            </w:r>
            <w:r w:rsidR="001B3FAF" w:rsidRPr="001B3FAF">
              <w:rPr>
                <w:i w:val="0"/>
                <w:noProof/>
                <w:webHidden/>
              </w:rPr>
              <w:fldChar w:fldCharType="end"/>
            </w:r>
          </w:hyperlink>
        </w:p>
        <w:p w14:paraId="02B847BC" w14:textId="4E20869E"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97" w:history="1">
            <w:r w:rsidR="001B3FAF" w:rsidRPr="001B3FAF">
              <w:rPr>
                <w:rStyle w:val="aff9"/>
                <w:i w:val="0"/>
                <w:noProof/>
              </w:rPr>
              <w:t>4.5.2 Улично-дорожная сеть</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_Toc139374697 \h </w:instrText>
            </w:r>
            <w:r w:rsidR="001B3FAF" w:rsidRPr="001B3FAF">
              <w:rPr>
                <w:i w:val="0"/>
                <w:noProof/>
                <w:webHidden/>
              </w:rPr>
            </w:r>
            <w:r w:rsidR="001B3FAF" w:rsidRPr="001B3FAF">
              <w:rPr>
                <w:i w:val="0"/>
                <w:noProof/>
                <w:webHidden/>
              </w:rPr>
              <w:fldChar w:fldCharType="separate"/>
            </w:r>
            <w:r w:rsidR="005E3B6A">
              <w:rPr>
                <w:i w:val="0"/>
                <w:noProof/>
                <w:webHidden/>
              </w:rPr>
              <w:t>136</w:t>
            </w:r>
            <w:r w:rsidR="001B3FAF" w:rsidRPr="001B3FAF">
              <w:rPr>
                <w:i w:val="0"/>
                <w:noProof/>
                <w:webHidden/>
              </w:rPr>
              <w:fldChar w:fldCharType="end"/>
            </w:r>
          </w:hyperlink>
        </w:p>
        <w:p w14:paraId="72A4B6C2" w14:textId="39E19F8E"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698" w:history="1">
            <w:r w:rsidR="001B3FAF" w:rsidRPr="001B3FAF">
              <w:rPr>
                <w:rStyle w:val="aff9"/>
                <w:i w:val="0"/>
                <w:noProof/>
              </w:rPr>
              <w:t>4.5.3 Объекты транспортного обслуживания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_Toc139374698 \h </w:instrText>
            </w:r>
            <w:r w:rsidR="001B3FAF" w:rsidRPr="001B3FAF">
              <w:rPr>
                <w:i w:val="0"/>
                <w:noProof/>
                <w:webHidden/>
              </w:rPr>
            </w:r>
            <w:r w:rsidR="001B3FAF" w:rsidRPr="001B3FAF">
              <w:rPr>
                <w:i w:val="0"/>
                <w:noProof/>
                <w:webHidden/>
              </w:rPr>
              <w:fldChar w:fldCharType="separate"/>
            </w:r>
            <w:r w:rsidR="005E3B6A">
              <w:rPr>
                <w:i w:val="0"/>
                <w:noProof/>
                <w:webHidden/>
              </w:rPr>
              <w:t>137</w:t>
            </w:r>
            <w:r w:rsidR="001B3FAF" w:rsidRPr="001B3FAF">
              <w:rPr>
                <w:i w:val="0"/>
                <w:noProof/>
                <w:webHidden/>
              </w:rPr>
              <w:fldChar w:fldCharType="end"/>
            </w:r>
          </w:hyperlink>
        </w:p>
        <w:p w14:paraId="34042AEA" w14:textId="2AF2524B"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699" w:history="1">
            <w:r w:rsidR="001B3FAF" w:rsidRPr="001B3FAF">
              <w:rPr>
                <w:rStyle w:val="aff9"/>
                <w:noProof/>
                <w:lang w:bidi="en-US"/>
              </w:rPr>
              <w:t>4.6 Инженерная инфраструктура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_Toc139374699 \h </w:instrText>
            </w:r>
            <w:r w:rsidR="001B3FAF" w:rsidRPr="001B3FAF">
              <w:rPr>
                <w:noProof/>
                <w:webHidden/>
              </w:rPr>
            </w:r>
            <w:r w:rsidR="001B3FAF" w:rsidRPr="001B3FAF">
              <w:rPr>
                <w:noProof/>
                <w:webHidden/>
              </w:rPr>
              <w:fldChar w:fldCharType="separate"/>
            </w:r>
            <w:r w:rsidR="005E3B6A">
              <w:rPr>
                <w:noProof/>
                <w:webHidden/>
              </w:rPr>
              <w:t>137</w:t>
            </w:r>
            <w:r w:rsidR="001B3FAF" w:rsidRPr="001B3FAF">
              <w:rPr>
                <w:noProof/>
                <w:webHidden/>
              </w:rPr>
              <w:fldChar w:fldCharType="end"/>
            </w:r>
          </w:hyperlink>
        </w:p>
        <w:p w14:paraId="1EEF15EC" w14:textId="4DE815A3"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700" w:history="1">
            <w:r w:rsidR="001B3FAF" w:rsidRPr="001B3FAF">
              <w:rPr>
                <w:rStyle w:val="aff9"/>
                <w:i w:val="0"/>
                <w:noProof/>
              </w:rPr>
              <w:t>4.6.1 Водоснабжение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_Toc139374700 \h </w:instrText>
            </w:r>
            <w:r w:rsidR="001B3FAF" w:rsidRPr="001B3FAF">
              <w:rPr>
                <w:i w:val="0"/>
                <w:noProof/>
                <w:webHidden/>
              </w:rPr>
            </w:r>
            <w:r w:rsidR="001B3FAF" w:rsidRPr="001B3FAF">
              <w:rPr>
                <w:i w:val="0"/>
                <w:noProof/>
                <w:webHidden/>
              </w:rPr>
              <w:fldChar w:fldCharType="separate"/>
            </w:r>
            <w:r w:rsidR="005E3B6A">
              <w:rPr>
                <w:i w:val="0"/>
                <w:noProof/>
                <w:webHidden/>
              </w:rPr>
              <w:t>137</w:t>
            </w:r>
            <w:r w:rsidR="001B3FAF" w:rsidRPr="001B3FAF">
              <w:rPr>
                <w:i w:val="0"/>
                <w:noProof/>
                <w:webHidden/>
              </w:rPr>
              <w:fldChar w:fldCharType="end"/>
            </w:r>
          </w:hyperlink>
        </w:p>
        <w:p w14:paraId="5528BA14" w14:textId="2DB4F492"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701" w:history="1">
            <w:r w:rsidR="001B3FAF" w:rsidRPr="001B3FAF">
              <w:rPr>
                <w:rStyle w:val="aff9"/>
                <w:i w:val="0"/>
                <w:noProof/>
              </w:rPr>
              <w:t>4.6.2 Водоотведение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_Toc139374701 \h </w:instrText>
            </w:r>
            <w:r w:rsidR="001B3FAF" w:rsidRPr="001B3FAF">
              <w:rPr>
                <w:i w:val="0"/>
                <w:noProof/>
                <w:webHidden/>
              </w:rPr>
            </w:r>
            <w:r w:rsidR="001B3FAF" w:rsidRPr="001B3FAF">
              <w:rPr>
                <w:i w:val="0"/>
                <w:noProof/>
                <w:webHidden/>
              </w:rPr>
              <w:fldChar w:fldCharType="separate"/>
            </w:r>
            <w:r w:rsidR="005E3B6A">
              <w:rPr>
                <w:i w:val="0"/>
                <w:noProof/>
                <w:webHidden/>
              </w:rPr>
              <w:t>143</w:t>
            </w:r>
            <w:r w:rsidR="001B3FAF" w:rsidRPr="001B3FAF">
              <w:rPr>
                <w:i w:val="0"/>
                <w:noProof/>
                <w:webHidden/>
              </w:rPr>
              <w:fldChar w:fldCharType="end"/>
            </w:r>
          </w:hyperlink>
        </w:p>
        <w:p w14:paraId="167765B6" w14:textId="22B45109"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702" w:history="1">
            <w:r w:rsidR="001B3FAF" w:rsidRPr="001B3FAF">
              <w:rPr>
                <w:rStyle w:val="aff9"/>
                <w:i w:val="0"/>
                <w:noProof/>
              </w:rPr>
              <w:t>4.6.3 Теплоснабжение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_Toc139374702 \h </w:instrText>
            </w:r>
            <w:r w:rsidR="001B3FAF" w:rsidRPr="001B3FAF">
              <w:rPr>
                <w:i w:val="0"/>
                <w:noProof/>
                <w:webHidden/>
              </w:rPr>
            </w:r>
            <w:r w:rsidR="001B3FAF" w:rsidRPr="001B3FAF">
              <w:rPr>
                <w:i w:val="0"/>
                <w:noProof/>
                <w:webHidden/>
              </w:rPr>
              <w:fldChar w:fldCharType="separate"/>
            </w:r>
            <w:r w:rsidR="005E3B6A">
              <w:rPr>
                <w:i w:val="0"/>
                <w:noProof/>
                <w:webHidden/>
              </w:rPr>
              <w:t>148</w:t>
            </w:r>
            <w:r w:rsidR="001B3FAF" w:rsidRPr="001B3FAF">
              <w:rPr>
                <w:i w:val="0"/>
                <w:noProof/>
                <w:webHidden/>
              </w:rPr>
              <w:fldChar w:fldCharType="end"/>
            </w:r>
          </w:hyperlink>
        </w:p>
        <w:p w14:paraId="7D85C5CA" w14:textId="58B36946"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703" w:history="1">
            <w:r w:rsidR="001B3FAF" w:rsidRPr="001B3FAF">
              <w:rPr>
                <w:rStyle w:val="aff9"/>
                <w:i w:val="0"/>
                <w:noProof/>
              </w:rPr>
              <w:t>4.6.4 Электроснабжение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_Toc139374703 \h </w:instrText>
            </w:r>
            <w:r w:rsidR="001B3FAF" w:rsidRPr="001B3FAF">
              <w:rPr>
                <w:i w:val="0"/>
                <w:noProof/>
                <w:webHidden/>
              </w:rPr>
            </w:r>
            <w:r w:rsidR="001B3FAF" w:rsidRPr="001B3FAF">
              <w:rPr>
                <w:i w:val="0"/>
                <w:noProof/>
                <w:webHidden/>
              </w:rPr>
              <w:fldChar w:fldCharType="separate"/>
            </w:r>
            <w:r w:rsidR="005E3B6A">
              <w:rPr>
                <w:i w:val="0"/>
                <w:noProof/>
                <w:webHidden/>
              </w:rPr>
              <w:t>149</w:t>
            </w:r>
            <w:r w:rsidR="001B3FAF" w:rsidRPr="001B3FAF">
              <w:rPr>
                <w:i w:val="0"/>
                <w:noProof/>
                <w:webHidden/>
              </w:rPr>
              <w:fldChar w:fldCharType="end"/>
            </w:r>
          </w:hyperlink>
        </w:p>
        <w:p w14:paraId="1001CBF3" w14:textId="5CBE13A1"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704" w:history="1">
            <w:r w:rsidR="001B3FAF" w:rsidRPr="001B3FAF">
              <w:rPr>
                <w:rStyle w:val="aff9"/>
                <w:i w:val="0"/>
                <w:noProof/>
              </w:rPr>
              <w:t>4.6.5 Газоснабжение</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_Toc139374704 \h </w:instrText>
            </w:r>
            <w:r w:rsidR="001B3FAF" w:rsidRPr="001B3FAF">
              <w:rPr>
                <w:i w:val="0"/>
                <w:noProof/>
                <w:webHidden/>
              </w:rPr>
            </w:r>
            <w:r w:rsidR="001B3FAF" w:rsidRPr="001B3FAF">
              <w:rPr>
                <w:i w:val="0"/>
                <w:noProof/>
                <w:webHidden/>
              </w:rPr>
              <w:fldChar w:fldCharType="separate"/>
            </w:r>
            <w:r w:rsidR="005E3B6A">
              <w:rPr>
                <w:i w:val="0"/>
                <w:noProof/>
                <w:webHidden/>
              </w:rPr>
              <w:t>149</w:t>
            </w:r>
            <w:r w:rsidR="001B3FAF" w:rsidRPr="001B3FAF">
              <w:rPr>
                <w:i w:val="0"/>
                <w:noProof/>
                <w:webHidden/>
              </w:rPr>
              <w:fldChar w:fldCharType="end"/>
            </w:r>
          </w:hyperlink>
        </w:p>
        <w:p w14:paraId="2FF9DC9B" w14:textId="49BC8499" w:rsidR="001B3FAF" w:rsidRPr="001B3FAF" w:rsidRDefault="008A1698">
          <w:pPr>
            <w:pStyle w:val="31"/>
            <w:tabs>
              <w:tab w:val="right" w:leader="dot" w:pos="9344"/>
            </w:tabs>
            <w:rPr>
              <w:rFonts w:asciiTheme="minorHAnsi" w:eastAsiaTheme="minorEastAsia" w:hAnsiTheme="minorHAnsi" w:cstheme="minorBidi"/>
              <w:i w:val="0"/>
              <w:iCs w:val="0"/>
              <w:noProof/>
              <w:sz w:val="22"/>
              <w:szCs w:val="22"/>
            </w:rPr>
          </w:pPr>
          <w:hyperlink w:anchor="_Toc139374705" w:history="1">
            <w:r w:rsidR="001B3FAF" w:rsidRPr="001B3FAF">
              <w:rPr>
                <w:rStyle w:val="aff9"/>
                <w:i w:val="0"/>
                <w:noProof/>
              </w:rPr>
              <w:t>4.6.6 Связь и информатизация</w:t>
            </w:r>
            <w:r w:rsidR="001B3FAF" w:rsidRPr="001B3FAF">
              <w:rPr>
                <w:i w:val="0"/>
                <w:noProof/>
                <w:webHidden/>
              </w:rPr>
              <w:tab/>
            </w:r>
            <w:r w:rsidR="001B3FAF" w:rsidRPr="001B3FAF">
              <w:rPr>
                <w:i w:val="0"/>
                <w:noProof/>
                <w:webHidden/>
              </w:rPr>
              <w:fldChar w:fldCharType="begin"/>
            </w:r>
            <w:r w:rsidR="001B3FAF" w:rsidRPr="001B3FAF">
              <w:rPr>
                <w:i w:val="0"/>
                <w:noProof/>
                <w:webHidden/>
              </w:rPr>
              <w:instrText xml:space="preserve"> PAGEREF _Toc139374705 \h </w:instrText>
            </w:r>
            <w:r w:rsidR="001B3FAF" w:rsidRPr="001B3FAF">
              <w:rPr>
                <w:i w:val="0"/>
                <w:noProof/>
                <w:webHidden/>
              </w:rPr>
            </w:r>
            <w:r w:rsidR="001B3FAF" w:rsidRPr="001B3FAF">
              <w:rPr>
                <w:i w:val="0"/>
                <w:noProof/>
                <w:webHidden/>
              </w:rPr>
              <w:fldChar w:fldCharType="separate"/>
            </w:r>
            <w:r w:rsidR="005E3B6A">
              <w:rPr>
                <w:i w:val="0"/>
                <w:noProof/>
                <w:webHidden/>
              </w:rPr>
              <w:t>149</w:t>
            </w:r>
            <w:r w:rsidR="001B3FAF" w:rsidRPr="001B3FAF">
              <w:rPr>
                <w:i w:val="0"/>
                <w:noProof/>
                <w:webHidden/>
              </w:rPr>
              <w:fldChar w:fldCharType="end"/>
            </w:r>
          </w:hyperlink>
        </w:p>
        <w:p w14:paraId="1F90EA0C" w14:textId="54A54C57" w:rsidR="001B3FAF" w:rsidRPr="001B3FAF" w:rsidRDefault="008A1698">
          <w:pPr>
            <w:pStyle w:val="15"/>
            <w:tabs>
              <w:tab w:val="right" w:leader="dot" w:pos="9344"/>
            </w:tabs>
            <w:rPr>
              <w:rFonts w:asciiTheme="minorHAnsi" w:eastAsiaTheme="minorEastAsia" w:hAnsiTheme="minorHAnsi" w:cstheme="minorBidi"/>
              <w:b w:val="0"/>
              <w:bCs w:val="0"/>
              <w:caps w:val="0"/>
              <w:noProof/>
              <w:sz w:val="22"/>
              <w:szCs w:val="22"/>
            </w:rPr>
          </w:pPr>
          <w:hyperlink w:anchor="_Toc139374706" w:history="1">
            <w:r w:rsidR="001B3FAF" w:rsidRPr="001B3FAF">
              <w:rPr>
                <w:rStyle w:val="aff9"/>
                <w:b w:val="0"/>
                <w:noProof/>
                <w:lang w:bidi="en-US"/>
              </w:rPr>
              <w:t>5. ХАРАКТЕРИСТИКА ЗОН С ОСОБЫМИ УСЛОВИЯМИ ИСПОЛЬЗОВАНИЯ</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_Toc139374706 \h </w:instrText>
            </w:r>
            <w:r w:rsidR="001B3FAF" w:rsidRPr="001B3FAF">
              <w:rPr>
                <w:b w:val="0"/>
                <w:noProof/>
                <w:webHidden/>
              </w:rPr>
            </w:r>
            <w:r w:rsidR="001B3FAF" w:rsidRPr="001B3FAF">
              <w:rPr>
                <w:b w:val="0"/>
                <w:noProof/>
                <w:webHidden/>
              </w:rPr>
              <w:fldChar w:fldCharType="separate"/>
            </w:r>
            <w:r w:rsidR="005E3B6A">
              <w:rPr>
                <w:b w:val="0"/>
                <w:noProof/>
                <w:webHidden/>
              </w:rPr>
              <w:t>150</w:t>
            </w:r>
            <w:r w:rsidR="001B3FAF" w:rsidRPr="001B3FAF">
              <w:rPr>
                <w:b w:val="0"/>
                <w:noProof/>
                <w:webHidden/>
              </w:rPr>
              <w:fldChar w:fldCharType="end"/>
            </w:r>
          </w:hyperlink>
        </w:p>
        <w:p w14:paraId="156F89A1" w14:textId="7FA018A0"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07" w:history="1">
            <w:r w:rsidR="001B3FAF" w:rsidRPr="001B3FAF">
              <w:rPr>
                <w:rStyle w:val="aff9"/>
                <w:noProof/>
              </w:rPr>
              <w:t>5.1 Охранные зоны объектов электросетевого хозяйства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_Toc139374707 \h </w:instrText>
            </w:r>
            <w:r w:rsidR="001B3FAF" w:rsidRPr="001B3FAF">
              <w:rPr>
                <w:noProof/>
                <w:webHidden/>
              </w:rPr>
            </w:r>
            <w:r w:rsidR="001B3FAF" w:rsidRPr="001B3FAF">
              <w:rPr>
                <w:noProof/>
                <w:webHidden/>
              </w:rPr>
              <w:fldChar w:fldCharType="separate"/>
            </w:r>
            <w:r w:rsidR="005E3B6A">
              <w:rPr>
                <w:noProof/>
                <w:webHidden/>
              </w:rPr>
              <w:t>150</w:t>
            </w:r>
            <w:r w:rsidR="001B3FAF" w:rsidRPr="001B3FAF">
              <w:rPr>
                <w:noProof/>
                <w:webHidden/>
              </w:rPr>
              <w:fldChar w:fldCharType="end"/>
            </w:r>
          </w:hyperlink>
        </w:p>
        <w:p w14:paraId="72FFB2F6" w14:textId="401B1433"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08" w:history="1">
            <w:r w:rsidR="001B3FAF" w:rsidRPr="001B3FAF">
              <w:rPr>
                <w:rStyle w:val="aff9"/>
                <w:noProof/>
              </w:rPr>
              <w:t>5.2 Придорожные полосы автомобильных дорог</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_Toc139374708 \h </w:instrText>
            </w:r>
            <w:r w:rsidR="001B3FAF" w:rsidRPr="001B3FAF">
              <w:rPr>
                <w:noProof/>
                <w:webHidden/>
              </w:rPr>
            </w:r>
            <w:r w:rsidR="001B3FAF" w:rsidRPr="001B3FAF">
              <w:rPr>
                <w:noProof/>
                <w:webHidden/>
              </w:rPr>
              <w:fldChar w:fldCharType="separate"/>
            </w:r>
            <w:r w:rsidR="005E3B6A">
              <w:rPr>
                <w:noProof/>
                <w:webHidden/>
              </w:rPr>
              <w:t>151</w:t>
            </w:r>
            <w:r w:rsidR="001B3FAF" w:rsidRPr="001B3FAF">
              <w:rPr>
                <w:noProof/>
                <w:webHidden/>
              </w:rPr>
              <w:fldChar w:fldCharType="end"/>
            </w:r>
          </w:hyperlink>
        </w:p>
        <w:p w14:paraId="56818086" w14:textId="3CA8F1EA"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09" w:history="1">
            <w:r w:rsidR="001B3FAF" w:rsidRPr="001B3FAF">
              <w:rPr>
                <w:rStyle w:val="aff9"/>
                <w:noProof/>
              </w:rPr>
              <w:t>5.3 Охранная зона линий и сооружений связи</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_Toc139374709 \h </w:instrText>
            </w:r>
            <w:r w:rsidR="001B3FAF" w:rsidRPr="001B3FAF">
              <w:rPr>
                <w:noProof/>
                <w:webHidden/>
              </w:rPr>
            </w:r>
            <w:r w:rsidR="001B3FAF" w:rsidRPr="001B3FAF">
              <w:rPr>
                <w:noProof/>
                <w:webHidden/>
              </w:rPr>
              <w:fldChar w:fldCharType="separate"/>
            </w:r>
            <w:r w:rsidR="005E3B6A">
              <w:rPr>
                <w:noProof/>
                <w:webHidden/>
              </w:rPr>
              <w:t>152</w:t>
            </w:r>
            <w:r w:rsidR="001B3FAF" w:rsidRPr="001B3FAF">
              <w:rPr>
                <w:noProof/>
                <w:webHidden/>
              </w:rPr>
              <w:fldChar w:fldCharType="end"/>
            </w:r>
          </w:hyperlink>
        </w:p>
        <w:p w14:paraId="412C89F1" w14:textId="40990060"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10" w:history="1">
            <w:r w:rsidR="001B3FAF" w:rsidRPr="001B3FAF">
              <w:rPr>
                <w:rStyle w:val="aff9"/>
                <w:noProof/>
                <w:lang w:bidi="en-US"/>
              </w:rPr>
              <w:t>5.4 Водоохранные зоны, прибрежные защитные и береговые полосы водных объектов</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_Toc139374710 \h </w:instrText>
            </w:r>
            <w:r w:rsidR="001B3FAF" w:rsidRPr="001B3FAF">
              <w:rPr>
                <w:noProof/>
                <w:webHidden/>
              </w:rPr>
            </w:r>
            <w:r w:rsidR="001B3FAF" w:rsidRPr="001B3FAF">
              <w:rPr>
                <w:noProof/>
                <w:webHidden/>
              </w:rPr>
              <w:fldChar w:fldCharType="separate"/>
            </w:r>
            <w:r w:rsidR="005E3B6A">
              <w:rPr>
                <w:noProof/>
                <w:webHidden/>
              </w:rPr>
              <w:t>153</w:t>
            </w:r>
            <w:r w:rsidR="001B3FAF" w:rsidRPr="001B3FAF">
              <w:rPr>
                <w:noProof/>
                <w:webHidden/>
              </w:rPr>
              <w:fldChar w:fldCharType="end"/>
            </w:r>
          </w:hyperlink>
        </w:p>
        <w:p w14:paraId="64B4C6A7" w14:textId="2E0D1386"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11" w:history="1">
            <w:r w:rsidR="001B3FAF" w:rsidRPr="001B3FAF">
              <w:rPr>
                <w:rStyle w:val="aff9"/>
                <w:noProof/>
              </w:rPr>
              <w:t>5.5 Охранная зона трубопроводов (газопроводов, нефтепроводов и нефтепродуктопроводов, аммиакопроводов)</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_Toc139374711 \h </w:instrText>
            </w:r>
            <w:r w:rsidR="001B3FAF" w:rsidRPr="001B3FAF">
              <w:rPr>
                <w:noProof/>
                <w:webHidden/>
              </w:rPr>
            </w:r>
            <w:r w:rsidR="001B3FAF" w:rsidRPr="001B3FAF">
              <w:rPr>
                <w:noProof/>
                <w:webHidden/>
              </w:rPr>
              <w:fldChar w:fldCharType="separate"/>
            </w:r>
            <w:r w:rsidR="005E3B6A">
              <w:rPr>
                <w:noProof/>
                <w:webHidden/>
              </w:rPr>
              <w:t>155</w:t>
            </w:r>
            <w:r w:rsidR="001B3FAF" w:rsidRPr="001B3FAF">
              <w:rPr>
                <w:noProof/>
                <w:webHidden/>
              </w:rPr>
              <w:fldChar w:fldCharType="end"/>
            </w:r>
          </w:hyperlink>
        </w:p>
        <w:p w14:paraId="0635E849" w14:textId="510D36A8"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12" w:history="1">
            <w:r w:rsidR="001B3FAF" w:rsidRPr="001B3FAF">
              <w:rPr>
                <w:rStyle w:val="aff9"/>
                <w:noProof/>
              </w:rPr>
              <w:t>5.6 Санитарно-защитные зоны предприятий, сооружений и иных объектов</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_Toc139374712 \h </w:instrText>
            </w:r>
            <w:r w:rsidR="001B3FAF" w:rsidRPr="001B3FAF">
              <w:rPr>
                <w:noProof/>
                <w:webHidden/>
              </w:rPr>
            </w:r>
            <w:r w:rsidR="001B3FAF" w:rsidRPr="001B3FAF">
              <w:rPr>
                <w:noProof/>
                <w:webHidden/>
              </w:rPr>
              <w:fldChar w:fldCharType="separate"/>
            </w:r>
            <w:r w:rsidR="005E3B6A">
              <w:rPr>
                <w:noProof/>
                <w:webHidden/>
              </w:rPr>
              <w:t>156</w:t>
            </w:r>
            <w:r w:rsidR="001B3FAF" w:rsidRPr="001B3FAF">
              <w:rPr>
                <w:noProof/>
                <w:webHidden/>
              </w:rPr>
              <w:fldChar w:fldCharType="end"/>
            </w:r>
          </w:hyperlink>
        </w:p>
        <w:p w14:paraId="5D1CF669" w14:textId="4E644B0D"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13" w:history="1">
            <w:r w:rsidR="001B3FAF" w:rsidRPr="001B3FAF">
              <w:rPr>
                <w:rStyle w:val="aff9"/>
                <w:noProof/>
              </w:rPr>
              <w:t>5.7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_Toc139374713 \h </w:instrText>
            </w:r>
            <w:r w:rsidR="001B3FAF" w:rsidRPr="001B3FAF">
              <w:rPr>
                <w:noProof/>
                <w:webHidden/>
              </w:rPr>
            </w:r>
            <w:r w:rsidR="001B3FAF" w:rsidRPr="001B3FAF">
              <w:rPr>
                <w:noProof/>
                <w:webHidden/>
              </w:rPr>
              <w:fldChar w:fldCharType="separate"/>
            </w:r>
            <w:r w:rsidR="005E3B6A">
              <w:rPr>
                <w:noProof/>
                <w:webHidden/>
              </w:rPr>
              <w:t>158</w:t>
            </w:r>
            <w:r w:rsidR="001B3FAF" w:rsidRPr="001B3FAF">
              <w:rPr>
                <w:noProof/>
                <w:webHidden/>
              </w:rPr>
              <w:fldChar w:fldCharType="end"/>
            </w:r>
          </w:hyperlink>
        </w:p>
        <w:p w14:paraId="3B25F555" w14:textId="2D58EDF7"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14" w:history="1">
            <w:r w:rsidR="001B3FAF" w:rsidRPr="001B3FAF">
              <w:rPr>
                <w:rStyle w:val="aff9"/>
                <w:noProof/>
              </w:rPr>
              <w:t>5.8 Защитные зоны объектов культурного наследия</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_Toc139374714 \h </w:instrText>
            </w:r>
            <w:r w:rsidR="001B3FAF" w:rsidRPr="001B3FAF">
              <w:rPr>
                <w:noProof/>
                <w:webHidden/>
              </w:rPr>
            </w:r>
            <w:r w:rsidR="001B3FAF" w:rsidRPr="001B3FAF">
              <w:rPr>
                <w:noProof/>
                <w:webHidden/>
              </w:rPr>
              <w:fldChar w:fldCharType="separate"/>
            </w:r>
            <w:r w:rsidR="005E3B6A">
              <w:rPr>
                <w:noProof/>
                <w:webHidden/>
              </w:rPr>
              <w:t>159</w:t>
            </w:r>
            <w:r w:rsidR="001B3FAF" w:rsidRPr="001B3FAF">
              <w:rPr>
                <w:noProof/>
                <w:webHidden/>
              </w:rPr>
              <w:fldChar w:fldCharType="end"/>
            </w:r>
          </w:hyperlink>
        </w:p>
        <w:p w14:paraId="3A4199E4" w14:textId="760D2566" w:rsidR="001B3FAF" w:rsidRPr="001B3FAF" w:rsidRDefault="008A1698">
          <w:pPr>
            <w:pStyle w:val="15"/>
            <w:tabs>
              <w:tab w:val="right" w:leader="dot" w:pos="9344"/>
            </w:tabs>
            <w:rPr>
              <w:rFonts w:asciiTheme="minorHAnsi" w:eastAsiaTheme="minorEastAsia" w:hAnsiTheme="minorHAnsi" w:cstheme="minorBidi"/>
              <w:b w:val="0"/>
              <w:bCs w:val="0"/>
              <w:caps w:val="0"/>
              <w:noProof/>
              <w:sz w:val="22"/>
              <w:szCs w:val="22"/>
            </w:rPr>
          </w:pPr>
          <w:hyperlink w:anchor="_Toc139374715" w:history="1">
            <w:r w:rsidR="001B3FAF" w:rsidRPr="001B3FAF">
              <w:rPr>
                <w:rStyle w:val="aff9"/>
                <w:b w:val="0"/>
                <w:noProof/>
                <w:lang w:eastAsia="en-US"/>
              </w:rPr>
              <w:t>6. МЕРОПРИЯТИЯ ПО ОХРАНЕ ОКРУЖАЮЩЕЙ СРЕДЫ</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_Toc139374715 \h </w:instrText>
            </w:r>
            <w:r w:rsidR="001B3FAF" w:rsidRPr="001B3FAF">
              <w:rPr>
                <w:b w:val="0"/>
                <w:noProof/>
                <w:webHidden/>
              </w:rPr>
            </w:r>
            <w:r w:rsidR="001B3FAF" w:rsidRPr="001B3FAF">
              <w:rPr>
                <w:b w:val="0"/>
                <w:noProof/>
                <w:webHidden/>
              </w:rPr>
              <w:fldChar w:fldCharType="separate"/>
            </w:r>
            <w:r w:rsidR="005E3B6A">
              <w:rPr>
                <w:b w:val="0"/>
                <w:noProof/>
                <w:webHidden/>
              </w:rPr>
              <w:t>162</w:t>
            </w:r>
            <w:r w:rsidR="001B3FAF" w:rsidRPr="001B3FAF">
              <w:rPr>
                <w:b w:val="0"/>
                <w:noProof/>
                <w:webHidden/>
              </w:rPr>
              <w:fldChar w:fldCharType="end"/>
            </w:r>
          </w:hyperlink>
        </w:p>
        <w:p w14:paraId="01B99BC5" w14:textId="27D8FC16"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16" w:history="1">
            <w:r w:rsidR="001B3FAF" w:rsidRPr="001B3FAF">
              <w:rPr>
                <w:rStyle w:val="aff9"/>
                <w:noProof/>
                <w:lang w:bidi="en-US"/>
              </w:rPr>
              <w:t>6.1. Мероприятия по охране атмосферного воздуха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_Toc139374716 \h </w:instrText>
            </w:r>
            <w:r w:rsidR="001B3FAF" w:rsidRPr="001B3FAF">
              <w:rPr>
                <w:noProof/>
                <w:webHidden/>
              </w:rPr>
            </w:r>
            <w:r w:rsidR="001B3FAF" w:rsidRPr="001B3FAF">
              <w:rPr>
                <w:noProof/>
                <w:webHidden/>
              </w:rPr>
              <w:fldChar w:fldCharType="separate"/>
            </w:r>
            <w:r w:rsidR="005E3B6A">
              <w:rPr>
                <w:noProof/>
                <w:webHidden/>
              </w:rPr>
              <w:t>162</w:t>
            </w:r>
            <w:r w:rsidR="001B3FAF" w:rsidRPr="001B3FAF">
              <w:rPr>
                <w:noProof/>
                <w:webHidden/>
              </w:rPr>
              <w:fldChar w:fldCharType="end"/>
            </w:r>
          </w:hyperlink>
        </w:p>
        <w:p w14:paraId="4899832C" w14:textId="5217EAE6"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17" w:history="1">
            <w:r w:rsidR="001B3FAF" w:rsidRPr="001B3FAF">
              <w:rPr>
                <w:rStyle w:val="aff9"/>
                <w:noProof/>
                <w:lang w:bidi="en-US"/>
              </w:rPr>
              <w:t>6.2. Мероприятия по охране водных ресурсов</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_Toc139374717 \h </w:instrText>
            </w:r>
            <w:r w:rsidR="001B3FAF" w:rsidRPr="001B3FAF">
              <w:rPr>
                <w:noProof/>
                <w:webHidden/>
              </w:rPr>
            </w:r>
            <w:r w:rsidR="001B3FAF" w:rsidRPr="001B3FAF">
              <w:rPr>
                <w:noProof/>
                <w:webHidden/>
              </w:rPr>
              <w:fldChar w:fldCharType="separate"/>
            </w:r>
            <w:r w:rsidR="005E3B6A">
              <w:rPr>
                <w:noProof/>
                <w:webHidden/>
              </w:rPr>
              <w:t>162</w:t>
            </w:r>
            <w:r w:rsidR="001B3FAF" w:rsidRPr="001B3FAF">
              <w:rPr>
                <w:noProof/>
                <w:webHidden/>
              </w:rPr>
              <w:fldChar w:fldCharType="end"/>
            </w:r>
          </w:hyperlink>
        </w:p>
        <w:p w14:paraId="444A0814" w14:textId="356D8942"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18" w:history="1">
            <w:r w:rsidR="001B3FAF" w:rsidRPr="001B3FAF">
              <w:rPr>
                <w:rStyle w:val="aff9"/>
                <w:noProof/>
                <w:lang w:bidi="en-US"/>
              </w:rPr>
              <w:t>6.3. Мероприятия по санитарной очистке территории</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_Toc139374718 \h </w:instrText>
            </w:r>
            <w:r w:rsidR="001B3FAF" w:rsidRPr="001B3FAF">
              <w:rPr>
                <w:noProof/>
                <w:webHidden/>
              </w:rPr>
            </w:r>
            <w:r w:rsidR="001B3FAF" w:rsidRPr="001B3FAF">
              <w:rPr>
                <w:noProof/>
                <w:webHidden/>
              </w:rPr>
              <w:fldChar w:fldCharType="separate"/>
            </w:r>
            <w:r w:rsidR="005E3B6A">
              <w:rPr>
                <w:noProof/>
                <w:webHidden/>
              </w:rPr>
              <w:t>163</w:t>
            </w:r>
            <w:r w:rsidR="001B3FAF" w:rsidRPr="001B3FAF">
              <w:rPr>
                <w:noProof/>
                <w:webHidden/>
              </w:rPr>
              <w:fldChar w:fldCharType="end"/>
            </w:r>
          </w:hyperlink>
        </w:p>
        <w:p w14:paraId="6724B09E" w14:textId="5A5D60B3"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19" w:history="1">
            <w:r w:rsidR="001B3FAF" w:rsidRPr="001B3FAF">
              <w:rPr>
                <w:rStyle w:val="aff9"/>
                <w:noProof/>
                <w:lang w:bidi="en-US"/>
              </w:rPr>
              <w:t>6.4. Мероприятия по развитию озеленения</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_Toc139374719 \h </w:instrText>
            </w:r>
            <w:r w:rsidR="001B3FAF" w:rsidRPr="001B3FAF">
              <w:rPr>
                <w:noProof/>
                <w:webHidden/>
              </w:rPr>
            </w:r>
            <w:r w:rsidR="001B3FAF" w:rsidRPr="001B3FAF">
              <w:rPr>
                <w:noProof/>
                <w:webHidden/>
              </w:rPr>
              <w:fldChar w:fldCharType="separate"/>
            </w:r>
            <w:r w:rsidR="005E3B6A">
              <w:rPr>
                <w:noProof/>
                <w:webHidden/>
              </w:rPr>
              <w:t>164</w:t>
            </w:r>
            <w:r w:rsidR="001B3FAF" w:rsidRPr="001B3FAF">
              <w:rPr>
                <w:noProof/>
                <w:webHidden/>
              </w:rPr>
              <w:fldChar w:fldCharType="end"/>
            </w:r>
          </w:hyperlink>
        </w:p>
        <w:p w14:paraId="059896F0" w14:textId="62918CD0" w:rsidR="001B3FAF" w:rsidRPr="001B3FAF" w:rsidRDefault="008A1698">
          <w:pPr>
            <w:pStyle w:val="15"/>
            <w:tabs>
              <w:tab w:val="right" w:leader="dot" w:pos="9344"/>
            </w:tabs>
            <w:rPr>
              <w:rFonts w:asciiTheme="minorHAnsi" w:eastAsiaTheme="minorEastAsia" w:hAnsiTheme="minorHAnsi" w:cstheme="minorBidi"/>
              <w:b w:val="0"/>
              <w:bCs w:val="0"/>
              <w:caps w:val="0"/>
              <w:noProof/>
              <w:sz w:val="22"/>
              <w:szCs w:val="22"/>
            </w:rPr>
          </w:pPr>
          <w:hyperlink w:anchor="_Toc139374720" w:history="1">
            <w:r w:rsidR="001B3FAF" w:rsidRPr="001B3FAF">
              <w:rPr>
                <w:rStyle w:val="aff9"/>
                <w:b w:val="0"/>
                <w:noProof/>
                <w:lang w:bidi="en-US"/>
              </w:rPr>
              <w:t>7. ОЦЕНКА ВОЗМОЖНОГО ВЛИЯНИЯ ПЛАНИРУЕМЫХ ДЛЯ РАЗМЕЩЕНИЯ ОБЪЕКТОВ МЕСТНОГО ЗНАЧЕНИЯ МУНИЦИПАЛЬНОГО ОКРУГА НА КОМПЛЕКСНОЕ РАЗВИТИЕ ТЕРРИТОРИИ</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_Toc139374720 \h </w:instrText>
            </w:r>
            <w:r w:rsidR="001B3FAF" w:rsidRPr="001B3FAF">
              <w:rPr>
                <w:b w:val="0"/>
                <w:noProof/>
                <w:webHidden/>
              </w:rPr>
            </w:r>
            <w:r w:rsidR="001B3FAF" w:rsidRPr="001B3FAF">
              <w:rPr>
                <w:b w:val="0"/>
                <w:noProof/>
                <w:webHidden/>
              </w:rPr>
              <w:fldChar w:fldCharType="separate"/>
            </w:r>
            <w:r w:rsidR="005E3B6A">
              <w:rPr>
                <w:b w:val="0"/>
                <w:noProof/>
                <w:webHidden/>
              </w:rPr>
              <w:t>166</w:t>
            </w:r>
            <w:r w:rsidR="001B3FAF" w:rsidRPr="001B3FAF">
              <w:rPr>
                <w:b w:val="0"/>
                <w:noProof/>
                <w:webHidden/>
              </w:rPr>
              <w:fldChar w:fldCharType="end"/>
            </w:r>
          </w:hyperlink>
        </w:p>
        <w:p w14:paraId="49E31A20" w14:textId="544946BD" w:rsidR="001B3FAF" w:rsidRPr="001B3FAF" w:rsidRDefault="008A1698">
          <w:pPr>
            <w:pStyle w:val="15"/>
            <w:tabs>
              <w:tab w:val="right" w:leader="dot" w:pos="9344"/>
            </w:tabs>
            <w:rPr>
              <w:rFonts w:asciiTheme="minorHAnsi" w:eastAsiaTheme="minorEastAsia" w:hAnsiTheme="minorHAnsi" w:cstheme="minorBidi"/>
              <w:b w:val="0"/>
              <w:bCs w:val="0"/>
              <w:caps w:val="0"/>
              <w:noProof/>
              <w:sz w:val="22"/>
              <w:szCs w:val="22"/>
            </w:rPr>
          </w:pPr>
          <w:hyperlink w:anchor="_Toc139374721" w:history="1">
            <w:r w:rsidR="001B3FAF" w:rsidRPr="001B3FAF">
              <w:rPr>
                <w:rStyle w:val="aff9"/>
                <w:b w:val="0"/>
                <w:noProof/>
                <w:lang w:bidi="en-US"/>
              </w:rPr>
              <w:t>8. ПЕРЕЧЕНЬ ОСНОВНЫХ ФАКТОРОВ РИСКА ВОЗНИКНОВЕНИЯ ЧРЕЗВЫЧАЙНЫХ СИТУАЦИЙ ПРИРОДНОГО И ТЕХНОГЕННОГО ХАРАКТЕРА</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_Toc139374721 \h </w:instrText>
            </w:r>
            <w:r w:rsidR="001B3FAF" w:rsidRPr="001B3FAF">
              <w:rPr>
                <w:b w:val="0"/>
                <w:noProof/>
                <w:webHidden/>
              </w:rPr>
            </w:r>
            <w:r w:rsidR="001B3FAF" w:rsidRPr="001B3FAF">
              <w:rPr>
                <w:b w:val="0"/>
                <w:noProof/>
                <w:webHidden/>
              </w:rPr>
              <w:fldChar w:fldCharType="separate"/>
            </w:r>
            <w:r w:rsidR="005E3B6A">
              <w:rPr>
                <w:b w:val="0"/>
                <w:noProof/>
                <w:webHidden/>
              </w:rPr>
              <w:t>168</w:t>
            </w:r>
            <w:r w:rsidR="001B3FAF" w:rsidRPr="001B3FAF">
              <w:rPr>
                <w:b w:val="0"/>
                <w:noProof/>
                <w:webHidden/>
              </w:rPr>
              <w:fldChar w:fldCharType="end"/>
            </w:r>
          </w:hyperlink>
        </w:p>
        <w:p w14:paraId="286E2C85" w14:textId="15E43166"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22" w:history="1">
            <w:r w:rsidR="001B3FAF" w:rsidRPr="001B3FAF">
              <w:rPr>
                <w:rStyle w:val="aff9"/>
                <w:noProof/>
                <w:lang w:bidi="en-US"/>
              </w:rPr>
              <w:t>8.1 Чрезвычайные ситуации природного характера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_Toc139374722 \h </w:instrText>
            </w:r>
            <w:r w:rsidR="001B3FAF" w:rsidRPr="001B3FAF">
              <w:rPr>
                <w:noProof/>
                <w:webHidden/>
              </w:rPr>
            </w:r>
            <w:r w:rsidR="001B3FAF" w:rsidRPr="001B3FAF">
              <w:rPr>
                <w:noProof/>
                <w:webHidden/>
              </w:rPr>
              <w:fldChar w:fldCharType="separate"/>
            </w:r>
            <w:r w:rsidR="005E3B6A">
              <w:rPr>
                <w:noProof/>
                <w:webHidden/>
              </w:rPr>
              <w:t>169</w:t>
            </w:r>
            <w:r w:rsidR="001B3FAF" w:rsidRPr="001B3FAF">
              <w:rPr>
                <w:noProof/>
                <w:webHidden/>
              </w:rPr>
              <w:fldChar w:fldCharType="end"/>
            </w:r>
          </w:hyperlink>
        </w:p>
        <w:p w14:paraId="25AEBD90" w14:textId="55052151"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23" w:history="1">
            <w:r w:rsidR="001B3FAF" w:rsidRPr="001B3FAF">
              <w:rPr>
                <w:rStyle w:val="aff9"/>
                <w:noProof/>
                <w:lang w:bidi="en-US"/>
              </w:rPr>
              <w:t>8.2 Чрезвычайные ситуации техногенного характера</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_Toc139374723 \h </w:instrText>
            </w:r>
            <w:r w:rsidR="001B3FAF" w:rsidRPr="001B3FAF">
              <w:rPr>
                <w:noProof/>
                <w:webHidden/>
              </w:rPr>
            </w:r>
            <w:r w:rsidR="001B3FAF" w:rsidRPr="001B3FAF">
              <w:rPr>
                <w:noProof/>
                <w:webHidden/>
              </w:rPr>
              <w:fldChar w:fldCharType="separate"/>
            </w:r>
            <w:r w:rsidR="005E3B6A">
              <w:rPr>
                <w:noProof/>
                <w:webHidden/>
              </w:rPr>
              <w:t>171</w:t>
            </w:r>
            <w:r w:rsidR="001B3FAF" w:rsidRPr="001B3FAF">
              <w:rPr>
                <w:noProof/>
                <w:webHidden/>
              </w:rPr>
              <w:fldChar w:fldCharType="end"/>
            </w:r>
          </w:hyperlink>
        </w:p>
        <w:p w14:paraId="3BAB0F96" w14:textId="529B4EAF"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24" w:history="1">
            <w:r w:rsidR="001B3FAF" w:rsidRPr="001B3FAF">
              <w:rPr>
                <w:rStyle w:val="aff9"/>
                <w:noProof/>
                <w:lang w:bidi="en-US"/>
              </w:rPr>
              <w:t>8.3 Мероприятия по предупреждению чрезвычайных ситуаций</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_Toc139374724 \h </w:instrText>
            </w:r>
            <w:r w:rsidR="001B3FAF" w:rsidRPr="001B3FAF">
              <w:rPr>
                <w:noProof/>
                <w:webHidden/>
              </w:rPr>
            </w:r>
            <w:r w:rsidR="001B3FAF" w:rsidRPr="001B3FAF">
              <w:rPr>
                <w:noProof/>
                <w:webHidden/>
              </w:rPr>
              <w:fldChar w:fldCharType="separate"/>
            </w:r>
            <w:r w:rsidR="005E3B6A">
              <w:rPr>
                <w:noProof/>
                <w:webHidden/>
              </w:rPr>
              <w:t>178</w:t>
            </w:r>
            <w:r w:rsidR="001B3FAF" w:rsidRPr="001B3FAF">
              <w:rPr>
                <w:noProof/>
                <w:webHidden/>
              </w:rPr>
              <w:fldChar w:fldCharType="end"/>
            </w:r>
          </w:hyperlink>
        </w:p>
        <w:p w14:paraId="2C81B1E7" w14:textId="7D2807D9"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25" w:history="1">
            <w:r w:rsidR="001B3FAF" w:rsidRPr="001B3FAF">
              <w:rPr>
                <w:rStyle w:val="aff9"/>
                <w:noProof/>
                <w:lang w:bidi="en-US"/>
              </w:rPr>
              <w:t>8.4 Обеспечение пожарной безопасности территории</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_Toc139374725 \h </w:instrText>
            </w:r>
            <w:r w:rsidR="001B3FAF" w:rsidRPr="001B3FAF">
              <w:rPr>
                <w:noProof/>
                <w:webHidden/>
              </w:rPr>
            </w:r>
            <w:r w:rsidR="001B3FAF" w:rsidRPr="001B3FAF">
              <w:rPr>
                <w:noProof/>
                <w:webHidden/>
              </w:rPr>
              <w:fldChar w:fldCharType="separate"/>
            </w:r>
            <w:r w:rsidR="005E3B6A">
              <w:rPr>
                <w:noProof/>
                <w:webHidden/>
              </w:rPr>
              <w:t>179</w:t>
            </w:r>
            <w:r w:rsidR="001B3FAF" w:rsidRPr="001B3FAF">
              <w:rPr>
                <w:noProof/>
                <w:webHidden/>
              </w:rPr>
              <w:fldChar w:fldCharType="end"/>
            </w:r>
          </w:hyperlink>
        </w:p>
        <w:p w14:paraId="0692BE8B" w14:textId="449815EB" w:rsidR="001B3FAF" w:rsidRPr="001B3FAF" w:rsidRDefault="008A1698">
          <w:pPr>
            <w:pStyle w:val="22"/>
            <w:tabs>
              <w:tab w:val="right" w:leader="dot" w:pos="9344"/>
            </w:tabs>
            <w:rPr>
              <w:rFonts w:asciiTheme="minorHAnsi" w:eastAsiaTheme="minorEastAsia" w:hAnsiTheme="minorHAnsi" w:cstheme="minorBidi"/>
              <w:smallCaps w:val="0"/>
              <w:noProof/>
              <w:sz w:val="22"/>
              <w:szCs w:val="22"/>
            </w:rPr>
          </w:pPr>
          <w:hyperlink w:anchor="_Toc139374726" w:history="1">
            <w:r w:rsidR="001B3FAF" w:rsidRPr="001B3FAF">
              <w:rPr>
                <w:rStyle w:val="aff9"/>
                <w:noProof/>
                <w:lang w:bidi="en-US"/>
              </w:rPr>
              <w:t>8.5 Объекты и мероприятия гражданской обороны</w:t>
            </w:r>
            <w:r w:rsidR="001B3FAF" w:rsidRPr="001B3FAF">
              <w:rPr>
                <w:noProof/>
                <w:webHidden/>
              </w:rPr>
              <w:tab/>
            </w:r>
            <w:r w:rsidR="001B3FAF" w:rsidRPr="001B3FAF">
              <w:rPr>
                <w:noProof/>
                <w:webHidden/>
              </w:rPr>
              <w:fldChar w:fldCharType="begin"/>
            </w:r>
            <w:r w:rsidR="001B3FAF" w:rsidRPr="001B3FAF">
              <w:rPr>
                <w:noProof/>
                <w:webHidden/>
              </w:rPr>
              <w:instrText xml:space="preserve"> PAGEREF _Toc139374726 \h </w:instrText>
            </w:r>
            <w:r w:rsidR="001B3FAF" w:rsidRPr="001B3FAF">
              <w:rPr>
                <w:noProof/>
                <w:webHidden/>
              </w:rPr>
            </w:r>
            <w:r w:rsidR="001B3FAF" w:rsidRPr="001B3FAF">
              <w:rPr>
                <w:noProof/>
                <w:webHidden/>
              </w:rPr>
              <w:fldChar w:fldCharType="separate"/>
            </w:r>
            <w:r w:rsidR="005E3B6A">
              <w:rPr>
                <w:noProof/>
                <w:webHidden/>
              </w:rPr>
              <w:t>187</w:t>
            </w:r>
            <w:r w:rsidR="001B3FAF" w:rsidRPr="001B3FAF">
              <w:rPr>
                <w:noProof/>
                <w:webHidden/>
              </w:rPr>
              <w:fldChar w:fldCharType="end"/>
            </w:r>
          </w:hyperlink>
        </w:p>
        <w:p w14:paraId="4E4A8962" w14:textId="692ED37D" w:rsidR="00034D27" w:rsidRPr="00034D27" w:rsidRDefault="008A1698" w:rsidP="00034D27">
          <w:pPr>
            <w:pStyle w:val="15"/>
            <w:tabs>
              <w:tab w:val="right" w:leader="dot" w:pos="9344"/>
            </w:tabs>
            <w:rPr>
              <w:b w:val="0"/>
              <w:noProof/>
            </w:rPr>
          </w:pPr>
          <w:hyperlink w:anchor="_Toc139374727" w:history="1">
            <w:r w:rsidR="001B3FAF" w:rsidRPr="001B3FAF">
              <w:rPr>
                <w:rStyle w:val="aff9"/>
                <w:b w:val="0"/>
                <w:noProof/>
                <w:lang w:bidi="en-US"/>
              </w:rPr>
              <w:t>9.</w:t>
            </w:r>
            <w:r w:rsidR="001B3FAF" w:rsidRPr="001B3FAF">
              <w:rPr>
                <w:rStyle w:val="aff9"/>
                <w:b w:val="0"/>
                <w:noProof/>
                <w:shd w:val="clear" w:color="auto" w:fill="FFFFFF"/>
                <w:lang w:bidi="en-US"/>
              </w:rPr>
              <w:t xml:space="preserve"> ПЕРЕЧЕНЬ ЗЕМЕЛЬНЫХ УЧАСТКОВ, КОТОРЫЕ ВКЛЮЧАЮТСЯ В ГРАНИЦЫ НАСЕЛЕННЫХ ПУНКТОВ, ВХОДЯЩИХ В СОСТАВ МУНИЦИПАЛЬНОГО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_Toc139374727 \h </w:instrText>
            </w:r>
            <w:r w:rsidR="001B3FAF" w:rsidRPr="001B3FAF">
              <w:rPr>
                <w:b w:val="0"/>
                <w:noProof/>
                <w:webHidden/>
              </w:rPr>
            </w:r>
            <w:r w:rsidR="001B3FAF" w:rsidRPr="001B3FAF">
              <w:rPr>
                <w:b w:val="0"/>
                <w:noProof/>
                <w:webHidden/>
              </w:rPr>
              <w:fldChar w:fldCharType="separate"/>
            </w:r>
            <w:r w:rsidR="005E3B6A">
              <w:rPr>
                <w:b w:val="0"/>
                <w:noProof/>
                <w:webHidden/>
              </w:rPr>
              <w:t>196</w:t>
            </w:r>
            <w:r w:rsidR="001B3FAF" w:rsidRPr="001B3FAF">
              <w:rPr>
                <w:b w:val="0"/>
                <w:noProof/>
                <w:webHidden/>
              </w:rPr>
              <w:fldChar w:fldCharType="end"/>
            </w:r>
          </w:hyperlink>
        </w:p>
        <w:p w14:paraId="303DEE45" w14:textId="3E73E42B" w:rsidR="001B3FAF" w:rsidRDefault="008A1698">
          <w:pPr>
            <w:pStyle w:val="15"/>
            <w:tabs>
              <w:tab w:val="right" w:leader="dot" w:pos="9344"/>
            </w:tabs>
            <w:rPr>
              <w:rFonts w:asciiTheme="minorHAnsi" w:eastAsiaTheme="minorEastAsia" w:hAnsiTheme="minorHAnsi" w:cstheme="minorBidi"/>
              <w:b w:val="0"/>
              <w:bCs w:val="0"/>
              <w:caps w:val="0"/>
              <w:noProof/>
              <w:sz w:val="22"/>
              <w:szCs w:val="22"/>
            </w:rPr>
          </w:pPr>
          <w:hyperlink w:anchor="_Toc139374728" w:history="1">
            <w:r w:rsidR="001B3FAF" w:rsidRPr="001B3FAF">
              <w:rPr>
                <w:rStyle w:val="aff9"/>
                <w:b w:val="0"/>
                <w:noProof/>
                <w:lang w:bidi="en-US"/>
              </w:rPr>
              <w:t>10. ОСНОВНЫЕ ТЕХНИКО-ЭКОНОМИЧЕСКИЕ ПОКАЗАТЕЛИ ПРОЕКТА</w:t>
            </w:r>
            <w:r w:rsidR="001B3FAF" w:rsidRPr="001B3FAF">
              <w:rPr>
                <w:b w:val="0"/>
                <w:noProof/>
                <w:webHidden/>
              </w:rPr>
              <w:tab/>
            </w:r>
            <w:r w:rsidR="001B3FAF" w:rsidRPr="001B3FAF">
              <w:rPr>
                <w:b w:val="0"/>
                <w:noProof/>
                <w:webHidden/>
              </w:rPr>
              <w:fldChar w:fldCharType="begin"/>
            </w:r>
            <w:r w:rsidR="001B3FAF" w:rsidRPr="001B3FAF">
              <w:rPr>
                <w:b w:val="0"/>
                <w:noProof/>
                <w:webHidden/>
              </w:rPr>
              <w:instrText xml:space="preserve"> PAGEREF _Toc139374728 \h </w:instrText>
            </w:r>
            <w:r w:rsidR="001B3FAF" w:rsidRPr="001B3FAF">
              <w:rPr>
                <w:b w:val="0"/>
                <w:noProof/>
                <w:webHidden/>
              </w:rPr>
            </w:r>
            <w:r w:rsidR="001B3FAF" w:rsidRPr="001B3FAF">
              <w:rPr>
                <w:b w:val="0"/>
                <w:noProof/>
                <w:webHidden/>
              </w:rPr>
              <w:fldChar w:fldCharType="separate"/>
            </w:r>
            <w:r w:rsidR="005E3B6A">
              <w:rPr>
                <w:b w:val="0"/>
                <w:noProof/>
                <w:webHidden/>
              </w:rPr>
              <w:t>213</w:t>
            </w:r>
            <w:r w:rsidR="001B3FAF" w:rsidRPr="001B3FAF">
              <w:rPr>
                <w:b w:val="0"/>
                <w:noProof/>
                <w:webHidden/>
              </w:rPr>
              <w:fldChar w:fldCharType="end"/>
            </w:r>
          </w:hyperlink>
        </w:p>
        <w:p w14:paraId="52EAA28F" w14:textId="77777777" w:rsidR="005F33BA" w:rsidRPr="001A3A3B" w:rsidRDefault="00FB067A">
          <w:pPr>
            <w:rPr>
              <w:color w:val="000000" w:themeColor="text1"/>
            </w:rPr>
          </w:pPr>
          <w:r w:rsidRPr="00AD0AA6">
            <w:rPr>
              <w:bCs/>
              <w:color w:val="000000" w:themeColor="text1"/>
            </w:rPr>
            <w:fldChar w:fldCharType="end"/>
          </w:r>
        </w:p>
      </w:sdtContent>
    </w:sdt>
    <w:p w14:paraId="0E6B2B75" w14:textId="77777777" w:rsidR="005F33BA" w:rsidRPr="001A3A3B" w:rsidRDefault="005F33BA" w:rsidP="008423FA">
      <w:pPr>
        <w:pStyle w:val="13"/>
        <w:pageBreakBefore w:val="0"/>
        <w:numPr>
          <w:ilvl w:val="0"/>
          <w:numId w:val="1"/>
        </w:numPr>
        <w:pBdr>
          <w:top w:val="none" w:sz="0" w:space="0" w:color="auto"/>
          <w:left w:val="none" w:sz="0" w:space="0" w:color="auto"/>
          <w:bottom w:val="none" w:sz="0" w:space="0" w:color="auto"/>
          <w:right w:val="none" w:sz="0" w:space="0" w:color="auto"/>
        </w:pBdr>
        <w:shd w:val="clear" w:color="auto" w:fill="auto"/>
        <w:tabs>
          <w:tab w:val="clear" w:pos="851"/>
        </w:tabs>
        <w:spacing w:before="0" w:after="0"/>
        <w:ind w:left="0" w:firstLine="709"/>
        <w:jc w:val="both"/>
        <w:rPr>
          <w:rFonts w:ascii="Times New Roman" w:hAnsi="Times New Roman"/>
          <w:b w:val="0"/>
          <w:caps w:val="0"/>
          <w:color w:val="000000" w:themeColor="text1"/>
          <w:sz w:val="24"/>
          <w:szCs w:val="24"/>
          <w:lang w:eastAsia="en-US"/>
        </w:rPr>
        <w:sectPr w:rsidR="005F33BA" w:rsidRPr="001A3A3B" w:rsidSect="008423FA">
          <w:headerReference w:type="even" r:id="rId11"/>
          <w:headerReference w:type="default" r:id="rId12"/>
          <w:footerReference w:type="even" r:id="rId13"/>
          <w:footerReference w:type="default" r:id="rId14"/>
          <w:headerReference w:type="first" r:id="rId15"/>
          <w:pgSz w:w="11906" w:h="16838" w:code="9"/>
          <w:pgMar w:top="1134" w:right="851" w:bottom="1134" w:left="1701" w:header="709" w:footer="437" w:gutter="0"/>
          <w:cols w:space="708"/>
          <w:titlePg/>
          <w:docGrid w:linePitch="360"/>
        </w:sectPr>
      </w:pPr>
    </w:p>
    <w:p w14:paraId="406EE35F" w14:textId="77777777" w:rsidR="008B69AB" w:rsidRDefault="008B69AB" w:rsidP="008B69AB">
      <w:pPr>
        <w:pStyle w:val="13"/>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0" w:after="0"/>
        <w:ind w:left="567"/>
        <w:jc w:val="both"/>
        <w:rPr>
          <w:rFonts w:ascii="Times New Roman" w:hAnsi="Times New Roman"/>
          <w:caps w:val="0"/>
          <w:color w:val="000000" w:themeColor="text1"/>
          <w:sz w:val="24"/>
          <w:szCs w:val="24"/>
          <w:lang w:eastAsia="en-US"/>
        </w:rPr>
      </w:pPr>
      <w:bookmarkStart w:id="6" w:name="_Toc139374645"/>
      <w:r>
        <w:rPr>
          <w:rFonts w:ascii="Times New Roman" w:hAnsi="Times New Roman"/>
          <w:caps w:val="0"/>
          <w:color w:val="000000" w:themeColor="text1"/>
          <w:sz w:val="24"/>
          <w:szCs w:val="24"/>
          <w:lang w:eastAsia="en-US"/>
        </w:rPr>
        <w:lastRenderedPageBreak/>
        <w:t>ВВЕДЕНИЕ</w:t>
      </w:r>
      <w:bookmarkEnd w:id="6"/>
    </w:p>
    <w:p w14:paraId="7915925E" w14:textId="77777777" w:rsidR="008B69AB" w:rsidRDefault="008B69AB" w:rsidP="00E42918">
      <w:pPr>
        <w:pStyle w:val="a8"/>
        <w:rPr>
          <w:rFonts w:ascii="Times New Roman" w:hAnsi="Times New Roman"/>
          <w:bCs/>
        </w:rPr>
      </w:pPr>
      <w:r>
        <w:rPr>
          <w:rFonts w:ascii="Times New Roman" w:hAnsi="Times New Roman"/>
          <w:lang w:eastAsia="en-US"/>
        </w:rPr>
        <w:t xml:space="preserve">Муниципальный контракт </w:t>
      </w:r>
      <w:r w:rsidRPr="008B69AB">
        <w:rPr>
          <w:rFonts w:ascii="Times New Roman" w:hAnsi="Times New Roman"/>
          <w:lang w:eastAsia="en-US"/>
        </w:rPr>
        <w:t>№ 0139300015322000075</w:t>
      </w:r>
      <w:r>
        <w:rPr>
          <w:rFonts w:ascii="Times New Roman" w:hAnsi="Times New Roman"/>
          <w:lang w:eastAsia="en-US"/>
        </w:rPr>
        <w:t xml:space="preserve"> на разработку проекта генерального плана Тяжинского муниципального округа заключен </w:t>
      </w:r>
      <w:r>
        <w:rPr>
          <w:rFonts w:ascii="Times New Roman" w:hAnsi="Times New Roman"/>
          <w:bCs/>
        </w:rPr>
        <w:t>0</w:t>
      </w:r>
      <w:r w:rsidRPr="0045313A">
        <w:rPr>
          <w:rFonts w:ascii="Times New Roman" w:hAnsi="Times New Roman"/>
          <w:bCs/>
        </w:rPr>
        <w:t>1 августа 2022 г</w:t>
      </w:r>
      <w:r>
        <w:rPr>
          <w:rFonts w:ascii="Times New Roman" w:hAnsi="Times New Roman"/>
          <w:bCs/>
        </w:rPr>
        <w:t>.</w:t>
      </w:r>
    </w:p>
    <w:p w14:paraId="4B9D1EB4" w14:textId="77777777" w:rsidR="008B69AB" w:rsidRDefault="008B69AB" w:rsidP="00E42918">
      <w:pPr>
        <w:ind w:firstLine="567"/>
        <w:jc w:val="both"/>
        <w:rPr>
          <w:lang w:eastAsia="en-US"/>
        </w:rPr>
      </w:pPr>
      <w:r w:rsidRPr="008B69AB">
        <w:rPr>
          <w:lang w:eastAsia="en-US"/>
        </w:rPr>
        <w:t>Закон</w:t>
      </w:r>
      <w:r>
        <w:rPr>
          <w:lang w:eastAsia="en-US"/>
        </w:rPr>
        <w:t>ом</w:t>
      </w:r>
      <w:r w:rsidRPr="008B69AB">
        <w:rPr>
          <w:lang w:eastAsia="en-US"/>
        </w:rPr>
        <w:t xml:space="preserve"> Кемеровской области от 05.08.2019 № 68-ОЗ</w:t>
      </w:r>
      <w:r>
        <w:rPr>
          <w:lang w:eastAsia="en-US"/>
        </w:rPr>
        <w:t xml:space="preserve"> Тяжинский муниципальный район был преобразован в Тяжинский муниципальный округ.</w:t>
      </w:r>
    </w:p>
    <w:p w14:paraId="65AFB149" w14:textId="77777777" w:rsidR="008B69AB" w:rsidRDefault="008B69AB" w:rsidP="00640AC1">
      <w:pPr>
        <w:ind w:firstLine="567"/>
        <w:jc w:val="both"/>
        <w:rPr>
          <w:lang w:eastAsia="en-US"/>
        </w:rPr>
      </w:pPr>
      <w:r>
        <w:rPr>
          <w:lang w:eastAsia="en-US"/>
        </w:rPr>
        <w:t xml:space="preserve">На момент подготовки настоящего проекта генерального плана в </w:t>
      </w:r>
      <w:r w:rsidR="00E42918">
        <w:rPr>
          <w:lang w:eastAsia="en-US"/>
        </w:rPr>
        <w:t>Градостроительном Кодексе отсутствуют требования и особенности подготовки генеральных планов муниципальных округов.</w:t>
      </w:r>
    </w:p>
    <w:p w14:paraId="20312BD1" w14:textId="77777777" w:rsidR="00E42918" w:rsidRDefault="00E42918" w:rsidP="00640AC1">
      <w:pPr>
        <w:ind w:firstLine="567"/>
        <w:jc w:val="both"/>
        <w:rPr>
          <w:lang w:eastAsia="en-US"/>
        </w:rPr>
      </w:pPr>
      <w:r>
        <w:rPr>
          <w:lang w:eastAsia="en-US"/>
        </w:rPr>
        <w:t xml:space="preserve">Приказ Министерства экономического развития Российской Федерации </w:t>
      </w:r>
      <w:r>
        <w:t>от 9 января 2018 г. N 10</w:t>
      </w:r>
      <w:r>
        <w:rPr>
          <w:lang w:eastAsia="en-US"/>
        </w:rPr>
        <w:t xml:space="preserve">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не содержит требований по описанию границы муниципального округа, а также объектов местного значения муниципального округа.</w:t>
      </w:r>
    </w:p>
    <w:p w14:paraId="196AB2CA" w14:textId="77777777" w:rsidR="00E42918" w:rsidRPr="00B002C3" w:rsidRDefault="00E42918" w:rsidP="00640AC1">
      <w:pPr>
        <w:ind w:firstLine="567"/>
        <w:jc w:val="both"/>
        <w:rPr>
          <w:lang w:eastAsia="en-US"/>
        </w:rPr>
      </w:pPr>
      <w:r w:rsidRPr="00B002C3">
        <w:rPr>
          <w:lang w:eastAsia="en-US"/>
        </w:rPr>
        <w:t>В связи с вышеизложенными фактами в проекте было принято отображать границу муниципального округа как границу муниципального района (так как границы при преобразовании фактически не изменились), а объекты местного значения муниципального округа отображать как объекты местного значения муниципального района (</w:t>
      </w:r>
      <w:r w:rsidRPr="00B002C3">
        <w:rPr>
          <w:lang w:val="en-US" w:eastAsia="en-US"/>
        </w:rPr>
        <w:t>REG</w:t>
      </w:r>
      <w:r w:rsidRPr="00B002C3">
        <w:rPr>
          <w:lang w:eastAsia="en-US"/>
        </w:rPr>
        <w:t>_</w:t>
      </w:r>
      <w:r w:rsidRPr="00B002C3">
        <w:rPr>
          <w:lang w:val="en-US" w:eastAsia="en-US"/>
        </w:rPr>
        <w:t>STATUS</w:t>
      </w:r>
      <w:r w:rsidRPr="00B002C3">
        <w:rPr>
          <w:lang w:eastAsia="en-US"/>
        </w:rPr>
        <w:t>=3 в соответствии с приказом Минэкономразвития РФ № 10 от 9 января 2018 г).</w:t>
      </w:r>
    </w:p>
    <w:p w14:paraId="2D59BC43" w14:textId="77777777" w:rsidR="00E42918" w:rsidRPr="00E42918" w:rsidRDefault="00E42918" w:rsidP="00E42918">
      <w:pPr>
        <w:ind w:firstLine="567"/>
        <w:jc w:val="both"/>
        <w:rPr>
          <w:lang w:eastAsia="en-US"/>
        </w:rPr>
      </w:pPr>
      <w:r w:rsidRPr="00B002C3">
        <w:rPr>
          <w:lang w:eastAsia="en-US"/>
        </w:rPr>
        <w:t>В соответствии</w:t>
      </w:r>
      <w:r>
        <w:rPr>
          <w:lang w:eastAsia="en-US"/>
        </w:rPr>
        <w:t xml:space="preserve"> </w:t>
      </w:r>
      <w:r w:rsidRPr="00E42918">
        <w:rPr>
          <w:lang w:eastAsia="en-US"/>
        </w:rPr>
        <w:t>с</w:t>
      </w:r>
      <w:r>
        <w:rPr>
          <w:lang w:eastAsia="en-US"/>
        </w:rPr>
        <w:t xml:space="preserve"> частью 1</w:t>
      </w:r>
      <w:r w:rsidRPr="00E42918">
        <w:rPr>
          <w:lang w:eastAsia="en-US"/>
        </w:rPr>
        <w:t xml:space="preserve"> стать</w:t>
      </w:r>
      <w:r>
        <w:rPr>
          <w:lang w:eastAsia="en-US"/>
        </w:rPr>
        <w:t>и</w:t>
      </w:r>
      <w:r w:rsidRPr="00E42918">
        <w:rPr>
          <w:lang w:eastAsia="en-US"/>
        </w:rPr>
        <w:t xml:space="preserve"> 22 закона Кемеровской области-Кузбасса от 12.07.2006 № 98-ОЗ «О градостроительной деятельности»</w:t>
      </w:r>
      <w:r>
        <w:rPr>
          <w:lang w:eastAsia="en-US"/>
        </w:rPr>
        <w:t xml:space="preserve"> генеральный план поселения, генеральный план муниципального, городского округа не содержит карту планируемого размещения объектов местного значения поселения, муниципального, городского округа. Карта планируемого размещения объектов местного значения поселения, муниципального, городского округа подлежит утверждению местной администрацией в порядке, установленном нормативным правовым актом высшего исполнительного органа государственной власти Кемеровской области – Кузбасса.</w:t>
      </w:r>
    </w:p>
    <w:p w14:paraId="669817C0" w14:textId="77777777" w:rsidR="008B69AB" w:rsidRPr="008B69AB" w:rsidRDefault="008B69AB" w:rsidP="008B69AB">
      <w:pPr>
        <w:pStyle w:val="a8"/>
        <w:rPr>
          <w:rFonts w:ascii="Times New Roman" w:hAnsi="Times New Roman"/>
          <w:lang w:eastAsia="en-US"/>
        </w:rPr>
      </w:pPr>
    </w:p>
    <w:p w14:paraId="73D4108A" w14:textId="2F3C9D4D" w:rsidR="009D5226" w:rsidRDefault="009D5226" w:rsidP="00AD0AA6">
      <w:pPr>
        <w:pStyle w:val="13"/>
        <w:pageBreakBefore w:val="0"/>
        <w:numPr>
          <w:ilvl w:val="0"/>
          <w:numId w:val="1"/>
        </w:numPr>
        <w:pBdr>
          <w:top w:val="none" w:sz="0" w:space="0" w:color="auto"/>
          <w:left w:val="none" w:sz="0" w:space="0" w:color="auto"/>
          <w:bottom w:val="none" w:sz="0" w:space="0" w:color="auto"/>
          <w:right w:val="none" w:sz="0" w:space="0" w:color="auto"/>
        </w:pBdr>
        <w:shd w:val="clear" w:color="auto" w:fill="auto"/>
        <w:tabs>
          <w:tab w:val="clear" w:pos="851"/>
        </w:tabs>
        <w:spacing w:before="0" w:after="0"/>
        <w:ind w:left="0"/>
        <w:jc w:val="both"/>
        <w:rPr>
          <w:rFonts w:ascii="Times New Roman" w:hAnsi="Times New Roman"/>
          <w:caps w:val="0"/>
          <w:color w:val="000000" w:themeColor="text1"/>
          <w:sz w:val="24"/>
          <w:szCs w:val="24"/>
          <w:lang w:eastAsia="en-US"/>
        </w:rPr>
      </w:pPr>
      <w:bookmarkStart w:id="7" w:name="_Toc139374646"/>
      <w:r w:rsidRPr="009D5226">
        <w:rPr>
          <w:rFonts w:ascii="Times New Roman" w:hAnsi="Times New Roman"/>
          <w:caps w:val="0"/>
          <w:color w:val="000000" w:themeColor="text1"/>
          <w:sz w:val="24"/>
          <w:szCs w:val="24"/>
          <w:lang w:eastAsia="en-US"/>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МУНИЦИПАЛЬНОГО ОКРУГА ОБЪЕКТОВ ФЕДЕРАЛЬНОГО ЗНАЧЕНИЯ, ОБЪЕКТОВ РЕГИОНАЛЬНОГО ЗНАЧЕНИЯ,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w:t>
      </w:r>
      <w:r w:rsidRPr="00197D6E">
        <w:rPr>
          <w:rFonts w:ascii="Times New Roman" w:hAnsi="Times New Roman"/>
          <w:caps w:val="0"/>
          <w:color w:val="000000" w:themeColor="text1"/>
          <w:sz w:val="24"/>
          <w:szCs w:val="24"/>
          <w:lang w:eastAsia="en-US"/>
        </w:rPr>
        <w:t>ВОЗМОЖНЫХ НАПРАВЛЕНИЙ ИХ РАЗВИТИЯ И ПРОГНОЗИРУЕМЫХ ОГРАНИЧЕНИЙ ИХ ИСПОЛЬЗОВАНИИ</w:t>
      </w:r>
      <w:bookmarkEnd w:id="7"/>
    </w:p>
    <w:p w14:paraId="436B6D7C" w14:textId="77777777" w:rsidR="00143BA4" w:rsidRPr="00143BA4" w:rsidRDefault="00143BA4" w:rsidP="00143BA4">
      <w:pPr>
        <w:pStyle w:val="a8"/>
        <w:rPr>
          <w:lang w:eastAsia="en-US"/>
        </w:rPr>
      </w:pPr>
    </w:p>
    <w:p w14:paraId="298B7EA3" w14:textId="77777777" w:rsidR="00197D6E" w:rsidRPr="00197D6E" w:rsidRDefault="00197D6E" w:rsidP="00197D6E">
      <w:pPr>
        <w:spacing w:before="120"/>
        <w:ind w:firstLine="709"/>
        <w:jc w:val="both"/>
        <w:outlineLvl w:val="1"/>
        <w:rPr>
          <w:b/>
          <w:bCs/>
          <w:iCs/>
          <w:color w:val="000000" w:themeColor="text1"/>
        </w:rPr>
      </w:pPr>
      <w:bookmarkStart w:id="8" w:name="_Toc139374647"/>
      <w:r>
        <w:rPr>
          <w:b/>
          <w:bCs/>
          <w:iCs/>
          <w:color w:val="000000" w:themeColor="text1"/>
        </w:rPr>
        <w:lastRenderedPageBreak/>
        <w:t xml:space="preserve">1.1 </w:t>
      </w:r>
      <w:r w:rsidRPr="00197D6E">
        <w:rPr>
          <w:b/>
          <w:bCs/>
          <w:iCs/>
          <w:color w:val="000000" w:themeColor="text1"/>
        </w:rPr>
        <w:t>Объекты федерального значения</w:t>
      </w:r>
      <w:bookmarkEnd w:id="8"/>
      <w:r w:rsidRPr="00197D6E">
        <w:rPr>
          <w:b/>
          <w:bCs/>
          <w:iCs/>
          <w:color w:val="000000" w:themeColor="text1"/>
        </w:rPr>
        <w:t xml:space="preserve"> </w:t>
      </w:r>
    </w:p>
    <w:p w14:paraId="6785FA78" w14:textId="77777777" w:rsidR="009D5226" w:rsidRDefault="007357C1" w:rsidP="00197D6E">
      <w:pPr>
        <w:ind w:firstLine="709"/>
        <w:jc w:val="both"/>
        <w:rPr>
          <w:color w:val="000000" w:themeColor="text1"/>
        </w:rPr>
      </w:pPr>
      <w:r>
        <w:rPr>
          <w:color w:val="000000" w:themeColor="text1"/>
        </w:rPr>
        <w:t>В соответствии с утвержденными документами территориального планирования Российской Федерации н</w:t>
      </w:r>
      <w:r w:rsidR="00197D6E">
        <w:rPr>
          <w:color w:val="000000" w:themeColor="text1"/>
        </w:rPr>
        <w:t>а территории Тяжинского муниципального округа</w:t>
      </w:r>
      <w:r w:rsidR="00197D6E" w:rsidRPr="00197D6E">
        <w:rPr>
          <w:color w:val="000000" w:themeColor="text1"/>
        </w:rPr>
        <w:t xml:space="preserve"> </w:t>
      </w:r>
      <w:r w:rsidR="005B40F0">
        <w:rPr>
          <w:color w:val="000000" w:themeColor="text1"/>
        </w:rPr>
        <w:t xml:space="preserve">планируются </w:t>
      </w:r>
      <w:r w:rsidR="00197D6E">
        <w:rPr>
          <w:color w:val="000000" w:themeColor="text1"/>
        </w:rPr>
        <w:t>мероприятия по</w:t>
      </w:r>
      <w:r w:rsidR="00197D6E" w:rsidRPr="00197D6E">
        <w:rPr>
          <w:color w:val="000000" w:themeColor="text1"/>
        </w:rPr>
        <w:t xml:space="preserve"> размещени</w:t>
      </w:r>
      <w:r w:rsidR="00197D6E">
        <w:rPr>
          <w:color w:val="000000" w:themeColor="text1"/>
        </w:rPr>
        <w:t>ю</w:t>
      </w:r>
      <w:r w:rsidR="00197D6E" w:rsidRPr="00197D6E">
        <w:rPr>
          <w:color w:val="000000" w:themeColor="text1"/>
        </w:rPr>
        <w:t xml:space="preserve"> </w:t>
      </w:r>
      <w:r w:rsidR="005B40F0">
        <w:rPr>
          <w:color w:val="000000" w:themeColor="text1"/>
        </w:rPr>
        <w:t>объектов федерального значения</w:t>
      </w:r>
      <w:r>
        <w:rPr>
          <w:color w:val="000000" w:themeColor="text1"/>
        </w:rPr>
        <w:t>:</w:t>
      </w:r>
    </w:p>
    <w:p w14:paraId="19E6C3D5" w14:textId="77777777" w:rsidR="007357C1" w:rsidRPr="007357C1" w:rsidRDefault="007357C1" w:rsidP="007357C1">
      <w:pPr>
        <w:pStyle w:val="afff"/>
        <w:numPr>
          <w:ilvl w:val="0"/>
          <w:numId w:val="130"/>
        </w:numPr>
        <w:spacing w:line="240" w:lineRule="auto"/>
        <w:ind w:left="1072"/>
        <w:rPr>
          <w:b w:val="0"/>
          <w:color w:val="000000" w:themeColor="text1"/>
        </w:rPr>
      </w:pPr>
      <w:r w:rsidRPr="007357C1">
        <w:rPr>
          <w:b w:val="0"/>
          <w:color w:val="000000" w:themeColor="text1"/>
        </w:rPr>
        <w:t>организация скоростного движения на участке железной дороги Новосибирск - Красноярск протяженностью 762 км, которая является частью Транссибирской железнодорожной магистрали (реконструкция);</w:t>
      </w:r>
    </w:p>
    <w:p w14:paraId="44F38DFB" w14:textId="77777777" w:rsidR="007357C1" w:rsidRPr="007357C1" w:rsidRDefault="007357C1" w:rsidP="007357C1">
      <w:pPr>
        <w:pStyle w:val="afff"/>
        <w:numPr>
          <w:ilvl w:val="0"/>
          <w:numId w:val="130"/>
        </w:numPr>
        <w:spacing w:line="240" w:lineRule="auto"/>
        <w:ind w:left="1072"/>
        <w:rPr>
          <w:b w:val="0"/>
          <w:color w:val="000000" w:themeColor="text1"/>
        </w:rPr>
      </w:pPr>
      <w:r w:rsidRPr="007357C1">
        <w:rPr>
          <w:b w:val="0"/>
          <w:color w:val="000000" w:themeColor="text1"/>
        </w:rPr>
        <w:t>реконструкция автомобильной дороги М-53 (Р-255 «Сибирь») - от Новосибирска через Кемерово, Красноярск до Иркутска:</w:t>
      </w:r>
    </w:p>
    <w:p w14:paraId="4E9ABA96" w14:textId="77777777" w:rsidR="007357C1" w:rsidRPr="007357C1" w:rsidRDefault="007357C1" w:rsidP="007357C1">
      <w:pPr>
        <w:pStyle w:val="afff"/>
        <w:spacing w:line="240" w:lineRule="auto"/>
        <w:ind w:left="1072" w:firstLine="0"/>
        <w:rPr>
          <w:b w:val="0"/>
          <w:color w:val="000000" w:themeColor="text1"/>
        </w:rPr>
      </w:pPr>
      <w:r w:rsidRPr="007357C1">
        <w:rPr>
          <w:b w:val="0"/>
          <w:color w:val="000000" w:themeColor="text1"/>
        </w:rPr>
        <w:t>- реконструкция участка км 15+440 - км 1873+000 протяженностью 1857,5 км, категория 1Б.</w:t>
      </w:r>
    </w:p>
    <w:p w14:paraId="20F4F59E" w14:textId="77777777" w:rsidR="00197D6E" w:rsidRPr="00EF4021" w:rsidRDefault="00EF4021" w:rsidP="00EF4021">
      <w:pPr>
        <w:spacing w:before="120"/>
        <w:ind w:firstLine="709"/>
        <w:jc w:val="both"/>
        <w:outlineLvl w:val="1"/>
        <w:rPr>
          <w:b/>
          <w:bCs/>
          <w:iCs/>
          <w:color w:val="000000" w:themeColor="text1"/>
        </w:rPr>
      </w:pPr>
      <w:bookmarkStart w:id="9" w:name="_Toc139374648"/>
      <w:r>
        <w:rPr>
          <w:b/>
          <w:bCs/>
          <w:iCs/>
          <w:color w:val="000000" w:themeColor="text1"/>
        </w:rPr>
        <w:t xml:space="preserve">1.2 </w:t>
      </w:r>
      <w:r w:rsidR="00197D6E" w:rsidRPr="00EF4021">
        <w:rPr>
          <w:b/>
          <w:bCs/>
          <w:iCs/>
          <w:color w:val="000000" w:themeColor="text1"/>
        </w:rPr>
        <w:t>Объекты регионального значения</w:t>
      </w:r>
      <w:bookmarkEnd w:id="9"/>
      <w:r w:rsidR="00197D6E" w:rsidRPr="00EF4021">
        <w:rPr>
          <w:b/>
          <w:bCs/>
          <w:iCs/>
          <w:color w:val="000000" w:themeColor="text1"/>
        </w:rPr>
        <w:t xml:space="preserve"> </w:t>
      </w:r>
    </w:p>
    <w:p w14:paraId="707F822A" w14:textId="77777777" w:rsidR="009D5226" w:rsidRDefault="005B40F0" w:rsidP="00197D6E">
      <w:pPr>
        <w:ind w:firstLine="709"/>
        <w:jc w:val="both"/>
        <w:rPr>
          <w:color w:val="000000" w:themeColor="text1"/>
        </w:rPr>
      </w:pPr>
      <w:r>
        <w:rPr>
          <w:color w:val="000000" w:themeColor="text1"/>
        </w:rPr>
        <w:t>На территории Тяжинского муниципального округа</w:t>
      </w:r>
      <w:r w:rsidRPr="00197D6E">
        <w:rPr>
          <w:color w:val="000000" w:themeColor="text1"/>
        </w:rPr>
        <w:t xml:space="preserve"> </w:t>
      </w:r>
      <w:r>
        <w:rPr>
          <w:color w:val="000000" w:themeColor="text1"/>
        </w:rPr>
        <w:t>не планируются мероприятия по</w:t>
      </w:r>
      <w:r w:rsidRPr="00197D6E">
        <w:rPr>
          <w:color w:val="000000" w:themeColor="text1"/>
        </w:rPr>
        <w:t xml:space="preserve"> размещени</w:t>
      </w:r>
      <w:r>
        <w:rPr>
          <w:color w:val="000000" w:themeColor="text1"/>
        </w:rPr>
        <w:t>ю</w:t>
      </w:r>
      <w:r w:rsidRPr="00197D6E">
        <w:rPr>
          <w:color w:val="000000" w:themeColor="text1"/>
        </w:rPr>
        <w:t xml:space="preserve"> </w:t>
      </w:r>
      <w:r>
        <w:rPr>
          <w:color w:val="000000" w:themeColor="text1"/>
        </w:rPr>
        <w:t>объектов</w:t>
      </w:r>
      <w:r w:rsidRPr="00197D6E">
        <w:rPr>
          <w:color w:val="000000" w:themeColor="text1"/>
        </w:rPr>
        <w:t xml:space="preserve"> </w:t>
      </w:r>
      <w:r>
        <w:rPr>
          <w:color w:val="000000" w:themeColor="text1"/>
        </w:rPr>
        <w:t>регионального значения</w:t>
      </w:r>
      <w:r w:rsidR="00197D6E" w:rsidRPr="00197D6E">
        <w:rPr>
          <w:color w:val="000000" w:themeColor="text1"/>
        </w:rPr>
        <w:t>.</w:t>
      </w:r>
    </w:p>
    <w:p w14:paraId="66B1884E" w14:textId="77777777" w:rsidR="009D5226" w:rsidRDefault="009D5226" w:rsidP="009D5226">
      <w:pPr>
        <w:rPr>
          <w:caps/>
          <w:color w:val="000000" w:themeColor="text1"/>
          <w:lang w:eastAsia="en-US"/>
        </w:rPr>
      </w:pPr>
    </w:p>
    <w:p w14:paraId="43C70CB3" w14:textId="77777777" w:rsidR="00BA435D" w:rsidRPr="00F84DC3" w:rsidRDefault="008423FA" w:rsidP="009D5226">
      <w:pPr>
        <w:pStyle w:val="13"/>
        <w:pageBreakBefore w:val="0"/>
        <w:numPr>
          <w:ilvl w:val="0"/>
          <w:numId w:val="1"/>
        </w:numPr>
        <w:pBdr>
          <w:top w:val="none" w:sz="0" w:space="0" w:color="auto"/>
          <w:left w:val="none" w:sz="0" w:space="0" w:color="auto"/>
          <w:bottom w:val="none" w:sz="0" w:space="0" w:color="auto"/>
          <w:right w:val="none" w:sz="0" w:space="0" w:color="auto"/>
        </w:pBdr>
        <w:shd w:val="clear" w:color="auto" w:fill="auto"/>
        <w:tabs>
          <w:tab w:val="clear" w:pos="851"/>
        </w:tabs>
        <w:spacing w:before="0" w:after="0"/>
        <w:ind w:left="0"/>
        <w:jc w:val="both"/>
        <w:rPr>
          <w:rFonts w:ascii="Times New Roman" w:hAnsi="Times New Roman"/>
          <w:caps w:val="0"/>
          <w:color w:val="000000" w:themeColor="text1"/>
          <w:sz w:val="24"/>
          <w:szCs w:val="24"/>
          <w:lang w:eastAsia="en-US"/>
        </w:rPr>
      </w:pPr>
      <w:bookmarkStart w:id="10" w:name="_Toc139374649"/>
      <w:r w:rsidRPr="00F84DC3">
        <w:rPr>
          <w:rFonts w:ascii="Times New Roman" w:hAnsi="Times New Roman"/>
          <w:caps w:val="0"/>
          <w:color w:val="000000" w:themeColor="text1"/>
          <w:sz w:val="24"/>
          <w:szCs w:val="24"/>
          <w:lang w:eastAsia="en-US"/>
        </w:rPr>
        <w:t>ОБЩИЕ СВЕДЕНИЯ</w:t>
      </w:r>
      <w:bookmarkEnd w:id="4"/>
      <w:bookmarkEnd w:id="10"/>
      <w:r w:rsidRPr="00F84DC3">
        <w:rPr>
          <w:rFonts w:ascii="Times New Roman" w:hAnsi="Times New Roman"/>
          <w:caps w:val="0"/>
          <w:color w:val="000000" w:themeColor="text1"/>
          <w:sz w:val="24"/>
          <w:szCs w:val="24"/>
          <w:lang w:eastAsia="en-US"/>
        </w:rPr>
        <w:t xml:space="preserve"> </w:t>
      </w:r>
    </w:p>
    <w:p w14:paraId="463F0C3D" w14:textId="77777777" w:rsidR="00BA435D" w:rsidRPr="00F84DC3" w:rsidRDefault="00BA435D" w:rsidP="00175FD4">
      <w:pPr>
        <w:ind w:firstLine="709"/>
        <w:jc w:val="both"/>
        <w:rPr>
          <w:color w:val="000000" w:themeColor="text1"/>
        </w:rPr>
      </w:pPr>
      <w:r w:rsidRPr="00F84DC3">
        <w:rPr>
          <w:color w:val="000000" w:themeColor="text1"/>
        </w:rPr>
        <w:t>Проект генеральн</w:t>
      </w:r>
      <w:r w:rsidR="00611571" w:rsidRPr="00F84DC3">
        <w:rPr>
          <w:color w:val="000000" w:themeColor="text1"/>
        </w:rPr>
        <w:t>ого</w:t>
      </w:r>
      <w:r w:rsidRPr="00F84DC3">
        <w:rPr>
          <w:color w:val="000000" w:themeColor="text1"/>
        </w:rPr>
        <w:t xml:space="preserve"> план</w:t>
      </w:r>
      <w:r w:rsidR="00611571" w:rsidRPr="00F84DC3">
        <w:rPr>
          <w:color w:val="000000" w:themeColor="text1"/>
        </w:rPr>
        <w:t>а</w:t>
      </w:r>
      <w:r w:rsidRPr="00F84DC3">
        <w:rPr>
          <w:color w:val="000000" w:themeColor="text1"/>
        </w:rPr>
        <w:t xml:space="preserve"> </w:t>
      </w:r>
      <w:r w:rsidR="00611571" w:rsidRPr="00F84DC3">
        <w:rPr>
          <w:color w:val="000000" w:themeColor="text1"/>
        </w:rPr>
        <w:t xml:space="preserve">Тяжинского муниципального округа </w:t>
      </w:r>
      <w:r w:rsidR="006F045F" w:rsidRPr="00F84DC3">
        <w:rPr>
          <w:color w:val="000000" w:themeColor="text1"/>
        </w:rPr>
        <w:t>Кемеровской области - Кузбасса</w:t>
      </w:r>
      <w:r w:rsidRPr="00F84DC3">
        <w:rPr>
          <w:color w:val="000000" w:themeColor="text1"/>
        </w:rPr>
        <w:t xml:space="preserve"> выполнен согласно </w:t>
      </w:r>
      <w:r w:rsidR="00611571" w:rsidRPr="00F84DC3">
        <w:rPr>
          <w:color w:val="000000" w:themeColor="text1"/>
        </w:rPr>
        <w:t xml:space="preserve">государственному контракту </w:t>
      </w:r>
      <w:r w:rsidR="006F045F" w:rsidRPr="00F84DC3">
        <w:rPr>
          <w:color w:val="000000" w:themeColor="text1"/>
        </w:rPr>
        <w:br/>
      </w:r>
      <w:r w:rsidR="00611571" w:rsidRPr="00F84DC3">
        <w:rPr>
          <w:color w:val="000000" w:themeColor="text1"/>
        </w:rPr>
        <w:t xml:space="preserve">№ 0139300015322000075 от 01.08.2022 </w:t>
      </w:r>
      <w:r w:rsidRPr="00F84DC3">
        <w:rPr>
          <w:color w:val="000000" w:themeColor="text1"/>
        </w:rPr>
        <w:t xml:space="preserve">года, заключенному между </w:t>
      </w:r>
      <w:r w:rsidR="00611571" w:rsidRPr="00F84DC3">
        <w:rPr>
          <w:color w:val="000000" w:themeColor="text1"/>
        </w:rPr>
        <w:t>Комитетом по управлению муниципальным имуществом Тяжинского муниципального округа</w:t>
      </w:r>
      <w:r w:rsidRPr="00F84DC3">
        <w:rPr>
          <w:color w:val="000000" w:themeColor="text1"/>
        </w:rPr>
        <w:t xml:space="preserve"> и </w:t>
      </w:r>
      <w:r w:rsidR="001A3A3B">
        <w:rPr>
          <w:color w:val="000000" w:themeColor="text1"/>
        </w:rPr>
        <w:br/>
      </w:r>
      <w:r w:rsidR="001A3A3B">
        <w:t>ООО «Институт развития территорий «Константа»</w:t>
      </w:r>
      <w:r w:rsidRPr="00F84DC3">
        <w:rPr>
          <w:color w:val="000000" w:themeColor="text1"/>
        </w:rPr>
        <w:t>.</w:t>
      </w:r>
    </w:p>
    <w:p w14:paraId="7BC5587F" w14:textId="77777777" w:rsidR="00BA435D" w:rsidRPr="00F84DC3" w:rsidRDefault="00BA435D" w:rsidP="00175FD4">
      <w:pPr>
        <w:ind w:firstLine="709"/>
        <w:jc w:val="both"/>
        <w:rPr>
          <w:color w:val="000000" w:themeColor="text1"/>
        </w:rPr>
      </w:pPr>
      <w:r w:rsidRPr="00F84DC3">
        <w:rPr>
          <w:color w:val="000000" w:themeColor="text1"/>
        </w:rPr>
        <w:t>Основанием для подготовки проекта генеральн</w:t>
      </w:r>
      <w:r w:rsidR="003274E7" w:rsidRPr="00F84DC3">
        <w:rPr>
          <w:color w:val="000000" w:themeColor="text1"/>
        </w:rPr>
        <w:t>ого</w:t>
      </w:r>
      <w:r w:rsidRPr="00F84DC3">
        <w:rPr>
          <w:color w:val="000000" w:themeColor="text1"/>
        </w:rPr>
        <w:t xml:space="preserve"> план</w:t>
      </w:r>
      <w:r w:rsidR="003274E7" w:rsidRPr="00F84DC3">
        <w:rPr>
          <w:color w:val="000000" w:themeColor="text1"/>
        </w:rPr>
        <w:t>а</w:t>
      </w:r>
      <w:r w:rsidRPr="00F84DC3">
        <w:rPr>
          <w:color w:val="000000" w:themeColor="text1"/>
        </w:rPr>
        <w:t xml:space="preserve"> </w:t>
      </w:r>
      <w:r w:rsidR="003274E7" w:rsidRPr="00F84DC3">
        <w:rPr>
          <w:color w:val="000000" w:themeColor="text1"/>
        </w:rPr>
        <w:t>Тяжинского муниципального округа</w:t>
      </w:r>
      <w:r w:rsidRPr="00F84DC3">
        <w:rPr>
          <w:color w:val="000000" w:themeColor="text1"/>
        </w:rPr>
        <w:t xml:space="preserve"> является </w:t>
      </w:r>
      <w:r w:rsidR="005B2C41" w:rsidRPr="00F84DC3">
        <w:rPr>
          <w:color w:val="000000" w:themeColor="text1"/>
        </w:rPr>
        <w:t xml:space="preserve">Постановление администрации </w:t>
      </w:r>
      <w:r w:rsidR="00D0515F" w:rsidRPr="00F84DC3">
        <w:rPr>
          <w:color w:val="000000" w:themeColor="text1"/>
        </w:rPr>
        <w:t>Тяжинского муниципального округа</w:t>
      </w:r>
      <w:r w:rsidR="005B2C41" w:rsidRPr="00F84DC3">
        <w:rPr>
          <w:color w:val="000000" w:themeColor="text1"/>
        </w:rPr>
        <w:t xml:space="preserve"> от </w:t>
      </w:r>
      <w:r w:rsidR="00D0515F" w:rsidRPr="00F84DC3">
        <w:rPr>
          <w:color w:val="000000" w:themeColor="text1"/>
        </w:rPr>
        <w:t>30</w:t>
      </w:r>
      <w:r w:rsidR="005B2C41" w:rsidRPr="00F84DC3">
        <w:rPr>
          <w:color w:val="000000" w:themeColor="text1"/>
        </w:rPr>
        <w:t>.0</w:t>
      </w:r>
      <w:r w:rsidR="00D0515F" w:rsidRPr="00F84DC3">
        <w:rPr>
          <w:color w:val="000000" w:themeColor="text1"/>
        </w:rPr>
        <w:t>6</w:t>
      </w:r>
      <w:r w:rsidR="005B2C41" w:rsidRPr="00F84DC3">
        <w:rPr>
          <w:color w:val="000000" w:themeColor="text1"/>
        </w:rPr>
        <w:t>.202</w:t>
      </w:r>
      <w:r w:rsidR="00D0515F" w:rsidRPr="00F84DC3">
        <w:rPr>
          <w:color w:val="000000" w:themeColor="text1"/>
        </w:rPr>
        <w:t>2</w:t>
      </w:r>
      <w:r w:rsidR="005B2C41" w:rsidRPr="00F84DC3">
        <w:rPr>
          <w:color w:val="000000" w:themeColor="text1"/>
        </w:rPr>
        <w:t xml:space="preserve"> №</w:t>
      </w:r>
      <w:r w:rsidR="00D0515F" w:rsidRPr="00F84DC3">
        <w:rPr>
          <w:color w:val="000000" w:themeColor="text1"/>
        </w:rPr>
        <w:t>194-п</w:t>
      </w:r>
      <w:r w:rsidR="005B2C41" w:rsidRPr="00F84DC3">
        <w:rPr>
          <w:color w:val="000000" w:themeColor="text1"/>
        </w:rPr>
        <w:t xml:space="preserve"> </w:t>
      </w:r>
      <w:r w:rsidR="00D61660" w:rsidRPr="00F84DC3">
        <w:rPr>
          <w:color w:val="000000" w:themeColor="text1"/>
        </w:rPr>
        <w:t>«</w:t>
      </w:r>
      <w:r w:rsidR="005B2C41" w:rsidRPr="00F84DC3">
        <w:rPr>
          <w:color w:val="000000" w:themeColor="text1"/>
        </w:rPr>
        <w:t xml:space="preserve">О подготовке </w:t>
      </w:r>
      <w:r w:rsidR="00D0515F" w:rsidRPr="00F84DC3">
        <w:rPr>
          <w:color w:val="000000" w:themeColor="text1"/>
        </w:rPr>
        <w:t>проекта г</w:t>
      </w:r>
      <w:r w:rsidR="005B2C41" w:rsidRPr="00F84DC3">
        <w:rPr>
          <w:color w:val="000000" w:themeColor="text1"/>
        </w:rPr>
        <w:t>енеральн</w:t>
      </w:r>
      <w:r w:rsidR="00D0515F" w:rsidRPr="00F84DC3">
        <w:rPr>
          <w:color w:val="000000" w:themeColor="text1"/>
        </w:rPr>
        <w:t>ого</w:t>
      </w:r>
      <w:r w:rsidR="005B2C41" w:rsidRPr="00F84DC3">
        <w:rPr>
          <w:color w:val="000000" w:themeColor="text1"/>
        </w:rPr>
        <w:t xml:space="preserve"> план</w:t>
      </w:r>
      <w:r w:rsidR="00D0515F" w:rsidRPr="00F84DC3">
        <w:rPr>
          <w:color w:val="000000" w:themeColor="text1"/>
        </w:rPr>
        <w:t>а</w:t>
      </w:r>
      <w:r w:rsidR="005B2C41" w:rsidRPr="00F84DC3">
        <w:rPr>
          <w:color w:val="000000" w:themeColor="text1"/>
        </w:rPr>
        <w:t xml:space="preserve"> </w:t>
      </w:r>
      <w:r w:rsidR="00D0515F" w:rsidRPr="00F84DC3">
        <w:rPr>
          <w:color w:val="000000" w:themeColor="text1"/>
        </w:rPr>
        <w:t>Тяжинского муниципального округа</w:t>
      </w:r>
      <w:r w:rsidR="00D61660" w:rsidRPr="00F84DC3">
        <w:rPr>
          <w:color w:val="000000" w:themeColor="text1"/>
        </w:rPr>
        <w:t>»</w:t>
      </w:r>
      <w:r w:rsidRPr="00F84DC3">
        <w:rPr>
          <w:color w:val="000000" w:themeColor="text1"/>
        </w:rPr>
        <w:t>.</w:t>
      </w:r>
    </w:p>
    <w:p w14:paraId="5CE10642" w14:textId="77777777" w:rsidR="00BA435D" w:rsidRPr="00F84DC3" w:rsidRDefault="00BA435D" w:rsidP="00175FD4">
      <w:pPr>
        <w:ind w:firstLine="709"/>
        <w:jc w:val="both"/>
        <w:rPr>
          <w:color w:val="000000" w:themeColor="text1"/>
        </w:rPr>
      </w:pPr>
      <w:r w:rsidRPr="00F84DC3">
        <w:rPr>
          <w:color w:val="000000" w:themeColor="text1"/>
        </w:rPr>
        <w:t xml:space="preserve">Цели </w:t>
      </w:r>
      <w:r w:rsidR="005B2C41" w:rsidRPr="00F84DC3">
        <w:rPr>
          <w:color w:val="000000" w:themeColor="text1"/>
        </w:rPr>
        <w:t>работ</w:t>
      </w:r>
      <w:r w:rsidRPr="00F84DC3">
        <w:rPr>
          <w:color w:val="000000" w:themeColor="text1"/>
        </w:rPr>
        <w:t>:</w:t>
      </w:r>
    </w:p>
    <w:p w14:paraId="3FB9F136" w14:textId="77777777" w:rsidR="005B2C41" w:rsidRPr="00F84DC3" w:rsidRDefault="005B2C41" w:rsidP="00E27041">
      <w:pPr>
        <w:pStyle w:val="afff"/>
        <w:numPr>
          <w:ilvl w:val="0"/>
          <w:numId w:val="26"/>
        </w:numPr>
        <w:spacing w:line="240" w:lineRule="auto"/>
        <w:ind w:left="0" w:firstLine="426"/>
        <w:rPr>
          <w:b w:val="0"/>
          <w:color w:val="000000" w:themeColor="text1"/>
        </w:rPr>
      </w:pPr>
      <w:r w:rsidRPr="00F84DC3">
        <w:rPr>
          <w:b w:val="0"/>
          <w:color w:val="000000" w:themeColor="text1"/>
        </w:rPr>
        <w:t xml:space="preserve">создание условий для обеспечения комплексного и устойчивого развития территории </w:t>
      </w:r>
      <w:r w:rsidR="00611571" w:rsidRPr="00F84DC3">
        <w:rPr>
          <w:b w:val="0"/>
          <w:color w:val="000000" w:themeColor="text1"/>
        </w:rPr>
        <w:t xml:space="preserve">Тяжинского муниципального округа </w:t>
      </w:r>
      <w:r w:rsidRPr="00F84DC3">
        <w:rPr>
          <w:b w:val="0"/>
          <w:color w:val="000000" w:themeColor="text1"/>
        </w:rPr>
        <w:t xml:space="preserve">на основе взаимно согласованных решений градостроительной документации. </w:t>
      </w:r>
    </w:p>
    <w:p w14:paraId="5B677949" w14:textId="77777777" w:rsidR="005B2C41" w:rsidRPr="00F84DC3" w:rsidRDefault="005B2C41" w:rsidP="00E27041">
      <w:pPr>
        <w:pStyle w:val="afff"/>
        <w:numPr>
          <w:ilvl w:val="0"/>
          <w:numId w:val="26"/>
        </w:numPr>
        <w:spacing w:line="240" w:lineRule="auto"/>
        <w:ind w:left="0" w:firstLine="426"/>
        <w:rPr>
          <w:rFonts w:eastAsia="Times New Roman"/>
          <w:b w:val="0"/>
          <w:color w:val="000000" w:themeColor="text1"/>
        </w:rPr>
      </w:pPr>
      <w:r w:rsidRPr="00F84DC3">
        <w:rPr>
          <w:b w:val="0"/>
          <w:color w:val="000000" w:themeColor="text1"/>
        </w:rPr>
        <w:t xml:space="preserve">совершенствование планирования развития территории </w:t>
      </w:r>
      <w:r w:rsidR="00C3721C" w:rsidRPr="00F84DC3">
        <w:rPr>
          <w:b w:val="0"/>
          <w:color w:val="000000" w:themeColor="text1"/>
        </w:rPr>
        <w:t>Тяжинского муниципального округа</w:t>
      </w:r>
      <w:r w:rsidRPr="00F84DC3">
        <w:rPr>
          <w:b w:val="0"/>
          <w:color w:val="000000" w:themeColor="text1"/>
        </w:rPr>
        <w:t>, с учётом сложившейся градостроительной и экономической ситуации;</w:t>
      </w:r>
    </w:p>
    <w:p w14:paraId="2BA4C91A"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обеспечение устойчивого развития территории;</w:t>
      </w:r>
    </w:p>
    <w:p w14:paraId="6BC3AD47"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4CDB7DE5"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обеспечение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14:paraId="1B7992D6"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учет существующее и планируемое размещение объектов федерального значения, объектов регионального значения, объектов местного значения.</w:t>
      </w:r>
    </w:p>
    <w:p w14:paraId="2202CAA6" w14:textId="77777777" w:rsidR="00BA435D" w:rsidRPr="00F84DC3" w:rsidRDefault="00BA435D" w:rsidP="00BC11E3">
      <w:pPr>
        <w:pStyle w:val="a8"/>
        <w:spacing w:before="0" w:after="0"/>
        <w:rPr>
          <w:rFonts w:ascii="Times New Roman" w:eastAsia="Calibri" w:hAnsi="Times New Roman"/>
          <w:color w:val="000000" w:themeColor="text1"/>
        </w:rPr>
      </w:pPr>
      <w:r w:rsidRPr="00F84DC3">
        <w:rPr>
          <w:rFonts w:ascii="Times New Roman" w:eastAsia="Calibri" w:hAnsi="Times New Roman"/>
          <w:color w:val="000000" w:themeColor="text1"/>
        </w:rPr>
        <w:t>Задачи проекта:</w:t>
      </w:r>
    </w:p>
    <w:p w14:paraId="602510E7"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анализ реализации действующ</w:t>
      </w:r>
      <w:r w:rsidR="00AB2F62" w:rsidRPr="00F84DC3">
        <w:rPr>
          <w:b w:val="0"/>
          <w:color w:val="000000" w:themeColor="text1"/>
        </w:rPr>
        <w:t>их</w:t>
      </w:r>
      <w:r w:rsidRPr="00F84DC3">
        <w:rPr>
          <w:b w:val="0"/>
          <w:color w:val="000000" w:themeColor="text1"/>
        </w:rPr>
        <w:t xml:space="preserve"> Генеральн</w:t>
      </w:r>
      <w:r w:rsidR="00AB2F62" w:rsidRPr="00F84DC3">
        <w:rPr>
          <w:b w:val="0"/>
          <w:color w:val="000000" w:themeColor="text1"/>
        </w:rPr>
        <w:t>ых</w:t>
      </w:r>
      <w:r w:rsidRPr="00F84DC3">
        <w:rPr>
          <w:b w:val="0"/>
          <w:color w:val="000000" w:themeColor="text1"/>
        </w:rPr>
        <w:t xml:space="preserve"> план</w:t>
      </w:r>
      <w:r w:rsidR="00AB2F62" w:rsidRPr="00F84DC3">
        <w:rPr>
          <w:b w:val="0"/>
          <w:color w:val="000000" w:themeColor="text1"/>
        </w:rPr>
        <w:t>ов</w:t>
      </w:r>
      <w:r w:rsidRPr="00F84DC3">
        <w:rPr>
          <w:b w:val="0"/>
          <w:color w:val="000000" w:themeColor="text1"/>
        </w:rPr>
        <w:t xml:space="preserve"> и Правил землепользования и застройки;</w:t>
      </w:r>
    </w:p>
    <w:p w14:paraId="09065C84" w14:textId="77777777" w:rsidR="005B2C41" w:rsidRPr="00F84DC3" w:rsidRDefault="005B2C41" w:rsidP="00E27041">
      <w:pPr>
        <w:pStyle w:val="afff"/>
        <w:numPr>
          <w:ilvl w:val="0"/>
          <w:numId w:val="26"/>
        </w:numPr>
        <w:spacing w:line="240" w:lineRule="auto"/>
        <w:ind w:left="0" w:firstLine="426"/>
        <w:rPr>
          <w:b w:val="0"/>
          <w:color w:val="000000" w:themeColor="text1"/>
        </w:rPr>
      </w:pPr>
      <w:r w:rsidRPr="00F84DC3">
        <w:rPr>
          <w:b w:val="0"/>
          <w:color w:val="000000" w:themeColor="text1"/>
        </w:rPr>
        <w:t xml:space="preserve">анализ и комплексная оценка территории </w:t>
      </w:r>
      <w:r w:rsidR="006F045F" w:rsidRPr="00F84DC3">
        <w:rPr>
          <w:b w:val="0"/>
          <w:color w:val="000000" w:themeColor="text1"/>
        </w:rPr>
        <w:t xml:space="preserve">муниципального округа </w:t>
      </w:r>
      <w:r w:rsidRPr="00F84DC3">
        <w:rPr>
          <w:b w:val="0"/>
          <w:color w:val="000000" w:themeColor="text1"/>
        </w:rPr>
        <w:t xml:space="preserve">с целью </w:t>
      </w:r>
      <w:r w:rsidR="006F045F" w:rsidRPr="00F84DC3">
        <w:rPr>
          <w:b w:val="0"/>
          <w:color w:val="000000" w:themeColor="text1"/>
        </w:rPr>
        <w:t>разработки</w:t>
      </w:r>
      <w:r w:rsidRPr="00F84DC3">
        <w:rPr>
          <w:b w:val="0"/>
          <w:color w:val="000000" w:themeColor="text1"/>
        </w:rPr>
        <w:t xml:space="preserve"> </w:t>
      </w:r>
      <w:r w:rsidR="006F045F" w:rsidRPr="00F84DC3">
        <w:rPr>
          <w:b w:val="0"/>
          <w:color w:val="000000" w:themeColor="text1"/>
        </w:rPr>
        <w:t>Г</w:t>
      </w:r>
      <w:r w:rsidRPr="00F84DC3">
        <w:rPr>
          <w:b w:val="0"/>
          <w:color w:val="000000" w:themeColor="text1"/>
        </w:rPr>
        <w:t>енеральн</w:t>
      </w:r>
      <w:r w:rsidR="006F045F" w:rsidRPr="00F84DC3">
        <w:rPr>
          <w:b w:val="0"/>
          <w:color w:val="000000" w:themeColor="text1"/>
        </w:rPr>
        <w:t>ого</w:t>
      </w:r>
      <w:r w:rsidRPr="00F84DC3">
        <w:rPr>
          <w:b w:val="0"/>
          <w:color w:val="000000" w:themeColor="text1"/>
        </w:rPr>
        <w:t xml:space="preserve"> план</w:t>
      </w:r>
      <w:r w:rsidR="006F045F" w:rsidRPr="00F84DC3">
        <w:rPr>
          <w:b w:val="0"/>
          <w:color w:val="000000" w:themeColor="text1"/>
        </w:rPr>
        <w:t>а</w:t>
      </w:r>
      <w:r w:rsidRPr="00F84DC3">
        <w:rPr>
          <w:b w:val="0"/>
          <w:color w:val="000000" w:themeColor="text1"/>
        </w:rPr>
        <w:t>, определения потенциальных возможностей е</w:t>
      </w:r>
      <w:r w:rsidR="006F045F" w:rsidRPr="00F84DC3">
        <w:rPr>
          <w:b w:val="0"/>
          <w:color w:val="000000" w:themeColor="text1"/>
        </w:rPr>
        <w:t>го</w:t>
      </w:r>
      <w:r w:rsidRPr="00F84DC3">
        <w:rPr>
          <w:b w:val="0"/>
          <w:color w:val="000000" w:themeColor="text1"/>
        </w:rPr>
        <w:t xml:space="preserve"> дальнейшего развития, оптими</w:t>
      </w:r>
      <w:r w:rsidR="00175FD4" w:rsidRPr="00F84DC3">
        <w:rPr>
          <w:b w:val="0"/>
          <w:color w:val="000000" w:themeColor="text1"/>
        </w:rPr>
        <w:t xml:space="preserve">зации </w:t>
      </w:r>
      <w:r w:rsidRPr="00F84DC3">
        <w:rPr>
          <w:b w:val="0"/>
          <w:color w:val="000000" w:themeColor="text1"/>
        </w:rPr>
        <w:t xml:space="preserve">функционального зонирования с учётом </w:t>
      </w:r>
      <w:r w:rsidRPr="00F84DC3">
        <w:rPr>
          <w:b w:val="0"/>
          <w:color w:val="000000" w:themeColor="text1"/>
        </w:rPr>
        <w:lastRenderedPageBreak/>
        <w:t>фактическ</w:t>
      </w:r>
      <w:r w:rsidR="00175FD4" w:rsidRPr="00F84DC3">
        <w:rPr>
          <w:b w:val="0"/>
          <w:color w:val="000000" w:themeColor="text1"/>
        </w:rPr>
        <w:t xml:space="preserve">ого использования территории и </w:t>
      </w:r>
      <w:r w:rsidRPr="00F84DC3">
        <w:rPr>
          <w:b w:val="0"/>
          <w:color w:val="000000" w:themeColor="text1"/>
        </w:rPr>
        <w:t>анализа действующего градостроительного зонирования;</w:t>
      </w:r>
    </w:p>
    <w:p w14:paraId="5417EB53" w14:textId="77777777" w:rsidR="005B2C41" w:rsidRPr="00F84DC3" w:rsidRDefault="005B2C41" w:rsidP="00E27041">
      <w:pPr>
        <w:pStyle w:val="afff"/>
        <w:numPr>
          <w:ilvl w:val="0"/>
          <w:numId w:val="26"/>
        </w:numPr>
        <w:spacing w:line="240" w:lineRule="auto"/>
        <w:ind w:left="0" w:firstLine="426"/>
        <w:rPr>
          <w:b w:val="0"/>
          <w:color w:val="000000" w:themeColor="text1"/>
        </w:rPr>
      </w:pPr>
      <w:r w:rsidRPr="00F84DC3">
        <w:rPr>
          <w:b w:val="0"/>
          <w:color w:val="000000" w:themeColor="text1"/>
        </w:rPr>
        <w:t>обеспечение условий для у</w:t>
      </w:r>
      <w:r w:rsidR="00175FD4" w:rsidRPr="00F84DC3">
        <w:rPr>
          <w:b w:val="0"/>
          <w:color w:val="000000" w:themeColor="text1"/>
        </w:rPr>
        <w:t xml:space="preserve">стойчивого развития территории </w:t>
      </w:r>
      <w:r w:rsidR="006F045F" w:rsidRPr="00F84DC3">
        <w:rPr>
          <w:b w:val="0"/>
          <w:color w:val="000000" w:themeColor="text1"/>
        </w:rPr>
        <w:t>муниципального</w:t>
      </w:r>
      <w:r w:rsidRPr="00F84DC3">
        <w:rPr>
          <w:b w:val="0"/>
          <w:color w:val="000000" w:themeColor="text1"/>
        </w:rPr>
        <w:t xml:space="preserve"> округа, путем разработки перспективной пространственной структуры, определение основных направлений рационального, взаимоувязанного размещения в пределах </w:t>
      </w:r>
      <w:r w:rsidR="006F045F" w:rsidRPr="00F84DC3">
        <w:rPr>
          <w:b w:val="0"/>
          <w:color w:val="000000" w:themeColor="text1"/>
        </w:rPr>
        <w:t>муниципального</w:t>
      </w:r>
      <w:r w:rsidRPr="00F84DC3">
        <w:rPr>
          <w:b w:val="0"/>
          <w:color w:val="000000" w:themeColor="text1"/>
        </w:rPr>
        <w:t xml:space="preserve"> округа промышленного, сельскохозяйственного, гражданского, транспортного и рекреационного строительства на основе ожидаемого перспективного развития хозяйства и функционального зонирования территории;</w:t>
      </w:r>
    </w:p>
    <w:p w14:paraId="34ABB1E9"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 xml:space="preserve">уточнение прогноза перспективной численности населения </w:t>
      </w:r>
      <w:r w:rsidR="006F045F" w:rsidRPr="00F84DC3">
        <w:rPr>
          <w:b w:val="0"/>
          <w:color w:val="000000" w:themeColor="text1"/>
        </w:rPr>
        <w:t>муниципального</w:t>
      </w:r>
      <w:r w:rsidRPr="00F84DC3">
        <w:rPr>
          <w:b w:val="0"/>
          <w:color w:val="000000" w:themeColor="text1"/>
        </w:rPr>
        <w:t xml:space="preserve"> округа в целом и населенных пунктах в частности;</w:t>
      </w:r>
    </w:p>
    <w:p w14:paraId="39D4FA8E"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 xml:space="preserve">определение границ земель различных категорий, находящихся в границах </w:t>
      </w:r>
      <w:r w:rsidR="006F045F" w:rsidRPr="00F84DC3">
        <w:rPr>
          <w:b w:val="0"/>
          <w:color w:val="000000" w:themeColor="text1"/>
        </w:rPr>
        <w:t>муниципального</w:t>
      </w:r>
      <w:r w:rsidRPr="00F84DC3">
        <w:rPr>
          <w:b w:val="0"/>
          <w:color w:val="000000" w:themeColor="text1"/>
        </w:rPr>
        <w:t xml:space="preserve"> округа;</w:t>
      </w:r>
    </w:p>
    <w:p w14:paraId="3A9CFB4B"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 xml:space="preserve">установление новых границ населённых пунктов, входящих в состав </w:t>
      </w:r>
      <w:r w:rsidR="006F045F" w:rsidRPr="00F84DC3">
        <w:rPr>
          <w:b w:val="0"/>
          <w:color w:val="000000" w:themeColor="text1"/>
        </w:rPr>
        <w:t>муниципального</w:t>
      </w:r>
      <w:r w:rsidRPr="00F84DC3">
        <w:rPr>
          <w:b w:val="0"/>
          <w:color w:val="000000" w:themeColor="text1"/>
        </w:rPr>
        <w:t xml:space="preserve"> округа, в связи с развитием жилищного и промышленного строительства. Определение перспектив развития сети населенных пунктов, систем общественного обслуживания и массового отдыха населения на основе намечаемого развития городского хозяйства и расчетной численности населения, выявление природных, экономических и трудовых ресурсов, а также возможностей их рационального использования;</w:t>
      </w:r>
    </w:p>
    <w:p w14:paraId="336140B1"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уточнение местоположения планируемых к размещению объектов федерального и регионального значения (в том числе линейных);</w:t>
      </w:r>
    </w:p>
    <w:p w14:paraId="34FB94FA"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разработка предложений по развитию новых селитебных жилых территорий</w:t>
      </w:r>
      <w:r w:rsidR="00175FD4" w:rsidRPr="00F84DC3">
        <w:rPr>
          <w:b w:val="0"/>
          <w:color w:val="000000" w:themeColor="text1"/>
        </w:rPr>
        <w:t xml:space="preserve"> (в том числе</w:t>
      </w:r>
      <w:r w:rsidRPr="00F84DC3">
        <w:rPr>
          <w:b w:val="0"/>
          <w:color w:val="000000" w:themeColor="text1"/>
        </w:rPr>
        <w:t xml:space="preserve"> </w:t>
      </w:r>
      <w:r w:rsidR="00175FD4" w:rsidRPr="00F84DC3">
        <w:rPr>
          <w:b w:val="0"/>
          <w:color w:val="000000" w:themeColor="text1"/>
        </w:rPr>
        <w:t>многоэтажной, малоэтажной</w:t>
      </w:r>
      <w:r w:rsidRPr="00F84DC3">
        <w:rPr>
          <w:b w:val="0"/>
          <w:color w:val="000000" w:themeColor="text1"/>
        </w:rPr>
        <w:t xml:space="preserve"> усадебной застройки), производственных и коммунально-складских территорий, транспортных связей, энергоснабжению, водообеспечению, водоотведению, имеющих </w:t>
      </w:r>
      <w:r w:rsidR="006F045F" w:rsidRPr="00F84DC3">
        <w:rPr>
          <w:b w:val="0"/>
          <w:color w:val="000000" w:themeColor="text1"/>
        </w:rPr>
        <w:t>муниципальное</w:t>
      </w:r>
      <w:r w:rsidRPr="00F84DC3">
        <w:rPr>
          <w:b w:val="0"/>
          <w:color w:val="000000" w:themeColor="text1"/>
        </w:rPr>
        <w:t xml:space="preserve"> значение, а также выбор варианта размещения объектов местного значения </w:t>
      </w:r>
      <w:r w:rsidR="006F045F" w:rsidRPr="00F84DC3">
        <w:rPr>
          <w:b w:val="0"/>
          <w:color w:val="000000" w:themeColor="text1"/>
        </w:rPr>
        <w:t>муниципального</w:t>
      </w:r>
      <w:r w:rsidRPr="00F84DC3">
        <w:rPr>
          <w:b w:val="0"/>
          <w:color w:val="000000" w:themeColor="text1"/>
        </w:rPr>
        <w:t xml:space="preserve"> округа, его обоснование на основе анализа использования территорий </w:t>
      </w:r>
      <w:r w:rsidR="006F045F" w:rsidRPr="00F84DC3">
        <w:rPr>
          <w:b w:val="0"/>
          <w:color w:val="000000" w:themeColor="text1"/>
        </w:rPr>
        <w:t>муниципального</w:t>
      </w:r>
      <w:r w:rsidRPr="00F84DC3">
        <w:rPr>
          <w:b w:val="0"/>
          <w:color w:val="000000" w:themeColor="text1"/>
        </w:rPr>
        <w:t xml:space="preserve"> округа;</w:t>
      </w:r>
    </w:p>
    <w:p w14:paraId="328F0A05"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разработка предложений по охране окружающей природной среды и улучшению санитарно-гигиенических условий, по охране воздушного и водного бассейнов:</w:t>
      </w:r>
    </w:p>
    <w:p w14:paraId="34803B6F"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 xml:space="preserve">оценка возможного влияния планируемых для размещения объектов местного значения </w:t>
      </w:r>
      <w:r w:rsidR="006F045F" w:rsidRPr="00F84DC3">
        <w:rPr>
          <w:b w:val="0"/>
          <w:color w:val="000000" w:themeColor="text1"/>
        </w:rPr>
        <w:t>муниципального</w:t>
      </w:r>
      <w:r w:rsidRPr="00F84DC3">
        <w:rPr>
          <w:b w:val="0"/>
          <w:color w:val="000000" w:themeColor="text1"/>
        </w:rPr>
        <w:t xml:space="preserve"> округа на комплексное развитие этих территорий.</w:t>
      </w:r>
    </w:p>
    <w:p w14:paraId="3674CE18"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 xml:space="preserve">учёт зон охраны памятников истории и культуры </w:t>
      </w:r>
      <w:r w:rsidR="006F045F" w:rsidRPr="00F84DC3">
        <w:rPr>
          <w:b w:val="0"/>
          <w:color w:val="000000" w:themeColor="text1"/>
        </w:rPr>
        <w:t>Тяжинского муниципального округа</w:t>
      </w:r>
      <w:r w:rsidRPr="00F84DC3">
        <w:rPr>
          <w:b w:val="0"/>
          <w:color w:val="000000" w:themeColor="text1"/>
        </w:rPr>
        <w:t xml:space="preserve"> </w:t>
      </w:r>
      <w:r w:rsidR="00175FD4" w:rsidRPr="00F84DC3">
        <w:rPr>
          <w:b w:val="0"/>
          <w:color w:val="000000" w:themeColor="text1"/>
        </w:rPr>
        <w:t>для создания</w:t>
      </w:r>
      <w:r w:rsidRPr="00F84DC3">
        <w:rPr>
          <w:b w:val="0"/>
          <w:color w:val="000000" w:themeColor="text1"/>
        </w:rPr>
        <w:t xml:space="preserve"> условий по охране памятников;</w:t>
      </w:r>
    </w:p>
    <w:p w14:paraId="3A132E1C"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подготовка документов, содержащих сведения о границах населенных пунктов, входящих в состав муниципального образования;</w:t>
      </w:r>
    </w:p>
    <w:p w14:paraId="0CDCB547" w14:textId="77777777" w:rsidR="005B2C41" w:rsidRPr="00F84DC3" w:rsidRDefault="005B2C41" w:rsidP="00E27041">
      <w:pPr>
        <w:pStyle w:val="afff"/>
        <w:numPr>
          <w:ilvl w:val="0"/>
          <w:numId w:val="26"/>
        </w:numPr>
        <w:spacing w:line="240" w:lineRule="auto"/>
        <w:ind w:left="0" w:firstLine="425"/>
        <w:rPr>
          <w:b w:val="0"/>
          <w:color w:val="000000" w:themeColor="text1"/>
        </w:rPr>
      </w:pPr>
      <w:r w:rsidRPr="00F84DC3">
        <w:rPr>
          <w:b w:val="0"/>
          <w:color w:val="000000" w:themeColor="text1"/>
        </w:rPr>
        <w:t>обеспечение прав и законных интересов физических и юридических лиц, в том числе правообладателей земельных участков и объе</w:t>
      </w:r>
      <w:r w:rsidR="006F045F" w:rsidRPr="00F84DC3">
        <w:rPr>
          <w:b w:val="0"/>
          <w:color w:val="000000" w:themeColor="text1"/>
        </w:rPr>
        <w:t>ктов капитального строительства.</w:t>
      </w:r>
    </w:p>
    <w:p w14:paraId="0A2314C0" w14:textId="77777777" w:rsidR="00BA435D" w:rsidRPr="00F84DC3" w:rsidRDefault="00BA435D" w:rsidP="006F045F">
      <w:pPr>
        <w:pStyle w:val="a8"/>
        <w:spacing w:before="0" w:after="0"/>
        <w:rPr>
          <w:rFonts w:ascii="Times New Roman" w:eastAsia="Calibri" w:hAnsi="Times New Roman"/>
          <w:color w:val="000000" w:themeColor="text1"/>
        </w:rPr>
      </w:pPr>
      <w:r w:rsidRPr="00F84DC3">
        <w:rPr>
          <w:rFonts w:ascii="Times New Roman" w:eastAsia="Calibri" w:hAnsi="Times New Roman"/>
          <w:color w:val="000000" w:themeColor="text1"/>
        </w:rPr>
        <w:t>Проект Генеральн</w:t>
      </w:r>
      <w:r w:rsidR="006F045F" w:rsidRPr="00F84DC3">
        <w:rPr>
          <w:rFonts w:ascii="Times New Roman" w:eastAsia="Calibri" w:hAnsi="Times New Roman"/>
          <w:color w:val="000000" w:themeColor="text1"/>
        </w:rPr>
        <w:t>ого</w:t>
      </w:r>
      <w:r w:rsidRPr="00F84DC3">
        <w:rPr>
          <w:rFonts w:ascii="Times New Roman" w:eastAsia="Calibri" w:hAnsi="Times New Roman"/>
          <w:color w:val="000000" w:themeColor="text1"/>
        </w:rPr>
        <w:t xml:space="preserve"> план</w:t>
      </w:r>
      <w:r w:rsidR="006F045F" w:rsidRPr="00F84DC3">
        <w:rPr>
          <w:rFonts w:ascii="Times New Roman" w:eastAsia="Calibri" w:hAnsi="Times New Roman"/>
          <w:color w:val="000000" w:themeColor="text1"/>
        </w:rPr>
        <w:t>а</w:t>
      </w:r>
      <w:r w:rsidRPr="00F84DC3">
        <w:rPr>
          <w:rFonts w:ascii="Times New Roman" w:eastAsia="Calibri" w:hAnsi="Times New Roman"/>
          <w:color w:val="000000" w:themeColor="text1"/>
        </w:rPr>
        <w:t xml:space="preserve"> выполнен в соответствии с Градостроительным кодексом Российской Федерации, Земельным кодексом Российской Федерации и иными нормативно-правовыми актами, регулирующими градостроительную деятельность и </w:t>
      </w:r>
      <w:r w:rsidR="00680130" w:rsidRPr="00F84DC3">
        <w:rPr>
          <w:rFonts w:ascii="Times New Roman" w:eastAsia="Calibri" w:hAnsi="Times New Roman"/>
          <w:color w:val="000000" w:themeColor="text1"/>
        </w:rPr>
        <w:t>земельно-имущественные отношения с учетом развития,</w:t>
      </w:r>
      <w:r w:rsidRPr="00F84DC3">
        <w:rPr>
          <w:rFonts w:ascii="Times New Roman" w:eastAsia="Calibri" w:hAnsi="Times New Roman"/>
          <w:color w:val="000000" w:themeColor="text1"/>
        </w:rPr>
        <w:t xml:space="preserve"> и совершенствования экономической базы </w:t>
      </w:r>
      <w:r w:rsidR="006F045F" w:rsidRPr="00F84DC3">
        <w:rPr>
          <w:rFonts w:ascii="Times New Roman" w:eastAsia="Calibri" w:hAnsi="Times New Roman"/>
          <w:color w:val="000000" w:themeColor="text1"/>
        </w:rPr>
        <w:t>округа</w:t>
      </w:r>
      <w:r w:rsidRPr="00F84DC3">
        <w:rPr>
          <w:rFonts w:ascii="Times New Roman" w:eastAsia="Calibri" w:hAnsi="Times New Roman"/>
          <w:color w:val="000000" w:themeColor="text1"/>
        </w:rPr>
        <w:t xml:space="preserve">, роста численности населения, объемов общественно-делового, жилищного, транспортного, инженерного и рекреационного строительства. </w:t>
      </w:r>
    </w:p>
    <w:p w14:paraId="7EDFC6D0" w14:textId="77777777" w:rsidR="00BA435D" w:rsidRPr="00F84DC3" w:rsidRDefault="00BA435D" w:rsidP="00BC11E3">
      <w:pPr>
        <w:pStyle w:val="a8"/>
        <w:spacing w:before="0" w:after="0"/>
        <w:rPr>
          <w:rFonts w:ascii="Times New Roman" w:eastAsia="Calibri" w:hAnsi="Times New Roman"/>
          <w:color w:val="000000" w:themeColor="text1"/>
        </w:rPr>
      </w:pPr>
      <w:r w:rsidRPr="00F84DC3">
        <w:rPr>
          <w:rFonts w:ascii="Times New Roman" w:eastAsia="Calibri" w:hAnsi="Times New Roman"/>
          <w:color w:val="000000" w:themeColor="text1"/>
        </w:rPr>
        <w:t xml:space="preserve">В основу разработки положены документы стратегического и территориального планирования федерального, </w:t>
      </w:r>
      <w:r w:rsidR="006F045F" w:rsidRPr="00F84DC3">
        <w:rPr>
          <w:rFonts w:ascii="Times New Roman" w:eastAsia="Calibri" w:hAnsi="Times New Roman"/>
          <w:color w:val="000000" w:themeColor="text1"/>
        </w:rPr>
        <w:t>областного</w:t>
      </w:r>
      <w:r w:rsidRPr="00F84DC3">
        <w:rPr>
          <w:rFonts w:ascii="Times New Roman" w:eastAsia="Calibri" w:hAnsi="Times New Roman"/>
          <w:color w:val="000000" w:themeColor="text1"/>
        </w:rPr>
        <w:t xml:space="preserve"> и местного уровней.</w:t>
      </w:r>
    </w:p>
    <w:p w14:paraId="69DB1B30" w14:textId="77777777" w:rsidR="00BA435D" w:rsidRPr="00F84DC3" w:rsidRDefault="00BA435D" w:rsidP="0075048E">
      <w:pPr>
        <w:pStyle w:val="a8"/>
        <w:spacing w:before="0" w:after="0"/>
        <w:ind w:firstLine="0"/>
        <w:rPr>
          <w:rFonts w:ascii="Times New Roman" w:eastAsia="Calibri" w:hAnsi="Times New Roman"/>
          <w:color w:val="000000" w:themeColor="text1"/>
        </w:rPr>
      </w:pPr>
      <w:r w:rsidRPr="00F84DC3">
        <w:rPr>
          <w:rFonts w:ascii="Times New Roman" w:eastAsia="Calibri" w:hAnsi="Times New Roman"/>
          <w:color w:val="000000" w:themeColor="text1"/>
        </w:rPr>
        <w:t>Срок реализации решений генерального плана составляет:</w:t>
      </w:r>
    </w:p>
    <w:p w14:paraId="15AEE392" w14:textId="77777777" w:rsidR="00BA435D" w:rsidRPr="00F84DC3" w:rsidRDefault="000E43D4" w:rsidP="00E27041">
      <w:pPr>
        <w:pStyle w:val="a8"/>
        <w:numPr>
          <w:ilvl w:val="0"/>
          <w:numId w:val="24"/>
        </w:numPr>
        <w:tabs>
          <w:tab w:val="left" w:pos="349"/>
        </w:tabs>
        <w:spacing w:before="0" w:after="0"/>
        <w:ind w:left="0" w:firstLine="426"/>
        <w:rPr>
          <w:rFonts w:ascii="Times New Roman" w:eastAsia="Calibri" w:hAnsi="Times New Roman"/>
          <w:color w:val="000000" w:themeColor="text1"/>
        </w:rPr>
      </w:pPr>
      <w:r w:rsidRPr="00F84DC3">
        <w:rPr>
          <w:rFonts w:ascii="Times New Roman" w:eastAsia="Calibri" w:hAnsi="Times New Roman"/>
          <w:color w:val="000000" w:themeColor="text1"/>
        </w:rPr>
        <w:t>первая очередь - 203</w:t>
      </w:r>
      <w:r w:rsidR="006F045F" w:rsidRPr="00F84DC3">
        <w:rPr>
          <w:rFonts w:ascii="Times New Roman" w:eastAsia="Calibri" w:hAnsi="Times New Roman"/>
          <w:color w:val="000000" w:themeColor="text1"/>
        </w:rPr>
        <w:t>2</w:t>
      </w:r>
      <w:r w:rsidR="00BA435D" w:rsidRPr="00F84DC3">
        <w:rPr>
          <w:rFonts w:ascii="Times New Roman" w:eastAsia="Calibri" w:hAnsi="Times New Roman"/>
          <w:color w:val="000000" w:themeColor="text1"/>
        </w:rPr>
        <w:t xml:space="preserve"> год;</w:t>
      </w:r>
    </w:p>
    <w:p w14:paraId="715D176D" w14:textId="77777777" w:rsidR="00BA435D" w:rsidRPr="00F84DC3" w:rsidRDefault="00BA435D" w:rsidP="00E27041">
      <w:pPr>
        <w:pStyle w:val="a8"/>
        <w:numPr>
          <w:ilvl w:val="0"/>
          <w:numId w:val="24"/>
        </w:numPr>
        <w:tabs>
          <w:tab w:val="left" w:pos="349"/>
        </w:tabs>
        <w:spacing w:before="0" w:after="0"/>
        <w:ind w:left="0" w:firstLine="426"/>
        <w:rPr>
          <w:rFonts w:ascii="Times New Roman" w:eastAsia="Calibri" w:hAnsi="Times New Roman"/>
          <w:color w:val="000000" w:themeColor="text1"/>
        </w:rPr>
      </w:pPr>
      <w:r w:rsidRPr="00F84DC3">
        <w:rPr>
          <w:rFonts w:ascii="Times New Roman" w:eastAsia="Calibri" w:hAnsi="Times New Roman"/>
          <w:color w:val="000000" w:themeColor="text1"/>
        </w:rPr>
        <w:t>расчетный срок - 20</w:t>
      </w:r>
      <w:r w:rsidR="008962D9" w:rsidRPr="00F84DC3">
        <w:rPr>
          <w:rFonts w:ascii="Times New Roman" w:eastAsia="Calibri" w:hAnsi="Times New Roman"/>
          <w:color w:val="000000" w:themeColor="text1"/>
        </w:rPr>
        <w:t>4</w:t>
      </w:r>
      <w:r w:rsidR="006F045F" w:rsidRPr="00F84DC3">
        <w:rPr>
          <w:rFonts w:ascii="Times New Roman" w:eastAsia="Calibri" w:hAnsi="Times New Roman"/>
          <w:color w:val="000000" w:themeColor="text1"/>
        </w:rPr>
        <w:t>2</w:t>
      </w:r>
      <w:r w:rsidRPr="00F84DC3">
        <w:rPr>
          <w:rFonts w:ascii="Times New Roman" w:eastAsia="Calibri" w:hAnsi="Times New Roman"/>
          <w:color w:val="000000" w:themeColor="text1"/>
        </w:rPr>
        <w:t xml:space="preserve"> год.</w:t>
      </w:r>
    </w:p>
    <w:p w14:paraId="1B58A411" w14:textId="77777777" w:rsidR="00F51C06" w:rsidRPr="00F84DC3" w:rsidRDefault="003A264F" w:rsidP="000E43D4">
      <w:pPr>
        <w:spacing w:before="120"/>
        <w:ind w:firstLine="709"/>
        <w:jc w:val="both"/>
        <w:outlineLvl w:val="1"/>
        <w:rPr>
          <w:b/>
          <w:bCs/>
          <w:iCs/>
          <w:color w:val="000000" w:themeColor="text1"/>
        </w:rPr>
      </w:pPr>
      <w:bookmarkStart w:id="11" w:name="_Toc139374650"/>
      <w:bookmarkStart w:id="12" w:name="_Ref451848749"/>
      <w:r w:rsidRPr="00F84DC3">
        <w:rPr>
          <w:b/>
          <w:bCs/>
          <w:iCs/>
          <w:color w:val="000000" w:themeColor="text1"/>
        </w:rPr>
        <w:t>2</w:t>
      </w:r>
      <w:r w:rsidR="00F51C06" w:rsidRPr="00F84DC3">
        <w:rPr>
          <w:b/>
          <w:bCs/>
          <w:iCs/>
          <w:color w:val="000000" w:themeColor="text1"/>
        </w:rPr>
        <w:t>.1 Климатическая характеристика</w:t>
      </w:r>
      <w:bookmarkEnd w:id="11"/>
    </w:p>
    <w:p w14:paraId="329AD035" w14:textId="77777777" w:rsidR="00043E40" w:rsidRPr="00F84DC3" w:rsidRDefault="00043E40" w:rsidP="00043E40">
      <w:pPr>
        <w:ind w:firstLine="709"/>
        <w:jc w:val="both"/>
        <w:rPr>
          <w:color w:val="000000" w:themeColor="text1"/>
        </w:rPr>
      </w:pPr>
      <w:r w:rsidRPr="00F84DC3">
        <w:rPr>
          <w:color w:val="000000" w:themeColor="text1"/>
        </w:rPr>
        <w:t xml:space="preserve">Климат города характеризуется как континентальный с продолжительной холодной зимой, коротким жарким летом, поздними весенними и ранними осенними заморозками. </w:t>
      </w:r>
      <w:r w:rsidRPr="00F84DC3">
        <w:rPr>
          <w:color w:val="000000" w:themeColor="text1"/>
        </w:rPr>
        <w:lastRenderedPageBreak/>
        <w:t>В зимнее время господствует ясная, морозная, сухая и маловетреная погода. В течение года наблюдаются значительные колебания температуры воздуха. Наиболее теплым месяцем является июль, наиболее холодным – январь.</w:t>
      </w:r>
    </w:p>
    <w:p w14:paraId="78324549" w14:textId="77777777" w:rsidR="00043E40" w:rsidRPr="00F84DC3" w:rsidRDefault="00043E40" w:rsidP="00043E40">
      <w:pPr>
        <w:ind w:firstLine="709"/>
        <w:jc w:val="both"/>
        <w:rPr>
          <w:color w:val="000000" w:themeColor="text1"/>
        </w:rPr>
      </w:pPr>
      <w:r w:rsidRPr="00F84DC3">
        <w:rPr>
          <w:color w:val="000000" w:themeColor="text1"/>
        </w:rPr>
        <w:t xml:space="preserve">Среднемесячная температура наиболее холодного месяца года (января) составляет -18,0 </w:t>
      </w:r>
      <w:proofErr w:type="spellStart"/>
      <w:r w:rsidRPr="00F84DC3">
        <w:rPr>
          <w:color w:val="000000" w:themeColor="text1"/>
          <w:vertAlign w:val="superscript"/>
        </w:rPr>
        <w:t>о</w:t>
      </w:r>
      <w:r w:rsidRPr="00F84DC3">
        <w:rPr>
          <w:color w:val="000000" w:themeColor="text1"/>
        </w:rPr>
        <w:t>С</w:t>
      </w:r>
      <w:proofErr w:type="spellEnd"/>
      <w:r w:rsidRPr="00F84DC3">
        <w:rPr>
          <w:color w:val="000000" w:themeColor="text1"/>
        </w:rPr>
        <w:t xml:space="preserve">, наиболее теплого (июля) +18,3 </w:t>
      </w:r>
      <w:proofErr w:type="spellStart"/>
      <w:r w:rsidRPr="00F84DC3">
        <w:rPr>
          <w:color w:val="000000" w:themeColor="text1"/>
          <w:vertAlign w:val="superscript"/>
        </w:rPr>
        <w:t>о</w:t>
      </w:r>
      <w:r w:rsidRPr="00F84DC3">
        <w:rPr>
          <w:color w:val="000000" w:themeColor="text1"/>
        </w:rPr>
        <w:t>С</w:t>
      </w:r>
      <w:proofErr w:type="spellEnd"/>
      <w:r w:rsidRPr="00F84DC3">
        <w:rPr>
          <w:color w:val="000000" w:themeColor="text1"/>
        </w:rPr>
        <w:t xml:space="preserve">. Амплитуда среднемесячных температур составляет 36,0 </w:t>
      </w:r>
      <w:proofErr w:type="spellStart"/>
      <w:r w:rsidRPr="00F84DC3">
        <w:rPr>
          <w:color w:val="000000" w:themeColor="text1"/>
          <w:vertAlign w:val="superscript"/>
        </w:rPr>
        <w:t>о</w:t>
      </w:r>
      <w:r w:rsidRPr="00F84DC3">
        <w:rPr>
          <w:color w:val="000000" w:themeColor="text1"/>
        </w:rPr>
        <w:t>С</w:t>
      </w:r>
      <w:proofErr w:type="spellEnd"/>
      <w:r w:rsidRPr="00F84DC3">
        <w:rPr>
          <w:color w:val="000000" w:themeColor="text1"/>
        </w:rPr>
        <w:t xml:space="preserve">. Абсолютный минимум температуры достигал -55,0 </w:t>
      </w:r>
      <w:proofErr w:type="spellStart"/>
      <w:r w:rsidRPr="00F84DC3">
        <w:rPr>
          <w:color w:val="000000" w:themeColor="text1"/>
          <w:vertAlign w:val="superscript"/>
        </w:rPr>
        <w:t>о</w:t>
      </w:r>
      <w:r w:rsidRPr="00F84DC3">
        <w:rPr>
          <w:color w:val="000000" w:themeColor="text1"/>
        </w:rPr>
        <w:t>С</w:t>
      </w:r>
      <w:proofErr w:type="spellEnd"/>
      <w:r w:rsidRPr="00F84DC3">
        <w:rPr>
          <w:color w:val="000000" w:themeColor="text1"/>
        </w:rPr>
        <w:t xml:space="preserve">, абсолютный максимум +37,0 </w:t>
      </w:r>
      <w:proofErr w:type="spellStart"/>
      <w:r w:rsidRPr="00F84DC3">
        <w:rPr>
          <w:color w:val="000000" w:themeColor="text1"/>
          <w:vertAlign w:val="superscript"/>
        </w:rPr>
        <w:t>о</w:t>
      </w:r>
      <w:r w:rsidRPr="00F84DC3">
        <w:rPr>
          <w:color w:val="000000" w:themeColor="text1"/>
        </w:rPr>
        <w:t>С</w:t>
      </w:r>
      <w:proofErr w:type="spellEnd"/>
      <w:r w:rsidRPr="00F84DC3">
        <w:rPr>
          <w:color w:val="000000" w:themeColor="text1"/>
        </w:rPr>
        <w:t>. Среднегодовая температура составляет -0,1°С.</w:t>
      </w:r>
    </w:p>
    <w:p w14:paraId="3B98FF06" w14:textId="77777777" w:rsidR="00043E40" w:rsidRPr="00F84DC3" w:rsidRDefault="00043E40" w:rsidP="00043E40">
      <w:pPr>
        <w:ind w:firstLine="709"/>
        <w:jc w:val="both"/>
        <w:rPr>
          <w:color w:val="000000" w:themeColor="text1"/>
        </w:rPr>
      </w:pPr>
      <w:r w:rsidRPr="00F84DC3">
        <w:rPr>
          <w:color w:val="000000" w:themeColor="text1"/>
        </w:rPr>
        <w:t>Город находится в зоне избыточного увлажнения. В течение года выпадают осадки, распределяющиеся неравномерно. Среднегодовое количество атмосферных осадков 416 мм. Наибольшая их часть (329 мм) выпадает в теплый период года. Суточный максимум зафиксирован в 1957 г. и составил 69 мм. Зимой осадки образуют снежный покров. Сроки образования снежного покрова сильно колеблются. Устойчивый снежный покров ложится во второй декаде октября, сходит в конце апреля – начале мая. При этом средняя высота снежного покрова в незащищенных от ветров местах достигает 47 см. Продолжительность залегания снежного покрова в среднем 166 суток. Весенние заморозки в отдельные годы затягиваются до конца мая. Наибольшей высоты снежный покров достигает к концу зимы. Зимнее промерзание почв наблюдается повсеместно: суглинистые почвы промерзают более чем на 1,0 – 1,5 м, промерзание минеральных почв достигает 1,7 – 2,1 м.</w:t>
      </w:r>
    </w:p>
    <w:p w14:paraId="777C6C9B" w14:textId="77777777" w:rsidR="00043E40" w:rsidRPr="00F84DC3" w:rsidRDefault="00043E40" w:rsidP="00043E40">
      <w:pPr>
        <w:ind w:firstLine="709"/>
        <w:jc w:val="both"/>
        <w:rPr>
          <w:color w:val="000000" w:themeColor="text1"/>
        </w:rPr>
      </w:pPr>
      <w:r w:rsidRPr="00F84DC3">
        <w:rPr>
          <w:color w:val="000000" w:themeColor="text1"/>
        </w:rPr>
        <w:t>В течение года на территории Тяжинского муниципального округа преобладают ветры юго-западного и западного направлений, повторяемость ветров этих направлений составляет 68 %. Средняя годовая скорость ветра – 3,5 м/сек. Более слабые ветры приходятся на июль – август, когда скорость ветра не превышает 2,2 – 2,3 м/сек. Наибольшая скорость ветра наблюдается в апреле-мае и октябре-ноябре, до 4,1 – 4,6 м/сек. Шквальные ветры, до 15 м/сек повторяются до 32 дней в году, распределяясь равномерно по месяцам.</w:t>
      </w:r>
    </w:p>
    <w:p w14:paraId="7B5F77EE" w14:textId="77777777" w:rsidR="00043E40" w:rsidRPr="00F84DC3" w:rsidRDefault="00043E40" w:rsidP="00043E40">
      <w:pPr>
        <w:ind w:firstLine="709"/>
        <w:jc w:val="both"/>
        <w:rPr>
          <w:color w:val="000000" w:themeColor="text1"/>
        </w:rPr>
      </w:pPr>
      <w:r w:rsidRPr="00F84DC3">
        <w:rPr>
          <w:color w:val="000000" w:themeColor="text1"/>
        </w:rPr>
        <w:t>Особенностью атмосферных процессов является большая повторяемость инверсий. Повторяемость инверсий составляет в зимнее время 30-40%, в летнее – 50-60% от числа дней сезона.</w:t>
      </w:r>
    </w:p>
    <w:p w14:paraId="1888EEF5" w14:textId="77777777" w:rsidR="000E43D4" w:rsidRPr="00F84DC3" w:rsidRDefault="00A57146" w:rsidP="00A57146">
      <w:pPr>
        <w:pStyle w:val="200"/>
        <w:shd w:val="clear" w:color="auto" w:fill="auto"/>
        <w:spacing w:before="120" w:line="240" w:lineRule="auto"/>
        <w:ind w:firstLine="709"/>
        <w:jc w:val="both"/>
        <w:outlineLvl w:val="1"/>
        <w:rPr>
          <w:b/>
          <w:bCs/>
          <w:iCs/>
          <w:color w:val="000000" w:themeColor="text1"/>
          <w:sz w:val="24"/>
          <w:szCs w:val="24"/>
        </w:rPr>
      </w:pPr>
      <w:bookmarkStart w:id="13" w:name="_Toc139374651"/>
      <w:r w:rsidRPr="00F84DC3">
        <w:rPr>
          <w:b/>
          <w:bCs/>
          <w:iCs/>
          <w:color w:val="000000" w:themeColor="text1"/>
          <w:sz w:val="24"/>
          <w:szCs w:val="24"/>
        </w:rPr>
        <w:t>2</w:t>
      </w:r>
      <w:r w:rsidR="000E43D4" w:rsidRPr="00F84DC3">
        <w:rPr>
          <w:b/>
          <w:bCs/>
          <w:iCs/>
          <w:color w:val="000000" w:themeColor="text1"/>
          <w:sz w:val="24"/>
          <w:szCs w:val="24"/>
        </w:rPr>
        <w:t>.2 Гидрологические условия</w:t>
      </w:r>
      <w:bookmarkEnd w:id="13"/>
    </w:p>
    <w:p w14:paraId="5843EC78" w14:textId="77777777" w:rsidR="001012AD" w:rsidRPr="00F84DC3" w:rsidRDefault="001012AD" w:rsidP="001012AD">
      <w:pPr>
        <w:ind w:firstLine="709"/>
        <w:jc w:val="both"/>
        <w:rPr>
          <w:color w:val="000000" w:themeColor="text1"/>
        </w:rPr>
      </w:pPr>
      <w:r w:rsidRPr="00F84DC3">
        <w:rPr>
          <w:color w:val="000000" w:themeColor="text1"/>
        </w:rPr>
        <w:t xml:space="preserve">Территория округа расположена в пределах юго-западной части </w:t>
      </w:r>
      <w:proofErr w:type="spellStart"/>
      <w:r w:rsidRPr="00F84DC3">
        <w:rPr>
          <w:color w:val="000000" w:themeColor="text1"/>
        </w:rPr>
        <w:t>Чулымо</w:t>
      </w:r>
      <w:proofErr w:type="spellEnd"/>
      <w:r w:rsidRPr="00F84DC3">
        <w:rPr>
          <w:color w:val="000000" w:themeColor="text1"/>
        </w:rPr>
        <w:t>-Енисейского артезианского бассейна и представляет в орографическом отношении эрозионно-аккумулятивную всхолмленную преимущественно лесостепную равнину с глубиной эрозионного вреза до 60-</w:t>
      </w:r>
      <w:smartTag w:uri="urn:schemas-microsoft-com:office:smarttags" w:element="metricconverter">
        <w:smartTagPr>
          <w:attr w:name="ProductID" w:val="130 м"/>
        </w:smartTagPr>
        <w:r w:rsidRPr="00F84DC3">
          <w:rPr>
            <w:color w:val="000000" w:themeColor="text1"/>
          </w:rPr>
          <w:t>130 м</w:t>
        </w:r>
      </w:smartTag>
      <w:r w:rsidRPr="00F84DC3">
        <w:rPr>
          <w:color w:val="000000" w:themeColor="text1"/>
        </w:rPr>
        <w:t xml:space="preserve"> и количеством атмосферных осадков </w:t>
      </w:r>
      <w:smartTag w:uri="urn:schemas-microsoft-com:office:smarttags" w:element="metricconverter">
        <w:smartTagPr>
          <w:attr w:name="ProductID" w:val="489.9 мм"/>
        </w:smartTagPr>
        <w:r w:rsidRPr="00F84DC3">
          <w:rPr>
            <w:color w:val="000000" w:themeColor="text1"/>
          </w:rPr>
          <w:t>489.9 мм</w:t>
        </w:r>
      </w:smartTag>
      <w:r w:rsidRPr="00F84DC3">
        <w:rPr>
          <w:color w:val="000000" w:themeColor="text1"/>
        </w:rPr>
        <w:t xml:space="preserve"> в год. Бассейн характеризуется довольно выдержанными горизонтами пресных, преимущественно порово-пластовых вод, приуроченных к рыхлым и слабо </w:t>
      </w:r>
      <w:proofErr w:type="spellStart"/>
      <w:r w:rsidRPr="00F84DC3">
        <w:rPr>
          <w:color w:val="000000" w:themeColor="text1"/>
        </w:rPr>
        <w:t>литифицированным</w:t>
      </w:r>
      <w:proofErr w:type="spellEnd"/>
      <w:r w:rsidRPr="00F84DC3">
        <w:rPr>
          <w:color w:val="000000" w:themeColor="text1"/>
        </w:rPr>
        <w:t xml:space="preserve"> мезо-кайнозойским осадкам. Особенности распространения водоносных комплексов определяются строением складчатого фундамента и осадочного чехла.</w:t>
      </w:r>
    </w:p>
    <w:p w14:paraId="40D38BAA" w14:textId="77777777" w:rsidR="001012AD" w:rsidRPr="00F84DC3" w:rsidRDefault="001012AD" w:rsidP="001012AD">
      <w:pPr>
        <w:ind w:firstLine="709"/>
        <w:jc w:val="both"/>
        <w:rPr>
          <w:color w:val="000000" w:themeColor="text1"/>
        </w:rPr>
      </w:pPr>
      <w:proofErr w:type="spellStart"/>
      <w:r w:rsidRPr="00F84DC3">
        <w:rPr>
          <w:color w:val="000000" w:themeColor="text1"/>
        </w:rPr>
        <w:t>Водообильность</w:t>
      </w:r>
      <w:proofErr w:type="spellEnd"/>
      <w:r w:rsidRPr="00F84DC3">
        <w:rPr>
          <w:color w:val="000000" w:themeColor="text1"/>
        </w:rPr>
        <w:t xml:space="preserve"> отложений изменяется незакономерно как по площади, так и в разрезе и зависит от литологического состава и </w:t>
      </w:r>
      <w:proofErr w:type="spellStart"/>
      <w:r w:rsidRPr="00F84DC3">
        <w:rPr>
          <w:color w:val="000000" w:themeColor="text1"/>
        </w:rPr>
        <w:t>промытости</w:t>
      </w:r>
      <w:proofErr w:type="spellEnd"/>
      <w:r w:rsidRPr="00F84DC3">
        <w:rPr>
          <w:color w:val="000000" w:themeColor="text1"/>
        </w:rPr>
        <w:t xml:space="preserve"> пород. Воды напорные и безнапорные, величины напоров зависят от глубины залегания водовмещающих пород. Все водоносные горизонты и комплексы, выделяемые в разрезе, обычно гидравлически взаимосвязаны, то есть представляют собой единую водонапорную систему. Питание их происходит за счёт атмосферных осадков на участках вывода на поверхность, как на территории </w:t>
      </w:r>
      <w:r w:rsidR="0097752E" w:rsidRPr="00F84DC3">
        <w:rPr>
          <w:color w:val="000000" w:themeColor="text1"/>
        </w:rPr>
        <w:t>округа</w:t>
      </w:r>
      <w:r w:rsidRPr="00F84DC3">
        <w:rPr>
          <w:color w:val="000000" w:themeColor="text1"/>
        </w:rPr>
        <w:t xml:space="preserve">, так и южнее, разгрузка осуществляется в местную гидросеть и за пределами </w:t>
      </w:r>
      <w:r w:rsidR="0097752E" w:rsidRPr="00F84DC3">
        <w:rPr>
          <w:color w:val="000000" w:themeColor="text1"/>
        </w:rPr>
        <w:t>округа</w:t>
      </w:r>
      <w:r w:rsidRPr="00F84DC3">
        <w:rPr>
          <w:color w:val="000000" w:themeColor="text1"/>
        </w:rPr>
        <w:t xml:space="preserve"> в северном направлении.</w:t>
      </w:r>
    </w:p>
    <w:p w14:paraId="0EA1CAF5" w14:textId="77777777" w:rsidR="000E43D4" w:rsidRPr="00F84DC3" w:rsidRDefault="003A264F" w:rsidP="001012AD">
      <w:pPr>
        <w:spacing w:before="120"/>
        <w:ind w:firstLine="709"/>
        <w:jc w:val="both"/>
        <w:outlineLvl w:val="1"/>
        <w:rPr>
          <w:color w:val="000000" w:themeColor="text1"/>
        </w:rPr>
      </w:pPr>
      <w:bookmarkStart w:id="14" w:name="_Toc139374652"/>
      <w:r w:rsidRPr="00F84DC3">
        <w:rPr>
          <w:b/>
          <w:bCs/>
          <w:iCs/>
          <w:color w:val="000000" w:themeColor="text1"/>
        </w:rPr>
        <w:t>2</w:t>
      </w:r>
      <w:r w:rsidR="000E43D4" w:rsidRPr="00F84DC3">
        <w:rPr>
          <w:b/>
          <w:bCs/>
          <w:iCs/>
          <w:color w:val="000000" w:themeColor="text1"/>
        </w:rPr>
        <w:t>.</w:t>
      </w:r>
      <w:r w:rsidR="00A57146" w:rsidRPr="00F84DC3">
        <w:rPr>
          <w:b/>
          <w:bCs/>
          <w:iCs/>
          <w:color w:val="000000" w:themeColor="text1"/>
        </w:rPr>
        <w:t>3</w:t>
      </w:r>
      <w:r w:rsidR="000E43D4" w:rsidRPr="00F84DC3">
        <w:rPr>
          <w:b/>
          <w:bCs/>
          <w:iCs/>
          <w:color w:val="000000" w:themeColor="text1"/>
        </w:rPr>
        <w:t xml:space="preserve"> Геологическая характеристика</w:t>
      </w:r>
      <w:bookmarkEnd w:id="14"/>
    </w:p>
    <w:p w14:paraId="6FF3D671" w14:textId="77777777" w:rsidR="00470559" w:rsidRPr="00F84DC3" w:rsidRDefault="00470559" w:rsidP="00470559">
      <w:pPr>
        <w:ind w:firstLine="709"/>
        <w:jc w:val="both"/>
        <w:rPr>
          <w:color w:val="000000" w:themeColor="text1"/>
        </w:rPr>
      </w:pPr>
      <w:r w:rsidRPr="00F84DC3">
        <w:rPr>
          <w:color w:val="000000" w:themeColor="text1"/>
        </w:rPr>
        <w:t xml:space="preserve">В геологическом строении округа принимают участие четвертичные, третичные и меловые отложения.  Третичные отложения представлены глинами и песчаниками. Естественным основанием фундаментов являются светло-серые суглинки, которые распространены повсеместно. Грунты являются </w:t>
      </w:r>
      <w:proofErr w:type="spellStart"/>
      <w:r w:rsidRPr="00F84DC3">
        <w:rPr>
          <w:color w:val="000000" w:themeColor="text1"/>
        </w:rPr>
        <w:t>непросадочными</w:t>
      </w:r>
      <w:proofErr w:type="spellEnd"/>
      <w:r w:rsidRPr="00F84DC3">
        <w:rPr>
          <w:color w:val="000000" w:themeColor="text1"/>
        </w:rPr>
        <w:t xml:space="preserve">. По степени влажности </w:t>
      </w:r>
      <w:r w:rsidRPr="00F84DC3">
        <w:rPr>
          <w:color w:val="000000" w:themeColor="text1"/>
        </w:rPr>
        <w:lastRenderedPageBreak/>
        <w:t xml:space="preserve">суглинки являются насыщенными водой. Консистенция меняется от поверхности на глубину от твердой-полутвердой до </w:t>
      </w:r>
      <w:proofErr w:type="spellStart"/>
      <w:r w:rsidRPr="00F84DC3">
        <w:rPr>
          <w:color w:val="000000" w:themeColor="text1"/>
        </w:rPr>
        <w:t>мягкопластичной</w:t>
      </w:r>
      <w:proofErr w:type="spellEnd"/>
      <w:r w:rsidRPr="00F84DC3">
        <w:rPr>
          <w:color w:val="000000" w:themeColor="text1"/>
        </w:rPr>
        <w:t>.</w:t>
      </w:r>
    </w:p>
    <w:bookmarkEnd w:id="12"/>
    <w:p w14:paraId="7876AB27" w14:textId="77777777" w:rsidR="00DF32E6" w:rsidRPr="00F84DC3" w:rsidRDefault="00DF32E6" w:rsidP="00516285">
      <w:pPr>
        <w:pStyle w:val="G1"/>
        <w:spacing w:after="0"/>
        <w:contextualSpacing/>
        <w:rPr>
          <w:rFonts w:ascii="Times New Roman" w:hAnsi="Times New Roman"/>
          <w:color w:val="000000" w:themeColor="text1"/>
        </w:rPr>
      </w:pPr>
    </w:p>
    <w:p w14:paraId="7B90EBFA" w14:textId="77777777" w:rsidR="00B40B4C" w:rsidRPr="00F84DC3" w:rsidRDefault="00B40B4C" w:rsidP="00B40B4C">
      <w:pPr>
        <w:pStyle w:val="G1"/>
        <w:spacing w:before="0" w:after="0"/>
        <w:rPr>
          <w:rStyle w:val="ac"/>
          <w:rFonts w:ascii="Times New Roman" w:hAnsi="Times New Roman"/>
          <w:color w:val="000000" w:themeColor="text1"/>
        </w:rPr>
        <w:sectPr w:rsidR="00B40B4C" w:rsidRPr="00F84DC3" w:rsidSect="00CC1F50">
          <w:pgSz w:w="11906" w:h="16838" w:code="9"/>
          <w:pgMar w:top="1134" w:right="851" w:bottom="1134" w:left="1701" w:header="709" w:footer="437" w:gutter="0"/>
          <w:cols w:space="708"/>
          <w:titlePg/>
          <w:docGrid w:linePitch="360"/>
        </w:sectPr>
      </w:pPr>
    </w:p>
    <w:p w14:paraId="01B9DCEC" w14:textId="77777777" w:rsidR="000F1BCB" w:rsidRPr="00F84DC3" w:rsidRDefault="00546ED6" w:rsidP="00C83708">
      <w:pPr>
        <w:pStyle w:val="13"/>
        <w:pageBreakBefore w:val="0"/>
        <w:numPr>
          <w:ilvl w:val="0"/>
          <w:numId w:val="1"/>
        </w:numPr>
        <w:pBdr>
          <w:top w:val="none" w:sz="0" w:space="0" w:color="auto"/>
          <w:left w:val="none" w:sz="0" w:space="0" w:color="auto"/>
          <w:bottom w:val="none" w:sz="0" w:space="0" w:color="auto"/>
          <w:right w:val="none" w:sz="0" w:space="0" w:color="auto"/>
        </w:pBdr>
        <w:shd w:val="clear" w:color="auto" w:fill="auto"/>
        <w:tabs>
          <w:tab w:val="clear" w:pos="851"/>
        </w:tabs>
        <w:spacing w:before="0" w:after="0"/>
        <w:ind w:left="0" w:firstLine="709"/>
        <w:jc w:val="both"/>
        <w:rPr>
          <w:rFonts w:ascii="Times New Roman" w:hAnsi="Times New Roman"/>
          <w:caps w:val="0"/>
          <w:color w:val="000000" w:themeColor="text1"/>
          <w:sz w:val="24"/>
          <w:szCs w:val="24"/>
          <w:lang w:eastAsia="en-US"/>
        </w:rPr>
      </w:pPr>
      <w:bookmarkStart w:id="15" w:name="_Toc26963782"/>
      <w:bookmarkStart w:id="16" w:name="_Toc139374653"/>
      <w:r w:rsidRPr="00F84DC3">
        <w:rPr>
          <w:rFonts w:ascii="Times New Roman" w:hAnsi="Times New Roman"/>
          <w:caps w:val="0"/>
          <w:color w:val="000000" w:themeColor="text1"/>
          <w:sz w:val="24"/>
          <w:szCs w:val="24"/>
          <w:lang w:eastAsia="en-US"/>
        </w:rPr>
        <w:lastRenderedPageBreak/>
        <w:t>КОМПЛЕКСНАЯ ОЦЕНКА СОВРЕМЕННОГО СОСТОЯНИЯ ТЕРРИТОРИИ</w:t>
      </w:r>
      <w:bookmarkEnd w:id="0"/>
      <w:bookmarkEnd w:id="15"/>
      <w:bookmarkEnd w:id="16"/>
    </w:p>
    <w:p w14:paraId="525CEA07" w14:textId="77777777" w:rsidR="00C83708" w:rsidRPr="00F84DC3" w:rsidRDefault="003A264F" w:rsidP="0058790B">
      <w:pPr>
        <w:spacing w:before="120"/>
        <w:ind w:firstLine="709"/>
        <w:jc w:val="both"/>
        <w:outlineLvl w:val="1"/>
        <w:rPr>
          <w:b/>
          <w:bCs/>
          <w:iCs/>
          <w:color w:val="000000" w:themeColor="text1"/>
        </w:rPr>
      </w:pPr>
      <w:bookmarkStart w:id="17" w:name="_Toc139374654"/>
      <w:bookmarkStart w:id="18" w:name="_Toc328674457"/>
      <w:r w:rsidRPr="00F84DC3">
        <w:rPr>
          <w:b/>
          <w:bCs/>
          <w:iCs/>
          <w:color w:val="000000" w:themeColor="text1"/>
        </w:rPr>
        <w:t>3</w:t>
      </w:r>
      <w:r w:rsidR="00C83708" w:rsidRPr="00F84DC3">
        <w:rPr>
          <w:b/>
          <w:bCs/>
          <w:iCs/>
          <w:color w:val="000000" w:themeColor="text1"/>
        </w:rPr>
        <w:t xml:space="preserve">.1 Сведения о планах и программах комплексного социально- экономического развития муниципального образования, для </w:t>
      </w:r>
      <w:r w:rsidR="0058790B" w:rsidRPr="00F84DC3">
        <w:rPr>
          <w:b/>
          <w:bCs/>
          <w:iCs/>
          <w:color w:val="000000" w:themeColor="text1"/>
        </w:rPr>
        <w:t>реализации которых</w:t>
      </w:r>
      <w:r w:rsidR="00C83708" w:rsidRPr="00F84DC3">
        <w:rPr>
          <w:b/>
          <w:bCs/>
          <w:iCs/>
          <w:color w:val="000000" w:themeColor="text1"/>
        </w:rPr>
        <w:t xml:space="preserve"> осуществляется создание объектов местного значения</w:t>
      </w:r>
      <w:bookmarkEnd w:id="17"/>
    </w:p>
    <w:p w14:paraId="518AF366" w14:textId="77777777" w:rsidR="001638D1" w:rsidRPr="00F84DC3" w:rsidRDefault="001638D1" w:rsidP="0033663E">
      <w:pPr>
        <w:ind w:firstLine="709"/>
        <w:jc w:val="both"/>
        <w:rPr>
          <w:color w:val="000000" w:themeColor="text1"/>
        </w:rPr>
      </w:pPr>
      <w:r w:rsidRPr="00F84DC3">
        <w:rPr>
          <w:color w:val="000000" w:themeColor="text1"/>
        </w:rPr>
        <w:t>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w:t>
      </w:r>
      <w:r w:rsidR="00B67BB2" w:rsidRPr="00F84DC3">
        <w:rPr>
          <w:color w:val="000000" w:themeColor="text1"/>
        </w:rPr>
        <w:t xml:space="preserve"> </w:t>
      </w:r>
      <w:r w:rsidR="006F045F" w:rsidRPr="00F84DC3">
        <w:rPr>
          <w:color w:val="000000" w:themeColor="text1"/>
        </w:rPr>
        <w:t>Кемеровской области</w:t>
      </w:r>
      <w:r w:rsidR="00B67BB2" w:rsidRPr="00F84DC3">
        <w:rPr>
          <w:color w:val="000000" w:themeColor="text1"/>
        </w:rPr>
        <w:t xml:space="preserve"> </w:t>
      </w:r>
      <w:r w:rsidR="00093498" w:rsidRPr="00F84DC3">
        <w:rPr>
          <w:color w:val="000000" w:themeColor="text1"/>
        </w:rPr>
        <w:t xml:space="preserve">– Кузбасса </w:t>
      </w:r>
      <w:r w:rsidR="00B67BB2" w:rsidRPr="00F84DC3">
        <w:rPr>
          <w:color w:val="000000" w:themeColor="text1"/>
        </w:rPr>
        <w:t xml:space="preserve">и </w:t>
      </w:r>
      <w:r w:rsidR="006F045F" w:rsidRPr="00F84DC3">
        <w:rPr>
          <w:color w:val="000000" w:themeColor="text1"/>
        </w:rPr>
        <w:t>Тяжинского муниципального округа</w:t>
      </w:r>
      <w:r w:rsidR="00B67BB2" w:rsidRPr="00F84DC3">
        <w:rPr>
          <w:color w:val="000000" w:themeColor="text1"/>
        </w:rPr>
        <w:t>:</w:t>
      </w:r>
    </w:p>
    <w:p w14:paraId="5AA86D44" w14:textId="77777777" w:rsidR="00E204F9" w:rsidRPr="00F84DC3" w:rsidRDefault="00D61660" w:rsidP="00D61660">
      <w:pPr>
        <w:pStyle w:val="G1"/>
        <w:numPr>
          <w:ilvl w:val="0"/>
          <w:numId w:val="14"/>
        </w:numPr>
        <w:spacing w:before="0" w:after="0"/>
        <w:ind w:left="0" w:firstLine="426"/>
        <w:contextualSpacing/>
        <w:rPr>
          <w:rFonts w:ascii="Times New Roman" w:hAnsi="Times New Roman"/>
          <w:color w:val="000000" w:themeColor="text1"/>
        </w:rPr>
      </w:pPr>
      <w:r w:rsidRPr="00F84DC3">
        <w:rPr>
          <w:rFonts w:ascii="Times New Roman" w:hAnsi="Times New Roman"/>
          <w:color w:val="000000" w:themeColor="text1"/>
        </w:rPr>
        <w:t>Стратегия социально-экономического развития Кемеровской области - Кузбасса на период до 2035 года;</w:t>
      </w:r>
    </w:p>
    <w:p w14:paraId="0A74A20C" w14:textId="77777777" w:rsidR="00C61F2D"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bCs/>
          <w:color w:val="000000" w:themeColor="text1"/>
          <w:shd w:val="clear" w:color="auto" w:fill="FFFFFF"/>
        </w:rPr>
        <w:t>Государственная программа Кемеровской области - Кузбасса «Жилищная и социальная инфраструктура Кузбасса» на 2014 - 2024 годы</w:t>
      </w:r>
      <w:r w:rsidRPr="00F84DC3">
        <w:rPr>
          <w:rFonts w:ascii="Times New Roman" w:hAnsi="Times New Roman"/>
          <w:color w:val="000000" w:themeColor="text1"/>
        </w:rPr>
        <w:t>;</w:t>
      </w:r>
    </w:p>
    <w:p w14:paraId="37795FC1" w14:textId="77777777" w:rsidR="008B09A7"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bCs/>
          <w:color w:val="000000" w:themeColor="text1"/>
          <w:shd w:val="clear" w:color="auto" w:fill="FFFFFF"/>
        </w:rPr>
        <w:t>Государственная программа Кемеровской области - Кузбасса «Развитие системы образования Кузбасса» на 2014 - 2025 годы</w:t>
      </w:r>
      <w:r w:rsidRPr="00F84DC3">
        <w:rPr>
          <w:rFonts w:ascii="Times New Roman" w:hAnsi="Times New Roman"/>
          <w:color w:val="000000" w:themeColor="text1"/>
        </w:rPr>
        <w:t>;</w:t>
      </w:r>
    </w:p>
    <w:p w14:paraId="465B4E32" w14:textId="77777777" w:rsidR="0054366D"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bCs/>
          <w:color w:val="000000" w:themeColor="text1"/>
          <w:shd w:val="clear" w:color="auto" w:fill="FFFFFF"/>
        </w:rPr>
        <w:t>Государственная программа Кемеровской области - Кузбасса «Социальная поддержка населения Кузбасса» на 2014 - 2025 годы</w:t>
      </w:r>
      <w:r w:rsidRPr="00F84DC3">
        <w:rPr>
          <w:rFonts w:ascii="Times New Roman" w:hAnsi="Times New Roman"/>
          <w:color w:val="000000" w:themeColor="text1"/>
        </w:rPr>
        <w:t>;</w:t>
      </w:r>
    </w:p>
    <w:p w14:paraId="37D3C143" w14:textId="77777777" w:rsidR="00C61F2D"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bCs/>
          <w:color w:val="000000" w:themeColor="text1"/>
          <w:shd w:val="clear" w:color="auto" w:fill="FFFFFF"/>
        </w:rPr>
        <w:t>Государственная программа Кемеровской области - Кузбасса «Культура Кузбасса» на 2014 - 2025 годы</w:t>
      </w:r>
      <w:r w:rsidRPr="00F84DC3">
        <w:rPr>
          <w:rFonts w:ascii="Times New Roman" w:hAnsi="Times New Roman"/>
          <w:color w:val="000000" w:themeColor="text1"/>
        </w:rPr>
        <w:t>;</w:t>
      </w:r>
    </w:p>
    <w:p w14:paraId="51A9ECCC" w14:textId="77777777" w:rsidR="00C61F2D"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bCs/>
          <w:color w:val="000000" w:themeColor="text1"/>
          <w:shd w:val="clear" w:color="auto" w:fill="FFFFFF"/>
        </w:rPr>
        <w:t>Государственная программа Кемеровской области - Кузбасса «Физическая культура и спорт Кузбасса» на 2021 - 2025 годы</w:t>
      </w:r>
      <w:r w:rsidRPr="00F84DC3">
        <w:rPr>
          <w:rFonts w:ascii="Times New Roman" w:hAnsi="Times New Roman"/>
          <w:color w:val="000000" w:themeColor="text1"/>
        </w:rPr>
        <w:t>;</w:t>
      </w:r>
    </w:p>
    <w:p w14:paraId="7EEE368E" w14:textId="77777777" w:rsidR="00C61F2D"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bCs/>
          <w:color w:val="000000" w:themeColor="text1"/>
          <w:shd w:val="clear" w:color="auto" w:fill="FFFFFF"/>
        </w:rPr>
        <w:t>Государственная программа Кемеровской области - Кузбасса «Жилищно-коммунальный и дорожный комплекс, энергосбережение и повышение энергоэффективности Кузбасса» на 2014 - 2027 годы</w:t>
      </w:r>
      <w:r w:rsidRPr="00F84DC3">
        <w:rPr>
          <w:rFonts w:ascii="Times New Roman" w:hAnsi="Times New Roman"/>
          <w:color w:val="000000" w:themeColor="text1"/>
        </w:rPr>
        <w:t>;</w:t>
      </w:r>
    </w:p>
    <w:p w14:paraId="13AFEDBC" w14:textId="77777777" w:rsidR="00F76A1A"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color w:val="000000" w:themeColor="text1"/>
          <w:shd w:val="clear" w:color="auto" w:fill="FFFFFF"/>
        </w:rPr>
        <w:t>Государственная программа Кемеровской области - Кузбасса «Предупреждение и ликвидация чрезвычайных ситуаций на территории Кемеровской области - Кузбасса» на 2017 - 2023 годы</w:t>
      </w:r>
      <w:r w:rsidRPr="00F84DC3">
        <w:rPr>
          <w:rFonts w:ascii="Times New Roman" w:hAnsi="Times New Roman"/>
          <w:color w:val="000000" w:themeColor="text1"/>
        </w:rPr>
        <w:t>;</w:t>
      </w:r>
    </w:p>
    <w:p w14:paraId="5F3FFA6B" w14:textId="77777777" w:rsidR="005C73DC"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bCs/>
          <w:color w:val="000000" w:themeColor="text1"/>
          <w:shd w:val="clear" w:color="auto" w:fill="FFFFFF"/>
        </w:rPr>
        <w:t>Государственная программа Кемеровской области - Кузбасса «Охрана, защита, воспроизводство, использование лесов и объектов животного мира Кузбасса» на 2017 - 2024 годы</w:t>
      </w:r>
    </w:p>
    <w:p w14:paraId="3476D2C2" w14:textId="77777777" w:rsidR="009510D1"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color w:val="000000" w:themeColor="text1"/>
        </w:rPr>
        <w:t>Схема территориального планирования Кемеровской области-Кузбасса;</w:t>
      </w:r>
    </w:p>
    <w:p w14:paraId="4D8027EE" w14:textId="77777777" w:rsidR="007733F3"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color w:val="000000" w:themeColor="text1"/>
        </w:rPr>
        <w:t>Программа комплексного развития систем коммунальной инфраструктуры муниципального образования «Тяжинского городского поселения» Кемеровской области на 2016 - 2020 годы;</w:t>
      </w:r>
    </w:p>
    <w:p w14:paraId="4888ABEE" w14:textId="77777777" w:rsidR="007733F3" w:rsidRPr="00F84DC3" w:rsidRDefault="00D61660" w:rsidP="00D61660">
      <w:pPr>
        <w:pStyle w:val="G1"/>
        <w:numPr>
          <w:ilvl w:val="0"/>
          <w:numId w:val="14"/>
        </w:numPr>
        <w:spacing w:after="0"/>
        <w:ind w:left="0" w:firstLine="426"/>
        <w:contextualSpacing/>
        <w:rPr>
          <w:rFonts w:ascii="Times New Roman" w:hAnsi="Times New Roman"/>
          <w:color w:val="000000" w:themeColor="text1"/>
        </w:rPr>
      </w:pPr>
      <w:r w:rsidRPr="00F84DC3">
        <w:rPr>
          <w:rFonts w:ascii="Times New Roman" w:hAnsi="Times New Roman"/>
          <w:color w:val="000000" w:themeColor="text1"/>
        </w:rPr>
        <w:t xml:space="preserve">Программа комплексного развития системы коммунальной инфраструктуры муниципального образования </w:t>
      </w:r>
      <w:proofErr w:type="spellStart"/>
      <w:r w:rsidR="00DE1790" w:rsidRPr="00F84DC3">
        <w:rPr>
          <w:rFonts w:ascii="Times New Roman" w:hAnsi="Times New Roman"/>
          <w:color w:val="000000" w:themeColor="text1"/>
        </w:rPr>
        <w:t>И</w:t>
      </w:r>
      <w:r w:rsidRPr="00F84DC3">
        <w:rPr>
          <w:rFonts w:ascii="Times New Roman" w:hAnsi="Times New Roman"/>
          <w:color w:val="000000" w:themeColor="text1"/>
        </w:rPr>
        <w:t>татского</w:t>
      </w:r>
      <w:proofErr w:type="spellEnd"/>
      <w:r w:rsidRPr="00F84DC3">
        <w:rPr>
          <w:rFonts w:ascii="Times New Roman" w:hAnsi="Times New Roman"/>
          <w:color w:val="000000" w:themeColor="text1"/>
        </w:rPr>
        <w:t xml:space="preserve"> городского поселения Тяжинского муниципального района Кемеровской области на 2017 – 2020 годы с перспективой до 2030 года.</w:t>
      </w:r>
    </w:p>
    <w:p w14:paraId="3E389477" w14:textId="77777777" w:rsidR="0058790B" w:rsidRPr="00F84DC3" w:rsidRDefault="003A264F" w:rsidP="004B29BE">
      <w:pPr>
        <w:spacing w:before="120"/>
        <w:ind w:firstLine="709"/>
        <w:jc w:val="both"/>
        <w:outlineLvl w:val="1"/>
        <w:rPr>
          <w:b/>
          <w:bCs/>
          <w:iCs/>
          <w:color w:val="000000" w:themeColor="text1"/>
        </w:rPr>
      </w:pPr>
      <w:bookmarkStart w:id="19" w:name="_Toc139374655"/>
      <w:bookmarkEnd w:id="18"/>
      <w:r w:rsidRPr="00F84DC3">
        <w:rPr>
          <w:b/>
          <w:bCs/>
          <w:iCs/>
          <w:color w:val="000000" w:themeColor="text1"/>
        </w:rPr>
        <w:t>3</w:t>
      </w:r>
      <w:r w:rsidR="0058790B" w:rsidRPr="00F84DC3">
        <w:rPr>
          <w:b/>
          <w:bCs/>
          <w:iCs/>
          <w:color w:val="000000" w:themeColor="text1"/>
        </w:rPr>
        <w:t>.</w:t>
      </w:r>
      <w:r w:rsidR="003375F6" w:rsidRPr="00F84DC3">
        <w:rPr>
          <w:b/>
          <w:bCs/>
          <w:iCs/>
          <w:color w:val="000000" w:themeColor="text1"/>
        </w:rPr>
        <w:t>2</w:t>
      </w:r>
      <w:r w:rsidR="0058790B" w:rsidRPr="00F84DC3">
        <w:rPr>
          <w:b/>
          <w:bCs/>
          <w:iCs/>
          <w:color w:val="000000" w:themeColor="text1"/>
        </w:rPr>
        <w:t xml:space="preserve"> Демографическая ситуация и прогнозирование численности населения</w:t>
      </w:r>
      <w:bookmarkEnd w:id="19"/>
    </w:p>
    <w:p w14:paraId="1BA46C41" w14:textId="77777777" w:rsidR="00E81E36" w:rsidRPr="00F84DC3" w:rsidRDefault="00D12D62" w:rsidP="00D12D62">
      <w:pPr>
        <w:ind w:firstLine="709"/>
        <w:jc w:val="both"/>
        <w:rPr>
          <w:color w:val="000000" w:themeColor="text1"/>
        </w:rPr>
      </w:pPr>
      <w:r w:rsidRPr="00F84DC3">
        <w:rPr>
          <w:color w:val="000000" w:themeColor="text1"/>
        </w:rPr>
        <w:t xml:space="preserve">Численность </w:t>
      </w:r>
      <w:r w:rsidR="006F045F" w:rsidRPr="00F84DC3">
        <w:rPr>
          <w:color w:val="000000" w:themeColor="text1"/>
        </w:rPr>
        <w:t xml:space="preserve">Тяжинского муниципального округа </w:t>
      </w:r>
      <w:r w:rsidRPr="00F84DC3">
        <w:rPr>
          <w:color w:val="000000" w:themeColor="text1"/>
        </w:rPr>
        <w:t>на начало 202</w:t>
      </w:r>
      <w:r w:rsidR="00D51FA5" w:rsidRPr="00F84DC3">
        <w:rPr>
          <w:color w:val="000000" w:themeColor="text1"/>
        </w:rPr>
        <w:t>2</w:t>
      </w:r>
      <w:r w:rsidRPr="00F84DC3">
        <w:rPr>
          <w:color w:val="000000" w:themeColor="text1"/>
        </w:rPr>
        <w:t xml:space="preserve"> года составила </w:t>
      </w:r>
      <w:r w:rsidR="006F045F" w:rsidRPr="00F84DC3">
        <w:rPr>
          <w:color w:val="000000" w:themeColor="text1"/>
        </w:rPr>
        <w:t>2</w:t>
      </w:r>
      <w:r w:rsidR="00D51FA5" w:rsidRPr="00F84DC3">
        <w:rPr>
          <w:color w:val="000000" w:themeColor="text1"/>
        </w:rPr>
        <w:t>0452</w:t>
      </w:r>
      <w:r w:rsidRPr="00F84DC3">
        <w:rPr>
          <w:color w:val="000000" w:themeColor="text1"/>
        </w:rPr>
        <w:t xml:space="preserve"> человек</w:t>
      </w:r>
      <w:r w:rsidR="00E81E36" w:rsidRPr="00F84DC3">
        <w:rPr>
          <w:color w:val="000000" w:themeColor="text1"/>
        </w:rPr>
        <w:t xml:space="preserve">. </w:t>
      </w:r>
    </w:p>
    <w:p w14:paraId="0DD9B6FC" w14:textId="77777777" w:rsidR="00D12D62" w:rsidRPr="00F84DC3" w:rsidRDefault="00E81E36" w:rsidP="00D12D62">
      <w:pPr>
        <w:ind w:firstLine="709"/>
        <w:jc w:val="both"/>
        <w:rPr>
          <w:color w:val="000000" w:themeColor="text1"/>
        </w:rPr>
      </w:pPr>
      <w:r w:rsidRPr="00F84DC3">
        <w:rPr>
          <w:color w:val="000000" w:themeColor="text1"/>
          <w:shd w:val="clear" w:color="auto" w:fill="FFFFFF"/>
        </w:rPr>
        <w:t xml:space="preserve">Численность населения </w:t>
      </w:r>
      <w:r w:rsidRPr="00F84DC3">
        <w:rPr>
          <w:color w:val="000000" w:themeColor="text1"/>
        </w:rPr>
        <w:t>Тяжинского</w:t>
      </w:r>
      <w:r w:rsidRPr="00F84DC3">
        <w:rPr>
          <w:color w:val="000000" w:themeColor="text1"/>
          <w:shd w:val="clear" w:color="auto" w:fill="FFFFFF"/>
        </w:rPr>
        <w:t xml:space="preserve"> муниципального округа в разрезе населенных пунктов представлена в таблице </w:t>
      </w:r>
      <w:r w:rsidR="005F08F6" w:rsidRPr="00F84DC3">
        <w:rPr>
          <w:color w:val="000000" w:themeColor="text1"/>
          <w:shd w:val="clear" w:color="auto" w:fill="FFFFFF"/>
        </w:rPr>
        <w:t>3</w:t>
      </w:r>
      <w:r w:rsidRPr="00F84DC3">
        <w:rPr>
          <w:color w:val="000000" w:themeColor="text1"/>
          <w:shd w:val="clear" w:color="auto" w:fill="FFFFFF"/>
        </w:rPr>
        <w:t>.1.</w:t>
      </w:r>
    </w:p>
    <w:p w14:paraId="2C9F7A17" w14:textId="77777777" w:rsidR="00143BA4" w:rsidRDefault="00143BA4" w:rsidP="00E81E36">
      <w:pPr>
        <w:ind w:firstLine="709"/>
        <w:jc w:val="right"/>
        <w:rPr>
          <w:color w:val="000000" w:themeColor="text1"/>
        </w:rPr>
      </w:pPr>
    </w:p>
    <w:p w14:paraId="254EEFD5" w14:textId="77777777" w:rsidR="00143BA4" w:rsidRDefault="00143BA4" w:rsidP="00E81E36">
      <w:pPr>
        <w:ind w:firstLine="709"/>
        <w:jc w:val="right"/>
        <w:rPr>
          <w:color w:val="000000" w:themeColor="text1"/>
        </w:rPr>
      </w:pPr>
    </w:p>
    <w:p w14:paraId="7F9C49B0" w14:textId="77777777" w:rsidR="00143BA4" w:rsidRDefault="00143BA4" w:rsidP="00E81E36">
      <w:pPr>
        <w:ind w:firstLine="709"/>
        <w:jc w:val="right"/>
        <w:rPr>
          <w:color w:val="000000" w:themeColor="text1"/>
        </w:rPr>
      </w:pPr>
    </w:p>
    <w:p w14:paraId="5B17E960" w14:textId="77777777" w:rsidR="00143BA4" w:rsidRDefault="00143BA4" w:rsidP="00E81E36">
      <w:pPr>
        <w:ind w:firstLine="709"/>
        <w:jc w:val="right"/>
        <w:rPr>
          <w:color w:val="000000" w:themeColor="text1"/>
        </w:rPr>
      </w:pPr>
    </w:p>
    <w:p w14:paraId="05637CC4" w14:textId="77777777" w:rsidR="00143BA4" w:rsidRDefault="00143BA4" w:rsidP="00E81E36">
      <w:pPr>
        <w:ind w:firstLine="709"/>
        <w:jc w:val="right"/>
        <w:rPr>
          <w:color w:val="000000" w:themeColor="text1"/>
        </w:rPr>
      </w:pPr>
    </w:p>
    <w:p w14:paraId="684B3BD3" w14:textId="77777777" w:rsidR="00143BA4" w:rsidRDefault="00143BA4" w:rsidP="00E81E36">
      <w:pPr>
        <w:ind w:firstLine="709"/>
        <w:jc w:val="right"/>
        <w:rPr>
          <w:color w:val="000000" w:themeColor="text1"/>
        </w:rPr>
      </w:pPr>
    </w:p>
    <w:p w14:paraId="0710BA71" w14:textId="77777777" w:rsidR="00143BA4" w:rsidRDefault="00143BA4" w:rsidP="00E81E36">
      <w:pPr>
        <w:ind w:firstLine="709"/>
        <w:jc w:val="right"/>
        <w:rPr>
          <w:color w:val="000000" w:themeColor="text1"/>
        </w:rPr>
      </w:pPr>
    </w:p>
    <w:p w14:paraId="4C52E6C1" w14:textId="77777777" w:rsidR="00143BA4" w:rsidRDefault="00143BA4" w:rsidP="00E81E36">
      <w:pPr>
        <w:ind w:firstLine="709"/>
        <w:jc w:val="right"/>
        <w:rPr>
          <w:color w:val="000000" w:themeColor="text1"/>
        </w:rPr>
      </w:pPr>
    </w:p>
    <w:p w14:paraId="01DF32D1" w14:textId="236B4857" w:rsidR="00143BA4" w:rsidRPr="00143BA4" w:rsidRDefault="00E81E36" w:rsidP="00143BA4">
      <w:pPr>
        <w:ind w:firstLine="709"/>
        <w:jc w:val="right"/>
        <w:rPr>
          <w:color w:val="000000" w:themeColor="text1"/>
        </w:rPr>
      </w:pPr>
      <w:r w:rsidRPr="00F84DC3">
        <w:rPr>
          <w:color w:val="000000" w:themeColor="text1"/>
        </w:rPr>
        <w:lastRenderedPageBreak/>
        <w:t xml:space="preserve">Таблица </w:t>
      </w:r>
      <w:r w:rsidR="005F08F6" w:rsidRPr="00F84DC3">
        <w:rPr>
          <w:color w:val="000000" w:themeColor="text1"/>
        </w:rPr>
        <w:t>3</w:t>
      </w:r>
      <w:r w:rsidRPr="00F84DC3">
        <w:rPr>
          <w:color w:val="000000" w:themeColor="text1"/>
        </w:rPr>
        <w:t>.1</w:t>
      </w:r>
    </w:p>
    <w:p w14:paraId="0F4B67C1" w14:textId="77777777" w:rsidR="00143BA4" w:rsidRDefault="00143BA4" w:rsidP="00E81E36">
      <w:pPr>
        <w:ind w:firstLine="709"/>
        <w:jc w:val="center"/>
        <w:rPr>
          <w:color w:val="000000" w:themeColor="text1"/>
          <w:shd w:val="clear" w:color="auto" w:fill="FFFFFF"/>
        </w:rPr>
      </w:pPr>
    </w:p>
    <w:p w14:paraId="5DFF0880" w14:textId="6AAD2403" w:rsidR="00E81E36" w:rsidRPr="00F84DC3" w:rsidRDefault="00E81E36" w:rsidP="00E81E36">
      <w:pPr>
        <w:ind w:firstLine="709"/>
        <w:jc w:val="center"/>
        <w:rPr>
          <w:color w:val="000000" w:themeColor="text1"/>
          <w:shd w:val="clear" w:color="auto" w:fill="FFFFFF"/>
        </w:rPr>
      </w:pPr>
      <w:r w:rsidRPr="00F84DC3">
        <w:rPr>
          <w:color w:val="000000" w:themeColor="text1"/>
          <w:shd w:val="clear" w:color="auto" w:fill="FFFFFF"/>
        </w:rPr>
        <w:t xml:space="preserve">Численность населения </w:t>
      </w:r>
      <w:r w:rsidRPr="00F84DC3">
        <w:rPr>
          <w:color w:val="000000" w:themeColor="text1"/>
        </w:rPr>
        <w:t>Тяжинского</w:t>
      </w:r>
      <w:r w:rsidRPr="00F84DC3">
        <w:rPr>
          <w:color w:val="000000" w:themeColor="text1"/>
          <w:shd w:val="clear" w:color="auto" w:fill="FFFFFF"/>
        </w:rPr>
        <w:t xml:space="preserve"> муниципального округа в разрезе населенных пунктов</w:t>
      </w:r>
    </w:p>
    <w:tbl>
      <w:tblPr>
        <w:tblW w:w="9469"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8"/>
        <w:gridCol w:w="4224"/>
      </w:tblGrid>
      <w:tr w:rsidR="00E81E36" w:rsidRPr="00F84DC3" w14:paraId="1DAA0416" w14:textId="77777777" w:rsidTr="00E81E36">
        <w:tc>
          <w:tcPr>
            <w:tcW w:w="567" w:type="dxa"/>
          </w:tcPr>
          <w:p w14:paraId="1BF5EFE4" w14:textId="77777777" w:rsidR="00E81E36" w:rsidRPr="00F84DC3" w:rsidRDefault="00E81E36" w:rsidP="00E81E36">
            <w:pPr>
              <w:jc w:val="center"/>
              <w:rPr>
                <w:b/>
                <w:color w:val="000000" w:themeColor="text1"/>
              </w:rPr>
            </w:pPr>
            <w:r w:rsidRPr="00F84DC3">
              <w:rPr>
                <w:b/>
                <w:color w:val="000000" w:themeColor="text1"/>
              </w:rPr>
              <w:t>№</w:t>
            </w:r>
          </w:p>
        </w:tc>
        <w:tc>
          <w:tcPr>
            <w:tcW w:w="4678" w:type="dxa"/>
            <w:vAlign w:val="center"/>
          </w:tcPr>
          <w:p w14:paraId="4500CC0E" w14:textId="77777777" w:rsidR="00E81E36" w:rsidRPr="00F84DC3" w:rsidRDefault="00E81E36" w:rsidP="00D51FA5">
            <w:pPr>
              <w:jc w:val="center"/>
              <w:rPr>
                <w:b/>
                <w:color w:val="000000" w:themeColor="text1"/>
              </w:rPr>
            </w:pPr>
            <w:r w:rsidRPr="00F84DC3">
              <w:rPr>
                <w:b/>
                <w:color w:val="000000" w:themeColor="text1"/>
              </w:rPr>
              <w:t>Состав населенных пунктов муниципального окру</w:t>
            </w:r>
            <w:r w:rsidR="00D51FA5" w:rsidRPr="00F84DC3">
              <w:rPr>
                <w:b/>
                <w:color w:val="000000" w:themeColor="text1"/>
              </w:rPr>
              <w:t>га</w:t>
            </w:r>
          </w:p>
        </w:tc>
        <w:tc>
          <w:tcPr>
            <w:tcW w:w="4224" w:type="dxa"/>
            <w:vAlign w:val="center"/>
          </w:tcPr>
          <w:p w14:paraId="4AA100D7" w14:textId="77777777" w:rsidR="00E81E36" w:rsidRPr="00F84DC3" w:rsidRDefault="00E81E36" w:rsidP="00E81E36">
            <w:pPr>
              <w:jc w:val="center"/>
              <w:rPr>
                <w:b/>
                <w:color w:val="000000" w:themeColor="text1"/>
              </w:rPr>
            </w:pPr>
            <w:r w:rsidRPr="00F84DC3">
              <w:rPr>
                <w:b/>
                <w:color w:val="000000" w:themeColor="text1"/>
              </w:rPr>
              <w:t>Количество человек</w:t>
            </w:r>
          </w:p>
        </w:tc>
      </w:tr>
    </w:tbl>
    <w:p w14:paraId="1E6B7A83" w14:textId="77777777" w:rsidR="00E81E36" w:rsidRPr="00F84DC3" w:rsidRDefault="00E81E36" w:rsidP="00E81E36">
      <w:pPr>
        <w:spacing w:line="14" w:lineRule="auto"/>
        <w:rPr>
          <w:color w:val="000000" w:themeColor="text1"/>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4678"/>
        <w:gridCol w:w="4195"/>
      </w:tblGrid>
      <w:tr w:rsidR="00E81E36" w:rsidRPr="00F84DC3" w14:paraId="0B91F05B" w14:textId="77777777" w:rsidTr="00E81E36">
        <w:trPr>
          <w:tblHeader/>
        </w:trPr>
        <w:tc>
          <w:tcPr>
            <w:tcW w:w="596" w:type="dxa"/>
          </w:tcPr>
          <w:p w14:paraId="1C47C81D" w14:textId="77777777" w:rsidR="00E81E36" w:rsidRPr="00F84DC3" w:rsidRDefault="00E81E36" w:rsidP="00E81E36">
            <w:pPr>
              <w:jc w:val="center"/>
              <w:rPr>
                <w:b/>
                <w:color w:val="000000" w:themeColor="text1"/>
              </w:rPr>
            </w:pPr>
            <w:r w:rsidRPr="00F84DC3">
              <w:rPr>
                <w:b/>
                <w:color w:val="000000" w:themeColor="text1"/>
              </w:rPr>
              <w:t>1</w:t>
            </w:r>
          </w:p>
        </w:tc>
        <w:tc>
          <w:tcPr>
            <w:tcW w:w="4678" w:type="dxa"/>
            <w:vAlign w:val="center"/>
          </w:tcPr>
          <w:p w14:paraId="08D4AFD2" w14:textId="77777777" w:rsidR="00E81E36" w:rsidRPr="00F84DC3" w:rsidRDefault="00E81E36" w:rsidP="00E81E36">
            <w:pPr>
              <w:jc w:val="center"/>
              <w:rPr>
                <w:b/>
                <w:color w:val="000000" w:themeColor="text1"/>
              </w:rPr>
            </w:pPr>
            <w:r w:rsidRPr="00F84DC3">
              <w:rPr>
                <w:b/>
                <w:color w:val="000000" w:themeColor="text1"/>
              </w:rPr>
              <w:t>2</w:t>
            </w:r>
          </w:p>
        </w:tc>
        <w:tc>
          <w:tcPr>
            <w:tcW w:w="4195" w:type="dxa"/>
            <w:vAlign w:val="center"/>
          </w:tcPr>
          <w:p w14:paraId="6269B001" w14:textId="77777777" w:rsidR="00E81E36" w:rsidRPr="00F84DC3" w:rsidRDefault="00E81E36" w:rsidP="00E81E36">
            <w:pPr>
              <w:jc w:val="center"/>
              <w:rPr>
                <w:b/>
                <w:color w:val="000000" w:themeColor="text1"/>
              </w:rPr>
            </w:pPr>
            <w:r w:rsidRPr="00F84DC3">
              <w:rPr>
                <w:b/>
                <w:color w:val="000000" w:themeColor="text1"/>
              </w:rPr>
              <w:t>3</w:t>
            </w:r>
          </w:p>
        </w:tc>
      </w:tr>
      <w:tr w:rsidR="00E81E36" w:rsidRPr="00F84DC3" w14:paraId="57E2E3C2" w14:textId="77777777" w:rsidTr="00E81E36">
        <w:tc>
          <w:tcPr>
            <w:tcW w:w="596" w:type="dxa"/>
          </w:tcPr>
          <w:p w14:paraId="78BE8C4D" w14:textId="77777777" w:rsidR="00E81E36" w:rsidRPr="00F84DC3" w:rsidRDefault="00E81E36" w:rsidP="00E27041">
            <w:pPr>
              <w:pStyle w:val="afff"/>
              <w:numPr>
                <w:ilvl w:val="0"/>
                <w:numId w:val="50"/>
              </w:numPr>
              <w:tabs>
                <w:tab w:val="clear" w:pos="1080"/>
              </w:tabs>
              <w:spacing w:line="240" w:lineRule="auto"/>
              <w:ind w:left="0" w:firstLine="0"/>
              <w:jc w:val="center"/>
              <w:rPr>
                <w:b w:val="0"/>
                <w:color w:val="000000" w:themeColor="text1"/>
              </w:rPr>
            </w:pPr>
          </w:p>
        </w:tc>
        <w:tc>
          <w:tcPr>
            <w:tcW w:w="4678" w:type="dxa"/>
            <w:vAlign w:val="center"/>
          </w:tcPr>
          <w:p w14:paraId="41195D7C" w14:textId="77777777" w:rsidR="00E81E36" w:rsidRPr="00F84DC3" w:rsidRDefault="008542F5">
            <w:pPr>
              <w:rPr>
                <w:color w:val="000000" w:themeColor="text1"/>
              </w:rPr>
            </w:pPr>
            <w:proofErr w:type="spellStart"/>
            <w:r w:rsidRPr="00F84DC3">
              <w:rPr>
                <w:color w:val="000000" w:themeColor="text1"/>
              </w:rPr>
              <w:t>пгт</w:t>
            </w:r>
            <w:proofErr w:type="spellEnd"/>
            <w:r w:rsidRPr="00F84DC3">
              <w:rPr>
                <w:color w:val="000000" w:themeColor="text1"/>
              </w:rPr>
              <w:t>.</w:t>
            </w:r>
            <w:r w:rsidR="00E81E36" w:rsidRPr="00F84DC3">
              <w:rPr>
                <w:color w:val="000000" w:themeColor="text1"/>
              </w:rPr>
              <w:t xml:space="preserve"> Тяжинский</w:t>
            </w:r>
          </w:p>
        </w:tc>
        <w:tc>
          <w:tcPr>
            <w:tcW w:w="4195" w:type="dxa"/>
          </w:tcPr>
          <w:p w14:paraId="05242D1A" w14:textId="77777777" w:rsidR="00E81E36" w:rsidRPr="00F84DC3" w:rsidRDefault="00D51FA5" w:rsidP="00E81E36">
            <w:pPr>
              <w:jc w:val="center"/>
              <w:rPr>
                <w:color w:val="000000" w:themeColor="text1"/>
              </w:rPr>
            </w:pPr>
            <w:r w:rsidRPr="00F84DC3">
              <w:rPr>
                <w:color w:val="000000" w:themeColor="text1"/>
              </w:rPr>
              <w:t>9</w:t>
            </w:r>
            <w:r w:rsidR="00E81E36" w:rsidRPr="00F84DC3">
              <w:rPr>
                <w:color w:val="000000" w:themeColor="text1"/>
              </w:rPr>
              <w:t>398</w:t>
            </w:r>
          </w:p>
        </w:tc>
      </w:tr>
      <w:tr w:rsidR="00E81E36" w:rsidRPr="00F84DC3" w14:paraId="1EB2C3A2" w14:textId="77777777" w:rsidTr="00E81E36">
        <w:tc>
          <w:tcPr>
            <w:tcW w:w="596" w:type="dxa"/>
          </w:tcPr>
          <w:p w14:paraId="364874DA"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14B78DD7" w14:textId="77777777" w:rsidR="00E81E36" w:rsidRPr="00F84DC3" w:rsidRDefault="008542F5">
            <w:pPr>
              <w:rPr>
                <w:color w:val="000000" w:themeColor="text1"/>
              </w:rPr>
            </w:pPr>
            <w:proofErr w:type="spellStart"/>
            <w:r w:rsidRPr="00F84DC3">
              <w:rPr>
                <w:color w:val="000000" w:themeColor="text1"/>
              </w:rPr>
              <w:t>пгт</w:t>
            </w:r>
            <w:proofErr w:type="spellEnd"/>
            <w:r w:rsidRPr="00F84DC3">
              <w:rPr>
                <w:color w:val="000000" w:themeColor="text1"/>
              </w:rPr>
              <w:t>.</w:t>
            </w:r>
            <w:r w:rsidR="00E81E36" w:rsidRPr="00F84DC3">
              <w:rPr>
                <w:color w:val="000000" w:themeColor="text1"/>
              </w:rPr>
              <w:t xml:space="preserve"> </w:t>
            </w:r>
            <w:proofErr w:type="spellStart"/>
            <w:r w:rsidR="00E81E36" w:rsidRPr="00F84DC3">
              <w:rPr>
                <w:color w:val="000000" w:themeColor="text1"/>
              </w:rPr>
              <w:t>Итатский</w:t>
            </w:r>
            <w:proofErr w:type="spellEnd"/>
          </w:p>
        </w:tc>
        <w:tc>
          <w:tcPr>
            <w:tcW w:w="4195" w:type="dxa"/>
          </w:tcPr>
          <w:p w14:paraId="60C91EE3" w14:textId="77777777" w:rsidR="00E81E36" w:rsidRPr="00F84DC3" w:rsidRDefault="00D51FA5" w:rsidP="00E81E36">
            <w:pPr>
              <w:jc w:val="center"/>
              <w:rPr>
                <w:color w:val="000000" w:themeColor="text1"/>
              </w:rPr>
            </w:pPr>
            <w:r w:rsidRPr="00F84DC3">
              <w:rPr>
                <w:color w:val="000000" w:themeColor="text1"/>
              </w:rPr>
              <w:t>2</w:t>
            </w:r>
            <w:r w:rsidR="00E81E36" w:rsidRPr="00F84DC3">
              <w:rPr>
                <w:color w:val="000000" w:themeColor="text1"/>
              </w:rPr>
              <w:t>880</w:t>
            </w:r>
          </w:p>
        </w:tc>
      </w:tr>
      <w:tr w:rsidR="00E81E36" w:rsidRPr="00F84DC3" w14:paraId="625A620E" w14:textId="77777777" w:rsidTr="00E81E36">
        <w:tc>
          <w:tcPr>
            <w:tcW w:w="596" w:type="dxa"/>
          </w:tcPr>
          <w:p w14:paraId="4B07D72C"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06D68B1B" w14:textId="77777777" w:rsidR="00E81E36" w:rsidRPr="00F84DC3" w:rsidRDefault="00E81E36">
            <w:pPr>
              <w:rPr>
                <w:color w:val="000000" w:themeColor="text1"/>
              </w:rPr>
            </w:pPr>
            <w:r w:rsidRPr="00F84DC3">
              <w:rPr>
                <w:color w:val="000000" w:themeColor="text1"/>
              </w:rPr>
              <w:t xml:space="preserve">д. </w:t>
            </w:r>
            <w:proofErr w:type="spellStart"/>
            <w:r w:rsidRPr="00F84DC3">
              <w:rPr>
                <w:color w:val="000000" w:themeColor="text1"/>
              </w:rPr>
              <w:t>Акимо-Анненка</w:t>
            </w:r>
            <w:proofErr w:type="spellEnd"/>
          </w:p>
        </w:tc>
        <w:tc>
          <w:tcPr>
            <w:tcW w:w="4195" w:type="dxa"/>
          </w:tcPr>
          <w:p w14:paraId="6FA32F4C" w14:textId="77777777" w:rsidR="00E81E36" w:rsidRPr="00F84DC3" w:rsidRDefault="00E81E36" w:rsidP="00E81E36">
            <w:pPr>
              <w:jc w:val="center"/>
              <w:rPr>
                <w:color w:val="000000" w:themeColor="text1"/>
              </w:rPr>
            </w:pPr>
            <w:r w:rsidRPr="00F84DC3">
              <w:rPr>
                <w:color w:val="000000" w:themeColor="text1"/>
              </w:rPr>
              <w:t>419</w:t>
            </w:r>
          </w:p>
        </w:tc>
      </w:tr>
      <w:tr w:rsidR="00E81E36" w:rsidRPr="00F84DC3" w14:paraId="6E8C95B4" w14:textId="77777777" w:rsidTr="00E81E36">
        <w:tc>
          <w:tcPr>
            <w:tcW w:w="596" w:type="dxa"/>
          </w:tcPr>
          <w:p w14:paraId="40709F35"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3B989237" w14:textId="77777777" w:rsidR="00E81E36" w:rsidRPr="00F84DC3" w:rsidRDefault="00E81E36">
            <w:pPr>
              <w:rPr>
                <w:color w:val="000000" w:themeColor="text1"/>
              </w:rPr>
            </w:pPr>
            <w:r w:rsidRPr="00F84DC3">
              <w:rPr>
                <w:color w:val="000000" w:themeColor="text1"/>
              </w:rPr>
              <w:t>д. Алексеевка</w:t>
            </w:r>
          </w:p>
        </w:tc>
        <w:tc>
          <w:tcPr>
            <w:tcW w:w="4195" w:type="dxa"/>
          </w:tcPr>
          <w:p w14:paraId="672E1947" w14:textId="77777777" w:rsidR="00E81E36" w:rsidRPr="00F84DC3" w:rsidRDefault="00E81E36" w:rsidP="00E81E36">
            <w:pPr>
              <w:jc w:val="center"/>
              <w:rPr>
                <w:color w:val="000000" w:themeColor="text1"/>
              </w:rPr>
            </w:pPr>
            <w:r w:rsidRPr="00F84DC3">
              <w:rPr>
                <w:color w:val="000000" w:themeColor="text1"/>
              </w:rPr>
              <w:t>14</w:t>
            </w:r>
          </w:p>
        </w:tc>
      </w:tr>
      <w:tr w:rsidR="00E81E36" w:rsidRPr="00F84DC3" w14:paraId="43601AFA" w14:textId="77777777" w:rsidTr="00E81E36">
        <w:tc>
          <w:tcPr>
            <w:tcW w:w="596" w:type="dxa"/>
          </w:tcPr>
          <w:p w14:paraId="2257FD39"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249A3DAA" w14:textId="77777777" w:rsidR="00E81E36" w:rsidRPr="00F84DC3" w:rsidRDefault="00E81E36">
            <w:pPr>
              <w:rPr>
                <w:color w:val="000000" w:themeColor="text1"/>
              </w:rPr>
            </w:pPr>
            <w:r w:rsidRPr="00F84DC3">
              <w:rPr>
                <w:color w:val="000000" w:themeColor="text1"/>
              </w:rPr>
              <w:t>д. Георгиевка</w:t>
            </w:r>
          </w:p>
        </w:tc>
        <w:tc>
          <w:tcPr>
            <w:tcW w:w="4195" w:type="dxa"/>
          </w:tcPr>
          <w:p w14:paraId="4C3C60F3" w14:textId="77777777" w:rsidR="00E81E36" w:rsidRPr="00F84DC3" w:rsidRDefault="00E81E36" w:rsidP="00E81E36">
            <w:pPr>
              <w:jc w:val="center"/>
              <w:rPr>
                <w:color w:val="000000" w:themeColor="text1"/>
              </w:rPr>
            </w:pPr>
            <w:r w:rsidRPr="00F84DC3">
              <w:rPr>
                <w:color w:val="000000" w:themeColor="text1"/>
              </w:rPr>
              <w:t>202</w:t>
            </w:r>
          </w:p>
        </w:tc>
      </w:tr>
      <w:tr w:rsidR="00E81E36" w:rsidRPr="00F84DC3" w14:paraId="0A733A2D" w14:textId="77777777" w:rsidTr="00E81E36">
        <w:tc>
          <w:tcPr>
            <w:tcW w:w="596" w:type="dxa"/>
          </w:tcPr>
          <w:p w14:paraId="58F7B459"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31CE97C5" w14:textId="77777777" w:rsidR="00E81E36" w:rsidRPr="00F84DC3" w:rsidRDefault="00E81E36">
            <w:pPr>
              <w:rPr>
                <w:color w:val="000000" w:themeColor="text1"/>
              </w:rPr>
            </w:pPr>
            <w:r w:rsidRPr="00F84DC3">
              <w:rPr>
                <w:color w:val="000000" w:themeColor="text1"/>
              </w:rPr>
              <w:t xml:space="preserve">д. </w:t>
            </w:r>
            <w:proofErr w:type="spellStart"/>
            <w:r w:rsidRPr="00F84DC3">
              <w:rPr>
                <w:color w:val="000000" w:themeColor="text1"/>
              </w:rPr>
              <w:t>Изындаево</w:t>
            </w:r>
            <w:proofErr w:type="spellEnd"/>
          </w:p>
        </w:tc>
        <w:tc>
          <w:tcPr>
            <w:tcW w:w="4195" w:type="dxa"/>
          </w:tcPr>
          <w:p w14:paraId="5DA12772" w14:textId="77777777" w:rsidR="00E81E36" w:rsidRPr="00F84DC3" w:rsidRDefault="00E81E36" w:rsidP="00E81E36">
            <w:pPr>
              <w:jc w:val="center"/>
              <w:rPr>
                <w:color w:val="000000" w:themeColor="text1"/>
              </w:rPr>
            </w:pPr>
            <w:r w:rsidRPr="00F84DC3">
              <w:rPr>
                <w:color w:val="000000" w:themeColor="text1"/>
              </w:rPr>
              <w:t>86</w:t>
            </w:r>
          </w:p>
        </w:tc>
      </w:tr>
      <w:tr w:rsidR="00E81E36" w:rsidRPr="00F84DC3" w14:paraId="0023536D" w14:textId="77777777" w:rsidTr="00E81E36">
        <w:tc>
          <w:tcPr>
            <w:tcW w:w="596" w:type="dxa"/>
          </w:tcPr>
          <w:p w14:paraId="018B8A32"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61415C54" w14:textId="77777777" w:rsidR="00E81E36" w:rsidRPr="00F84DC3" w:rsidRDefault="00E81E36">
            <w:pPr>
              <w:rPr>
                <w:color w:val="000000" w:themeColor="text1"/>
              </w:rPr>
            </w:pPr>
            <w:r w:rsidRPr="00F84DC3">
              <w:rPr>
                <w:color w:val="000000" w:themeColor="text1"/>
              </w:rPr>
              <w:t>д. Камышловка</w:t>
            </w:r>
          </w:p>
        </w:tc>
        <w:tc>
          <w:tcPr>
            <w:tcW w:w="4195" w:type="dxa"/>
          </w:tcPr>
          <w:p w14:paraId="237FFD40" w14:textId="77777777" w:rsidR="00E81E36" w:rsidRPr="00F84DC3" w:rsidRDefault="00E81E36" w:rsidP="00E81E36">
            <w:pPr>
              <w:jc w:val="center"/>
              <w:rPr>
                <w:color w:val="000000" w:themeColor="text1"/>
              </w:rPr>
            </w:pPr>
            <w:r w:rsidRPr="00F84DC3">
              <w:rPr>
                <w:color w:val="000000" w:themeColor="text1"/>
              </w:rPr>
              <w:t>14</w:t>
            </w:r>
          </w:p>
        </w:tc>
      </w:tr>
      <w:tr w:rsidR="00E81E36" w:rsidRPr="00F84DC3" w14:paraId="210D23CE" w14:textId="77777777" w:rsidTr="00E81E36">
        <w:tc>
          <w:tcPr>
            <w:tcW w:w="596" w:type="dxa"/>
          </w:tcPr>
          <w:p w14:paraId="66442189"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5EC773AA" w14:textId="77777777" w:rsidR="00E81E36" w:rsidRPr="00F84DC3" w:rsidRDefault="00E81E36">
            <w:pPr>
              <w:rPr>
                <w:color w:val="000000" w:themeColor="text1"/>
              </w:rPr>
            </w:pPr>
            <w:r w:rsidRPr="00F84DC3">
              <w:rPr>
                <w:color w:val="000000" w:themeColor="text1"/>
              </w:rPr>
              <w:t>д. Ключевая</w:t>
            </w:r>
          </w:p>
        </w:tc>
        <w:tc>
          <w:tcPr>
            <w:tcW w:w="4195" w:type="dxa"/>
          </w:tcPr>
          <w:p w14:paraId="24AD2264" w14:textId="77777777" w:rsidR="00E81E36" w:rsidRPr="00F84DC3" w:rsidRDefault="00E81E36" w:rsidP="00E81E36">
            <w:pPr>
              <w:jc w:val="center"/>
              <w:rPr>
                <w:color w:val="000000" w:themeColor="text1"/>
              </w:rPr>
            </w:pPr>
            <w:r w:rsidRPr="00F84DC3">
              <w:rPr>
                <w:color w:val="000000" w:themeColor="text1"/>
              </w:rPr>
              <w:t>54</w:t>
            </w:r>
          </w:p>
        </w:tc>
      </w:tr>
      <w:tr w:rsidR="00E81E36" w:rsidRPr="00F84DC3" w14:paraId="47AF1EEB" w14:textId="77777777" w:rsidTr="00E81E36">
        <w:tc>
          <w:tcPr>
            <w:tcW w:w="596" w:type="dxa"/>
          </w:tcPr>
          <w:p w14:paraId="102368A3"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3971DDAD" w14:textId="77777777" w:rsidR="00E81E36" w:rsidRPr="00F84DC3" w:rsidRDefault="00E81E36">
            <w:pPr>
              <w:rPr>
                <w:color w:val="000000" w:themeColor="text1"/>
              </w:rPr>
            </w:pPr>
            <w:r w:rsidRPr="00F84DC3">
              <w:rPr>
                <w:color w:val="000000" w:themeColor="text1"/>
              </w:rPr>
              <w:t xml:space="preserve">д. </w:t>
            </w:r>
            <w:proofErr w:type="spellStart"/>
            <w:r w:rsidRPr="00F84DC3">
              <w:rPr>
                <w:color w:val="000000" w:themeColor="text1"/>
              </w:rPr>
              <w:t>Макарово</w:t>
            </w:r>
            <w:proofErr w:type="spellEnd"/>
          </w:p>
        </w:tc>
        <w:tc>
          <w:tcPr>
            <w:tcW w:w="4195" w:type="dxa"/>
          </w:tcPr>
          <w:p w14:paraId="605212FB" w14:textId="77777777" w:rsidR="00E81E36" w:rsidRPr="00F84DC3" w:rsidRDefault="00E81E36" w:rsidP="00E81E36">
            <w:pPr>
              <w:jc w:val="center"/>
              <w:rPr>
                <w:color w:val="000000" w:themeColor="text1"/>
              </w:rPr>
            </w:pPr>
            <w:r w:rsidRPr="00F84DC3">
              <w:rPr>
                <w:color w:val="000000" w:themeColor="text1"/>
              </w:rPr>
              <w:t>23</w:t>
            </w:r>
          </w:p>
        </w:tc>
      </w:tr>
      <w:tr w:rsidR="00E81E36" w:rsidRPr="00F84DC3" w14:paraId="180D3AD4" w14:textId="77777777" w:rsidTr="00E81E36">
        <w:tc>
          <w:tcPr>
            <w:tcW w:w="596" w:type="dxa"/>
          </w:tcPr>
          <w:p w14:paraId="24420141"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1336D2F6" w14:textId="77777777" w:rsidR="00E81E36" w:rsidRPr="00F84DC3" w:rsidRDefault="00E81E36">
            <w:pPr>
              <w:rPr>
                <w:color w:val="000000" w:themeColor="text1"/>
              </w:rPr>
            </w:pPr>
            <w:r w:rsidRPr="00F84DC3">
              <w:rPr>
                <w:color w:val="000000" w:themeColor="text1"/>
              </w:rPr>
              <w:t xml:space="preserve">д. </w:t>
            </w:r>
            <w:proofErr w:type="spellStart"/>
            <w:r w:rsidRPr="00F84DC3">
              <w:rPr>
                <w:color w:val="000000" w:themeColor="text1"/>
              </w:rPr>
              <w:t>Новомарьинка</w:t>
            </w:r>
            <w:proofErr w:type="spellEnd"/>
          </w:p>
        </w:tc>
        <w:tc>
          <w:tcPr>
            <w:tcW w:w="4195" w:type="dxa"/>
          </w:tcPr>
          <w:p w14:paraId="3947F19F" w14:textId="77777777" w:rsidR="00E81E36" w:rsidRPr="00F84DC3" w:rsidRDefault="00E81E36" w:rsidP="00E81E36">
            <w:pPr>
              <w:jc w:val="center"/>
              <w:rPr>
                <w:color w:val="000000" w:themeColor="text1"/>
              </w:rPr>
            </w:pPr>
            <w:r w:rsidRPr="00F84DC3">
              <w:rPr>
                <w:color w:val="000000" w:themeColor="text1"/>
              </w:rPr>
              <w:t>199</w:t>
            </w:r>
          </w:p>
        </w:tc>
      </w:tr>
      <w:tr w:rsidR="00E81E36" w:rsidRPr="00F84DC3" w14:paraId="39D7A289" w14:textId="77777777" w:rsidTr="00E81E36">
        <w:tc>
          <w:tcPr>
            <w:tcW w:w="596" w:type="dxa"/>
          </w:tcPr>
          <w:p w14:paraId="4E96973B"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02347F77" w14:textId="77777777" w:rsidR="00E81E36" w:rsidRPr="00F84DC3" w:rsidRDefault="00E81E36">
            <w:pPr>
              <w:rPr>
                <w:color w:val="000000" w:themeColor="text1"/>
              </w:rPr>
            </w:pPr>
            <w:r w:rsidRPr="00F84DC3">
              <w:rPr>
                <w:color w:val="000000" w:themeColor="text1"/>
              </w:rPr>
              <w:t xml:space="preserve">д. </w:t>
            </w:r>
            <w:proofErr w:type="spellStart"/>
            <w:r w:rsidRPr="00F84DC3">
              <w:rPr>
                <w:color w:val="000000" w:themeColor="text1"/>
              </w:rPr>
              <w:t>Новопреображенка</w:t>
            </w:r>
            <w:proofErr w:type="spellEnd"/>
          </w:p>
        </w:tc>
        <w:tc>
          <w:tcPr>
            <w:tcW w:w="4195" w:type="dxa"/>
          </w:tcPr>
          <w:p w14:paraId="330AA138" w14:textId="77777777" w:rsidR="00E81E36" w:rsidRPr="00F84DC3" w:rsidRDefault="00E81E36" w:rsidP="00E81E36">
            <w:pPr>
              <w:jc w:val="center"/>
              <w:rPr>
                <w:color w:val="000000" w:themeColor="text1"/>
              </w:rPr>
            </w:pPr>
            <w:r w:rsidRPr="00F84DC3">
              <w:rPr>
                <w:color w:val="000000" w:themeColor="text1"/>
              </w:rPr>
              <w:t>93</w:t>
            </w:r>
          </w:p>
        </w:tc>
      </w:tr>
      <w:tr w:rsidR="00E81E36" w:rsidRPr="00F84DC3" w14:paraId="7AF36EEA" w14:textId="77777777" w:rsidTr="00E81E36">
        <w:tc>
          <w:tcPr>
            <w:tcW w:w="596" w:type="dxa"/>
          </w:tcPr>
          <w:p w14:paraId="20832D4D"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636D9A0B" w14:textId="77777777" w:rsidR="00E81E36" w:rsidRPr="00F84DC3" w:rsidRDefault="00E81E36">
            <w:pPr>
              <w:rPr>
                <w:color w:val="000000" w:themeColor="text1"/>
              </w:rPr>
            </w:pPr>
            <w:r w:rsidRPr="00F84DC3">
              <w:rPr>
                <w:color w:val="000000" w:themeColor="text1"/>
              </w:rPr>
              <w:t>д. Новотроицк</w:t>
            </w:r>
          </w:p>
        </w:tc>
        <w:tc>
          <w:tcPr>
            <w:tcW w:w="4195" w:type="dxa"/>
          </w:tcPr>
          <w:p w14:paraId="7EBB853D" w14:textId="77777777" w:rsidR="00E81E36" w:rsidRPr="00F84DC3" w:rsidRDefault="00E81E36" w:rsidP="00E81E36">
            <w:pPr>
              <w:jc w:val="center"/>
              <w:rPr>
                <w:color w:val="000000" w:themeColor="text1"/>
              </w:rPr>
            </w:pPr>
            <w:r w:rsidRPr="00F84DC3">
              <w:rPr>
                <w:color w:val="000000" w:themeColor="text1"/>
              </w:rPr>
              <w:t>14</w:t>
            </w:r>
          </w:p>
        </w:tc>
      </w:tr>
      <w:tr w:rsidR="00E81E36" w:rsidRPr="00F84DC3" w14:paraId="3EF9EAFC" w14:textId="77777777" w:rsidTr="00E81E36">
        <w:tc>
          <w:tcPr>
            <w:tcW w:w="596" w:type="dxa"/>
          </w:tcPr>
          <w:p w14:paraId="67F30DA7"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725FA93D" w14:textId="77777777" w:rsidR="00E81E36" w:rsidRPr="00F84DC3" w:rsidRDefault="00E81E36">
            <w:pPr>
              <w:rPr>
                <w:color w:val="000000" w:themeColor="text1"/>
              </w:rPr>
            </w:pPr>
            <w:r w:rsidRPr="00F84DC3">
              <w:rPr>
                <w:color w:val="000000" w:themeColor="text1"/>
              </w:rPr>
              <w:t xml:space="preserve">д. </w:t>
            </w:r>
            <w:proofErr w:type="spellStart"/>
            <w:r w:rsidRPr="00F84DC3">
              <w:rPr>
                <w:color w:val="000000" w:themeColor="text1"/>
              </w:rPr>
              <w:t>Почаевка</w:t>
            </w:r>
            <w:proofErr w:type="spellEnd"/>
          </w:p>
        </w:tc>
        <w:tc>
          <w:tcPr>
            <w:tcW w:w="4195" w:type="dxa"/>
          </w:tcPr>
          <w:p w14:paraId="5AEC86BD" w14:textId="77777777" w:rsidR="00E81E36" w:rsidRPr="00F84DC3" w:rsidRDefault="00E81E36" w:rsidP="00E81E36">
            <w:pPr>
              <w:jc w:val="center"/>
              <w:rPr>
                <w:color w:val="000000" w:themeColor="text1"/>
              </w:rPr>
            </w:pPr>
            <w:r w:rsidRPr="00F84DC3">
              <w:rPr>
                <w:color w:val="000000" w:themeColor="text1"/>
              </w:rPr>
              <w:t>67</w:t>
            </w:r>
          </w:p>
        </w:tc>
      </w:tr>
      <w:tr w:rsidR="00E81E36" w:rsidRPr="00F84DC3" w14:paraId="53724660" w14:textId="77777777" w:rsidTr="00E81E36">
        <w:tc>
          <w:tcPr>
            <w:tcW w:w="596" w:type="dxa"/>
          </w:tcPr>
          <w:p w14:paraId="14B895B9"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08549B53" w14:textId="77777777" w:rsidR="00E81E36" w:rsidRPr="00F84DC3" w:rsidRDefault="00E81E36">
            <w:pPr>
              <w:rPr>
                <w:color w:val="000000" w:themeColor="text1"/>
              </w:rPr>
            </w:pPr>
            <w:r w:rsidRPr="00F84DC3">
              <w:rPr>
                <w:color w:val="000000" w:themeColor="text1"/>
              </w:rPr>
              <w:t>д. Старый Урюп</w:t>
            </w:r>
          </w:p>
        </w:tc>
        <w:tc>
          <w:tcPr>
            <w:tcW w:w="4195" w:type="dxa"/>
          </w:tcPr>
          <w:p w14:paraId="30D76CB6" w14:textId="77777777" w:rsidR="00E81E36" w:rsidRPr="00F84DC3" w:rsidRDefault="00E81E36" w:rsidP="00E81E36">
            <w:pPr>
              <w:jc w:val="center"/>
              <w:rPr>
                <w:color w:val="000000" w:themeColor="text1"/>
              </w:rPr>
            </w:pPr>
            <w:r w:rsidRPr="00F84DC3">
              <w:rPr>
                <w:color w:val="000000" w:themeColor="text1"/>
              </w:rPr>
              <w:t>335</w:t>
            </w:r>
          </w:p>
        </w:tc>
      </w:tr>
      <w:tr w:rsidR="00E81E36" w:rsidRPr="00F84DC3" w14:paraId="3FDEAA72" w14:textId="77777777" w:rsidTr="00E81E36">
        <w:tc>
          <w:tcPr>
            <w:tcW w:w="596" w:type="dxa"/>
          </w:tcPr>
          <w:p w14:paraId="6202BCEB"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1E1680BB" w14:textId="77777777" w:rsidR="00E81E36" w:rsidRPr="00F84DC3" w:rsidRDefault="00E81E36">
            <w:pPr>
              <w:rPr>
                <w:color w:val="000000" w:themeColor="text1"/>
              </w:rPr>
            </w:pPr>
            <w:r w:rsidRPr="00F84DC3">
              <w:rPr>
                <w:color w:val="000000" w:themeColor="text1"/>
              </w:rPr>
              <w:t>д. Теплая Речка</w:t>
            </w:r>
          </w:p>
        </w:tc>
        <w:tc>
          <w:tcPr>
            <w:tcW w:w="4195" w:type="dxa"/>
          </w:tcPr>
          <w:p w14:paraId="605534FD" w14:textId="77777777" w:rsidR="00E81E36" w:rsidRPr="00F84DC3" w:rsidRDefault="00E81E36" w:rsidP="00E81E36">
            <w:pPr>
              <w:jc w:val="center"/>
              <w:rPr>
                <w:color w:val="000000" w:themeColor="text1"/>
              </w:rPr>
            </w:pPr>
            <w:r w:rsidRPr="00F84DC3">
              <w:rPr>
                <w:color w:val="000000" w:themeColor="text1"/>
              </w:rPr>
              <w:t>30</w:t>
            </w:r>
          </w:p>
        </w:tc>
      </w:tr>
      <w:tr w:rsidR="00E81E36" w:rsidRPr="00F84DC3" w14:paraId="2137CBBC" w14:textId="77777777" w:rsidTr="00E81E36">
        <w:tc>
          <w:tcPr>
            <w:tcW w:w="596" w:type="dxa"/>
          </w:tcPr>
          <w:p w14:paraId="5C3DBDC4"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47A5E6B0" w14:textId="77777777" w:rsidR="00E81E36" w:rsidRPr="00F84DC3" w:rsidRDefault="00E81E36">
            <w:pPr>
              <w:rPr>
                <w:color w:val="000000" w:themeColor="text1"/>
              </w:rPr>
            </w:pPr>
            <w:r w:rsidRPr="00F84DC3">
              <w:rPr>
                <w:color w:val="000000" w:themeColor="text1"/>
              </w:rPr>
              <w:t xml:space="preserve">д. </w:t>
            </w:r>
            <w:proofErr w:type="spellStart"/>
            <w:r w:rsidRPr="00F84DC3">
              <w:rPr>
                <w:color w:val="000000" w:themeColor="text1"/>
              </w:rPr>
              <w:t>Тяжино</w:t>
            </w:r>
            <w:proofErr w:type="spellEnd"/>
            <w:r w:rsidRPr="00F84DC3">
              <w:rPr>
                <w:color w:val="000000" w:themeColor="text1"/>
              </w:rPr>
              <w:t>-Вершинка</w:t>
            </w:r>
          </w:p>
        </w:tc>
        <w:tc>
          <w:tcPr>
            <w:tcW w:w="4195" w:type="dxa"/>
          </w:tcPr>
          <w:p w14:paraId="428FC9A6" w14:textId="77777777" w:rsidR="00E81E36" w:rsidRPr="00F84DC3" w:rsidRDefault="00E81E36" w:rsidP="00E81E36">
            <w:pPr>
              <w:jc w:val="center"/>
              <w:rPr>
                <w:color w:val="000000" w:themeColor="text1"/>
              </w:rPr>
            </w:pPr>
            <w:r w:rsidRPr="00F84DC3">
              <w:rPr>
                <w:color w:val="000000" w:themeColor="text1"/>
              </w:rPr>
              <w:t>176</w:t>
            </w:r>
          </w:p>
        </w:tc>
      </w:tr>
      <w:tr w:rsidR="00E81E36" w:rsidRPr="00F84DC3" w14:paraId="756F74C4" w14:textId="77777777" w:rsidTr="00E81E36">
        <w:tc>
          <w:tcPr>
            <w:tcW w:w="596" w:type="dxa"/>
          </w:tcPr>
          <w:p w14:paraId="748FAA62"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46886F8E" w14:textId="77777777" w:rsidR="00E81E36" w:rsidRPr="00F84DC3" w:rsidRDefault="00E81E36">
            <w:pPr>
              <w:rPr>
                <w:color w:val="000000" w:themeColor="text1"/>
              </w:rPr>
            </w:pPr>
            <w:r w:rsidRPr="00F84DC3">
              <w:rPr>
                <w:color w:val="000000" w:themeColor="text1"/>
              </w:rPr>
              <w:t xml:space="preserve">д. </w:t>
            </w:r>
            <w:proofErr w:type="spellStart"/>
            <w:r w:rsidRPr="00F84DC3">
              <w:rPr>
                <w:color w:val="000000" w:themeColor="text1"/>
              </w:rPr>
              <w:t>Чернышово</w:t>
            </w:r>
            <w:proofErr w:type="spellEnd"/>
          </w:p>
        </w:tc>
        <w:tc>
          <w:tcPr>
            <w:tcW w:w="4195" w:type="dxa"/>
          </w:tcPr>
          <w:p w14:paraId="7B2C8176" w14:textId="77777777" w:rsidR="00E81E36" w:rsidRPr="00F84DC3" w:rsidRDefault="00E81E36" w:rsidP="00E81E36">
            <w:pPr>
              <w:jc w:val="center"/>
              <w:rPr>
                <w:color w:val="000000" w:themeColor="text1"/>
              </w:rPr>
            </w:pPr>
            <w:r w:rsidRPr="00F84DC3">
              <w:rPr>
                <w:color w:val="000000" w:themeColor="text1"/>
              </w:rPr>
              <w:t>54</w:t>
            </w:r>
          </w:p>
        </w:tc>
      </w:tr>
      <w:tr w:rsidR="00E81E36" w:rsidRPr="00F84DC3" w14:paraId="7DE1AD86" w14:textId="77777777" w:rsidTr="00E81E36">
        <w:tc>
          <w:tcPr>
            <w:tcW w:w="596" w:type="dxa"/>
          </w:tcPr>
          <w:p w14:paraId="4FDF686E"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48B62D16" w14:textId="77777777" w:rsidR="00E81E36" w:rsidRPr="00F84DC3" w:rsidRDefault="00E81E36">
            <w:pPr>
              <w:rPr>
                <w:color w:val="000000" w:themeColor="text1"/>
              </w:rPr>
            </w:pPr>
            <w:r w:rsidRPr="00F84DC3">
              <w:rPr>
                <w:color w:val="000000" w:themeColor="text1"/>
              </w:rPr>
              <w:t xml:space="preserve">п. </w:t>
            </w:r>
            <w:proofErr w:type="spellStart"/>
            <w:r w:rsidRPr="00F84DC3">
              <w:rPr>
                <w:color w:val="000000" w:themeColor="text1"/>
              </w:rPr>
              <w:t>Валерьяновка</w:t>
            </w:r>
            <w:proofErr w:type="spellEnd"/>
          </w:p>
        </w:tc>
        <w:tc>
          <w:tcPr>
            <w:tcW w:w="4195" w:type="dxa"/>
          </w:tcPr>
          <w:p w14:paraId="0FEC78C4" w14:textId="77777777" w:rsidR="00E81E36" w:rsidRPr="00F84DC3" w:rsidRDefault="00E81E36" w:rsidP="00E81E36">
            <w:pPr>
              <w:jc w:val="center"/>
              <w:rPr>
                <w:color w:val="000000" w:themeColor="text1"/>
              </w:rPr>
            </w:pPr>
            <w:r w:rsidRPr="00F84DC3">
              <w:rPr>
                <w:color w:val="000000" w:themeColor="text1"/>
              </w:rPr>
              <w:t>380</w:t>
            </w:r>
          </w:p>
        </w:tc>
      </w:tr>
      <w:tr w:rsidR="00E81E36" w:rsidRPr="00F84DC3" w14:paraId="29DCA0C7" w14:textId="77777777" w:rsidTr="00E81E36">
        <w:tc>
          <w:tcPr>
            <w:tcW w:w="596" w:type="dxa"/>
          </w:tcPr>
          <w:p w14:paraId="55CAE1F8"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634BBD56" w14:textId="77777777" w:rsidR="00E81E36" w:rsidRPr="00F84DC3" w:rsidRDefault="00E81E36">
            <w:pPr>
              <w:rPr>
                <w:color w:val="000000" w:themeColor="text1"/>
              </w:rPr>
            </w:pPr>
            <w:r w:rsidRPr="00F84DC3">
              <w:rPr>
                <w:color w:val="000000" w:themeColor="text1"/>
              </w:rPr>
              <w:t>п. Заря</w:t>
            </w:r>
          </w:p>
        </w:tc>
        <w:tc>
          <w:tcPr>
            <w:tcW w:w="4195" w:type="dxa"/>
          </w:tcPr>
          <w:p w14:paraId="6BAB68B4" w14:textId="77777777" w:rsidR="00E81E36" w:rsidRPr="00F84DC3" w:rsidRDefault="00E81E36" w:rsidP="00E81E36">
            <w:pPr>
              <w:jc w:val="center"/>
              <w:rPr>
                <w:color w:val="000000" w:themeColor="text1"/>
              </w:rPr>
            </w:pPr>
            <w:r w:rsidRPr="00F84DC3">
              <w:rPr>
                <w:color w:val="000000" w:themeColor="text1"/>
              </w:rPr>
              <w:t>71</w:t>
            </w:r>
          </w:p>
        </w:tc>
      </w:tr>
      <w:tr w:rsidR="00E81E36" w:rsidRPr="00F84DC3" w14:paraId="0A8E5874" w14:textId="77777777" w:rsidTr="00E81E36">
        <w:tc>
          <w:tcPr>
            <w:tcW w:w="596" w:type="dxa"/>
          </w:tcPr>
          <w:p w14:paraId="1010AE9D"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6B0778FA" w14:textId="77777777" w:rsidR="00E81E36" w:rsidRPr="00F84DC3" w:rsidRDefault="00E81E36">
            <w:pPr>
              <w:rPr>
                <w:color w:val="000000" w:themeColor="text1"/>
              </w:rPr>
            </w:pPr>
            <w:r w:rsidRPr="00F84DC3">
              <w:rPr>
                <w:color w:val="000000" w:themeColor="text1"/>
              </w:rPr>
              <w:t>п. Листвянка</w:t>
            </w:r>
          </w:p>
        </w:tc>
        <w:tc>
          <w:tcPr>
            <w:tcW w:w="4195" w:type="dxa"/>
          </w:tcPr>
          <w:p w14:paraId="18B8F4A7" w14:textId="77777777" w:rsidR="00E81E36" w:rsidRPr="00F84DC3" w:rsidRDefault="00E81E36" w:rsidP="00E81E36">
            <w:pPr>
              <w:jc w:val="center"/>
              <w:rPr>
                <w:color w:val="000000" w:themeColor="text1"/>
              </w:rPr>
            </w:pPr>
            <w:r w:rsidRPr="00F84DC3">
              <w:rPr>
                <w:color w:val="000000" w:themeColor="text1"/>
              </w:rPr>
              <w:t>701</w:t>
            </w:r>
          </w:p>
        </w:tc>
      </w:tr>
      <w:tr w:rsidR="00E81E36" w:rsidRPr="00F84DC3" w14:paraId="5DD01DDC" w14:textId="77777777" w:rsidTr="00E81E36">
        <w:tc>
          <w:tcPr>
            <w:tcW w:w="596" w:type="dxa"/>
          </w:tcPr>
          <w:p w14:paraId="11E40CF2"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74D1593B" w14:textId="77777777" w:rsidR="00E81E36" w:rsidRPr="00F84DC3" w:rsidRDefault="00E81E36">
            <w:pPr>
              <w:rPr>
                <w:color w:val="000000" w:themeColor="text1"/>
              </w:rPr>
            </w:pPr>
            <w:r w:rsidRPr="00F84DC3">
              <w:rPr>
                <w:color w:val="000000" w:themeColor="text1"/>
              </w:rPr>
              <w:t xml:space="preserve">п. </w:t>
            </w:r>
            <w:proofErr w:type="spellStart"/>
            <w:r w:rsidRPr="00F84DC3">
              <w:rPr>
                <w:color w:val="000000" w:themeColor="text1"/>
              </w:rPr>
              <w:t>Нововосточный</w:t>
            </w:r>
            <w:proofErr w:type="spellEnd"/>
          </w:p>
        </w:tc>
        <w:tc>
          <w:tcPr>
            <w:tcW w:w="4195" w:type="dxa"/>
          </w:tcPr>
          <w:p w14:paraId="1E592AEA" w14:textId="77777777" w:rsidR="00E81E36" w:rsidRPr="00F84DC3" w:rsidRDefault="00E81E36" w:rsidP="00E81E36">
            <w:pPr>
              <w:jc w:val="center"/>
              <w:rPr>
                <w:color w:val="000000" w:themeColor="text1"/>
              </w:rPr>
            </w:pPr>
            <w:r w:rsidRPr="00F84DC3">
              <w:rPr>
                <w:color w:val="000000" w:themeColor="text1"/>
              </w:rPr>
              <w:t>437</w:t>
            </w:r>
          </w:p>
        </w:tc>
      </w:tr>
      <w:tr w:rsidR="00E81E36" w:rsidRPr="00F84DC3" w14:paraId="2B4BF90F" w14:textId="77777777" w:rsidTr="00E81E36">
        <w:tc>
          <w:tcPr>
            <w:tcW w:w="596" w:type="dxa"/>
          </w:tcPr>
          <w:p w14:paraId="14166C5F"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3B483E1F" w14:textId="77777777" w:rsidR="00E81E36" w:rsidRPr="00F84DC3" w:rsidRDefault="00E81E36">
            <w:pPr>
              <w:rPr>
                <w:color w:val="000000" w:themeColor="text1"/>
              </w:rPr>
            </w:pPr>
            <w:r w:rsidRPr="00F84DC3">
              <w:rPr>
                <w:color w:val="000000" w:themeColor="text1"/>
              </w:rPr>
              <w:t>п. Октябрьский</w:t>
            </w:r>
          </w:p>
        </w:tc>
        <w:tc>
          <w:tcPr>
            <w:tcW w:w="4195" w:type="dxa"/>
          </w:tcPr>
          <w:p w14:paraId="5D83FB49" w14:textId="77777777" w:rsidR="00E81E36" w:rsidRPr="00F84DC3" w:rsidRDefault="00E81E36" w:rsidP="00E81E36">
            <w:pPr>
              <w:jc w:val="center"/>
              <w:rPr>
                <w:color w:val="000000" w:themeColor="text1"/>
              </w:rPr>
            </w:pPr>
            <w:r w:rsidRPr="00F84DC3">
              <w:rPr>
                <w:color w:val="000000" w:themeColor="text1"/>
              </w:rPr>
              <w:t>234</w:t>
            </w:r>
          </w:p>
        </w:tc>
      </w:tr>
      <w:tr w:rsidR="00E81E36" w:rsidRPr="00F84DC3" w14:paraId="69AB8954" w14:textId="77777777" w:rsidTr="00E81E36">
        <w:tc>
          <w:tcPr>
            <w:tcW w:w="596" w:type="dxa"/>
          </w:tcPr>
          <w:p w14:paraId="1C9E909D"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0A1E9A8D" w14:textId="77777777" w:rsidR="00E81E36" w:rsidRPr="00F84DC3" w:rsidRDefault="00E81E36">
            <w:pPr>
              <w:rPr>
                <w:color w:val="000000" w:themeColor="text1"/>
              </w:rPr>
            </w:pPr>
            <w:r w:rsidRPr="00F84DC3">
              <w:rPr>
                <w:color w:val="000000" w:themeColor="text1"/>
              </w:rPr>
              <w:t>п. Путятинский</w:t>
            </w:r>
          </w:p>
        </w:tc>
        <w:tc>
          <w:tcPr>
            <w:tcW w:w="4195" w:type="dxa"/>
          </w:tcPr>
          <w:p w14:paraId="531BB996" w14:textId="77777777" w:rsidR="00E81E36" w:rsidRPr="00F84DC3" w:rsidRDefault="00E81E36" w:rsidP="00E81E36">
            <w:pPr>
              <w:jc w:val="center"/>
              <w:rPr>
                <w:color w:val="000000" w:themeColor="text1"/>
              </w:rPr>
            </w:pPr>
            <w:r w:rsidRPr="00F84DC3">
              <w:rPr>
                <w:color w:val="000000" w:themeColor="text1"/>
              </w:rPr>
              <w:t>85</w:t>
            </w:r>
          </w:p>
        </w:tc>
      </w:tr>
      <w:tr w:rsidR="00E81E36" w:rsidRPr="00F84DC3" w14:paraId="36C37FF7" w14:textId="77777777" w:rsidTr="00E81E36">
        <w:tc>
          <w:tcPr>
            <w:tcW w:w="596" w:type="dxa"/>
          </w:tcPr>
          <w:p w14:paraId="74C0538C"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1152219E" w14:textId="77777777" w:rsidR="00E81E36" w:rsidRPr="00F84DC3" w:rsidRDefault="00E81E36">
            <w:pPr>
              <w:rPr>
                <w:color w:val="000000" w:themeColor="text1"/>
              </w:rPr>
            </w:pPr>
            <w:r w:rsidRPr="00F84DC3">
              <w:rPr>
                <w:color w:val="000000" w:themeColor="text1"/>
              </w:rPr>
              <w:t>п. ст</w:t>
            </w:r>
            <w:r w:rsidR="00D51FA5" w:rsidRPr="00F84DC3">
              <w:rPr>
                <w:color w:val="000000" w:themeColor="text1"/>
              </w:rPr>
              <w:t>.</w:t>
            </w:r>
            <w:r w:rsidRPr="00F84DC3">
              <w:rPr>
                <w:color w:val="000000" w:themeColor="text1"/>
              </w:rPr>
              <w:t xml:space="preserve"> </w:t>
            </w:r>
            <w:proofErr w:type="spellStart"/>
            <w:r w:rsidRPr="00F84DC3">
              <w:rPr>
                <w:color w:val="000000" w:themeColor="text1"/>
              </w:rPr>
              <w:t>Аверьяновка</w:t>
            </w:r>
            <w:proofErr w:type="spellEnd"/>
          </w:p>
        </w:tc>
        <w:tc>
          <w:tcPr>
            <w:tcW w:w="4195" w:type="dxa"/>
          </w:tcPr>
          <w:p w14:paraId="16E05257" w14:textId="77777777" w:rsidR="00E81E36" w:rsidRPr="00F84DC3" w:rsidRDefault="00E81E36" w:rsidP="00E81E36">
            <w:pPr>
              <w:jc w:val="center"/>
              <w:rPr>
                <w:color w:val="000000" w:themeColor="text1"/>
              </w:rPr>
            </w:pPr>
            <w:r w:rsidRPr="00F84DC3">
              <w:rPr>
                <w:color w:val="000000" w:themeColor="text1"/>
              </w:rPr>
              <w:t>0</w:t>
            </w:r>
          </w:p>
        </w:tc>
      </w:tr>
      <w:tr w:rsidR="00E81E36" w:rsidRPr="00F84DC3" w14:paraId="70BF1DDC" w14:textId="77777777" w:rsidTr="00E81E36">
        <w:tc>
          <w:tcPr>
            <w:tcW w:w="596" w:type="dxa"/>
          </w:tcPr>
          <w:p w14:paraId="0510EE97"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759DD1BF" w14:textId="77777777" w:rsidR="00E81E36" w:rsidRPr="00F84DC3" w:rsidRDefault="00E81E36">
            <w:pPr>
              <w:rPr>
                <w:color w:val="000000" w:themeColor="text1"/>
              </w:rPr>
            </w:pPr>
            <w:r w:rsidRPr="00F84DC3">
              <w:rPr>
                <w:color w:val="000000" w:themeColor="text1"/>
              </w:rPr>
              <w:t>с. Большая Покровка</w:t>
            </w:r>
          </w:p>
        </w:tc>
        <w:tc>
          <w:tcPr>
            <w:tcW w:w="4195" w:type="dxa"/>
          </w:tcPr>
          <w:p w14:paraId="428483BF" w14:textId="77777777" w:rsidR="00E81E36" w:rsidRPr="00F84DC3" w:rsidRDefault="00E81E36" w:rsidP="00E81E36">
            <w:pPr>
              <w:jc w:val="center"/>
              <w:rPr>
                <w:color w:val="000000" w:themeColor="text1"/>
              </w:rPr>
            </w:pPr>
            <w:r w:rsidRPr="00F84DC3">
              <w:rPr>
                <w:color w:val="000000" w:themeColor="text1"/>
              </w:rPr>
              <w:t>7</w:t>
            </w:r>
          </w:p>
        </w:tc>
      </w:tr>
      <w:tr w:rsidR="00E81E36" w:rsidRPr="00F84DC3" w14:paraId="5673E114" w14:textId="77777777" w:rsidTr="00E81E36">
        <w:tc>
          <w:tcPr>
            <w:tcW w:w="596" w:type="dxa"/>
          </w:tcPr>
          <w:p w14:paraId="6EE97B34"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0E286484" w14:textId="77777777" w:rsidR="00E81E36" w:rsidRPr="00F84DC3" w:rsidRDefault="00E81E36">
            <w:pPr>
              <w:rPr>
                <w:color w:val="000000" w:themeColor="text1"/>
              </w:rPr>
            </w:pPr>
            <w:r w:rsidRPr="00F84DC3">
              <w:rPr>
                <w:color w:val="000000" w:themeColor="text1"/>
              </w:rPr>
              <w:t>с. Борисоглебское</w:t>
            </w:r>
          </w:p>
        </w:tc>
        <w:tc>
          <w:tcPr>
            <w:tcW w:w="4195" w:type="dxa"/>
          </w:tcPr>
          <w:p w14:paraId="3EA4E1B6" w14:textId="77777777" w:rsidR="00E81E36" w:rsidRPr="00F84DC3" w:rsidRDefault="00E81E36" w:rsidP="00E81E36">
            <w:pPr>
              <w:jc w:val="center"/>
              <w:rPr>
                <w:color w:val="000000" w:themeColor="text1"/>
              </w:rPr>
            </w:pPr>
            <w:r w:rsidRPr="00F84DC3">
              <w:rPr>
                <w:color w:val="000000" w:themeColor="text1"/>
              </w:rPr>
              <w:t>247</w:t>
            </w:r>
          </w:p>
        </w:tc>
      </w:tr>
      <w:tr w:rsidR="00E81E36" w:rsidRPr="00F84DC3" w14:paraId="50808B03" w14:textId="77777777" w:rsidTr="00E81E36">
        <w:tc>
          <w:tcPr>
            <w:tcW w:w="596" w:type="dxa"/>
          </w:tcPr>
          <w:p w14:paraId="368E8D90"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15D9AA3A" w14:textId="77777777" w:rsidR="00E81E36" w:rsidRPr="00F84DC3" w:rsidRDefault="00D51FA5">
            <w:pPr>
              <w:rPr>
                <w:color w:val="000000" w:themeColor="text1"/>
              </w:rPr>
            </w:pPr>
            <w:r w:rsidRPr="00F84DC3">
              <w:rPr>
                <w:color w:val="000000" w:themeColor="text1"/>
              </w:rPr>
              <w:t>с.</w:t>
            </w:r>
            <w:r w:rsidR="00E81E36" w:rsidRPr="00F84DC3">
              <w:rPr>
                <w:color w:val="000000" w:themeColor="text1"/>
              </w:rPr>
              <w:t xml:space="preserve"> </w:t>
            </w:r>
            <w:proofErr w:type="spellStart"/>
            <w:r w:rsidR="00E81E36" w:rsidRPr="00F84DC3">
              <w:rPr>
                <w:color w:val="000000" w:themeColor="text1"/>
              </w:rPr>
              <w:t>Бороковка</w:t>
            </w:r>
            <w:proofErr w:type="spellEnd"/>
          </w:p>
        </w:tc>
        <w:tc>
          <w:tcPr>
            <w:tcW w:w="4195" w:type="dxa"/>
          </w:tcPr>
          <w:p w14:paraId="5A642F89" w14:textId="77777777" w:rsidR="00E81E36" w:rsidRPr="00F84DC3" w:rsidRDefault="00E81E36" w:rsidP="00E81E36">
            <w:pPr>
              <w:jc w:val="center"/>
              <w:rPr>
                <w:color w:val="000000" w:themeColor="text1"/>
              </w:rPr>
            </w:pPr>
            <w:r w:rsidRPr="00F84DC3">
              <w:rPr>
                <w:color w:val="000000" w:themeColor="text1"/>
              </w:rPr>
              <w:t>198</w:t>
            </w:r>
          </w:p>
        </w:tc>
      </w:tr>
      <w:tr w:rsidR="00E81E36" w:rsidRPr="00F84DC3" w14:paraId="4779D163" w14:textId="77777777" w:rsidTr="00E81E36">
        <w:tc>
          <w:tcPr>
            <w:tcW w:w="596" w:type="dxa"/>
          </w:tcPr>
          <w:p w14:paraId="6E61CFAC"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3968F4AB" w14:textId="77777777" w:rsidR="00E81E36" w:rsidRPr="00F84DC3" w:rsidRDefault="00E81E36">
            <w:pPr>
              <w:rPr>
                <w:color w:val="000000" w:themeColor="text1"/>
              </w:rPr>
            </w:pPr>
            <w:r w:rsidRPr="00F84DC3">
              <w:rPr>
                <w:color w:val="000000" w:themeColor="text1"/>
              </w:rPr>
              <w:t>с. Даниловка</w:t>
            </w:r>
          </w:p>
        </w:tc>
        <w:tc>
          <w:tcPr>
            <w:tcW w:w="4195" w:type="dxa"/>
          </w:tcPr>
          <w:p w14:paraId="0A7F0F47" w14:textId="77777777" w:rsidR="00E81E36" w:rsidRPr="00F84DC3" w:rsidRDefault="00E81E36" w:rsidP="00E81E36">
            <w:pPr>
              <w:jc w:val="center"/>
              <w:rPr>
                <w:color w:val="000000" w:themeColor="text1"/>
              </w:rPr>
            </w:pPr>
            <w:r w:rsidRPr="00F84DC3">
              <w:rPr>
                <w:color w:val="000000" w:themeColor="text1"/>
              </w:rPr>
              <w:t>223</w:t>
            </w:r>
          </w:p>
        </w:tc>
      </w:tr>
      <w:tr w:rsidR="00E81E36" w:rsidRPr="00F84DC3" w14:paraId="53F42015" w14:textId="77777777" w:rsidTr="00E81E36">
        <w:tc>
          <w:tcPr>
            <w:tcW w:w="596" w:type="dxa"/>
          </w:tcPr>
          <w:p w14:paraId="27629E74"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0D6599AB" w14:textId="77777777" w:rsidR="00E81E36" w:rsidRPr="00F84DC3" w:rsidRDefault="00E81E36">
            <w:pPr>
              <w:rPr>
                <w:color w:val="000000" w:themeColor="text1"/>
              </w:rPr>
            </w:pPr>
            <w:r w:rsidRPr="00F84DC3">
              <w:rPr>
                <w:color w:val="000000" w:themeColor="text1"/>
              </w:rPr>
              <w:t xml:space="preserve">с. </w:t>
            </w:r>
            <w:proofErr w:type="spellStart"/>
            <w:r w:rsidRPr="00F84DC3">
              <w:rPr>
                <w:color w:val="000000" w:themeColor="text1"/>
              </w:rPr>
              <w:t>Кубитет</w:t>
            </w:r>
            <w:proofErr w:type="spellEnd"/>
          </w:p>
        </w:tc>
        <w:tc>
          <w:tcPr>
            <w:tcW w:w="4195" w:type="dxa"/>
          </w:tcPr>
          <w:p w14:paraId="0DC4DA37" w14:textId="77777777" w:rsidR="00E81E36" w:rsidRPr="00F84DC3" w:rsidRDefault="00E81E36" w:rsidP="00E81E36">
            <w:pPr>
              <w:jc w:val="center"/>
              <w:rPr>
                <w:color w:val="000000" w:themeColor="text1"/>
              </w:rPr>
            </w:pPr>
            <w:r w:rsidRPr="00F84DC3">
              <w:rPr>
                <w:color w:val="000000" w:themeColor="text1"/>
              </w:rPr>
              <w:t>498</w:t>
            </w:r>
          </w:p>
        </w:tc>
      </w:tr>
      <w:tr w:rsidR="00E81E36" w:rsidRPr="00F84DC3" w14:paraId="5BC3789C" w14:textId="77777777" w:rsidTr="00E81E36">
        <w:tc>
          <w:tcPr>
            <w:tcW w:w="596" w:type="dxa"/>
          </w:tcPr>
          <w:p w14:paraId="577FB6FF"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599C27A8" w14:textId="77777777" w:rsidR="00E81E36" w:rsidRPr="00F84DC3" w:rsidRDefault="00E81E36">
            <w:pPr>
              <w:rPr>
                <w:color w:val="000000" w:themeColor="text1"/>
              </w:rPr>
            </w:pPr>
            <w:r w:rsidRPr="00F84DC3">
              <w:rPr>
                <w:color w:val="000000" w:themeColor="text1"/>
              </w:rPr>
              <w:t xml:space="preserve">с. </w:t>
            </w:r>
            <w:proofErr w:type="spellStart"/>
            <w:r w:rsidRPr="00F84DC3">
              <w:rPr>
                <w:color w:val="000000" w:themeColor="text1"/>
              </w:rPr>
              <w:t>Малопичугино</w:t>
            </w:r>
            <w:proofErr w:type="spellEnd"/>
          </w:p>
        </w:tc>
        <w:tc>
          <w:tcPr>
            <w:tcW w:w="4195" w:type="dxa"/>
          </w:tcPr>
          <w:p w14:paraId="56AA3BC2" w14:textId="77777777" w:rsidR="00E81E36" w:rsidRPr="00F84DC3" w:rsidRDefault="00E81E36" w:rsidP="00E81E36">
            <w:pPr>
              <w:jc w:val="center"/>
              <w:rPr>
                <w:color w:val="000000" w:themeColor="text1"/>
              </w:rPr>
            </w:pPr>
            <w:r w:rsidRPr="00F84DC3">
              <w:rPr>
                <w:color w:val="000000" w:themeColor="text1"/>
              </w:rPr>
              <w:t>289</w:t>
            </w:r>
          </w:p>
        </w:tc>
      </w:tr>
      <w:tr w:rsidR="00E81E36" w:rsidRPr="00F84DC3" w14:paraId="6ED8641A" w14:textId="77777777" w:rsidTr="00E81E36">
        <w:tc>
          <w:tcPr>
            <w:tcW w:w="596" w:type="dxa"/>
          </w:tcPr>
          <w:p w14:paraId="74F6F187"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409CC7B9" w14:textId="77777777" w:rsidR="00E81E36" w:rsidRPr="00F84DC3" w:rsidRDefault="00E81E36">
            <w:pPr>
              <w:rPr>
                <w:color w:val="000000" w:themeColor="text1"/>
              </w:rPr>
            </w:pPr>
            <w:r w:rsidRPr="00F84DC3">
              <w:rPr>
                <w:color w:val="000000" w:themeColor="text1"/>
              </w:rPr>
              <w:t xml:space="preserve">с. </w:t>
            </w:r>
            <w:proofErr w:type="spellStart"/>
            <w:r w:rsidRPr="00F84DC3">
              <w:rPr>
                <w:color w:val="000000" w:themeColor="text1"/>
              </w:rPr>
              <w:t>Новоподзорново</w:t>
            </w:r>
            <w:proofErr w:type="spellEnd"/>
          </w:p>
        </w:tc>
        <w:tc>
          <w:tcPr>
            <w:tcW w:w="4195" w:type="dxa"/>
          </w:tcPr>
          <w:p w14:paraId="59A6CB76" w14:textId="77777777" w:rsidR="00E81E36" w:rsidRPr="00F84DC3" w:rsidRDefault="00E81E36" w:rsidP="00E81E36">
            <w:pPr>
              <w:jc w:val="center"/>
              <w:rPr>
                <w:color w:val="000000" w:themeColor="text1"/>
              </w:rPr>
            </w:pPr>
            <w:r w:rsidRPr="00F84DC3">
              <w:rPr>
                <w:color w:val="000000" w:themeColor="text1"/>
              </w:rPr>
              <w:t>368</w:t>
            </w:r>
          </w:p>
        </w:tc>
      </w:tr>
      <w:tr w:rsidR="00E81E36" w:rsidRPr="00F84DC3" w14:paraId="2B48CF14" w14:textId="77777777" w:rsidTr="00E81E36">
        <w:tc>
          <w:tcPr>
            <w:tcW w:w="596" w:type="dxa"/>
          </w:tcPr>
          <w:p w14:paraId="7E852B68"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55DF3F9F" w14:textId="77777777" w:rsidR="00E81E36" w:rsidRPr="00F84DC3" w:rsidRDefault="00E81E36">
            <w:pPr>
              <w:rPr>
                <w:color w:val="000000" w:themeColor="text1"/>
              </w:rPr>
            </w:pPr>
            <w:r w:rsidRPr="00F84DC3">
              <w:rPr>
                <w:color w:val="000000" w:themeColor="text1"/>
              </w:rPr>
              <w:t>с. Новопокровка</w:t>
            </w:r>
          </w:p>
        </w:tc>
        <w:tc>
          <w:tcPr>
            <w:tcW w:w="4195" w:type="dxa"/>
          </w:tcPr>
          <w:p w14:paraId="7098A6ED" w14:textId="77777777" w:rsidR="00E81E36" w:rsidRPr="00F84DC3" w:rsidRDefault="00E81E36" w:rsidP="00E81E36">
            <w:pPr>
              <w:jc w:val="center"/>
              <w:rPr>
                <w:color w:val="000000" w:themeColor="text1"/>
              </w:rPr>
            </w:pPr>
            <w:r w:rsidRPr="00F84DC3">
              <w:rPr>
                <w:color w:val="000000" w:themeColor="text1"/>
              </w:rPr>
              <w:t>392</w:t>
            </w:r>
          </w:p>
        </w:tc>
      </w:tr>
      <w:tr w:rsidR="00E81E36" w:rsidRPr="00F84DC3" w14:paraId="4E80CDC5" w14:textId="77777777" w:rsidTr="00E81E36">
        <w:tc>
          <w:tcPr>
            <w:tcW w:w="596" w:type="dxa"/>
          </w:tcPr>
          <w:p w14:paraId="233D0B35"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77E3BB07" w14:textId="77777777" w:rsidR="00E81E36" w:rsidRPr="00F84DC3" w:rsidRDefault="00E81E36">
            <w:pPr>
              <w:rPr>
                <w:color w:val="000000" w:themeColor="text1"/>
              </w:rPr>
            </w:pPr>
            <w:r w:rsidRPr="00F84DC3">
              <w:rPr>
                <w:color w:val="000000" w:themeColor="text1"/>
              </w:rPr>
              <w:t>с. Преображенка</w:t>
            </w:r>
          </w:p>
        </w:tc>
        <w:tc>
          <w:tcPr>
            <w:tcW w:w="4195" w:type="dxa"/>
          </w:tcPr>
          <w:p w14:paraId="768B0662" w14:textId="77777777" w:rsidR="00E81E36" w:rsidRPr="00F84DC3" w:rsidRDefault="00E81E36" w:rsidP="00E81E36">
            <w:pPr>
              <w:jc w:val="center"/>
              <w:rPr>
                <w:color w:val="000000" w:themeColor="text1"/>
              </w:rPr>
            </w:pPr>
            <w:r w:rsidRPr="00F84DC3">
              <w:rPr>
                <w:color w:val="000000" w:themeColor="text1"/>
              </w:rPr>
              <w:t>820</w:t>
            </w:r>
          </w:p>
        </w:tc>
      </w:tr>
      <w:tr w:rsidR="00E81E36" w:rsidRPr="00F84DC3" w14:paraId="7A5F8D30" w14:textId="77777777" w:rsidTr="00E81E36">
        <w:tc>
          <w:tcPr>
            <w:tcW w:w="596" w:type="dxa"/>
          </w:tcPr>
          <w:p w14:paraId="3E62D542"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709C24E2" w14:textId="77777777" w:rsidR="00E81E36" w:rsidRPr="00F84DC3" w:rsidRDefault="00E81E36">
            <w:pPr>
              <w:rPr>
                <w:color w:val="000000" w:themeColor="text1"/>
              </w:rPr>
            </w:pPr>
            <w:r w:rsidRPr="00F84DC3">
              <w:rPr>
                <w:color w:val="000000" w:themeColor="text1"/>
              </w:rPr>
              <w:t xml:space="preserve">с. </w:t>
            </w:r>
            <w:proofErr w:type="spellStart"/>
            <w:r w:rsidRPr="00F84DC3">
              <w:rPr>
                <w:color w:val="000000" w:themeColor="text1"/>
              </w:rPr>
              <w:t>Прокопьево</w:t>
            </w:r>
            <w:proofErr w:type="spellEnd"/>
          </w:p>
        </w:tc>
        <w:tc>
          <w:tcPr>
            <w:tcW w:w="4195" w:type="dxa"/>
          </w:tcPr>
          <w:p w14:paraId="313FDF20" w14:textId="77777777" w:rsidR="00E81E36" w:rsidRPr="00F84DC3" w:rsidRDefault="00E81E36" w:rsidP="00E81E36">
            <w:pPr>
              <w:jc w:val="center"/>
              <w:rPr>
                <w:color w:val="000000" w:themeColor="text1"/>
              </w:rPr>
            </w:pPr>
            <w:r w:rsidRPr="00F84DC3">
              <w:rPr>
                <w:color w:val="000000" w:themeColor="text1"/>
              </w:rPr>
              <w:t>25</w:t>
            </w:r>
          </w:p>
        </w:tc>
      </w:tr>
      <w:tr w:rsidR="00E81E36" w:rsidRPr="00F84DC3" w14:paraId="676F5251" w14:textId="77777777" w:rsidTr="00E81E36">
        <w:tc>
          <w:tcPr>
            <w:tcW w:w="596" w:type="dxa"/>
          </w:tcPr>
          <w:p w14:paraId="3EB85DFA"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41FA1D42" w14:textId="77777777" w:rsidR="00E81E36" w:rsidRPr="00F84DC3" w:rsidRDefault="00E81E36">
            <w:pPr>
              <w:rPr>
                <w:color w:val="000000" w:themeColor="text1"/>
              </w:rPr>
            </w:pPr>
            <w:r w:rsidRPr="00F84DC3">
              <w:rPr>
                <w:color w:val="000000" w:themeColor="text1"/>
              </w:rPr>
              <w:t xml:space="preserve">с. </w:t>
            </w:r>
            <w:proofErr w:type="spellStart"/>
            <w:r w:rsidRPr="00F84DC3">
              <w:rPr>
                <w:color w:val="000000" w:themeColor="text1"/>
              </w:rPr>
              <w:t>Сандайка</w:t>
            </w:r>
            <w:proofErr w:type="spellEnd"/>
          </w:p>
        </w:tc>
        <w:tc>
          <w:tcPr>
            <w:tcW w:w="4195" w:type="dxa"/>
          </w:tcPr>
          <w:p w14:paraId="334133DC" w14:textId="77777777" w:rsidR="00E81E36" w:rsidRPr="00F84DC3" w:rsidRDefault="00E81E36" w:rsidP="00E81E36">
            <w:pPr>
              <w:jc w:val="center"/>
              <w:rPr>
                <w:color w:val="000000" w:themeColor="text1"/>
              </w:rPr>
            </w:pPr>
            <w:r w:rsidRPr="00F84DC3">
              <w:rPr>
                <w:color w:val="000000" w:themeColor="text1"/>
              </w:rPr>
              <w:t>104</w:t>
            </w:r>
          </w:p>
        </w:tc>
      </w:tr>
      <w:tr w:rsidR="00E81E36" w:rsidRPr="00F84DC3" w14:paraId="66C9E129" w14:textId="77777777" w:rsidTr="00E81E36">
        <w:tc>
          <w:tcPr>
            <w:tcW w:w="596" w:type="dxa"/>
          </w:tcPr>
          <w:p w14:paraId="34B5CDA2"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3D9EA262" w14:textId="77777777" w:rsidR="00E81E36" w:rsidRPr="00F84DC3" w:rsidRDefault="00E81E36">
            <w:pPr>
              <w:rPr>
                <w:color w:val="000000" w:themeColor="text1"/>
              </w:rPr>
            </w:pPr>
            <w:r w:rsidRPr="00F84DC3">
              <w:rPr>
                <w:color w:val="000000" w:themeColor="text1"/>
              </w:rPr>
              <w:t>с. Старый Тяжин</w:t>
            </w:r>
          </w:p>
        </w:tc>
        <w:tc>
          <w:tcPr>
            <w:tcW w:w="4195" w:type="dxa"/>
          </w:tcPr>
          <w:p w14:paraId="09C85DF9" w14:textId="77777777" w:rsidR="00E81E36" w:rsidRPr="00F84DC3" w:rsidRDefault="00E81E36" w:rsidP="00E81E36">
            <w:pPr>
              <w:jc w:val="center"/>
              <w:rPr>
                <w:color w:val="000000" w:themeColor="text1"/>
              </w:rPr>
            </w:pPr>
            <w:r w:rsidRPr="00F84DC3">
              <w:rPr>
                <w:color w:val="000000" w:themeColor="text1"/>
              </w:rPr>
              <w:t>215</w:t>
            </w:r>
          </w:p>
        </w:tc>
      </w:tr>
      <w:tr w:rsidR="00E81E36" w:rsidRPr="00F84DC3" w14:paraId="378BEC73" w14:textId="77777777" w:rsidTr="00E81E36">
        <w:tc>
          <w:tcPr>
            <w:tcW w:w="596" w:type="dxa"/>
          </w:tcPr>
          <w:p w14:paraId="69CFDB93"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66279601" w14:textId="77777777" w:rsidR="00E81E36" w:rsidRPr="00F84DC3" w:rsidRDefault="00E81E36">
            <w:pPr>
              <w:rPr>
                <w:color w:val="000000" w:themeColor="text1"/>
              </w:rPr>
            </w:pPr>
            <w:r w:rsidRPr="00F84DC3">
              <w:rPr>
                <w:color w:val="000000" w:themeColor="text1"/>
              </w:rPr>
              <w:t xml:space="preserve">с. </w:t>
            </w:r>
            <w:proofErr w:type="spellStart"/>
            <w:r w:rsidRPr="00F84DC3">
              <w:rPr>
                <w:color w:val="000000" w:themeColor="text1"/>
              </w:rPr>
              <w:t>Ступишино</w:t>
            </w:r>
            <w:proofErr w:type="spellEnd"/>
          </w:p>
        </w:tc>
        <w:tc>
          <w:tcPr>
            <w:tcW w:w="4195" w:type="dxa"/>
          </w:tcPr>
          <w:p w14:paraId="17B28B05" w14:textId="77777777" w:rsidR="00E81E36" w:rsidRPr="00F84DC3" w:rsidRDefault="00E81E36" w:rsidP="00E81E36">
            <w:pPr>
              <w:jc w:val="center"/>
              <w:rPr>
                <w:color w:val="000000" w:themeColor="text1"/>
              </w:rPr>
            </w:pPr>
            <w:r w:rsidRPr="00F84DC3">
              <w:rPr>
                <w:color w:val="000000" w:themeColor="text1"/>
              </w:rPr>
              <w:t>341</w:t>
            </w:r>
          </w:p>
        </w:tc>
      </w:tr>
      <w:tr w:rsidR="00E81E36" w:rsidRPr="00F84DC3" w14:paraId="39EFAC26" w14:textId="77777777" w:rsidTr="00E81E36">
        <w:tc>
          <w:tcPr>
            <w:tcW w:w="596" w:type="dxa"/>
          </w:tcPr>
          <w:p w14:paraId="0DFAC302"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6817E549" w14:textId="77777777" w:rsidR="00E81E36" w:rsidRPr="00F84DC3" w:rsidRDefault="00E81E36">
            <w:pPr>
              <w:rPr>
                <w:color w:val="000000" w:themeColor="text1"/>
              </w:rPr>
            </w:pPr>
            <w:r w:rsidRPr="00F84DC3">
              <w:rPr>
                <w:color w:val="000000" w:themeColor="text1"/>
              </w:rPr>
              <w:t>с. Тисуль</w:t>
            </w:r>
          </w:p>
        </w:tc>
        <w:tc>
          <w:tcPr>
            <w:tcW w:w="4195" w:type="dxa"/>
          </w:tcPr>
          <w:p w14:paraId="77C41F3F" w14:textId="77777777" w:rsidR="00E81E36" w:rsidRPr="00F84DC3" w:rsidRDefault="00E81E36" w:rsidP="00E81E36">
            <w:pPr>
              <w:jc w:val="center"/>
              <w:rPr>
                <w:color w:val="000000" w:themeColor="text1"/>
              </w:rPr>
            </w:pPr>
            <w:r w:rsidRPr="00F84DC3">
              <w:rPr>
                <w:color w:val="000000" w:themeColor="text1"/>
              </w:rPr>
              <w:t>565</w:t>
            </w:r>
          </w:p>
        </w:tc>
      </w:tr>
      <w:tr w:rsidR="00E81E36" w:rsidRPr="00F84DC3" w14:paraId="598EB9A3" w14:textId="77777777" w:rsidTr="00E81E36">
        <w:tc>
          <w:tcPr>
            <w:tcW w:w="596" w:type="dxa"/>
          </w:tcPr>
          <w:p w14:paraId="3AABF5D0" w14:textId="77777777" w:rsidR="00E81E36" w:rsidRPr="00F84DC3" w:rsidRDefault="00E81E36" w:rsidP="00E27041">
            <w:pPr>
              <w:pStyle w:val="afff"/>
              <w:numPr>
                <w:ilvl w:val="0"/>
                <w:numId w:val="50"/>
              </w:numPr>
              <w:tabs>
                <w:tab w:val="clear" w:pos="1080"/>
              </w:tabs>
              <w:spacing w:line="240" w:lineRule="auto"/>
              <w:ind w:left="0" w:firstLine="0"/>
              <w:jc w:val="center"/>
              <w:rPr>
                <w:color w:val="000000" w:themeColor="text1"/>
              </w:rPr>
            </w:pPr>
          </w:p>
        </w:tc>
        <w:tc>
          <w:tcPr>
            <w:tcW w:w="4678" w:type="dxa"/>
            <w:vAlign w:val="center"/>
          </w:tcPr>
          <w:p w14:paraId="7201F564" w14:textId="77777777" w:rsidR="00E81E36" w:rsidRPr="00F84DC3" w:rsidRDefault="00E81E36">
            <w:pPr>
              <w:rPr>
                <w:color w:val="000000" w:themeColor="text1"/>
              </w:rPr>
            </w:pPr>
            <w:r w:rsidRPr="00F84DC3">
              <w:rPr>
                <w:color w:val="000000" w:themeColor="text1"/>
              </w:rPr>
              <w:t>с. Чулым</w:t>
            </w:r>
          </w:p>
        </w:tc>
        <w:tc>
          <w:tcPr>
            <w:tcW w:w="4195" w:type="dxa"/>
          </w:tcPr>
          <w:p w14:paraId="502FEC72" w14:textId="77777777" w:rsidR="00E81E36" w:rsidRPr="00F84DC3" w:rsidRDefault="00E81E36" w:rsidP="00E81E36">
            <w:pPr>
              <w:jc w:val="center"/>
              <w:rPr>
                <w:color w:val="000000" w:themeColor="text1"/>
              </w:rPr>
            </w:pPr>
            <w:r w:rsidRPr="00F84DC3">
              <w:rPr>
                <w:color w:val="000000" w:themeColor="text1"/>
              </w:rPr>
              <w:t>194</w:t>
            </w:r>
          </w:p>
        </w:tc>
      </w:tr>
    </w:tbl>
    <w:p w14:paraId="53749574" w14:textId="77777777" w:rsidR="00E81E36" w:rsidRPr="00F84DC3" w:rsidRDefault="00E81E36" w:rsidP="00E81E36">
      <w:pPr>
        <w:ind w:firstLine="709"/>
        <w:jc w:val="center"/>
        <w:rPr>
          <w:color w:val="000000" w:themeColor="text1"/>
        </w:rPr>
      </w:pPr>
    </w:p>
    <w:p w14:paraId="3A966AEB" w14:textId="77777777" w:rsidR="00D12D62" w:rsidRPr="00F84DC3" w:rsidRDefault="00D12D62" w:rsidP="00BE5598">
      <w:pPr>
        <w:ind w:firstLine="709"/>
        <w:jc w:val="both"/>
        <w:rPr>
          <w:color w:val="000000" w:themeColor="text1"/>
        </w:rPr>
      </w:pPr>
      <w:r w:rsidRPr="00F84DC3">
        <w:rPr>
          <w:color w:val="000000" w:themeColor="text1"/>
        </w:rPr>
        <w:t>В период с 201</w:t>
      </w:r>
      <w:r w:rsidR="00D51FA5" w:rsidRPr="00F84DC3">
        <w:rPr>
          <w:color w:val="000000" w:themeColor="text1"/>
        </w:rPr>
        <w:t>7</w:t>
      </w:r>
      <w:r w:rsidRPr="00F84DC3">
        <w:rPr>
          <w:color w:val="000000" w:themeColor="text1"/>
        </w:rPr>
        <w:t xml:space="preserve"> года можно отметить постепенное сокращение численности населения. Так, на начало 2021 года численность населения снизилась на </w:t>
      </w:r>
      <w:r w:rsidR="00D51FA5" w:rsidRPr="00F84DC3">
        <w:rPr>
          <w:color w:val="000000" w:themeColor="text1"/>
        </w:rPr>
        <w:t>1558</w:t>
      </w:r>
      <w:r w:rsidRPr="00F84DC3">
        <w:rPr>
          <w:color w:val="000000" w:themeColor="text1"/>
        </w:rPr>
        <w:t xml:space="preserve"> человек (</w:t>
      </w:r>
      <w:r w:rsidR="00D51FA5" w:rsidRPr="00F84DC3">
        <w:rPr>
          <w:color w:val="000000" w:themeColor="text1"/>
        </w:rPr>
        <w:t>6,9</w:t>
      </w:r>
      <w:r w:rsidRPr="00F84DC3">
        <w:rPr>
          <w:color w:val="000000" w:themeColor="text1"/>
        </w:rPr>
        <w:t>%) к уровню 201</w:t>
      </w:r>
      <w:r w:rsidR="00D51FA5" w:rsidRPr="00F84DC3">
        <w:rPr>
          <w:color w:val="000000" w:themeColor="text1"/>
        </w:rPr>
        <w:t>7</w:t>
      </w:r>
      <w:r w:rsidRPr="00F84DC3">
        <w:rPr>
          <w:color w:val="000000" w:themeColor="text1"/>
        </w:rPr>
        <w:t xml:space="preserve"> года.</w:t>
      </w:r>
      <w:r w:rsidR="00C052BA" w:rsidRPr="00F84DC3">
        <w:rPr>
          <w:color w:val="000000" w:themeColor="text1"/>
        </w:rPr>
        <w:t xml:space="preserve"> </w:t>
      </w:r>
      <w:r w:rsidR="00C052BA" w:rsidRPr="00F84DC3">
        <w:rPr>
          <w:bCs/>
          <w:color w:val="000000" w:themeColor="text1"/>
        </w:rPr>
        <w:t>Динамика изменения численности населения муниципального округа представлена на рисунке 3.1.</w:t>
      </w:r>
    </w:p>
    <w:p w14:paraId="10D0FCAE" w14:textId="77777777" w:rsidR="004B29BE" w:rsidRPr="00F84DC3" w:rsidRDefault="00BE5598" w:rsidP="00BE5598">
      <w:pPr>
        <w:jc w:val="right"/>
        <w:rPr>
          <w:bCs/>
          <w:color w:val="000000" w:themeColor="text1"/>
        </w:rPr>
      </w:pPr>
      <w:r w:rsidRPr="00F84DC3">
        <w:rPr>
          <w:bCs/>
          <w:color w:val="000000" w:themeColor="text1"/>
        </w:rPr>
        <w:lastRenderedPageBreak/>
        <w:t xml:space="preserve">Рисунок </w:t>
      </w:r>
      <w:r w:rsidR="00A57146" w:rsidRPr="00F84DC3">
        <w:rPr>
          <w:bCs/>
          <w:color w:val="000000" w:themeColor="text1"/>
        </w:rPr>
        <w:t>3</w:t>
      </w:r>
      <w:r w:rsidRPr="00F84DC3">
        <w:rPr>
          <w:bCs/>
          <w:color w:val="000000" w:themeColor="text1"/>
        </w:rPr>
        <w:t>.1</w:t>
      </w:r>
    </w:p>
    <w:p w14:paraId="3C7A53A9" w14:textId="77777777" w:rsidR="004B29BE" w:rsidRPr="00F84DC3" w:rsidRDefault="004B29BE" w:rsidP="00BE5598">
      <w:pPr>
        <w:jc w:val="center"/>
        <w:rPr>
          <w:bCs/>
          <w:color w:val="000000" w:themeColor="text1"/>
        </w:rPr>
      </w:pPr>
      <w:r w:rsidRPr="00F84DC3">
        <w:rPr>
          <w:bCs/>
          <w:color w:val="000000" w:themeColor="text1"/>
        </w:rPr>
        <w:t xml:space="preserve">Динамика изменения численности населения </w:t>
      </w:r>
      <w:r w:rsidR="00D51FA5" w:rsidRPr="00F84DC3">
        <w:rPr>
          <w:bCs/>
          <w:color w:val="000000" w:themeColor="text1"/>
        </w:rPr>
        <w:t>муниципального</w:t>
      </w:r>
      <w:r w:rsidRPr="00F84DC3">
        <w:rPr>
          <w:bCs/>
          <w:color w:val="000000" w:themeColor="text1"/>
        </w:rPr>
        <w:t xml:space="preserve"> округа, человек</w:t>
      </w:r>
    </w:p>
    <w:p w14:paraId="3BE859EE" w14:textId="77777777" w:rsidR="00D51FA5" w:rsidRPr="00F84DC3" w:rsidRDefault="00D51FA5" w:rsidP="00D51FA5">
      <w:pPr>
        <w:spacing w:before="120" w:after="120" w:line="276" w:lineRule="auto"/>
        <w:rPr>
          <w:color w:val="000000" w:themeColor="text1"/>
          <w:sz w:val="28"/>
          <w:szCs w:val="28"/>
          <w:shd w:val="clear" w:color="auto" w:fill="FFFFFF"/>
        </w:rPr>
      </w:pPr>
      <w:r w:rsidRPr="00F84DC3">
        <w:rPr>
          <w:noProof/>
          <w:color w:val="000000" w:themeColor="text1"/>
          <w:sz w:val="28"/>
          <w:szCs w:val="28"/>
        </w:rPr>
        <w:drawing>
          <wp:anchor distT="0" distB="0" distL="114300" distR="114300" simplePos="0" relativeHeight="251659264" behindDoc="0" locked="0" layoutInCell="1" allowOverlap="1" wp14:anchorId="27B6F827" wp14:editId="315AB2DB">
            <wp:simplePos x="0" y="0"/>
            <wp:positionH relativeFrom="margin">
              <wp:align>center</wp:align>
            </wp:positionH>
            <wp:positionV relativeFrom="paragraph">
              <wp:posOffset>13970</wp:posOffset>
            </wp:positionV>
            <wp:extent cx="5676900" cy="2705100"/>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5BCEC9A3" w14:textId="77777777" w:rsidR="00DE6269" w:rsidRPr="00F84DC3" w:rsidRDefault="00DE6269" w:rsidP="00F205BD">
      <w:pPr>
        <w:ind w:firstLine="709"/>
        <w:jc w:val="both"/>
        <w:rPr>
          <w:color w:val="000000" w:themeColor="text1"/>
        </w:rPr>
      </w:pPr>
      <w:r w:rsidRPr="00F84DC3">
        <w:rPr>
          <w:color w:val="000000" w:themeColor="text1"/>
        </w:rPr>
        <w:t>Максимальное снижение численности было зафиксировано в период 202</w:t>
      </w:r>
      <w:r w:rsidR="00403AF5" w:rsidRPr="00F84DC3">
        <w:rPr>
          <w:color w:val="000000" w:themeColor="text1"/>
        </w:rPr>
        <w:t>1</w:t>
      </w:r>
      <w:r w:rsidRPr="00F84DC3">
        <w:rPr>
          <w:color w:val="000000" w:themeColor="text1"/>
        </w:rPr>
        <w:t>-202</w:t>
      </w:r>
      <w:r w:rsidR="00403AF5" w:rsidRPr="00F84DC3">
        <w:rPr>
          <w:color w:val="000000" w:themeColor="text1"/>
        </w:rPr>
        <w:t>2</w:t>
      </w:r>
      <w:r w:rsidRPr="00F84DC3">
        <w:rPr>
          <w:color w:val="000000" w:themeColor="text1"/>
        </w:rPr>
        <w:t xml:space="preserve"> годах: убыль составила соответственно </w:t>
      </w:r>
      <w:r w:rsidR="00403AF5" w:rsidRPr="00F84DC3">
        <w:rPr>
          <w:color w:val="000000" w:themeColor="text1"/>
        </w:rPr>
        <w:t>3,2</w:t>
      </w:r>
      <w:r w:rsidRPr="00F84DC3">
        <w:rPr>
          <w:color w:val="000000" w:themeColor="text1"/>
        </w:rPr>
        <w:t>% к уровню предыдущего года.</w:t>
      </w:r>
    </w:p>
    <w:p w14:paraId="271A6BAD" w14:textId="77777777" w:rsidR="00DE6269" w:rsidRPr="00F84DC3" w:rsidRDefault="00DE6269" w:rsidP="00F205BD">
      <w:pPr>
        <w:ind w:right="-2" w:firstLine="709"/>
        <w:jc w:val="both"/>
        <w:rPr>
          <w:color w:val="000000" w:themeColor="text1"/>
        </w:rPr>
      </w:pPr>
      <w:r w:rsidRPr="00F84DC3">
        <w:rPr>
          <w:color w:val="000000" w:themeColor="text1"/>
        </w:rPr>
        <w:t>Сокращение численности населения происходит по двум основным демографическим составляющим. Количество умерших превышает количество родившихся (в 202</w:t>
      </w:r>
      <w:r w:rsidR="00C052BA" w:rsidRPr="00F84DC3">
        <w:rPr>
          <w:color w:val="000000" w:themeColor="text1"/>
        </w:rPr>
        <w:t>1</w:t>
      </w:r>
      <w:r w:rsidRPr="00F84DC3">
        <w:rPr>
          <w:color w:val="000000" w:themeColor="text1"/>
        </w:rPr>
        <w:t xml:space="preserve"> году количество умерших превысило количество родившихся </w:t>
      </w:r>
      <w:r w:rsidR="00C052BA" w:rsidRPr="00F84DC3">
        <w:rPr>
          <w:color w:val="000000" w:themeColor="text1"/>
        </w:rPr>
        <w:t>в 2,12 раз</w:t>
      </w:r>
      <w:r w:rsidRPr="00F84DC3">
        <w:rPr>
          <w:color w:val="000000" w:themeColor="text1"/>
        </w:rPr>
        <w:t>), кроме того, количество выбывших за пределы округа превышает количество прибывших (в 202</w:t>
      </w:r>
      <w:r w:rsidR="00C052BA" w:rsidRPr="00F84DC3">
        <w:rPr>
          <w:color w:val="000000" w:themeColor="text1"/>
        </w:rPr>
        <w:t>1</w:t>
      </w:r>
      <w:r w:rsidRPr="00F84DC3">
        <w:rPr>
          <w:color w:val="000000" w:themeColor="text1"/>
        </w:rPr>
        <w:t xml:space="preserve"> году количество выбывших превысило количество прибывших </w:t>
      </w:r>
      <w:r w:rsidR="00C052BA" w:rsidRPr="00F84DC3">
        <w:rPr>
          <w:color w:val="000000" w:themeColor="text1"/>
        </w:rPr>
        <w:t xml:space="preserve">в 1,3 </w:t>
      </w:r>
      <w:r w:rsidRPr="00F84DC3">
        <w:rPr>
          <w:color w:val="000000" w:themeColor="text1"/>
        </w:rPr>
        <w:t xml:space="preserve">раза). Тем самым сальдо и естественного, и миграционного прироста – отрицательные. </w:t>
      </w:r>
    </w:p>
    <w:p w14:paraId="3BA1902F" w14:textId="77777777" w:rsidR="00DE6269" w:rsidRPr="00F84DC3" w:rsidRDefault="00DE6269" w:rsidP="00BE5598">
      <w:pPr>
        <w:ind w:right="-2" w:firstLine="709"/>
        <w:jc w:val="both"/>
        <w:rPr>
          <w:color w:val="000000" w:themeColor="text1"/>
        </w:rPr>
      </w:pPr>
      <w:r w:rsidRPr="00F84DC3">
        <w:rPr>
          <w:color w:val="000000" w:themeColor="text1"/>
        </w:rPr>
        <w:t>Ниже на рисунке</w:t>
      </w:r>
      <w:r w:rsidR="003F033B" w:rsidRPr="00F84DC3">
        <w:rPr>
          <w:color w:val="000000" w:themeColor="text1"/>
        </w:rPr>
        <w:t xml:space="preserve"> </w:t>
      </w:r>
      <w:r w:rsidR="007A7602" w:rsidRPr="00F84DC3">
        <w:rPr>
          <w:color w:val="000000" w:themeColor="text1"/>
        </w:rPr>
        <w:t>3</w:t>
      </w:r>
      <w:r w:rsidR="003F033B" w:rsidRPr="00F84DC3">
        <w:rPr>
          <w:color w:val="000000" w:themeColor="text1"/>
        </w:rPr>
        <w:t>.2</w:t>
      </w:r>
      <w:r w:rsidRPr="00F84DC3">
        <w:rPr>
          <w:color w:val="000000" w:themeColor="text1"/>
        </w:rPr>
        <w:t xml:space="preserve"> отображены коэффициенты рождаемости и смертности в период 201</w:t>
      </w:r>
      <w:r w:rsidR="00C052BA" w:rsidRPr="00F84DC3">
        <w:rPr>
          <w:color w:val="000000" w:themeColor="text1"/>
        </w:rPr>
        <w:t>7</w:t>
      </w:r>
      <w:r w:rsidRPr="00F84DC3">
        <w:rPr>
          <w:color w:val="000000" w:themeColor="text1"/>
        </w:rPr>
        <w:t>-202</w:t>
      </w:r>
      <w:r w:rsidR="00C052BA" w:rsidRPr="00F84DC3">
        <w:rPr>
          <w:color w:val="000000" w:themeColor="text1"/>
        </w:rPr>
        <w:t>1</w:t>
      </w:r>
      <w:r w:rsidRPr="00F84DC3">
        <w:rPr>
          <w:color w:val="000000" w:themeColor="text1"/>
        </w:rPr>
        <w:t xml:space="preserve"> гг.</w:t>
      </w:r>
    </w:p>
    <w:p w14:paraId="402527BA" w14:textId="77777777" w:rsidR="00D12D62" w:rsidRPr="00F84DC3" w:rsidRDefault="003F033B" w:rsidP="00BE5598">
      <w:pPr>
        <w:ind w:right="-2"/>
        <w:jc w:val="right"/>
        <w:rPr>
          <w:bCs/>
          <w:color w:val="000000" w:themeColor="text1"/>
        </w:rPr>
      </w:pPr>
      <w:r w:rsidRPr="00F84DC3">
        <w:rPr>
          <w:bCs/>
          <w:color w:val="000000" w:themeColor="text1"/>
        </w:rPr>
        <w:t xml:space="preserve">Рисунок </w:t>
      </w:r>
      <w:r w:rsidR="007A7602" w:rsidRPr="00F84DC3">
        <w:rPr>
          <w:bCs/>
          <w:color w:val="000000" w:themeColor="text1"/>
        </w:rPr>
        <w:t>3</w:t>
      </w:r>
      <w:r w:rsidRPr="00F84DC3">
        <w:rPr>
          <w:bCs/>
          <w:color w:val="000000" w:themeColor="text1"/>
        </w:rPr>
        <w:t>.2</w:t>
      </w:r>
    </w:p>
    <w:p w14:paraId="6C71DD70" w14:textId="77777777" w:rsidR="00D12D62" w:rsidRPr="00F84DC3" w:rsidRDefault="00C052BA" w:rsidP="00BE5598">
      <w:pPr>
        <w:ind w:right="-2"/>
        <w:jc w:val="center"/>
        <w:rPr>
          <w:bCs/>
          <w:color w:val="000000" w:themeColor="text1"/>
        </w:rPr>
      </w:pPr>
      <w:r w:rsidRPr="00F84DC3">
        <w:rPr>
          <w:color w:val="000000" w:themeColor="text1"/>
        </w:rPr>
        <w:t>Коэффициенты рождаемости и смертности</w:t>
      </w:r>
    </w:p>
    <w:p w14:paraId="67490DD7" w14:textId="77777777" w:rsidR="00403AF5" w:rsidRPr="00F84DC3" w:rsidRDefault="00403AF5" w:rsidP="00C052BA">
      <w:pPr>
        <w:spacing w:line="276" w:lineRule="auto"/>
        <w:ind w:right="-2"/>
        <w:jc w:val="center"/>
        <w:rPr>
          <w:bCs/>
          <w:color w:val="000000" w:themeColor="text1"/>
        </w:rPr>
      </w:pPr>
      <w:r w:rsidRPr="00F84DC3">
        <w:rPr>
          <w:bCs/>
          <w:noProof/>
          <w:color w:val="000000" w:themeColor="text1"/>
        </w:rPr>
        <w:drawing>
          <wp:inline distT="0" distB="0" distL="0" distR="0" wp14:anchorId="7F8C485B" wp14:editId="43C0D23B">
            <wp:extent cx="5557961" cy="2552369"/>
            <wp:effectExtent l="0" t="0" r="5080" b="6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A4F08E" w14:textId="77777777" w:rsidR="00DE6269" w:rsidRPr="00F84DC3" w:rsidRDefault="00DE6269" w:rsidP="00DE6269">
      <w:pPr>
        <w:jc w:val="center"/>
        <w:rPr>
          <w:color w:val="000000" w:themeColor="text1"/>
          <w:lang w:val="en-US"/>
        </w:rPr>
      </w:pPr>
    </w:p>
    <w:p w14:paraId="6AAD76A9" w14:textId="77777777" w:rsidR="00DE6269" w:rsidRPr="00F84DC3" w:rsidRDefault="00DE6269" w:rsidP="00DE6269">
      <w:pPr>
        <w:ind w:firstLine="709"/>
        <w:jc w:val="both"/>
        <w:rPr>
          <w:color w:val="000000" w:themeColor="text1"/>
        </w:rPr>
      </w:pPr>
      <w:r w:rsidRPr="00F84DC3">
        <w:rPr>
          <w:color w:val="000000" w:themeColor="text1"/>
        </w:rPr>
        <w:t>Максимальный коэффициент рождаемости был отмечен в 20</w:t>
      </w:r>
      <w:r w:rsidR="00C052BA" w:rsidRPr="00F84DC3">
        <w:rPr>
          <w:color w:val="000000" w:themeColor="text1"/>
        </w:rPr>
        <w:t>17</w:t>
      </w:r>
      <w:r w:rsidRPr="00F84DC3">
        <w:rPr>
          <w:color w:val="000000" w:themeColor="text1"/>
        </w:rPr>
        <w:t xml:space="preserve"> году – </w:t>
      </w:r>
      <w:r w:rsidR="00C052BA" w:rsidRPr="00F84DC3">
        <w:rPr>
          <w:color w:val="000000" w:themeColor="text1"/>
        </w:rPr>
        <w:t xml:space="preserve">11,4 </w:t>
      </w:r>
      <w:r w:rsidRPr="00F84DC3">
        <w:rPr>
          <w:color w:val="000000" w:themeColor="text1"/>
        </w:rPr>
        <w:t xml:space="preserve">промилле, минимальный – </w:t>
      </w:r>
      <w:r w:rsidR="00C052BA" w:rsidRPr="00F84DC3">
        <w:rPr>
          <w:color w:val="000000" w:themeColor="text1"/>
        </w:rPr>
        <w:t>8,9</w:t>
      </w:r>
      <w:r w:rsidRPr="00F84DC3">
        <w:rPr>
          <w:color w:val="000000" w:themeColor="text1"/>
        </w:rPr>
        <w:t xml:space="preserve"> промилле – в 2020 г. В целом, за рассматриваемый период коэффициент рождаемости сократился на </w:t>
      </w:r>
      <w:r w:rsidR="00C052BA" w:rsidRPr="00F84DC3">
        <w:rPr>
          <w:color w:val="000000" w:themeColor="text1"/>
        </w:rPr>
        <w:t>20</w:t>
      </w:r>
      <w:r w:rsidRPr="00F84DC3">
        <w:rPr>
          <w:color w:val="000000" w:themeColor="text1"/>
        </w:rPr>
        <w:t>%. Максимальный коэффициент смертности в период 201</w:t>
      </w:r>
      <w:r w:rsidR="00C052BA" w:rsidRPr="00F84DC3">
        <w:rPr>
          <w:color w:val="000000" w:themeColor="text1"/>
        </w:rPr>
        <w:t>7</w:t>
      </w:r>
      <w:r w:rsidRPr="00F84DC3">
        <w:rPr>
          <w:color w:val="000000" w:themeColor="text1"/>
        </w:rPr>
        <w:t>-202</w:t>
      </w:r>
      <w:r w:rsidR="00C052BA" w:rsidRPr="00F84DC3">
        <w:rPr>
          <w:color w:val="000000" w:themeColor="text1"/>
        </w:rPr>
        <w:t>1</w:t>
      </w:r>
      <w:r w:rsidRPr="00F84DC3">
        <w:rPr>
          <w:color w:val="000000" w:themeColor="text1"/>
        </w:rPr>
        <w:t xml:space="preserve"> гг. был зафиксирован в 202</w:t>
      </w:r>
      <w:r w:rsidR="00C052BA" w:rsidRPr="00F84DC3">
        <w:rPr>
          <w:color w:val="000000" w:themeColor="text1"/>
        </w:rPr>
        <w:t>1</w:t>
      </w:r>
      <w:r w:rsidRPr="00F84DC3">
        <w:rPr>
          <w:color w:val="000000" w:themeColor="text1"/>
        </w:rPr>
        <w:t xml:space="preserve"> г. – </w:t>
      </w:r>
      <w:r w:rsidR="00C052BA" w:rsidRPr="00F84DC3">
        <w:rPr>
          <w:color w:val="000000" w:themeColor="text1"/>
        </w:rPr>
        <w:t>19,3</w:t>
      </w:r>
      <w:r w:rsidRPr="00F84DC3">
        <w:rPr>
          <w:color w:val="000000" w:themeColor="text1"/>
        </w:rPr>
        <w:t xml:space="preserve">, минимальный – </w:t>
      </w:r>
      <w:r w:rsidR="00C052BA" w:rsidRPr="00F84DC3">
        <w:rPr>
          <w:color w:val="000000" w:themeColor="text1"/>
        </w:rPr>
        <w:t>17,4</w:t>
      </w:r>
      <w:r w:rsidRPr="00F84DC3">
        <w:rPr>
          <w:color w:val="000000" w:themeColor="text1"/>
        </w:rPr>
        <w:t xml:space="preserve"> – в 20</w:t>
      </w:r>
      <w:r w:rsidR="00C052BA" w:rsidRPr="00F84DC3">
        <w:rPr>
          <w:color w:val="000000" w:themeColor="text1"/>
        </w:rPr>
        <w:t>18</w:t>
      </w:r>
      <w:r w:rsidRPr="00F84DC3">
        <w:rPr>
          <w:color w:val="000000" w:themeColor="text1"/>
        </w:rPr>
        <w:t xml:space="preserve"> г.</w:t>
      </w:r>
    </w:p>
    <w:p w14:paraId="1BAE33FF" w14:textId="77777777" w:rsidR="00C052BA" w:rsidRPr="00F84DC3" w:rsidRDefault="00C052BA" w:rsidP="00DE6269">
      <w:pPr>
        <w:ind w:firstLine="709"/>
        <w:jc w:val="both"/>
        <w:rPr>
          <w:color w:val="000000" w:themeColor="text1"/>
        </w:rPr>
      </w:pPr>
      <w:r w:rsidRPr="00F84DC3">
        <w:rPr>
          <w:bCs/>
          <w:color w:val="000000" w:themeColor="text1"/>
        </w:rPr>
        <w:lastRenderedPageBreak/>
        <w:t>Возрастная структура населения муниципального округа, % от общей численности населения, представлены на рисунке 3.3.</w:t>
      </w:r>
    </w:p>
    <w:p w14:paraId="050D881F" w14:textId="77777777" w:rsidR="004B29BE" w:rsidRPr="00F84DC3" w:rsidRDefault="004B29BE" w:rsidP="004B29BE">
      <w:pPr>
        <w:jc w:val="right"/>
        <w:rPr>
          <w:bCs/>
          <w:color w:val="000000" w:themeColor="text1"/>
        </w:rPr>
      </w:pPr>
      <w:r w:rsidRPr="00F84DC3">
        <w:rPr>
          <w:bCs/>
          <w:color w:val="000000" w:themeColor="text1"/>
        </w:rPr>
        <w:t xml:space="preserve">Рисунок </w:t>
      </w:r>
      <w:r w:rsidR="007A7602" w:rsidRPr="00F84DC3">
        <w:rPr>
          <w:bCs/>
          <w:color w:val="000000" w:themeColor="text1"/>
        </w:rPr>
        <w:t>3</w:t>
      </w:r>
      <w:r w:rsidR="00BE5598" w:rsidRPr="00F84DC3">
        <w:rPr>
          <w:bCs/>
          <w:color w:val="000000" w:themeColor="text1"/>
        </w:rPr>
        <w:t>.</w:t>
      </w:r>
      <w:r w:rsidRPr="00F84DC3">
        <w:rPr>
          <w:bCs/>
          <w:color w:val="000000" w:themeColor="text1"/>
        </w:rPr>
        <w:t xml:space="preserve">3 </w:t>
      </w:r>
    </w:p>
    <w:p w14:paraId="732BAF80" w14:textId="77777777" w:rsidR="004B29BE" w:rsidRPr="00F84DC3" w:rsidRDefault="004B29BE" w:rsidP="004B29BE">
      <w:pPr>
        <w:jc w:val="center"/>
        <w:rPr>
          <w:bCs/>
          <w:color w:val="000000" w:themeColor="text1"/>
        </w:rPr>
      </w:pPr>
      <w:r w:rsidRPr="00F84DC3">
        <w:rPr>
          <w:bCs/>
          <w:color w:val="000000" w:themeColor="text1"/>
        </w:rPr>
        <w:t>Возрастная структура населения, % от общей численности населения</w:t>
      </w:r>
    </w:p>
    <w:p w14:paraId="6DF8C213" w14:textId="77777777" w:rsidR="00C052BA" w:rsidRPr="00F84DC3" w:rsidRDefault="00C052BA" w:rsidP="00F12ADE">
      <w:pPr>
        <w:spacing w:line="276" w:lineRule="auto"/>
        <w:jc w:val="center"/>
        <w:rPr>
          <w:bCs/>
          <w:color w:val="000000" w:themeColor="text1"/>
        </w:rPr>
      </w:pPr>
      <w:r w:rsidRPr="00F84DC3">
        <w:rPr>
          <w:bCs/>
          <w:noProof/>
          <w:color w:val="000000" w:themeColor="text1"/>
        </w:rPr>
        <w:drawing>
          <wp:inline distT="0" distB="0" distL="0" distR="0" wp14:anchorId="574DEEFC" wp14:editId="63D6134F">
            <wp:extent cx="5486400" cy="3546282"/>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3A476A" w14:textId="77777777" w:rsidR="00F12ADE" w:rsidRPr="00F84DC3" w:rsidRDefault="00DE6269" w:rsidP="00F12ADE">
      <w:pPr>
        <w:ind w:firstLine="709"/>
        <w:jc w:val="both"/>
        <w:rPr>
          <w:color w:val="000000" w:themeColor="text1"/>
        </w:rPr>
      </w:pPr>
      <w:r w:rsidRPr="00F84DC3">
        <w:rPr>
          <w:color w:val="000000" w:themeColor="text1"/>
        </w:rPr>
        <w:t xml:space="preserve">Следует отметить, что в половозрастной структуре городского округа на начало 2021 года соотношение мужчин и женщин составляет 47% и 53% соответственно. </w:t>
      </w:r>
    </w:p>
    <w:p w14:paraId="05D298BC" w14:textId="77777777" w:rsidR="00816BA0" w:rsidRPr="00F84DC3" w:rsidRDefault="00816BA0" w:rsidP="00F12ADE">
      <w:pPr>
        <w:ind w:firstLine="709"/>
        <w:jc w:val="both"/>
        <w:rPr>
          <w:color w:val="000000" w:themeColor="text1"/>
        </w:rPr>
      </w:pPr>
      <w:r w:rsidRPr="00F84DC3">
        <w:rPr>
          <w:color w:val="000000" w:themeColor="text1"/>
        </w:rPr>
        <w:t xml:space="preserve">Структура </w:t>
      </w:r>
      <w:r w:rsidRPr="00F84DC3">
        <w:rPr>
          <w:bCs/>
          <w:color w:val="000000" w:themeColor="text1"/>
        </w:rPr>
        <w:t>населения муниципального округа по полу представлена на рисунке 3.4.</w:t>
      </w:r>
    </w:p>
    <w:p w14:paraId="7B3A1512" w14:textId="77777777" w:rsidR="00816BA0" w:rsidRPr="00F84DC3" w:rsidRDefault="00816BA0" w:rsidP="00816BA0">
      <w:pPr>
        <w:jc w:val="right"/>
        <w:rPr>
          <w:bCs/>
          <w:color w:val="000000" w:themeColor="text1"/>
        </w:rPr>
      </w:pPr>
      <w:r w:rsidRPr="00F84DC3">
        <w:rPr>
          <w:bCs/>
          <w:color w:val="000000" w:themeColor="text1"/>
        </w:rPr>
        <w:t>Рисунок 3.4</w:t>
      </w:r>
    </w:p>
    <w:p w14:paraId="7E475D41" w14:textId="77777777" w:rsidR="00816BA0" w:rsidRPr="00F84DC3" w:rsidRDefault="00816BA0" w:rsidP="00816BA0">
      <w:pPr>
        <w:jc w:val="center"/>
        <w:rPr>
          <w:bCs/>
          <w:color w:val="000000" w:themeColor="text1"/>
        </w:rPr>
      </w:pPr>
      <w:r w:rsidRPr="00F84DC3">
        <w:rPr>
          <w:color w:val="000000" w:themeColor="text1"/>
        </w:rPr>
        <w:t xml:space="preserve">Структура </w:t>
      </w:r>
      <w:r w:rsidRPr="00F84DC3">
        <w:rPr>
          <w:bCs/>
          <w:color w:val="000000" w:themeColor="text1"/>
        </w:rPr>
        <w:t>населения муниципального округа по полу</w:t>
      </w:r>
    </w:p>
    <w:p w14:paraId="12D1816D" w14:textId="77777777" w:rsidR="00816BA0" w:rsidRPr="00F84DC3" w:rsidRDefault="00816BA0" w:rsidP="00816BA0">
      <w:pPr>
        <w:spacing w:line="276" w:lineRule="auto"/>
        <w:ind w:firstLine="709"/>
        <w:jc w:val="both"/>
        <w:rPr>
          <w:color w:val="000000" w:themeColor="text1"/>
        </w:rPr>
      </w:pPr>
      <w:r w:rsidRPr="00F84DC3">
        <w:rPr>
          <w:noProof/>
          <w:color w:val="000000" w:themeColor="text1"/>
        </w:rPr>
        <w:drawing>
          <wp:inline distT="0" distB="0" distL="0" distR="0" wp14:anchorId="26AFAEC5" wp14:editId="3CD072B7">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5EDAFD" w14:textId="77777777" w:rsidR="00F12ADE" w:rsidRPr="00F84DC3" w:rsidRDefault="00F12ADE" w:rsidP="00A43AB8">
      <w:pPr>
        <w:ind w:firstLine="709"/>
        <w:jc w:val="both"/>
        <w:rPr>
          <w:color w:val="000000" w:themeColor="text1"/>
        </w:rPr>
      </w:pPr>
      <w:r w:rsidRPr="00F84DC3">
        <w:rPr>
          <w:color w:val="000000" w:themeColor="text1"/>
        </w:rPr>
        <w:t xml:space="preserve">Численность женщин младше трудоспособного возраста меньше количества мужчин. </w:t>
      </w:r>
      <w:r w:rsidR="00A43AB8" w:rsidRPr="00F84DC3">
        <w:rPr>
          <w:color w:val="000000" w:themeColor="text1"/>
        </w:rPr>
        <w:t>В</w:t>
      </w:r>
      <w:r w:rsidRPr="00F84DC3">
        <w:rPr>
          <w:color w:val="000000" w:themeColor="text1"/>
        </w:rPr>
        <w:t xml:space="preserve"> возрастной группе младше трудоспособного возраста численность женщин составила </w:t>
      </w:r>
      <w:r w:rsidR="00A43AB8" w:rsidRPr="00F84DC3">
        <w:rPr>
          <w:color w:val="000000" w:themeColor="text1"/>
        </w:rPr>
        <w:t>11,8</w:t>
      </w:r>
      <w:r w:rsidRPr="00F84DC3">
        <w:rPr>
          <w:color w:val="000000" w:themeColor="text1"/>
        </w:rPr>
        <w:t>% от общей численности</w:t>
      </w:r>
      <w:r w:rsidR="00A43AB8" w:rsidRPr="00F84DC3">
        <w:rPr>
          <w:color w:val="000000" w:themeColor="text1"/>
        </w:rPr>
        <w:t xml:space="preserve"> населения, доля мужчин – 12,5%</w:t>
      </w:r>
      <w:r w:rsidRPr="00F84DC3">
        <w:rPr>
          <w:color w:val="000000" w:themeColor="text1"/>
        </w:rPr>
        <w:t xml:space="preserve">. В возрастной группе </w:t>
      </w:r>
      <w:r w:rsidR="00A43AB8" w:rsidRPr="00F84DC3">
        <w:rPr>
          <w:color w:val="000000" w:themeColor="text1"/>
        </w:rPr>
        <w:t xml:space="preserve">трудоспособного возраста и </w:t>
      </w:r>
      <w:r w:rsidRPr="00F84DC3">
        <w:rPr>
          <w:color w:val="000000" w:themeColor="text1"/>
        </w:rPr>
        <w:t xml:space="preserve">старше трудоспособного возраста ситуация </w:t>
      </w:r>
      <w:r w:rsidRPr="00F84DC3">
        <w:rPr>
          <w:color w:val="000000" w:themeColor="text1"/>
        </w:rPr>
        <w:lastRenderedPageBreak/>
        <w:t>противоположная</w:t>
      </w:r>
      <w:r w:rsidR="00A43AB8" w:rsidRPr="00F84DC3">
        <w:rPr>
          <w:color w:val="000000" w:themeColor="text1"/>
        </w:rPr>
        <w:t xml:space="preserve">. Так, в группе трудоспособного возраста численность женщин составила порядка 29,8% от общей численности, мужчин – 27,8%; в группе старше трудоспособного возраста </w:t>
      </w:r>
      <w:r w:rsidRPr="00F84DC3">
        <w:rPr>
          <w:color w:val="000000" w:themeColor="text1"/>
        </w:rPr>
        <w:t xml:space="preserve">доля женщин составила около </w:t>
      </w:r>
      <w:r w:rsidR="00A43AB8" w:rsidRPr="00F84DC3">
        <w:rPr>
          <w:color w:val="000000" w:themeColor="text1"/>
        </w:rPr>
        <w:t>11,7</w:t>
      </w:r>
      <w:r w:rsidRPr="00F84DC3">
        <w:rPr>
          <w:color w:val="000000" w:themeColor="text1"/>
        </w:rPr>
        <w:t xml:space="preserve">% от общей численности населения, мужчин – </w:t>
      </w:r>
      <w:r w:rsidR="00A43AB8" w:rsidRPr="00F84DC3">
        <w:rPr>
          <w:color w:val="000000" w:themeColor="text1"/>
        </w:rPr>
        <w:t>6,4</w:t>
      </w:r>
      <w:r w:rsidRPr="00F84DC3">
        <w:rPr>
          <w:color w:val="000000" w:themeColor="text1"/>
        </w:rPr>
        <w:t>%.</w:t>
      </w:r>
    </w:p>
    <w:p w14:paraId="7403CBB6" w14:textId="77777777" w:rsidR="00DE6269" w:rsidRPr="00F84DC3" w:rsidRDefault="00DE6269" w:rsidP="00DE6269">
      <w:pPr>
        <w:ind w:firstLine="709"/>
        <w:jc w:val="both"/>
        <w:rPr>
          <w:color w:val="000000" w:themeColor="text1"/>
        </w:rPr>
      </w:pPr>
      <w:r w:rsidRPr="00F84DC3">
        <w:rPr>
          <w:color w:val="000000" w:themeColor="text1"/>
        </w:rPr>
        <w:t xml:space="preserve">Характеризуя население </w:t>
      </w:r>
      <w:r w:rsidR="00A43AB8" w:rsidRPr="00F84DC3">
        <w:rPr>
          <w:color w:val="000000" w:themeColor="text1"/>
        </w:rPr>
        <w:t>Тяжинского муниципального округа</w:t>
      </w:r>
      <w:r w:rsidRPr="00F84DC3">
        <w:rPr>
          <w:color w:val="000000" w:themeColor="text1"/>
        </w:rPr>
        <w:t xml:space="preserve">, важно отметить такую особенность, как </w:t>
      </w:r>
      <w:r w:rsidR="00D61660" w:rsidRPr="00F84DC3">
        <w:rPr>
          <w:color w:val="000000" w:themeColor="text1"/>
        </w:rPr>
        <w:t>«</w:t>
      </w:r>
      <w:r w:rsidRPr="00F84DC3">
        <w:rPr>
          <w:color w:val="000000" w:themeColor="text1"/>
        </w:rPr>
        <w:t>старение</w:t>
      </w:r>
      <w:r w:rsidR="00D61660" w:rsidRPr="00F84DC3">
        <w:rPr>
          <w:color w:val="000000" w:themeColor="text1"/>
        </w:rPr>
        <w:t>»</w:t>
      </w:r>
      <w:r w:rsidRPr="00F84DC3">
        <w:rPr>
          <w:color w:val="000000" w:themeColor="text1"/>
        </w:rPr>
        <w:t xml:space="preserve"> населения. При снижении численности населения округа возрастает число лиц старше трудоспособного возраста. Так доля населения старше трудоспособного возраста в период 201</w:t>
      </w:r>
      <w:r w:rsidR="00A43AB8" w:rsidRPr="00F84DC3">
        <w:rPr>
          <w:color w:val="000000" w:themeColor="text1"/>
        </w:rPr>
        <w:t>7</w:t>
      </w:r>
      <w:r w:rsidRPr="00F84DC3">
        <w:rPr>
          <w:color w:val="000000" w:themeColor="text1"/>
        </w:rPr>
        <w:t xml:space="preserve">-2021 гг. увеличилась на </w:t>
      </w:r>
      <w:r w:rsidR="00A43AB8" w:rsidRPr="00F84DC3">
        <w:rPr>
          <w:color w:val="000000" w:themeColor="text1"/>
        </w:rPr>
        <w:t>3,</w:t>
      </w:r>
      <w:r w:rsidR="00856976" w:rsidRPr="00F84DC3">
        <w:rPr>
          <w:color w:val="000000" w:themeColor="text1"/>
        </w:rPr>
        <w:t>5</w:t>
      </w:r>
      <w:r w:rsidRPr="00F84DC3">
        <w:rPr>
          <w:color w:val="000000" w:themeColor="text1"/>
        </w:rPr>
        <w:t xml:space="preserve">%, доля населения трудоспособного возраста - сократилась на </w:t>
      </w:r>
      <w:r w:rsidR="00856976" w:rsidRPr="00F84DC3">
        <w:rPr>
          <w:color w:val="000000" w:themeColor="text1"/>
        </w:rPr>
        <w:t>2,6</w:t>
      </w:r>
      <w:r w:rsidRPr="00F84DC3">
        <w:rPr>
          <w:color w:val="000000" w:themeColor="text1"/>
        </w:rPr>
        <w:t xml:space="preserve">%. В большей степени на это влияет продолжающийся отток молодого населения из округа. </w:t>
      </w:r>
    </w:p>
    <w:p w14:paraId="50AB00F9" w14:textId="77777777" w:rsidR="00DE6269" w:rsidRPr="00F84DC3" w:rsidRDefault="00DE6269" w:rsidP="00DE6269">
      <w:pPr>
        <w:ind w:firstLine="709"/>
        <w:jc w:val="both"/>
        <w:rPr>
          <w:color w:val="000000" w:themeColor="text1"/>
        </w:rPr>
      </w:pPr>
      <w:r w:rsidRPr="00F84DC3">
        <w:rPr>
          <w:color w:val="000000" w:themeColor="text1"/>
        </w:rPr>
        <w:t xml:space="preserve">В результате сохраняющейся тенденции сокращения численности населения, в том числе трудоспособного возраста, одной из острых проблем </w:t>
      </w:r>
      <w:r w:rsidR="00626564" w:rsidRPr="00F84DC3">
        <w:rPr>
          <w:color w:val="000000" w:themeColor="text1"/>
        </w:rPr>
        <w:t xml:space="preserve">муниципального округа </w:t>
      </w:r>
      <w:r w:rsidRPr="00F84DC3">
        <w:rPr>
          <w:color w:val="000000" w:themeColor="text1"/>
        </w:rPr>
        <w:t>выступает нарастающий дефицит квалифицированной рабочей силы во всех сферах деятельности.</w:t>
      </w:r>
    </w:p>
    <w:p w14:paraId="4B513409" w14:textId="77777777" w:rsidR="00DE6269" w:rsidRPr="00F84DC3" w:rsidRDefault="00DE6269" w:rsidP="00DE6269">
      <w:pPr>
        <w:ind w:firstLine="709"/>
        <w:jc w:val="both"/>
        <w:rPr>
          <w:color w:val="000000" w:themeColor="text1"/>
        </w:rPr>
      </w:pPr>
      <w:r w:rsidRPr="00F84DC3">
        <w:rPr>
          <w:color w:val="000000" w:themeColor="text1"/>
        </w:rPr>
        <w:t xml:space="preserve">Таким образом, проведенная оценка сложившейся демографической ситуации </w:t>
      </w:r>
      <w:r w:rsidR="00626564" w:rsidRPr="00F84DC3">
        <w:rPr>
          <w:color w:val="000000" w:themeColor="text1"/>
        </w:rPr>
        <w:t xml:space="preserve">Тяжинского муниципального округа </w:t>
      </w:r>
      <w:r w:rsidRPr="00F84DC3">
        <w:rPr>
          <w:color w:val="000000" w:themeColor="text1"/>
        </w:rPr>
        <w:t>свидетельствует:</w:t>
      </w:r>
    </w:p>
    <w:p w14:paraId="05462679"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 xml:space="preserve">о снижении численности населения в </w:t>
      </w:r>
      <w:r w:rsidR="00626564" w:rsidRPr="00F84DC3">
        <w:rPr>
          <w:color w:val="000000" w:themeColor="text1"/>
        </w:rPr>
        <w:t>муниципальном округе</w:t>
      </w:r>
      <w:r w:rsidRPr="00F84DC3">
        <w:rPr>
          <w:rFonts w:eastAsia="Calibri"/>
          <w:color w:val="000000" w:themeColor="text1"/>
        </w:rPr>
        <w:t>;</w:t>
      </w:r>
    </w:p>
    <w:p w14:paraId="6F3EA454"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об отрицательном сальдо естественного и механического движения населения;</w:t>
      </w:r>
    </w:p>
    <w:p w14:paraId="51332972"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о снижении численности трудоспособного населения и повышении численности старше трудоспособного возраста;</w:t>
      </w:r>
    </w:p>
    <w:p w14:paraId="32C9C8DD"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о неравномерности распределения возрастных групп среди женщин и мужчин.</w:t>
      </w:r>
    </w:p>
    <w:p w14:paraId="022BA6F2" w14:textId="77777777" w:rsidR="00DE6269" w:rsidRPr="00F84DC3" w:rsidRDefault="00DE6269" w:rsidP="00DE6269">
      <w:pPr>
        <w:ind w:firstLine="709"/>
        <w:jc w:val="both"/>
        <w:rPr>
          <w:color w:val="000000" w:themeColor="text1"/>
        </w:rPr>
      </w:pPr>
      <w:r w:rsidRPr="00F84DC3">
        <w:rPr>
          <w:color w:val="000000" w:themeColor="text1"/>
        </w:rPr>
        <w:t xml:space="preserve">Одним из </w:t>
      </w:r>
      <w:r w:rsidR="00C40B05" w:rsidRPr="00F84DC3">
        <w:rPr>
          <w:color w:val="000000" w:themeColor="text1"/>
        </w:rPr>
        <w:t xml:space="preserve">важных </w:t>
      </w:r>
      <w:r w:rsidRPr="00F84DC3">
        <w:rPr>
          <w:color w:val="000000" w:themeColor="text1"/>
        </w:rPr>
        <w:t>направлений является демографическое и миграционное развитие. Задачами демографического и миграционного развития являются:</w:t>
      </w:r>
    </w:p>
    <w:p w14:paraId="5FB05187"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повышение рождаемости и поддержка семей с детьми;</w:t>
      </w:r>
    </w:p>
    <w:p w14:paraId="0A348A0E"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снижение смертности и повышение ожидаемой продолжительности жизни;</w:t>
      </w:r>
    </w:p>
    <w:p w14:paraId="1CA0F5AF"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 xml:space="preserve">прекращение миграционной убыли населения </w:t>
      </w:r>
      <w:r w:rsidR="00E12744" w:rsidRPr="00F84DC3">
        <w:rPr>
          <w:rFonts w:eastAsia="Calibri"/>
          <w:color w:val="000000" w:themeColor="text1"/>
        </w:rPr>
        <w:t>Кемеровской области – Кузбасса</w:t>
      </w:r>
      <w:r w:rsidRPr="00F84DC3">
        <w:rPr>
          <w:rFonts w:eastAsia="Calibri"/>
          <w:color w:val="000000" w:themeColor="text1"/>
        </w:rPr>
        <w:t xml:space="preserve"> и формирование условий для притока долгосрочных мигрантов.</w:t>
      </w:r>
    </w:p>
    <w:p w14:paraId="65FDEFB2" w14:textId="77777777" w:rsidR="00DE6269" w:rsidRPr="00F84DC3" w:rsidRDefault="00DE6269" w:rsidP="00DE6269">
      <w:pPr>
        <w:ind w:firstLine="709"/>
        <w:jc w:val="both"/>
        <w:rPr>
          <w:color w:val="000000" w:themeColor="text1"/>
        </w:rPr>
      </w:pPr>
      <w:r w:rsidRPr="00F84DC3">
        <w:rPr>
          <w:color w:val="000000" w:themeColor="text1"/>
        </w:rPr>
        <w:t>Механизмами повышения рождаемости и поддержки семей с детьми будет являться:</w:t>
      </w:r>
    </w:p>
    <w:p w14:paraId="59E1778C"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создание равных условий для воспитания детей независимо от их количества;</w:t>
      </w:r>
    </w:p>
    <w:p w14:paraId="39B427AD"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реализация комплекса мер государственной поддержки семей с детьми, в том числе обеспечение равных возможностей обоим родителям для сочетания профессиональной деятельности с выполнением родительских и семейных обязанностей;</w:t>
      </w:r>
    </w:p>
    <w:p w14:paraId="4F62EE50"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дальнейшая реализация комплекса мер, направленных на улучшение репродуктивного здоровья населения.</w:t>
      </w:r>
    </w:p>
    <w:p w14:paraId="215D646E" w14:textId="77777777" w:rsidR="00DE6269" w:rsidRPr="00F84DC3" w:rsidRDefault="00DE6269" w:rsidP="00DE6269">
      <w:pPr>
        <w:ind w:firstLine="709"/>
        <w:jc w:val="both"/>
        <w:rPr>
          <w:color w:val="000000" w:themeColor="text1"/>
        </w:rPr>
      </w:pPr>
      <w:r w:rsidRPr="00F84DC3">
        <w:rPr>
          <w:color w:val="000000" w:themeColor="text1"/>
        </w:rPr>
        <w:t>Механизмами снижения смертности и повышения ожидаемой продолжительности жизни будут являться:</w:t>
      </w:r>
    </w:p>
    <w:p w14:paraId="16E2A2FC" w14:textId="77777777" w:rsidR="00DE6269" w:rsidRPr="00F84DC3" w:rsidRDefault="00DE6269" w:rsidP="00E27041">
      <w:pPr>
        <w:numPr>
          <w:ilvl w:val="0"/>
          <w:numId w:val="15"/>
        </w:numPr>
        <w:ind w:left="709"/>
        <w:contextualSpacing/>
        <w:jc w:val="both"/>
        <w:rPr>
          <w:rFonts w:eastAsia="Calibri"/>
          <w:color w:val="000000" w:themeColor="text1"/>
        </w:rPr>
      </w:pPr>
      <w:r w:rsidRPr="00F84DC3">
        <w:rPr>
          <w:rFonts w:eastAsia="Calibri"/>
          <w:color w:val="000000" w:themeColor="text1"/>
        </w:rPr>
        <w:t>расширение спектра профилактических мер, направленных на предупреждение инфекционных и неинфекционных заболеваний;</w:t>
      </w:r>
    </w:p>
    <w:p w14:paraId="0F935AEB" w14:textId="77777777" w:rsidR="00DE6269" w:rsidRPr="00F84DC3" w:rsidRDefault="00DE6269" w:rsidP="00E27041">
      <w:pPr>
        <w:numPr>
          <w:ilvl w:val="0"/>
          <w:numId w:val="15"/>
        </w:numPr>
        <w:ind w:left="709"/>
        <w:contextualSpacing/>
        <w:jc w:val="both"/>
        <w:rPr>
          <w:rFonts w:eastAsia="Calibri"/>
          <w:color w:val="000000" w:themeColor="text1"/>
        </w:rPr>
      </w:pPr>
      <w:r w:rsidRPr="00F84DC3">
        <w:rPr>
          <w:rFonts w:eastAsia="Calibri"/>
          <w:color w:val="000000" w:themeColor="text1"/>
        </w:rPr>
        <w:t>повышение уровня доступности и качества медицинской помощи;</w:t>
      </w:r>
    </w:p>
    <w:p w14:paraId="231393C8" w14:textId="77777777" w:rsidR="00DE6269" w:rsidRPr="00F84DC3" w:rsidRDefault="00DE6269" w:rsidP="00E27041">
      <w:pPr>
        <w:numPr>
          <w:ilvl w:val="0"/>
          <w:numId w:val="15"/>
        </w:numPr>
        <w:ind w:left="709"/>
        <w:contextualSpacing/>
        <w:jc w:val="both"/>
        <w:rPr>
          <w:rFonts w:eastAsia="Calibri"/>
          <w:color w:val="000000" w:themeColor="text1"/>
        </w:rPr>
      </w:pPr>
      <w:r w:rsidRPr="00F84DC3">
        <w:rPr>
          <w:rFonts w:eastAsia="Calibri"/>
          <w:color w:val="000000" w:themeColor="text1"/>
        </w:rPr>
        <w:t>создание безопасной среды для снижения уровня производственного и бытового травматизма, смертности от внешних причин;</w:t>
      </w:r>
    </w:p>
    <w:p w14:paraId="41193227" w14:textId="77777777" w:rsidR="00DE6269" w:rsidRPr="00F84DC3" w:rsidRDefault="00DE6269" w:rsidP="00E27041">
      <w:pPr>
        <w:numPr>
          <w:ilvl w:val="0"/>
          <w:numId w:val="15"/>
        </w:numPr>
        <w:ind w:left="709"/>
        <w:contextualSpacing/>
        <w:jc w:val="both"/>
        <w:rPr>
          <w:rFonts w:eastAsia="Calibri"/>
          <w:color w:val="000000" w:themeColor="text1"/>
        </w:rPr>
      </w:pPr>
      <w:r w:rsidRPr="00F84DC3">
        <w:rPr>
          <w:rFonts w:eastAsia="Calibri"/>
          <w:color w:val="000000" w:themeColor="text1"/>
        </w:rPr>
        <w:t>формирование условий для ведения здорового образа жизни.</w:t>
      </w:r>
    </w:p>
    <w:p w14:paraId="7EA5DB7B" w14:textId="77777777" w:rsidR="00DE6269" w:rsidRPr="00F84DC3" w:rsidRDefault="00DE6269" w:rsidP="00E12744">
      <w:pPr>
        <w:ind w:firstLine="709"/>
        <w:jc w:val="both"/>
        <w:rPr>
          <w:color w:val="000000" w:themeColor="text1"/>
        </w:rPr>
      </w:pPr>
      <w:r w:rsidRPr="00F84DC3">
        <w:rPr>
          <w:color w:val="000000" w:themeColor="text1"/>
        </w:rPr>
        <w:t xml:space="preserve">Механизмами прекращения миграционной убыли населения </w:t>
      </w:r>
      <w:r w:rsidR="00E12744" w:rsidRPr="00F84DC3">
        <w:rPr>
          <w:rFonts w:eastAsia="Calibri"/>
          <w:color w:val="000000" w:themeColor="text1"/>
        </w:rPr>
        <w:t>Кемеровской области – Кузбасса</w:t>
      </w:r>
      <w:r w:rsidR="00E12744" w:rsidRPr="00F84DC3">
        <w:rPr>
          <w:color w:val="000000" w:themeColor="text1"/>
        </w:rPr>
        <w:t xml:space="preserve"> </w:t>
      </w:r>
      <w:r w:rsidRPr="00F84DC3">
        <w:rPr>
          <w:color w:val="000000" w:themeColor="text1"/>
        </w:rPr>
        <w:t>и формирования условий для притока мигрантов будут:</w:t>
      </w:r>
    </w:p>
    <w:p w14:paraId="3BE1EB4E"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развитие социальной инфраструктуры, обеспечивающей возможности равного доступа к качественным услугам вне зависимости от места проживания;</w:t>
      </w:r>
    </w:p>
    <w:p w14:paraId="650CDF48" w14:textId="59031223"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развитие транспортной сети и содействие местной пространственной мобильности населения, прежде в</w:t>
      </w:r>
      <w:r w:rsidR="00E12744" w:rsidRPr="00F84DC3">
        <w:rPr>
          <w:rFonts w:eastAsia="Calibri"/>
          <w:color w:val="000000" w:themeColor="text1"/>
        </w:rPr>
        <w:t>сего, между региональным центром</w:t>
      </w:r>
      <w:r w:rsidRPr="00F84DC3">
        <w:rPr>
          <w:rFonts w:eastAsia="Calibri"/>
          <w:color w:val="000000" w:themeColor="text1"/>
        </w:rPr>
        <w:t xml:space="preserve"> и центрами муниципальных образований, малыми городами и </w:t>
      </w:r>
      <w:r w:rsidR="00022661">
        <w:rPr>
          <w:rFonts w:eastAsia="Calibri"/>
          <w:color w:val="000000" w:themeColor="text1"/>
        </w:rPr>
        <w:t>населенными пунктами</w:t>
      </w:r>
      <w:r w:rsidRPr="00F84DC3">
        <w:rPr>
          <w:rFonts w:eastAsia="Calibri"/>
          <w:color w:val="000000" w:themeColor="text1"/>
        </w:rPr>
        <w:t xml:space="preserve"> в зоне их влияния;</w:t>
      </w:r>
    </w:p>
    <w:p w14:paraId="39DEC617"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опережающее создание новых высокооплачиваемых рабочих мест;</w:t>
      </w:r>
    </w:p>
    <w:p w14:paraId="326240A4"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lastRenderedPageBreak/>
        <w:t>обеспечение превышающего среднероссийские показатели роста уровня жилья;</w:t>
      </w:r>
    </w:p>
    <w:p w14:paraId="7E5696B6"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совершенствование программы по оказанию содействия добровольному переселению соотечественников и ее реализация;</w:t>
      </w:r>
    </w:p>
    <w:p w14:paraId="5AE0BABA"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 xml:space="preserve">разработка и реализация программ содействия переселению на постоянное место жительства квалифицированных специалистов, а также иных иностранных работников, востребованных на рынке труда </w:t>
      </w:r>
      <w:r w:rsidR="00E12744" w:rsidRPr="00F84DC3">
        <w:rPr>
          <w:rFonts w:eastAsia="Calibri"/>
          <w:color w:val="000000" w:themeColor="text1"/>
        </w:rPr>
        <w:t>Кемеровской области – Кузбасса</w:t>
      </w:r>
      <w:r w:rsidRPr="00F84DC3">
        <w:rPr>
          <w:rFonts w:eastAsia="Calibri"/>
          <w:color w:val="000000" w:themeColor="text1"/>
        </w:rPr>
        <w:t>;</w:t>
      </w:r>
    </w:p>
    <w:p w14:paraId="7A686016" w14:textId="77777777" w:rsidR="00DE6269" w:rsidRPr="00F84DC3" w:rsidRDefault="00DE6269" w:rsidP="00E27041">
      <w:pPr>
        <w:numPr>
          <w:ilvl w:val="0"/>
          <w:numId w:val="15"/>
        </w:numPr>
        <w:ind w:left="0" w:firstLine="426"/>
        <w:contextualSpacing/>
        <w:jc w:val="both"/>
        <w:rPr>
          <w:rFonts w:eastAsia="Calibri"/>
          <w:color w:val="000000" w:themeColor="text1"/>
        </w:rPr>
      </w:pPr>
      <w:r w:rsidRPr="00F84DC3">
        <w:rPr>
          <w:rFonts w:eastAsia="Calibri"/>
          <w:color w:val="000000" w:themeColor="text1"/>
        </w:rPr>
        <w:t>поддержка образовательной миграции, включая стажировки студентов из других регионов России.</w:t>
      </w:r>
    </w:p>
    <w:p w14:paraId="113B2920" w14:textId="77777777" w:rsidR="00DE6269" w:rsidRPr="00F84DC3" w:rsidRDefault="00DE6269" w:rsidP="00DE6269">
      <w:pPr>
        <w:ind w:firstLine="709"/>
        <w:jc w:val="both"/>
        <w:rPr>
          <w:color w:val="000000" w:themeColor="text1"/>
        </w:rPr>
      </w:pPr>
      <w:r w:rsidRPr="00F84DC3">
        <w:rPr>
          <w:color w:val="000000" w:themeColor="text1"/>
        </w:rPr>
        <w:t xml:space="preserve">От численности населения зависит выбор направлений дальнейшего территориального развития </w:t>
      </w:r>
      <w:r w:rsidR="00E12744" w:rsidRPr="00F84DC3">
        <w:rPr>
          <w:color w:val="000000" w:themeColor="text1"/>
        </w:rPr>
        <w:t>муниципального</w:t>
      </w:r>
      <w:r w:rsidRPr="00F84DC3">
        <w:rPr>
          <w:color w:val="000000" w:themeColor="text1"/>
        </w:rPr>
        <w:t xml:space="preserve"> округа, создание условий, необходимых для нормальной жизнедеятельности всех социально-демографических групп населения.</w:t>
      </w:r>
    </w:p>
    <w:p w14:paraId="25A5714A" w14:textId="77777777" w:rsidR="00DE6269" w:rsidRPr="00F84DC3" w:rsidRDefault="00DE6269" w:rsidP="00DE6269">
      <w:pPr>
        <w:ind w:firstLine="709"/>
        <w:jc w:val="both"/>
        <w:rPr>
          <w:color w:val="000000" w:themeColor="text1"/>
        </w:rPr>
      </w:pPr>
      <w:r w:rsidRPr="00F84DC3">
        <w:rPr>
          <w:color w:val="000000" w:themeColor="text1"/>
        </w:rPr>
        <w:t xml:space="preserve">Стабильному увеличению численности </w:t>
      </w:r>
      <w:r w:rsidR="00E12744" w:rsidRPr="00F84DC3">
        <w:rPr>
          <w:color w:val="000000" w:themeColor="text1"/>
        </w:rPr>
        <w:t>Тяжинского муниципального округа</w:t>
      </w:r>
      <w:r w:rsidRPr="00F84DC3">
        <w:rPr>
          <w:color w:val="000000" w:themeColor="text1"/>
        </w:rPr>
        <w:t xml:space="preserve"> будет способствовать реализация важнейших персп</w:t>
      </w:r>
      <w:r w:rsidR="00E12744" w:rsidRPr="00F84DC3">
        <w:rPr>
          <w:color w:val="000000" w:themeColor="text1"/>
        </w:rPr>
        <w:t xml:space="preserve">ективных направлений в развитии </w:t>
      </w:r>
      <w:r w:rsidRPr="00F84DC3">
        <w:rPr>
          <w:color w:val="000000" w:themeColor="text1"/>
        </w:rPr>
        <w:t>округа, в том числе организация новых рабочих мест.</w:t>
      </w:r>
    </w:p>
    <w:p w14:paraId="56F7F45B" w14:textId="77777777" w:rsidR="00D12D62" w:rsidRPr="00F84DC3" w:rsidRDefault="00D12D62" w:rsidP="00D12D62">
      <w:pPr>
        <w:ind w:firstLine="709"/>
        <w:jc w:val="both"/>
        <w:rPr>
          <w:color w:val="000000" w:themeColor="text1"/>
        </w:rPr>
      </w:pPr>
      <w:bookmarkStart w:id="20" w:name="_Toc335686040"/>
      <w:bookmarkStart w:id="21" w:name="_Toc335686041"/>
      <w:r w:rsidRPr="00F84DC3">
        <w:rPr>
          <w:color w:val="000000" w:themeColor="text1"/>
        </w:rPr>
        <w:t>В демографическом прогнозе предусматривается достижение положительных значений коэффициентов естественного и</w:t>
      </w:r>
      <w:r w:rsidR="00E12744" w:rsidRPr="00F84DC3">
        <w:rPr>
          <w:color w:val="000000" w:themeColor="text1"/>
        </w:rPr>
        <w:t xml:space="preserve"> </w:t>
      </w:r>
      <w:r w:rsidRPr="00F84DC3">
        <w:rPr>
          <w:color w:val="000000" w:themeColor="text1"/>
        </w:rPr>
        <w:t xml:space="preserve">механического движения населения за счет реализации мероприятий, заложенных в региональных и муниципальных программах развития, Стратегии социально-экономического развития </w:t>
      </w:r>
      <w:r w:rsidR="00E12744" w:rsidRPr="00F84DC3">
        <w:rPr>
          <w:rFonts w:eastAsia="Calibri"/>
          <w:color w:val="000000" w:themeColor="text1"/>
        </w:rPr>
        <w:t>Кемеровской области – Кузбасса</w:t>
      </w:r>
      <w:r w:rsidR="00E12744" w:rsidRPr="00F84DC3">
        <w:rPr>
          <w:color w:val="000000" w:themeColor="text1"/>
        </w:rPr>
        <w:t xml:space="preserve"> </w:t>
      </w:r>
      <w:r w:rsidRPr="00F84DC3">
        <w:rPr>
          <w:color w:val="000000" w:themeColor="text1"/>
        </w:rPr>
        <w:t>до 203</w:t>
      </w:r>
      <w:r w:rsidR="00E12744" w:rsidRPr="00F84DC3">
        <w:rPr>
          <w:color w:val="000000" w:themeColor="text1"/>
        </w:rPr>
        <w:t>5</w:t>
      </w:r>
      <w:r w:rsidRPr="00F84DC3">
        <w:rPr>
          <w:color w:val="000000" w:themeColor="text1"/>
        </w:rPr>
        <w:t xml:space="preserve"> года, документах территориального планирования и т.д.</w:t>
      </w:r>
    </w:p>
    <w:p w14:paraId="0166240C" w14:textId="77777777" w:rsidR="00F12ADE" w:rsidRPr="00F84DC3" w:rsidRDefault="00F12ADE" w:rsidP="00F12ADE">
      <w:pPr>
        <w:ind w:firstLine="709"/>
        <w:jc w:val="both"/>
        <w:rPr>
          <w:color w:val="000000" w:themeColor="text1"/>
        </w:rPr>
      </w:pPr>
      <w:r w:rsidRPr="00F84DC3">
        <w:rPr>
          <w:color w:val="000000" w:themeColor="text1"/>
        </w:rPr>
        <w:t>Проектом выбрано направление относительной стабилизации численности населений, так как иная позиция является тупиковой, не способной к развитию.</w:t>
      </w:r>
    </w:p>
    <w:p w14:paraId="4681A3CB" w14:textId="77777777" w:rsidR="00C40B05" w:rsidRPr="00F84DC3" w:rsidRDefault="00D12D62" w:rsidP="004C3F69">
      <w:pPr>
        <w:ind w:firstLine="709"/>
        <w:jc w:val="both"/>
        <w:rPr>
          <w:color w:val="000000" w:themeColor="text1"/>
        </w:rPr>
      </w:pPr>
      <w:r w:rsidRPr="00F84DC3">
        <w:rPr>
          <w:color w:val="000000" w:themeColor="text1"/>
        </w:rPr>
        <w:t xml:space="preserve">В настоящем проекте предусматривается </w:t>
      </w:r>
      <w:r w:rsidR="00C40B05" w:rsidRPr="00F84DC3">
        <w:rPr>
          <w:color w:val="000000" w:themeColor="text1"/>
        </w:rPr>
        <w:t xml:space="preserve">установление расчетного срока – </w:t>
      </w:r>
      <w:r w:rsidRPr="00F84DC3">
        <w:rPr>
          <w:color w:val="000000" w:themeColor="text1"/>
        </w:rPr>
        <w:t>204</w:t>
      </w:r>
      <w:r w:rsidR="00F12ADE" w:rsidRPr="00F84DC3">
        <w:rPr>
          <w:color w:val="000000" w:themeColor="text1"/>
        </w:rPr>
        <w:t>2</w:t>
      </w:r>
      <w:r w:rsidRPr="00F84DC3">
        <w:rPr>
          <w:color w:val="000000" w:themeColor="text1"/>
        </w:rPr>
        <w:t xml:space="preserve"> г</w:t>
      </w:r>
      <w:r w:rsidR="00C40B05" w:rsidRPr="00F84DC3">
        <w:rPr>
          <w:color w:val="000000" w:themeColor="text1"/>
        </w:rPr>
        <w:t>од</w:t>
      </w:r>
      <w:r w:rsidRPr="00F84DC3">
        <w:rPr>
          <w:color w:val="000000" w:themeColor="text1"/>
        </w:rPr>
        <w:t xml:space="preserve">. Принятый вариант прогноза </w:t>
      </w:r>
      <w:r w:rsidR="00C40B05" w:rsidRPr="00F84DC3">
        <w:rPr>
          <w:color w:val="000000" w:themeColor="text1"/>
        </w:rPr>
        <w:t>относительной стабилизации</w:t>
      </w:r>
      <w:r w:rsidRPr="00F84DC3">
        <w:rPr>
          <w:color w:val="000000" w:themeColor="text1"/>
        </w:rPr>
        <w:t xml:space="preserve"> численности населения </w:t>
      </w:r>
      <w:r w:rsidR="00F12ADE" w:rsidRPr="00F84DC3">
        <w:rPr>
          <w:color w:val="000000" w:themeColor="text1"/>
        </w:rPr>
        <w:t xml:space="preserve">Тяжинского муниципального округа </w:t>
      </w:r>
      <w:r w:rsidRPr="00F84DC3">
        <w:rPr>
          <w:color w:val="000000" w:themeColor="text1"/>
        </w:rPr>
        <w:t xml:space="preserve">предусматривает более низкие темпы роста численности населения на уровне </w:t>
      </w:r>
      <w:r w:rsidR="00C40B05" w:rsidRPr="00F84DC3">
        <w:rPr>
          <w:color w:val="000000" w:themeColor="text1"/>
        </w:rPr>
        <w:t>0,11</w:t>
      </w:r>
      <w:r w:rsidRPr="00F84DC3">
        <w:rPr>
          <w:color w:val="000000" w:themeColor="text1"/>
        </w:rPr>
        <w:t>% в год и достижение показателя численности населения к</w:t>
      </w:r>
      <w:r w:rsidR="00C40B05" w:rsidRPr="00F84DC3">
        <w:rPr>
          <w:color w:val="000000" w:themeColor="text1"/>
        </w:rPr>
        <w:t xml:space="preserve"> </w:t>
      </w:r>
      <w:r w:rsidRPr="00F84DC3">
        <w:rPr>
          <w:color w:val="000000" w:themeColor="text1"/>
        </w:rPr>
        <w:t>2041</w:t>
      </w:r>
      <w:r w:rsidR="00C40B05" w:rsidRPr="00F84DC3">
        <w:rPr>
          <w:color w:val="000000" w:themeColor="text1"/>
        </w:rPr>
        <w:t xml:space="preserve"> </w:t>
      </w:r>
      <w:r w:rsidRPr="00F84DC3">
        <w:rPr>
          <w:color w:val="000000" w:themeColor="text1"/>
        </w:rPr>
        <w:t>году в</w:t>
      </w:r>
      <w:r w:rsidR="00C40B05" w:rsidRPr="00F84DC3">
        <w:rPr>
          <w:color w:val="000000" w:themeColor="text1"/>
        </w:rPr>
        <w:t xml:space="preserve"> </w:t>
      </w:r>
      <w:r w:rsidRPr="00F84DC3">
        <w:rPr>
          <w:color w:val="000000" w:themeColor="text1"/>
        </w:rPr>
        <w:t xml:space="preserve">размере </w:t>
      </w:r>
      <w:r w:rsidR="00C40B05" w:rsidRPr="00F84DC3">
        <w:rPr>
          <w:color w:val="000000" w:themeColor="text1"/>
        </w:rPr>
        <w:t>20886</w:t>
      </w:r>
      <w:r w:rsidRPr="00F84DC3">
        <w:rPr>
          <w:color w:val="000000" w:themeColor="text1"/>
        </w:rPr>
        <w:t xml:space="preserve"> чел. (+</w:t>
      </w:r>
      <w:r w:rsidR="00C40B05" w:rsidRPr="00F84DC3">
        <w:rPr>
          <w:color w:val="000000" w:themeColor="text1"/>
        </w:rPr>
        <w:t>2,1</w:t>
      </w:r>
      <w:r w:rsidRPr="00F84DC3">
        <w:rPr>
          <w:color w:val="000000" w:themeColor="text1"/>
        </w:rPr>
        <w:t>% к уровню 202</w:t>
      </w:r>
      <w:r w:rsidR="00C40B05" w:rsidRPr="00F84DC3">
        <w:rPr>
          <w:color w:val="000000" w:themeColor="text1"/>
        </w:rPr>
        <w:t>2</w:t>
      </w:r>
      <w:r w:rsidRPr="00F84DC3">
        <w:rPr>
          <w:color w:val="000000" w:themeColor="text1"/>
        </w:rPr>
        <w:t xml:space="preserve"> года).</w:t>
      </w:r>
      <w:r w:rsidR="00C40B05" w:rsidRPr="00F84DC3">
        <w:rPr>
          <w:color w:val="000000" w:themeColor="text1"/>
        </w:rPr>
        <w:t xml:space="preserve"> </w:t>
      </w:r>
    </w:p>
    <w:p w14:paraId="76758EDE" w14:textId="77777777" w:rsidR="00D12D62" w:rsidRPr="00F84DC3" w:rsidRDefault="00C40B05" w:rsidP="004C3F69">
      <w:pPr>
        <w:ind w:firstLine="709"/>
        <w:jc w:val="both"/>
        <w:rPr>
          <w:color w:val="000000" w:themeColor="text1"/>
        </w:rPr>
      </w:pPr>
      <w:r w:rsidRPr="00F84DC3">
        <w:rPr>
          <w:bCs/>
          <w:color w:val="000000" w:themeColor="text1"/>
        </w:rPr>
        <w:t xml:space="preserve">Проектная динамика роста численности населения </w:t>
      </w:r>
      <w:r w:rsidRPr="00F84DC3">
        <w:rPr>
          <w:color w:val="000000" w:themeColor="text1"/>
        </w:rPr>
        <w:t>Тяжинского муниципального округа представлена в таблице 3.2.</w:t>
      </w:r>
    </w:p>
    <w:p w14:paraId="16F6C413" w14:textId="77777777" w:rsidR="00D12D62" w:rsidRPr="00F84DC3" w:rsidRDefault="00D12D62" w:rsidP="004C3F69">
      <w:pPr>
        <w:jc w:val="right"/>
        <w:rPr>
          <w:bCs/>
          <w:color w:val="000000" w:themeColor="text1"/>
        </w:rPr>
      </w:pPr>
      <w:r w:rsidRPr="00F84DC3">
        <w:rPr>
          <w:bCs/>
          <w:color w:val="000000" w:themeColor="text1"/>
        </w:rPr>
        <w:t xml:space="preserve">Таблица </w:t>
      </w:r>
      <w:r w:rsidR="007A7602" w:rsidRPr="00F84DC3">
        <w:rPr>
          <w:bCs/>
          <w:color w:val="000000" w:themeColor="text1"/>
        </w:rPr>
        <w:t>3</w:t>
      </w:r>
      <w:r w:rsidR="00301037" w:rsidRPr="00F84DC3">
        <w:rPr>
          <w:bCs/>
          <w:color w:val="000000" w:themeColor="text1"/>
        </w:rPr>
        <w:t>.2</w:t>
      </w:r>
    </w:p>
    <w:p w14:paraId="13CCD643" w14:textId="77777777" w:rsidR="00D12D62" w:rsidRPr="00F84DC3" w:rsidRDefault="00D12D62" w:rsidP="004C3F69">
      <w:pPr>
        <w:jc w:val="center"/>
        <w:rPr>
          <w:bCs/>
          <w:color w:val="000000" w:themeColor="text1"/>
        </w:rPr>
      </w:pPr>
      <w:r w:rsidRPr="00F84DC3">
        <w:rPr>
          <w:bCs/>
          <w:color w:val="000000" w:themeColor="text1"/>
        </w:rPr>
        <w:t xml:space="preserve">Проектная динамика роста численности населения </w:t>
      </w:r>
      <w:r w:rsidR="00484440" w:rsidRPr="00F84DC3">
        <w:rPr>
          <w:color w:val="000000" w:themeColor="text1"/>
        </w:rPr>
        <w:t>Тяжинского муниципального округа</w:t>
      </w:r>
    </w:p>
    <w:tbl>
      <w:tblPr>
        <w:tblStyle w:val="1b"/>
        <w:tblW w:w="5000" w:type="pct"/>
        <w:tblLook w:val="04A0" w:firstRow="1" w:lastRow="0" w:firstColumn="1" w:lastColumn="0" w:noHBand="0" w:noVBand="1"/>
      </w:tblPr>
      <w:tblGrid>
        <w:gridCol w:w="2453"/>
        <w:gridCol w:w="2205"/>
        <w:gridCol w:w="1286"/>
        <w:gridCol w:w="1470"/>
        <w:gridCol w:w="2157"/>
      </w:tblGrid>
      <w:tr w:rsidR="00D12D62" w:rsidRPr="00F84DC3" w14:paraId="06C39B7D" w14:textId="77777777" w:rsidTr="004C3F69">
        <w:trPr>
          <w:trHeight w:val="305"/>
        </w:trPr>
        <w:tc>
          <w:tcPr>
            <w:tcW w:w="1281" w:type="pct"/>
            <w:vMerge w:val="restart"/>
            <w:vAlign w:val="center"/>
            <w:hideMark/>
          </w:tcPr>
          <w:p w14:paraId="34447526" w14:textId="77777777" w:rsidR="00D12D62" w:rsidRPr="00F84DC3" w:rsidRDefault="00D12D62" w:rsidP="00F12ADE">
            <w:pPr>
              <w:jc w:val="center"/>
              <w:rPr>
                <w:rFonts w:ascii="Times New Roman" w:hAnsi="Times New Roman"/>
                <w:b/>
                <w:color w:val="000000" w:themeColor="text1"/>
              </w:rPr>
            </w:pPr>
            <w:r w:rsidRPr="00F84DC3">
              <w:rPr>
                <w:rFonts w:ascii="Times New Roman" w:hAnsi="Times New Roman"/>
                <w:b/>
                <w:color w:val="000000" w:themeColor="text1"/>
              </w:rPr>
              <w:t>Фактическая численность населения на 01.01.202</w:t>
            </w:r>
            <w:r w:rsidR="00F12ADE" w:rsidRPr="00F84DC3">
              <w:rPr>
                <w:rFonts w:ascii="Times New Roman" w:hAnsi="Times New Roman"/>
                <w:b/>
                <w:color w:val="000000" w:themeColor="text1"/>
              </w:rPr>
              <w:t>2</w:t>
            </w:r>
            <w:r w:rsidRPr="00F84DC3">
              <w:rPr>
                <w:rFonts w:ascii="Times New Roman" w:hAnsi="Times New Roman"/>
                <w:b/>
                <w:color w:val="000000" w:themeColor="text1"/>
              </w:rPr>
              <w:t>, человек</w:t>
            </w:r>
          </w:p>
        </w:tc>
        <w:tc>
          <w:tcPr>
            <w:tcW w:w="1152" w:type="pct"/>
            <w:vAlign w:val="center"/>
            <w:hideMark/>
          </w:tcPr>
          <w:p w14:paraId="414EFE1C" w14:textId="77777777" w:rsidR="00D12D62" w:rsidRPr="00F84DC3" w:rsidRDefault="00D12D62" w:rsidP="004C3F69">
            <w:pPr>
              <w:jc w:val="center"/>
              <w:rPr>
                <w:rFonts w:ascii="Times New Roman" w:hAnsi="Times New Roman"/>
                <w:b/>
                <w:color w:val="000000" w:themeColor="text1"/>
              </w:rPr>
            </w:pPr>
            <w:r w:rsidRPr="00F84DC3">
              <w:rPr>
                <w:rFonts w:ascii="Times New Roman" w:hAnsi="Times New Roman"/>
                <w:b/>
                <w:color w:val="000000" w:themeColor="text1"/>
              </w:rPr>
              <w:t xml:space="preserve">Темпы роста численности населения, </w:t>
            </w:r>
            <w:r w:rsidRPr="00F84DC3">
              <w:rPr>
                <w:rFonts w:ascii="Times New Roman" w:hAnsi="Times New Roman"/>
                <w:b/>
                <w:color w:val="000000" w:themeColor="text1"/>
              </w:rPr>
              <w:br/>
              <w:t>% в год</w:t>
            </w:r>
          </w:p>
        </w:tc>
        <w:tc>
          <w:tcPr>
            <w:tcW w:w="1440" w:type="pct"/>
            <w:gridSpan w:val="2"/>
            <w:vAlign w:val="center"/>
            <w:hideMark/>
          </w:tcPr>
          <w:p w14:paraId="0E7740B5" w14:textId="77777777" w:rsidR="00D12D62" w:rsidRPr="00F84DC3" w:rsidRDefault="00D12D62" w:rsidP="00F12ADE">
            <w:pPr>
              <w:jc w:val="center"/>
              <w:rPr>
                <w:rFonts w:ascii="Times New Roman" w:hAnsi="Times New Roman"/>
                <w:b/>
                <w:color w:val="000000" w:themeColor="text1"/>
              </w:rPr>
            </w:pPr>
            <w:r w:rsidRPr="00F84DC3">
              <w:rPr>
                <w:rFonts w:ascii="Times New Roman" w:hAnsi="Times New Roman"/>
                <w:b/>
                <w:color w:val="000000" w:themeColor="text1"/>
              </w:rPr>
              <w:t>Прогнозная численность населения, человек</w:t>
            </w:r>
          </w:p>
        </w:tc>
        <w:tc>
          <w:tcPr>
            <w:tcW w:w="1127" w:type="pct"/>
            <w:vAlign w:val="center"/>
            <w:hideMark/>
          </w:tcPr>
          <w:p w14:paraId="0FFA0CA4" w14:textId="77777777" w:rsidR="00D12D62" w:rsidRPr="00F84DC3" w:rsidRDefault="00D12D62" w:rsidP="00F12ADE">
            <w:pPr>
              <w:jc w:val="center"/>
              <w:rPr>
                <w:rFonts w:ascii="Times New Roman" w:hAnsi="Times New Roman"/>
                <w:b/>
                <w:color w:val="000000" w:themeColor="text1"/>
              </w:rPr>
            </w:pPr>
            <w:r w:rsidRPr="00F84DC3">
              <w:rPr>
                <w:rFonts w:ascii="Times New Roman" w:hAnsi="Times New Roman"/>
                <w:b/>
                <w:color w:val="000000" w:themeColor="text1"/>
              </w:rPr>
              <w:t>Прирост численности населения, % к уровню 202</w:t>
            </w:r>
            <w:r w:rsidR="00F12ADE" w:rsidRPr="00F84DC3">
              <w:rPr>
                <w:rFonts w:ascii="Times New Roman" w:hAnsi="Times New Roman"/>
                <w:b/>
                <w:color w:val="000000" w:themeColor="text1"/>
              </w:rPr>
              <w:t>2</w:t>
            </w:r>
            <w:r w:rsidRPr="00F84DC3">
              <w:rPr>
                <w:rFonts w:ascii="Times New Roman" w:hAnsi="Times New Roman"/>
                <w:b/>
                <w:color w:val="000000" w:themeColor="text1"/>
              </w:rPr>
              <w:t xml:space="preserve"> года</w:t>
            </w:r>
          </w:p>
        </w:tc>
      </w:tr>
      <w:tr w:rsidR="00D12D62" w:rsidRPr="00F84DC3" w14:paraId="1A38C147" w14:textId="77777777" w:rsidTr="004C3F69">
        <w:trPr>
          <w:trHeight w:val="70"/>
        </w:trPr>
        <w:tc>
          <w:tcPr>
            <w:tcW w:w="0" w:type="auto"/>
            <w:vMerge/>
            <w:vAlign w:val="center"/>
            <w:hideMark/>
          </w:tcPr>
          <w:p w14:paraId="1930CED3" w14:textId="77777777" w:rsidR="00D12D62" w:rsidRPr="00F84DC3" w:rsidRDefault="00D12D62" w:rsidP="004C3F69">
            <w:pPr>
              <w:jc w:val="center"/>
              <w:rPr>
                <w:rFonts w:ascii="Times New Roman" w:hAnsi="Times New Roman"/>
                <w:b/>
                <w:color w:val="000000" w:themeColor="text1"/>
              </w:rPr>
            </w:pPr>
          </w:p>
        </w:tc>
        <w:tc>
          <w:tcPr>
            <w:tcW w:w="1152" w:type="pct"/>
            <w:vAlign w:val="center"/>
            <w:hideMark/>
          </w:tcPr>
          <w:p w14:paraId="007B21EA" w14:textId="77777777" w:rsidR="00D12D62" w:rsidRPr="00F84DC3" w:rsidRDefault="00D12D62" w:rsidP="00C40B05">
            <w:pPr>
              <w:jc w:val="center"/>
              <w:rPr>
                <w:rFonts w:ascii="Times New Roman" w:hAnsi="Times New Roman"/>
                <w:b/>
                <w:color w:val="000000" w:themeColor="text1"/>
              </w:rPr>
            </w:pPr>
            <w:r w:rsidRPr="00F84DC3">
              <w:rPr>
                <w:rFonts w:ascii="Times New Roman" w:hAnsi="Times New Roman"/>
                <w:b/>
                <w:color w:val="000000" w:themeColor="text1"/>
              </w:rPr>
              <w:t>202</w:t>
            </w:r>
            <w:r w:rsidR="00C40B05" w:rsidRPr="00F84DC3">
              <w:rPr>
                <w:rFonts w:ascii="Times New Roman" w:hAnsi="Times New Roman"/>
                <w:b/>
                <w:color w:val="000000" w:themeColor="text1"/>
              </w:rPr>
              <w:t>2</w:t>
            </w:r>
            <w:r w:rsidRPr="00F84DC3">
              <w:rPr>
                <w:rFonts w:ascii="Times New Roman" w:hAnsi="Times New Roman"/>
                <w:b/>
                <w:color w:val="000000" w:themeColor="text1"/>
              </w:rPr>
              <w:t>-204</w:t>
            </w:r>
            <w:r w:rsidR="00C40B05" w:rsidRPr="00F84DC3">
              <w:rPr>
                <w:rFonts w:ascii="Times New Roman" w:hAnsi="Times New Roman"/>
                <w:b/>
                <w:color w:val="000000" w:themeColor="text1"/>
              </w:rPr>
              <w:t>2</w:t>
            </w:r>
            <w:r w:rsidRPr="00F84DC3">
              <w:rPr>
                <w:rFonts w:ascii="Times New Roman" w:hAnsi="Times New Roman"/>
                <w:b/>
                <w:color w:val="000000" w:themeColor="text1"/>
              </w:rPr>
              <w:t xml:space="preserve"> гг.</w:t>
            </w:r>
          </w:p>
        </w:tc>
        <w:tc>
          <w:tcPr>
            <w:tcW w:w="672" w:type="pct"/>
            <w:vAlign w:val="center"/>
            <w:hideMark/>
          </w:tcPr>
          <w:p w14:paraId="0ED0B666" w14:textId="77777777" w:rsidR="00D12D62" w:rsidRPr="00F84DC3" w:rsidRDefault="00D12D62" w:rsidP="00F12ADE">
            <w:pPr>
              <w:jc w:val="center"/>
              <w:rPr>
                <w:rFonts w:ascii="Times New Roman" w:hAnsi="Times New Roman"/>
                <w:b/>
                <w:color w:val="000000" w:themeColor="text1"/>
              </w:rPr>
            </w:pPr>
            <w:r w:rsidRPr="00F84DC3">
              <w:rPr>
                <w:rFonts w:ascii="Times New Roman" w:hAnsi="Times New Roman"/>
                <w:b/>
                <w:color w:val="000000" w:themeColor="text1"/>
              </w:rPr>
              <w:t>203</w:t>
            </w:r>
            <w:r w:rsidR="00F12ADE" w:rsidRPr="00F84DC3">
              <w:rPr>
                <w:rFonts w:ascii="Times New Roman" w:hAnsi="Times New Roman"/>
                <w:b/>
                <w:color w:val="000000" w:themeColor="text1"/>
              </w:rPr>
              <w:t>2</w:t>
            </w:r>
            <w:r w:rsidRPr="00F84DC3">
              <w:rPr>
                <w:rFonts w:ascii="Times New Roman" w:hAnsi="Times New Roman"/>
                <w:b/>
                <w:color w:val="000000" w:themeColor="text1"/>
              </w:rPr>
              <w:t xml:space="preserve"> г.</w:t>
            </w:r>
          </w:p>
        </w:tc>
        <w:tc>
          <w:tcPr>
            <w:tcW w:w="768" w:type="pct"/>
            <w:vAlign w:val="center"/>
            <w:hideMark/>
          </w:tcPr>
          <w:p w14:paraId="77F216DB" w14:textId="77777777" w:rsidR="00D12D62" w:rsidRPr="00F84DC3" w:rsidRDefault="00D12D62" w:rsidP="00F12ADE">
            <w:pPr>
              <w:jc w:val="center"/>
              <w:rPr>
                <w:rFonts w:ascii="Times New Roman" w:hAnsi="Times New Roman"/>
                <w:b/>
                <w:color w:val="000000" w:themeColor="text1"/>
              </w:rPr>
            </w:pPr>
            <w:r w:rsidRPr="00F84DC3">
              <w:rPr>
                <w:rFonts w:ascii="Times New Roman" w:hAnsi="Times New Roman"/>
                <w:b/>
                <w:color w:val="000000" w:themeColor="text1"/>
              </w:rPr>
              <w:t>204</w:t>
            </w:r>
            <w:r w:rsidR="00F12ADE" w:rsidRPr="00F84DC3">
              <w:rPr>
                <w:rFonts w:ascii="Times New Roman" w:hAnsi="Times New Roman"/>
                <w:b/>
                <w:color w:val="000000" w:themeColor="text1"/>
              </w:rPr>
              <w:t>2</w:t>
            </w:r>
            <w:r w:rsidRPr="00F84DC3">
              <w:rPr>
                <w:rFonts w:ascii="Times New Roman" w:hAnsi="Times New Roman"/>
                <w:b/>
                <w:color w:val="000000" w:themeColor="text1"/>
              </w:rPr>
              <w:t xml:space="preserve"> г.</w:t>
            </w:r>
          </w:p>
        </w:tc>
        <w:tc>
          <w:tcPr>
            <w:tcW w:w="1127" w:type="pct"/>
            <w:vAlign w:val="center"/>
            <w:hideMark/>
          </w:tcPr>
          <w:p w14:paraId="1D63D6EB" w14:textId="77777777" w:rsidR="00D12D62" w:rsidRPr="00F84DC3" w:rsidRDefault="00D12D62" w:rsidP="00F12ADE">
            <w:pPr>
              <w:jc w:val="center"/>
              <w:rPr>
                <w:rFonts w:ascii="Times New Roman" w:hAnsi="Times New Roman"/>
                <w:b/>
                <w:color w:val="000000" w:themeColor="text1"/>
              </w:rPr>
            </w:pPr>
            <w:r w:rsidRPr="00F84DC3">
              <w:rPr>
                <w:rFonts w:ascii="Times New Roman" w:hAnsi="Times New Roman"/>
                <w:b/>
                <w:color w:val="000000" w:themeColor="text1"/>
              </w:rPr>
              <w:t>202</w:t>
            </w:r>
            <w:r w:rsidR="00F12ADE" w:rsidRPr="00F84DC3">
              <w:rPr>
                <w:rFonts w:ascii="Times New Roman" w:hAnsi="Times New Roman"/>
                <w:b/>
                <w:color w:val="000000" w:themeColor="text1"/>
              </w:rPr>
              <w:t>2</w:t>
            </w:r>
            <w:r w:rsidRPr="00F84DC3">
              <w:rPr>
                <w:rFonts w:ascii="Times New Roman" w:hAnsi="Times New Roman"/>
                <w:b/>
                <w:color w:val="000000" w:themeColor="text1"/>
              </w:rPr>
              <w:t>-204</w:t>
            </w:r>
            <w:r w:rsidR="00F12ADE" w:rsidRPr="00F84DC3">
              <w:rPr>
                <w:rFonts w:ascii="Times New Roman" w:hAnsi="Times New Roman"/>
                <w:b/>
                <w:color w:val="000000" w:themeColor="text1"/>
              </w:rPr>
              <w:t>2</w:t>
            </w:r>
            <w:r w:rsidRPr="00F84DC3">
              <w:rPr>
                <w:rFonts w:ascii="Times New Roman" w:hAnsi="Times New Roman"/>
                <w:b/>
                <w:color w:val="000000" w:themeColor="text1"/>
              </w:rPr>
              <w:t xml:space="preserve"> гг.</w:t>
            </w:r>
          </w:p>
        </w:tc>
      </w:tr>
      <w:tr w:rsidR="00D12D62" w:rsidRPr="00F84DC3" w14:paraId="25B587CB" w14:textId="77777777" w:rsidTr="004C3F69">
        <w:tc>
          <w:tcPr>
            <w:tcW w:w="1281" w:type="pct"/>
            <w:hideMark/>
          </w:tcPr>
          <w:p w14:paraId="0E5B7459" w14:textId="77777777" w:rsidR="00D12D62" w:rsidRPr="00F84DC3" w:rsidRDefault="00F12ADE">
            <w:pPr>
              <w:ind w:right="317"/>
              <w:jc w:val="center"/>
              <w:rPr>
                <w:rFonts w:ascii="Times New Roman" w:hAnsi="Times New Roman"/>
                <w:color w:val="000000" w:themeColor="text1"/>
              </w:rPr>
            </w:pPr>
            <w:r w:rsidRPr="00F84DC3">
              <w:rPr>
                <w:rFonts w:ascii="Times New Roman" w:hAnsi="Times New Roman"/>
                <w:color w:val="000000" w:themeColor="text1"/>
              </w:rPr>
              <w:t>20452</w:t>
            </w:r>
          </w:p>
        </w:tc>
        <w:tc>
          <w:tcPr>
            <w:tcW w:w="1152" w:type="pct"/>
            <w:hideMark/>
          </w:tcPr>
          <w:p w14:paraId="658B2C9B" w14:textId="77777777" w:rsidR="00D12D62" w:rsidRPr="00F84DC3" w:rsidRDefault="00484440">
            <w:pPr>
              <w:jc w:val="center"/>
              <w:rPr>
                <w:rFonts w:ascii="Times New Roman" w:hAnsi="Times New Roman"/>
                <w:color w:val="000000" w:themeColor="text1"/>
              </w:rPr>
            </w:pPr>
            <w:r w:rsidRPr="00F84DC3">
              <w:rPr>
                <w:rFonts w:ascii="Times New Roman" w:hAnsi="Times New Roman"/>
                <w:color w:val="000000" w:themeColor="text1"/>
              </w:rPr>
              <w:t>0,11</w:t>
            </w:r>
          </w:p>
        </w:tc>
        <w:tc>
          <w:tcPr>
            <w:tcW w:w="672" w:type="pct"/>
            <w:hideMark/>
          </w:tcPr>
          <w:p w14:paraId="273B31F1" w14:textId="77777777" w:rsidR="00D12D62" w:rsidRPr="00F84DC3" w:rsidRDefault="00F648F6">
            <w:pPr>
              <w:jc w:val="center"/>
              <w:rPr>
                <w:rFonts w:ascii="Times New Roman" w:hAnsi="Times New Roman"/>
                <w:color w:val="000000" w:themeColor="text1"/>
              </w:rPr>
            </w:pPr>
            <w:r w:rsidRPr="00F84DC3">
              <w:rPr>
                <w:rFonts w:ascii="Times New Roman" w:hAnsi="Times New Roman"/>
                <w:color w:val="000000" w:themeColor="text1"/>
              </w:rPr>
              <w:t>18816</w:t>
            </w:r>
          </w:p>
        </w:tc>
        <w:tc>
          <w:tcPr>
            <w:tcW w:w="768" w:type="pct"/>
            <w:hideMark/>
          </w:tcPr>
          <w:p w14:paraId="24F7B927" w14:textId="77777777" w:rsidR="00D12D62" w:rsidRPr="00F84DC3" w:rsidRDefault="00F648F6">
            <w:pPr>
              <w:jc w:val="center"/>
              <w:rPr>
                <w:rFonts w:ascii="Times New Roman" w:hAnsi="Times New Roman"/>
                <w:color w:val="000000" w:themeColor="text1"/>
              </w:rPr>
            </w:pPr>
            <w:r w:rsidRPr="00F84DC3">
              <w:rPr>
                <w:rFonts w:ascii="Times New Roman" w:hAnsi="Times New Roman"/>
                <w:color w:val="000000" w:themeColor="text1"/>
              </w:rPr>
              <w:t>20886</w:t>
            </w:r>
          </w:p>
        </w:tc>
        <w:tc>
          <w:tcPr>
            <w:tcW w:w="1127" w:type="pct"/>
            <w:hideMark/>
          </w:tcPr>
          <w:p w14:paraId="4E86D566" w14:textId="77777777" w:rsidR="00D12D62" w:rsidRPr="00F84DC3" w:rsidRDefault="00D12D62">
            <w:pPr>
              <w:jc w:val="center"/>
              <w:rPr>
                <w:rFonts w:ascii="Times New Roman" w:hAnsi="Times New Roman"/>
                <w:color w:val="000000" w:themeColor="text1"/>
              </w:rPr>
            </w:pPr>
            <w:r w:rsidRPr="00F84DC3">
              <w:rPr>
                <w:rFonts w:ascii="Times New Roman" w:hAnsi="Times New Roman"/>
                <w:color w:val="000000" w:themeColor="text1"/>
              </w:rPr>
              <w:t>2</w:t>
            </w:r>
            <w:r w:rsidR="00484440" w:rsidRPr="00F84DC3">
              <w:rPr>
                <w:rFonts w:ascii="Times New Roman" w:hAnsi="Times New Roman"/>
                <w:color w:val="000000" w:themeColor="text1"/>
              </w:rPr>
              <w:t>,</w:t>
            </w:r>
            <w:r w:rsidRPr="00F84DC3">
              <w:rPr>
                <w:rFonts w:ascii="Times New Roman" w:hAnsi="Times New Roman"/>
                <w:color w:val="000000" w:themeColor="text1"/>
              </w:rPr>
              <w:t>1</w:t>
            </w:r>
          </w:p>
        </w:tc>
      </w:tr>
    </w:tbl>
    <w:p w14:paraId="40273323" w14:textId="77777777" w:rsidR="00711840" w:rsidRPr="00F84DC3" w:rsidRDefault="003A264F" w:rsidP="0047774C">
      <w:pPr>
        <w:spacing w:before="120"/>
        <w:ind w:firstLine="709"/>
        <w:jc w:val="both"/>
        <w:outlineLvl w:val="1"/>
        <w:rPr>
          <w:b/>
          <w:bCs/>
          <w:iCs/>
          <w:color w:val="000000" w:themeColor="text1"/>
        </w:rPr>
      </w:pPr>
      <w:bookmarkStart w:id="22" w:name="_Toc139374656"/>
      <w:r w:rsidRPr="00F84DC3">
        <w:rPr>
          <w:b/>
          <w:bCs/>
          <w:iCs/>
          <w:color w:val="000000" w:themeColor="text1"/>
        </w:rPr>
        <w:t>3</w:t>
      </w:r>
      <w:r w:rsidR="00711840" w:rsidRPr="00F84DC3">
        <w:rPr>
          <w:b/>
          <w:bCs/>
          <w:iCs/>
          <w:color w:val="000000" w:themeColor="text1"/>
        </w:rPr>
        <w:t>.3 Анализ развития жилищной сферы</w:t>
      </w:r>
      <w:bookmarkEnd w:id="22"/>
    </w:p>
    <w:p w14:paraId="3AE1AEFD" w14:textId="77777777" w:rsidR="0030177F" w:rsidRPr="00F84DC3" w:rsidRDefault="0030177F" w:rsidP="0030177F">
      <w:pPr>
        <w:ind w:firstLine="709"/>
        <w:jc w:val="both"/>
        <w:rPr>
          <w:color w:val="000000" w:themeColor="text1"/>
        </w:rPr>
      </w:pPr>
      <w:r w:rsidRPr="00F84DC3">
        <w:rPr>
          <w:color w:val="000000" w:themeColor="text1"/>
        </w:rPr>
        <w:t xml:space="preserve">В ближайшие годы задачи жилищного строительства в </w:t>
      </w:r>
      <w:r w:rsidR="00462859" w:rsidRPr="00F84DC3">
        <w:rPr>
          <w:color w:val="000000" w:themeColor="text1"/>
        </w:rPr>
        <w:t>муниципальном</w:t>
      </w:r>
      <w:r w:rsidRPr="00F84DC3">
        <w:rPr>
          <w:color w:val="000000" w:themeColor="text1"/>
        </w:rPr>
        <w:t xml:space="preserve"> округе, как и во все</w:t>
      </w:r>
      <w:r w:rsidR="00462859" w:rsidRPr="00F84DC3">
        <w:rPr>
          <w:color w:val="000000" w:themeColor="text1"/>
        </w:rPr>
        <w:t>й</w:t>
      </w:r>
      <w:r w:rsidRPr="00F84DC3">
        <w:rPr>
          <w:color w:val="000000" w:themeColor="text1"/>
        </w:rPr>
        <w:t xml:space="preserve"> </w:t>
      </w:r>
      <w:r w:rsidR="00462859" w:rsidRPr="00F84DC3">
        <w:rPr>
          <w:rFonts w:eastAsia="Calibri"/>
          <w:color w:val="000000" w:themeColor="text1"/>
        </w:rPr>
        <w:t>Кемеровской области – Кузбассе</w:t>
      </w:r>
      <w:r w:rsidRPr="00F84DC3">
        <w:rPr>
          <w:color w:val="000000" w:themeColor="text1"/>
        </w:rPr>
        <w:t>, в значительной мере определяются государственной политикой в сфере жилищного рынка. Ключевая цель жилищной политики Российской Федерации определена в материалах к Концепции долгосрочного социально-экономического развития Российской Федерации до 2020 года – обеспечение доступности жилья для всех категорий населения, а также соответствия комфортности жилищного фонда потребностям населения.</w:t>
      </w:r>
    </w:p>
    <w:p w14:paraId="7F03019D" w14:textId="77777777" w:rsidR="0030177F" w:rsidRPr="00F84DC3" w:rsidRDefault="0030177F" w:rsidP="0030177F">
      <w:pPr>
        <w:ind w:firstLine="709"/>
        <w:jc w:val="both"/>
        <w:rPr>
          <w:color w:val="000000" w:themeColor="text1"/>
        </w:rPr>
      </w:pPr>
      <w:r w:rsidRPr="00F84DC3">
        <w:rPr>
          <w:color w:val="000000" w:themeColor="text1"/>
        </w:rPr>
        <w:t>В условиях оптимизации территориального развития округа, концептуальный подход к развитию жилищной сферы заключается в следующем:</w:t>
      </w:r>
    </w:p>
    <w:p w14:paraId="3161DED8" w14:textId="77777777" w:rsidR="0030177F" w:rsidRPr="00F84DC3" w:rsidRDefault="0030177F" w:rsidP="00E27041">
      <w:pPr>
        <w:numPr>
          <w:ilvl w:val="0"/>
          <w:numId w:val="17"/>
        </w:numPr>
        <w:ind w:left="0" w:firstLine="426"/>
        <w:contextualSpacing/>
        <w:jc w:val="both"/>
        <w:rPr>
          <w:rFonts w:eastAsia="Calibri"/>
          <w:color w:val="000000" w:themeColor="text1"/>
        </w:rPr>
      </w:pPr>
      <w:r w:rsidRPr="00F84DC3">
        <w:rPr>
          <w:rFonts w:eastAsia="Calibri"/>
          <w:color w:val="000000" w:themeColor="text1"/>
        </w:rPr>
        <w:t xml:space="preserve">в формировании новых и развитии существующих участков индивидуального жилищного строительства на территории </w:t>
      </w:r>
      <w:r w:rsidR="00462859" w:rsidRPr="00F84DC3">
        <w:rPr>
          <w:color w:val="000000" w:themeColor="text1"/>
        </w:rPr>
        <w:t>муниципального</w:t>
      </w:r>
      <w:r w:rsidRPr="00F84DC3">
        <w:rPr>
          <w:rFonts w:eastAsia="Calibri"/>
          <w:color w:val="000000" w:themeColor="text1"/>
        </w:rPr>
        <w:t xml:space="preserve"> округа на комплексной основе, на основе создания возможного для условий </w:t>
      </w:r>
      <w:r w:rsidR="00462859" w:rsidRPr="00F84DC3">
        <w:rPr>
          <w:color w:val="000000" w:themeColor="text1"/>
        </w:rPr>
        <w:t>муниципального</w:t>
      </w:r>
      <w:r w:rsidRPr="00F84DC3">
        <w:rPr>
          <w:rFonts w:eastAsia="Calibri"/>
          <w:color w:val="000000" w:themeColor="text1"/>
        </w:rPr>
        <w:t xml:space="preserve"> округа уровня современного благоустройства и комфортности жилья;</w:t>
      </w:r>
    </w:p>
    <w:p w14:paraId="12AED339" w14:textId="77777777" w:rsidR="0030177F" w:rsidRPr="00F84DC3" w:rsidRDefault="0030177F" w:rsidP="00E27041">
      <w:pPr>
        <w:numPr>
          <w:ilvl w:val="0"/>
          <w:numId w:val="17"/>
        </w:numPr>
        <w:ind w:left="0" w:firstLine="426"/>
        <w:contextualSpacing/>
        <w:jc w:val="both"/>
        <w:rPr>
          <w:rFonts w:eastAsia="Calibri"/>
          <w:color w:val="000000" w:themeColor="text1"/>
        </w:rPr>
      </w:pPr>
      <w:r w:rsidRPr="00F84DC3">
        <w:rPr>
          <w:rFonts w:eastAsia="Calibri"/>
          <w:color w:val="000000" w:themeColor="text1"/>
        </w:rPr>
        <w:lastRenderedPageBreak/>
        <w:t xml:space="preserve">в формировании новых участков (микрорайонов и кварталов) многоэтажного и </w:t>
      </w:r>
      <w:proofErr w:type="spellStart"/>
      <w:r w:rsidRPr="00F84DC3">
        <w:rPr>
          <w:rFonts w:eastAsia="Calibri"/>
          <w:color w:val="000000" w:themeColor="text1"/>
        </w:rPr>
        <w:t>среднеэтажного</w:t>
      </w:r>
      <w:proofErr w:type="spellEnd"/>
      <w:r w:rsidRPr="00F84DC3">
        <w:rPr>
          <w:rFonts w:eastAsia="Calibri"/>
          <w:color w:val="000000" w:themeColor="text1"/>
        </w:rPr>
        <w:t xml:space="preserve"> жилищного строительства с применением современных проектных решений и обширной типологией квартир, отвечающей перспективных запросам населения;</w:t>
      </w:r>
    </w:p>
    <w:p w14:paraId="57E9E183" w14:textId="77777777" w:rsidR="0030177F" w:rsidRPr="00F84DC3" w:rsidRDefault="0030177F" w:rsidP="00E27041">
      <w:pPr>
        <w:numPr>
          <w:ilvl w:val="0"/>
          <w:numId w:val="17"/>
        </w:numPr>
        <w:ind w:left="0" w:firstLine="426"/>
        <w:contextualSpacing/>
        <w:jc w:val="both"/>
        <w:rPr>
          <w:rFonts w:eastAsia="Calibri"/>
          <w:color w:val="000000" w:themeColor="text1"/>
        </w:rPr>
      </w:pPr>
      <w:r w:rsidRPr="00F84DC3">
        <w:rPr>
          <w:rFonts w:eastAsia="Calibri"/>
          <w:color w:val="000000" w:themeColor="text1"/>
        </w:rPr>
        <w:t>в создании рынка недорогого, но качественного жилья, исходя из новых, перспективных градостроительных подходов отечественной и зарубежной практики;</w:t>
      </w:r>
    </w:p>
    <w:p w14:paraId="427D3415" w14:textId="77777777" w:rsidR="0030177F" w:rsidRPr="00F84DC3" w:rsidRDefault="0030177F" w:rsidP="00E27041">
      <w:pPr>
        <w:numPr>
          <w:ilvl w:val="0"/>
          <w:numId w:val="17"/>
        </w:numPr>
        <w:ind w:left="0" w:firstLine="426"/>
        <w:contextualSpacing/>
        <w:jc w:val="both"/>
        <w:rPr>
          <w:rFonts w:eastAsia="Calibri"/>
          <w:color w:val="000000" w:themeColor="text1"/>
        </w:rPr>
      </w:pPr>
      <w:r w:rsidRPr="00F84DC3">
        <w:rPr>
          <w:rFonts w:eastAsia="Calibri"/>
          <w:color w:val="000000" w:themeColor="text1"/>
        </w:rPr>
        <w:t>в обеспечении безопасности проживания, наличия современных систем удаления коммунальных отходов, хорошей инсоляции, наличия парковок автомобилей вблизи домов и т.д.;</w:t>
      </w:r>
    </w:p>
    <w:p w14:paraId="5843ED22" w14:textId="77777777" w:rsidR="0030177F" w:rsidRPr="00F84DC3" w:rsidRDefault="0030177F" w:rsidP="00E27041">
      <w:pPr>
        <w:numPr>
          <w:ilvl w:val="0"/>
          <w:numId w:val="17"/>
        </w:numPr>
        <w:ind w:left="0" w:firstLine="426"/>
        <w:contextualSpacing/>
        <w:jc w:val="both"/>
        <w:rPr>
          <w:rFonts w:eastAsia="Calibri"/>
          <w:color w:val="000000" w:themeColor="text1"/>
        </w:rPr>
      </w:pPr>
      <w:r w:rsidRPr="00F84DC3">
        <w:rPr>
          <w:rFonts w:eastAsia="Calibri"/>
          <w:color w:val="000000" w:themeColor="text1"/>
        </w:rPr>
        <w:t>в повышении интенсивности использования территории проектируемых районов строительства в условиях ограничений, предусмотренных градостроительными нормами.</w:t>
      </w:r>
    </w:p>
    <w:p w14:paraId="40ED1395" w14:textId="77777777" w:rsidR="00462859" w:rsidRPr="00F84DC3" w:rsidRDefault="0030177F" w:rsidP="0030177F">
      <w:pPr>
        <w:ind w:firstLine="709"/>
        <w:jc w:val="both"/>
        <w:rPr>
          <w:color w:val="000000" w:themeColor="text1"/>
        </w:rPr>
      </w:pPr>
      <w:r w:rsidRPr="00F84DC3">
        <w:rPr>
          <w:color w:val="000000" w:themeColor="text1"/>
        </w:rPr>
        <w:t xml:space="preserve">Существующая структура жилищного фонда характеризуется преобладанием </w:t>
      </w:r>
      <w:r w:rsidR="00462859" w:rsidRPr="00F84DC3">
        <w:rPr>
          <w:color w:val="000000" w:themeColor="text1"/>
        </w:rPr>
        <w:t>индивидуальной жилой</w:t>
      </w:r>
      <w:r w:rsidRPr="00F84DC3">
        <w:rPr>
          <w:color w:val="000000" w:themeColor="text1"/>
        </w:rPr>
        <w:t xml:space="preserve"> застройки, ее доля в общем объеме жилищного фонда составляет </w:t>
      </w:r>
      <w:r w:rsidR="00462859" w:rsidRPr="00F84DC3">
        <w:rPr>
          <w:color w:val="000000" w:themeColor="text1"/>
        </w:rPr>
        <w:t>81,7</w:t>
      </w:r>
      <w:r w:rsidRPr="00F84DC3">
        <w:rPr>
          <w:color w:val="000000" w:themeColor="text1"/>
        </w:rPr>
        <w:t>%. По состоянию на 01.01.202</w:t>
      </w:r>
      <w:r w:rsidR="00462859" w:rsidRPr="00F84DC3">
        <w:rPr>
          <w:color w:val="000000" w:themeColor="text1"/>
        </w:rPr>
        <w:t>2</w:t>
      </w:r>
      <w:r w:rsidRPr="00F84DC3">
        <w:rPr>
          <w:color w:val="000000" w:themeColor="text1"/>
        </w:rPr>
        <w:t xml:space="preserve"> года </w:t>
      </w:r>
      <w:r w:rsidR="00462859" w:rsidRPr="00F84DC3">
        <w:rPr>
          <w:color w:val="000000" w:themeColor="text1"/>
        </w:rPr>
        <w:t xml:space="preserve">общая площадь жилищного фонда на территории Тяжинского муниципального округа </w:t>
      </w:r>
      <w:r w:rsidRPr="00F84DC3">
        <w:rPr>
          <w:color w:val="000000" w:themeColor="text1"/>
        </w:rPr>
        <w:t>составил</w:t>
      </w:r>
      <w:r w:rsidR="00462859" w:rsidRPr="00F84DC3">
        <w:rPr>
          <w:color w:val="000000" w:themeColor="text1"/>
        </w:rPr>
        <w:t>а</w:t>
      </w:r>
      <w:r w:rsidRPr="00F84DC3">
        <w:rPr>
          <w:color w:val="000000" w:themeColor="text1"/>
        </w:rPr>
        <w:t xml:space="preserve"> </w:t>
      </w:r>
      <w:r w:rsidR="00462859" w:rsidRPr="00F84DC3">
        <w:rPr>
          <w:color w:val="000000" w:themeColor="text1"/>
        </w:rPr>
        <w:t>570,7 кв.</w:t>
      </w:r>
      <w:r w:rsidR="0030516C" w:rsidRPr="00F84DC3">
        <w:rPr>
          <w:color w:val="000000" w:themeColor="text1"/>
        </w:rPr>
        <w:t xml:space="preserve"> </w:t>
      </w:r>
      <w:r w:rsidR="00462859" w:rsidRPr="00F84DC3">
        <w:rPr>
          <w:color w:val="000000" w:themeColor="text1"/>
        </w:rPr>
        <w:t>м.</w:t>
      </w:r>
    </w:p>
    <w:p w14:paraId="621519FD" w14:textId="77777777" w:rsidR="00462859" w:rsidRPr="00F84DC3" w:rsidRDefault="00462859" w:rsidP="00462859">
      <w:pPr>
        <w:ind w:firstLine="709"/>
        <w:jc w:val="both"/>
        <w:rPr>
          <w:color w:val="000000" w:themeColor="text1"/>
        </w:rPr>
      </w:pPr>
      <w:r w:rsidRPr="00F84DC3">
        <w:rPr>
          <w:color w:val="000000" w:themeColor="text1"/>
        </w:rPr>
        <w:t xml:space="preserve">Средняя обеспеченность жильем по Тяжинскому муниципальному округу на 01.01.2022 г. составляет </w:t>
      </w:r>
      <w:r w:rsidR="0030516C" w:rsidRPr="00F84DC3">
        <w:rPr>
          <w:color w:val="000000" w:themeColor="text1"/>
        </w:rPr>
        <w:t>28,4</w:t>
      </w:r>
      <w:r w:rsidRPr="00F84DC3">
        <w:rPr>
          <w:color w:val="000000" w:themeColor="text1"/>
        </w:rPr>
        <w:t xml:space="preserve"> кв.</w:t>
      </w:r>
      <w:r w:rsidR="0030516C" w:rsidRPr="00F84DC3">
        <w:rPr>
          <w:color w:val="000000" w:themeColor="text1"/>
        </w:rPr>
        <w:t xml:space="preserve"> </w:t>
      </w:r>
      <w:r w:rsidRPr="00F84DC3">
        <w:rPr>
          <w:color w:val="000000" w:themeColor="text1"/>
        </w:rPr>
        <w:t xml:space="preserve">м/чел, что выше </w:t>
      </w:r>
      <w:r w:rsidR="00290286" w:rsidRPr="00F84DC3">
        <w:rPr>
          <w:color w:val="000000" w:themeColor="text1"/>
        </w:rPr>
        <w:t>показателя средней жилищной обеспеченности 25</w:t>
      </w:r>
      <w:r w:rsidRPr="00F84DC3">
        <w:rPr>
          <w:color w:val="000000" w:themeColor="text1"/>
        </w:rPr>
        <w:t xml:space="preserve"> кв.</w:t>
      </w:r>
      <w:r w:rsidR="0030516C" w:rsidRPr="00F84DC3">
        <w:rPr>
          <w:color w:val="000000" w:themeColor="text1"/>
        </w:rPr>
        <w:t xml:space="preserve"> </w:t>
      </w:r>
      <w:r w:rsidRPr="00F84DC3">
        <w:rPr>
          <w:color w:val="000000" w:themeColor="text1"/>
        </w:rPr>
        <w:t>м</w:t>
      </w:r>
      <w:r w:rsidR="00290286" w:rsidRPr="00F84DC3">
        <w:rPr>
          <w:color w:val="000000" w:themeColor="text1"/>
        </w:rPr>
        <w:t xml:space="preserve">/чел, указанного в нормативах градостроительного проектирования Тяжинского муниципального </w:t>
      </w:r>
      <w:r w:rsidR="0097752E" w:rsidRPr="00F84DC3">
        <w:rPr>
          <w:color w:val="000000" w:themeColor="text1"/>
        </w:rPr>
        <w:t>округа</w:t>
      </w:r>
      <w:r w:rsidR="00290286" w:rsidRPr="00F84DC3">
        <w:rPr>
          <w:color w:val="000000" w:themeColor="text1"/>
        </w:rPr>
        <w:t xml:space="preserve"> и нормативах градостроительного проектирования Кемеровской области</w:t>
      </w:r>
      <w:r w:rsidRPr="00F84DC3">
        <w:rPr>
          <w:color w:val="000000" w:themeColor="text1"/>
        </w:rPr>
        <w:t xml:space="preserve">. </w:t>
      </w:r>
    </w:p>
    <w:p w14:paraId="5E92D719" w14:textId="77777777" w:rsidR="00462859" w:rsidRPr="00F84DC3" w:rsidRDefault="00462859" w:rsidP="00462859">
      <w:pPr>
        <w:ind w:firstLine="709"/>
        <w:jc w:val="both"/>
        <w:rPr>
          <w:color w:val="000000" w:themeColor="text1"/>
        </w:rPr>
      </w:pPr>
      <w:r w:rsidRPr="00F84DC3">
        <w:rPr>
          <w:color w:val="000000" w:themeColor="text1"/>
        </w:rPr>
        <w:t>Средняя обеспеченность жильем населения в разрезе населенных пунктов Тяжинского муниципального округа на 01.01.2022 г. представлена в таблице 3.</w:t>
      </w:r>
      <w:r w:rsidR="005F08F6" w:rsidRPr="00F84DC3">
        <w:rPr>
          <w:color w:val="000000" w:themeColor="text1"/>
        </w:rPr>
        <w:t>3</w:t>
      </w:r>
      <w:r w:rsidRPr="00F84DC3">
        <w:rPr>
          <w:color w:val="000000" w:themeColor="text1"/>
        </w:rPr>
        <w:t>.</w:t>
      </w:r>
    </w:p>
    <w:p w14:paraId="4252D244" w14:textId="77777777" w:rsidR="00290286" w:rsidRPr="00F84DC3" w:rsidRDefault="00290286" w:rsidP="00290286">
      <w:pPr>
        <w:ind w:firstLine="709"/>
        <w:jc w:val="right"/>
        <w:rPr>
          <w:color w:val="000000" w:themeColor="text1"/>
        </w:rPr>
      </w:pPr>
      <w:r w:rsidRPr="00F84DC3">
        <w:rPr>
          <w:color w:val="000000" w:themeColor="text1"/>
        </w:rPr>
        <w:t>Таблица 3.3</w:t>
      </w:r>
    </w:p>
    <w:p w14:paraId="7E596207" w14:textId="65C2FD5B" w:rsidR="00290286" w:rsidRDefault="00290286" w:rsidP="00290286">
      <w:pPr>
        <w:ind w:firstLine="709"/>
        <w:jc w:val="center"/>
        <w:rPr>
          <w:color w:val="000000" w:themeColor="text1"/>
        </w:rPr>
      </w:pPr>
      <w:r w:rsidRPr="00F84DC3">
        <w:rPr>
          <w:color w:val="000000" w:themeColor="text1"/>
        </w:rPr>
        <w:t>Средняя обеспеченность жильем населения в разрезе населенных пунктов Тяжинского муниципального округа на 01.01.2022 г.</w:t>
      </w:r>
    </w:p>
    <w:p w14:paraId="047E7E67" w14:textId="77777777" w:rsidR="00143BA4" w:rsidRPr="00F84DC3" w:rsidRDefault="00143BA4" w:rsidP="00290286">
      <w:pPr>
        <w:ind w:firstLine="709"/>
        <w:jc w:val="cente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615"/>
        <w:gridCol w:w="1656"/>
        <w:gridCol w:w="1848"/>
        <w:gridCol w:w="1090"/>
        <w:gridCol w:w="1904"/>
      </w:tblGrid>
      <w:tr w:rsidR="00142A4E" w:rsidRPr="00F84DC3" w14:paraId="5F4D045C" w14:textId="77777777" w:rsidTr="00142A4E">
        <w:trPr>
          <w:cantSplit/>
          <w:trHeight w:val="286"/>
          <w:tblHeader/>
        </w:trPr>
        <w:tc>
          <w:tcPr>
            <w:tcW w:w="235" w:type="pct"/>
            <w:vMerge w:val="restart"/>
            <w:tcBorders>
              <w:top w:val="single" w:sz="4" w:space="0" w:color="000000"/>
              <w:left w:val="single" w:sz="4" w:space="0" w:color="000000"/>
              <w:right w:val="single" w:sz="4" w:space="0" w:color="auto"/>
            </w:tcBorders>
            <w:vAlign w:val="center"/>
          </w:tcPr>
          <w:p w14:paraId="461292E4" w14:textId="77777777" w:rsidR="00142A4E" w:rsidRPr="00F84DC3" w:rsidRDefault="00142A4E" w:rsidP="00142A4E">
            <w:pPr>
              <w:jc w:val="center"/>
              <w:rPr>
                <w:b/>
                <w:color w:val="000000" w:themeColor="text1"/>
              </w:rPr>
            </w:pPr>
            <w:r w:rsidRPr="00F84DC3">
              <w:rPr>
                <w:b/>
                <w:color w:val="000000" w:themeColor="text1"/>
              </w:rPr>
              <w:t>№</w:t>
            </w:r>
          </w:p>
        </w:tc>
        <w:tc>
          <w:tcPr>
            <w:tcW w:w="1377" w:type="pct"/>
            <w:vMerge w:val="restart"/>
            <w:tcBorders>
              <w:top w:val="single" w:sz="4" w:space="0" w:color="000000"/>
              <w:left w:val="single" w:sz="4" w:space="0" w:color="auto"/>
              <w:right w:val="single" w:sz="4" w:space="0" w:color="auto"/>
            </w:tcBorders>
            <w:vAlign w:val="center"/>
          </w:tcPr>
          <w:p w14:paraId="519A017B" w14:textId="77777777" w:rsidR="00142A4E" w:rsidRPr="00F84DC3" w:rsidRDefault="00142A4E" w:rsidP="00142A4E">
            <w:pPr>
              <w:jc w:val="center"/>
              <w:rPr>
                <w:b/>
                <w:color w:val="000000" w:themeColor="text1"/>
              </w:rPr>
            </w:pPr>
            <w:r w:rsidRPr="00F84DC3">
              <w:rPr>
                <w:b/>
                <w:color w:val="000000" w:themeColor="text1"/>
              </w:rPr>
              <w:t>Населенный пункт</w:t>
            </w:r>
          </w:p>
        </w:tc>
        <w:tc>
          <w:tcPr>
            <w:tcW w:w="1852" w:type="pct"/>
            <w:gridSpan w:val="2"/>
            <w:tcBorders>
              <w:top w:val="single" w:sz="4" w:space="0" w:color="000000"/>
              <w:left w:val="single" w:sz="4" w:space="0" w:color="auto"/>
              <w:bottom w:val="nil"/>
              <w:right w:val="single" w:sz="4" w:space="0" w:color="auto"/>
            </w:tcBorders>
            <w:vAlign w:val="center"/>
          </w:tcPr>
          <w:p w14:paraId="1C379E8F" w14:textId="77777777" w:rsidR="00142A4E" w:rsidRPr="00F84DC3" w:rsidRDefault="00142A4E" w:rsidP="00142A4E">
            <w:pPr>
              <w:jc w:val="center"/>
              <w:rPr>
                <w:b/>
                <w:color w:val="000000" w:themeColor="text1"/>
              </w:rPr>
            </w:pPr>
            <w:r w:rsidRPr="00F84DC3">
              <w:rPr>
                <w:b/>
                <w:color w:val="000000" w:themeColor="text1"/>
              </w:rPr>
              <w:t>Многоквартирный фонд</w:t>
            </w:r>
          </w:p>
        </w:tc>
        <w:tc>
          <w:tcPr>
            <w:tcW w:w="580" w:type="pct"/>
            <w:vMerge w:val="restart"/>
            <w:tcBorders>
              <w:top w:val="single" w:sz="4" w:space="0" w:color="000000"/>
              <w:left w:val="single" w:sz="4" w:space="0" w:color="auto"/>
              <w:right w:val="single" w:sz="4" w:space="0" w:color="auto"/>
            </w:tcBorders>
            <w:vAlign w:val="center"/>
          </w:tcPr>
          <w:p w14:paraId="1CCA8362" w14:textId="77777777" w:rsidR="00142A4E" w:rsidRPr="00F84DC3" w:rsidRDefault="00142A4E" w:rsidP="00142A4E">
            <w:pPr>
              <w:jc w:val="center"/>
              <w:rPr>
                <w:b/>
                <w:color w:val="000000" w:themeColor="text1"/>
              </w:rPr>
            </w:pPr>
            <w:r w:rsidRPr="00F84DC3">
              <w:rPr>
                <w:b/>
                <w:color w:val="000000" w:themeColor="text1"/>
              </w:rPr>
              <w:t>ИЖС</w:t>
            </w:r>
          </w:p>
        </w:tc>
        <w:tc>
          <w:tcPr>
            <w:tcW w:w="957" w:type="pct"/>
            <w:vMerge w:val="restart"/>
            <w:tcBorders>
              <w:top w:val="single" w:sz="4" w:space="0" w:color="000000"/>
              <w:left w:val="single" w:sz="4" w:space="0" w:color="auto"/>
              <w:right w:val="single" w:sz="4" w:space="0" w:color="000000"/>
            </w:tcBorders>
            <w:vAlign w:val="center"/>
          </w:tcPr>
          <w:p w14:paraId="201EF941" w14:textId="77777777" w:rsidR="00142A4E" w:rsidRPr="00F84DC3" w:rsidRDefault="00142A4E" w:rsidP="00142A4E">
            <w:pPr>
              <w:jc w:val="center"/>
              <w:rPr>
                <w:b/>
                <w:color w:val="000000" w:themeColor="text1"/>
              </w:rPr>
            </w:pPr>
            <w:r w:rsidRPr="00F84DC3">
              <w:rPr>
                <w:b/>
                <w:color w:val="000000" w:themeColor="text1"/>
              </w:rPr>
              <w:t>Средняя обеспеченность жильем, кв.</w:t>
            </w:r>
            <w:r w:rsidR="0030516C" w:rsidRPr="00F84DC3">
              <w:rPr>
                <w:b/>
                <w:color w:val="000000" w:themeColor="text1"/>
              </w:rPr>
              <w:t xml:space="preserve"> </w:t>
            </w:r>
            <w:r w:rsidRPr="00F84DC3">
              <w:rPr>
                <w:b/>
                <w:color w:val="000000" w:themeColor="text1"/>
              </w:rPr>
              <w:t>м/чел</w:t>
            </w:r>
          </w:p>
        </w:tc>
      </w:tr>
      <w:tr w:rsidR="00142A4E" w:rsidRPr="00F84DC3" w14:paraId="157D0B3B" w14:textId="77777777" w:rsidTr="00142A4E">
        <w:trPr>
          <w:cantSplit/>
          <w:trHeight w:val="930"/>
          <w:tblHeader/>
        </w:trPr>
        <w:tc>
          <w:tcPr>
            <w:tcW w:w="235" w:type="pct"/>
            <w:vMerge/>
            <w:tcBorders>
              <w:left w:val="single" w:sz="4" w:space="0" w:color="000000"/>
              <w:bottom w:val="nil"/>
              <w:right w:val="single" w:sz="4" w:space="0" w:color="auto"/>
            </w:tcBorders>
            <w:vAlign w:val="center"/>
          </w:tcPr>
          <w:p w14:paraId="28AD1DC8" w14:textId="77777777" w:rsidR="00142A4E" w:rsidRPr="00F84DC3" w:rsidRDefault="00142A4E" w:rsidP="00142A4E">
            <w:pPr>
              <w:jc w:val="center"/>
              <w:rPr>
                <w:b/>
                <w:color w:val="000000" w:themeColor="text1"/>
              </w:rPr>
            </w:pPr>
          </w:p>
        </w:tc>
        <w:tc>
          <w:tcPr>
            <w:tcW w:w="1377" w:type="pct"/>
            <w:vMerge/>
            <w:tcBorders>
              <w:left w:val="single" w:sz="4" w:space="0" w:color="auto"/>
              <w:bottom w:val="nil"/>
              <w:right w:val="single" w:sz="4" w:space="0" w:color="auto"/>
            </w:tcBorders>
            <w:vAlign w:val="center"/>
          </w:tcPr>
          <w:p w14:paraId="145C4BC3" w14:textId="77777777" w:rsidR="00142A4E" w:rsidRPr="00F84DC3" w:rsidRDefault="00142A4E" w:rsidP="00142A4E">
            <w:pPr>
              <w:jc w:val="center"/>
              <w:rPr>
                <w:b/>
                <w:color w:val="000000" w:themeColor="text1"/>
              </w:rPr>
            </w:pPr>
          </w:p>
        </w:tc>
        <w:tc>
          <w:tcPr>
            <w:tcW w:w="876" w:type="pct"/>
            <w:tcBorders>
              <w:top w:val="single" w:sz="4" w:space="0" w:color="000000"/>
              <w:left w:val="single" w:sz="4" w:space="0" w:color="auto"/>
              <w:bottom w:val="nil"/>
              <w:right w:val="single" w:sz="4" w:space="0" w:color="000000"/>
            </w:tcBorders>
            <w:vAlign w:val="center"/>
          </w:tcPr>
          <w:p w14:paraId="33D343F8" w14:textId="77777777" w:rsidR="00142A4E" w:rsidRPr="00F84DC3" w:rsidRDefault="00142A4E" w:rsidP="00142A4E">
            <w:pPr>
              <w:jc w:val="center"/>
              <w:rPr>
                <w:b/>
                <w:color w:val="000000" w:themeColor="text1"/>
              </w:rPr>
            </w:pPr>
            <w:r w:rsidRPr="00F84DC3">
              <w:rPr>
                <w:b/>
                <w:color w:val="000000" w:themeColor="text1"/>
              </w:rPr>
              <w:t>Средне этажный 5-8 этажей</w:t>
            </w:r>
          </w:p>
        </w:tc>
        <w:tc>
          <w:tcPr>
            <w:tcW w:w="976" w:type="pct"/>
            <w:tcBorders>
              <w:top w:val="single" w:sz="4" w:space="0" w:color="000000"/>
              <w:left w:val="single" w:sz="4" w:space="0" w:color="auto"/>
              <w:bottom w:val="nil"/>
              <w:right w:val="single" w:sz="4" w:space="0" w:color="auto"/>
            </w:tcBorders>
            <w:vAlign w:val="center"/>
          </w:tcPr>
          <w:p w14:paraId="4AE3498D" w14:textId="77777777" w:rsidR="00142A4E" w:rsidRPr="00F84DC3" w:rsidRDefault="00142A4E" w:rsidP="00142A4E">
            <w:pPr>
              <w:jc w:val="center"/>
              <w:rPr>
                <w:b/>
                <w:color w:val="000000" w:themeColor="text1"/>
              </w:rPr>
            </w:pPr>
            <w:r w:rsidRPr="00F84DC3">
              <w:rPr>
                <w:b/>
                <w:color w:val="000000" w:themeColor="text1"/>
              </w:rPr>
              <w:t>Малоэтажный до 4 этажей включая мансардный</w:t>
            </w:r>
          </w:p>
        </w:tc>
        <w:tc>
          <w:tcPr>
            <w:tcW w:w="580" w:type="pct"/>
            <w:vMerge/>
            <w:tcBorders>
              <w:left w:val="single" w:sz="4" w:space="0" w:color="auto"/>
              <w:bottom w:val="nil"/>
              <w:right w:val="single" w:sz="4" w:space="0" w:color="auto"/>
            </w:tcBorders>
            <w:vAlign w:val="center"/>
          </w:tcPr>
          <w:p w14:paraId="0C897281" w14:textId="77777777" w:rsidR="00142A4E" w:rsidRPr="00F84DC3" w:rsidRDefault="00142A4E" w:rsidP="00142A4E">
            <w:pPr>
              <w:jc w:val="center"/>
              <w:rPr>
                <w:b/>
                <w:color w:val="000000" w:themeColor="text1"/>
                <w:sz w:val="20"/>
                <w:szCs w:val="20"/>
              </w:rPr>
            </w:pPr>
          </w:p>
        </w:tc>
        <w:tc>
          <w:tcPr>
            <w:tcW w:w="957" w:type="pct"/>
            <w:vMerge/>
            <w:tcBorders>
              <w:left w:val="single" w:sz="4" w:space="0" w:color="auto"/>
              <w:bottom w:val="nil"/>
              <w:right w:val="single" w:sz="4" w:space="0" w:color="000000"/>
            </w:tcBorders>
            <w:vAlign w:val="center"/>
          </w:tcPr>
          <w:p w14:paraId="0FFA6EE5" w14:textId="77777777" w:rsidR="00142A4E" w:rsidRPr="00F84DC3" w:rsidRDefault="00142A4E" w:rsidP="0048194A">
            <w:pPr>
              <w:jc w:val="center"/>
              <w:rPr>
                <w:b/>
                <w:color w:val="000000" w:themeColor="text1"/>
              </w:rPr>
            </w:pPr>
          </w:p>
        </w:tc>
      </w:tr>
    </w:tbl>
    <w:p w14:paraId="79248735" w14:textId="77777777" w:rsidR="0048194A" w:rsidRPr="00F84DC3" w:rsidRDefault="0048194A" w:rsidP="0048194A">
      <w:pPr>
        <w:spacing w:line="14" w:lineRule="auto"/>
        <w:jc w:val="cente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54"/>
        <w:gridCol w:w="1700"/>
        <w:gridCol w:w="1843"/>
        <w:gridCol w:w="1135"/>
        <w:gridCol w:w="1807"/>
      </w:tblGrid>
      <w:tr w:rsidR="00142A4E" w:rsidRPr="00F84DC3" w14:paraId="58969919" w14:textId="77777777" w:rsidTr="00142A4E">
        <w:trPr>
          <w:trHeight w:val="57"/>
        </w:trPr>
        <w:tc>
          <w:tcPr>
            <w:tcW w:w="278" w:type="pct"/>
          </w:tcPr>
          <w:p w14:paraId="096405FA" w14:textId="77777777" w:rsidR="0048194A" w:rsidRPr="00F84DC3" w:rsidRDefault="0048194A" w:rsidP="00142A4E">
            <w:pPr>
              <w:jc w:val="center"/>
              <w:rPr>
                <w:b/>
                <w:color w:val="000000" w:themeColor="text1"/>
              </w:rPr>
            </w:pPr>
            <w:r w:rsidRPr="00F84DC3">
              <w:rPr>
                <w:b/>
                <w:color w:val="000000" w:themeColor="text1"/>
              </w:rPr>
              <w:t>1</w:t>
            </w:r>
          </w:p>
        </w:tc>
        <w:tc>
          <w:tcPr>
            <w:tcW w:w="1334" w:type="pct"/>
          </w:tcPr>
          <w:p w14:paraId="5D45F5E6" w14:textId="77777777" w:rsidR="0048194A" w:rsidRPr="00F84DC3" w:rsidRDefault="0048194A" w:rsidP="00142A4E">
            <w:pPr>
              <w:jc w:val="center"/>
              <w:rPr>
                <w:b/>
                <w:color w:val="000000" w:themeColor="text1"/>
              </w:rPr>
            </w:pPr>
            <w:r w:rsidRPr="00F84DC3">
              <w:rPr>
                <w:b/>
                <w:color w:val="000000" w:themeColor="text1"/>
              </w:rPr>
              <w:t>2</w:t>
            </w:r>
          </w:p>
        </w:tc>
        <w:tc>
          <w:tcPr>
            <w:tcW w:w="888" w:type="pct"/>
          </w:tcPr>
          <w:p w14:paraId="5FF76D97" w14:textId="77777777" w:rsidR="0048194A" w:rsidRPr="00F84DC3" w:rsidRDefault="0048194A" w:rsidP="00142A4E">
            <w:pPr>
              <w:jc w:val="center"/>
              <w:rPr>
                <w:b/>
                <w:color w:val="000000" w:themeColor="text1"/>
              </w:rPr>
            </w:pPr>
            <w:r w:rsidRPr="00F84DC3">
              <w:rPr>
                <w:b/>
                <w:color w:val="000000" w:themeColor="text1"/>
              </w:rPr>
              <w:t>3</w:t>
            </w:r>
          </w:p>
        </w:tc>
        <w:tc>
          <w:tcPr>
            <w:tcW w:w="963" w:type="pct"/>
          </w:tcPr>
          <w:p w14:paraId="32342F6B" w14:textId="77777777" w:rsidR="0048194A" w:rsidRPr="00F84DC3" w:rsidRDefault="00142A4E" w:rsidP="00142A4E">
            <w:pPr>
              <w:jc w:val="center"/>
              <w:rPr>
                <w:b/>
                <w:color w:val="000000" w:themeColor="text1"/>
              </w:rPr>
            </w:pPr>
            <w:r w:rsidRPr="00F84DC3">
              <w:rPr>
                <w:b/>
                <w:color w:val="000000" w:themeColor="text1"/>
              </w:rPr>
              <w:t>4</w:t>
            </w:r>
          </w:p>
        </w:tc>
        <w:tc>
          <w:tcPr>
            <w:tcW w:w="593" w:type="pct"/>
          </w:tcPr>
          <w:p w14:paraId="170BF57D" w14:textId="77777777" w:rsidR="0048194A" w:rsidRPr="00F84DC3" w:rsidRDefault="00142A4E" w:rsidP="00142A4E">
            <w:pPr>
              <w:jc w:val="center"/>
              <w:rPr>
                <w:b/>
                <w:color w:val="000000" w:themeColor="text1"/>
              </w:rPr>
            </w:pPr>
            <w:r w:rsidRPr="00F84DC3">
              <w:rPr>
                <w:b/>
                <w:color w:val="000000" w:themeColor="text1"/>
              </w:rPr>
              <w:t>5</w:t>
            </w:r>
          </w:p>
        </w:tc>
        <w:tc>
          <w:tcPr>
            <w:tcW w:w="944" w:type="pct"/>
          </w:tcPr>
          <w:p w14:paraId="40D5792D" w14:textId="77777777" w:rsidR="0048194A" w:rsidRPr="00F84DC3" w:rsidRDefault="00142A4E" w:rsidP="00142A4E">
            <w:pPr>
              <w:jc w:val="center"/>
              <w:rPr>
                <w:b/>
                <w:color w:val="000000" w:themeColor="text1"/>
              </w:rPr>
            </w:pPr>
            <w:r w:rsidRPr="00F84DC3">
              <w:rPr>
                <w:b/>
                <w:color w:val="000000" w:themeColor="text1"/>
              </w:rPr>
              <w:t>6</w:t>
            </w:r>
          </w:p>
        </w:tc>
      </w:tr>
      <w:tr w:rsidR="00142A4E" w:rsidRPr="00F84DC3" w14:paraId="7A97F91D" w14:textId="77777777" w:rsidTr="00142A4E">
        <w:trPr>
          <w:trHeight w:val="20"/>
        </w:trPr>
        <w:tc>
          <w:tcPr>
            <w:tcW w:w="278" w:type="pct"/>
          </w:tcPr>
          <w:p w14:paraId="247C478C"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4ED19C2D" w14:textId="77777777" w:rsidR="00142A4E" w:rsidRPr="00F84DC3" w:rsidRDefault="008542F5" w:rsidP="00142A4E">
            <w:pPr>
              <w:rPr>
                <w:color w:val="000000" w:themeColor="text1"/>
              </w:rPr>
            </w:pPr>
            <w:proofErr w:type="spellStart"/>
            <w:r w:rsidRPr="00F84DC3">
              <w:rPr>
                <w:bCs/>
                <w:color w:val="000000" w:themeColor="text1"/>
              </w:rPr>
              <w:t>пгт</w:t>
            </w:r>
            <w:proofErr w:type="spellEnd"/>
            <w:r w:rsidRPr="00F84DC3">
              <w:rPr>
                <w:bCs/>
                <w:color w:val="000000" w:themeColor="text1"/>
              </w:rPr>
              <w:t>.</w:t>
            </w:r>
            <w:r w:rsidR="00142A4E" w:rsidRPr="00F84DC3">
              <w:rPr>
                <w:bCs/>
                <w:color w:val="000000" w:themeColor="text1"/>
              </w:rPr>
              <w:t xml:space="preserve"> </w:t>
            </w:r>
            <w:proofErr w:type="spellStart"/>
            <w:r w:rsidR="00142A4E" w:rsidRPr="00F84DC3">
              <w:rPr>
                <w:bCs/>
                <w:color w:val="000000" w:themeColor="text1"/>
              </w:rPr>
              <w:t>Итатский</w:t>
            </w:r>
            <w:proofErr w:type="spellEnd"/>
          </w:p>
        </w:tc>
        <w:tc>
          <w:tcPr>
            <w:tcW w:w="888" w:type="pct"/>
          </w:tcPr>
          <w:p w14:paraId="5A614DC7" w14:textId="77777777" w:rsidR="00142A4E" w:rsidRPr="00F84DC3" w:rsidRDefault="00142A4E" w:rsidP="00142A4E">
            <w:pPr>
              <w:rPr>
                <w:color w:val="000000" w:themeColor="text1"/>
              </w:rPr>
            </w:pPr>
            <w:r w:rsidRPr="00F84DC3">
              <w:rPr>
                <w:color w:val="000000" w:themeColor="text1"/>
              </w:rPr>
              <w:t>-</w:t>
            </w:r>
          </w:p>
        </w:tc>
        <w:tc>
          <w:tcPr>
            <w:tcW w:w="963" w:type="pct"/>
          </w:tcPr>
          <w:p w14:paraId="61F1A68E" w14:textId="77777777" w:rsidR="00142A4E" w:rsidRPr="00F84DC3" w:rsidRDefault="00142A4E" w:rsidP="00142A4E">
            <w:pPr>
              <w:rPr>
                <w:color w:val="000000" w:themeColor="text1"/>
              </w:rPr>
            </w:pPr>
            <w:r w:rsidRPr="00F84DC3">
              <w:rPr>
                <w:color w:val="000000" w:themeColor="text1"/>
              </w:rPr>
              <w:t>2,9</w:t>
            </w:r>
          </w:p>
        </w:tc>
        <w:tc>
          <w:tcPr>
            <w:tcW w:w="593" w:type="pct"/>
          </w:tcPr>
          <w:p w14:paraId="0E8F7892" w14:textId="77777777" w:rsidR="00142A4E" w:rsidRPr="00F84DC3" w:rsidRDefault="00142A4E" w:rsidP="00142A4E">
            <w:pPr>
              <w:rPr>
                <w:color w:val="000000" w:themeColor="text1"/>
              </w:rPr>
            </w:pPr>
            <w:r w:rsidRPr="00F84DC3">
              <w:rPr>
                <w:color w:val="000000" w:themeColor="text1"/>
              </w:rPr>
              <w:t>91,6</w:t>
            </w:r>
          </w:p>
        </w:tc>
        <w:tc>
          <w:tcPr>
            <w:tcW w:w="944" w:type="pct"/>
          </w:tcPr>
          <w:p w14:paraId="31112A7E" w14:textId="77777777" w:rsidR="00142A4E" w:rsidRPr="00F84DC3" w:rsidRDefault="00142A4E" w:rsidP="00142A4E">
            <w:pPr>
              <w:rPr>
                <w:color w:val="000000" w:themeColor="text1"/>
              </w:rPr>
            </w:pPr>
            <w:r w:rsidRPr="00F84DC3">
              <w:rPr>
                <w:color w:val="000000" w:themeColor="text1"/>
              </w:rPr>
              <w:t>32,8</w:t>
            </w:r>
          </w:p>
        </w:tc>
      </w:tr>
      <w:tr w:rsidR="00142A4E" w:rsidRPr="00F84DC3" w14:paraId="3C4B6CB6" w14:textId="77777777" w:rsidTr="00142A4E">
        <w:trPr>
          <w:trHeight w:val="20"/>
        </w:trPr>
        <w:tc>
          <w:tcPr>
            <w:tcW w:w="278" w:type="pct"/>
          </w:tcPr>
          <w:p w14:paraId="333CC978"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3E09C4DB" w14:textId="77777777" w:rsidR="00142A4E" w:rsidRPr="00F84DC3" w:rsidRDefault="008542F5" w:rsidP="00142A4E">
            <w:pPr>
              <w:rPr>
                <w:color w:val="000000" w:themeColor="text1"/>
              </w:rPr>
            </w:pPr>
            <w:proofErr w:type="spellStart"/>
            <w:r w:rsidRPr="00F84DC3">
              <w:rPr>
                <w:bCs/>
                <w:color w:val="000000" w:themeColor="text1"/>
              </w:rPr>
              <w:t>пгт</w:t>
            </w:r>
            <w:proofErr w:type="spellEnd"/>
            <w:r w:rsidRPr="00F84DC3">
              <w:rPr>
                <w:bCs/>
                <w:color w:val="000000" w:themeColor="text1"/>
              </w:rPr>
              <w:t>.</w:t>
            </w:r>
            <w:r w:rsidR="00142A4E" w:rsidRPr="00F84DC3">
              <w:rPr>
                <w:bCs/>
                <w:color w:val="000000" w:themeColor="text1"/>
              </w:rPr>
              <w:t xml:space="preserve"> Тяжинский</w:t>
            </w:r>
          </w:p>
        </w:tc>
        <w:tc>
          <w:tcPr>
            <w:tcW w:w="888" w:type="pct"/>
          </w:tcPr>
          <w:p w14:paraId="17D1CB3F" w14:textId="77777777" w:rsidR="00142A4E" w:rsidRPr="00F84DC3" w:rsidRDefault="00142A4E" w:rsidP="00142A4E">
            <w:pPr>
              <w:rPr>
                <w:color w:val="000000" w:themeColor="text1"/>
              </w:rPr>
            </w:pPr>
            <w:r w:rsidRPr="00F84DC3">
              <w:rPr>
                <w:color w:val="000000" w:themeColor="text1"/>
              </w:rPr>
              <w:t>10,35</w:t>
            </w:r>
          </w:p>
        </w:tc>
        <w:tc>
          <w:tcPr>
            <w:tcW w:w="963" w:type="pct"/>
          </w:tcPr>
          <w:p w14:paraId="666EE083" w14:textId="77777777" w:rsidR="00142A4E" w:rsidRPr="00F84DC3" w:rsidRDefault="00142A4E" w:rsidP="00142A4E">
            <w:pPr>
              <w:rPr>
                <w:color w:val="000000" w:themeColor="text1"/>
              </w:rPr>
            </w:pPr>
            <w:r w:rsidRPr="00F84DC3">
              <w:rPr>
                <w:color w:val="000000" w:themeColor="text1"/>
              </w:rPr>
              <w:t>77,22</w:t>
            </w:r>
          </w:p>
        </w:tc>
        <w:tc>
          <w:tcPr>
            <w:tcW w:w="593" w:type="pct"/>
          </w:tcPr>
          <w:p w14:paraId="46A7FD5F" w14:textId="77777777" w:rsidR="00142A4E" w:rsidRPr="00F84DC3" w:rsidRDefault="00142A4E" w:rsidP="00142A4E">
            <w:pPr>
              <w:rPr>
                <w:color w:val="000000" w:themeColor="text1"/>
              </w:rPr>
            </w:pPr>
            <w:r w:rsidRPr="00F84DC3">
              <w:rPr>
                <w:color w:val="000000" w:themeColor="text1"/>
              </w:rPr>
              <w:t>201,73</w:t>
            </w:r>
          </w:p>
        </w:tc>
        <w:tc>
          <w:tcPr>
            <w:tcW w:w="944" w:type="pct"/>
          </w:tcPr>
          <w:p w14:paraId="35B0020D" w14:textId="77777777" w:rsidR="00142A4E" w:rsidRPr="00F84DC3" w:rsidRDefault="00142A4E" w:rsidP="00142A4E">
            <w:pPr>
              <w:rPr>
                <w:color w:val="000000" w:themeColor="text1"/>
              </w:rPr>
            </w:pPr>
            <w:r w:rsidRPr="00F84DC3">
              <w:rPr>
                <w:color w:val="000000" w:themeColor="text1"/>
              </w:rPr>
              <w:t>30,8</w:t>
            </w:r>
          </w:p>
        </w:tc>
      </w:tr>
      <w:tr w:rsidR="00142A4E" w:rsidRPr="00F84DC3" w14:paraId="4A889CBF" w14:textId="77777777" w:rsidTr="00142A4E">
        <w:trPr>
          <w:trHeight w:val="20"/>
        </w:trPr>
        <w:tc>
          <w:tcPr>
            <w:tcW w:w="278" w:type="pct"/>
          </w:tcPr>
          <w:p w14:paraId="3496609A"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0804CFA9" w14:textId="77777777" w:rsidR="00142A4E" w:rsidRPr="00F84DC3" w:rsidRDefault="00142A4E" w:rsidP="00142A4E">
            <w:pPr>
              <w:rPr>
                <w:color w:val="000000" w:themeColor="text1"/>
              </w:rPr>
            </w:pPr>
            <w:proofErr w:type="spellStart"/>
            <w:r w:rsidRPr="00F84DC3">
              <w:rPr>
                <w:bCs/>
                <w:color w:val="000000" w:themeColor="text1"/>
              </w:rPr>
              <w:t>п.ст</w:t>
            </w:r>
            <w:proofErr w:type="spellEnd"/>
            <w:r w:rsidRPr="00F84DC3">
              <w:rPr>
                <w:bCs/>
                <w:color w:val="000000" w:themeColor="text1"/>
              </w:rPr>
              <w:t xml:space="preserve">. </w:t>
            </w:r>
            <w:proofErr w:type="spellStart"/>
            <w:r w:rsidRPr="00F84DC3">
              <w:rPr>
                <w:bCs/>
                <w:color w:val="000000" w:themeColor="text1"/>
              </w:rPr>
              <w:t>Аверьяновка</w:t>
            </w:r>
            <w:proofErr w:type="spellEnd"/>
          </w:p>
        </w:tc>
        <w:tc>
          <w:tcPr>
            <w:tcW w:w="888" w:type="pct"/>
          </w:tcPr>
          <w:p w14:paraId="3B9F4675" w14:textId="77777777" w:rsidR="00142A4E" w:rsidRPr="00F84DC3" w:rsidRDefault="00142A4E" w:rsidP="00142A4E">
            <w:pPr>
              <w:rPr>
                <w:color w:val="000000" w:themeColor="text1"/>
              </w:rPr>
            </w:pPr>
            <w:r w:rsidRPr="00F84DC3">
              <w:rPr>
                <w:color w:val="000000" w:themeColor="text1"/>
              </w:rPr>
              <w:t>-</w:t>
            </w:r>
          </w:p>
        </w:tc>
        <w:tc>
          <w:tcPr>
            <w:tcW w:w="963" w:type="pct"/>
          </w:tcPr>
          <w:p w14:paraId="685EDBF4" w14:textId="77777777" w:rsidR="00142A4E" w:rsidRPr="00F84DC3" w:rsidRDefault="00142A4E" w:rsidP="00142A4E">
            <w:pPr>
              <w:rPr>
                <w:color w:val="000000" w:themeColor="text1"/>
              </w:rPr>
            </w:pPr>
            <w:r w:rsidRPr="00F84DC3">
              <w:rPr>
                <w:color w:val="000000" w:themeColor="text1"/>
              </w:rPr>
              <w:t>-</w:t>
            </w:r>
          </w:p>
        </w:tc>
        <w:tc>
          <w:tcPr>
            <w:tcW w:w="593" w:type="pct"/>
          </w:tcPr>
          <w:p w14:paraId="1A291D99" w14:textId="77777777" w:rsidR="00142A4E" w:rsidRPr="00F84DC3" w:rsidRDefault="00142A4E" w:rsidP="00142A4E">
            <w:pPr>
              <w:rPr>
                <w:color w:val="000000" w:themeColor="text1"/>
              </w:rPr>
            </w:pPr>
            <w:r w:rsidRPr="00F84DC3">
              <w:rPr>
                <w:color w:val="000000" w:themeColor="text1"/>
              </w:rPr>
              <w:t>-</w:t>
            </w:r>
          </w:p>
        </w:tc>
        <w:tc>
          <w:tcPr>
            <w:tcW w:w="944" w:type="pct"/>
          </w:tcPr>
          <w:p w14:paraId="36613705" w14:textId="77777777" w:rsidR="00142A4E" w:rsidRPr="00F84DC3" w:rsidRDefault="00142A4E" w:rsidP="00142A4E">
            <w:pPr>
              <w:rPr>
                <w:color w:val="000000" w:themeColor="text1"/>
              </w:rPr>
            </w:pPr>
            <w:r w:rsidRPr="00F84DC3">
              <w:rPr>
                <w:color w:val="000000" w:themeColor="text1"/>
              </w:rPr>
              <w:t>0</w:t>
            </w:r>
          </w:p>
        </w:tc>
      </w:tr>
      <w:tr w:rsidR="00142A4E" w:rsidRPr="00F84DC3" w14:paraId="0A420241" w14:textId="77777777" w:rsidTr="00142A4E">
        <w:trPr>
          <w:trHeight w:val="20"/>
        </w:trPr>
        <w:tc>
          <w:tcPr>
            <w:tcW w:w="278" w:type="pct"/>
          </w:tcPr>
          <w:p w14:paraId="75F234BC"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67DDF8F8" w14:textId="77777777" w:rsidR="00142A4E" w:rsidRPr="00F84DC3" w:rsidRDefault="00142A4E" w:rsidP="00142A4E">
            <w:pPr>
              <w:rPr>
                <w:color w:val="000000" w:themeColor="text1"/>
              </w:rPr>
            </w:pPr>
            <w:r w:rsidRPr="00F84DC3">
              <w:rPr>
                <w:bCs/>
                <w:color w:val="000000" w:themeColor="text1"/>
              </w:rPr>
              <w:t xml:space="preserve">д. </w:t>
            </w:r>
            <w:proofErr w:type="spellStart"/>
            <w:r w:rsidRPr="00F84DC3">
              <w:rPr>
                <w:bCs/>
                <w:color w:val="000000" w:themeColor="text1"/>
              </w:rPr>
              <w:t>Акимо-Анненка</w:t>
            </w:r>
            <w:proofErr w:type="spellEnd"/>
          </w:p>
        </w:tc>
        <w:tc>
          <w:tcPr>
            <w:tcW w:w="888" w:type="pct"/>
          </w:tcPr>
          <w:p w14:paraId="49A538DB" w14:textId="77777777" w:rsidR="00142A4E" w:rsidRPr="00F84DC3" w:rsidRDefault="00142A4E" w:rsidP="00142A4E">
            <w:pPr>
              <w:rPr>
                <w:color w:val="000000" w:themeColor="text1"/>
              </w:rPr>
            </w:pPr>
            <w:r w:rsidRPr="00F84DC3">
              <w:rPr>
                <w:color w:val="000000" w:themeColor="text1"/>
              </w:rPr>
              <w:t>-</w:t>
            </w:r>
          </w:p>
        </w:tc>
        <w:tc>
          <w:tcPr>
            <w:tcW w:w="963" w:type="pct"/>
          </w:tcPr>
          <w:p w14:paraId="6282FF93" w14:textId="77777777" w:rsidR="00142A4E" w:rsidRPr="00F84DC3" w:rsidRDefault="00142A4E" w:rsidP="00142A4E">
            <w:pPr>
              <w:rPr>
                <w:color w:val="000000" w:themeColor="text1"/>
              </w:rPr>
            </w:pPr>
            <w:r w:rsidRPr="00F84DC3">
              <w:rPr>
                <w:color w:val="000000" w:themeColor="text1"/>
              </w:rPr>
              <w:t>-</w:t>
            </w:r>
          </w:p>
        </w:tc>
        <w:tc>
          <w:tcPr>
            <w:tcW w:w="593" w:type="pct"/>
          </w:tcPr>
          <w:p w14:paraId="56939852" w14:textId="77777777" w:rsidR="00142A4E" w:rsidRPr="00F84DC3" w:rsidRDefault="00142A4E" w:rsidP="00142A4E">
            <w:pPr>
              <w:rPr>
                <w:color w:val="000000" w:themeColor="text1"/>
              </w:rPr>
            </w:pPr>
            <w:r w:rsidRPr="00F84DC3">
              <w:rPr>
                <w:color w:val="000000" w:themeColor="text1"/>
              </w:rPr>
              <w:t>7,5</w:t>
            </w:r>
          </w:p>
        </w:tc>
        <w:tc>
          <w:tcPr>
            <w:tcW w:w="944" w:type="pct"/>
          </w:tcPr>
          <w:p w14:paraId="77476D88" w14:textId="77777777" w:rsidR="00142A4E" w:rsidRPr="00F84DC3" w:rsidRDefault="00142A4E" w:rsidP="00142A4E">
            <w:pPr>
              <w:rPr>
                <w:color w:val="000000" w:themeColor="text1"/>
              </w:rPr>
            </w:pPr>
            <w:r w:rsidRPr="00F84DC3">
              <w:rPr>
                <w:color w:val="000000" w:themeColor="text1"/>
              </w:rPr>
              <w:t>17,9</w:t>
            </w:r>
          </w:p>
        </w:tc>
      </w:tr>
      <w:tr w:rsidR="00142A4E" w:rsidRPr="00F84DC3" w14:paraId="3B066663" w14:textId="77777777" w:rsidTr="00142A4E">
        <w:trPr>
          <w:trHeight w:val="20"/>
        </w:trPr>
        <w:tc>
          <w:tcPr>
            <w:tcW w:w="278" w:type="pct"/>
          </w:tcPr>
          <w:p w14:paraId="215D373B"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101C8E14" w14:textId="77777777" w:rsidR="00142A4E" w:rsidRPr="00F84DC3" w:rsidRDefault="00142A4E" w:rsidP="00142A4E">
            <w:pPr>
              <w:rPr>
                <w:color w:val="000000" w:themeColor="text1"/>
              </w:rPr>
            </w:pPr>
            <w:r w:rsidRPr="00F84DC3">
              <w:rPr>
                <w:bCs/>
                <w:color w:val="000000" w:themeColor="text1"/>
              </w:rPr>
              <w:t>д. Алексеевка</w:t>
            </w:r>
          </w:p>
        </w:tc>
        <w:tc>
          <w:tcPr>
            <w:tcW w:w="888" w:type="pct"/>
          </w:tcPr>
          <w:p w14:paraId="32835F39" w14:textId="77777777" w:rsidR="00142A4E" w:rsidRPr="00F84DC3" w:rsidRDefault="00142A4E" w:rsidP="00142A4E">
            <w:pPr>
              <w:rPr>
                <w:color w:val="000000" w:themeColor="text1"/>
              </w:rPr>
            </w:pPr>
            <w:r w:rsidRPr="00F84DC3">
              <w:rPr>
                <w:color w:val="000000" w:themeColor="text1"/>
              </w:rPr>
              <w:t>-</w:t>
            </w:r>
          </w:p>
        </w:tc>
        <w:tc>
          <w:tcPr>
            <w:tcW w:w="963" w:type="pct"/>
          </w:tcPr>
          <w:p w14:paraId="74E8CBE5" w14:textId="77777777" w:rsidR="00142A4E" w:rsidRPr="00F84DC3" w:rsidRDefault="00142A4E" w:rsidP="00142A4E">
            <w:pPr>
              <w:rPr>
                <w:color w:val="000000" w:themeColor="text1"/>
              </w:rPr>
            </w:pPr>
            <w:r w:rsidRPr="00F84DC3">
              <w:rPr>
                <w:color w:val="000000" w:themeColor="text1"/>
              </w:rPr>
              <w:t>-</w:t>
            </w:r>
          </w:p>
        </w:tc>
        <w:tc>
          <w:tcPr>
            <w:tcW w:w="593" w:type="pct"/>
          </w:tcPr>
          <w:p w14:paraId="21E30741" w14:textId="77777777" w:rsidR="00142A4E" w:rsidRPr="00F84DC3" w:rsidRDefault="00142A4E" w:rsidP="00142A4E">
            <w:pPr>
              <w:rPr>
                <w:color w:val="000000" w:themeColor="text1"/>
              </w:rPr>
            </w:pPr>
            <w:r w:rsidRPr="00F84DC3">
              <w:rPr>
                <w:color w:val="000000" w:themeColor="text1"/>
              </w:rPr>
              <w:t>0,24</w:t>
            </w:r>
          </w:p>
        </w:tc>
        <w:tc>
          <w:tcPr>
            <w:tcW w:w="944" w:type="pct"/>
          </w:tcPr>
          <w:p w14:paraId="1D9A1438" w14:textId="77777777" w:rsidR="00142A4E" w:rsidRPr="00F84DC3" w:rsidRDefault="00142A4E" w:rsidP="00142A4E">
            <w:pPr>
              <w:rPr>
                <w:color w:val="000000" w:themeColor="text1"/>
              </w:rPr>
            </w:pPr>
            <w:r w:rsidRPr="00F84DC3">
              <w:rPr>
                <w:color w:val="000000" w:themeColor="text1"/>
              </w:rPr>
              <w:t>17,1</w:t>
            </w:r>
          </w:p>
        </w:tc>
      </w:tr>
      <w:tr w:rsidR="00142A4E" w:rsidRPr="00F84DC3" w14:paraId="17AF7088" w14:textId="77777777" w:rsidTr="00142A4E">
        <w:trPr>
          <w:trHeight w:val="20"/>
        </w:trPr>
        <w:tc>
          <w:tcPr>
            <w:tcW w:w="278" w:type="pct"/>
          </w:tcPr>
          <w:p w14:paraId="7F92A6B9"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38130157" w14:textId="77777777" w:rsidR="00142A4E" w:rsidRPr="00F84DC3" w:rsidRDefault="00142A4E" w:rsidP="00142A4E">
            <w:pPr>
              <w:rPr>
                <w:color w:val="000000" w:themeColor="text1"/>
              </w:rPr>
            </w:pPr>
            <w:r w:rsidRPr="00F84DC3">
              <w:rPr>
                <w:bCs/>
                <w:color w:val="000000" w:themeColor="text1"/>
              </w:rPr>
              <w:t>с. Большая Покровка</w:t>
            </w:r>
          </w:p>
        </w:tc>
        <w:tc>
          <w:tcPr>
            <w:tcW w:w="888" w:type="pct"/>
          </w:tcPr>
          <w:p w14:paraId="4C274371" w14:textId="77777777" w:rsidR="00142A4E" w:rsidRPr="00F84DC3" w:rsidRDefault="00142A4E" w:rsidP="00142A4E">
            <w:pPr>
              <w:rPr>
                <w:color w:val="000000" w:themeColor="text1"/>
              </w:rPr>
            </w:pPr>
            <w:r w:rsidRPr="00F84DC3">
              <w:rPr>
                <w:color w:val="000000" w:themeColor="text1"/>
              </w:rPr>
              <w:t>-</w:t>
            </w:r>
          </w:p>
        </w:tc>
        <w:tc>
          <w:tcPr>
            <w:tcW w:w="963" w:type="pct"/>
          </w:tcPr>
          <w:p w14:paraId="195321EA" w14:textId="77777777" w:rsidR="00142A4E" w:rsidRPr="00F84DC3" w:rsidRDefault="00142A4E" w:rsidP="00142A4E">
            <w:pPr>
              <w:rPr>
                <w:color w:val="000000" w:themeColor="text1"/>
              </w:rPr>
            </w:pPr>
            <w:r w:rsidRPr="00F84DC3">
              <w:rPr>
                <w:color w:val="000000" w:themeColor="text1"/>
              </w:rPr>
              <w:t>-</w:t>
            </w:r>
          </w:p>
        </w:tc>
        <w:tc>
          <w:tcPr>
            <w:tcW w:w="593" w:type="pct"/>
          </w:tcPr>
          <w:p w14:paraId="2548DC03" w14:textId="77777777" w:rsidR="00142A4E" w:rsidRPr="00F84DC3" w:rsidRDefault="00142A4E" w:rsidP="00142A4E">
            <w:pPr>
              <w:rPr>
                <w:color w:val="000000" w:themeColor="text1"/>
              </w:rPr>
            </w:pPr>
            <w:r w:rsidRPr="00F84DC3">
              <w:rPr>
                <w:color w:val="000000" w:themeColor="text1"/>
              </w:rPr>
              <w:t>0,5</w:t>
            </w:r>
          </w:p>
        </w:tc>
        <w:tc>
          <w:tcPr>
            <w:tcW w:w="944" w:type="pct"/>
          </w:tcPr>
          <w:p w14:paraId="772D15EF" w14:textId="77777777" w:rsidR="00142A4E" w:rsidRPr="00F84DC3" w:rsidRDefault="00142A4E" w:rsidP="00142A4E">
            <w:pPr>
              <w:rPr>
                <w:color w:val="000000" w:themeColor="text1"/>
              </w:rPr>
            </w:pPr>
            <w:r w:rsidRPr="00F84DC3">
              <w:rPr>
                <w:color w:val="000000" w:themeColor="text1"/>
              </w:rPr>
              <w:t>71,4</w:t>
            </w:r>
          </w:p>
        </w:tc>
      </w:tr>
      <w:tr w:rsidR="00142A4E" w:rsidRPr="00F84DC3" w14:paraId="2FE2CE8B" w14:textId="77777777" w:rsidTr="00142A4E">
        <w:trPr>
          <w:trHeight w:val="20"/>
        </w:trPr>
        <w:tc>
          <w:tcPr>
            <w:tcW w:w="278" w:type="pct"/>
          </w:tcPr>
          <w:p w14:paraId="407CCAE0"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0E7FD96E" w14:textId="77777777" w:rsidR="00142A4E" w:rsidRPr="00F84DC3" w:rsidRDefault="00142A4E" w:rsidP="00142A4E">
            <w:pPr>
              <w:rPr>
                <w:color w:val="000000" w:themeColor="text1"/>
              </w:rPr>
            </w:pPr>
            <w:r w:rsidRPr="00F84DC3">
              <w:rPr>
                <w:bCs/>
                <w:color w:val="000000" w:themeColor="text1"/>
              </w:rPr>
              <w:t>с. Борисоглебское</w:t>
            </w:r>
          </w:p>
        </w:tc>
        <w:tc>
          <w:tcPr>
            <w:tcW w:w="888" w:type="pct"/>
          </w:tcPr>
          <w:p w14:paraId="59C51392" w14:textId="77777777" w:rsidR="00142A4E" w:rsidRPr="00F84DC3" w:rsidRDefault="00142A4E" w:rsidP="00142A4E">
            <w:pPr>
              <w:rPr>
                <w:color w:val="000000" w:themeColor="text1"/>
              </w:rPr>
            </w:pPr>
            <w:r w:rsidRPr="00F84DC3">
              <w:rPr>
                <w:color w:val="000000" w:themeColor="text1"/>
              </w:rPr>
              <w:t>-</w:t>
            </w:r>
          </w:p>
        </w:tc>
        <w:tc>
          <w:tcPr>
            <w:tcW w:w="963" w:type="pct"/>
          </w:tcPr>
          <w:p w14:paraId="788CB43B" w14:textId="77777777" w:rsidR="00142A4E" w:rsidRPr="00F84DC3" w:rsidRDefault="00142A4E" w:rsidP="00142A4E">
            <w:pPr>
              <w:rPr>
                <w:color w:val="000000" w:themeColor="text1"/>
              </w:rPr>
            </w:pPr>
            <w:r w:rsidRPr="00F84DC3">
              <w:rPr>
                <w:color w:val="000000" w:themeColor="text1"/>
              </w:rPr>
              <w:t>-</w:t>
            </w:r>
          </w:p>
        </w:tc>
        <w:tc>
          <w:tcPr>
            <w:tcW w:w="593" w:type="pct"/>
          </w:tcPr>
          <w:p w14:paraId="48EB46BA" w14:textId="77777777" w:rsidR="00142A4E" w:rsidRPr="00F84DC3" w:rsidRDefault="00142A4E" w:rsidP="00142A4E">
            <w:pPr>
              <w:rPr>
                <w:color w:val="000000" w:themeColor="text1"/>
              </w:rPr>
            </w:pPr>
            <w:r w:rsidRPr="00F84DC3">
              <w:rPr>
                <w:color w:val="000000" w:themeColor="text1"/>
              </w:rPr>
              <w:t>2,4</w:t>
            </w:r>
          </w:p>
        </w:tc>
        <w:tc>
          <w:tcPr>
            <w:tcW w:w="944" w:type="pct"/>
          </w:tcPr>
          <w:p w14:paraId="05051AD3" w14:textId="77777777" w:rsidR="00142A4E" w:rsidRPr="00F84DC3" w:rsidRDefault="00142A4E" w:rsidP="00142A4E">
            <w:pPr>
              <w:rPr>
                <w:color w:val="000000" w:themeColor="text1"/>
              </w:rPr>
            </w:pPr>
            <w:r w:rsidRPr="00F84DC3">
              <w:rPr>
                <w:color w:val="000000" w:themeColor="text1"/>
              </w:rPr>
              <w:t>9,7</w:t>
            </w:r>
          </w:p>
        </w:tc>
      </w:tr>
      <w:tr w:rsidR="00142A4E" w:rsidRPr="00F84DC3" w14:paraId="39A02B35" w14:textId="77777777" w:rsidTr="00142A4E">
        <w:trPr>
          <w:trHeight w:val="20"/>
        </w:trPr>
        <w:tc>
          <w:tcPr>
            <w:tcW w:w="278" w:type="pct"/>
          </w:tcPr>
          <w:p w14:paraId="2B1A85AF"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33876696" w14:textId="77777777" w:rsidR="00142A4E" w:rsidRPr="00F84DC3" w:rsidRDefault="00142A4E" w:rsidP="00142A4E">
            <w:pPr>
              <w:rPr>
                <w:color w:val="000000" w:themeColor="text1"/>
              </w:rPr>
            </w:pPr>
            <w:r w:rsidRPr="00F84DC3">
              <w:rPr>
                <w:bCs/>
                <w:color w:val="000000" w:themeColor="text1"/>
              </w:rPr>
              <w:t xml:space="preserve">с. </w:t>
            </w:r>
            <w:proofErr w:type="spellStart"/>
            <w:r w:rsidRPr="00F84DC3">
              <w:rPr>
                <w:bCs/>
                <w:color w:val="000000" w:themeColor="text1"/>
              </w:rPr>
              <w:t>Бороковка</w:t>
            </w:r>
            <w:proofErr w:type="spellEnd"/>
          </w:p>
        </w:tc>
        <w:tc>
          <w:tcPr>
            <w:tcW w:w="888" w:type="pct"/>
          </w:tcPr>
          <w:p w14:paraId="6C77646D" w14:textId="77777777" w:rsidR="00142A4E" w:rsidRPr="00F84DC3" w:rsidRDefault="00142A4E" w:rsidP="00142A4E">
            <w:pPr>
              <w:rPr>
                <w:color w:val="000000" w:themeColor="text1"/>
              </w:rPr>
            </w:pPr>
            <w:r w:rsidRPr="00F84DC3">
              <w:rPr>
                <w:color w:val="000000" w:themeColor="text1"/>
              </w:rPr>
              <w:t>-</w:t>
            </w:r>
          </w:p>
        </w:tc>
        <w:tc>
          <w:tcPr>
            <w:tcW w:w="963" w:type="pct"/>
          </w:tcPr>
          <w:p w14:paraId="3B54A4EE" w14:textId="77777777" w:rsidR="00142A4E" w:rsidRPr="00F84DC3" w:rsidRDefault="00142A4E" w:rsidP="00142A4E">
            <w:pPr>
              <w:rPr>
                <w:color w:val="000000" w:themeColor="text1"/>
              </w:rPr>
            </w:pPr>
            <w:r w:rsidRPr="00F84DC3">
              <w:rPr>
                <w:color w:val="000000" w:themeColor="text1"/>
              </w:rPr>
              <w:t>-</w:t>
            </w:r>
          </w:p>
        </w:tc>
        <w:tc>
          <w:tcPr>
            <w:tcW w:w="593" w:type="pct"/>
          </w:tcPr>
          <w:p w14:paraId="394817B4" w14:textId="77777777" w:rsidR="00142A4E" w:rsidRPr="00F84DC3" w:rsidRDefault="00142A4E" w:rsidP="00142A4E">
            <w:pPr>
              <w:rPr>
                <w:color w:val="000000" w:themeColor="text1"/>
              </w:rPr>
            </w:pPr>
            <w:r w:rsidRPr="00F84DC3">
              <w:rPr>
                <w:color w:val="000000" w:themeColor="text1"/>
              </w:rPr>
              <w:t>4,0</w:t>
            </w:r>
          </w:p>
        </w:tc>
        <w:tc>
          <w:tcPr>
            <w:tcW w:w="944" w:type="pct"/>
          </w:tcPr>
          <w:p w14:paraId="1DC214AE" w14:textId="77777777" w:rsidR="00142A4E" w:rsidRPr="00F84DC3" w:rsidRDefault="00142A4E" w:rsidP="00142A4E">
            <w:pPr>
              <w:rPr>
                <w:color w:val="000000" w:themeColor="text1"/>
              </w:rPr>
            </w:pPr>
            <w:r w:rsidRPr="00F84DC3">
              <w:rPr>
                <w:color w:val="000000" w:themeColor="text1"/>
              </w:rPr>
              <w:t>20,2</w:t>
            </w:r>
          </w:p>
        </w:tc>
      </w:tr>
      <w:tr w:rsidR="00142A4E" w:rsidRPr="00F84DC3" w14:paraId="3FF0868C" w14:textId="77777777" w:rsidTr="00142A4E">
        <w:trPr>
          <w:trHeight w:val="20"/>
        </w:trPr>
        <w:tc>
          <w:tcPr>
            <w:tcW w:w="278" w:type="pct"/>
          </w:tcPr>
          <w:p w14:paraId="50A65B7B"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1910659D" w14:textId="77777777" w:rsidR="00142A4E" w:rsidRPr="00F84DC3" w:rsidRDefault="00142A4E" w:rsidP="00142A4E">
            <w:pPr>
              <w:rPr>
                <w:color w:val="000000" w:themeColor="text1"/>
              </w:rPr>
            </w:pPr>
            <w:r w:rsidRPr="00F84DC3">
              <w:rPr>
                <w:bCs/>
                <w:color w:val="000000" w:themeColor="text1"/>
              </w:rPr>
              <w:t xml:space="preserve">п. </w:t>
            </w:r>
            <w:proofErr w:type="spellStart"/>
            <w:r w:rsidRPr="00F84DC3">
              <w:rPr>
                <w:bCs/>
                <w:color w:val="000000" w:themeColor="text1"/>
              </w:rPr>
              <w:t>Валерьяновка</w:t>
            </w:r>
            <w:proofErr w:type="spellEnd"/>
          </w:p>
        </w:tc>
        <w:tc>
          <w:tcPr>
            <w:tcW w:w="888" w:type="pct"/>
          </w:tcPr>
          <w:p w14:paraId="2516E90A" w14:textId="77777777" w:rsidR="00142A4E" w:rsidRPr="00F84DC3" w:rsidRDefault="00142A4E" w:rsidP="00142A4E">
            <w:pPr>
              <w:rPr>
                <w:color w:val="000000" w:themeColor="text1"/>
              </w:rPr>
            </w:pPr>
            <w:r w:rsidRPr="00F84DC3">
              <w:rPr>
                <w:color w:val="000000" w:themeColor="text1"/>
              </w:rPr>
              <w:t>-</w:t>
            </w:r>
          </w:p>
        </w:tc>
        <w:tc>
          <w:tcPr>
            <w:tcW w:w="963" w:type="pct"/>
          </w:tcPr>
          <w:p w14:paraId="7AF6F687" w14:textId="77777777" w:rsidR="00142A4E" w:rsidRPr="00F84DC3" w:rsidRDefault="00142A4E" w:rsidP="00142A4E">
            <w:pPr>
              <w:rPr>
                <w:color w:val="000000" w:themeColor="text1"/>
              </w:rPr>
            </w:pPr>
            <w:r w:rsidRPr="00F84DC3">
              <w:rPr>
                <w:color w:val="000000" w:themeColor="text1"/>
              </w:rPr>
              <w:t>-</w:t>
            </w:r>
          </w:p>
        </w:tc>
        <w:tc>
          <w:tcPr>
            <w:tcW w:w="593" w:type="pct"/>
          </w:tcPr>
          <w:p w14:paraId="6F5C8756" w14:textId="77777777" w:rsidR="00142A4E" w:rsidRPr="00F84DC3" w:rsidRDefault="00142A4E" w:rsidP="00142A4E">
            <w:pPr>
              <w:rPr>
                <w:color w:val="000000" w:themeColor="text1"/>
              </w:rPr>
            </w:pPr>
            <w:r w:rsidRPr="00F84DC3">
              <w:rPr>
                <w:color w:val="000000" w:themeColor="text1"/>
              </w:rPr>
              <w:t>7,4</w:t>
            </w:r>
          </w:p>
        </w:tc>
        <w:tc>
          <w:tcPr>
            <w:tcW w:w="944" w:type="pct"/>
          </w:tcPr>
          <w:p w14:paraId="4BC0D678" w14:textId="77777777" w:rsidR="00142A4E" w:rsidRPr="00F84DC3" w:rsidRDefault="00142A4E" w:rsidP="00142A4E">
            <w:pPr>
              <w:rPr>
                <w:color w:val="000000" w:themeColor="text1"/>
              </w:rPr>
            </w:pPr>
            <w:r w:rsidRPr="00F84DC3">
              <w:rPr>
                <w:color w:val="000000" w:themeColor="text1"/>
              </w:rPr>
              <w:t>19,5</w:t>
            </w:r>
          </w:p>
        </w:tc>
      </w:tr>
      <w:tr w:rsidR="00142A4E" w:rsidRPr="00F84DC3" w14:paraId="662357CF" w14:textId="77777777" w:rsidTr="00142A4E">
        <w:trPr>
          <w:trHeight w:val="20"/>
        </w:trPr>
        <w:tc>
          <w:tcPr>
            <w:tcW w:w="278" w:type="pct"/>
          </w:tcPr>
          <w:p w14:paraId="0966713E"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3A131CD5" w14:textId="77777777" w:rsidR="00142A4E" w:rsidRPr="00F84DC3" w:rsidRDefault="00142A4E" w:rsidP="00142A4E">
            <w:pPr>
              <w:rPr>
                <w:color w:val="000000" w:themeColor="text1"/>
              </w:rPr>
            </w:pPr>
            <w:r w:rsidRPr="00F84DC3">
              <w:rPr>
                <w:bCs/>
                <w:color w:val="000000" w:themeColor="text1"/>
              </w:rPr>
              <w:t>д. Георгиевка</w:t>
            </w:r>
          </w:p>
        </w:tc>
        <w:tc>
          <w:tcPr>
            <w:tcW w:w="888" w:type="pct"/>
          </w:tcPr>
          <w:p w14:paraId="0A45F1E5" w14:textId="77777777" w:rsidR="00142A4E" w:rsidRPr="00F84DC3" w:rsidRDefault="00142A4E" w:rsidP="00142A4E">
            <w:pPr>
              <w:rPr>
                <w:color w:val="000000" w:themeColor="text1"/>
              </w:rPr>
            </w:pPr>
            <w:r w:rsidRPr="00F84DC3">
              <w:rPr>
                <w:color w:val="000000" w:themeColor="text1"/>
              </w:rPr>
              <w:t>-</w:t>
            </w:r>
          </w:p>
        </w:tc>
        <w:tc>
          <w:tcPr>
            <w:tcW w:w="963" w:type="pct"/>
          </w:tcPr>
          <w:p w14:paraId="385DA1DA" w14:textId="77777777" w:rsidR="00142A4E" w:rsidRPr="00F84DC3" w:rsidRDefault="00142A4E" w:rsidP="00142A4E">
            <w:pPr>
              <w:rPr>
                <w:color w:val="000000" w:themeColor="text1"/>
              </w:rPr>
            </w:pPr>
            <w:r w:rsidRPr="00F84DC3">
              <w:rPr>
                <w:color w:val="000000" w:themeColor="text1"/>
              </w:rPr>
              <w:t>-</w:t>
            </w:r>
          </w:p>
        </w:tc>
        <w:tc>
          <w:tcPr>
            <w:tcW w:w="593" w:type="pct"/>
          </w:tcPr>
          <w:p w14:paraId="7B1702DB" w14:textId="77777777" w:rsidR="00142A4E" w:rsidRPr="00F84DC3" w:rsidRDefault="00142A4E" w:rsidP="00142A4E">
            <w:pPr>
              <w:rPr>
                <w:color w:val="000000" w:themeColor="text1"/>
              </w:rPr>
            </w:pPr>
            <w:r w:rsidRPr="00F84DC3">
              <w:rPr>
                <w:color w:val="000000" w:themeColor="text1"/>
              </w:rPr>
              <w:t>4,7</w:t>
            </w:r>
          </w:p>
        </w:tc>
        <w:tc>
          <w:tcPr>
            <w:tcW w:w="944" w:type="pct"/>
          </w:tcPr>
          <w:p w14:paraId="3CD58385" w14:textId="77777777" w:rsidR="00142A4E" w:rsidRPr="00F84DC3" w:rsidRDefault="00142A4E" w:rsidP="00142A4E">
            <w:pPr>
              <w:rPr>
                <w:color w:val="000000" w:themeColor="text1"/>
              </w:rPr>
            </w:pPr>
            <w:r w:rsidRPr="00F84DC3">
              <w:rPr>
                <w:color w:val="000000" w:themeColor="text1"/>
              </w:rPr>
              <w:t>23,3</w:t>
            </w:r>
          </w:p>
        </w:tc>
      </w:tr>
      <w:tr w:rsidR="00142A4E" w:rsidRPr="00F84DC3" w14:paraId="6F4770F6" w14:textId="77777777" w:rsidTr="00142A4E">
        <w:trPr>
          <w:trHeight w:val="20"/>
        </w:trPr>
        <w:tc>
          <w:tcPr>
            <w:tcW w:w="278" w:type="pct"/>
          </w:tcPr>
          <w:p w14:paraId="74EC9FE0"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34BE41FF" w14:textId="77777777" w:rsidR="00142A4E" w:rsidRPr="00F84DC3" w:rsidRDefault="00142A4E" w:rsidP="00142A4E">
            <w:pPr>
              <w:rPr>
                <w:color w:val="000000" w:themeColor="text1"/>
              </w:rPr>
            </w:pPr>
            <w:r w:rsidRPr="00F84DC3">
              <w:rPr>
                <w:bCs/>
                <w:color w:val="000000" w:themeColor="text1"/>
              </w:rPr>
              <w:t>с. Даниловка</w:t>
            </w:r>
          </w:p>
        </w:tc>
        <w:tc>
          <w:tcPr>
            <w:tcW w:w="888" w:type="pct"/>
          </w:tcPr>
          <w:p w14:paraId="01F6A397" w14:textId="77777777" w:rsidR="00142A4E" w:rsidRPr="00F84DC3" w:rsidRDefault="00142A4E" w:rsidP="00142A4E">
            <w:pPr>
              <w:rPr>
                <w:color w:val="000000" w:themeColor="text1"/>
              </w:rPr>
            </w:pPr>
            <w:r w:rsidRPr="00F84DC3">
              <w:rPr>
                <w:color w:val="000000" w:themeColor="text1"/>
              </w:rPr>
              <w:t>-</w:t>
            </w:r>
          </w:p>
        </w:tc>
        <w:tc>
          <w:tcPr>
            <w:tcW w:w="963" w:type="pct"/>
          </w:tcPr>
          <w:p w14:paraId="6DEE8410" w14:textId="77777777" w:rsidR="00142A4E" w:rsidRPr="00F84DC3" w:rsidRDefault="00142A4E" w:rsidP="00142A4E">
            <w:pPr>
              <w:rPr>
                <w:color w:val="000000" w:themeColor="text1"/>
              </w:rPr>
            </w:pPr>
            <w:r w:rsidRPr="00F84DC3">
              <w:rPr>
                <w:color w:val="000000" w:themeColor="text1"/>
              </w:rPr>
              <w:t>-</w:t>
            </w:r>
          </w:p>
        </w:tc>
        <w:tc>
          <w:tcPr>
            <w:tcW w:w="593" w:type="pct"/>
          </w:tcPr>
          <w:p w14:paraId="724D3A18" w14:textId="77777777" w:rsidR="00142A4E" w:rsidRPr="00F84DC3" w:rsidRDefault="00142A4E" w:rsidP="00142A4E">
            <w:pPr>
              <w:rPr>
                <w:color w:val="000000" w:themeColor="text1"/>
              </w:rPr>
            </w:pPr>
            <w:r w:rsidRPr="00F84DC3">
              <w:rPr>
                <w:color w:val="000000" w:themeColor="text1"/>
              </w:rPr>
              <w:t>6,8</w:t>
            </w:r>
          </w:p>
        </w:tc>
        <w:tc>
          <w:tcPr>
            <w:tcW w:w="944" w:type="pct"/>
          </w:tcPr>
          <w:p w14:paraId="17BAAB39" w14:textId="77777777" w:rsidR="00142A4E" w:rsidRPr="00F84DC3" w:rsidRDefault="00142A4E" w:rsidP="00142A4E">
            <w:pPr>
              <w:rPr>
                <w:color w:val="000000" w:themeColor="text1"/>
              </w:rPr>
            </w:pPr>
            <w:r w:rsidRPr="00F84DC3">
              <w:rPr>
                <w:color w:val="000000" w:themeColor="text1"/>
              </w:rPr>
              <w:t>30,5</w:t>
            </w:r>
          </w:p>
        </w:tc>
      </w:tr>
      <w:tr w:rsidR="00142A4E" w:rsidRPr="00F84DC3" w14:paraId="18032CC7" w14:textId="77777777" w:rsidTr="00142A4E">
        <w:trPr>
          <w:trHeight w:val="20"/>
        </w:trPr>
        <w:tc>
          <w:tcPr>
            <w:tcW w:w="278" w:type="pct"/>
          </w:tcPr>
          <w:p w14:paraId="22C5839B"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0E569D11" w14:textId="77777777" w:rsidR="00142A4E" w:rsidRPr="00F84DC3" w:rsidRDefault="00142A4E" w:rsidP="00142A4E">
            <w:pPr>
              <w:rPr>
                <w:color w:val="000000" w:themeColor="text1"/>
              </w:rPr>
            </w:pPr>
            <w:r w:rsidRPr="00F84DC3">
              <w:rPr>
                <w:bCs/>
                <w:color w:val="000000" w:themeColor="text1"/>
              </w:rPr>
              <w:t>п. Заря</w:t>
            </w:r>
          </w:p>
        </w:tc>
        <w:tc>
          <w:tcPr>
            <w:tcW w:w="888" w:type="pct"/>
          </w:tcPr>
          <w:p w14:paraId="2BD43ACB" w14:textId="77777777" w:rsidR="00142A4E" w:rsidRPr="00F84DC3" w:rsidRDefault="00142A4E" w:rsidP="00142A4E">
            <w:pPr>
              <w:rPr>
                <w:color w:val="000000" w:themeColor="text1"/>
              </w:rPr>
            </w:pPr>
            <w:r w:rsidRPr="00F84DC3">
              <w:rPr>
                <w:color w:val="000000" w:themeColor="text1"/>
              </w:rPr>
              <w:t>-</w:t>
            </w:r>
          </w:p>
        </w:tc>
        <w:tc>
          <w:tcPr>
            <w:tcW w:w="963" w:type="pct"/>
          </w:tcPr>
          <w:p w14:paraId="07E03845" w14:textId="77777777" w:rsidR="00142A4E" w:rsidRPr="00F84DC3" w:rsidRDefault="00142A4E" w:rsidP="00142A4E">
            <w:pPr>
              <w:rPr>
                <w:color w:val="000000" w:themeColor="text1"/>
              </w:rPr>
            </w:pPr>
            <w:r w:rsidRPr="00F84DC3">
              <w:rPr>
                <w:color w:val="000000" w:themeColor="text1"/>
              </w:rPr>
              <w:t>-</w:t>
            </w:r>
          </w:p>
        </w:tc>
        <w:tc>
          <w:tcPr>
            <w:tcW w:w="593" w:type="pct"/>
          </w:tcPr>
          <w:p w14:paraId="3FDB5D39" w14:textId="77777777" w:rsidR="00142A4E" w:rsidRPr="00F84DC3" w:rsidRDefault="00142A4E" w:rsidP="00142A4E">
            <w:pPr>
              <w:rPr>
                <w:color w:val="000000" w:themeColor="text1"/>
              </w:rPr>
            </w:pPr>
            <w:r w:rsidRPr="00F84DC3">
              <w:rPr>
                <w:color w:val="000000" w:themeColor="text1"/>
              </w:rPr>
              <w:t>1,5</w:t>
            </w:r>
          </w:p>
        </w:tc>
        <w:tc>
          <w:tcPr>
            <w:tcW w:w="944" w:type="pct"/>
          </w:tcPr>
          <w:p w14:paraId="5D942959" w14:textId="77777777" w:rsidR="00142A4E" w:rsidRPr="00F84DC3" w:rsidRDefault="00142A4E" w:rsidP="00142A4E">
            <w:pPr>
              <w:rPr>
                <w:color w:val="000000" w:themeColor="text1"/>
              </w:rPr>
            </w:pPr>
            <w:r w:rsidRPr="00F84DC3">
              <w:rPr>
                <w:color w:val="000000" w:themeColor="text1"/>
              </w:rPr>
              <w:t>21,1</w:t>
            </w:r>
          </w:p>
        </w:tc>
      </w:tr>
      <w:tr w:rsidR="00142A4E" w:rsidRPr="00F84DC3" w14:paraId="440624AA" w14:textId="77777777" w:rsidTr="00142A4E">
        <w:trPr>
          <w:trHeight w:val="20"/>
        </w:trPr>
        <w:tc>
          <w:tcPr>
            <w:tcW w:w="278" w:type="pct"/>
          </w:tcPr>
          <w:p w14:paraId="4CD981EB"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4F59F3FB" w14:textId="77777777" w:rsidR="00142A4E" w:rsidRPr="00F84DC3" w:rsidRDefault="00142A4E" w:rsidP="00142A4E">
            <w:pPr>
              <w:rPr>
                <w:color w:val="000000" w:themeColor="text1"/>
              </w:rPr>
            </w:pPr>
            <w:r w:rsidRPr="00F84DC3">
              <w:rPr>
                <w:bCs/>
                <w:color w:val="000000" w:themeColor="text1"/>
              </w:rPr>
              <w:t xml:space="preserve">д. </w:t>
            </w:r>
            <w:proofErr w:type="spellStart"/>
            <w:r w:rsidRPr="00F84DC3">
              <w:rPr>
                <w:bCs/>
                <w:color w:val="000000" w:themeColor="text1"/>
              </w:rPr>
              <w:t>Изындаево</w:t>
            </w:r>
            <w:proofErr w:type="spellEnd"/>
          </w:p>
        </w:tc>
        <w:tc>
          <w:tcPr>
            <w:tcW w:w="888" w:type="pct"/>
          </w:tcPr>
          <w:p w14:paraId="48F1B555" w14:textId="77777777" w:rsidR="00142A4E" w:rsidRPr="00F84DC3" w:rsidRDefault="00142A4E" w:rsidP="00142A4E">
            <w:pPr>
              <w:rPr>
                <w:color w:val="000000" w:themeColor="text1"/>
              </w:rPr>
            </w:pPr>
            <w:r w:rsidRPr="00F84DC3">
              <w:rPr>
                <w:color w:val="000000" w:themeColor="text1"/>
              </w:rPr>
              <w:t>-</w:t>
            </w:r>
          </w:p>
        </w:tc>
        <w:tc>
          <w:tcPr>
            <w:tcW w:w="963" w:type="pct"/>
          </w:tcPr>
          <w:p w14:paraId="7BC64CDA" w14:textId="77777777" w:rsidR="00142A4E" w:rsidRPr="00F84DC3" w:rsidRDefault="00142A4E" w:rsidP="00142A4E">
            <w:pPr>
              <w:rPr>
                <w:color w:val="000000" w:themeColor="text1"/>
              </w:rPr>
            </w:pPr>
            <w:r w:rsidRPr="00F84DC3">
              <w:rPr>
                <w:color w:val="000000" w:themeColor="text1"/>
              </w:rPr>
              <w:t>-</w:t>
            </w:r>
          </w:p>
        </w:tc>
        <w:tc>
          <w:tcPr>
            <w:tcW w:w="593" w:type="pct"/>
          </w:tcPr>
          <w:p w14:paraId="017F3246" w14:textId="77777777" w:rsidR="00142A4E" w:rsidRPr="00F84DC3" w:rsidRDefault="00142A4E" w:rsidP="00142A4E">
            <w:pPr>
              <w:rPr>
                <w:color w:val="000000" w:themeColor="text1"/>
              </w:rPr>
            </w:pPr>
            <w:r w:rsidRPr="00F84DC3">
              <w:rPr>
                <w:color w:val="000000" w:themeColor="text1"/>
              </w:rPr>
              <w:t>2,9</w:t>
            </w:r>
          </w:p>
        </w:tc>
        <w:tc>
          <w:tcPr>
            <w:tcW w:w="944" w:type="pct"/>
          </w:tcPr>
          <w:p w14:paraId="07B84A46" w14:textId="77777777" w:rsidR="00142A4E" w:rsidRPr="00F84DC3" w:rsidRDefault="00142A4E" w:rsidP="00142A4E">
            <w:pPr>
              <w:rPr>
                <w:color w:val="000000" w:themeColor="text1"/>
              </w:rPr>
            </w:pPr>
            <w:r w:rsidRPr="00F84DC3">
              <w:rPr>
                <w:color w:val="000000" w:themeColor="text1"/>
              </w:rPr>
              <w:t>33,7</w:t>
            </w:r>
          </w:p>
        </w:tc>
      </w:tr>
      <w:tr w:rsidR="00142A4E" w:rsidRPr="00F84DC3" w14:paraId="5C391294" w14:textId="77777777" w:rsidTr="00142A4E">
        <w:trPr>
          <w:trHeight w:val="20"/>
        </w:trPr>
        <w:tc>
          <w:tcPr>
            <w:tcW w:w="278" w:type="pct"/>
          </w:tcPr>
          <w:p w14:paraId="3AB96CCE"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768FF14D" w14:textId="77777777" w:rsidR="00142A4E" w:rsidRPr="00F84DC3" w:rsidRDefault="00142A4E" w:rsidP="00142A4E">
            <w:pPr>
              <w:rPr>
                <w:color w:val="000000" w:themeColor="text1"/>
              </w:rPr>
            </w:pPr>
            <w:r w:rsidRPr="00F84DC3">
              <w:rPr>
                <w:bCs/>
                <w:color w:val="000000" w:themeColor="text1"/>
              </w:rPr>
              <w:t>д. Камышловка</w:t>
            </w:r>
          </w:p>
        </w:tc>
        <w:tc>
          <w:tcPr>
            <w:tcW w:w="888" w:type="pct"/>
          </w:tcPr>
          <w:p w14:paraId="0B290858" w14:textId="77777777" w:rsidR="00142A4E" w:rsidRPr="00F84DC3" w:rsidRDefault="00142A4E" w:rsidP="00142A4E">
            <w:pPr>
              <w:rPr>
                <w:color w:val="000000" w:themeColor="text1"/>
              </w:rPr>
            </w:pPr>
            <w:r w:rsidRPr="00F84DC3">
              <w:rPr>
                <w:color w:val="000000" w:themeColor="text1"/>
              </w:rPr>
              <w:t>-</w:t>
            </w:r>
          </w:p>
        </w:tc>
        <w:tc>
          <w:tcPr>
            <w:tcW w:w="963" w:type="pct"/>
          </w:tcPr>
          <w:p w14:paraId="4031C4B4" w14:textId="77777777" w:rsidR="00142A4E" w:rsidRPr="00F84DC3" w:rsidRDefault="00142A4E" w:rsidP="00142A4E">
            <w:pPr>
              <w:rPr>
                <w:color w:val="000000" w:themeColor="text1"/>
              </w:rPr>
            </w:pPr>
            <w:r w:rsidRPr="00F84DC3">
              <w:rPr>
                <w:color w:val="000000" w:themeColor="text1"/>
              </w:rPr>
              <w:t>-</w:t>
            </w:r>
          </w:p>
        </w:tc>
        <w:tc>
          <w:tcPr>
            <w:tcW w:w="593" w:type="pct"/>
          </w:tcPr>
          <w:p w14:paraId="5053F1B9" w14:textId="77777777" w:rsidR="00142A4E" w:rsidRPr="00F84DC3" w:rsidRDefault="00142A4E" w:rsidP="00142A4E">
            <w:pPr>
              <w:rPr>
                <w:color w:val="000000" w:themeColor="text1"/>
              </w:rPr>
            </w:pPr>
            <w:r w:rsidRPr="00F84DC3">
              <w:rPr>
                <w:color w:val="000000" w:themeColor="text1"/>
              </w:rPr>
              <w:t>1,1</w:t>
            </w:r>
          </w:p>
        </w:tc>
        <w:tc>
          <w:tcPr>
            <w:tcW w:w="944" w:type="pct"/>
          </w:tcPr>
          <w:p w14:paraId="3F6D3939" w14:textId="77777777" w:rsidR="00142A4E" w:rsidRPr="00F84DC3" w:rsidRDefault="00142A4E" w:rsidP="00142A4E">
            <w:pPr>
              <w:rPr>
                <w:color w:val="000000" w:themeColor="text1"/>
              </w:rPr>
            </w:pPr>
            <w:r w:rsidRPr="00F84DC3">
              <w:rPr>
                <w:color w:val="000000" w:themeColor="text1"/>
              </w:rPr>
              <w:t>78,6</w:t>
            </w:r>
          </w:p>
        </w:tc>
      </w:tr>
      <w:tr w:rsidR="00142A4E" w:rsidRPr="00F84DC3" w14:paraId="76CFA80A" w14:textId="77777777" w:rsidTr="00142A4E">
        <w:trPr>
          <w:trHeight w:val="20"/>
        </w:trPr>
        <w:tc>
          <w:tcPr>
            <w:tcW w:w="278" w:type="pct"/>
          </w:tcPr>
          <w:p w14:paraId="148A8D90"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22657FF7" w14:textId="77777777" w:rsidR="00142A4E" w:rsidRPr="00F84DC3" w:rsidRDefault="00142A4E" w:rsidP="00142A4E">
            <w:pPr>
              <w:rPr>
                <w:color w:val="000000" w:themeColor="text1"/>
              </w:rPr>
            </w:pPr>
            <w:r w:rsidRPr="00F84DC3">
              <w:rPr>
                <w:bCs/>
                <w:color w:val="000000" w:themeColor="text1"/>
              </w:rPr>
              <w:t>д. Ключевая</w:t>
            </w:r>
          </w:p>
        </w:tc>
        <w:tc>
          <w:tcPr>
            <w:tcW w:w="888" w:type="pct"/>
          </w:tcPr>
          <w:p w14:paraId="2AEAF87B" w14:textId="77777777" w:rsidR="00142A4E" w:rsidRPr="00F84DC3" w:rsidRDefault="00142A4E" w:rsidP="00142A4E">
            <w:pPr>
              <w:rPr>
                <w:color w:val="000000" w:themeColor="text1"/>
              </w:rPr>
            </w:pPr>
            <w:r w:rsidRPr="00F84DC3">
              <w:rPr>
                <w:color w:val="000000" w:themeColor="text1"/>
              </w:rPr>
              <w:t>-</w:t>
            </w:r>
          </w:p>
        </w:tc>
        <w:tc>
          <w:tcPr>
            <w:tcW w:w="963" w:type="pct"/>
          </w:tcPr>
          <w:p w14:paraId="134B40AE" w14:textId="77777777" w:rsidR="00142A4E" w:rsidRPr="00F84DC3" w:rsidRDefault="00142A4E" w:rsidP="00142A4E">
            <w:pPr>
              <w:rPr>
                <w:color w:val="000000" w:themeColor="text1"/>
              </w:rPr>
            </w:pPr>
            <w:r w:rsidRPr="00F84DC3">
              <w:rPr>
                <w:color w:val="000000" w:themeColor="text1"/>
              </w:rPr>
              <w:t>0,5</w:t>
            </w:r>
          </w:p>
        </w:tc>
        <w:tc>
          <w:tcPr>
            <w:tcW w:w="593" w:type="pct"/>
          </w:tcPr>
          <w:p w14:paraId="48FD1D51" w14:textId="77777777" w:rsidR="00142A4E" w:rsidRPr="00F84DC3" w:rsidRDefault="00142A4E" w:rsidP="00142A4E">
            <w:pPr>
              <w:rPr>
                <w:color w:val="000000" w:themeColor="text1"/>
              </w:rPr>
            </w:pPr>
            <w:r w:rsidRPr="00F84DC3">
              <w:rPr>
                <w:color w:val="000000" w:themeColor="text1"/>
              </w:rPr>
              <w:t>0,6</w:t>
            </w:r>
          </w:p>
        </w:tc>
        <w:tc>
          <w:tcPr>
            <w:tcW w:w="944" w:type="pct"/>
          </w:tcPr>
          <w:p w14:paraId="315A788E" w14:textId="77777777" w:rsidR="00142A4E" w:rsidRPr="00F84DC3" w:rsidRDefault="00142A4E" w:rsidP="00142A4E">
            <w:pPr>
              <w:rPr>
                <w:color w:val="000000" w:themeColor="text1"/>
              </w:rPr>
            </w:pPr>
            <w:r w:rsidRPr="00F84DC3">
              <w:rPr>
                <w:color w:val="000000" w:themeColor="text1"/>
              </w:rPr>
              <w:t>20,4</w:t>
            </w:r>
          </w:p>
        </w:tc>
      </w:tr>
      <w:tr w:rsidR="00142A4E" w:rsidRPr="00F84DC3" w14:paraId="694AD5FF" w14:textId="77777777" w:rsidTr="00142A4E">
        <w:trPr>
          <w:trHeight w:val="20"/>
        </w:trPr>
        <w:tc>
          <w:tcPr>
            <w:tcW w:w="278" w:type="pct"/>
          </w:tcPr>
          <w:p w14:paraId="176E7A47"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0455A5FA" w14:textId="77777777" w:rsidR="00142A4E" w:rsidRPr="00F84DC3" w:rsidRDefault="00142A4E" w:rsidP="00142A4E">
            <w:pPr>
              <w:rPr>
                <w:color w:val="000000" w:themeColor="text1"/>
              </w:rPr>
            </w:pPr>
            <w:r w:rsidRPr="00F84DC3">
              <w:rPr>
                <w:bCs/>
                <w:color w:val="000000" w:themeColor="text1"/>
              </w:rPr>
              <w:t xml:space="preserve">с. </w:t>
            </w:r>
            <w:proofErr w:type="spellStart"/>
            <w:r w:rsidRPr="00F84DC3">
              <w:rPr>
                <w:bCs/>
                <w:color w:val="000000" w:themeColor="text1"/>
              </w:rPr>
              <w:t>Кубитет</w:t>
            </w:r>
            <w:proofErr w:type="spellEnd"/>
          </w:p>
        </w:tc>
        <w:tc>
          <w:tcPr>
            <w:tcW w:w="888" w:type="pct"/>
          </w:tcPr>
          <w:p w14:paraId="64CD136D" w14:textId="77777777" w:rsidR="00142A4E" w:rsidRPr="00F84DC3" w:rsidRDefault="00142A4E" w:rsidP="00142A4E">
            <w:pPr>
              <w:rPr>
                <w:color w:val="000000" w:themeColor="text1"/>
              </w:rPr>
            </w:pPr>
            <w:r w:rsidRPr="00F84DC3">
              <w:rPr>
                <w:color w:val="000000" w:themeColor="text1"/>
              </w:rPr>
              <w:t>-</w:t>
            </w:r>
          </w:p>
        </w:tc>
        <w:tc>
          <w:tcPr>
            <w:tcW w:w="963" w:type="pct"/>
          </w:tcPr>
          <w:p w14:paraId="2A6F31DD" w14:textId="77777777" w:rsidR="00142A4E" w:rsidRPr="00F84DC3" w:rsidRDefault="00142A4E" w:rsidP="00142A4E">
            <w:pPr>
              <w:rPr>
                <w:color w:val="000000" w:themeColor="text1"/>
              </w:rPr>
            </w:pPr>
            <w:r w:rsidRPr="00F84DC3">
              <w:rPr>
                <w:color w:val="000000" w:themeColor="text1"/>
              </w:rPr>
              <w:t>4,3</w:t>
            </w:r>
          </w:p>
        </w:tc>
        <w:tc>
          <w:tcPr>
            <w:tcW w:w="593" w:type="pct"/>
          </w:tcPr>
          <w:p w14:paraId="06D8A908" w14:textId="77777777" w:rsidR="00142A4E" w:rsidRPr="00F84DC3" w:rsidRDefault="00142A4E" w:rsidP="00142A4E">
            <w:pPr>
              <w:rPr>
                <w:color w:val="000000" w:themeColor="text1"/>
              </w:rPr>
            </w:pPr>
            <w:r w:rsidRPr="00F84DC3">
              <w:rPr>
                <w:color w:val="000000" w:themeColor="text1"/>
              </w:rPr>
              <w:t>14,1</w:t>
            </w:r>
          </w:p>
        </w:tc>
        <w:tc>
          <w:tcPr>
            <w:tcW w:w="944" w:type="pct"/>
          </w:tcPr>
          <w:p w14:paraId="40D93ECB" w14:textId="77777777" w:rsidR="00142A4E" w:rsidRPr="00F84DC3" w:rsidRDefault="00142A4E" w:rsidP="00142A4E">
            <w:pPr>
              <w:rPr>
                <w:color w:val="000000" w:themeColor="text1"/>
              </w:rPr>
            </w:pPr>
            <w:r w:rsidRPr="00F84DC3">
              <w:rPr>
                <w:color w:val="000000" w:themeColor="text1"/>
              </w:rPr>
              <w:t>36,9</w:t>
            </w:r>
          </w:p>
        </w:tc>
      </w:tr>
      <w:tr w:rsidR="00142A4E" w:rsidRPr="00F84DC3" w14:paraId="15FBC91E" w14:textId="77777777" w:rsidTr="00142A4E">
        <w:trPr>
          <w:trHeight w:val="20"/>
        </w:trPr>
        <w:tc>
          <w:tcPr>
            <w:tcW w:w="278" w:type="pct"/>
          </w:tcPr>
          <w:p w14:paraId="7700992F"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6D01A272" w14:textId="77777777" w:rsidR="00142A4E" w:rsidRPr="00F84DC3" w:rsidRDefault="00142A4E" w:rsidP="00142A4E">
            <w:pPr>
              <w:rPr>
                <w:color w:val="000000" w:themeColor="text1"/>
              </w:rPr>
            </w:pPr>
            <w:r w:rsidRPr="00F84DC3">
              <w:rPr>
                <w:bCs/>
                <w:color w:val="000000" w:themeColor="text1"/>
              </w:rPr>
              <w:t>п. Листвянка</w:t>
            </w:r>
          </w:p>
        </w:tc>
        <w:tc>
          <w:tcPr>
            <w:tcW w:w="888" w:type="pct"/>
          </w:tcPr>
          <w:p w14:paraId="72C1F1B6" w14:textId="77777777" w:rsidR="00142A4E" w:rsidRPr="00F84DC3" w:rsidRDefault="00142A4E" w:rsidP="00142A4E">
            <w:pPr>
              <w:rPr>
                <w:color w:val="000000" w:themeColor="text1"/>
              </w:rPr>
            </w:pPr>
            <w:r w:rsidRPr="00F84DC3">
              <w:rPr>
                <w:color w:val="000000" w:themeColor="text1"/>
              </w:rPr>
              <w:t>-</w:t>
            </w:r>
          </w:p>
        </w:tc>
        <w:tc>
          <w:tcPr>
            <w:tcW w:w="963" w:type="pct"/>
          </w:tcPr>
          <w:p w14:paraId="1562CE87" w14:textId="77777777" w:rsidR="00142A4E" w:rsidRPr="00F84DC3" w:rsidRDefault="00142A4E" w:rsidP="00142A4E">
            <w:pPr>
              <w:rPr>
                <w:color w:val="000000" w:themeColor="text1"/>
              </w:rPr>
            </w:pPr>
            <w:r w:rsidRPr="00F84DC3">
              <w:rPr>
                <w:color w:val="000000" w:themeColor="text1"/>
              </w:rPr>
              <w:t>5,7</w:t>
            </w:r>
          </w:p>
        </w:tc>
        <w:tc>
          <w:tcPr>
            <w:tcW w:w="593" w:type="pct"/>
          </w:tcPr>
          <w:p w14:paraId="0A99CAD1" w14:textId="77777777" w:rsidR="00142A4E" w:rsidRPr="00F84DC3" w:rsidRDefault="00142A4E" w:rsidP="00142A4E">
            <w:pPr>
              <w:rPr>
                <w:color w:val="000000" w:themeColor="text1"/>
              </w:rPr>
            </w:pPr>
            <w:r w:rsidRPr="00F84DC3">
              <w:rPr>
                <w:color w:val="000000" w:themeColor="text1"/>
              </w:rPr>
              <w:t>9,3</w:t>
            </w:r>
          </w:p>
        </w:tc>
        <w:tc>
          <w:tcPr>
            <w:tcW w:w="944" w:type="pct"/>
          </w:tcPr>
          <w:p w14:paraId="49066920" w14:textId="77777777" w:rsidR="00142A4E" w:rsidRPr="00F84DC3" w:rsidRDefault="00142A4E" w:rsidP="00142A4E">
            <w:pPr>
              <w:rPr>
                <w:color w:val="000000" w:themeColor="text1"/>
              </w:rPr>
            </w:pPr>
            <w:r w:rsidRPr="00F84DC3">
              <w:rPr>
                <w:color w:val="000000" w:themeColor="text1"/>
              </w:rPr>
              <w:t>21,4</w:t>
            </w:r>
          </w:p>
        </w:tc>
      </w:tr>
      <w:tr w:rsidR="00142A4E" w:rsidRPr="00F84DC3" w14:paraId="651930EB" w14:textId="77777777" w:rsidTr="00142A4E">
        <w:trPr>
          <w:trHeight w:val="20"/>
        </w:trPr>
        <w:tc>
          <w:tcPr>
            <w:tcW w:w="278" w:type="pct"/>
          </w:tcPr>
          <w:p w14:paraId="775F4B3A"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1DD5ED47" w14:textId="77777777" w:rsidR="00142A4E" w:rsidRPr="00F84DC3" w:rsidRDefault="00142A4E" w:rsidP="00142A4E">
            <w:pPr>
              <w:rPr>
                <w:color w:val="000000" w:themeColor="text1"/>
              </w:rPr>
            </w:pPr>
            <w:r w:rsidRPr="00F84DC3">
              <w:rPr>
                <w:bCs/>
                <w:color w:val="000000" w:themeColor="text1"/>
              </w:rPr>
              <w:t xml:space="preserve">д. </w:t>
            </w:r>
            <w:proofErr w:type="spellStart"/>
            <w:r w:rsidRPr="00F84DC3">
              <w:rPr>
                <w:bCs/>
                <w:color w:val="000000" w:themeColor="text1"/>
              </w:rPr>
              <w:t>Макарово</w:t>
            </w:r>
            <w:proofErr w:type="spellEnd"/>
          </w:p>
        </w:tc>
        <w:tc>
          <w:tcPr>
            <w:tcW w:w="888" w:type="pct"/>
          </w:tcPr>
          <w:p w14:paraId="32FC845A" w14:textId="77777777" w:rsidR="00142A4E" w:rsidRPr="00F84DC3" w:rsidRDefault="00142A4E" w:rsidP="00142A4E">
            <w:pPr>
              <w:rPr>
                <w:color w:val="000000" w:themeColor="text1"/>
              </w:rPr>
            </w:pPr>
            <w:r w:rsidRPr="00F84DC3">
              <w:rPr>
                <w:color w:val="000000" w:themeColor="text1"/>
              </w:rPr>
              <w:t>-</w:t>
            </w:r>
          </w:p>
        </w:tc>
        <w:tc>
          <w:tcPr>
            <w:tcW w:w="963" w:type="pct"/>
          </w:tcPr>
          <w:p w14:paraId="1C6E3615" w14:textId="77777777" w:rsidR="00142A4E" w:rsidRPr="00F84DC3" w:rsidRDefault="00142A4E" w:rsidP="00142A4E">
            <w:pPr>
              <w:rPr>
                <w:color w:val="000000" w:themeColor="text1"/>
              </w:rPr>
            </w:pPr>
            <w:r w:rsidRPr="00F84DC3">
              <w:rPr>
                <w:color w:val="000000" w:themeColor="text1"/>
              </w:rPr>
              <w:t>-</w:t>
            </w:r>
          </w:p>
        </w:tc>
        <w:tc>
          <w:tcPr>
            <w:tcW w:w="593" w:type="pct"/>
          </w:tcPr>
          <w:p w14:paraId="4B1D7EBF" w14:textId="77777777" w:rsidR="00142A4E" w:rsidRPr="00F84DC3" w:rsidRDefault="00142A4E" w:rsidP="00142A4E">
            <w:pPr>
              <w:rPr>
                <w:color w:val="000000" w:themeColor="text1"/>
              </w:rPr>
            </w:pPr>
            <w:r w:rsidRPr="00F84DC3">
              <w:rPr>
                <w:color w:val="000000" w:themeColor="text1"/>
              </w:rPr>
              <w:t>0,4</w:t>
            </w:r>
          </w:p>
        </w:tc>
        <w:tc>
          <w:tcPr>
            <w:tcW w:w="944" w:type="pct"/>
          </w:tcPr>
          <w:p w14:paraId="45944B4A" w14:textId="77777777" w:rsidR="00142A4E" w:rsidRPr="00F84DC3" w:rsidRDefault="00142A4E" w:rsidP="00142A4E">
            <w:pPr>
              <w:rPr>
                <w:color w:val="000000" w:themeColor="text1"/>
              </w:rPr>
            </w:pPr>
            <w:r w:rsidRPr="00F84DC3">
              <w:rPr>
                <w:color w:val="000000" w:themeColor="text1"/>
              </w:rPr>
              <w:t>17,4</w:t>
            </w:r>
          </w:p>
        </w:tc>
      </w:tr>
      <w:tr w:rsidR="00142A4E" w:rsidRPr="00F84DC3" w14:paraId="1935FD5B" w14:textId="77777777" w:rsidTr="00142A4E">
        <w:trPr>
          <w:trHeight w:val="20"/>
        </w:trPr>
        <w:tc>
          <w:tcPr>
            <w:tcW w:w="278" w:type="pct"/>
          </w:tcPr>
          <w:p w14:paraId="12769BD0"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6B443860" w14:textId="77777777" w:rsidR="00142A4E" w:rsidRPr="00F84DC3" w:rsidRDefault="00142A4E" w:rsidP="00142A4E">
            <w:pPr>
              <w:rPr>
                <w:color w:val="000000" w:themeColor="text1"/>
              </w:rPr>
            </w:pPr>
            <w:r w:rsidRPr="00F84DC3">
              <w:rPr>
                <w:bCs/>
                <w:color w:val="000000" w:themeColor="text1"/>
              </w:rPr>
              <w:t xml:space="preserve">с. </w:t>
            </w:r>
            <w:proofErr w:type="spellStart"/>
            <w:r w:rsidRPr="00F84DC3">
              <w:rPr>
                <w:bCs/>
                <w:color w:val="000000" w:themeColor="text1"/>
              </w:rPr>
              <w:t>Малопичугино</w:t>
            </w:r>
            <w:proofErr w:type="spellEnd"/>
          </w:p>
        </w:tc>
        <w:tc>
          <w:tcPr>
            <w:tcW w:w="888" w:type="pct"/>
          </w:tcPr>
          <w:p w14:paraId="3333B575" w14:textId="77777777" w:rsidR="00142A4E" w:rsidRPr="00F84DC3" w:rsidRDefault="00142A4E" w:rsidP="00142A4E">
            <w:pPr>
              <w:rPr>
                <w:color w:val="000000" w:themeColor="text1"/>
              </w:rPr>
            </w:pPr>
            <w:r w:rsidRPr="00F84DC3">
              <w:rPr>
                <w:color w:val="000000" w:themeColor="text1"/>
              </w:rPr>
              <w:t>-</w:t>
            </w:r>
          </w:p>
        </w:tc>
        <w:tc>
          <w:tcPr>
            <w:tcW w:w="963" w:type="pct"/>
          </w:tcPr>
          <w:p w14:paraId="61C529A3" w14:textId="77777777" w:rsidR="00142A4E" w:rsidRPr="00F84DC3" w:rsidRDefault="00142A4E" w:rsidP="00142A4E">
            <w:pPr>
              <w:rPr>
                <w:color w:val="000000" w:themeColor="text1"/>
              </w:rPr>
            </w:pPr>
            <w:r w:rsidRPr="00F84DC3">
              <w:rPr>
                <w:color w:val="000000" w:themeColor="text1"/>
              </w:rPr>
              <w:t>-</w:t>
            </w:r>
          </w:p>
        </w:tc>
        <w:tc>
          <w:tcPr>
            <w:tcW w:w="593" w:type="pct"/>
          </w:tcPr>
          <w:p w14:paraId="63DB2DC6" w14:textId="77777777" w:rsidR="00142A4E" w:rsidRPr="00F84DC3" w:rsidRDefault="00142A4E" w:rsidP="00142A4E">
            <w:pPr>
              <w:rPr>
                <w:color w:val="000000" w:themeColor="text1"/>
              </w:rPr>
            </w:pPr>
            <w:r w:rsidRPr="00F84DC3">
              <w:rPr>
                <w:color w:val="000000" w:themeColor="text1"/>
              </w:rPr>
              <w:t>4,6</w:t>
            </w:r>
          </w:p>
        </w:tc>
        <w:tc>
          <w:tcPr>
            <w:tcW w:w="944" w:type="pct"/>
          </w:tcPr>
          <w:p w14:paraId="6A7803C8" w14:textId="77777777" w:rsidR="00142A4E" w:rsidRPr="00F84DC3" w:rsidRDefault="00142A4E" w:rsidP="00142A4E">
            <w:pPr>
              <w:rPr>
                <w:color w:val="000000" w:themeColor="text1"/>
              </w:rPr>
            </w:pPr>
            <w:r w:rsidRPr="00F84DC3">
              <w:rPr>
                <w:color w:val="000000" w:themeColor="text1"/>
              </w:rPr>
              <w:t>15,9</w:t>
            </w:r>
          </w:p>
        </w:tc>
      </w:tr>
      <w:tr w:rsidR="00142A4E" w:rsidRPr="00F84DC3" w14:paraId="58248672" w14:textId="77777777" w:rsidTr="00142A4E">
        <w:trPr>
          <w:trHeight w:val="20"/>
        </w:trPr>
        <w:tc>
          <w:tcPr>
            <w:tcW w:w="278" w:type="pct"/>
          </w:tcPr>
          <w:p w14:paraId="47453C89"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4630419D" w14:textId="77777777" w:rsidR="00142A4E" w:rsidRPr="00F84DC3" w:rsidRDefault="00142A4E" w:rsidP="00142A4E">
            <w:pPr>
              <w:rPr>
                <w:color w:val="000000" w:themeColor="text1"/>
              </w:rPr>
            </w:pPr>
            <w:r w:rsidRPr="00F84DC3">
              <w:rPr>
                <w:bCs/>
                <w:color w:val="000000" w:themeColor="text1"/>
              </w:rPr>
              <w:t xml:space="preserve">п. </w:t>
            </w:r>
            <w:proofErr w:type="spellStart"/>
            <w:r w:rsidRPr="00F84DC3">
              <w:rPr>
                <w:bCs/>
                <w:color w:val="000000" w:themeColor="text1"/>
              </w:rPr>
              <w:t>Нововосточный</w:t>
            </w:r>
            <w:proofErr w:type="spellEnd"/>
          </w:p>
        </w:tc>
        <w:tc>
          <w:tcPr>
            <w:tcW w:w="888" w:type="pct"/>
          </w:tcPr>
          <w:p w14:paraId="445208D0" w14:textId="77777777" w:rsidR="00142A4E" w:rsidRPr="00F84DC3" w:rsidRDefault="00142A4E" w:rsidP="00142A4E">
            <w:pPr>
              <w:rPr>
                <w:color w:val="000000" w:themeColor="text1"/>
              </w:rPr>
            </w:pPr>
            <w:r w:rsidRPr="00F84DC3">
              <w:rPr>
                <w:color w:val="000000" w:themeColor="text1"/>
              </w:rPr>
              <w:t>-</w:t>
            </w:r>
          </w:p>
        </w:tc>
        <w:tc>
          <w:tcPr>
            <w:tcW w:w="963" w:type="pct"/>
          </w:tcPr>
          <w:p w14:paraId="1A28F92B" w14:textId="77777777" w:rsidR="00142A4E" w:rsidRPr="00F84DC3" w:rsidRDefault="00142A4E" w:rsidP="00142A4E">
            <w:pPr>
              <w:rPr>
                <w:color w:val="000000" w:themeColor="text1"/>
              </w:rPr>
            </w:pPr>
            <w:r w:rsidRPr="00F84DC3">
              <w:rPr>
                <w:color w:val="000000" w:themeColor="text1"/>
              </w:rPr>
              <w:t>6,1</w:t>
            </w:r>
          </w:p>
        </w:tc>
        <w:tc>
          <w:tcPr>
            <w:tcW w:w="593" w:type="pct"/>
          </w:tcPr>
          <w:p w14:paraId="30EBA5C9" w14:textId="77777777" w:rsidR="00142A4E" w:rsidRPr="00F84DC3" w:rsidRDefault="00142A4E" w:rsidP="00142A4E">
            <w:pPr>
              <w:rPr>
                <w:color w:val="000000" w:themeColor="text1"/>
              </w:rPr>
            </w:pPr>
            <w:r w:rsidRPr="00F84DC3">
              <w:rPr>
                <w:color w:val="000000" w:themeColor="text1"/>
              </w:rPr>
              <w:t>3,3</w:t>
            </w:r>
          </w:p>
        </w:tc>
        <w:tc>
          <w:tcPr>
            <w:tcW w:w="944" w:type="pct"/>
          </w:tcPr>
          <w:p w14:paraId="5B43EE94" w14:textId="77777777" w:rsidR="00142A4E" w:rsidRPr="00F84DC3" w:rsidRDefault="00142A4E" w:rsidP="00142A4E">
            <w:pPr>
              <w:rPr>
                <w:color w:val="000000" w:themeColor="text1"/>
              </w:rPr>
            </w:pPr>
            <w:r w:rsidRPr="00F84DC3">
              <w:rPr>
                <w:color w:val="000000" w:themeColor="text1"/>
              </w:rPr>
              <w:t>21,5</w:t>
            </w:r>
          </w:p>
        </w:tc>
      </w:tr>
      <w:tr w:rsidR="00142A4E" w:rsidRPr="00F84DC3" w14:paraId="116B050D" w14:textId="77777777" w:rsidTr="00142A4E">
        <w:trPr>
          <w:trHeight w:val="20"/>
        </w:trPr>
        <w:tc>
          <w:tcPr>
            <w:tcW w:w="278" w:type="pct"/>
          </w:tcPr>
          <w:p w14:paraId="0C46A5B9"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0D5069AD" w14:textId="77777777" w:rsidR="00142A4E" w:rsidRPr="00F84DC3" w:rsidRDefault="00142A4E" w:rsidP="00142A4E">
            <w:pPr>
              <w:rPr>
                <w:color w:val="000000" w:themeColor="text1"/>
              </w:rPr>
            </w:pPr>
            <w:r w:rsidRPr="00F84DC3">
              <w:rPr>
                <w:bCs/>
                <w:color w:val="000000" w:themeColor="text1"/>
              </w:rPr>
              <w:t xml:space="preserve">д. </w:t>
            </w:r>
            <w:proofErr w:type="spellStart"/>
            <w:r w:rsidRPr="00F84DC3">
              <w:rPr>
                <w:bCs/>
                <w:color w:val="000000" w:themeColor="text1"/>
              </w:rPr>
              <w:t>Новомарьинка</w:t>
            </w:r>
            <w:proofErr w:type="spellEnd"/>
          </w:p>
        </w:tc>
        <w:tc>
          <w:tcPr>
            <w:tcW w:w="888" w:type="pct"/>
          </w:tcPr>
          <w:p w14:paraId="60F2BF8D" w14:textId="77777777" w:rsidR="00142A4E" w:rsidRPr="00F84DC3" w:rsidRDefault="00142A4E" w:rsidP="00142A4E">
            <w:pPr>
              <w:rPr>
                <w:color w:val="000000" w:themeColor="text1"/>
              </w:rPr>
            </w:pPr>
            <w:r w:rsidRPr="00F84DC3">
              <w:rPr>
                <w:color w:val="000000" w:themeColor="text1"/>
              </w:rPr>
              <w:t>-</w:t>
            </w:r>
          </w:p>
        </w:tc>
        <w:tc>
          <w:tcPr>
            <w:tcW w:w="963" w:type="pct"/>
          </w:tcPr>
          <w:p w14:paraId="5BAB7CC8" w14:textId="77777777" w:rsidR="00142A4E" w:rsidRPr="00F84DC3" w:rsidRDefault="00142A4E" w:rsidP="00142A4E">
            <w:pPr>
              <w:rPr>
                <w:color w:val="000000" w:themeColor="text1"/>
              </w:rPr>
            </w:pPr>
            <w:r w:rsidRPr="00F84DC3">
              <w:rPr>
                <w:color w:val="000000" w:themeColor="text1"/>
              </w:rPr>
              <w:t>-</w:t>
            </w:r>
          </w:p>
        </w:tc>
        <w:tc>
          <w:tcPr>
            <w:tcW w:w="593" w:type="pct"/>
          </w:tcPr>
          <w:p w14:paraId="5CDEE876" w14:textId="77777777" w:rsidR="00142A4E" w:rsidRPr="00F84DC3" w:rsidRDefault="00142A4E" w:rsidP="00142A4E">
            <w:pPr>
              <w:rPr>
                <w:color w:val="000000" w:themeColor="text1"/>
              </w:rPr>
            </w:pPr>
            <w:r w:rsidRPr="00F84DC3">
              <w:rPr>
                <w:color w:val="000000" w:themeColor="text1"/>
              </w:rPr>
              <w:t>3,6</w:t>
            </w:r>
          </w:p>
        </w:tc>
        <w:tc>
          <w:tcPr>
            <w:tcW w:w="944" w:type="pct"/>
          </w:tcPr>
          <w:p w14:paraId="6E88CE9B" w14:textId="77777777" w:rsidR="00142A4E" w:rsidRPr="00F84DC3" w:rsidRDefault="00142A4E" w:rsidP="00142A4E">
            <w:pPr>
              <w:rPr>
                <w:color w:val="000000" w:themeColor="text1"/>
              </w:rPr>
            </w:pPr>
            <w:r w:rsidRPr="00F84DC3">
              <w:rPr>
                <w:color w:val="000000" w:themeColor="text1"/>
              </w:rPr>
              <w:t>18,1</w:t>
            </w:r>
          </w:p>
        </w:tc>
      </w:tr>
      <w:tr w:rsidR="00142A4E" w:rsidRPr="00F84DC3" w14:paraId="281C1C3A" w14:textId="77777777" w:rsidTr="00142A4E">
        <w:trPr>
          <w:trHeight w:val="20"/>
        </w:trPr>
        <w:tc>
          <w:tcPr>
            <w:tcW w:w="278" w:type="pct"/>
          </w:tcPr>
          <w:p w14:paraId="51AD7733"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06C2B134" w14:textId="77777777" w:rsidR="00142A4E" w:rsidRPr="00F84DC3" w:rsidRDefault="00142A4E" w:rsidP="00142A4E">
            <w:pPr>
              <w:rPr>
                <w:color w:val="000000" w:themeColor="text1"/>
              </w:rPr>
            </w:pPr>
            <w:r w:rsidRPr="00F84DC3">
              <w:rPr>
                <w:bCs/>
                <w:color w:val="000000" w:themeColor="text1"/>
              </w:rPr>
              <w:t xml:space="preserve">с. </w:t>
            </w:r>
            <w:proofErr w:type="spellStart"/>
            <w:r w:rsidRPr="00F84DC3">
              <w:rPr>
                <w:bCs/>
                <w:color w:val="000000" w:themeColor="text1"/>
              </w:rPr>
              <w:t>Новоподзорново</w:t>
            </w:r>
            <w:proofErr w:type="spellEnd"/>
          </w:p>
        </w:tc>
        <w:tc>
          <w:tcPr>
            <w:tcW w:w="888" w:type="pct"/>
          </w:tcPr>
          <w:p w14:paraId="7614CAEA" w14:textId="77777777" w:rsidR="00142A4E" w:rsidRPr="00F84DC3" w:rsidRDefault="00142A4E" w:rsidP="00142A4E">
            <w:pPr>
              <w:rPr>
                <w:color w:val="000000" w:themeColor="text1"/>
              </w:rPr>
            </w:pPr>
            <w:r w:rsidRPr="00F84DC3">
              <w:rPr>
                <w:color w:val="000000" w:themeColor="text1"/>
              </w:rPr>
              <w:t>-</w:t>
            </w:r>
          </w:p>
        </w:tc>
        <w:tc>
          <w:tcPr>
            <w:tcW w:w="963" w:type="pct"/>
          </w:tcPr>
          <w:p w14:paraId="16B96799" w14:textId="77777777" w:rsidR="00142A4E" w:rsidRPr="00F84DC3" w:rsidRDefault="00142A4E" w:rsidP="00142A4E">
            <w:pPr>
              <w:rPr>
                <w:color w:val="000000" w:themeColor="text1"/>
              </w:rPr>
            </w:pPr>
            <w:r w:rsidRPr="00F84DC3">
              <w:rPr>
                <w:color w:val="000000" w:themeColor="text1"/>
              </w:rPr>
              <w:t>-</w:t>
            </w:r>
          </w:p>
        </w:tc>
        <w:tc>
          <w:tcPr>
            <w:tcW w:w="593" w:type="pct"/>
          </w:tcPr>
          <w:p w14:paraId="61C82455" w14:textId="77777777" w:rsidR="00142A4E" w:rsidRPr="00F84DC3" w:rsidRDefault="00142A4E" w:rsidP="00142A4E">
            <w:pPr>
              <w:rPr>
                <w:color w:val="000000" w:themeColor="text1"/>
              </w:rPr>
            </w:pPr>
            <w:r w:rsidRPr="00F84DC3">
              <w:rPr>
                <w:color w:val="000000" w:themeColor="text1"/>
              </w:rPr>
              <w:t>7,5</w:t>
            </w:r>
          </w:p>
        </w:tc>
        <w:tc>
          <w:tcPr>
            <w:tcW w:w="944" w:type="pct"/>
          </w:tcPr>
          <w:p w14:paraId="5626C338" w14:textId="77777777" w:rsidR="00142A4E" w:rsidRPr="00F84DC3" w:rsidRDefault="00142A4E" w:rsidP="00142A4E">
            <w:pPr>
              <w:rPr>
                <w:color w:val="000000" w:themeColor="text1"/>
              </w:rPr>
            </w:pPr>
            <w:r w:rsidRPr="00F84DC3">
              <w:rPr>
                <w:color w:val="000000" w:themeColor="text1"/>
              </w:rPr>
              <w:t>20,4</w:t>
            </w:r>
          </w:p>
        </w:tc>
      </w:tr>
      <w:tr w:rsidR="00142A4E" w:rsidRPr="00F84DC3" w14:paraId="6B4F53EC" w14:textId="77777777" w:rsidTr="00142A4E">
        <w:trPr>
          <w:trHeight w:val="20"/>
        </w:trPr>
        <w:tc>
          <w:tcPr>
            <w:tcW w:w="278" w:type="pct"/>
          </w:tcPr>
          <w:p w14:paraId="5973B197"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4670C380" w14:textId="77777777" w:rsidR="00142A4E" w:rsidRPr="00F84DC3" w:rsidRDefault="00142A4E" w:rsidP="00142A4E">
            <w:pPr>
              <w:rPr>
                <w:bCs/>
                <w:color w:val="000000" w:themeColor="text1"/>
              </w:rPr>
            </w:pPr>
            <w:r w:rsidRPr="00F84DC3">
              <w:rPr>
                <w:bCs/>
                <w:color w:val="000000" w:themeColor="text1"/>
              </w:rPr>
              <w:t>с. Новопокровка</w:t>
            </w:r>
          </w:p>
        </w:tc>
        <w:tc>
          <w:tcPr>
            <w:tcW w:w="888" w:type="pct"/>
          </w:tcPr>
          <w:p w14:paraId="6F08D093" w14:textId="77777777" w:rsidR="00142A4E" w:rsidRPr="00F84DC3" w:rsidRDefault="00142A4E" w:rsidP="00142A4E">
            <w:pPr>
              <w:rPr>
                <w:color w:val="000000" w:themeColor="text1"/>
              </w:rPr>
            </w:pPr>
            <w:r w:rsidRPr="00F84DC3">
              <w:rPr>
                <w:color w:val="000000" w:themeColor="text1"/>
              </w:rPr>
              <w:t>-</w:t>
            </w:r>
          </w:p>
        </w:tc>
        <w:tc>
          <w:tcPr>
            <w:tcW w:w="963" w:type="pct"/>
          </w:tcPr>
          <w:p w14:paraId="403697C1" w14:textId="77777777" w:rsidR="00142A4E" w:rsidRPr="00F84DC3" w:rsidRDefault="00142A4E" w:rsidP="00142A4E">
            <w:pPr>
              <w:rPr>
                <w:color w:val="000000" w:themeColor="text1"/>
              </w:rPr>
            </w:pPr>
            <w:r w:rsidRPr="00F84DC3">
              <w:rPr>
                <w:color w:val="000000" w:themeColor="text1"/>
              </w:rPr>
              <w:t>4,2</w:t>
            </w:r>
          </w:p>
        </w:tc>
        <w:tc>
          <w:tcPr>
            <w:tcW w:w="593" w:type="pct"/>
          </w:tcPr>
          <w:p w14:paraId="0968A6CD" w14:textId="77777777" w:rsidR="00142A4E" w:rsidRPr="00F84DC3" w:rsidRDefault="00142A4E" w:rsidP="00142A4E">
            <w:pPr>
              <w:rPr>
                <w:color w:val="000000" w:themeColor="text1"/>
              </w:rPr>
            </w:pPr>
            <w:r w:rsidRPr="00F84DC3">
              <w:rPr>
                <w:color w:val="000000" w:themeColor="text1"/>
              </w:rPr>
              <w:t>5,1</w:t>
            </w:r>
          </w:p>
        </w:tc>
        <w:tc>
          <w:tcPr>
            <w:tcW w:w="944" w:type="pct"/>
          </w:tcPr>
          <w:p w14:paraId="0ED3B83A" w14:textId="77777777" w:rsidR="00142A4E" w:rsidRPr="00F84DC3" w:rsidRDefault="00142A4E" w:rsidP="00142A4E">
            <w:pPr>
              <w:rPr>
                <w:color w:val="000000" w:themeColor="text1"/>
              </w:rPr>
            </w:pPr>
            <w:r w:rsidRPr="00F84DC3">
              <w:rPr>
                <w:color w:val="000000" w:themeColor="text1"/>
              </w:rPr>
              <w:t>23,7</w:t>
            </w:r>
          </w:p>
        </w:tc>
      </w:tr>
      <w:tr w:rsidR="00142A4E" w:rsidRPr="00F84DC3" w14:paraId="59069EB6" w14:textId="77777777" w:rsidTr="00142A4E">
        <w:trPr>
          <w:trHeight w:val="20"/>
        </w:trPr>
        <w:tc>
          <w:tcPr>
            <w:tcW w:w="278" w:type="pct"/>
          </w:tcPr>
          <w:p w14:paraId="5D53702E"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650380D5" w14:textId="77777777" w:rsidR="00142A4E" w:rsidRPr="00F84DC3" w:rsidRDefault="00142A4E" w:rsidP="00142A4E">
            <w:pPr>
              <w:rPr>
                <w:bCs/>
                <w:color w:val="000000" w:themeColor="text1"/>
              </w:rPr>
            </w:pPr>
            <w:r w:rsidRPr="00F84DC3">
              <w:rPr>
                <w:bCs/>
                <w:color w:val="000000" w:themeColor="text1"/>
              </w:rPr>
              <w:t xml:space="preserve">д. </w:t>
            </w:r>
            <w:proofErr w:type="spellStart"/>
            <w:r w:rsidRPr="00F84DC3">
              <w:rPr>
                <w:bCs/>
                <w:color w:val="000000" w:themeColor="text1"/>
              </w:rPr>
              <w:t>Новопреображенка</w:t>
            </w:r>
            <w:proofErr w:type="spellEnd"/>
          </w:p>
        </w:tc>
        <w:tc>
          <w:tcPr>
            <w:tcW w:w="888" w:type="pct"/>
          </w:tcPr>
          <w:p w14:paraId="52724957" w14:textId="77777777" w:rsidR="00142A4E" w:rsidRPr="00F84DC3" w:rsidRDefault="00142A4E" w:rsidP="00142A4E">
            <w:pPr>
              <w:rPr>
                <w:color w:val="000000" w:themeColor="text1"/>
              </w:rPr>
            </w:pPr>
            <w:r w:rsidRPr="00F84DC3">
              <w:rPr>
                <w:color w:val="000000" w:themeColor="text1"/>
              </w:rPr>
              <w:t>-</w:t>
            </w:r>
          </w:p>
        </w:tc>
        <w:tc>
          <w:tcPr>
            <w:tcW w:w="963" w:type="pct"/>
          </w:tcPr>
          <w:p w14:paraId="05745FE8" w14:textId="77777777" w:rsidR="00142A4E" w:rsidRPr="00F84DC3" w:rsidRDefault="00142A4E" w:rsidP="00142A4E">
            <w:pPr>
              <w:rPr>
                <w:color w:val="000000" w:themeColor="text1"/>
              </w:rPr>
            </w:pPr>
            <w:r w:rsidRPr="00F84DC3">
              <w:rPr>
                <w:color w:val="000000" w:themeColor="text1"/>
              </w:rPr>
              <w:t>-</w:t>
            </w:r>
          </w:p>
        </w:tc>
        <w:tc>
          <w:tcPr>
            <w:tcW w:w="593" w:type="pct"/>
          </w:tcPr>
          <w:p w14:paraId="5C8FFDD4" w14:textId="77777777" w:rsidR="00142A4E" w:rsidRPr="00F84DC3" w:rsidRDefault="00142A4E" w:rsidP="00142A4E">
            <w:pPr>
              <w:rPr>
                <w:color w:val="000000" w:themeColor="text1"/>
              </w:rPr>
            </w:pPr>
            <w:r w:rsidRPr="00F84DC3">
              <w:rPr>
                <w:color w:val="000000" w:themeColor="text1"/>
              </w:rPr>
              <w:t>3,8</w:t>
            </w:r>
          </w:p>
        </w:tc>
        <w:tc>
          <w:tcPr>
            <w:tcW w:w="944" w:type="pct"/>
          </w:tcPr>
          <w:p w14:paraId="1B0990D9" w14:textId="77777777" w:rsidR="00142A4E" w:rsidRPr="00F84DC3" w:rsidRDefault="00142A4E" w:rsidP="00142A4E">
            <w:pPr>
              <w:rPr>
                <w:color w:val="000000" w:themeColor="text1"/>
              </w:rPr>
            </w:pPr>
            <w:r w:rsidRPr="00F84DC3">
              <w:rPr>
                <w:color w:val="000000" w:themeColor="text1"/>
              </w:rPr>
              <w:t>40,9</w:t>
            </w:r>
          </w:p>
        </w:tc>
      </w:tr>
      <w:tr w:rsidR="00142A4E" w:rsidRPr="00F84DC3" w14:paraId="2558B4E5" w14:textId="77777777" w:rsidTr="00142A4E">
        <w:trPr>
          <w:trHeight w:val="20"/>
        </w:trPr>
        <w:tc>
          <w:tcPr>
            <w:tcW w:w="278" w:type="pct"/>
          </w:tcPr>
          <w:p w14:paraId="6E0389B3"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18C69336" w14:textId="77777777" w:rsidR="00142A4E" w:rsidRPr="00F84DC3" w:rsidRDefault="00142A4E" w:rsidP="00142A4E">
            <w:pPr>
              <w:rPr>
                <w:bCs/>
                <w:color w:val="000000" w:themeColor="text1"/>
              </w:rPr>
            </w:pPr>
            <w:r w:rsidRPr="00F84DC3">
              <w:rPr>
                <w:bCs/>
                <w:color w:val="000000" w:themeColor="text1"/>
              </w:rPr>
              <w:t>д. Новотроицк</w:t>
            </w:r>
          </w:p>
        </w:tc>
        <w:tc>
          <w:tcPr>
            <w:tcW w:w="888" w:type="pct"/>
          </w:tcPr>
          <w:p w14:paraId="150A49C6" w14:textId="77777777" w:rsidR="00142A4E" w:rsidRPr="00F84DC3" w:rsidRDefault="00142A4E" w:rsidP="00142A4E">
            <w:pPr>
              <w:rPr>
                <w:color w:val="000000" w:themeColor="text1"/>
              </w:rPr>
            </w:pPr>
            <w:r w:rsidRPr="00F84DC3">
              <w:rPr>
                <w:color w:val="000000" w:themeColor="text1"/>
              </w:rPr>
              <w:t>-</w:t>
            </w:r>
          </w:p>
        </w:tc>
        <w:tc>
          <w:tcPr>
            <w:tcW w:w="963" w:type="pct"/>
          </w:tcPr>
          <w:p w14:paraId="46BCEB86" w14:textId="77777777" w:rsidR="00142A4E" w:rsidRPr="00F84DC3" w:rsidRDefault="00142A4E" w:rsidP="00142A4E">
            <w:pPr>
              <w:rPr>
                <w:color w:val="000000" w:themeColor="text1"/>
              </w:rPr>
            </w:pPr>
            <w:r w:rsidRPr="00F84DC3">
              <w:rPr>
                <w:color w:val="000000" w:themeColor="text1"/>
              </w:rPr>
              <w:t>-</w:t>
            </w:r>
          </w:p>
        </w:tc>
        <w:tc>
          <w:tcPr>
            <w:tcW w:w="593" w:type="pct"/>
          </w:tcPr>
          <w:p w14:paraId="58A44F2A" w14:textId="77777777" w:rsidR="00142A4E" w:rsidRPr="00F84DC3" w:rsidRDefault="00142A4E" w:rsidP="00142A4E">
            <w:pPr>
              <w:rPr>
                <w:color w:val="000000" w:themeColor="text1"/>
              </w:rPr>
            </w:pPr>
            <w:r w:rsidRPr="00F84DC3">
              <w:rPr>
                <w:color w:val="000000" w:themeColor="text1"/>
              </w:rPr>
              <w:t>0,6</w:t>
            </w:r>
          </w:p>
        </w:tc>
        <w:tc>
          <w:tcPr>
            <w:tcW w:w="944" w:type="pct"/>
          </w:tcPr>
          <w:p w14:paraId="327DF625" w14:textId="77777777" w:rsidR="00142A4E" w:rsidRPr="00F84DC3" w:rsidRDefault="00142A4E" w:rsidP="00142A4E">
            <w:pPr>
              <w:rPr>
                <w:color w:val="000000" w:themeColor="text1"/>
              </w:rPr>
            </w:pPr>
            <w:r w:rsidRPr="00F84DC3">
              <w:rPr>
                <w:color w:val="000000" w:themeColor="text1"/>
              </w:rPr>
              <w:t>42,9</w:t>
            </w:r>
          </w:p>
        </w:tc>
      </w:tr>
      <w:tr w:rsidR="00142A4E" w:rsidRPr="00F84DC3" w14:paraId="2EB9B914" w14:textId="77777777" w:rsidTr="00142A4E">
        <w:trPr>
          <w:trHeight w:val="20"/>
        </w:trPr>
        <w:tc>
          <w:tcPr>
            <w:tcW w:w="278" w:type="pct"/>
          </w:tcPr>
          <w:p w14:paraId="57208BA8"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169A9D67" w14:textId="77777777" w:rsidR="00142A4E" w:rsidRPr="00F84DC3" w:rsidRDefault="00142A4E" w:rsidP="00142A4E">
            <w:pPr>
              <w:rPr>
                <w:bCs/>
                <w:color w:val="000000" w:themeColor="text1"/>
              </w:rPr>
            </w:pPr>
            <w:r w:rsidRPr="00F84DC3">
              <w:rPr>
                <w:bCs/>
                <w:color w:val="000000" w:themeColor="text1"/>
              </w:rPr>
              <w:t>п. Октябрьский</w:t>
            </w:r>
          </w:p>
        </w:tc>
        <w:tc>
          <w:tcPr>
            <w:tcW w:w="888" w:type="pct"/>
          </w:tcPr>
          <w:p w14:paraId="44952513" w14:textId="77777777" w:rsidR="00142A4E" w:rsidRPr="00F84DC3" w:rsidRDefault="00142A4E" w:rsidP="00142A4E">
            <w:pPr>
              <w:rPr>
                <w:color w:val="000000" w:themeColor="text1"/>
              </w:rPr>
            </w:pPr>
            <w:r w:rsidRPr="00F84DC3">
              <w:rPr>
                <w:color w:val="000000" w:themeColor="text1"/>
              </w:rPr>
              <w:t>-</w:t>
            </w:r>
          </w:p>
        </w:tc>
        <w:tc>
          <w:tcPr>
            <w:tcW w:w="963" w:type="pct"/>
          </w:tcPr>
          <w:p w14:paraId="28BC2DA2" w14:textId="77777777" w:rsidR="00142A4E" w:rsidRPr="00F84DC3" w:rsidRDefault="00142A4E" w:rsidP="00142A4E">
            <w:pPr>
              <w:rPr>
                <w:color w:val="000000" w:themeColor="text1"/>
              </w:rPr>
            </w:pPr>
            <w:r w:rsidRPr="00F84DC3">
              <w:rPr>
                <w:color w:val="000000" w:themeColor="text1"/>
              </w:rPr>
              <w:t>-</w:t>
            </w:r>
          </w:p>
        </w:tc>
        <w:tc>
          <w:tcPr>
            <w:tcW w:w="593" w:type="pct"/>
          </w:tcPr>
          <w:p w14:paraId="562F70A0" w14:textId="77777777" w:rsidR="00142A4E" w:rsidRPr="00F84DC3" w:rsidRDefault="00142A4E" w:rsidP="00142A4E">
            <w:pPr>
              <w:rPr>
                <w:color w:val="000000" w:themeColor="text1"/>
              </w:rPr>
            </w:pPr>
            <w:r w:rsidRPr="00F84DC3">
              <w:rPr>
                <w:color w:val="000000" w:themeColor="text1"/>
              </w:rPr>
              <w:t>4,0</w:t>
            </w:r>
          </w:p>
        </w:tc>
        <w:tc>
          <w:tcPr>
            <w:tcW w:w="944" w:type="pct"/>
          </w:tcPr>
          <w:p w14:paraId="75007C9E" w14:textId="77777777" w:rsidR="00142A4E" w:rsidRPr="00F84DC3" w:rsidRDefault="00142A4E" w:rsidP="00142A4E">
            <w:pPr>
              <w:rPr>
                <w:color w:val="000000" w:themeColor="text1"/>
              </w:rPr>
            </w:pPr>
            <w:r w:rsidRPr="00F84DC3">
              <w:rPr>
                <w:color w:val="000000" w:themeColor="text1"/>
              </w:rPr>
              <w:t>17,1</w:t>
            </w:r>
          </w:p>
        </w:tc>
      </w:tr>
      <w:tr w:rsidR="00142A4E" w:rsidRPr="00F84DC3" w14:paraId="69053293" w14:textId="77777777" w:rsidTr="00142A4E">
        <w:trPr>
          <w:trHeight w:val="20"/>
        </w:trPr>
        <w:tc>
          <w:tcPr>
            <w:tcW w:w="278" w:type="pct"/>
          </w:tcPr>
          <w:p w14:paraId="25FDFB86"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1BA7138E" w14:textId="77777777" w:rsidR="00142A4E" w:rsidRPr="00F84DC3" w:rsidRDefault="00142A4E" w:rsidP="00142A4E">
            <w:pPr>
              <w:rPr>
                <w:bCs/>
                <w:color w:val="000000" w:themeColor="text1"/>
              </w:rPr>
            </w:pPr>
            <w:r w:rsidRPr="00F84DC3">
              <w:rPr>
                <w:bCs/>
                <w:color w:val="000000" w:themeColor="text1"/>
              </w:rPr>
              <w:t xml:space="preserve">д. </w:t>
            </w:r>
            <w:proofErr w:type="spellStart"/>
            <w:r w:rsidRPr="00F84DC3">
              <w:rPr>
                <w:bCs/>
                <w:color w:val="000000" w:themeColor="text1"/>
              </w:rPr>
              <w:t>Почаевка</w:t>
            </w:r>
            <w:proofErr w:type="spellEnd"/>
          </w:p>
        </w:tc>
        <w:tc>
          <w:tcPr>
            <w:tcW w:w="888" w:type="pct"/>
          </w:tcPr>
          <w:p w14:paraId="73A5FA30" w14:textId="77777777" w:rsidR="00142A4E" w:rsidRPr="00F84DC3" w:rsidRDefault="00142A4E" w:rsidP="00142A4E">
            <w:pPr>
              <w:rPr>
                <w:color w:val="000000" w:themeColor="text1"/>
              </w:rPr>
            </w:pPr>
            <w:r w:rsidRPr="00F84DC3">
              <w:rPr>
                <w:color w:val="000000" w:themeColor="text1"/>
              </w:rPr>
              <w:t>-</w:t>
            </w:r>
          </w:p>
        </w:tc>
        <w:tc>
          <w:tcPr>
            <w:tcW w:w="963" w:type="pct"/>
          </w:tcPr>
          <w:p w14:paraId="417BE7D7" w14:textId="77777777" w:rsidR="00142A4E" w:rsidRPr="00F84DC3" w:rsidRDefault="00142A4E" w:rsidP="00142A4E">
            <w:pPr>
              <w:rPr>
                <w:color w:val="000000" w:themeColor="text1"/>
              </w:rPr>
            </w:pPr>
            <w:r w:rsidRPr="00F84DC3">
              <w:rPr>
                <w:color w:val="000000" w:themeColor="text1"/>
              </w:rPr>
              <w:t>-</w:t>
            </w:r>
          </w:p>
        </w:tc>
        <w:tc>
          <w:tcPr>
            <w:tcW w:w="593" w:type="pct"/>
          </w:tcPr>
          <w:p w14:paraId="497A0C3B" w14:textId="77777777" w:rsidR="00142A4E" w:rsidRPr="00F84DC3" w:rsidRDefault="00142A4E" w:rsidP="00142A4E">
            <w:pPr>
              <w:rPr>
                <w:color w:val="000000" w:themeColor="text1"/>
              </w:rPr>
            </w:pPr>
            <w:r w:rsidRPr="00F84DC3">
              <w:rPr>
                <w:color w:val="000000" w:themeColor="text1"/>
              </w:rPr>
              <w:t>1,7</w:t>
            </w:r>
          </w:p>
        </w:tc>
        <w:tc>
          <w:tcPr>
            <w:tcW w:w="944" w:type="pct"/>
          </w:tcPr>
          <w:p w14:paraId="6A340734" w14:textId="77777777" w:rsidR="00142A4E" w:rsidRPr="00F84DC3" w:rsidRDefault="00142A4E" w:rsidP="00142A4E">
            <w:pPr>
              <w:rPr>
                <w:color w:val="000000" w:themeColor="text1"/>
              </w:rPr>
            </w:pPr>
            <w:r w:rsidRPr="00F84DC3">
              <w:rPr>
                <w:color w:val="000000" w:themeColor="text1"/>
              </w:rPr>
              <w:t>25,4</w:t>
            </w:r>
          </w:p>
        </w:tc>
      </w:tr>
      <w:tr w:rsidR="00142A4E" w:rsidRPr="00F84DC3" w14:paraId="05EB77D4" w14:textId="77777777" w:rsidTr="00142A4E">
        <w:trPr>
          <w:trHeight w:val="20"/>
        </w:trPr>
        <w:tc>
          <w:tcPr>
            <w:tcW w:w="278" w:type="pct"/>
          </w:tcPr>
          <w:p w14:paraId="077225B2"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411CCD8B" w14:textId="77777777" w:rsidR="00142A4E" w:rsidRPr="00F84DC3" w:rsidRDefault="00142A4E" w:rsidP="00142A4E">
            <w:pPr>
              <w:rPr>
                <w:bCs/>
                <w:color w:val="000000" w:themeColor="text1"/>
              </w:rPr>
            </w:pPr>
            <w:r w:rsidRPr="00F84DC3">
              <w:rPr>
                <w:bCs/>
                <w:color w:val="000000" w:themeColor="text1"/>
              </w:rPr>
              <w:t>с. Преображенка</w:t>
            </w:r>
          </w:p>
        </w:tc>
        <w:tc>
          <w:tcPr>
            <w:tcW w:w="888" w:type="pct"/>
          </w:tcPr>
          <w:p w14:paraId="090629F6" w14:textId="77777777" w:rsidR="00142A4E" w:rsidRPr="00F84DC3" w:rsidRDefault="00142A4E" w:rsidP="00142A4E">
            <w:pPr>
              <w:rPr>
                <w:color w:val="000000" w:themeColor="text1"/>
              </w:rPr>
            </w:pPr>
            <w:r w:rsidRPr="00F84DC3">
              <w:rPr>
                <w:color w:val="000000" w:themeColor="text1"/>
              </w:rPr>
              <w:t>-</w:t>
            </w:r>
          </w:p>
        </w:tc>
        <w:tc>
          <w:tcPr>
            <w:tcW w:w="963" w:type="pct"/>
          </w:tcPr>
          <w:p w14:paraId="4C847B63" w14:textId="77777777" w:rsidR="00142A4E" w:rsidRPr="00F84DC3" w:rsidRDefault="00142A4E" w:rsidP="00142A4E">
            <w:pPr>
              <w:rPr>
                <w:color w:val="000000" w:themeColor="text1"/>
              </w:rPr>
            </w:pPr>
            <w:r w:rsidRPr="00F84DC3">
              <w:rPr>
                <w:color w:val="000000" w:themeColor="text1"/>
              </w:rPr>
              <w:t>-</w:t>
            </w:r>
          </w:p>
        </w:tc>
        <w:tc>
          <w:tcPr>
            <w:tcW w:w="593" w:type="pct"/>
          </w:tcPr>
          <w:p w14:paraId="117E6793" w14:textId="77777777" w:rsidR="00142A4E" w:rsidRPr="00F84DC3" w:rsidRDefault="00142A4E" w:rsidP="00142A4E">
            <w:pPr>
              <w:rPr>
                <w:color w:val="000000" w:themeColor="text1"/>
              </w:rPr>
            </w:pPr>
            <w:r w:rsidRPr="00F84DC3">
              <w:rPr>
                <w:color w:val="000000" w:themeColor="text1"/>
              </w:rPr>
              <w:t>18,2</w:t>
            </w:r>
          </w:p>
        </w:tc>
        <w:tc>
          <w:tcPr>
            <w:tcW w:w="944" w:type="pct"/>
          </w:tcPr>
          <w:p w14:paraId="39582761" w14:textId="77777777" w:rsidR="00142A4E" w:rsidRPr="00F84DC3" w:rsidRDefault="00142A4E" w:rsidP="00142A4E">
            <w:pPr>
              <w:rPr>
                <w:color w:val="000000" w:themeColor="text1"/>
              </w:rPr>
            </w:pPr>
            <w:r w:rsidRPr="00F84DC3">
              <w:rPr>
                <w:color w:val="000000" w:themeColor="text1"/>
              </w:rPr>
              <w:t>22,2</w:t>
            </w:r>
          </w:p>
        </w:tc>
      </w:tr>
      <w:tr w:rsidR="00142A4E" w:rsidRPr="00F84DC3" w14:paraId="2FEB62E3" w14:textId="77777777" w:rsidTr="00142A4E">
        <w:trPr>
          <w:trHeight w:val="20"/>
        </w:trPr>
        <w:tc>
          <w:tcPr>
            <w:tcW w:w="278" w:type="pct"/>
          </w:tcPr>
          <w:p w14:paraId="3560AD59"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58E7050C" w14:textId="77777777" w:rsidR="00142A4E" w:rsidRPr="00F84DC3" w:rsidRDefault="00142A4E" w:rsidP="00142A4E">
            <w:pPr>
              <w:rPr>
                <w:bCs/>
                <w:color w:val="000000" w:themeColor="text1"/>
              </w:rPr>
            </w:pPr>
            <w:r w:rsidRPr="00F84DC3">
              <w:rPr>
                <w:bCs/>
                <w:color w:val="000000" w:themeColor="text1"/>
              </w:rPr>
              <w:t xml:space="preserve">с. </w:t>
            </w:r>
            <w:proofErr w:type="spellStart"/>
            <w:r w:rsidRPr="00F84DC3">
              <w:rPr>
                <w:bCs/>
                <w:color w:val="000000" w:themeColor="text1"/>
              </w:rPr>
              <w:t>Прокопьево</w:t>
            </w:r>
            <w:proofErr w:type="spellEnd"/>
          </w:p>
        </w:tc>
        <w:tc>
          <w:tcPr>
            <w:tcW w:w="888" w:type="pct"/>
          </w:tcPr>
          <w:p w14:paraId="31B995C5" w14:textId="77777777" w:rsidR="00142A4E" w:rsidRPr="00F84DC3" w:rsidRDefault="00142A4E" w:rsidP="00142A4E">
            <w:pPr>
              <w:rPr>
                <w:color w:val="000000" w:themeColor="text1"/>
              </w:rPr>
            </w:pPr>
            <w:r w:rsidRPr="00F84DC3">
              <w:rPr>
                <w:color w:val="000000" w:themeColor="text1"/>
              </w:rPr>
              <w:t>-</w:t>
            </w:r>
          </w:p>
        </w:tc>
        <w:tc>
          <w:tcPr>
            <w:tcW w:w="963" w:type="pct"/>
          </w:tcPr>
          <w:p w14:paraId="37B37C6F" w14:textId="77777777" w:rsidR="00142A4E" w:rsidRPr="00F84DC3" w:rsidRDefault="00142A4E" w:rsidP="00142A4E">
            <w:pPr>
              <w:rPr>
                <w:color w:val="000000" w:themeColor="text1"/>
              </w:rPr>
            </w:pPr>
            <w:r w:rsidRPr="00F84DC3">
              <w:rPr>
                <w:color w:val="000000" w:themeColor="text1"/>
              </w:rPr>
              <w:t>-</w:t>
            </w:r>
          </w:p>
        </w:tc>
        <w:tc>
          <w:tcPr>
            <w:tcW w:w="593" w:type="pct"/>
          </w:tcPr>
          <w:p w14:paraId="7BB98E4E" w14:textId="77777777" w:rsidR="00142A4E" w:rsidRPr="00F84DC3" w:rsidRDefault="00142A4E" w:rsidP="00142A4E">
            <w:pPr>
              <w:rPr>
                <w:color w:val="000000" w:themeColor="text1"/>
              </w:rPr>
            </w:pPr>
            <w:r w:rsidRPr="00F84DC3">
              <w:rPr>
                <w:color w:val="000000" w:themeColor="text1"/>
              </w:rPr>
              <w:t>1,1</w:t>
            </w:r>
          </w:p>
        </w:tc>
        <w:tc>
          <w:tcPr>
            <w:tcW w:w="944" w:type="pct"/>
          </w:tcPr>
          <w:p w14:paraId="18953A54" w14:textId="77777777" w:rsidR="00142A4E" w:rsidRPr="00F84DC3" w:rsidRDefault="00142A4E" w:rsidP="00142A4E">
            <w:pPr>
              <w:rPr>
                <w:color w:val="000000" w:themeColor="text1"/>
              </w:rPr>
            </w:pPr>
            <w:r w:rsidRPr="00F84DC3">
              <w:rPr>
                <w:color w:val="000000" w:themeColor="text1"/>
              </w:rPr>
              <w:t>44,0</w:t>
            </w:r>
          </w:p>
        </w:tc>
      </w:tr>
      <w:tr w:rsidR="00142A4E" w:rsidRPr="00F84DC3" w14:paraId="1A3167BE" w14:textId="77777777" w:rsidTr="00142A4E">
        <w:trPr>
          <w:trHeight w:val="20"/>
        </w:trPr>
        <w:tc>
          <w:tcPr>
            <w:tcW w:w="278" w:type="pct"/>
          </w:tcPr>
          <w:p w14:paraId="743D650B"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725A5B3E" w14:textId="77777777" w:rsidR="00142A4E" w:rsidRPr="00F84DC3" w:rsidRDefault="00142A4E" w:rsidP="00142A4E">
            <w:pPr>
              <w:rPr>
                <w:bCs/>
                <w:color w:val="000000" w:themeColor="text1"/>
              </w:rPr>
            </w:pPr>
            <w:r w:rsidRPr="00F84DC3">
              <w:rPr>
                <w:bCs/>
                <w:color w:val="000000" w:themeColor="text1"/>
              </w:rPr>
              <w:t>п. Путятинский</w:t>
            </w:r>
          </w:p>
        </w:tc>
        <w:tc>
          <w:tcPr>
            <w:tcW w:w="888" w:type="pct"/>
          </w:tcPr>
          <w:p w14:paraId="0F6B4A4B" w14:textId="77777777" w:rsidR="00142A4E" w:rsidRPr="00F84DC3" w:rsidRDefault="00142A4E" w:rsidP="00142A4E">
            <w:pPr>
              <w:rPr>
                <w:color w:val="000000" w:themeColor="text1"/>
              </w:rPr>
            </w:pPr>
            <w:r w:rsidRPr="00F84DC3">
              <w:rPr>
                <w:color w:val="000000" w:themeColor="text1"/>
              </w:rPr>
              <w:t>-</w:t>
            </w:r>
          </w:p>
        </w:tc>
        <w:tc>
          <w:tcPr>
            <w:tcW w:w="963" w:type="pct"/>
          </w:tcPr>
          <w:p w14:paraId="220DE0F6" w14:textId="77777777" w:rsidR="00142A4E" w:rsidRPr="00F84DC3" w:rsidRDefault="00142A4E" w:rsidP="00142A4E">
            <w:pPr>
              <w:rPr>
                <w:color w:val="000000" w:themeColor="text1"/>
              </w:rPr>
            </w:pPr>
            <w:r w:rsidRPr="00F84DC3">
              <w:rPr>
                <w:color w:val="000000" w:themeColor="text1"/>
              </w:rPr>
              <w:t>-</w:t>
            </w:r>
          </w:p>
        </w:tc>
        <w:tc>
          <w:tcPr>
            <w:tcW w:w="593" w:type="pct"/>
          </w:tcPr>
          <w:p w14:paraId="097BFC50" w14:textId="77777777" w:rsidR="00142A4E" w:rsidRPr="00F84DC3" w:rsidRDefault="00142A4E" w:rsidP="00142A4E">
            <w:pPr>
              <w:rPr>
                <w:color w:val="000000" w:themeColor="text1"/>
              </w:rPr>
            </w:pPr>
            <w:r w:rsidRPr="00F84DC3">
              <w:rPr>
                <w:color w:val="000000" w:themeColor="text1"/>
              </w:rPr>
              <w:t>1,7</w:t>
            </w:r>
          </w:p>
        </w:tc>
        <w:tc>
          <w:tcPr>
            <w:tcW w:w="944" w:type="pct"/>
          </w:tcPr>
          <w:p w14:paraId="748B2C5A" w14:textId="77777777" w:rsidR="00142A4E" w:rsidRPr="00F84DC3" w:rsidRDefault="00142A4E" w:rsidP="00142A4E">
            <w:pPr>
              <w:rPr>
                <w:color w:val="000000" w:themeColor="text1"/>
              </w:rPr>
            </w:pPr>
            <w:r w:rsidRPr="00F84DC3">
              <w:rPr>
                <w:color w:val="000000" w:themeColor="text1"/>
              </w:rPr>
              <w:t>20,0</w:t>
            </w:r>
          </w:p>
        </w:tc>
      </w:tr>
      <w:tr w:rsidR="00142A4E" w:rsidRPr="00F84DC3" w14:paraId="6EFFE221" w14:textId="77777777" w:rsidTr="00142A4E">
        <w:trPr>
          <w:trHeight w:val="20"/>
        </w:trPr>
        <w:tc>
          <w:tcPr>
            <w:tcW w:w="278" w:type="pct"/>
          </w:tcPr>
          <w:p w14:paraId="74659EFD"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79914E3C" w14:textId="77777777" w:rsidR="00142A4E" w:rsidRPr="00F84DC3" w:rsidRDefault="00142A4E" w:rsidP="00142A4E">
            <w:pPr>
              <w:rPr>
                <w:bCs/>
                <w:color w:val="000000" w:themeColor="text1"/>
              </w:rPr>
            </w:pPr>
            <w:r w:rsidRPr="00F84DC3">
              <w:rPr>
                <w:bCs/>
                <w:color w:val="000000" w:themeColor="text1"/>
              </w:rPr>
              <w:t xml:space="preserve">с. </w:t>
            </w:r>
            <w:proofErr w:type="spellStart"/>
            <w:r w:rsidRPr="00F84DC3">
              <w:rPr>
                <w:bCs/>
                <w:color w:val="000000" w:themeColor="text1"/>
              </w:rPr>
              <w:t>Сандайка</w:t>
            </w:r>
            <w:proofErr w:type="spellEnd"/>
          </w:p>
        </w:tc>
        <w:tc>
          <w:tcPr>
            <w:tcW w:w="888" w:type="pct"/>
          </w:tcPr>
          <w:p w14:paraId="56735D97" w14:textId="77777777" w:rsidR="00142A4E" w:rsidRPr="00F84DC3" w:rsidRDefault="00142A4E" w:rsidP="00142A4E">
            <w:pPr>
              <w:rPr>
                <w:color w:val="000000" w:themeColor="text1"/>
              </w:rPr>
            </w:pPr>
            <w:r w:rsidRPr="00F84DC3">
              <w:rPr>
                <w:color w:val="000000" w:themeColor="text1"/>
              </w:rPr>
              <w:t>-</w:t>
            </w:r>
          </w:p>
        </w:tc>
        <w:tc>
          <w:tcPr>
            <w:tcW w:w="963" w:type="pct"/>
          </w:tcPr>
          <w:p w14:paraId="22DA4532" w14:textId="77777777" w:rsidR="00142A4E" w:rsidRPr="00F84DC3" w:rsidRDefault="00142A4E" w:rsidP="00142A4E">
            <w:pPr>
              <w:rPr>
                <w:color w:val="000000" w:themeColor="text1"/>
              </w:rPr>
            </w:pPr>
            <w:r w:rsidRPr="00F84DC3">
              <w:rPr>
                <w:color w:val="000000" w:themeColor="text1"/>
              </w:rPr>
              <w:t>-</w:t>
            </w:r>
          </w:p>
        </w:tc>
        <w:tc>
          <w:tcPr>
            <w:tcW w:w="593" w:type="pct"/>
          </w:tcPr>
          <w:p w14:paraId="2A9D52C0" w14:textId="77777777" w:rsidR="00142A4E" w:rsidRPr="00F84DC3" w:rsidRDefault="00142A4E" w:rsidP="00142A4E">
            <w:pPr>
              <w:rPr>
                <w:color w:val="000000" w:themeColor="text1"/>
              </w:rPr>
            </w:pPr>
            <w:r w:rsidRPr="00F84DC3">
              <w:rPr>
                <w:color w:val="000000" w:themeColor="text1"/>
              </w:rPr>
              <w:t>4,2</w:t>
            </w:r>
          </w:p>
        </w:tc>
        <w:tc>
          <w:tcPr>
            <w:tcW w:w="944" w:type="pct"/>
          </w:tcPr>
          <w:p w14:paraId="707C6371" w14:textId="77777777" w:rsidR="00142A4E" w:rsidRPr="00F84DC3" w:rsidRDefault="00142A4E" w:rsidP="00142A4E">
            <w:pPr>
              <w:rPr>
                <w:color w:val="000000" w:themeColor="text1"/>
              </w:rPr>
            </w:pPr>
            <w:r w:rsidRPr="00F84DC3">
              <w:rPr>
                <w:color w:val="000000" w:themeColor="text1"/>
              </w:rPr>
              <w:t>40,4</w:t>
            </w:r>
          </w:p>
        </w:tc>
      </w:tr>
      <w:tr w:rsidR="00142A4E" w:rsidRPr="00F84DC3" w14:paraId="1E843BE0" w14:textId="77777777" w:rsidTr="00142A4E">
        <w:trPr>
          <w:trHeight w:val="20"/>
        </w:trPr>
        <w:tc>
          <w:tcPr>
            <w:tcW w:w="278" w:type="pct"/>
          </w:tcPr>
          <w:p w14:paraId="69930465"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481C92FF" w14:textId="77777777" w:rsidR="00142A4E" w:rsidRPr="00F84DC3" w:rsidRDefault="00142A4E" w:rsidP="00142A4E">
            <w:pPr>
              <w:rPr>
                <w:bCs/>
                <w:color w:val="000000" w:themeColor="text1"/>
              </w:rPr>
            </w:pPr>
            <w:r w:rsidRPr="00F84DC3">
              <w:rPr>
                <w:bCs/>
                <w:color w:val="000000" w:themeColor="text1"/>
              </w:rPr>
              <w:t>с. Старый Тяжин</w:t>
            </w:r>
          </w:p>
        </w:tc>
        <w:tc>
          <w:tcPr>
            <w:tcW w:w="888" w:type="pct"/>
          </w:tcPr>
          <w:p w14:paraId="0B402797" w14:textId="77777777" w:rsidR="00142A4E" w:rsidRPr="00F84DC3" w:rsidRDefault="00142A4E" w:rsidP="00142A4E">
            <w:pPr>
              <w:rPr>
                <w:color w:val="000000" w:themeColor="text1"/>
              </w:rPr>
            </w:pPr>
            <w:r w:rsidRPr="00F84DC3">
              <w:rPr>
                <w:color w:val="000000" w:themeColor="text1"/>
              </w:rPr>
              <w:t>-</w:t>
            </w:r>
          </w:p>
        </w:tc>
        <w:tc>
          <w:tcPr>
            <w:tcW w:w="963" w:type="pct"/>
          </w:tcPr>
          <w:p w14:paraId="373B955C" w14:textId="77777777" w:rsidR="00142A4E" w:rsidRPr="00F84DC3" w:rsidRDefault="00142A4E" w:rsidP="00142A4E">
            <w:pPr>
              <w:rPr>
                <w:color w:val="000000" w:themeColor="text1"/>
              </w:rPr>
            </w:pPr>
            <w:r w:rsidRPr="00F84DC3">
              <w:rPr>
                <w:color w:val="000000" w:themeColor="text1"/>
              </w:rPr>
              <w:t>-</w:t>
            </w:r>
          </w:p>
        </w:tc>
        <w:tc>
          <w:tcPr>
            <w:tcW w:w="593" w:type="pct"/>
          </w:tcPr>
          <w:p w14:paraId="03DDCB88" w14:textId="77777777" w:rsidR="00142A4E" w:rsidRPr="00F84DC3" w:rsidRDefault="00142A4E" w:rsidP="00142A4E">
            <w:pPr>
              <w:rPr>
                <w:color w:val="000000" w:themeColor="text1"/>
              </w:rPr>
            </w:pPr>
            <w:r w:rsidRPr="00F84DC3">
              <w:rPr>
                <w:color w:val="000000" w:themeColor="text1"/>
              </w:rPr>
              <w:t>4,2</w:t>
            </w:r>
          </w:p>
        </w:tc>
        <w:tc>
          <w:tcPr>
            <w:tcW w:w="944" w:type="pct"/>
          </w:tcPr>
          <w:p w14:paraId="6ED5E377" w14:textId="77777777" w:rsidR="00142A4E" w:rsidRPr="00F84DC3" w:rsidRDefault="00142A4E" w:rsidP="00142A4E">
            <w:pPr>
              <w:rPr>
                <w:color w:val="000000" w:themeColor="text1"/>
              </w:rPr>
            </w:pPr>
            <w:r w:rsidRPr="00F84DC3">
              <w:rPr>
                <w:color w:val="000000" w:themeColor="text1"/>
              </w:rPr>
              <w:t>19,5</w:t>
            </w:r>
          </w:p>
        </w:tc>
      </w:tr>
      <w:tr w:rsidR="00142A4E" w:rsidRPr="00F84DC3" w14:paraId="5B86083B" w14:textId="77777777" w:rsidTr="00142A4E">
        <w:trPr>
          <w:trHeight w:val="20"/>
        </w:trPr>
        <w:tc>
          <w:tcPr>
            <w:tcW w:w="278" w:type="pct"/>
          </w:tcPr>
          <w:p w14:paraId="51F9CCBA"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772FD8EE" w14:textId="77777777" w:rsidR="00142A4E" w:rsidRPr="00F84DC3" w:rsidRDefault="00142A4E" w:rsidP="00142A4E">
            <w:pPr>
              <w:rPr>
                <w:bCs/>
                <w:color w:val="000000" w:themeColor="text1"/>
              </w:rPr>
            </w:pPr>
            <w:r w:rsidRPr="00F84DC3">
              <w:rPr>
                <w:bCs/>
                <w:color w:val="000000" w:themeColor="text1"/>
              </w:rPr>
              <w:t>д. Старый Урюп</w:t>
            </w:r>
          </w:p>
        </w:tc>
        <w:tc>
          <w:tcPr>
            <w:tcW w:w="888" w:type="pct"/>
          </w:tcPr>
          <w:p w14:paraId="01A208BE" w14:textId="77777777" w:rsidR="00142A4E" w:rsidRPr="00F84DC3" w:rsidRDefault="00142A4E" w:rsidP="00142A4E">
            <w:pPr>
              <w:rPr>
                <w:color w:val="000000" w:themeColor="text1"/>
              </w:rPr>
            </w:pPr>
            <w:r w:rsidRPr="00F84DC3">
              <w:rPr>
                <w:color w:val="000000" w:themeColor="text1"/>
              </w:rPr>
              <w:t>-</w:t>
            </w:r>
          </w:p>
        </w:tc>
        <w:tc>
          <w:tcPr>
            <w:tcW w:w="963" w:type="pct"/>
          </w:tcPr>
          <w:p w14:paraId="40361240" w14:textId="77777777" w:rsidR="00142A4E" w:rsidRPr="00F84DC3" w:rsidRDefault="00142A4E" w:rsidP="00142A4E">
            <w:pPr>
              <w:rPr>
                <w:color w:val="000000" w:themeColor="text1"/>
              </w:rPr>
            </w:pPr>
            <w:r w:rsidRPr="00F84DC3">
              <w:rPr>
                <w:color w:val="000000" w:themeColor="text1"/>
              </w:rPr>
              <w:t>-</w:t>
            </w:r>
          </w:p>
        </w:tc>
        <w:tc>
          <w:tcPr>
            <w:tcW w:w="593" w:type="pct"/>
          </w:tcPr>
          <w:p w14:paraId="7567080D" w14:textId="77777777" w:rsidR="00142A4E" w:rsidRPr="00F84DC3" w:rsidRDefault="00142A4E" w:rsidP="00142A4E">
            <w:pPr>
              <w:rPr>
                <w:color w:val="000000" w:themeColor="text1"/>
              </w:rPr>
            </w:pPr>
            <w:r w:rsidRPr="00F84DC3">
              <w:rPr>
                <w:color w:val="000000" w:themeColor="text1"/>
              </w:rPr>
              <w:t>10,8</w:t>
            </w:r>
          </w:p>
        </w:tc>
        <w:tc>
          <w:tcPr>
            <w:tcW w:w="944" w:type="pct"/>
          </w:tcPr>
          <w:p w14:paraId="0CACC81F" w14:textId="77777777" w:rsidR="00142A4E" w:rsidRPr="00F84DC3" w:rsidRDefault="00142A4E" w:rsidP="00142A4E">
            <w:pPr>
              <w:rPr>
                <w:color w:val="000000" w:themeColor="text1"/>
              </w:rPr>
            </w:pPr>
            <w:r w:rsidRPr="00F84DC3">
              <w:rPr>
                <w:color w:val="000000" w:themeColor="text1"/>
              </w:rPr>
              <w:t>32,2</w:t>
            </w:r>
          </w:p>
        </w:tc>
      </w:tr>
      <w:tr w:rsidR="00142A4E" w:rsidRPr="00F84DC3" w14:paraId="2BC81C39" w14:textId="77777777" w:rsidTr="00142A4E">
        <w:trPr>
          <w:trHeight w:val="20"/>
        </w:trPr>
        <w:tc>
          <w:tcPr>
            <w:tcW w:w="278" w:type="pct"/>
          </w:tcPr>
          <w:p w14:paraId="3FF69766"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721B0755" w14:textId="77777777" w:rsidR="00142A4E" w:rsidRPr="00F84DC3" w:rsidRDefault="00142A4E" w:rsidP="00142A4E">
            <w:pPr>
              <w:rPr>
                <w:bCs/>
                <w:color w:val="000000" w:themeColor="text1"/>
              </w:rPr>
            </w:pPr>
            <w:r w:rsidRPr="00F84DC3">
              <w:rPr>
                <w:bCs/>
                <w:color w:val="000000" w:themeColor="text1"/>
              </w:rPr>
              <w:t xml:space="preserve">с. </w:t>
            </w:r>
            <w:proofErr w:type="spellStart"/>
            <w:r w:rsidRPr="00F84DC3">
              <w:rPr>
                <w:bCs/>
                <w:color w:val="000000" w:themeColor="text1"/>
              </w:rPr>
              <w:t>Ступишино</w:t>
            </w:r>
            <w:proofErr w:type="spellEnd"/>
          </w:p>
        </w:tc>
        <w:tc>
          <w:tcPr>
            <w:tcW w:w="888" w:type="pct"/>
          </w:tcPr>
          <w:p w14:paraId="11F53B92" w14:textId="77777777" w:rsidR="00142A4E" w:rsidRPr="00F84DC3" w:rsidRDefault="00142A4E" w:rsidP="00142A4E">
            <w:pPr>
              <w:rPr>
                <w:color w:val="000000" w:themeColor="text1"/>
              </w:rPr>
            </w:pPr>
            <w:r w:rsidRPr="00F84DC3">
              <w:rPr>
                <w:color w:val="000000" w:themeColor="text1"/>
              </w:rPr>
              <w:t>-</w:t>
            </w:r>
          </w:p>
        </w:tc>
        <w:tc>
          <w:tcPr>
            <w:tcW w:w="963" w:type="pct"/>
          </w:tcPr>
          <w:p w14:paraId="07FB14E7" w14:textId="77777777" w:rsidR="00142A4E" w:rsidRPr="00F84DC3" w:rsidRDefault="00142A4E" w:rsidP="00142A4E">
            <w:pPr>
              <w:rPr>
                <w:color w:val="000000" w:themeColor="text1"/>
              </w:rPr>
            </w:pPr>
            <w:r w:rsidRPr="00F84DC3">
              <w:rPr>
                <w:color w:val="000000" w:themeColor="text1"/>
              </w:rPr>
              <w:t>3,41</w:t>
            </w:r>
          </w:p>
        </w:tc>
        <w:tc>
          <w:tcPr>
            <w:tcW w:w="593" w:type="pct"/>
          </w:tcPr>
          <w:p w14:paraId="465D929F" w14:textId="77777777" w:rsidR="00142A4E" w:rsidRPr="00F84DC3" w:rsidRDefault="00142A4E" w:rsidP="00142A4E">
            <w:pPr>
              <w:rPr>
                <w:color w:val="000000" w:themeColor="text1"/>
              </w:rPr>
            </w:pPr>
            <w:r w:rsidRPr="00F84DC3">
              <w:rPr>
                <w:color w:val="000000" w:themeColor="text1"/>
              </w:rPr>
              <w:t>9,7</w:t>
            </w:r>
          </w:p>
        </w:tc>
        <w:tc>
          <w:tcPr>
            <w:tcW w:w="944" w:type="pct"/>
          </w:tcPr>
          <w:p w14:paraId="0ECEBA27" w14:textId="77777777" w:rsidR="00142A4E" w:rsidRPr="00F84DC3" w:rsidRDefault="00142A4E" w:rsidP="00142A4E">
            <w:pPr>
              <w:rPr>
                <w:color w:val="000000" w:themeColor="text1"/>
              </w:rPr>
            </w:pPr>
            <w:r w:rsidRPr="00F84DC3">
              <w:rPr>
                <w:color w:val="000000" w:themeColor="text1"/>
              </w:rPr>
              <w:t>38,4</w:t>
            </w:r>
          </w:p>
        </w:tc>
      </w:tr>
      <w:tr w:rsidR="00142A4E" w:rsidRPr="00F84DC3" w14:paraId="5FD6B167" w14:textId="77777777" w:rsidTr="00142A4E">
        <w:trPr>
          <w:trHeight w:val="20"/>
        </w:trPr>
        <w:tc>
          <w:tcPr>
            <w:tcW w:w="278" w:type="pct"/>
          </w:tcPr>
          <w:p w14:paraId="36EF7712"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1BB7C881" w14:textId="77777777" w:rsidR="00142A4E" w:rsidRPr="00F84DC3" w:rsidRDefault="00142A4E" w:rsidP="00142A4E">
            <w:pPr>
              <w:rPr>
                <w:bCs/>
                <w:color w:val="000000" w:themeColor="text1"/>
              </w:rPr>
            </w:pPr>
            <w:r w:rsidRPr="00F84DC3">
              <w:rPr>
                <w:bCs/>
                <w:color w:val="000000" w:themeColor="text1"/>
              </w:rPr>
              <w:t>д. Теплая Речка</w:t>
            </w:r>
          </w:p>
        </w:tc>
        <w:tc>
          <w:tcPr>
            <w:tcW w:w="888" w:type="pct"/>
          </w:tcPr>
          <w:p w14:paraId="7493C3F8" w14:textId="77777777" w:rsidR="00142A4E" w:rsidRPr="00F84DC3" w:rsidRDefault="00142A4E" w:rsidP="00142A4E">
            <w:pPr>
              <w:rPr>
                <w:color w:val="000000" w:themeColor="text1"/>
              </w:rPr>
            </w:pPr>
            <w:r w:rsidRPr="00F84DC3">
              <w:rPr>
                <w:color w:val="000000" w:themeColor="text1"/>
              </w:rPr>
              <w:t>-</w:t>
            </w:r>
          </w:p>
        </w:tc>
        <w:tc>
          <w:tcPr>
            <w:tcW w:w="963" w:type="pct"/>
          </w:tcPr>
          <w:p w14:paraId="63D1E964" w14:textId="77777777" w:rsidR="00142A4E" w:rsidRPr="00F84DC3" w:rsidRDefault="00142A4E" w:rsidP="00142A4E">
            <w:pPr>
              <w:rPr>
                <w:color w:val="000000" w:themeColor="text1"/>
              </w:rPr>
            </w:pPr>
            <w:r w:rsidRPr="00F84DC3">
              <w:rPr>
                <w:color w:val="000000" w:themeColor="text1"/>
              </w:rPr>
              <w:t>-</w:t>
            </w:r>
          </w:p>
        </w:tc>
        <w:tc>
          <w:tcPr>
            <w:tcW w:w="593" w:type="pct"/>
          </w:tcPr>
          <w:p w14:paraId="06F39B8A" w14:textId="77777777" w:rsidR="00142A4E" w:rsidRPr="00F84DC3" w:rsidRDefault="00142A4E" w:rsidP="00142A4E">
            <w:pPr>
              <w:rPr>
                <w:color w:val="000000" w:themeColor="text1"/>
              </w:rPr>
            </w:pPr>
            <w:r w:rsidRPr="00F84DC3">
              <w:rPr>
                <w:color w:val="000000" w:themeColor="text1"/>
              </w:rPr>
              <w:t>0,7</w:t>
            </w:r>
          </w:p>
        </w:tc>
        <w:tc>
          <w:tcPr>
            <w:tcW w:w="944" w:type="pct"/>
          </w:tcPr>
          <w:p w14:paraId="4AA2BA6D" w14:textId="77777777" w:rsidR="00142A4E" w:rsidRPr="00F84DC3" w:rsidRDefault="00142A4E" w:rsidP="00142A4E">
            <w:pPr>
              <w:rPr>
                <w:color w:val="000000" w:themeColor="text1"/>
              </w:rPr>
            </w:pPr>
            <w:r w:rsidRPr="00F84DC3">
              <w:rPr>
                <w:color w:val="000000" w:themeColor="text1"/>
              </w:rPr>
              <w:t>23,3</w:t>
            </w:r>
          </w:p>
        </w:tc>
      </w:tr>
      <w:tr w:rsidR="00142A4E" w:rsidRPr="00F84DC3" w14:paraId="6BBDAE74" w14:textId="77777777" w:rsidTr="00142A4E">
        <w:trPr>
          <w:trHeight w:val="20"/>
        </w:trPr>
        <w:tc>
          <w:tcPr>
            <w:tcW w:w="278" w:type="pct"/>
          </w:tcPr>
          <w:p w14:paraId="4A609309"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75F59935" w14:textId="77777777" w:rsidR="00142A4E" w:rsidRPr="00F84DC3" w:rsidRDefault="00142A4E" w:rsidP="00142A4E">
            <w:pPr>
              <w:rPr>
                <w:bCs/>
                <w:color w:val="000000" w:themeColor="text1"/>
              </w:rPr>
            </w:pPr>
            <w:r w:rsidRPr="00F84DC3">
              <w:rPr>
                <w:bCs/>
                <w:color w:val="000000" w:themeColor="text1"/>
              </w:rPr>
              <w:t>с. Тисуль</w:t>
            </w:r>
          </w:p>
        </w:tc>
        <w:tc>
          <w:tcPr>
            <w:tcW w:w="888" w:type="pct"/>
          </w:tcPr>
          <w:p w14:paraId="6A037765" w14:textId="77777777" w:rsidR="00142A4E" w:rsidRPr="00F84DC3" w:rsidRDefault="00142A4E" w:rsidP="00142A4E">
            <w:pPr>
              <w:rPr>
                <w:color w:val="000000" w:themeColor="text1"/>
              </w:rPr>
            </w:pPr>
            <w:r w:rsidRPr="00F84DC3">
              <w:rPr>
                <w:color w:val="000000" w:themeColor="text1"/>
              </w:rPr>
              <w:t>-</w:t>
            </w:r>
          </w:p>
        </w:tc>
        <w:tc>
          <w:tcPr>
            <w:tcW w:w="963" w:type="pct"/>
          </w:tcPr>
          <w:p w14:paraId="22084252" w14:textId="77777777" w:rsidR="00142A4E" w:rsidRPr="00F84DC3" w:rsidRDefault="00142A4E" w:rsidP="00142A4E">
            <w:pPr>
              <w:rPr>
                <w:color w:val="000000" w:themeColor="text1"/>
              </w:rPr>
            </w:pPr>
            <w:r w:rsidRPr="00F84DC3">
              <w:rPr>
                <w:color w:val="000000" w:themeColor="text1"/>
              </w:rPr>
              <w:t>-</w:t>
            </w:r>
          </w:p>
        </w:tc>
        <w:tc>
          <w:tcPr>
            <w:tcW w:w="593" w:type="pct"/>
          </w:tcPr>
          <w:p w14:paraId="31E51B75" w14:textId="77777777" w:rsidR="00142A4E" w:rsidRPr="00F84DC3" w:rsidRDefault="00142A4E" w:rsidP="00142A4E">
            <w:pPr>
              <w:rPr>
                <w:color w:val="000000" w:themeColor="text1"/>
              </w:rPr>
            </w:pPr>
            <w:r w:rsidRPr="00F84DC3">
              <w:rPr>
                <w:color w:val="000000" w:themeColor="text1"/>
              </w:rPr>
              <w:t>12,5</w:t>
            </w:r>
          </w:p>
        </w:tc>
        <w:tc>
          <w:tcPr>
            <w:tcW w:w="944" w:type="pct"/>
          </w:tcPr>
          <w:p w14:paraId="3D5B1EE9" w14:textId="77777777" w:rsidR="00142A4E" w:rsidRPr="00F84DC3" w:rsidRDefault="00142A4E" w:rsidP="00142A4E">
            <w:pPr>
              <w:rPr>
                <w:color w:val="000000" w:themeColor="text1"/>
              </w:rPr>
            </w:pPr>
            <w:r w:rsidRPr="00F84DC3">
              <w:rPr>
                <w:color w:val="000000" w:themeColor="text1"/>
              </w:rPr>
              <w:t>22,1</w:t>
            </w:r>
          </w:p>
        </w:tc>
      </w:tr>
      <w:tr w:rsidR="00142A4E" w:rsidRPr="00F84DC3" w14:paraId="24C07D69" w14:textId="77777777" w:rsidTr="00142A4E">
        <w:trPr>
          <w:trHeight w:val="20"/>
        </w:trPr>
        <w:tc>
          <w:tcPr>
            <w:tcW w:w="278" w:type="pct"/>
          </w:tcPr>
          <w:p w14:paraId="66DA81DD"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67B4E083" w14:textId="77777777" w:rsidR="00142A4E" w:rsidRPr="00F84DC3" w:rsidRDefault="00142A4E" w:rsidP="00142A4E">
            <w:pPr>
              <w:rPr>
                <w:bCs/>
                <w:color w:val="000000" w:themeColor="text1"/>
              </w:rPr>
            </w:pPr>
            <w:r w:rsidRPr="00F84DC3">
              <w:rPr>
                <w:bCs/>
                <w:color w:val="000000" w:themeColor="text1"/>
              </w:rPr>
              <w:t xml:space="preserve">д. </w:t>
            </w:r>
            <w:proofErr w:type="spellStart"/>
            <w:r w:rsidRPr="00F84DC3">
              <w:rPr>
                <w:bCs/>
                <w:color w:val="000000" w:themeColor="text1"/>
              </w:rPr>
              <w:t>Тяжино</w:t>
            </w:r>
            <w:proofErr w:type="spellEnd"/>
            <w:r w:rsidRPr="00F84DC3">
              <w:rPr>
                <w:bCs/>
                <w:color w:val="000000" w:themeColor="text1"/>
              </w:rPr>
              <w:t>-Вершинка</w:t>
            </w:r>
          </w:p>
        </w:tc>
        <w:tc>
          <w:tcPr>
            <w:tcW w:w="888" w:type="pct"/>
          </w:tcPr>
          <w:p w14:paraId="2115EAA4" w14:textId="77777777" w:rsidR="00142A4E" w:rsidRPr="00F84DC3" w:rsidRDefault="00142A4E" w:rsidP="00142A4E">
            <w:pPr>
              <w:rPr>
                <w:color w:val="000000" w:themeColor="text1"/>
              </w:rPr>
            </w:pPr>
            <w:r w:rsidRPr="00F84DC3">
              <w:rPr>
                <w:color w:val="000000" w:themeColor="text1"/>
              </w:rPr>
              <w:t>-</w:t>
            </w:r>
          </w:p>
        </w:tc>
        <w:tc>
          <w:tcPr>
            <w:tcW w:w="963" w:type="pct"/>
          </w:tcPr>
          <w:p w14:paraId="60D76261" w14:textId="77777777" w:rsidR="00142A4E" w:rsidRPr="00F84DC3" w:rsidRDefault="00142A4E" w:rsidP="00142A4E">
            <w:pPr>
              <w:rPr>
                <w:color w:val="000000" w:themeColor="text1"/>
              </w:rPr>
            </w:pPr>
            <w:r w:rsidRPr="00F84DC3">
              <w:rPr>
                <w:color w:val="000000" w:themeColor="text1"/>
              </w:rPr>
              <w:t>-</w:t>
            </w:r>
          </w:p>
        </w:tc>
        <w:tc>
          <w:tcPr>
            <w:tcW w:w="593" w:type="pct"/>
          </w:tcPr>
          <w:p w14:paraId="41E6040C" w14:textId="77777777" w:rsidR="00142A4E" w:rsidRPr="00F84DC3" w:rsidRDefault="00142A4E" w:rsidP="00142A4E">
            <w:pPr>
              <w:rPr>
                <w:color w:val="000000" w:themeColor="text1"/>
              </w:rPr>
            </w:pPr>
            <w:r w:rsidRPr="00F84DC3">
              <w:rPr>
                <w:color w:val="000000" w:themeColor="text1"/>
              </w:rPr>
              <w:t>7,2</w:t>
            </w:r>
          </w:p>
        </w:tc>
        <w:tc>
          <w:tcPr>
            <w:tcW w:w="944" w:type="pct"/>
          </w:tcPr>
          <w:p w14:paraId="30360DE9" w14:textId="77777777" w:rsidR="00142A4E" w:rsidRPr="00F84DC3" w:rsidRDefault="00142A4E" w:rsidP="00142A4E">
            <w:pPr>
              <w:rPr>
                <w:color w:val="000000" w:themeColor="text1"/>
              </w:rPr>
            </w:pPr>
            <w:r w:rsidRPr="00F84DC3">
              <w:rPr>
                <w:color w:val="000000" w:themeColor="text1"/>
              </w:rPr>
              <w:t>40,9</w:t>
            </w:r>
          </w:p>
        </w:tc>
      </w:tr>
      <w:tr w:rsidR="00142A4E" w:rsidRPr="00F84DC3" w14:paraId="16B05FDC" w14:textId="77777777" w:rsidTr="00142A4E">
        <w:trPr>
          <w:trHeight w:val="20"/>
        </w:trPr>
        <w:tc>
          <w:tcPr>
            <w:tcW w:w="278" w:type="pct"/>
          </w:tcPr>
          <w:p w14:paraId="0797EFDA"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6AD93557" w14:textId="77777777" w:rsidR="00142A4E" w:rsidRPr="00F84DC3" w:rsidRDefault="00142A4E" w:rsidP="00142A4E">
            <w:pPr>
              <w:rPr>
                <w:bCs/>
                <w:color w:val="000000" w:themeColor="text1"/>
              </w:rPr>
            </w:pPr>
            <w:r w:rsidRPr="00F84DC3">
              <w:rPr>
                <w:bCs/>
                <w:color w:val="000000" w:themeColor="text1"/>
              </w:rPr>
              <w:t xml:space="preserve">д. </w:t>
            </w:r>
            <w:proofErr w:type="spellStart"/>
            <w:r w:rsidRPr="00F84DC3">
              <w:rPr>
                <w:bCs/>
                <w:color w:val="000000" w:themeColor="text1"/>
              </w:rPr>
              <w:t>Чернышово</w:t>
            </w:r>
            <w:proofErr w:type="spellEnd"/>
          </w:p>
        </w:tc>
        <w:tc>
          <w:tcPr>
            <w:tcW w:w="888" w:type="pct"/>
          </w:tcPr>
          <w:p w14:paraId="29E03ED2" w14:textId="77777777" w:rsidR="00142A4E" w:rsidRPr="00F84DC3" w:rsidRDefault="00142A4E" w:rsidP="00142A4E">
            <w:pPr>
              <w:rPr>
                <w:color w:val="000000" w:themeColor="text1"/>
              </w:rPr>
            </w:pPr>
            <w:r w:rsidRPr="00F84DC3">
              <w:rPr>
                <w:color w:val="000000" w:themeColor="text1"/>
              </w:rPr>
              <w:t>-</w:t>
            </w:r>
          </w:p>
        </w:tc>
        <w:tc>
          <w:tcPr>
            <w:tcW w:w="963" w:type="pct"/>
          </w:tcPr>
          <w:p w14:paraId="1AD6CDA4" w14:textId="77777777" w:rsidR="00142A4E" w:rsidRPr="00F84DC3" w:rsidRDefault="00142A4E" w:rsidP="00142A4E">
            <w:pPr>
              <w:rPr>
                <w:color w:val="000000" w:themeColor="text1"/>
              </w:rPr>
            </w:pPr>
            <w:r w:rsidRPr="00F84DC3">
              <w:rPr>
                <w:color w:val="000000" w:themeColor="text1"/>
              </w:rPr>
              <w:t>-</w:t>
            </w:r>
          </w:p>
        </w:tc>
        <w:tc>
          <w:tcPr>
            <w:tcW w:w="593" w:type="pct"/>
          </w:tcPr>
          <w:p w14:paraId="3D9BCDC4" w14:textId="77777777" w:rsidR="00142A4E" w:rsidRPr="00F84DC3" w:rsidRDefault="00142A4E" w:rsidP="00142A4E">
            <w:pPr>
              <w:rPr>
                <w:color w:val="000000" w:themeColor="text1"/>
              </w:rPr>
            </w:pPr>
            <w:r w:rsidRPr="00F84DC3">
              <w:rPr>
                <w:color w:val="000000" w:themeColor="text1"/>
              </w:rPr>
              <w:t>2,7</w:t>
            </w:r>
          </w:p>
        </w:tc>
        <w:tc>
          <w:tcPr>
            <w:tcW w:w="944" w:type="pct"/>
          </w:tcPr>
          <w:p w14:paraId="1D31B318" w14:textId="77777777" w:rsidR="00142A4E" w:rsidRPr="00F84DC3" w:rsidRDefault="00142A4E" w:rsidP="00142A4E">
            <w:pPr>
              <w:rPr>
                <w:color w:val="000000" w:themeColor="text1"/>
              </w:rPr>
            </w:pPr>
            <w:r w:rsidRPr="00F84DC3">
              <w:rPr>
                <w:color w:val="000000" w:themeColor="text1"/>
              </w:rPr>
              <w:t>50,0</w:t>
            </w:r>
          </w:p>
        </w:tc>
      </w:tr>
      <w:tr w:rsidR="00142A4E" w:rsidRPr="00F84DC3" w14:paraId="486C9683" w14:textId="77777777" w:rsidTr="00142A4E">
        <w:trPr>
          <w:trHeight w:val="20"/>
        </w:trPr>
        <w:tc>
          <w:tcPr>
            <w:tcW w:w="278" w:type="pct"/>
          </w:tcPr>
          <w:p w14:paraId="075A40FC" w14:textId="77777777" w:rsidR="00142A4E" w:rsidRPr="00F84DC3" w:rsidRDefault="00142A4E" w:rsidP="00E27041">
            <w:pPr>
              <w:pStyle w:val="afff"/>
              <w:numPr>
                <w:ilvl w:val="0"/>
                <w:numId w:val="51"/>
              </w:numPr>
              <w:tabs>
                <w:tab w:val="clear" w:pos="1080"/>
              </w:tabs>
              <w:spacing w:line="240" w:lineRule="auto"/>
              <w:ind w:left="0" w:firstLine="0"/>
              <w:jc w:val="left"/>
              <w:rPr>
                <w:rFonts w:eastAsia="Times New Roman"/>
                <w:b w:val="0"/>
                <w:color w:val="000000" w:themeColor="text1"/>
              </w:rPr>
            </w:pPr>
          </w:p>
        </w:tc>
        <w:tc>
          <w:tcPr>
            <w:tcW w:w="1334" w:type="pct"/>
          </w:tcPr>
          <w:p w14:paraId="2C7BB0A8" w14:textId="77777777" w:rsidR="00142A4E" w:rsidRPr="00F84DC3" w:rsidRDefault="00142A4E" w:rsidP="00142A4E">
            <w:pPr>
              <w:rPr>
                <w:color w:val="000000" w:themeColor="text1"/>
              </w:rPr>
            </w:pPr>
            <w:r w:rsidRPr="00F84DC3">
              <w:rPr>
                <w:bCs/>
                <w:color w:val="000000" w:themeColor="text1"/>
              </w:rPr>
              <w:t>с. Чулым</w:t>
            </w:r>
          </w:p>
        </w:tc>
        <w:tc>
          <w:tcPr>
            <w:tcW w:w="888" w:type="pct"/>
          </w:tcPr>
          <w:p w14:paraId="2034DDD9" w14:textId="77777777" w:rsidR="00142A4E" w:rsidRPr="00F84DC3" w:rsidRDefault="00142A4E" w:rsidP="00142A4E">
            <w:pPr>
              <w:rPr>
                <w:color w:val="000000" w:themeColor="text1"/>
              </w:rPr>
            </w:pPr>
            <w:r w:rsidRPr="00F84DC3">
              <w:rPr>
                <w:color w:val="000000" w:themeColor="text1"/>
              </w:rPr>
              <w:t>-</w:t>
            </w:r>
          </w:p>
        </w:tc>
        <w:tc>
          <w:tcPr>
            <w:tcW w:w="963" w:type="pct"/>
          </w:tcPr>
          <w:p w14:paraId="272F85E1" w14:textId="77777777" w:rsidR="00142A4E" w:rsidRPr="00F84DC3" w:rsidRDefault="00142A4E" w:rsidP="00142A4E">
            <w:pPr>
              <w:rPr>
                <w:color w:val="000000" w:themeColor="text1"/>
              </w:rPr>
            </w:pPr>
            <w:r w:rsidRPr="00F84DC3">
              <w:rPr>
                <w:color w:val="000000" w:themeColor="text1"/>
              </w:rPr>
              <w:t>-</w:t>
            </w:r>
          </w:p>
        </w:tc>
        <w:tc>
          <w:tcPr>
            <w:tcW w:w="593" w:type="pct"/>
          </w:tcPr>
          <w:p w14:paraId="652FDD7B" w14:textId="77777777" w:rsidR="00142A4E" w:rsidRPr="00F84DC3" w:rsidRDefault="00142A4E" w:rsidP="00142A4E">
            <w:pPr>
              <w:rPr>
                <w:color w:val="000000" w:themeColor="text1"/>
              </w:rPr>
            </w:pPr>
            <w:r w:rsidRPr="00F84DC3">
              <w:rPr>
                <w:color w:val="000000" w:themeColor="text1"/>
              </w:rPr>
              <w:t>2,4</w:t>
            </w:r>
          </w:p>
        </w:tc>
        <w:tc>
          <w:tcPr>
            <w:tcW w:w="944" w:type="pct"/>
          </w:tcPr>
          <w:p w14:paraId="7850A23A" w14:textId="77777777" w:rsidR="00142A4E" w:rsidRPr="00F84DC3" w:rsidRDefault="00142A4E" w:rsidP="00142A4E">
            <w:pPr>
              <w:rPr>
                <w:color w:val="000000" w:themeColor="text1"/>
              </w:rPr>
            </w:pPr>
            <w:r w:rsidRPr="00F84DC3">
              <w:rPr>
                <w:color w:val="000000" w:themeColor="text1"/>
              </w:rPr>
              <w:t>12,4</w:t>
            </w:r>
          </w:p>
        </w:tc>
      </w:tr>
      <w:tr w:rsidR="00142A4E" w:rsidRPr="00F84DC3" w14:paraId="79881BF8" w14:textId="77777777" w:rsidTr="00142A4E">
        <w:trPr>
          <w:trHeight w:val="20"/>
        </w:trPr>
        <w:tc>
          <w:tcPr>
            <w:tcW w:w="1612" w:type="pct"/>
            <w:gridSpan w:val="2"/>
          </w:tcPr>
          <w:p w14:paraId="08D6FAC8" w14:textId="77777777" w:rsidR="00142A4E" w:rsidRPr="00F84DC3" w:rsidRDefault="00142A4E" w:rsidP="00142A4E">
            <w:pPr>
              <w:jc w:val="right"/>
              <w:rPr>
                <w:b/>
                <w:color w:val="000000" w:themeColor="text1"/>
              </w:rPr>
            </w:pPr>
            <w:r w:rsidRPr="00F84DC3">
              <w:rPr>
                <w:b/>
                <w:color w:val="000000" w:themeColor="text1"/>
              </w:rPr>
              <w:t>Итого:</w:t>
            </w:r>
          </w:p>
        </w:tc>
        <w:tc>
          <w:tcPr>
            <w:tcW w:w="888" w:type="pct"/>
          </w:tcPr>
          <w:p w14:paraId="3A5F804E" w14:textId="77777777" w:rsidR="00142A4E" w:rsidRPr="00F84DC3" w:rsidRDefault="00142A4E" w:rsidP="00142A4E">
            <w:pPr>
              <w:rPr>
                <w:b/>
                <w:color w:val="000000" w:themeColor="text1"/>
              </w:rPr>
            </w:pPr>
            <w:r w:rsidRPr="00F84DC3">
              <w:rPr>
                <w:b/>
                <w:color w:val="000000" w:themeColor="text1"/>
              </w:rPr>
              <w:t>10,35</w:t>
            </w:r>
          </w:p>
        </w:tc>
        <w:tc>
          <w:tcPr>
            <w:tcW w:w="963" w:type="pct"/>
          </w:tcPr>
          <w:p w14:paraId="7CCA0C45" w14:textId="77777777" w:rsidR="00142A4E" w:rsidRPr="00F84DC3" w:rsidRDefault="00142A4E" w:rsidP="00142A4E">
            <w:pPr>
              <w:rPr>
                <w:b/>
                <w:color w:val="000000" w:themeColor="text1"/>
              </w:rPr>
            </w:pPr>
            <w:r w:rsidRPr="00F84DC3">
              <w:rPr>
                <w:b/>
                <w:color w:val="000000" w:themeColor="text1"/>
              </w:rPr>
              <w:t>104,33</w:t>
            </w:r>
          </w:p>
        </w:tc>
        <w:tc>
          <w:tcPr>
            <w:tcW w:w="593" w:type="pct"/>
          </w:tcPr>
          <w:p w14:paraId="6E45AE65" w14:textId="77777777" w:rsidR="00142A4E" w:rsidRPr="00F84DC3" w:rsidRDefault="00142A4E" w:rsidP="00142A4E">
            <w:pPr>
              <w:rPr>
                <w:b/>
                <w:color w:val="000000" w:themeColor="text1"/>
              </w:rPr>
            </w:pPr>
            <w:r w:rsidRPr="00F84DC3">
              <w:rPr>
                <w:b/>
                <w:color w:val="000000" w:themeColor="text1"/>
              </w:rPr>
              <w:t>466,37</w:t>
            </w:r>
          </w:p>
        </w:tc>
        <w:tc>
          <w:tcPr>
            <w:tcW w:w="944" w:type="pct"/>
          </w:tcPr>
          <w:p w14:paraId="0240584C" w14:textId="77777777" w:rsidR="00142A4E" w:rsidRPr="00F84DC3" w:rsidRDefault="0030516C" w:rsidP="00142A4E">
            <w:pPr>
              <w:rPr>
                <w:b/>
                <w:color w:val="000000" w:themeColor="text1"/>
              </w:rPr>
            </w:pPr>
            <w:r w:rsidRPr="00F84DC3">
              <w:rPr>
                <w:b/>
                <w:color w:val="000000" w:themeColor="text1"/>
              </w:rPr>
              <w:t>28,4</w:t>
            </w:r>
          </w:p>
        </w:tc>
      </w:tr>
    </w:tbl>
    <w:p w14:paraId="75A5FA6B" w14:textId="77777777" w:rsidR="00290286" w:rsidRPr="00F84DC3" w:rsidRDefault="00290286" w:rsidP="00290286">
      <w:pPr>
        <w:ind w:firstLine="709"/>
        <w:jc w:val="center"/>
        <w:rPr>
          <w:color w:val="000000" w:themeColor="text1"/>
        </w:rPr>
      </w:pPr>
    </w:p>
    <w:p w14:paraId="7B84DF6A" w14:textId="77777777" w:rsidR="00E24484" w:rsidRPr="00F84DC3" w:rsidRDefault="0030177F" w:rsidP="003D215F">
      <w:pPr>
        <w:ind w:firstLine="709"/>
        <w:jc w:val="both"/>
        <w:rPr>
          <w:color w:val="000000" w:themeColor="text1"/>
        </w:rPr>
      </w:pPr>
      <w:r w:rsidRPr="00F84DC3">
        <w:rPr>
          <w:color w:val="000000" w:themeColor="text1"/>
        </w:rPr>
        <w:t>В период 20</w:t>
      </w:r>
      <w:r w:rsidR="003D215F" w:rsidRPr="00F84DC3">
        <w:rPr>
          <w:color w:val="000000" w:themeColor="text1"/>
        </w:rPr>
        <w:t>20</w:t>
      </w:r>
      <w:r w:rsidRPr="00F84DC3">
        <w:rPr>
          <w:color w:val="000000" w:themeColor="text1"/>
        </w:rPr>
        <w:t>-202</w:t>
      </w:r>
      <w:r w:rsidR="003D215F" w:rsidRPr="00F84DC3">
        <w:rPr>
          <w:color w:val="000000" w:themeColor="text1"/>
        </w:rPr>
        <w:t>1</w:t>
      </w:r>
      <w:r w:rsidRPr="00F84DC3">
        <w:rPr>
          <w:color w:val="000000" w:themeColor="text1"/>
        </w:rPr>
        <w:t xml:space="preserve"> гг. в </w:t>
      </w:r>
      <w:r w:rsidR="003D215F" w:rsidRPr="00F84DC3">
        <w:rPr>
          <w:color w:val="000000" w:themeColor="text1"/>
        </w:rPr>
        <w:t xml:space="preserve">Тяжинском муниципальном округе </w:t>
      </w:r>
      <w:r w:rsidRPr="00F84DC3">
        <w:rPr>
          <w:color w:val="000000" w:themeColor="text1"/>
        </w:rPr>
        <w:t xml:space="preserve">было введено в эксплуатацию </w:t>
      </w:r>
      <w:r w:rsidR="003D215F" w:rsidRPr="00F84DC3">
        <w:rPr>
          <w:color w:val="000000" w:themeColor="text1"/>
        </w:rPr>
        <w:t>14195</w:t>
      </w:r>
      <w:r w:rsidRPr="00F84DC3">
        <w:rPr>
          <w:color w:val="000000" w:themeColor="text1"/>
        </w:rPr>
        <w:t xml:space="preserve"> кв.</w:t>
      </w:r>
      <w:r w:rsidR="0030516C" w:rsidRPr="00F84DC3">
        <w:rPr>
          <w:color w:val="000000" w:themeColor="text1"/>
        </w:rPr>
        <w:t xml:space="preserve"> </w:t>
      </w:r>
      <w:r w:rsidRPr="00F84DC3">
        <w:rPr>
          <w:color w:val="000000" w:themeColor="text1"/>
        </w:rPr>
        <w:t>м общей площади жилья.</w:t>
      </w:r>
      <w:r w:rsidR="003D215F" w:rsidRPr="00F84DC3">
        <w:rPr>
          <w:color w:val="000000" w:themeColor="text1"/>
        </w:rPr>
        <w:t xml:space="preserve"> По </w:t>
      </w:r>
      <w:r w:rsidR="00E24484" w:rsidRPr="00F84DC3">
        <w:rPr>
          <w:color w:val="000000" w:themeColor="text1"/>
        </w:rPr>
        <w:t>основным показателям, предоставляемым для разработки прогноза социально-экономического развития Кемеровской области - Кузбасса на 2022 год и плановый период 2023-2025 годов планируется:</w:t>
      </w:r>
      <w:r w:rsidR="003D215F" w:rsidRPr="00F84DC3">
        <w:rPr>
          <w:color w:val="000000" w:themeColor="text1"/>
        </w:rPr>
        <w:t xml:space="preserve"> </w:t>
      </w:r>
    </w:p>
    <w:p w14:paraId="337BF226" w14:textId="77777777" w:rsidR="00E24484" w:rsidRPr="00F84DC3" w:rsidRDefault="00E24484" w:rsidP="003D215F">
      <w:pPr>
        <w:ind w:firstLine="709"/>
        <w:jc w:val="both"/>
        <w:rPr>
          <w:color w:val="000000" w:themeColor="text1"/>
        </w:rPr>
      </w:pPr>
      <w:r w:rsidRPr="00F84DC3">
        <w:rPr>
          <w:color w:val="000000" w:themeColor="text1"/>
        </w:rPr>
        <w:t>- ввести 4000 кв.</w:t>
      </w:r>
      <w:r w:rsidR="0030516C" w:rsidRPr="00F84DC3">
        <w:rPr>
          <w:color w:val="000000" w:themeColor="text1"/>
        </w:rPr>
        <w:t xml:space="preserve"> </w:t>
      </w:r>
      <w:r w:rsidRPr="00F84DC3">
        <w:rPr>
          <w:color w:val="000000" w:themeColor="text1"/>
        </w:rPr>
        <w:t>м общей площади жилья</w:t>
      </w:r>
      <w:r w:rsidR="00E63C4F" w:rsidRPr="00F84DC3">
        <w:rPr>
          <w:color w:val="000000" w:themeColor="text1"/>
        </w:rPr>
        <w:t xml:space="preserve"> за 2022 год</w:t>
      </w:r>
      <w:r w:rsidRPr="00F84DC3">
        <w:rPr>
          <w:color w:val="000000" w:themeColor="text1"/>
        </w:rPr>
        <w:t xml:space="preserve">, </w:t>
      </w:r>
    </w:p>
    <w:p w14:paraId="35057366" w14:textId="77777777" w:rsidR="0030177F" w:rsidRPr="00F84DC3" w:rsidRDefault="00E24484" w:rsidP="003D215F">
      <w:pPr>
        <w:ind w:firstLine="709"/>
        <w:jc w:val="both"/>
        <w:rPr>
          <w:color w:val="000000" w:themeColor="text1"/>
        </w:rPr>
      </w:pPr>
      <w:r w:rsidRPr="00F84DC3">
        <w:rPr>
          <w:color w:val="000000" w:themeColor="text1"/>
        </w:rPr>
        <w:t xml:space="preserve">- </w:t>
      </w:r>
      <w:r w:rsidR="00E63C4F" w:rsidRPr="00F84DC3">
        <w:rPr>
          <w:color w:val="000000" w:themeColor="text1"/>
        </w:rPr>
        <w:t xml:space="preserve">вводить </w:t>
      </w:r>
      <w:r w:rsidR="003D215F" w:rsidRPr="00F84DC3">
        <w:rPr>
          <w:color w:val="000000" w:themeColor="text1"/>
        </w:rPr>
        <w:t>по 7000 кв.</w:t>
      </w:r>
      <w:r w:rsidR="0030516C" w:rsidRPr="00F84DC3">
        <w:rPr>
          <w:color w:val="000000" w:themeColor="text1"/>
        </w:rPr>
        <w:t xml:space="preserve"> </w:t>
      </w:r>
      <w:r w:rsidR="003D215F" w:rsidRPr="00F84DC3">
        <w:rPr>
          <w:color w:val="000000" w:themeColor="text1"/>
        </w:rPr>
        <w:t>м общей площади жилья ежегодно</w:t>
      </w:r>
      <w:r w:rsidRPr="00F84DC3">
        <w:rPr>
          <w:color w:val="000000" w:themeColor="text1"/>
        </w:rPr>
        <w:t xml:space="preserve"> с 2023 по </w:t>
      </w:r>
      <w:r w:rsidR="00E63C4F" w:rsidRPr="00F84DC3">
        <w:rPr>
          <w:color w:val="000000" w:themeColor="text1"/>
        </w:rPr>
        <w:t>2</w:t>
      </w:r>
      <w:r w:rsidRPr="00F84DC3">
        <w:rPr>
          <w:color w:val="000000" w:themeColor="text1"/>
        </w:rPr>
        <w:t>025 года</w:t>
      </w:r>
      <w:r w:rsidR="003D215F" w:rsidRPr="00F84DC3">
        <w:rPr>
          <w:color w:val="000000" w:themeColor="text1"/>
        </w:rPr>
        <w:t>.</w:t>
      </w:r>
      <w:r w:rsidR="0030177F" w:rsidRPr="00F84DC3">
        <w:rPr>
          <w:color w:val="000000" w:themeColor="text1"/>
        </w:rPr>
        <w:t xml:space="preserve"> </w:t>
      </w:r>
    </w:p>
    <w:p w14:paraId="2D28D07F" w14:textId="77777777" w:rsidR="0030177F" w:rsidRPr="00F84DC3" w:rsidRDefault="0030177F" w:rsidP="0030177F">
      <w:pPr>
        <w:ind w:firstLine="709"/>
        <w:jc w:val="both"/>
        <w:rPr>
          <w:color w:val="000000" w:themeColor="text1"/>
          <w:lang w:eastAsia="ar-SA" w:bidi="en-US"/>
        </w:rPr>
      </w:pPr>
      <w:r w:rsidRPr="00F84DC3">
        <w:rPr>
          <w:color w:val="000000" w:themeColor="text1"/>
          <w:lang w:eastAsia="ar-SA" w:bidi="en-US"/>
        </w:rPr>
        <w:t xml:space="preserve">Жилищная проблема в </w:t>
      </w:r>
      <w:r w:rsidR="003D215F" w:rsidRPr="00F84DC3">
        <w:rPr>
          <w:color w:val="000000" w:themeColor="text1"/>
        </w:rPr>
        <w:t xml:space="preserve">Тяжинском муниципальном округе </w:t>
      </w:r>
      <w:r w:rsidRPr="00F84DC3">
        <w:rPr>
          <w:color w:val="000000" w:themeColor="text1"/>
          <w:lang w:eastAsia="ar-SA" w:bidi="en-US"/>
        </w:rPr>
        <w:t>является одной из наиболее актуальных социальных проблем, сложившаяся по следующим причинам:</w:t>
      </w:r>
    </w:p>
    <w:p w14:paraId="11D353B5" w14:textId="77777777" w:rsidR="0030177F" w:rsidRPr="00F84DC3" w:rsidRDefault="0030177F" w:rsidP="00E27041">
      <w:pPr>
        <w:numPr>
          <w:ilvl w:val="0"/>
          <w:numId w:val="16"/>
        </w:numPr>
        <w:ind w:left="0" w:firstLine="426"/>
        <w:contextualSpacing/>
        <w:jc w:val="both"/>
        <w:rPr>
          <w:color w:val="000000" w:themeColor="text1"/>
          <w:lang w:eastAsia="ar-SA" w:bidi="en-US"/>
        </w:rPr>
      </w:pPr>
      <w:r w:rsidRPr="00F84DC3">
        <w:rPr>
          <w:color w:val="000000" w:themeColor="text1"/>
          <w:lang w:eastAsia="ar-SA" w:bidi="en-US"/>
        </w:rPr>
        <w:t>недостаточные объемы жилищного строительства;</w:t>
      </w:r>
    </w:p>
    <w:p w14:paraId="733F09BD" w14:textId="77777777" w:rsidR="0030177F" w:rsidRPr="00F84DC3" w:rsidRDefault="0030177F" w:rsidP="00E27041">
      <w:pPr>
        <w:numPr>
          <w:ilvl w:val="0"/>
          <w:numId w:val="16"/>
        </w:numPr>
        <w:ind w:left="0" w:firstLine="426"/>
        <w:contextualSpacing/>
        <w:jc w:val="both"/>
        <w:rPr>
          <w:color w:val="000000" w:themeColor="text1"/>
          <w:lang w:eastAsia="ar-SA" w:bidi="en-US"/>
        </w:rPr>
      </w:pPr>
      <w:r w:rsidRPr="00F84DC3">
        <w:rPr>
          <w:color w:val="000000" w:themeColor="text1"/>
          <w:lang w:eastAsia="ar-SA" w:bidi="en-US"/>
        </w:rPr>
        <w:t>наличие аварийного жилищного фонда;</w:t>
      </w:r>
    </w:p>
    <w:p w14:paraId="54658056" w14:textId="77777777" w:rsidR="0030177F" w:rsidRPr="00F84DC3" w:rsidRDefault="0030177F" w:rsidP="00E27041">
      <w:pPr>
        <w:numPr>
          <w:ilvl w:val="0"/>
          <w:numId w:val="16"/>
        </w:numPr>
        <w:spacing w:after="120"/>
        <w:ind w:left="0" w:firstLine="426"/>
        <w:contextualSpacing/>
        <w:jc w:val="both"/>
        <w:rPr>
          <w:color w:val="000000" w:themeColor="text1"/>
          <w:lang w:eastAsia="ar-SA" w:bidi="en-US"/>
        </w:rPr>
      </w:pPr>
      <w:r w:rsidRPr="00F84DC3">
        <w:rPr>
          <w:color w:val="000000" w:themeColor="text1"/>
          <w:lang w:eastAsia="ar-SA" w:bidi="en-US"/>
        </w:rPr>
        <w:t>финансовые возможности застройщиков.</w:t>
      </w:r>
    </w:p>
    <w:p w14:paraId="54F933A4" w14:textId="77777777" w:rsidR="00193383" w:rsidRPr="00F84DC3" w:rsidRDefault="000A7489" w:rsidP="0030177F">
      <w:pPr>
        <w:ind w:firstLine="709"/>
        <w:jc w:val="both"/>
        <w:rPr>
          <w:color w:val="000000" w:themeColor="text1"/>
        </w:rPr>
      </w:pPr>
      <w:r w:rsidRPr="00F84DC3">
        <w:rPr>
          <w:color w:val="000000" w:themeColor="text1"/>
          <w:lang w:eastAsia="ar-SA" w:bidi="en-US"/>
        </w:rPr>
        <w:t>П</w:t>
      </w:r>
      <w:r w:rsidR="0030177F" w:rsidRPr="00F84DC3">
        <w:rPr>
          <w:color w:val="000000" w:themeColor="text1"/>
          <w:lang w:eastAsia="ar-SA" w:bidi="en-US"/>
        </w:rPr>
        <w:t xml:space="preserve">о состоянию на </w:t>
      </w:r>
      <w:r w:rsidR="003D215F" w:rsidRPr="00F84DC3">
        <w:rPr>
          <w:color w:val="000000" w:themeColor="text1"/>
          <w:lang w:eastAsia="ar-SA" w:bidi="en-US"/>
        </w:rPr>
        <w:t>31</w:t>
      </w:r>
      <w:r w:rsidR="0030177F" w:rsidRPr="00F84DC3">
        <w:rPr>
          <w:color w:val="000000" w:themeColor="text1"/>
          <w:lang w:eastAsia="ar-SA" w:bidi="en-US"/>
        </w:rPr>
        <w:t>.</w:t>
      </w:r>
      <w:r w:rsidR="003D215F" w:rsidRPr="00F84DC3">
        <w:rPr>
          <w:color w:val="000000" w:themeColor="text1"/>
          <w:lang w:eastAsia="ar-SA" w:bidi="en-US"/>
        </w:rPr>
        <w:t>12</w:t>
      </w:r>
      <w:r w:rsidR="0030177F" w:rsidRPr="00F84DC3">
        <w:rPr>
          <w:color w:val="000000" w:themeColor="text1"/>
          <w:lang w:eastAsia="ar-SA" w:bidi="en-US"/>
        </w:rPr>
        <w:t>.20</w:t>
      </w:r>
      <w:r w:rsidR="003D215F" w:rsidRPr="00F84DC3">
        <w:rPr>
          <w:color w:val="000000" w:themeColor="text1"/>
          <w:lang w:eastAsia="ar-SA" w:bidi="en-US"/>
        </w:rPr>
        <w:t>20</w:t>
      </w:r>
      <w:r w:rsidR="0030177F" w:rsidRPr="00F84DC3">
        <w:rPr>
          <w:color w:val="000000" w:themeColor="text1"/>
          <w:lang w:eastAsia="ar-SA" w:bidi="en-US"/>
        </w:rPr>
        <w:t xml:space="preserve"> на территории </w:t>
      </w:r>
      <w:r w:rsidR="003D215F" w:rsidRPr="00F84DC3">
        <w:rPr>
          <w:color w:val="000000" w:themeColor="text1"/>
        </w:rPr>
        <w:t xml:space="preserve">Тяжинского муниципального округа </w:t>
      </w:r>
      <w:r w:rsidRPr="00F84DC3">
        <w:rPr>
          <w:color w:val="000000" w:themeColor="text1"/>
        </w:rPr>
        <w:t xml:space="preserve">жилищного фонда </w:t>
      </w:r>
      <w:r w:rsidR="00193383" w:rsidRPr="00F84DC3">
        <w:rPr>
          <w:color w:val="000000" w:themeColor="text1"/>
        </w:rPr>
        <w:t xml:space="preserve">распределяется </w:t>
      </w:r>
      <w:r w:rsidRPr="00F84DC3">
        <w:rPr>
          <w:color w:val="000000" w:themeColor="text1"/>
        </w:rPr>
        <w:t>по проценту износа</w:t>
      </w:r>
      <w:r w:rsidR="00193383" w:rsidRPr="00F84DC3">
        <w:rPr>
          <w:color w:val="000000" w:themeColor="text1"/>
        </w:rPr>
        <w:t xml:space="preserve"> следующим образом (таблица 3.</w:t>
      </w:r>
      <w:r w:rsidR="005F08F6" w:rsidRPr="00F84DC3">
        <w:rPr>
          <w:color w:val="000000" w:themeColor="text1"/>
        </w:rPr>
        <w:t>4</w:t>
      </w:r>
      <w:r w:rsidR="00193383" w:rsidRPr="00F84DC3">
        <w:rPr>
          <w:color w:val="000000" w:themeColor="text1"/>
        </w:rPr>
        <w:t>).</w:t>
      </w:r>
    </w:p>
    <w:p w14:paraId="773EF098" w14:textId="77777777" w:rsidR="00193383" w:rsidRPr="00F84DC3" w:rsidRDefault="00193383" w:rsidP="00193383">
      <w:pPr>
        <w:ind w:firstLine="709"/>
        <w:jc w:val="right"/>
        <w:rPr>
          <w:color w:val="000000" w:themeColor="text1"/>
        </w:rPr>
      </w:pPr>
      <w:r w:rsidRPr="00F84DC3">
        <w:rPr>
          <w:color w:val="000000" w:themeColor="text1"/>
        </w:rPr>
        <w:t>Таблица 3.</w:t>
      </w:r>
      <w:r w:rsidR="005F08F6" w:rsidRPr="00F84DC3">
        <w:rPr>
          <w:color w:val="000000" w:themeColor="text1"/>
        </w:rPr>
        <w:t>4</w:t>
      </w:r>
      <w:r w:rsidRPr="00F84DC3">
        <w:rPr>
          <w:color w:val="000000" w:themeColor="text1"/>
        </w:rPr>
        <w:t>.</w:t>
      </w:r>
    </w:p>
    <w:p w14:paraId="44A0E523" w14:textId="03C3EFF1" w:rsidR="00193383" w:rsidRDefault="00193383" w:rsidP="00193383">
      <w:pPr>
        <w:ind w:firstLine="709"/>
        <w:jc w:val="center"/>
        <w:rPr>
          <w:color w:val="000000" w:themeColor="text1"/>
        </w:rPr>
      </w:pPr>
      <w:r w:rsidRPr="00F84DC3">
        <w:rPr>
          <w:color w:val="000000" w:themeColor="text1"/>
        </w:rPr>
        <w:t>Распределение жилищного фонда по проценту износа</w:t>
      </w:r>
    </w:p>
    <w:p w14:paraId="0ED89EB6" w14:textId="77777777" w:rsidR="00143BA4" w:rsidRPr="00F84DC3" w:rsidRDefault="00143BA4" w:rsidP="00193383">
      <w:pPr>
        <w:ind w:firstLine="709"/>
        <w:jc w:val="center"/>
        <w:rPr>
          <w:color w:val="000000" w:themeColor="text1"/>
        </w:rPr>
      </w:pPr>
    </w:p>
    <w:tbl>
      <w:tblPr>
        <w:tblW w:w="9478" w:type="dxa"/>
        <w:tblInd w:w="93" w:type="dxa"/>
        <w:tblLayout w:type="fixed"/>
        <w:tblLook w:val="04A0" w:firstRow="1" w:lastRow="0" w:firstColumn="1" w:lastColumn="0" w:noHBand="0" w:noVBand="1"/>
      </w:tblPr>
      <w:tblGrid>
        <w:gridCol w:w="1544"/>
        <w:gridCol w:w="1873"/>
        <w:gridCol w:w="739"/>
        <w:gridCol w:w="1813"/>
        <w:gridCol w:w="799"/>
        <w:gridCol w:w="1752"/>
        <w:gridCol w:w="958"/>
      </w:tblGrid>
      <w:tr w:rsidR="00193383" w:rsidRPr="00F84DC3" w14:paraId="153239F9" w14:textId="77777777" w:rsidTr="00193383">
        <w:trPr>
          <w:trHeight w:val="315"/>
        </w:trPr>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35B89" w14:textId="77777777" w:rsidR="00193383" w:rsidRPr="00F84DC3" w:rsidRDefault="00193383" w:rsidP="00193383">
            <w:pPr>
              <w:jc w:val="center"/>
              <w:rPr>
                <w:b/>
                <w:color w:val="000000" w:themeColor="text1"/>
              </w:rPr>
            </w:pPr>
            <w:r w:rsidRPr="00F84DC3">
              <w:rPr>
                <w:b/>
                <w:color w:val="000000" w:themeColor="text1"/>
              </w:rPr>
              <w:t>Наименование показателей</w:t>
            </w:r>
          </w:p>
        </w:tc>
        <w:tc>
          <w:tcPr>
            <w:tcW w:w="2612" w:type="dxa"/>
            <w:gridSpan w:val="2"/>
            <w:tcBorders>
              <w:top w:val="single" w:sz="4" w:space="0" w:color="auto"/>
              <w:left w:val="nil"/>
              <w:bottom w:val="single" w:sz="4" w:space="0" w:color="auto"/>
              <w:right w:val="single" w:sz="4" w:space="0" w:color="auto"/>
            </w:tcBorders>
            <w:shd w:val="clear" w:color="auto" w:fill="auto"/>
            <w:vAlign w:val="center"/>
            <w:hideMark/>
          </w:tcPr>
          <w:p w14:paraId="295B7F39" w14:textId="77777777" w:rsidR="00193383" w:rsidRPr="00F84DC3" w:rsidRDefault="00193383" w:rsidP="00193383">
            <w:pPr>
              <w:jc w:val="center"/>
              <w:rPr>
                <w:b/>
                <w:color w:val="000000" w:themeColor="text1"/>
              </w:rPr>
            </w:pPr>
            <w:r w:rsidRPr="00F84DC3">
              <w:rPr>
                <w:b/>
                <w:color w:val="000000" w:themeColor="text1"/>
              </w:rPr>
              <w:t>Жилые дома (индивидуально-определенные здания)</w:t>
            </w:r>
          </w:p>
        </w:tc>
        <w:tc>
          <w:tcPr>
            <w:tcW w:w="2612" w:type="dxa"/>
            <w:gridSpan w:val="2"/>
            <w:tcBorders>
              <w:top w:val="single" w:sz="4" w:space="0" w:color="auto"/>
              <w:left w:val="nil"/>
              <w:bottom w:val="single" w:sz="4" w:space="0" w:color="auto"/>
              <w:right w:val="single" w:sz="4" w:space="0" w:color="auto"/>
            </w:tcBorders>
            <w:shd w:val="clear" w:color="auto" w:fill="auto"/>
            <w:vAlign w:val="center"/>
            <w:hideMark/>
          </w:tcPr>
          <w:p w14:paraId="362C6947" w14:textId="77777777" w:rsidR="00193383" w:rsidRPr="00F84DC3" w:rsidRDefault="00193383" w:rsidP="00193383">
            <w:pPr>
              <w:jc w:val="center"/>
              <w:rPr>
                <w:b/>
                <w:color w:val="000000" w:themeColor="text1"/>
              </w:rPr>
            </w:pPr>
            <w:r w:rsidRPr="00F84DC3">
              <w:rPr>
                <w:b/>
                <w:color w:val="000000" w:themeColor="text1"/>
              </w:rPr>
              <w:t>Многоквартирные дома</w:t>
            </w:r>
          </w:p>
        </w:tc>
        <w:tc>
          <w:tcPr>
            <w:tcW w:w="2710" w:type="dxa"/>
            <w:gridSpan w:val="2"/>
            <w:tcBorders>
              <w:top w:val="single" w:sz="4" w:space="0" w:color="auto"/>
              <w:left w:val="nil"/>
              <w:bottom w:val="single" w:sz="4" w:space="0" w:color="auto"/>
              <w:right w:val="single" w:sz="4" w:space="0" w:color="auto"/>
            </w:tcBorders>
            <w:shd w:val="clear" w:color="auto" w:fill="auto"/>
            <w:vAlign w:val="center"/>
            <w:hideMark/>
          </w:tcPr>
          <w:p w14:paraId="60CF8BC7" w14:textId="77777777" w:rsidR="00193383" w:rsidRPr="00F84DC3" w:rsidRDefault="00193383" w:rsidP="00193383">
            <w:pPr>
              <w:jc w:val="center"/>
              <w:rPr>
                <w:b/>
                <w:color w:val="000000" w:themeColor="text1"/>
              </w:rPr>
            </w:pPr>
            <w:r w:rsidRPr="00F84DC3">
              <w:rPr>
                <w:b/>
                <w:color w:val="000000" w:themeColor="text1"/>
              </w:rPr>
              <w:t>Дома блокированной застройки</w:t>
            </w:r>
          </w:p>
        </w:tc>
      </w:tr>
      <w:tr w:rsidR="00193383" w:rsidRPr="00F84DC3" w14:paraId="0BA850C8" w14:textId="77777777" w:rsidTr="00193383">
        <w:trPr>
          <w:trHeight w:val="315"/>
        </w:trPr>
        <w:tc>
          <w:tcPr>
            <w:tcW w:w="1544" w:type="dxa"/>
            <w:vMerge/>
            <w:tcBorders>
              <w:top w:val="single" w:sz="4" w:space="0" w:color="auto"/>
              <w:left w:val="single" w:sz="4" w:space="0" w:color="auto"/>
              <w:bottom w:val="single" w:sz="4" w:space="0" w:color="auto"/>
              <w:right w:val="single" w:sz="4" w:space="0" w:color="auto"/>
            </w:tcBorders>
            <w:vAlign w:val="center"/>
            <w:hideMark/>
          </w:tcPr>
          <w:p w14:paraId="42E6AF6B" w14:textId="77777777" w:rsidR="00193383" w:rsidRPr="00F84DC3" w:rsidRDefault="00193383" w:rsidP="00193383">
            <w:pPr>
              <w:jc w:val="center"/>
              <w:rPr>
                <w:b/>
                <w:color w:val="000000" w:themeColor="text1"/>
              </w:rPr>
            </w:pPr>
          </w:p>
        </w:tc>
        <w:tc>
          <w:tcPr>
            <w:tcW w:w="1873" w:type="dxa"/>
            <w:tcBorders>
              <w:top w:val="nil"/>
              <w:left w:val="nil"/>
              <w:bottom w:val="single" w:sz="4" w:space="0" w:color="auto"/>
              <w:right w:val="single" w:sz="4" w:space="0" w:color="auto"/>
            </w:tcBorders>
            <w:shd w:val="clear" w:color="auto" w:fill="auto"/>
            <w:vAlign w:val="center"/>
            <w:hideMark/>
          </w:tcPr>
          <w:p w14:paraId="26E46AEC" w14:textId="77777777" w:rsidR="00193383" w:rsidRPr="00F84DC3" w:rsidRDefault="00193383" w:rsidP="00193383">
            <w:pPr>
              <w:jc w:val="center"/>
              <w:rPr>
                <w:b/>
                <w:color w:val="000000" w:themeColor="text1"/>
              </w:rPr>
            </w:pPr>
            <w:r w:rsidRPr="00F84DC3">
              <w:rPr>
                <w:b/>
                <w:color w:val="000000" w:themeColor="text1"/>
              </w:rPr>
              <w:t>общая площадь жилых помещений, тыс. кв.</w:t>
            </w:r>
            <w:r w:rsidR="00E63C4F" w:rsidRPr="00F84DC3">
              <w:rPr>
                <w:b/>
                <w:color w:val="000000" w:themeColor="text1"/>
              </w:rPr>
              <w:t xml:space="preserve"> </w:t>
            </w:r>
            <w:r w:rsidRPr="00F84DC3">
              <w:rPr>
                <w:b/>
                <w:color w:val="000000" w:themeColor="text1"/>
              </w:rPr>
              <w:t>м</w:t>
            </w:r>
          </w:p>
        </w:tc>
        <w:tc>
          <w:tcPr>
            <w:tcW w:w="739" w:type="dxa"/>
            <w:tcBorders>
              <w:top w:val="nil"/>
              <w:left w:val="nil"/>
              <w:bottom w:val="single" w:sz="4" w:space="0" w:color="auto"/>
              <w:right w:val="single" w:sz="4" w:space="0" w:color="auto"/>
            </w:tcBorders>
            <w:shd w:val="clear" w:color="auto" w:fill="auto"/>
            <w:vAlign w:val="center"/>
            <w:hideMark/>
          </w:tcPr>
          <w:p w14:paraId="23E6AB6A" w14:textId="77777777" w:rsidR="00193383" w:rsidRPr="00F84DC3" w:rsidRDefault="00193383" w:rsidP="00193383">
            <w:pPr>
              <w:jc w:val="center"/>
              <w:rPr>
                <w:b/>
                <w:color w:val="000000" w:themeColor="text1"/>
              </w:rPr>
            </w:pPr>
            <w:r w:rsidRPr="00F84DC3">
              <w:rPr>
                <w:b/>
                <w:color w:val="000000" w:themeColor="text1"/>
              </w:rPr>
              <w:t>количество, ед.</w:t>
            </w:r>
          </w:p>
        </w:tc>
        <w:tc>
          <w:tcPr>
            <w:tcW w:w="1813" w:type="dxa"/>
            <w:tcBorders>
              <w:top w:val="nil"/>
              <w:left w:val="nil"/>
              <w:bottom w:val="single" w:sz="4" w:space="0" w:color="auto"/>
              <w:right w:val="single" w:sz="4" w:space="0" w:color="auto"/>
            </w:tcBorders>
            <w:shd w:val="clear" w:color="auto" w:fill="auto"/>
            <w:vAlign w:val="center"/>
            <w:hideMark/>
          </w:tcPr>
          <w:p w14:paraId="634AC684" w14:textId="77777777" w:rsidR="00193383" w:rsidRPr="00F84DC3" w:rsidRDefault="00193383" w:rsidP="00193383">
            <w:pPr>
              <w:jc w:val="center"/>
              <w:rPr>
                <w:b/>
                <w:color w:val="000000" w:themeColor="text1"/>
              </w:rPr>
            </w:pPr>
            <w:r w:rsidRPr="00F84DC3">
              <w:rPr>
                <w:b/>
                <w:color w:val="000000" w:themeColor="text1"/>
              </w:rPr>
              <w:t>общая площадь жилых помещений, тыс. кв.</w:t>
            </w:r>
            <w:r w:rsidR="00E63C4F" w:rsidRPr="00F84DC3">
              <w:rPr>
                <w:b/>
                <w:color w:val="000000" w:themeColor="text1"/>
              </w:rPr>
              <w:t xml:space="preserve"> </w:t>
            </w:r>
            <w:r w:rsidRPr="00F84DC3">
              <w:rPr>
                <w:b/>
                <w:color w:val="000000" w:themeColor="text1"/>
              </w:rPr>
              <w:t>м</w:t>
            </w:r>
          </w:p>
        </w:tc>
        <w:tc>
          <w:tcPr>
            <w:tcW w:w="799" w:type="dxa"/>
            <w:tcBorders>
              <w:top w:val="nil"/>
              <w:left w:val="nil"/>
              <w:bottom w:val="single" w:sz="4" w:space="0" w:color="auto"/>
              <w:right w:val="single" w:sz="4" w:space="0" w:color="auto"/>
            </w:tcBorders>
            <w:shd w:val="clear" w:color="auto" w:fill="auto"/>
            <w:vAlign w:val="center"/>
            <w:hideMark/>
          </w:tcPr>
          <w:p w14:paraId="46AE9AF5" w14:textId="77777777" w:rsidR="00193383" w:rsidRPr="00F84DC3" w:rsidRDefault="00193383" w:rsidP="00193383">
            <w:pPr>
              <w:jc w:val="center"/>
              <w:rPr>
                <w:b/>
                <w:color w:val="000000" w:themeColor="text1"/>
              </w:rPr>
            </w:pPr>
            <w:r w:rsidRPr="00F84DC3">
              <w:rPr>
                <w:b/>
                <w:color w:val="000000" w:themeColor="text1"/>
              </w:rPr>
              <w:t>количество, ед.</w:t>
            </w:r>
          </w:p>
        </w:tc>
        <w:tc>
          <w:tcPr>
            <w:tcW w:w="1752" w:type="dxa"/>
            <w:tcBorders>
              <w:top w:val="nil"/>
              <w:left w:val="nil"/>
              <w:bottom w:val="single" w:sz="4" w:space="0" w:color="auto"/>
              <w:right w:val="single" w:sz="4" w:space="0" w:color="auto"/>
            </w:tcBorders>
            <w:shd w:val="clear" w:color="auto" w:fill="auto"/>
            <w:vAlign w:val="center"/>
            <w:hideMark/>
          </w:tcPr>
          <w:p w14:paraId="337B7D26" w14:textId="77777777" w:rsidR="00193383" w:rsidRPr="00F84DC3" w:rsidRDefault="00193383" w:rsidP="00193383">
            <w:pPr>
              <w:jc w:val="center"/>
              <w:rPr>
                <w:b/>
                <w:color w:val="000000" w:themeColor="text1"/>
              </w:rPr>
            </w:pPr>
            <w:r w:rsidRPr="00F84DC3">
              <w:rPr>
                <w:b/>
                <w:color w:val="000000" w:themeColor="text1"/>
              </w:rPr>
              <w:t>общая площадь жилых помещений, тыс. кв.</w:t>
            </w:r>
            <w:r w:rsidR="00E63C4F" w:rsidRPr="00F84DC3">
              <w:rPr>
                <w:b/>
                <w:color w:val="000000" w:themeColor="text1"/>
              </w:rPr>
              <w:t xml:space="preserve"> </w:t>
            </w:r>
            <w:r w:rsidRPr="00F84DC3">
              <w:rPr>
                <w:b/>
                <w:color w:val="000000" w:themeColor="text1"/>
              </w:rPr>
              <w:t>м</w:t>
            </w:r>
          </w:p>
        </w:tc>
        <w:tc>
          <w:tcPr>
            <w:tcW w:w="958" w:type="dxa"/>
            <w:tcBorders>
              <w:top w:val="nil"/>
              <w:left w:val="nil"/>
              <w:bottom w:val="single" w:sz="4" w:space="0" w:color="auto"/>
              <w:right w:val="single" w:sz="4" w:space="0" w:color="auto"/>
            </w:tcBorders>
            <w:shd w:val="clear" w:color="auto" w:fill="auto"/>
            <w:vAlign w:val="center"/>
            <w:hideMark/>
          </w:tcPr>
          <w:p w14:paraId="237CF3F9" w14:textId="77777777" w:rsidR="00193383" w:rsidRPr="00F84DC3" w:rsidRDefault="00193383" w:rsidP="00193383">
            <w:pPr>
              <w:jc w:val="center"/>
              <w:rPr>
                <w:b/>
                <w:color w:val="000000" w:themeColor="text1"/>
              </w:rPr>
            </w:pPr>
            <w:r w:rsidRPr="00F84DC3">
              <w:rPr>
                <w:b/>
                <w:color w:val="000000" w:themeColor="text1"/>
              </w:rPr>
              <w:t>количество, ед.</w:t>
            </w:r>
          </w:p>
        </w:tc>
      </w:tr>
      <w:tr w:rsidR="00193383" w:rsidRPr="00F84DC3" w14:paraId="6AF74D36" w14:textId="77777777" w:rsidTr="00E24484">
        <w:trPr>
          <w:trHeight w:val="217"/>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532FBA68" w14:textId="77777777" w:rsidR="00193383" w:rsidRPr="00F84DC3" w:rsidRDefault="00193383" w:rsidP="00193383">
            <w:pPr>
              <w:jc w:val="center"/>
              <w:rPr>
                <w:b/>
                <w:color w:val="000000" w:themeColor="text1"/>
              </w:rPr>
            </w:pPr>
            <w:r w:rsidRPr="00F84DC3">
              <w:rPr>
                <w:b/>
                <w:color w:val="000000" w:themeColor="text1"/>
              </w:rPr>
              <w:t>1</w:t>
            </w:r>
          </w:p>
        </w:tc>
        <w:tc>
          <w:tcPr>
            <w:tcW w:w="1873" w:type="dxa"/>
            <w:tcBorders>
              <w:top w:val="nil"/>
              <w:left w:val="nil"/>
              <w:bottom w:val="single" w:sz="4" w:space="0" w:color="auto"/>
              <w:right w:val="single" w:sz="4" w:space="0" w:color="auto"/>
            </w:tcBorders>
            <w:shd w:val="clear" w:color="auto" w:fill="auto"/>
            <w:vAlign w:val="center"/>
            <w:hideMark/>
          </w:tcPr>
          <w:p w14:paraId="690F18FF" w14:textId="77777777" w:rsidR="00193383" w:rsidRPr="00F84DC3" w:rsidRDefault="00193383" w:rsidP="00193383">
            <w:pPr>
              <w:jc w:val="center"/>
              <w:rPr>
                <w:b/>
                <w:color w:val="000000" w:themeColor="text1"/>
              </w:rPr>
            </w:pPr>
            <w:r w:rsidRPr="00F84DC3">
              <w:rPr>
                <w:b/>
                <w:color w:val="000000" w:themeColor="text1"/>
              </w:rPr>
              <w:t>2</w:t>
            </w:r>
          </w:p>
        </w:tc>
        <w:tc>
          <w:tcPr>
            <w:tcW w:w="739" w:type="dxa"/>
            <w:tcBorders>
              <w:top w:val="nil"/>
              <w:left w:val="nil"/>
              <w:bottom w:val="single" w:sz="4" w:space="0" w:color="auto"/>
              <w:right w:val="single" w:sz="4" w:space="0" w:color="auto"/>
            </w:tcBorders>
            <w:shd w:val="clear" w:color="auto" w:fill="auto"/>
            <w:vAlign w:val="center"/>
            <w:hideMark/>
          </w:tcPr>
          <w:p w14:paraId="033EDA17" w14:textId="77777777" w:rsidR="00193383" w:rsidRPr="00F84DC3" w:rsidRDefault="00193383" w:rsidP="00193383">
            <w:pPr>
              <w:jc w:val="center"/>
              <w:rPr>
                <w:b/>
                <w:color w:val="000000" w:themeColor="text1"/>
              </w:rPr>
            </w:pPr>
            <w:r w:rsidRPr="00F84DC3">
              <w:rPr>
                <w:b/>
                <w:color w:val="000000" w:themeColor="text1"/>
              </w:rPr>
              <w:t>3</w:t>
            </w:r>
          </w:p>
        </w:tc>
        <w:tc>
          <w:tcPr>
            <w:tcW w:w="1813" w:type="dxa"/>
            <w:tcBorders>
              <w:top w:val="nil"/>
              <w:left w:val="nil"/>
              <w:bottom w:val="single" w:sz="4" w:space="0" w:color="auto"/>
              <w:right w:val="single" w:sz="4" w:space="0" w:color="auto"/>
            </w:tcBorders>
            <w:shd w:val="clear" w:color="auto" w:fill="auto"/>
            <w:vAlign w:val="center"/>
            <w:hideMark/>
          </w:tcPr>
          <w:p w14:paraId="1D41439A" w14:textId="77777777" w:rsidR="00193383" w:rsidRPr="00F84DC3" w:rsidRDefault="00193383" w:rsidP="00193383">
            <w:pPr>
              <w:jc w:val="center"/>
              <w:rPr>
                <w:b/>
                <w:color w:val="000000" w:themeColor="text1"/>
              </w:rPr>
            </w:pPr>
            <w:r w:rsidRPr="00F84DC3">
              <w:rPr>
                <w:b/>
                <w:color w:val="000000" w:themeColor="text1"/>
              </w:rPr>
              <w:t>4</w:t>
            </w:r>
          </w:p>
        </w:tc>
        <w:tc>
          <w:tcPr>
            <w:tcW w:w="799" w:type="dxa"/>
            <w:tcBorders>
              <w:top w:val="nil"/>
              <w:left w:val="nil"/>
              <w:bottom w:val="single" w:sz="4" w:space="0" w:color="auto"/>
              <w:right w:val="single" w:sz="4" w:space="0" w:color="auto"/>
            </w:tcBorders>
            <w:shd w:val="clear" w:color="auto" w:fill="auto"/>
            <w:vAlign w:val="center"/>
            <w:hideMark/>
          </w:tcPr>
          <w:p w14:paraId="6BCB3AF8" w14:textId="77777777" w:rsidR="00193383" w:rsidRPr="00F84DC3" w:rsidRDefault="00193383" w:rsidP="00193383">
            <w:pPr>
              <w:jc w:val="center"/>
              <w:rPr>
                <w:b/>
                <w:color w:val="000000" w:themeColor="text1"/>
              </w:rPr>
            </w:pPr>
            <w:r w:rsidRPr="00F84DC3">
              <w:rPr>
                <w:b/>
                <w:color w:val="000000" w:themeColor="text1"/>
              </w:rPr>
              <w:t>5</w:t>
            </w:r>
          </w:p>
        </w:tc>
        <w:tc>
          <w:tcPr>
            <w:tcW w:w="1752" w:type="dxa"/>
            <w:tcBorders>
              <w:top w:val="nil"/>
              <w:left w:val="nil"/>
              <w:bottom w:val="single" w:sz="4" w:space="0" w:color="auto"/>
              <w:right w:val="single" w:sz="4" w:space="0" w:color="auto"/>
            </w:tcBorders>
            <w:shd w:val="clear" w:color="auto" w:fill="auto"/>
            <w:vAlign w:val="center"/>
            <w:hideMark/>
          </w:tcPr>
          <w:p w14:paraId="6EA22CA2" w14:textId="77777777" w:rsidR="00193383" w:rsidRPr="00F84DC3" w:rsidRDefault="00193383" w:rsidP="00193383">
            <w:pPr>
              <w:jc w:val="center"/>
              <w:rPr>
                <w:b/>
                <w:color w:val="000000" w:themeColor="text1"/>
              </w:rPr>
            </w:pPr>
            <w:r w:rsidRPr="00F84DC3">
              <w:rPr>
                <w:b/>
                <w:color w:val="000000" w:themeColor="text1"/>
              </w:rPr>
              <w:t>6</w:t>
            </w:r>
          </w:p>
        </w:tc>
        <w:tc>
          <w:tcPr>
            <w:tcW w:w="958" w:type="dxa"/>
            <w:tcBorders>
              <w:top w:val="nil"/>
              <w:left w:val="nil"/>
              <w:bottom w:val="single" w:sz="4" w:space="0" w:color="auto"/>
              <w:right w:val="single" w:sz="4" w:space="0" w:color="auto"/>
            </w:tcBorders>
            <w:shd w:val="clear" w:color="auto" w:fill="auto"/>
            <w:vAlign w:val="center"/>
            <w:hideMark/>
          </w:tcPr>
          <w:p w14:paraId="5E973C75" w14:textId="77777777" w:rsidR="00193383" w:rsidRPr="00F84DC3" w:rsidRDefault="00193383" w:rsidP="00193383">
            <w:pPr>
              <w:jc w:val="center"/>
              <w:rPr>
                <w:b/>
                <w:color w:val="000000" w:themeColor="text1"/>
              </w:rPr>
            </w:pPr>
            <w:r w:rsidRPr="00F84DC3">
              <w:rPr>
                <w:b/>
                <w:color w:val="000000" w:themeColor="text1"/>
              </w:rPr>
              <w:t>7</w:t>
            </w:r>
          </w:p>
        </w:tc>
      </w:tr>
      <w:tr w:rsidR="00193383" w:rsidRPr="00F84DC3" w14:paraId="14195313" w14:textId="77777777" w:rsidTr="00193383">
        <w:trPr>
          <w:trHeight w:val="321"/>
        </w:trPr>
        <w:tc>
          <w:tcPr>
            <w:tcW w:w="9478" w:type="dxa"/>
            <w:gridSpan w:val="7"/>
            <w:tcBorders>
              <w:top w:val="nil"/>
              <w:left w:val="single" w:sz="4" w:space="0" w:color="auto"/>
              <w:bottom w:val="single" w:sz="4" w:space="0" w:color="auto"/>
              <w:right w:val="single" w:sz="4" w:space="0" w:color="auto"/>
            </w:tcBorders>
            <w:shd w:val="clear" w:color="auto" w:fill="auto"/>
            <w:hideMark/>
          </w:tcPr>
          <w:p w14:paraId="2C5A025C" w14:textId="77777777" w:rsidR="00193383" w:rsidRPr="00F84DC3" w:rsidRDefault="00193383" w:rsidP="00193383">
            <w:pPr>
              <w:rPr>
                <w:color w:val="000000" w:themeColor="text1"/>
              </w:rPr>
            </w:pPr>
            <w:r w:rsidRPr="00F84DC3">
              <w:rPr>
                <w:color w:val="000000" w:themeColor="text1"/>
              </w:rPr>
              <w:t>По проценту износа:</w:t>
            </w:r>
          </w:p>
        </w:tc>
      </w:tr>
      <w:tr w:rsidR="00193383" w:rsidRPr="00F84DC3" w14:paraId="109FDF0F" w14:textId="77777777" w:rsidTr="00143BA4">
        <w:trPr>
          <w:trHeight w:val="283"/>
        </w:trPr>
        <w:tc>
          <w:tcPr>
            <w:tcW w:w="1544" w:type="dxa"/>
            <w:tcBorders>
              <w:top w:val="nil"/>
              <w:left w:val="single" w:sz="4" w:space="0" w:color="auto"/>
              <w:bottom w:val="single" w:sz="4" w:space="0" w:color="auto"/>
              <w:right w:val="single" w:sz="4" w:space="0" w:color="auto"/>
            </w:tcBorders>
            <w:shd w:val="clear" w:color="auto" w:fill="auto"/>
            <w:hideMark/>
          </w:tcPr>
          <w:p w14:paraId="2A94B69A" w14:textId="77777777" w:rsidR="00193383" w:rsidRPr="00F84DC3" w:rsidRDefault="00193383" w:rsidP="00193383">
            <w:pPr>
              <w:rPr>
                <w:color w:val="000000" w:themeColor="text1"/>
              </w:rPr>
            </w:pPr>
            <w:r w:rsidRPr="00F84DC3">
              <w:rPr>
                <w:color w:val="000000" w:themeColor="text1"/>
              </w:rPr>
              <w:t>от 0 до 30%</w:t>
            </w:r>
          </w:p>
        </w:tc>
        <w:tc>
          <w:tcPr>
            <w:tcW w:w="1873" w:type="dxa"/>
            <w:tcBorders>
              <w:top w:val="nil"/>
              <w:left w:val="single" w:sz="4" w:space="0" w:color="auto"/>
              <w:bottom w:val="single" w:sz="4" w:space="0" w:color="auto"/>
              <w:right w:val="single" w:sz="4" w:space="0" w:color="auto"/>
            </w:tcBorders>
            <w:shd w:val="clear" w:color="auto" w:fill="auto"/>
            <w:hideMark/>
          </w:tcPr>
          <w:p w14:paraId="262DFC5A" w14:textId="77777777" w:rsidR="00193383" w:rsidRPr="00F84DC3" w:rsidRDefault="00193383" w:rsidP="00193383">
            <w:pPr>
              <w:rPr>
                <w:color w:val="000000" w:themeColor="text1"/>
              </w:rPr>
            </w:pPr>
            <w:r w:rsidRPr="00F84DC3">
              <w:rPr>
                <w:color w:val="000000" w:themeColor="text1"/>
              </w:rPr>
              <w:t>22,97</w:t>
            </w:r>
          </w:p>
        </w:tc>
        <w:tc>
          <w:tcPr>
            <w:tcW w:w="739" w:type="dxa"/>
            <w:tcBorders>
              <w:top w:val="nil"/>
              <w:left w:val="single" w:sz="4" w:space="0" w:color="auto"/>
              <w:bottom w:val="single" w:sz="4" w:space="0" w:color="auto"/>
              <w:right w:val="single" w:sz="4" w:space="0" w:color="auto"/>
            </w:tcBorders>
            <w:shd w:val="clear" w:color="auto" w:fill="auto"/>
            <w:hideMark/>
          </w:tcPr>
          <w:p w14:paraId="4D36CA55" w14:textId="77777777" w:rsidR="00193383" w:rsidRPr="00F84DC3" w:rsidRDefault="00193383" w:rsidP="00193383">
            <w:pPr>
              <w:rPr>
                <w:color w:val="000000" w:themeColor="text1"/>
              </w:rPr>
            </w:pPr>
            <w:r w:rsidRPr="00F84DC3">
              <w:rPr>
                <w:color w:val="000000" w:themeColor="text1"/>
              </w:rPr>
              <w:t>462</w:t>
            </w:r>
          </w:p>
        </w:tc>
        <w:tc>
          <w:tcPr>
            <w:tcW w:w="1813" w:type="dxa"/>
            <w:tcBorders>
              <w:top w:val="nil"/>
              <w:left w:val="single" w:sz="4" w:space="0" w:color="auto"/>
              <w:bottom w:val="single" w:sz="4" w:space="0" w:color="auto"/>
              <w:right w:val="single" w:sz="4" w:space="0" w:color="auto"/>
            </w:tcBorders>
            <w:shd w:val="clear" w:color="auto" w:fill="auto"/>
            <w:hideMark/>
          </w:tcPr>
          <w:p w14:paraId="49FCFD37" w14:textId="77777777" w:rsidR="00193383" w:rsidRPr="00F84DC3" w:rsidRDefault="00193383" w:rsidP="00193383">
            <w:pPr>
              <w:rPr>
                <w:color w:val="000000" w:themeColor="text1"/>
              </w:rPr>
            </w:pPr>
            <w:r w:rsidRPr="00F84DC3">
              <w:rPr>
                <w:color w:val="000000" w:themeColor="text1"/>
              </w:rPr>
              <w:t>12,53</w:t>
            </w:r>
          </w:p>
        </w:tc>
        <w:tc>
          <w:tcPr>
            <w:tcW w:w="799" w:type="dxa"/>
            <w:tcBorders>
              <w:top w:val="nil"/>
              <w:left w:val="single" w:sz="4" w:space="0" w:color="auto"/>
              <w:bottom w:val="single" w:sz="4" w:space="0" w:color="auto"/>
              <w:right w:val="single" w:sz="4" w:space="0" w:color="auto"/>
            </w:tcBorders>
            <w:shd w:val="clear" w:color="auto" w:fill="auto"/>
            <w:hideMark/>
          </w:tcPr>
          <w:p w14:paraId="098AF4C2" w14:textId="77777777" w:rsidR="00193383" w:rsidRPr="00F84DC3" w:rsidRDefault="00193383" w:rsidP="00193383">
            <w:pPr>
              <w:rPr>
                <w:color w:val="000000" w:themeColor="text1"/>
              </w:rPr>
            </w:pPr>
            <w:r w:rsidRPr="00F84DC3">
              <w:rPr>
                <w:color w:val="000000" w:themeColor="text1"/>
              </w:rPr>
              <w:t>30</w:t>
            </w:r>
          </w:p>
        </w:tc>
        <w:tc>
          <w:tcPr>
            <w:tcW w:w="1752" w:type="dxa"/>
            <w:tcBorders>
              <w:top w:val="nil"/>
              <w:left w:val="single" w:sz="4" w:space="0" w:color="auto"/>
              <w:bottom w:val="single" w:sz="4" w:space="0" w:color="auto"/>
              <w:right w:val="single" w:sz="4" w:space="0" w:color="auto"/>
            </w:tcBorders>
            <w:shd w:val="clear" w:color="auto" w:fill="auto"/>
            <w:hideMark/>
          </w:tcPr>
          <w:p w14:paraId="32DC7EC9" w14:textId="77777777" w:rsidR="00193383" w:rsidRPr="00F84DC3" w:rsidRDefault="00193383" w:rsidP="00193383">
            <w:pPr>
              <w:rPr>
                <w:color w:val="000000" w:themeColor="text1"/>
              </w:rPr>
            </w:pPr>
            <w:r w:rsidRPr="00F84DC3">
              <w:rPr>
                <w:color w:val="000000" w:themeColor="text1"/>
              </w:rPr>
              <w:t>57,6</w:t>
            </w:r>
          </w:p>
        </w:tc>
        <w:tc>
          <w:tcPr>
            <w:tcW w:w="958" w:type="dxa"/>
            <w:tcBorders>
              <w:top w:val="nil"/>
              <w:left w:val="single" w:sz="4" w:space="0" w:color="auto"/>
              <w:bottom w:val="single" w:sz="4" w:space="0" w:color="auto"/>
              <w:right w:val="single" w:sz="4" w:space="0" w:color="auto"/>
            </w:tcBorders>
            <w:shd w:val="clear" w:color="auto" w:fill="auto"/>
            <w:hideMark/>
          </w:tcPr>
          <w:p w14:paraId="4FF8A35C" w14:textId="77777777" w:rsidR="00193383" w:rsidRPr="00F84DC3" w:rsidRDefault="00193383" w:rsidP="00193383">
            <w:pPr>
              <w:rPr>
                <w:color w:val="000000" w:themeColor="text1"/>
              </w:rPr>
            </w:pPr>
            <w:r w:rsidRPr="00F84DC3">
              <w:rPr>
                <w:color w:val="000000" w:themeColor="text1"/>
              </w:rPr>
              <w:t>964</w:t>
            </w:r>
          </w:p>
        </w:tc>
      </w:tr>
      <w:tr w:rsidR="00193383" w:rsidRPr="00F84DC3" w14:paraId="5840039F" w14:textId="77777777" w:rsidTr="00143BA4">
        <w:trPr>
          <w:trHeight w:val="540"/>
        </w:trPr>
        <w:tc>
          <w:tcPr>
            <w:tcW w:w="1544" w:type="dxa"/>
            <w:tcBorders>
              <w:top w:val="single" w:sz="4" w:space="0" w:color="auto"/>
              <w:left w:val="single" w:sz="4" w:space="0" w:color="auto"/>
              <w:bottom w:val="single" w:sz="4" w:space="0" w:color="auto"/>
              <w:right w:val="single" w:sz="4" w:space="0" w:color="auto"/>
            </w:tcBorders>
            <w:shd w:val="clear" w:color="auto" w:fill="auto"/>
            <w:hideMark/>
          </w:tcPr>
          <w:p w14:paraId="603D05BC" w14:textId="77777777" w:rsidR="00193383" w:rsidRPr="00F84DC3" w:rsidRDefault="00193383" w:rsidP="00193383">
            <w:pPr>
              <w:rPr>
                <w:color w:val="000000" w:themeColor="text1"/>
              </w:rPr>
            </w:pPr>
            <w:r w:rsidRPr="00F84DC3">
              <w:rPr>
                <w:color w:val="000000" w:themeColor="text1"/>
              </w:rPr>
              <w:lastRenderedPageBreak/>
              <w:t>от 31% до 65%</w:t>
            </w:r>
          </w:p>
        </w:tc>
        <w:tc>
          <w:tcPr>
            <w:tcW w:w="1873" w:type="dxa"/>
            <w:tcBorders>
              <w:top w:val="single" w:sz="4" w:space="0" w:color="auto"/>
              <w:left w:val="nil"/>
              <w:bottom w:val="single" w:sz="4" w:space="0" w:color="auto"/>
              <w:right w:val="single" w:sz="4" w:space="0" w:color="auto"/>
            </w:tcBorders>
            <w:shd w:val="clear" w:color="auto" w:fill="auto"/>
            <w:noWrap/>
            <w:hideMark/>
          </w:tcPr>
          <w:p w14:paraId="2011DB7C" w14:textId="77777777" w:rsidR="00193383" w:rsidRPr="00F84DC3" w:rsidRDefault="00193383" w:rsidP="00193383">
            <w:pPr>
              <w:rPr>
                <w:color w:val="000000" w:themeColor="text1"/>
              </w:rPr>
            </w:pPr>
            <w:r w:rsidRPr="00F84DC3">
              <w:rPr>
                <w:color w:val="000000" w:themeColor="text1"/>
              </w:rPr>
              <w:t>19,9</w:t>
            </w:r>
          </w:p>
        </w:tc>
        <w:tc>
          <w:tcPr>
            <w:tcW w:w="739" w:type="dxa"/>
            <w:tcBorders>
              <w:top w:val="single" w:sz="4" w:space="0" w:color="auto"/>
              <w:left w:val="nil"/>
              <w:bottom w:val="single" w:sz="4" w:space="0" w:color="auto"/>
              <w:right w:val="single" w:sz="4" w:space="0" w:color="auto"/>
            </w:tcBorders>
            <w:shd w:val="clear" w:color="auto" w:fill="auto"/>
            <w:noWrap/>
            <w:hideMark/>
          </w:tcPr>
          <w:p w14:paraId="681DE3E2" w14:textId="77777777" w:rsidR="00193383" w:rsidRPr="00F84DC3" w:rsidRDefault="00193383" w:rsidP="00193383">
            <w:pPr>
              <w:rPr>
                <w:color w:val="000000" w:themeColor="text1"/>
              </w:rPr>
            </w:pPr>
            <w:r w:rsidRPr="00F84DC3">
              <w:rPr>
                <w:color w:val="000000" w:themeColor="text1"/>
              </w:rPr>
              <w:t>361</w:t>
            </w:r>
          </w:p>
        </w:tc>
        <w:tc>
          <w:tcPr>
            <w:tcW w:w="1813" w:type="dxa"/>
            <w:tcBorders>
              <w:top w:val="single" w:sz="4" w:space="0" w:color="auto"/>
              <w:left w:val="nil"/>
              <w:bottom w:val="single" w:sz="4" w:space="0" w:color="auto"/>
              <w:right w:val="single" w:sz="4" w:space="0" w:color="auto"/>
            </w:tcBorders>
            <w:shd w:val="clear" w:color="auto" w:fill="auto"/>
            <w:noWrap/>
            <w:hideMark/>
          </w:tcPr>
          <w:p w14:paraId="5DBC4C03" w14:textId="77777777" w:rsidR="00193383" w:rsidRPr="00F84DC3" w:rsidRDefault="00193383" w:rsidP="00193383">
            <w:pPr>
              <w:rPr>
                <w:color w:val="000000" w:themeColor="text1"/>
              </w:rPr>
            </w:pPr>
            <w:r w:rsidRPr="00F84DC3">
              <w:rPr>
                <w:color w:val="000000" w:themeColor="text1"/>
              </w:rPr>
              <w:t>11,68</w:t>
            </w:r>
          </w:p>
        </w:tc>
        <w:tc>
          <w:tcPr>
            <w:tcW w:w="799" w:type="dxa"/>
            <w:tcBorders>
              <w:top w:val="single" w:sz="4" w:space="0" w:color="auto"/>
              <w:left w:val="nil"/>
              <w:bottom w:val="single" w:sz="4" w:space="0" w:color="auto"/>
              <w:right w:val="single" w:sz="4" w:space="0" w:color="auto"/>
            </w:tcBorders>
            <w:shd w:val="clear" w:color="auto" w:fill="auto"/>
            <w:noWrap/>
            <w:hideMark/>
          </w:tcPr>
          <w:p w14:paraId="1BBCF30C" w14:textId="77777777" w:rsidR="00193383" w:rsidRPr="00F84DC3" w:rsidRDefault="00193383" w:rsidP="00193383">
            <w:pPr>
              <w:rPr>
                <w:color w:val="000000" w:themeColor="text1"/>
              </w:rPr>
            </w:pPr>
            <w:r w:rsidRPr="00F84DC3">
              <w:rPr>
                <w:color w:val="000000" w:themeColor="text1"/>
              </w:rPr>
              <w:t>28</w:t>
            </w:r>
          </w:p>
        </w:tc>
        <w:tc>
          <w:tcPr>
            <w:tcW w:w="1752" w:type="dxa"/>
            <w:tcBorders>
              <w:top w:val="single" w:sz="4" w:space="0" w:color="auto"/>
              <w:left w:val="nil"/>
              <w:bottom w:val="single" w:sz="4" w:space="0" w:color="auto"/>
              <w:right w:val="single" w:sz="4" w:space="0" w:color="auto"/>
            </w:tcBorders>
            <w:shd w:val="clear" w:color="auto" w:fill="auto"/>
            <w:noWrap/>
            <w:hideMark/>
          </w:tcPr>
          <w:p w14:paraId="3AC4D2AD" w14:textId="77777777" w:rsidR="00193383" w:rsidRPr="00F84DC3" w:rsidRDefault="00193383" w:rsidP="00193383">
            <w:pPr>
              <w:rPr>
                <w:color w:val="000000" w:themeColor="text1"/>
              </w:rPr>
            </w:pPr>
            <w:r w:rsidRPr="00F84DC3">
              <w:rPr>
                <w:color w:val="000000" w:themeColor="text1"/>
              </w:rPr>
              <w:t>20,32</w:t>
            </w:r>
          </w:p>
        </w:tc>
        <w:tc>
          <w:tcPr>
            <w:tcW w:w="958" w:type="dxa"/>
            <w:tcBorders>
              <w:top w:val="single" w:sz="4" w:space="0" w:color="auto"/>
              <w:left w:val="nil"/>
              <w:bottom w:val="single" w:sz="4" w:space="0" w:color="auto"/>
              <w:right w:val="single" w:sz="4" w:space="0" w:color="auto"/>
            </w:tcBorders>
            <w:shd w:val="clear" w:color="auto" w:fill="auto"/>
            <w:noWrap/>
            <w:hideMark/>
          </w:tcPr>
          <w:p w14:paraId="2BD2FCFB" w14:textId="77777777" w:rsidR="00193383" w:rsidRPr="00F84DC3" w:rsidRDefault="00193383" w:rsidP="00193383">
            <w:pPr>
              <w:rPr>
                <w:color w:val="000000" w:themeColor="text1"/>
              </w:rPr>
            </w:pPr>
            <w:r w:rsidRPr="00F84DC3">
              <w:rPr>
                <w:color w:val="000000" w:themeColor="text1"/>
              </w:rPr>
              <w:t>372</w:t>
            </w:r>
          </w:p>
        </w:tc>
      </w:tr>
      <w:tr w:rsidR="00193383" w:rsidRPr="00F84DC3" w14:paraId="7E2339DB" w14:textId="77777777" w:rsidTr="00193383">
        <w:trPr>
          <w:trHeight w:val="315"/>
        </w:trPr>
        <w:tc>
          <w:tcPr>
            <w:tcW w:w="1544" w:type="dxa"/>
            <w:tcBorders>
              <w:top w:val="nil"/>
              <w:left w:val="single" w:sz="4" w:space="0" w:color="auto"/>
              <w:bottom w:val="single" w:sz="4" w:space="0" w:color="auto"/>
              <w:right w:val="single" w:sz="4" w:space="0" w:color="auto"/>
            </w:tcBorders>
            <w:shd w:val="clear" w:color="auto" w:fill="auto"/>
            <w:noWrap/>
            <w:hideMark/>
          </w:tcPr>
          <w:p w14:paraId="2AD7CDD2" w14:textId="77777777" w:rsidR="00193383" w:rsidRPr="00F84DC3" w:rsidRDefault="00193383" w:rsidP="00193383">
            <w:pPr>
              <w:rPr>
                <w:color w:val="000000" w:themeColor="text1"/>
              </w:rPr>
            </w:pPr>
            <w:r w:rsidRPr="00F84DC3">
              <w:rPr>
                <w:color w:val="000000" w:themeColor="text1"/>
              </w:rPr>
              <w:t>от 66% до 70%</w:t>
            </w:r>
          </w:p>
        </w:tc>
        <w:tc>
          <w:tcPr>
            <w:tcW w:w="1873" w:type="dxa"/>
            <w:tcBorders>
              <w:top w:val="nil"/>
              <w:left w:val="nil"/>
              <w:bottom w:val="single" w:sz="4" w:space="0" w:color="auto"/>
              <w:right w:val="single" w:sz="4" w:space="0" w:color="auto"/>
            </w:tcBorders>
            <w:shd w:val="clear" w:color="auto" w:fill="auto"/>
            <w:noWrap/>
            <w:hideMark/>
          </w:tcPr>
          <w:p w14:paraId="33FFA9B6" w14:textId="77777777" w:rsidR="00193383" w:rsidRPr="00F84DC3" w:rsidRDefault="00193383" w:rsidP="00193383">
            <w:pPr>
              <w:rPr>
                <w:color w:val="000000" w:themeColor="text1"/>
              </w:rPr>
            </w:pPr>
            <w:r w:rsidRPr="00F84DC3">
              <w:rPr>
                <w:color w:val="000000" w:themeColor="text1"/>
              </w:rPr>
              <w:t>28,7</w:t>
            </w:r>
          </w:p>
        </w:tc>
        <w:tc>
          <w:tcPr>
            <w:tcW w:w="739" w:type="dxa"/>
            <w:tcBorders>
              <w:top w:val="nil"/>
              <w:left w:val="nil"/>
              <w:bottom w:val="single" w:sz="4" w:space="0" w:color="auto"/>
              <w:right w:val="single" w:sz="4" w:space="0" w:color="auto"/>
            </w:tcBorders>
            <w:shd w:val="clear" w:color="auto" w:fill="auto"/>
            <w:noWrap/>
            <w:hideMark/>
          </w:tcPr>
          <w:p w14:paraId="721E7C56" w14:textId="77777777" w:rsidR="00193383" w:rsidRPr="00F84DC3" w:rsidRDefault="00193383" w:rsidP="00193383">
            <w:pPr>
              <w:rPr>
                <w:color w:val="000000" w:themeColor="text1"/>
              </w:rPr>
            </w:pPr>
            <w:r w:rsidRPr="00F84DC3">
              <w:rPr>
                <w:color w:val="000000" w:themeColor="text1"/>
              </w:rPr>
              <w:t>660</w:t>
            </w:r>
          </w:p>
        </w:tc>
        <w:tc>
          <w:tcPr>
            <w:tcW w:w="1813" w:type="dxa"/>
            <w:tcBorders>
              <w:top w:val="nil"/>
              <w:left w:val="nil"/>
              <w:bottom w:val="single" w:sz="4" w:space="0" w:color="auto"/>
              <w:right w:val="single" w:sz="4" w:space="0" w:color="auto"/>
            </w:tcBorders>
            <w:shd w:val="clear" w:color="auto" w:fill="auto"/>
            <w:noWrap/>
            <w:hideMark/>
          </w:tcPr>
          <w:p w14:paraId="1694EB8D" w14:textId="77777777" w:rsidR="00193383" w:rsidRPr="00F84DC3" w:rsidRDefault="00193383" w:rsidP="00193383">
            <w:pPr>
              <w:rPr>
                <w:color w:val="000000" w:themeColor="text1"/>
              </w:rPr>
            </w:pPr>
            <w:r w:rsidRPr="00F84DC3">
              <w:rPr>
                <w:color w:val="000000" w:themeColor="text1"/>
              </w:rPr>
              <w:t>0</w:t>
            </w:r>
          </w:p>
        </w:tc>
        <w:tc>
          <w:tcPr>
            <w:tcW w:w="799" w:type="dxa"/>
            <w:tcBorders>
              <w:top w:val="nil"/>
              <w:left w:val="nil"/>
              <w:bottom w:val="single" w:sz="4" w:space="0" w:color="auto"/>
              <w:right w:val="single" w:sz="4" w:space="0" w:color="auto"/>
            </w:tcBorders>
            <w:shd w:val="clear" w:color="auto" w:fill="auto"/>
            <w:noWrap/>
            <w:hideMark/>
          </w:tcPr>
          <w:p w14:paraId="6A1D40E2" w14:textId="77777777" w:rsidR="00193383" w:rsidRPr="00F84DC3" w:rsidRDefault="00193383" w:rsidP="00193383">
            <w:pPr>
              <w:rPr>
                <w:color w:val="000000" w:themeColor="text1"/>
              </w:rPr>
            </w:pPr>
            <w:r w:rsidRPr="00F84DC3">
              <w:rPr>
                <w:color w:val="000000" w:themeColor="text1"/>
              </w:rPr>
              <w:t>0</w:t>
            </w:r>
          </w:p>
        </w:tc>
        <w:tc>
          <w:tcPr>
            <w:tcW w:w="1752" w:type="dxa"/>
            <w:tcBorders>
              <w:top w:val="nil"/>
              <w:left w:val="nil"/>
              <w:bottom w:val="single" w:sz="4" w:space="0" w:color="auto"/>
              <w:right w:val="single" w:sz="4" w:space="0" w:color="auto"/>
            </w:tcBorders>
            <w:shd w:val="clear" w:color="auto" w:fill="auto"/>
            <w:noWrap/>
            <w:hideMark/>
          </w:tcPr>
          <w:p w14:paraId="7F4F14EF" w14:textId="77777777" w:rsidR="00193383" w:rsidRPr="00F84DC3" w:rsidRDefault="00193383" w:rsidP="00193383">
            <w:pPr>
              <w:rPr>
                <w:color w:val="000000" w:themeColor="text1"/>
              </w:rPr>
            </w:pPr>
            <w:r w:rsidRPr="00F84DC3">
              <w:rPr>
                <w:color w:val="000000" w:themeColor="text1"/>
              </w:rPr>
              <w:t>22,95</w:t>
            </w:r>
          </w:p>
        </w:tc>
        <w:tc>
          <w:tcPr>
            <w:tcW w:w="958" w:type="dxa"/>
            <w:tcBorders>
              <w:top w:val="nil"/>
              <w:left w:val="nil"/>
              <w:bottom w:val="single" w:sz="4" w:space="0" w:color="auto"/>
              <w:right w:val="single" w:sz="4" w:space="0" w:color="auto"/>
            </w:tcBorders>
            <w:shd w:val="clear" w:color="auto" w:fill="auto"/>
            <w:noWrap/>
            <w:hideMark/>
          </w:tcPr>
          <w:p w14:paraId="17E3182D" w14:textId="77777777" w:rsidR="00193383" w:rsidRPr="00F84DC3" w:rsidRDefault="00193383" w:rsidP="00193383">
            <w:pPr>
              <w:rPr>
                <w:color w:val="000000" w:themeColor="text1"/>
              </w:rPr>
            </w:pPr>
            <w:r w:rsidRPr="00F84DC3">
              <w:rPr>
                <w:color w:val="000000" w:themeColor="text1"/>
              </w:rPr>
              <w:t>418</w:t>
            </w:r>
          </w:p>
        </w:tc>
      </w:tr>
      <w:tr w:rsidR="00193383" w:rsidRPr="00F84DC3" w14:paraId="627812BA" w14:textId="77777777" w:rsidTr="00193383">
        <w:trPr>
          <w:trHeight w:val="315"/>
        </w:trPr>
        <w:tc>
          <w:tcPr>
            <w:tcW w:w="1544" w:type="dxa"/>
            <w:tcBorders>
              <w:top w:val="nil"/>
              <w:left w:val="single" w:sz="4" w:space="0" w:color="auto"/>
              <w:bottom w:val="single" w:sz="4" w:space="0" w:color="auto"/>
              <w:right w:val="single" w:sz="4" w:space="0" w:color="auto"/>
            </w:tcBorders>
            <w:shd w:val="clear" w:color="auto" w:fill="auto"/>
            <w:noWrap/>
            <w:hideMark/>
          </w:tcPr>
          <w:p w14:paraId="286F79A6" w14:textId="77777777" w:rsidR="00193383" w:rsidRPr="00F84DC3" w:rsidRDefault="00193383" w:rsidP="00193383">
            <w:pPr>
              <w:rPr>
                <w:color w:val="000000" w:themeColor="text1"/>
              </w:rPr>
            </w:pPr>
            <w:r w:rsidRPr="00F84DC3">
              <w:rPr>
                <w:color w:val="000000" w:themeColor="text1"/>
              </w:rPr>
              <w:t>Свыше 70%</w:t>
            </w:r>
          </w:p>
        </w:tc>
        <w:tc>
          <w:tcPr>
            <w:tcW w:w="1873" w:type="dxa"/>
            <w:tcBorders>
              <w:top w:val="nil"/>
              <w:left w:val="nil"/>
              <w:bottom w:val="single" w:sz="4" w:space="0" w:color="auto"/>
              <w:right w:val="single" w:sz="4" w:space="0" w:color="auto"/>
            </w:tcBorders>
            <w:shd w:val="clear" w:color="auto" w:fill="auto"/>
            <w:noWrap/>
            <w:hideMark/>
          </w:tcPr>
          <w:p w14:paraId="579AAF25" w14:textId="77777777" w:rsidR="00193383" w:rsidRPr="00F84DC3" w:rsidRDefault="00193383" w:rsidP="00193383">
            <w:pPr>
              <w:rPr>
                <w:color w:val="000000" w:themeColor="text1"/>
              </w:rPr>
            </w:pPr>
            <w:r w:rsidRPr="00F84DC3">
              <w:rPr>
                <w:color w:val="000000" w:themeColor="text1"/>
              </w:rPr>
              <w:t>0,2</w:t>
            </w:r>
          </w:p>
        </w:tc>
        <w:tc>
          <w:tcPr>
            <w:tcW w:w="739" w:type="dxa"/>
            <w:tcBorders>
              <w:top w:val="nil"/>
              <w:left w:val="nil"/>
              <w:bottom w:val="single" w:sz="4" w:space="0" w:color="auto"/>
              <w:right w:val="single" w:sz="4" w:space="0" w:color="auto"/>
            </w:tcBorders>
            <w:shd w:val="clear" w:color="auto" w:fill="auto"/>
            <w:noWrap/>
            <w:hideMark/>
          </w:tcPr>
          <w:p w14:paraId="643DF01D" w14:textId="77777777" w:rsidR="00193383" w:rsidRPr="00F84DC3" w:rsidRDefault="00193383" w:rsidP="00193383">
            <w:pPr>
              <w:rPr>
                <w:color w:val="000000" w:themeColor="text1"/>
              </w:rPr>
            </w:pPr>
            <w:r w:rsidRPr="00F84DC3">
              <w:rPr>
                <w:color w:val="000000" w:themeColor="text1"/>
              </w:rPr>
              <w:t>5</w:t>
            </w:r>
          </w:p>
        </w:tc>
        <w:tc>
          <w:tcPr>
            <w:tcW w:w="1813" w:type="dxa"/>
            <w:tcBorders>
              <w:top w:val="nil"/>
              <w:left w:val="nil"/>
              <w:bottom w:val="single" w:sz="4" w:space="0" w:color="auto"/>
              <w:right w:val="single" w:sz="4" w:space="0" w:color="auto"/>
            </w:tcBorders>
            <w:shd w:val="clear" w:color="auto" w:fill="auto"/>
            <w:noWrap/>
            <w:hideMark/>
          </w:tcPr>
          <w:p w14:paraId="373161ED" w14:textId="77777777" w:rsidR="00193383" w:rsidRPr="00F84DC3" w:rsidRDefault="00193383" w:rsidP="00193383">
            <w:pPr>
              <w:rPr>
                <w:color w:val="000000" w:themeColor="text1"/>
              </w:rPr>
            </w:pPr>
            <w:r w:rsidRPr="00F84DC3">
              <w:rPr>
                <w:color w:val="000000" w:themeColor="text1"/>
              </w:rPr>
              <w:t>0</w:t>
            </w:r>
          </w:p>
        </w:tc>
        <w:tc>
          <w:tcPr>
            <w:tcW w:w="799" w:type="dxa"/>
            <w:tcBorders>
              <w:top w:val="nil"/>
              <w:left w:val="nil"/>
              <w:bottom w:val="single" w:sz="4" w:space="0" w:color="auto"/>
              <w:right w:val="single" w:sz="4" w:space="0" w:color="auto"/>
            </w:tcBorders>
            <w:shd w:val="clear" w:color="auto" w:fill="auto"/>
            <w:noWrap/>
            <w:hideMark/>
          </w:tcPr>
          <w:p w14:paraId="7C868F52" w14:textId="77777777" w:rsidR="00193383" w:rsidRPr="00F84DC3" w:rsidRDefault="00193383" w:rsidP="00193383">
            <w:pPr>
              <w:rPr>
                <w:color w:val="000000" w:themeColor="text1"/>
              </w:rPr>
            </w:pPr>
            <w:r w:rsidRPr="00F84DC3">
              <w:rPr>
                <w:color w:val="000000" w:themeColor="text1"/>
              </w:rPr>
              <w:t>0</w:t>
            </w:r>
          </w:p>
        </w:tc>
        <w:tc>
          <w:tcPr>
            <w:tcW w:w="1752" w:type="dxa"/>
            <w:tcBorders>
              <w:top w:val="nil"/>
              <w:left w:val="nil"/>
              <w:bottom w:val="single" w:sz="4" w:space="0" w:color="auto"/>
              <w:right w:val="single" w:sz="4" w:space="0" w:color="auto"/>
            </w:tcBorders>
            <w:shd w:val="clear" w:color="auto" w:fill="auto"/>
            <w:noWrap/>
            <w:hideMark/>
          </w:tcPr>
          <w:p w14:paraId="51352EE7" w14:textId="77777777" w:rsidR="00193383" w:rsidRPr="00F84DC3" w:rsidRDefault="00193383" w:rsidP="00193383">
            <w:pPr>
              <w:rPr>
                <w:color w:val="000000" w:themeColor="text1"/>
              </w:rPr>
            </w:pPr>
            <w:r w:rsidRPr="00F84DC3">
              <w:rPr>
                <w:color w:val="000000" w:themeColor="text1"/>
              </w:rPr>
              <w:t>0</w:t>
            </w:r>
          </w:p>
        </w:tc>
        <w:tc>
          <w:tcPr>
            <w:tcW w:w="958" w:type="dxa"/>
            <w:tcBorders>
              <w:top w:val="nil"/>
              <w:left w:val="nil"/>
              <w:bottom w:val="single" w:sz="4" w:space="0" w:color="auto"/>
              <w:right w:val="single" w:sz="4" w:space="0" w:color="auto"/>
            </w:tcBorders>
            <w:shd w:val="clear" w:color="auto" w:fill="auto"/>
            <w:noWrap/>
            <w:hideMark/>
          </w:tcPr>
          <w:p w14:paraId="00554656" w14:textId="77777777" w:rsidR="00193383" w:rsidRPr="00F84DC3" w:rsidRDefault="00193383" w:rsidP="00193383">
            <w:pPr>
              <w:rPr>
                <w:color w:val="000000" w:themeColor="text1"/>
              </w:rPr>
            </w:pPr>
            <w:r w:rsidRPr="00F84DC3">
              <w:rPr>
                <w:color w:val="000000" w:themeColor="text1"/>
              </w:rPr>
              <w:t>0</w:t>
            </w:r>
          </w:p>
        </w:tc>
      </w:tr>
    </w:tbl>
    <w:p w14:paraId="33736056" w14:textId="77777777" w:rsidR="00193383" w:rsidRPr="00F84DC3" w:rsidRDefault="00193383" w:rsidP="0030177F">
      <w:pPr>
        <w:ind w:firstLine="709"/>
        <w:jc w:val="both"/>
        <w:rPr>
          <w:color w:val="000000" w:themeColor="text1"/>
        </w:rPr>
      </w:pPr>
    </w:p>
    <w:p w14:paraId="6C438148" w14:textId="77777777" w:rsidR="00E24484" w:rsidRPr="00F84DC3" w:rsidRDefault="00193383" w:rsidP="0030177F">
      <w:pPr>
        <w:ind w:firstLine="709"/>
        <w:jc w:val="both"/>
        <w:rPr>
          <w:color w:val="000000" w:themeColor="text1"/>
          <w:lang w:eastAsia="ar-SA" w:bidi="en-US"/>
        </w:rPr>
      </w:pPr>
      <w:r w:rsidRPr="00F84DC3">
        <w:rPr>
          <w:color w:val="000000" w:themeColor="text1"/>
        </w:rPr>
        <w:t>Таким образом,</w:t>
      </w:r>
      <w:r w:rsidR="000A7489" w:rsidRPr="00F84DC3">
        <w:rPr>
          <w:color w:val="000000" w:themeColor="text1"/>
        </w:rPr>
        <w:t xml:space="preserve"> </w:t>
      </w:r>
      <w:r w:rsidR="0030177F" w:rsidRPr="00F84DC3">
        <w:rPr>
          <w:color w:val="000000" w:themeColor="text1"/>
          <w:lang w:eastAsia="ar-SA" w:bidi="en-US"/>
        </w:rPr>
        <w:t xml:space="preserve">признаны аварийными </w:t>
      </w:r>
      <w:r w:rsidR="00E24484" w:rsidRPr="00F84DC3">
        <w:rPr>
          <w:color w:val="000000" w:themeColor="text1"/>
          <w:lang w:eastAsia="ar-SA" w:bidi="en-US"/>
        </w:rPr>
        <w:t>5</w:t>
      </w:r>
      <w:r w:rsidR="0030177F" w:rsidRPr="00F84DC3">
        <w:rPr>
          <w:color w:val="000000" w:themeColor="text1"/>
          <w:lang w:eastAsia="ar-SA" w:bidi="en-US"/>
        </w:rPr>
        <w:t xml:space="preserve"> </w:t>
      </w:r>
      <w:r w:rsidR="00E24484" w:rsidRPr="00F84DC3">
        <w:rPr>
          <w:color w:val="000000" w:themeColor="text1"/>
          <w:lang w:eastAsia="ar-SA" w:bidi="en-US"/>
        </w:rPr>
        <w:t>индивидуальных жилых</w:t>
      </w:r>
      <w:r w:rsidR="0030177F" w:rsidRPr="00F84DC3">
        <w:rPr>
          <w:color w:val="000000" w:themeColor="text1"/>
          <w:lang w:eastAsia="ar-SA" w:bidi="en-US"/>
        </w:rPr>
        <w:t xml:space="preserve"> домов, что составляет </w:t>
      </w:r>
      <w:r w:rsidR="00E24484" w:rsidRPr="00F84DC3">
        <w:rPr>
          <w:color w:val="000000" w:themeColor="text1"/>
          <w:lang w:eastAsia="ar-SA" w:bidi="en-US"/>
        </w:rPr>
        <w:t>4,3</w:t>
      </w:r>
      <w:r w:rsidR="0030177F" w:rsidRPr="00F84DC3">
        <w:rPr>
          <w:color w:val="000000" w:themeColor="text1"/>
          <w:lang w:eastAsia="ar-SA" w:bidi="en-US"/>
        </w:rPr>
        <w:t xml:space="preserve">% от общего количества </w:t>
      </w:r>
      <w:r w:rsidR="00E24484" w:rsidRPr="00F84DC3">
        <w:rPr>
          <w:color w:val="000000" w:themeColor="text1"/>
          <w:lang w:eastAsia="ar-SA" w:bidi="en-US"/>
        </w:rPr>
        <w:t>индивидуальных жилых</w:t>
      </w:r>
      <w:r w:rsidR="0030177F" w:rsidRPr="00F84DC3">
        <w:rPr>
          <w:color w:val="000000" w:themeColor="text1"/>
          <w:lang w:eastAsia="ar-SA" w:bidi="en-US"/>
        </w:rPr>
        <w:t xml:space="preserve"> домов </w:t>
      </w:r>
      <w:r w:rsidR="00E24484" w:rsidRPr="00F84DC3">
        <w:rPr>
          <w:color w:val="000000" w:themeColor="text1"/>
          <w:lang w:eastAsia="ar-SA" w:bidi="en-US"/>
        </w:rPr>
        <w:t>муниципального</w:t>
      </w:r>
      <w:r w:rsidR="0030177F" w:rsidRPr="00F84DC3">
        <w:rPr>
          <w:color w:val="000000" w:themeColor="text1"/>
          <w:lang w:eastAsia="ar-SA" w:bidi="en-US"/>
        </w:rPr>
        <w:t xml:space="preserve"> округа. </w:t>
      </w:r>
    </w:p>
    <w:p w14:paraId="74C39047" w14:textId="77777777" w:rsidR="0030177F" w:rsidRPr="00F84DC3" w:rsidRDefault="0030177F" w:rsidP="0030177F">
      <w:pPr>
        <w:ind w:firstLine="709"/>
        <w:jc w:val="both"/>
        <w:rPr>
          <w:color w:val="000000" w:themeColor="text1"/>
          <w:lang w:eastAsia="ar-SA" w:bidi="en-US"/>
        </w:rPr>
      </w:pPr>
      <w:r w:rsidRPr="00F84DC3">
        <w:rPr>
          <w:color w:val="000000" w:themeColor="text1"/>
          <w:lang w:eastAsia="ar-SA" w:bidi="en-US"/>
        </w:rPr>
        <w:t>Таким образом, на текущий момент существует ряд проблем, сдерживающих развитие жилищного строительства на территории округа:</w:t>
      </w:r>
    </w:p>
    <w:p w14:paraId="0D82EE01" w14:textId="77777777" w:rsidR="0030177F" w:rsidRPr="00F84DC3" w:rsidRDefault="0030177F" w:rsidP="00E27041">
      <w:pPr>
        <w:numPr>
          <w:ilvl w:val="0"/>
          <w:numId w:val="18"/>
        </w:numPr>
        <w:ind w:left="0" w:firstLine="426"/>
        <w:contextualSpacing/>
        <w:jc w:val="both"/>
        <w:rPr>
          <w:color w:val="000000" w:themeColor="text1"/>
          <w:lang w:eastAsia="ar-SA" w:bidi="en-US"/>
        </w:rPr>
      </w:pPr>
      <w:r w:rsidRPr="00F84DC3">
        <w:rPr>
          <w:color w:val="000000" w:themeColor="text1"/>
          <w:lang w:eastAsia="ar-SA" w:bidi="en-US"/>
        </w:rPr>
        <w:t xml:space="preserve">обеспечение градостроительной документацией и документацией территориального планирования </w:t>
      </w:r>
      <w:r w:rsidR="006B4E6C" w:rsidRPr="00F84DC3">
        <w:rPr>
          <w:color w:val="000000" w:themeColor="text1"/>
          <w:lang w:eastAsia="ar-SA" w:bidi="en-US"/>
        </w:rPr>
        <w:t>Тяжинского муниципального</w:t>
      </w:r>
      <w:r w:rsidRPr="00F84DC3">
        <w:rPr>
          <w:color w:val="000000" w:themeColor="text1"/>
          <w:lang w:eastAsia="ar-SA" w:bidi="en-US"/>
        </w:rPr>
        <w:t xml:space="preserve"> округа;</w:t>
      </w:r>
    </w:p>
    <w:p w14:paraId="72F159BA" w14:textId="77777777" w:rsidR="0030177F" w:rsidRPr="00F84DC3" w:rsidRDefault="0030177F" w:rsidP="00E27041">
      <w:pPr>
        <w:numPr>
          <w:ilvl w:val="0"/>
          <w:numId w:val="18"/>
        </w:numPr>
        <w:ind w:left="0" w:firstLine="426"/>
        <w:contextualSpacing/>
        <w:jc w:val="both"/>
        <w:rPr>
          <w:color w:val="000000" w:themeColor="text1"/>
          <w:lang w:eastAsia="ar-SA" w:bidi="en-US"/>
        </w:rPr>
      </w:pPr>
      <w:r w:rsidRPr="00F84DC3">
        <w:rPr>
          <w:color w:val="000000" w:themeColor="text1"/>
          <w:lang w:eastAsia="ar-SA" w:bidi="en-US"/>
        </w:rPr>
        <w:t>обеспечение жилой застройки объектами инженерной, дорожной и социальной инфраструктуры. В целях решения этих проблем необходимо развитие новых механизмов привлечения средств частных застройщиков для создания инженерной, дорожной и социальной инфраструктур;</w:t>
      </w:r>
    </w:p>
    <w:p w14:paraId="300C2BB5" w14:textId="77777777" w:rsidR="0030177F" w:rsidRPr="00F84DC3" w:rsidRDefault="0030177F" w:rsidP="00E27041">
      <w:pPr>
        <w:numPr>
          <w:ilvl w:val="0"/>
          <w:numId w:val="18"/>
        </w:numPr>
        <w:spacing w:after="120"/>
        <w:ind w:left="0" w:firstLine="426"/>
        <w:contextualSpacing/>
        <w:jc w:val="both"/>
        <w:rPr>
          <w:color w:val="000000" w:themeColor="text1"/>
          <w:lang w:eastAsia="ar-SA" w:bidi="en-US"/>
        </w:rPr>
      </w:pPr>
      <w:r w:rsidRPr="00F84DC3">
        <w:rPr>
          <w:color w:val="000000" w:themeColor="text1"/>
          <w:lang w:eastAsia="ar-SA" w:bidi="en-US"/>
        </w:rPr>
        <w:t>ресурсные ограничения строительного комплекса: низкая конкурентоспособность отечественных строительных материалов, используемых при строительстве жилья, недостаточный уровень внедрения современных технологий строительства и производства строительных материалов, дефицит квалифицированных кадров, особенно специалистов со средним и начальным профессиональным образованием.</w:t>
      </w:r>
    </w:p>
    <w:p w14:paraId="5DF59166" w14:textId="77777777" w:rsidR="0030177F" w:rsidRPr="00F84DC3" w:rsidRDefault="0030177F" w:rsidP="0030177F">
      <w:pPr>
        <w:ind w:firstLine="709"/>
        <w:jc w:val="both"/>
        <w:rPr>
          <w:color w:val="000000" w:themeColor="text1"/>
          <w:lang w:eastAsia="ar-SA" w:bidi="en-US"/>
        </w:rPr>
      </w:pPr>
      <w:r w:rsidRPr="00F84DC3">
        <w:rPr>
          <w:color w:val="000000" w:themeColor="text1"/>
          <w:lang w:eastAsia="ar-SA" w:bidi="en-US"/>
        </w:rPr>
        <w:t>Для решения указанных проблем и в целях улучшения ситуации на рынке жилищного строительства необходимо использование программно-целевого метода, предусматривающего единый комплекс мероприятий, направленных на создание условий для дальнейшего повышения доступности жилья для населения округа, в том числе путем:</w:t>
      </w:r>
    </w:p>
    <w:p w14:paraId="30D7DD4F" w14:textId="77777777" w:rsidR="0030177F" w:rsidRPr="00F84DC3" w:rsidRDefault="0030177F" w:rsidP="00E27041">
      <w:pPr>
        <w:numPr>
          <w:ilvl w:val="0"/>
          <w:numId w:val="18"/>
        </w:numPr>
        <w:ind w:left="0" w:firstLine="426"/>
        <w:contextualSpacing/>
        <w:jc w:val="both"/>
        <w:rPr>
          <w:color w:val="000000" w:themeColor="text1"/>
          <w:lang w:eastAsia="ar-SA" w:bidi="en-US"/>
        </w:rPr>
      </w:pPr>
      <w:r w:rsidRPr="00F84DC3">
        <w:rPr>
          <w:color w:val="000000" w:themeColor="text1"/>
          <w:lang w:eastAsia="ar-SA" w:bidi="en-US"/>
        </w:rPr>
        <w:t>предоставления социальных выплат молодым семьям на покупку жилья либо на уплату первоначального взноса при получении ипотечных кредитов или займов;</w:t>
      </w:r>
    </w:p>
    <w:p w14:paraId="6451DEB6" w14:textId="77777777" w:rsidR="0030177F" w:rsidRPr="00F84DC3" w:rsidRDefault="0030177F" w:rsidP="00E27041">
      <w:pPr>
        <w:numPr>
          <w:ilvl w:val="0"/>
          <w:numId w:val="18"/>
        </w:numPr>
        <w:ind w:left="0" w:firstLine="426"/>
        <w:contextualSpacing/>
        <w:jc w:val="both"/>
        <w:rPr>
          <w:color w:val="000000" w:themeColor="text1"/>
          <w:lang w:eastAsia="ar-SA" w:bidi="en-US"/>
        </w:rPr>
      </w:pPr>
      <w:r w:rsidRPr="00F84DC3">
        <w:rPr>
          <w:color w:val="000000" w:themeColor="text1"/>
          <w:lang w:eastAsia="ar-SA" w:bidi="en-US"/>
        </w:rPr>
        <w:t xml:space="preserve">строительства социальной инфраструктуры в районах комплексной жилой застройки, предусматривающей </w:t>
      </w:r>
      <w:proofErr w:type="gramStart"/>
      <w:r w:rsidRPr="00F84DC3">
        <w:rPr>
          <w:color w:val="000000" w:themeColor="text1"/>
          <w:lang w:eastAsia="ar-SA" w:bidi="en-US"/>
        </w:rPr>
        <w:t>строительство жилья</w:t>
      </w:r>
      <w:proofErr w:type="gramEnd"/>
      <w:r w:rsidRPr="00F84DC3">
        <w:rPr>
          <w:color w:val="000000" w:themeColor="text1"/>
          <w:lang w:eastAsia="ar-SA" w:bidi="en-US"/>
        </w:rPr>
        <w:t xml:space="preserve"> эконом-класса с целью стимулирования развития жилищного строительства частными застройщиками-инвесторами на территории городского округа;</w:t>
      </w:r>
    </w:p>
    <w:p w14:paraId="33D9E31B" w14:textId="77777777" w:rsidR="0030177F" w:rsidRPr="00F84DC3" w:rsidRDefault="0030177F" w:rsidP="00E27041">
      <w:pPr>
        <w:numPr>
          <w:ilvl w:val="0"/>
          <w:numId w:val="18"/>
        </w:numPr>
        <w:ind w:left="0" w:firstLine="426"/>
        <w:contextualSpacing/>
        <w:jc w:val="both"/>
        <w:rPr>
          <w:color w:val="000000" w:themeColor="text1"/>
          <w:lang w:eastAsia="ar-SA" w:bidi="en-US"/>
        </w:rPr>
      </w:pPr>
      <w:r w:rsidRPr="00F84DC3">
        <w:rPr>
          <w:color w:val="000000" w:themeColor="text1"/>
          <w:lang w:eastAsia="ar-SA" w:bidi="en-US"/>
        </w:rPr>
        <w:t>обеспечения земельных участков, предоставляемых на бесплатной основе гражданам, имеющим трех и более детей, под строительство индивидуальных жилых домов, инженерной инфраструктурой для снижения затрат на строительство жилых домов и улучшения жилищных условий указанной категории граждан;</w:t>
      </w:r>
    </w:p>
    <w:p w14:paraId="48EA475E" w14:textId="77777777" w:rsidR="0030177F" w:rsidRPr="00F84DC3" w:rsidRDefault="0030177F" w:rsidP="00E27041">
      <w:pPr>
        <w:numPr>
          <w:ilvl w:val="0"/>
          <w:numId w:val="18"/>
        </w:numPr>
        <w:ind w:left="0" w:firstLine="426"/>
        <w:contextualSpacing/>
        <w:jc w:val="both"/>
        <w:rPr>
          <w:rFonts w:eastAsia="Calibri"/>
          <w:color w:val="000000" w:themeColor="text1"/>
        </w:rPr>
      </w:pPr>
      <w:r w:rsidRPr="00F84DC3">
        <w:rPr>
          <w:color w:val="000000" w:themeColor="text1"/>
          <w:lang w:eastAsia="ar-SA" w:bidi="en-US"/>
        </w:rPr>
        <w:t>строительства жилья эконом-класса, обеспечивающего ценовую доступность и отвечающего современным требованиям безопасности, энергоэффективности и экологичности, в том числе малоэтажного жилья, для последующего его выкупа и переселения граждан из аварийного жилищного фонда.</w:t>
      </w:r>
    </w:p>
    <w:p w14:paraId="5EC0C2B4" w14:textId="77777777" w:rsidR="00711840" w:rsidRPr="00F84DC3" w:rsidRDefault="003A264F" w:rsidP="00711840">
      <w:pPr>
        <w:spacing w:before="120"/>
        <w:ind w:firstLine="709"/>
        <w:jc w:val="both"/>
        <w:outlineLvl w:val="1"/>
        <w:rPr>
          <w:b/>
          <w:bCs/>
          <w:iCs/>
          <w:color w:val="000000" w:themeColor="text1"/>
        </w:rPr>
      </w:pPr>
      <w:bookmarkStart w:id="23" w:name="_Toc139374657"/>
      <w:bookmarkEnd w:id="20"/>
      <w:r w:rsidRPr="00F84DC3">
        <w:rPr>
          <w:b/>
          <w:bCs/>
          <w:iCs/>
          <w:color w:val="000000" w:themeColor="text1"/>
        </w:rPr>
        <w:t>3</w:t>
      </w:r>
      <w:r w:rsidR="00711840" w:rsidRPr="00F84DC3">
        <w:rPr>
          <w:b/>
          <w:bCs/>
          <w:iCs/>
          <w:color w:val="000000" w:themeColor="text1"/>
        </w:rPr>
        <w:t>.</w:t>
      </w:r>
      <w:r w:rsidR="00BE5598" w:rsidRPr="00F84DC3">
        <w:rPr>
          <w:b/>
          <w:bCs/>
          <w:iCs/>
          <w:color w:val="000000" w:themeColor="text1"/>
        </w:rPr>
        <w:t>4</w:t>
      </w:r>
      <w:r w:rsidR="00711840" w:rsidRPr="00F84DC3">
        <w:rPr>
          <w:b/>
          <w:bCs/>
          <w:iCs/>
          <w:color w:val="000000" w:themeColor="text1"/>
        </w:rPr>
        <w:t xml:space="preserve"> Анализ развития социальной сферы</w:t>
      </w:r>
      <w:bookmarkEnd w:id="23"/>
    </w:p>
    <w:p w14:paraId="23FA6043" w14:textId="77777777" w:rsidR="009510D1" w:rsidRPr="00F84DC3" w:rsidRDefault="009510D1" w:rsidP="009510D1">
      <w:pPr>
        <w:ind w:firstLine="709"/>
        <w:jc w:val="both"/>
        <w:rPr>
          <w:color w:val="000000" w:themeColor="text1"/>
        </w:rPr>
      </w:pPr>
      <w:r w:rsidRPr="00F84DC3">
        <w:rPr>
          <w:color w:val="000000" w:themeColor="text1"/>
        </w:rPr>
        <w:t>Уровень развития социальной сферы в первую очередь определяет образ и уровень жизни людей, их благосостояние и объем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14:paraId="574BC141" w14:textId="77777777" w:rsidR="009510D1" w:rsidRPr="00F84DC3" w:rsidRDefault="009510D1" w:rsidP="009510D1">
      <w:pPr>
        <w:ind w:firstLine="709"/>
        <w:jc w:val="both"/>
        <w:rPr>
          <w:color w:val="000000" w:themeColor="text1"/>
        </w:rPr>
      </w:pPr>
      <w:r w:rsidRPr="00F84DC3">
        <w:rPr>
          <w:color w:val="000000" w:themeColor="text1"/>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14:paraId="1041CF6E" w14:textId="77777777" w:rsidR="009510D1" w:rsidRPr="00F84DC3" w:rsidRDefault="009510D1" w:rsidP="000A4509">
      <w:pPr>
        <w:ind w:firstLine="709"/>
        <w:jc w:val="both"/>
        <w:rPr>
          <w:color w:val="000000" w:themeColor="text1"/>
        </w:rPr>
      </w:pPr>
      <w:r w:rsidRPr="00F84DC3">
        <w:rPr>
          <w:color w:val="000000" w:themeColor="text1"/>
        </w:rPr>
        <w:lastRenderedPageBreak/>
        <w:t xml:space="preserve">Оценка уровня обеспеченности объектами обслуживания устанавливается в соответствии с </w:t>
      </w:r>
      <w:r w:rsidR="00653051" w:rsidRPr="00F84DC3">
        <w:rPr>
          <w:color w:val="000000" w:themeColor="text1"/>
        </w:rPr>
        <w:t>Нормативами градостроительного проектирования Кемеровской области</w:t>
      </w:r>
      <w:r w:rsidRPr="00F84DC3">
        <w:rPr>
          <w:color w:val="000000" w:themeColor="text1"/>
        </w:rPr>
        <w:t xml:space="preserve">, утвержденными </w:t>
      </w:r>
      <w:r w:rsidR="00653051" w:rsidRPr="00F84DC3">
        <w:rPr>
          <w:color w:val="000000" w:themeColor="text1"/>
        </w:rPr>
        <w:t>постановлением Коллегии Администрации Кемеровской области от 14.10.2009 № 406</w:t>
      </w:r>
      <w:r w:rsidRPr="00F84DC3">
        <w:rPr>
          <w:color w:val="000000" w:themeColor="text1"/>
        </w:rPr>
        <w:t>.</w:t>
      </w:r>
    </w:p>
    <w:p w14:paraId="47BF6941" w14:textId="77777777" w:rsidR="0030620E" w:rsidRPr="00F84DC3" w:rsidRDefault="003A264F" w:rsidP="0030620E">
      <w:pPr>
        <w:spacing w:before="120"/>
        <w:ind w:firstLine="709"/>
        <w:jc w:val="both"/>
        <w:outlineLvl w:val="2"/>
        <w:rPr>
          <w:b/>
          <w:bCs/>
          <w:iCs/>
          <w:color w:val="000000" w:themeColor="text1"/>
        </w:rPr>
      </w:pPr>
      <w:bookmarkStart w:id="24" w:name="_Toc139374658"/>
      <w:bookmarkStart w:id="25" w:name="_Toc332873256"/>
      <w:bookmarkEnd w:id="21"/>
      <w:r w:rsidRPr="00F84DC3">
        <w:rPr>
          <w:b/>
          <w:bCs/>
          <w:iCs/>
          <w:color w:val="000000" w:themeColor="text1"/>
        </w:rPr>
        <w:t>3</w:t>
      </w:r>
      <w:r w:rsidR="0030620E" w:rsidRPr="00F84DC3">
        <w:rPr>
          <w:b/>
          <w:bCs/>
          <w:iCs/>
          <w:color w:val="000000" w:themeColor="text1"/>
        </w:rPr>
        <w:t>.</w:t>
      </w:r>
      <w:r w:rsidR="00BE5598" w:rsidRPr="00F84DC3">
        <w:rPr>
          <w:b/>
          <w:bCs/>
          <w:iCs/>
          <w:color w:val="000000" w:themeColor="text1"/>
        </w:rPr>
        <w:t>4</w:t>
      </w:r>
      <w:r w:rsidR="0030620E" w:rsidRPr="00F84DC3">
        <w:rPr>
          <w:b/>
          <w:bCs/>
          <w:iCs/>
          <w:color w:val="000000" w:themeColor="text1"/>
        </w:rPr>
        <w:t>.1 Объекты образования</w:t>
      </w:r>
      <w:bookmarkEnd w:id="24"/>
    </w:p>
    <w:p w14:paraId="1535C898" w14:textId="77777777" w:rsidR="00972679" w:rsidRPr="00F84DC3" w:rsidRDefault="00972679" w:rsidP="009510D1">
      <w:pPr>
        <w:ind w:firstLine="709"/>
        <w:jc w:val="both"/>
        <w:rPr>
          <w:rFonts w:eastAsia="Arial Unicode MS"/>
          <w:color w:val="000000" w:themeColor="text1"/>
        </w:rPr>
      </w:pPr>
      <w:r w:rsidRPr="00F84DC3">
        <w:rPr>
          <w:rFonts w:eastAsia="Arial Unicode MS"/>
          <w:color w:val="000000" w:themeColor="text1"/>
        </w:rPr>
        <w:t>Система образования Тяжинского муниципального округа на момент 2022 года включает в себя 3</w:t>
      </w:r>
      <w:r w:rsidR="0050040B" w:rsidRPr="00F84DC3">
        <w:rPr>
          <w:rFonts w:eastAsia="Arial Unicode MS"/>
          <w:color w:val="000000" w:themeColor="text1"/>
        </w:rPr>
        <w:t>5</w:t>
      </w:r>
      <w:r w:rsidRPr="00F84DC3">
        <w:rPr>
          <w:rFonts w:eastAsia="Arial Unicode MS"/>
          <w:color w:val="000000" w:themeColor="text1"/>
        </w:rPr>
        <w:t xml:space="preserve"> образовательных организаций</w:t>
      </w:r>
      <w:r w:rsidR="0050040B" w:rsidRPr="00F84DC3">
        <w:rPr>
          <w:rFonts w:eastAsia="Arial Unicode MS"/>
          <w:color w:val="000000" w:themeColor="text1"/>
        </w:rPr>
        <w:t xml:space="preserve"> (1 регионального значения и 34 муниципальных)</w:t>
      </w:r>
      <w:r w:rsidRPr="00F84DC3">
        <w:rPr>
          <w:rFonts w:eastAsia="Arial Unicode MS"/>
          <w:color w:val="000000" w:themeColor="text1"/>
        </w:rPr>
        <w:t xml:space="preserve">: </w:t>
      </w:r>
    </w:p>
    <w:p w14:paraId="4B5D2ADC" w14:textId="77777777" w:rsidR="00972679" w:rsidRPr="00F84DC3" w:rsidRDefault="0050040B" w:rsidP="00E27041">
      <w:pPr>
        <w:pStyle w:val="afff"/>
        <w:numPr>
          <w:ilvl w:val="0"/>
          <w:numId w:val="54"/>
        </w:numPr>
        <w:tabs>
          <w:tab w:val="clear" w:pos="1080"/>
          <w:tab w:val="left" w:pos="426"/>
        </w:tabs>
        <w:spacing w:line="240" w:lineRule="auto"/>
        <w:ind w:left="0" w:firstLine="426"/>
        <w:rPr>
          <w:rFonts w:eastAsia="Arial Unicode MS"/>
          <w:b w:val="0"/>
          <w:color w:val="000000" w:themeColor="text1"/>
        </w:rPr>
      </w:pPr>
      <w:r w:rsidRPr="00F84DC3">
        <w:rPr>
          <w:rFonts w:eastAsia="Arial Unicode MS"/>
          <w:b w:val="0"/>
          <w:color w:val="000000" w:themeColor="text1"/>
        </w:rPr>
        <w:t>1</w:t>
      </w:r>
      <w:r w:rsidR="00972679" w:rsidRPr="00F84DC3">
        <w:rPr>
          <w:rFonts w:eastAsia="Arial Unicode MS"/>
          <w:b w:val="0"/>
          <w:color w:val="000000" w:themeColor="text1"/>
        </w:rPr>
        <w:t xml:space="preserve"> </w:t>
      </w:r>
      <w:r w:rsidRPr="00F84DC3">
        <w:rPr>
          <w:rFonts w:eastAsia="Arial Unicode MS"/>
          <w:b w:val="0"/>
          <w:color w:val="000000" w:themeColor="text1"/>
        </w:rPr>
        <w:t>профессиональное образовательное учреждение</w:t>
      </w:r>
      <w:r w:rsidR="00972679" w:rsidRPr="00F84DC3">
        <w:rPr>
          <w:rFonts w:eastAsia="Arial Unicode MS"/>
          <w:b w:val="0"/>
          <w:color w:val="000000" w:themeColor="text1"/>
        </w:rPr>
        <w:t xml:space="preserve">; </w:t>
      </w:r>
    </w:p>
    <w:p w14:paraId="50422A3D" w14:textId="77777777" w:rsidR="0050040B" w:rsidRPr="00F84DC3" w:rsidRDefault="0050040B" w:rsidP="00E27041">
      <w:pPr>
        <w:pStyle w:val="afff"/>
        <w:numPr>
          <w:ilvl w:val="0"/>
          <w:numId w:val="54"/>
        </w:numPr>
        <w:tabs>
          <w:tab w:val="clear" w:pos="1080"/>
          <w:tab w:val="left" w:pos="426"/>
        </w:tabs>
        <w:spacing w:line="240" w:lineRule="auto"/>
        <w:ind w:left="0" w:firstLine="426"/>
        <w:rPr>
          <w:rFonts w:eastAsia="Arial Unicode MS"/>
          <w:b w:val="0"/>
          <w:color w:val="000000" w:themeColor="text1"/>
        </w:rPr>
      </w:pPr>
      <w:r w:rsidRPr="00F84DC3">
        <w:rPr>
          <w:rFonts w:eastAsia="Arial Unicode MS"/>
          <w:b w:val="0"/>
          <w:color w:val="000000" w:themeColor="text1"/>
        </w:rPr>
        <w:t>9 средних общеобразовательных школ;</w:t>
      </w:r>
    </w:p>
    <w:p w14:paraId="155B4AB8" w14:textId="77777777" w:rsidR="00972679" w:rsidRPr="00F84DC3" w:rsidRDefault="00972679" w:rsidP="00E27041">
      <w:pPr>
        <w:pStyle w:val="afff"/>
        <w:numPr>
          <w:ilvl w:val="0"/>
          <w:numId w:val="54"/>
        </w:numPr>
        <w:tabs>
          <w:tab w:val="clear" w:pos="1080"/>
          <w:tab w:val="left" w:pos="426"/>
        </w:tabs>
        <w:spacing w:line="240" w:lineRule="auto"/>
        <w:ind w:left="0" w:firstLine="426"/>
        <w:rPr>
          <w:rFonts w:eastAsia="Arial Unicode MS"/>
          <w:b w:val="0"/>
          <w:color w:val="000000" w:themeColor="text1"/>
        </w:rPr>
      </w:pPr>
      <w:r w:rsidRPr="00F84DC3">
        <w:rPr>
          <w:rFonts w:eastAsia="Arial Unicode MS"/>
          <w:b w:val="0"/>
          <w:color w:val="000000" w:themeColor="text1"/>
        </w:rPr>
        <w:t>3 основные общеобразовательные школы;</w:t>
      </w:r>
    </w:p>
    <w:p w14:paraId="6A4E1F2D" w14:textId="77777777" w:rsidR="00972679" w:rsidRPr="00F84DC3" w:rsidRDefault="00972679" w:rsidP="00E27041">
      <w:pPr>
        <w:pStyle w:val="afff"/>
        <w:numPr>
          <w:ilvl w:val="0"/>
          <w:numId w:val="54"/>
        </w:numPr>
        <w:tabs>
          <w:tab w:val="clear" w:pos="1080"/>
          <w:tab w:val="left" w:pos="426"/>
        </w:tabs>
        <w:spacing w:line="240" w:lineRule="auto"/>
        <w:ind w:left="0" w:firstLine="426"/>
        <w:rPr>
          <w:rFonts w:eastAsia="Arial Unicode MS"/>
          <w:b w:val="0"/>
          <w:color w:val="000000" w:themeColor="text1"/>
        </w:rPr>
      </w:pPr>
      <w:r w:rsidRPr="00F84DC3">
        <w:rPr>
          <w:rFonts w:eastAsia="Arial Unicode MS"/>
          <w:b w:val="0"/>
          <w:color w:val="000000" w:themeColor="text1"/>
        </w:rPr>
        <w:t xml:space="preserve">1 коррекционная школа; </w:t>
      </w:r>
    </w:p>
    <w:p w14:paraId="520EF33D" w14:textId="77777777" w:rsidR="00972679" w:rsidRPr="00F84DC3" w:rsidRDefault="00972679" w:rsidP="00E27041">
      <w:pPr>
        <w:pStyle w:val="afff"/>
        <w:numPr>
          <w:ilvl w:val="0"/>
          <w:numId w:val="54"/>
        </w:numPr>
        <w:tabs>
          <w:tab w:val="clear" w:pos="1080"/>
          <w:tab w:val="left" w:pos="426"/>
        </w:tabs>
        <w:spacing w:line="240" w:lineRule="auto"/>
        <w:ind w:left="0" w:firstLine="426"/>
        <w:rPr>
          <w:rFonts w:eastAsia="Arial Unicode MS"/>
          <w:b w:val="0"/>
          <w:color w:val="000000" w:themeColor="text1"/>
        </w:rPr>
      </w:pPr>
      <w:r w:rsidRPr="00F84DC3">
        <w:rPr>
          <w:rFonts w:eastAsia="Arial Unicode MS"/>
          <w:b w:val="0"/>
          <w:color w:val="000000" w:themeColor="text1"/>
        </w:rPr>
        <w:t xml:space="preserve">17 детских садов (из их 1 детский сад автономный, 3 учреждения на базе школ); </w:t>
      </w:r>
    </w:p>
    <w:p w14:paraId="22964899" w14:textId="77777777" w:rsidR="00972679" w:rsidRPr="00F84DC3" w:rsidRDefault="00972679" w:rsidP="00E27041">
      <w:pPr>
        <w:pStyle w:val="afff"/>
        <w:numPr>
          <w:ilvl w:val="0"/>
          <w:numId w:val="54"/>
        </w:numPr>
        <w:tabs>
          <w:tab w:val="clear" w:pos="1080"/>
          <w:tab w:val="left" w:pos="426"/>
        </w:tabs>
        <w:spacing w:line="240" w:lineRule="auto"/>
        <w:ind w:left="0" w:firstLine="426"/>
        <w:rPr>
          <w:rFonts w:eastAsia="Arial Unicode MS"/>
          <w:b w:val="0"/>
          <w:color w:val="000000" w:themeColor="text1"/>
        </w:rPr>
      </w:pPr>
      <w:r w:rsidRPr="00F84DC3">
        <w:rPr>
          <w:rFonts w:eastAsia="Arial Unicode MS"/>
          <w:b w:val="0"/>
          <w:color w:val="000000" w:themeColor="text1"/>
        </w:rPr>
        <w:t>3 учреждения дополнительного образования (из них 1 учреждение автономное);</w:t>
      </w:r>
    </w:p>
    <w:p w14:paraId="7A6BDC76" w14:textId="77777777" w:rsidR="00972679" w:rsidRPr="00F84DC3" w:rsidRDefault="00972679" w:rsidP="00E27041">
      <w:pPr>
        <w:pStyle w:val="afff"/>
        <w:numPr>
          <w:ilvl w:val="0"/>
          <w:numId w:val="54"/>
        </w:numPr>
        <w:tabs>
          <w:tab w:val="clear" w:pos="1080"/>
          <w:tab w:val="left" w:pos="426"/>
        </w:tabs>
        <w:spacing w:line="240" w:lineRule="auto"/>
        <w:ind w:left="0" w:firstLine="426"/>
        <w:rPr>
          <w:rFonts w:eastAsia="Arial Unicode MS"/>
          <w:color w:val="000000" w:themeColor="text1"/>
        </w:rPr>
      </w:pPr>
      <w:r w:rsidRPr="00F84DC3">
        <w:rPr>
          <w:rFonts w:eastAsia="Arial Unicode MS"/>
          <w:b w:val="0"/>
          <w:color w:val="000000" w:themeColor="text1"/>
        </w:rPr>
        <w:t xml:space="preserve">1 детский дом. </w:t>
      </w:r>
    </w:p>
    <w:p w14:paraId="16F594A1" w14:textId="77777777" w:rsidR="009510D1" w:rsidRPr="00F84DC3" w:rsidRDefault="00972679" w:rsidP="009510D1">
      <w:pPr>
        <w:ind w:firstLine="709"/>
        <w:jc w:val="both"/>
        <w:rPr>
          <w:color w:val="000000" w:themeColor="text1"/>
        </w:rPr>
      </w:pPr>
      <w:r w:rsidRPr="00F84DC3">
        <w:rPr>
          <w:rFonts w:eastAsia="Arial Unicode MS"/>
          <w:color w:val="000000" w:themeColor="text1"/>
        </w:rPr>
        <w:t xml:space="preserve">А также МБУ </w:t>
      </w:r>
      <w:r w:rsidR="00D61660" w:rsidRPr="00F84DC3">
        <w:rPr>
          <w:rFonts w:eastAsia="Arial Unicode MS"/>
          <w:color w:val="000000" w:themeColor="text1"/>
        </w:rPr>
        <w:t>«</w:t>
      </w:r>
      <w:r w:rsidRPr="00F84DC3">
        <w:rPr>
          <w:rFonts w:eastAsia="Arial Unicode MS"/>
          <w:color w:val="000000" w:themeColor="text1"/>
        </w:rPr>
        <w:t>Информационно-методический центр</w:t>
      </w:r>
      <w:r w:rsidR="00D61660" w:rsidRPr="00F84DC3">
        <w:rPr>
          <w:rFonts w:eastAsia="Arial Unicode MS"/>
          <w:color w:val="000000" w:themeColor="text1"/>
        </w:rPr>
        <w:t>»</w:t>
      </w:r>
      <w:r w:rsidRPr="00F84DC3">
        <w:rPr>
          <w:rFonts w:eastAsia="Arial Unicode MS"/>
          <w:color w:val="000000" w:themeColor="text1"/>
        </w:rPr>
        <w:t xml:space="preserve">, МБУ ЦБ по отрасли </w:t>
      </w:r>
      <w:r w:rsidR="00D61660" w:rsidRPr="00F84DC3">
        <w:rPr>
          <w:rFonts w:eastAsia="Arial Unicode MS"/>
          <w:color w:val="000000" w:themeColor="text1"/>
        </w:rPr>
        <w:t>«</w:t>
      </w:r>
      <w:r w:rsidRPr="00F84DC3">
        <w:rPr>
          <w:rFonts w:eastAsia="Arial Unicode MS"/>
          <w:color w:val="000000" w:themeColor="text1"/>
        </w:rPr>
        <w:t>Образования</w:t>
      </w:r>
      <w:r w:rsidR="00D61660" w:rsidRPr="00F84DC3">
        <w:rPr>
          <w:rFonts w:eastAsia="Arial Unicode MS"/>
          <w:color w:val="000000" w:themeColor="text1"/>
        </w:rPr>
        <w:t>»</w:t>
      </w:r>
      <w:r w:rsidRPr="00F84DC3">
        <w:rPr>
          <w:rFonts w:eastAsia="Arial Unicode MS"/>
          <w:color w:val="000000" w:themeColor="text1"/>
        </w:rPr>
        <w:t>.</w:t>
      </w:r>
    </w:p>
    <w:p w14:paraId="66539E68" w14:textId="77777777" w:rsidR="00972679" w:rsidRPr="00F84DC3" w:rsidRDefault="00972679" w:rsidP="00972679">
      <w:pPr>
        <w:ind w:firstLine="709"/>
        <w:jc w:val="both"/>
        <w:rPr>
          <w:color w:val="000000" w:themeColor="text1"/>
        </w:rPr>
      </w:pPr>
      <w:r w:rsidRPr="00F84DC3">
        <w:rPr>
          <w:color w:val="000000" w:themeColor="text1"/>
        </w:rPr>
        <w:t xml:space="preserve">Целевые ориентиры развития системы образования Тяжинского муниципального округа определены муниципальной программой </w:t>
      </w:r>
      <w:r w:rsidR="00D61660" w:rsidRPr="00F84DC3">
        <w:rPr>
          <w:color w:val="000000" w:themeColor="text1"/>
        </w:rPr>
        <w:t>«</w:t>
      </w:r>
      <w:r w:rsidRPr="00F84DC3">
        <w:rPr>
          <w:color w:val="000000" w:themeColor="text1"/>
        </w:rPr>
        <w:t>Развитие системы образования Тяжинского муниципального округа</w:t>
      </w:r>
      <w:r w:rsidR="00D61660" w:rsidRPr="00F84DC3">
        <w:rPr>
          <w:color w:val="000000" w:themeColor="text1"/>
        </w:rPr>
        <w:t>»</w:t>
      </w:r>
      <w:r w:rsidRPr="00F84DC3">
        <w:rPr>
          <w:color w:val="000000" w:themeColor="text1"/>
        </w:rPr>
        <w:t xml:space="preserve"> на 2022-2024 годы</w:t>
      </w:r>
      <w:r w:rsidR="00D61660" w:rsidRPr="00F84DC3">
        <w:rPr>
          <w:color w:val="000000" w:themeColor="text1"/>
        </w:rPr>
        <w:t>»</w:t>
      </w:r>
      <w:r w:rsidRPr="00F84DC3">
        <w:rPr>
          <w:color w:val="000000" w:themeColor="text1"/>
        </w:rPr>
        <w:t xml:space="preserve">. </w:t>
      </w:r>
    </w:p>
    <w:p w14:paraId="30F0E548" w14:textId="77777777" w:rsidR="00972679" w:rsidRPr="00F84DC3" w:rsidRDefault="00972679" w:rsidP="00972679">
      <w:pPr>
        <w:pStyle w:val="affa"/>
        <w:shd w:val="clear" w:color="auto" w:fill="FFFFFF"/>
        <w:spacing w:before="0" w:beforeAutospacing="0" w:after="0" w:afterAutospacing="0" w:line="240" w:lineRule="auto"/>
        <w:ind w:firstLine="709"/>
        <w:jc w:val="both"/>
        <w:rPr>
          <w:rFonts w:ascii="Times New Roman" w:hAnsi="Times New Roman"/>
          <w:bCs w:val="0"/>
          <w:color w:val="000000" w:themeColor="text1"/>
          <w:sz w:val="24"/>
          <w:szCs w:val="24"/>
          <w:lang w:val="ru-RU"/>
        </w:rPr>
      </w:pPr>
      <w:r w:rsidRPr="00F84DC3">
        <w:rPr>
          <w:rFonts w:ascii="Times New Roman" w:hAnsi="Times New Roman"/>
          <w:color w:val="000000" w:themeColor="text1"/>
          <w:sz w:val="24"/>
          <w:szCs w:val="24"/>
          <w:lang w:val="ru-RU"/>
        </w:rPr>
        <w:t>Целью программы является обеспечение доступного качественного образования для удовлетворения различных образовательных потребностей населения.</w:t>
      </w:r>
    </w:p>
    <w:p w14:paraId="2498CB68" w14:textId="77777777" w:rsidR="00972679" w:rsidRPr="00F84DC3" w:rsidRDefault="00972679" w:rsidP="00972679">
      <w:pPr>
        <w:tabs>
          <w:tab w:val="left" w:pos="993"/>
        </w:tabs>
        <w:ind w:firstLine="709"/>
        <w:jc w:val="both"/>
        <w:rPr>
          <w:color w:val="000000" w:themeColor="text1"/>
        </w:rPr>
      </w:pPr>
      <w:r w:rsidRPr="00F84DC3">
        <w:rPr>
          <w:color w:val="000000" w:themeColor="text1"/>
        </w:rPr>
        <w:t>Основные задачи программы:</w:t>
      </w:r>
    </w:p>
    <w:p w14:paraId="14C01CDD" w14:textId="77777777" w:rsidR="00972679" w:rsidRPr="00F84DC3" w:rsidRDefault="004A181F" w:rsidP="00E27041">
      <w:pPr>
        <w:pStyle w:val="afff"/>
        <w:numPr>
          <w:ilvl w:val="0"/>
          <w:numId w:val="55"/>
        </w:numPr>
        <w:tabs>
          <w:tab w:val="clear" w:pos="1080"/>
        </w:tabs>
        <w:spacing w:line="240" w:lineRule="auto"/>
        <w:ind w:left="0" w:firstLine="426"/>
        <w:rPr>
          <w:b w:val="0"/>
          <w:color w:val="000000" w:themeColor="text1"/>
        </w:rPr>
      </w:pPr>
      <w:r w:rsidRPr="00F84DC3">
        <w:rPr>
          <w:b w:val="0"/>
          <w:color w:val="000000" w:themeColor="text1"/>
        </w:rPr>
        <w:t>м</w:t>
      </w:r>
      <w:r w:rsidR="00972679" w:rsidRPr="00F84DC3">
        <w:rPr>
          <w:b w:val="0"/>
          <w:color w:val="000000" w:themeColor="text1"/>
        </w:rPr>
        <w:t>одернизация дошкольного, общего и дополнительного образования</w:t>
      </w:r>
      <w:r w:rsidRPr="00F84DC3">
        <w:rPr>
          <w:b w:val="0"/>
          <w:color w:val="000000" w:themeColor="text1"/>
        </w:rPr>
        <w:t>;</w:t>
      </w:r>
    </w:p>
    <w:p w14:paraId="29201A16" w14:textId="77777777" w:rsidR="00972679" w:rsidRPr="00F84DC3" w:rsidRDefault="004A181F" w:rsidP="00E27041">
      <w:pPr>
        <w:pStyle w:val="afff"/>
        <w:numPr>
          <w:ilvl w:val="0"/>
          <w:numId w:val="55"/>
        </w:numPr>
        <w:tabs>
          <w:tab w:val="clear" w:pos="1080"/>
        </w:tabs>
        <w:spacing w:line="240" w:lineRule="auto"/>
        <w:ind w:left="0" w:firstLine="426"/>
        <w:rPr>
          <w:b w:val="0"/>
          <w:color w:val="000000" w:themeColor="text1"/>
        </w:rPr>
      </w:pPr>
      <w:r w:rsidRPr="00F84DC3">
        <w:rPr>
          <w:b w:val="0"/>
          <w:color w:val="000000" w:themeColor="text1"/>
        </w:rPr>
        <w:t>ф</w:t>
      </w:r>
      <w:r w:rsidR="00972679" w:rsidRPr="00F84DC3">
        <w:rPr>
          <w:b w:val="0"/>
          <w:color w:val="000000" w:themeColor="text1"/>
        </w:rPr>
        <w:t>ормирование современной информационно-технологической среды, сохранение и укрепление здоровья детей, обеспечение условий их безопасного комфортного пребывания в образовательных учреждениях</w:t>
      </w:r>
      <w:r w:rsidRPr="00F84DC3">
        <w:rPr>
          <w:b w:val="0"/>
          <w:color w:val="000000" w:themeColor="text1"/>
        </w:rPr>
        <w:t>;</w:t>
      </w:r>
    </w:p>
    <w:p w14:paraId="4F9582A0" w14:textId="77777777" w:rsidR="00972679" w:rsidRPr="00F84DC3" w:rsidRDefault="004A181F" w:rsidP="00E27041">
      <w:pPr>
        <w:pStyle w:val="afff"/>
        <w:numPr>
          <w:ilvl w:val="0"/>
          <w:numId w:val="55"/>
        </w:numPr>
        <w:tabs>
          <w:tab w:val="clear" w:pos="1080"/>
        </w:tabs>
        <w:spacing w:line="240" w:lineRule="auto"/>
        <w:ind w:left="0" w:firstLine="426"/>
        <w:rPr>
          <w:b w:val="0"/>
          <w:color w:val="000000" w:themeColor="text1"/>
        </w:rPr>
      </w:pPr>
      <w:r w:rsidRPr="00F84DC3">
        <w:rPr>
          <w:b w:val="0"/>
          <w:color w:val="000000" w:themeColor="text1"/>
        </w:rPr>
        <w:t>с</w:t>
      </w:r>
      <w:r w:rsidR="00972679" w:rsidRPr="00F84DC3">
        <w:rPr>
          <w:b w:val="0"/>
          <w:color w:val="000000" w:themeColor="text1"/>
        </w:rPr>
        <w:t>овершенствование системы выявления, развития и адресной поддержки талантливых детей и молодежи</w:t>
      </w:r>
      <w:r w:rsidRPr="00F84DC3">
        <w:rPr>
          <w:b w:val="0"/>
          <w:color w:val="000000" w:themeColor="text1"/>
        </w:rPr>
        <w:t>;</w:t>
      </w:r>
      <w:r w:rsidR="00972679" w:rsidRPr="00F84DC3">
        <w:rPr>
          <w:b w:val="0"/>
          <w:color w:val="000000" w:themeColor="text1"/>
        </w:rPr>
        <w:t xml:space="preserve"> </w:t>
      </w:r>
    </w:p>
    <w:p w14:paraId="35C11CA7" w14:textId="77777777" w:rsidR="00972679" w:rsidRPr="00F84DC3" w:rsidRDefault="004A181F" w:rsidP="00E27041">
      <w:pPr>
        <w:pStyle w:val="afff"/>
        <w:numPr>
          <w:ilvl w:val="0"/>
          <w:numId w:val="55"/>
        </w:numPr>
        <w:tabs>
          <w:tab w:val="clear" w:pos="1080"/>
        </w:tabs>
        <w:spacing w:line="240" w:lineRule="auto"/>
        <w:ind w:left="0" w:firstLine="426"/>
        <w:rPr>
          <w:b w:val="0"/>
          <w:color w:val="000000" w:themeColor="text1"/>
        </w:rPr>
      </w:pPr>
      <w:r w:rsidRPr="00F84DC3">
        <w:rPr>
          <w:b w:val="0"/>
          <w:color w:val="000000" w:themeColor="text1"/>
        </w:rPr>
        <w:t>с</w:t>
      </w:r>
      <w:r w:rsidR="00972679" w:rsidRPr="00F84DC3">
        <w:rPr>
          <w:b w:val="0"/>
          <w:color w:val="000000" w:themeColor="text1"/>
        </w:rPr>
        <w:t>оздание необходимых условий для обучения детей с ограниченными возможностями здоровья.</w:t>
      </w:r>
    </w:p>
    <w:p w14:paraId="4C74F50E" w14:textId="77777777" w:rsidR="00972679" w:rsidRPr="00F84DC3" w:rsidRDefault="00972679" w:rsidP="00972679">
      <w:pPr>
        <w:ind w:firstLine="709"/>
        <w:jc w:val="both"/>
        <w:rPr>
          <w:color w:val="000000" w:themeColor="text1"/>
        </w:rPr>
      </w:pPr>
      <w:r w:rsidRPr="00F84DC3">
        <w:rPr>
          <w:color w:val="000000" w:themeColor="text1"/>
        </w:rPr>
        <w:t>В процессе реализации</w:t>
      </w:r>
      <w:r w:rsidR="004A181F" w:rsidRPr="00F84DC3">
        <w:rPr>
          <w:color w:val="000000" w:themeColor="text1"/>
        </w:rPr>
        <w:t xml:space="preserve"> </w:t>
      </w:r>
      <w:r w:rsidRPr="00F84DC3">
        <w:rPr>
          <w:color w:val="000000" w:themeColor="text1"/>
        </w:rPr>
        <w:t>Программы приоритетными направлениями деятельности являются мероприятия:</w:t>
      </w:r>
    </w:p>
    <w:p w14:paraId="3DE9F161" w14:textId="77777777" w:rsidR="00972679" w:rsidRPr="00F84DC3" w:rsidRDefault="00972679" w:rsidP="00E27041">
      <w:pPr>
        <w:pStyle w:val="afff"/>
        <w:numPr>
          <w:ilvl w:val="0"/>
          <w:numId w:val="55"/>
        </w:numPr>
        <w:tabs>
          <w:tab w:val="clear" w:pos="1080"/>
          <w:tab w:val="left" w:pos="426"/>
        </w:tabs>
        <w:spacing w:line="240" w:lineRule="auto"/>
        <w:ind w:left="0" w:firstLine="426"/>
        <w:rPr>
          <w:b w:val="0"/>
          <w:bCs/>
          <w:color w:val="000000" w:themeColor="text1"/>
        </w:rPr>
      </w:pPr>
      <w:r w:rsidRPr="00F84DC3">
        <w:rPr>
          <w:b w:val="0"/>
          <w:color w:val="000000" w:themeColor="text1"/>
        </w:rPr>
        <w:t xml:space="preserve">обеспечение комплексной безопасности и </w:t>
      </w:r>
      <w:r w:rsidRPr="00F84DC3">
        <w:rPr>
          <w:b w:val="0"/>
          <w:bCs/>
          <w:color w:val="000000" w:themeColor="text1"/>
        </w:rPr>
        <w:t>санитарно-эпидемиологического благополучия</w:t>
      </w:r>
      <w:r w:rsidR="004A181F" w:rsidRPr="00F84DC3">
        <w:rPr>
          <w:b w:val="0"/>
          <w:bCs/>
          <w:color w:val="000000" w:themeColor="text1"/>
        </w:rPr>
        <w:t>;</w:t>
      </w:r>
    </w:p>
    <w:p w14:paraId="52DDE12A" w14:textId="77777777" w:rsidR="009510D1" w:rsidRPr="00F84DC3" w:rsidRDefault="00972679" w:rsidP="00E27041">
      <w:pPr>
        <w:pStyle w:val="afff"/>
        <w:numPr>
          <w:ilvl w:val="0"/>
          <w:numId w:val="55"/>
        </w:numPr>
        <w:tabs>
          <w:tab w:val="clear" w:pos="1080"/>
          <w:tab w:val="left" w:pos="426"/>
        </w:tabs>
        <w:spacing w:line="240" w:lineRule="auto"/>
        <w:ind w:left="0" w:firstLine="426"/>
        <w:rPr>
          <w:b w:val="0"/>
          <w:color w:val="000000" w:themeColor="text1"/>
        </w:rPr>
      </w:pPr>
      <w:r w:rsidRPr="00F84DC3">
        <w:rPr>
          <w:b w:val="0"/>
          <w:color w:val="000000" w:themeColor="text1"/>
        </w:rPr>
        <w:t>формирование условий, обеспечивающих соответствие образовательных организаций современным требованиям.</w:t>
      </w:r>
    </w:p>
    <w:p w14:paraId="2513FAAD" w14:textId="77777777" w:rsidR="004A181F" w:rsidRPr="00F84DC3" w:rsidRDefault="004A181F" w:rsidP="004A181F">
      <w:pPr>
        <w:ind w:firstLine="709"/>
        <w:jc w:val="both"/>
        <w:rPr>
          <w:color w:val="000000" w:themeColor="text1"/>
          <w:shd w:val="clear" w:color="auto" w:fill="FFFFFF"/>
        </w:rPr>
      </w:pPr>
      <w:r w:rsidRPr="00F84DC3">
        <w:rPr>
          <w:color w:val="000000" w:themeColor="text1"/>
          <w:shd w:val="clear" w:color="auto" w:fill="FFFFFF"/>
        </w:rPr>
        <w:t xml:space="preserve">В 2022 году в рамках нацпроекта </w:t>
      </w:r>
      <w:r w:rsidR="00D61660" w:rsidRPr="00F84DC3">
        <w:rPr>
          <w:color w:val="000000" w:themeColor="text1"/>
          <w:shd w:val="clear" w:color="auto" w:fill="FFFFFF"/>
        </w:rPr>
        <w:t>«</w:t>
      </w:r>
      <w:r w:rsidRPr="00F84DC3">
        <w:rPr>
          <w:color w:val="000000" w:themeColor="text1"/>
          <w:shd w:val="clear" w:color="auto" w:fill="FFFFFF"/>
        </w:rPr>
        <w:t>Демография</w:t>
      </w:r>
      <w:r w:rsidR="00D61660" w:rsidRPr="00F84DC3">
        <w:rPr>
          <w:color w:val="000000" w:themeColor="text1"/>
          <w:shd w:val="clear" w:color="auto" w:fill="FFFFFF"/>
        </w:rPr>
        <w:t>»</w:t>
      </w:r>
      <w:r w:rsidRPr="00F84DC3">
        <w:rPr>
          <w:color w:val="000000" w:themeColor="text1"/>
          <w:shd w:val="clear" w:color="auto" w:fill="FFFFFF"/>
        </w:rPr>
        <w:t xml:space="preserve"> на базе МБОУ </w:t>
      </w:r>
      <w:r w:rsidR="00D61660" w:rsidRPr="00F84DC3">
        <w:rPr>
          <w:color w:val="000000" w:themeColor="text1"/>
          <w:shd w:val="clear" w:color="auto" w:fill="FFFFFF"/>
        </w:rPr>
        <w:t>«</w:t>
      </w:r>
      <w:proofErr w:type="spellStart"/>
      <w:r w:rsidRPr="00F84DC3">
        <w:rPr>
          <w:color w:val="000000" w:themeColor="text1"/>
          <w:shd w:val="clear" w:color="auto" w:fill="FFFFFF"/>
        </w:rPr>
        <w:t>Нововосточная</w:t>
      </w:r>
      <w:proofErr w:type="spellEnd"/>
      <w:r w:rsidRPr="00F84DC3">
        <w:rPr>
          <w:color w:val="000000" w:themeColor="text1"/>
          <w:shd w:val="clear" w:color="auto" w:fill="FFFFFF"/>
        </w:rPr>
        <w:t xml:space="preserve"> СОШ</w:t>
      </w:r>
      <w:r w:rsidR="00D61660" w:rsidRPr="00F84DC3">
        <w:rPr>
          <w:color w:val="000000" w:themeColor="text1"/>
          <w:shd w:val="clear" w:color="auto" w:fill="FFFFFF"/>
        </w:rPr>
        <w:t>»</w:t>
      </w:r>
      <w:r w:rsidRPr="00F84DC3">
        <w:rPr>
          <w:color w:val="000000" w:themeColor="text1"/>
          <w:shd w:val="clear" w:color="auto" w:fill="FFFFFF"/>
        </w:rPr>
        <w:t xml:space="preserve"> создана спортивная площадка Всероссийского физкультурно-спортивного комплекса </w:t>
      </w:r>
      <w:r w:rsidR="00D61660" w:rsidRPr="00F84DC3">
        <w:rPr>
          <w:color w:val="000000" w:themeColor="text1"/>
          <w:shd w:val="clear" w:color="auto" w:fill="FFFFFF"/>
        </w:rPr>
        <w:t>«</w:t>
      </w:r>
      <w:r w:rsidRPr="00F84DC3">
        <w:rPr>
          <w:color w:val="000000" w:themeColor="text1"/>
          <w:shd w:val="clear" w:color="auto" w:fill="FFFFFF"/>
        </w:rPr>
        <w:t>Готов к труду и обороне</w:t>
      </w:r>
      <w:r w:rsidR="00D61660" w:rsidRPr="00F84DC3">
        <w:rPr>
          <w:color w:val="000000" w:themeColor="text1"/>
          <w:shd w:val="clear" w:color="auto" w:fill="FFFFFF"/>
        </w:rPr>
        <w:t>»</w:t>
      </w:r>
      <w:r w:rsidRPr="00F84DC3">
        <w:rPr>
          <w:color w:val="000000" w:themeColor="text1"/>
          <w:shd w:val="clear" w:color="auto" w:fill="FFFFFF"/>
        </w:rPr>
        <w:t xml:space="preserve">. На площадке размещено оборудование для подготовки и выполнения нормативов комплекса ГТО, уличные силовые и </w:t>
      </w:r>
      <w:proofErr w:type="spellStart"/>
      <w:r w:rsidRPr="00F84DC3">
        <w:rPr>
          <w:color w:val="000000" w:themeColor="text1"/>
          <w:shd w:val="clear" w:color="auto" w:fill="FFFFFF"/>
        </w:rPr>
        <w:t>кардиотренажеры</w:t>
      </w:r>
      <w:proofErr w:type="spellEnd"/>
      <w:r w:rsidRPr="00F84DC3">
        <w:rPr>
          <w:color w:val="000000" w:themeColor="text1"/>
          <w:shd w:val="clear" w:color="auto" w:fill="FFFFFF"/>
        </w:rPr>
        <w:t xml:space="preserve">, зона </w:t>
      </w:r>
      <w:proofErr w:type="spellStart"/>
      <w:r w:rsidRPr="00F84DC3">
        <w:rPr>
          <w:color w:val="000000" w:themeColor="text1"/>
          <w:shd w:val="clear" w:color="auto" w:fill="FFFFFF"/>
        </w:rPr>
        <w:t>воркаута</w:t>
      </w:r>
      <w:proofErr w:type="spellEnd"/>
      <w:r w:rsidRPr="00F84DC3">
        <w:rPr>
          <w:color w:val="000000" w:themeColor="text1"/>
          <w:shd w:val="clear" w:color="auto" w:fill="FFFFFF"/>
        </w:rPr>
        <w:t xml:space="preserve"> с разноуровневыми турниками и </w:t>
      </w:r>
      <w:proofErr w:type="spellStart"/>
      <w:r w:rsidRPr="00F84DC3">
        <w:rPr>
          <w:color w:val="000000" w:themeColor="text1"/>
          <w:shd w:val="clear" w:color="auto" w:fill="FFFFFF"/>
        </w:rPr>
        <w:t>рукоходами</w:t>
      </w:r>
      <w:proofErr w:type="spellEnd"/>
      <w:r w:rsidRPr="00F84DC3">
        <w:rPr>
          <w:color w:val="000000" w:themeColor="text1"/>
          <w:shd w:val="clear" w:color="auto" w:fill="FFFFFF"/>
        </w:rPr>
        <w:t xml:space="preserve"> для подготовки и выполнения нормативов комплекса ГТО для всех категорий населения, в том числе и людей с ограниченными возможностями здоровья и инвалидов. Покрытие площадки выполнено из </w:t>
      </w:r>
      <w:proofErr w:type="spellStart"/>
      <w:r w:rsidRPr="00F84DC3">
        <w:rPr>
          <w:color w:val="000000" w:themeColor="text1"/>
          <w:shd w:val="clear" w:color="auto" w:fill="FFFFFF"/>
        </w:rPr>
        <w:t>травмобезопасной</w:t>
      </w:r>
      <w:proofErr w:type="spellEnd"/>
      <w:r w:rsidRPr="00F84DC3">
        <w:rPr>
          <w:color w:val="000000" w:themeColor="text1"/>
          <w:shd w:val="clear" w:color="auto" w:fill="FFFFFF"/>
        </w:rPr>
        <w:t xml:space="preserve"> резиновой плитки. </w:t>
      </w:r>
    </w:p>
    <w:p w14:paraId="0A848057" w14:textId="77777777" w:rsidR="004A181F" w:rsidRPr="00F84DC3" w:rsidRDefault="004A181F" w:rsidP="004A181F">
      <w:pPr>
        <w:ind w:firstLine="709"/>
        <w:jc w:val="both"/>
        <w:rPr>
          <w:color w:val="000000" w:themeColor="text1"/>
        </w:rPr>
      </w:pPr>
      <w:r w:rsidRPr="00F84DC3">
        <w:rPr>
          <w:color w:val="000000" w:themeColor="text1"/>
        </w:rPr>
        <w:t xml:space="preserve">Для создания в образовательных организациях условий, соответствующим современным требованиям, по федеральному проекту </w:t>
      </w:r>
      <w:r w:rsidR="00D61660" w:rsidRPr="00F84DC3">
        <w:rPr>
          <w:color w:val="000000" w:themeColor="text1"/>
        </w:rPr>
        <w:t>«</w:t>
      </w:r>
      <w:r w:rsidRPr="00F84DC3">
        <w:rPr>
          <w:color w:val="000000" w:themeColor="text1"/>
        </w:rPr>
        <w:t>Современная школа</w:t>
      </w:r>
      <w:r w:rsidR="00D61660" w:rsidRPr="00F84DC3">
        <w:rPr>
          <w:color w:val="000000" w:themeColor="text1"/>
        </w:rPr>
        <w:t>»</w:t>
      </w:r>
      <w:r w:rsidRPr="00F84DC3">
        <w:rPr>
          <w:color w:val="000000" w:themeColor="text1"/>
        </w:rPr>
        <w:t xml:space="preserve"> на базе </w:t>
      </w:r>
      <w:proofErr w:type="spellStart"/>
      <w:r w:rsidRPr="00F84DC3">
        <w:rPr>
          <w:color w:val="000000" w:themeColor="text1"/>
        </w:rPr>
        <w:t>Кубитетской</w:t>
      </w:r>
      <w:proofErr w:type="spellEnd"/>
      <w:r w:rsidRPr="00F84DC3">
        <w:rPr>
          <w:color w:val="000000" w:themeColor="text1"/>
        </w:rPr>
        <w:t xml:space="preserve"> школы создается Центр образования цифрового и гуманитарного профилей </w:t>
      </w:r>
      <w:r w:rsidR="00D61660" w:rsidRPr="00F84DC3">
        <w:rPr>
          <w:color w:val="000000" w:themeColor="text1"/>
        </w:rPr>
        <w:t>«</w:t>
      </w:r>
      <w:r w:rsidRPr="00F84DC3">
        <w:rPr>
          <w:color w:val="000000" w:themeColor="text1"/>
        </w:rPr>
        <w:t>Точка роста</w:t>
      </w:r>
      <w:r w:rsidR="00D61660" w:rsidRPr="00F84DC3">
        <w:rPr>
          <w:color w:val="000000" w:themeColor="text1"/>
        </w:rPr>
        <w:t>»</w:t>
      </w:r>
      <w:r w:rsidRPr="00F84DC3">
        <w:rPr>
          <w:color w:val="000000" w:themeColor="text1"/>
        </w:rPr>
        <w:t xml:space="preserve">. За счет местного бюджета осуществляется подготовка помещений, приобретается новая специализированная мебель. Это уже пятый Центр, созданный в Тяжинском муниципальном округе: </w:t>
      </w:r>
    </w:p>
    <w:p w14:paraId="183C33A5" w14:textId="77777777" w:rsidR="004A181F" w:rsidRPr="00F84DC3" w:rsidRDefault="004A181F" w:rsidP="00E27041">
      <w:pPr>
        <w:pStyle w:val="afff"/>
        <w:numPr>
          <w:ilvl w:val="0"/>
          <w:numId w:val="55"/>
        </w:numPr>
        <w:tabs>
          <w:tab w:val="clear" w:pos="1080"/>
          <w:tab w:val="left" w:pos="426"/>
        </w:tabs>
        <w:spacing w:line="240" w:lineRule="auto"/>
        <w:ind w:left="0" w:firstLine="426"/>
        <w:rPr>
          <w:b w:val="0"/>
          <w:color w:val="000000" w:themeColor="text1"/>
        </w:rPr>
      </w:pPr>
      <w:r w:rsidRPr="00F84DC3">
        <w:rPr>
          <w:b w:val="0"/>
          <w:color w:val="000000" w:themeColor="text1"/>
        </w:rPr>
        <w:lastRenderedPageBreak/>
        <w:t xml:space="preserve">в 2019 году было открытие </w:t>
      </w:r>
      <w:r w:rsidR="00D61660" w:rsidRPr="00F84DC3">
        <w:rPr>
          <w:b w:val="0"/>
          <w:color w:val="000000" w:themeColor="text1"/>
        </w:rPr>
        <w:t>«</w:t>
      </w:r>
      <w:r w:rsidRPr="00F84DC3">
        <w:rPr>
          <w:b w:val="0"/>
          <w:color w:val="000000" w:themeColor="text1"/>
        </w:rPr>
        <w:t>Точки роста</w:t>
      </w:r>
      <w:r w:rsidR="00D61660" w:rsidRPr="00F84DC3">
        <w:rPr>
          <w:b w:val="0"/>
          <w:color w:val="000000" w:themeColor="text1"/>
        </w:rPr>
        <w:t>»</w:t>
      </w:r>
      <w:r w:rsidRPr="00F84DC3">
        <w:rPr>
          <w:b w:val="0"/>
          <w:color w:val="000000" w:themeColor="text1"/>
        </w:rPr>
        <w:t xml:space="preserve"> в МБОУ </w:t>
      </w:r>
      <w:r w:rsidR="00D61660" w:rsidRPr="00F84DC3">
        <w:rPr>
          <w:b w:val="0"/>
          <w:color w:val="000000" w:themeColor="text1"/>
        </w:rPr>
        <w:t>«</w:t>
      </w:r>
      <w:r w:rsidRPr="00F84DC3">
        <w:rPr>
          <w:b w:val="0"/>
          <w:color w:val="000000" w:themeColor="text1"/>
        </w:rPr>
        <w:t>Листвянская СОШ</w:t>
      </w:r>
      <w:r w:rsidR="00D61660" w:rsidRPr="00F84DC3">
        <w:rPr>
          <w:b w:val="0"/>
          <w:color w:val="000000" w:themeColor="text1"/>
        </w:rPr>
        <w:t>»</w:t>
      </w:r>
      <w:r w:rsidRPr="00F84DC3">
        <w:rPr>
          <w:b w:val="0"/>
          <w:color w:val="000000" w:themeColor="text1"/>
        </w:rPr>
        <w:t xml:space="preserve">, </w:t>
      </w:r>
    </w:p>
    <w:p w14:paraId="5895F098" w14:textId="77777777" w:rsidR="004A181F" w:rsidRPr="00F84DC3" w:rsidRDefault="004A181F" w:rsidP="00E27041">
      <w:pPr>
        <w:pStyle w:val="afff"/>
        <w:numPr>
          <w:ilvl w:val="0"/>
          <w:numId w:val="55"/>
        </w:numPr>
        <w:tabs>
          <w:tab w:val="clear" w:pos="1080"/>
          <w:tab w:val="left" w:pos="426"/>
        </w:tabs>
        <w:spacing w:line="240" w:lineRule="auto"/>
        <w:ind w:left="0" w:firstLine="426"/>
        <w:rPr>
          <w:b w:val="0"/>
          <w:color w:val="000000" w:themeColor="text1"/>
        </w:rPr>
      </w:pPr>
      <w:r w:rsidRPr="00F84DC3">
        <w:rPr>
          <w:b w:val="0"/>
          <w:color w:val="000000" w:themeColor="text1"/>
        </w:rPr>
        <w:t xml:space="preserve">в 2020 году в МКОУ </w:t>
      </w:r>
      <w:r w:rsidR="00D61660" w:rsidRPr="00F84DC3">
        <w:rPr>
          <w:b w:val="0"/>
          <w:color w:val="000000" w:themeColor="text1"/>
        </w:rPr>
        <w:t>«</w:t>
      </w:r>
      <w:r w:rsidRPr="00F84DC3">
        <w:rPr>
          <w:b w:val="0"/>
          <w:color w:val="000000" w:themeColor="text1"/>
        </w:rPr>
        <w:t>Тисульская СОШ</w:t>
      </w:r>
      <w:r w:rsidR="00D61660" w:rsidRPr="00F84DC3">
        <w:rPr>
          <w:b w:val="0"/>
          <w:color w:val="000000" w:themeColor="text1"/>
        </w:rPr>
        <w:t>»</w:t>
      </w:r>
      <w:r w:rsidRPr="00F84DC3">
        <w:rPr>
          <w:b w:val="0"/>
          <w:color w:val="000000" w:themeColor="text1"/>
        </w:rPr>
        <w:t xml:space="preserve">, </w:t>
      </w:r>
    </w:p>
    <w:p w14:paraId="0B3BE524" w14:textId="77777777" w:rsidR="004A181F" w:rsidRPr="00F84DC3" w:rsidRDefault="004A181F" w:rsidP="00E27041">
      <w:pPr>
        <w:pStyle w:val="afff"/>
        <w:numPr>
          <w:ilvl w:val="0"/>
          <w:numId w:val="55"/>
        </w:numPr>
        <w:tabs>
          <w:tab w:val="clear" w:pos="1080"/>
          <w:tab w:val="left" w:pos="426"/>
        </w:tabs>
        <w:spacing w:line="240" w:lineRule="auto"/>
        <w:ind w:left="0" w:firstLine="426"/>
        <w:rPr>
          <w:b w:val="0"/>
          <w:color w:val="000000" w:themeColor="text1"/>
        </w:rPr>
      </w:pPr>
      <w:r w:rsidRPr="00F84DC3">
        <w:rPr>
          <w:b w:val="0"/>
          <w:color w:val="000000" w:themeColor="text1"/>
        </w:rPr>
        <w:t xml:space="preserve">в 2021 году в </w:t>
      </w:r>
      <w:proofErr w:type="spellStart"/>
      <w:r w:rsidRPr="00F84DC3">
        <w:rPr>
          <w:b w:val="0"/>
          <w:color w:val="000000" w:themeColor="text1"/>
        </w:rPr>
        <w:t>Нововосточной</w:t>
      </w:r>
      <w:proofErr w:type="spellEnd"/>
      <w:r w:rsidRPr="00F84DC3">
        <w:rPr>
          <w:b w:val="0"/>
          <w:color w:val="000000" w:themeColor="text1"/>
        </w:rPr>
        <w:t xml:space="preserve"> и </w:t>
      </w:r>
      <w:proofErr w:type="spellStart"/>
      <w:r w:rsidRPr="00F84DC3">
        <w:rPr>
          <w:b w:val="0"/>
          <w:color w:val="000000" w:themeColor="text1"/>
        </w:rPr>
        <w:t>Новоподзорновской</w:t>
      </w:r>
      <w:proofErr w:type="spellEnd"/>
      <w:r w:rsidRPr="00F84DC3">
        <w:rPr>
          <w:b w:val="0"/>
          <w:color w:val="000000" w:themeColor="text1"/>
        </w:rPr>
        <w:t xml:space="preserve"> школах. </w:t>
      </w:r>
    </w:p>
    <w:p w14:paraId="13D25B77" w14:textId="77777777" w:rsidR="004A181F" w:rsidRPr="00F84DC3" w:rsidRDefault="004A181F" w:rsidP="004A181F">
      <w:pPr>
        <w:ind w:firstLine="709"/>
        <w:jc w:val="both"/>
        <w:rPr>
          <w:color w:val="000000" w:themeColor="text1"/>
        </w:rPr>
      </w:pPr>
      <w:r w:rsidRPr="00F84DC3">
        <w:rPr>
          <w:color w:val="000000" w:themeColor="text1"/>
        </w:rPr>
        <w:t xml:space="preserve">Центры создаются в целях развития и реализации основных и дополнительных общеобразовательных программ цифрового, естественнонаучного и гуманитарного профилей. </w:t>
      </w:r>
    </w:p>
    <w:p w14:paraId="080B9F5A" w14:textId="77777777" w:rsidR="004A181F" w:rsidRPr="00F84DC3" w:rsidRDefault="004A181F" w:rsidP="004A181F">
      <w:pPr>
        <w:ind w:firstLine="709"/>
        <w:jc w:val="both"/>
        <w:rPr>
          <w:color w:val="000000" w:themeColor="text1"/>
        </w:rPr>
      </w:pPr>
      <w:r w:rsidRPr="00F84DC3">
        <w:rPr>
          <w:color w:val="000000" w:themeColor="text1"/>
        </w:rPr>
        <w:t xml:space="preserve">В рамках регионального проекта </w:t>
      </w:r>
      <w:r w:rsidR="00D61660" w:rsidRPr="00F84DC3">
        <w:rPr>
          <w:color w:val="000000" w:themeColor="text1"/>
        </w:rPr>
        <w:t>«</w:t>
      </w:r>
      <w:r w:rsidRPr="00F84DC3">
        <w:rPr>
          <w:color w:val="000000" w:themeColor="text1"/>
        </w:rPr>
        <w:t>Успех каждого ребенка</w:t>
      </w:r>
      <w:r w:rsidR="00D61660" w:rsidRPr="00F84DC3">
        <w:rPr>
          <w:color w:val="000000" w:themeColor="text1"/>
        </w:rPr>
        <w:t>»</w:t>
      </w:r>
      <w:r w:rsidRPr="00F84DC3">
        <w:rPr>
          <w:color w:val="000000" w:themeColor="text1"/>
        </w:rPr>
        <w:t xml:space="preserve"> национального проекта </w:t>
      </w:r>
      <w:r w:rsidR="00D61660" w:rsidRPr="00F84DC3">
        <w:rPr>
          <w:color w:val="000000" w:themeColor="text1"/>
        </w:rPr>
        <w:t>«</w:t>
      </w:r>
      <w:r w:rsidRPr="00F84DC3">
        <w:rPr>
          <w:color w:val="000000" w:themeColor="text1"/>
        </w:rPr>
        <w:t>Образование</w:t>
      </w:r>
      <w:r w:rsidR="00D61660" w:rsidRPr="00F84DC3">
        <w:rPr>
          <w:color w:val="000000" w:themeColor="text1"/>
        </w:rPr>
        <w:t>»</w:t>
      </w:r>
      <w:r w:rsidRPr="00F84DC3">
        <w:rPr>
          <w:color w:val="000000" w:themeColor="text1"/>
        </w:rPr>
        <w:t xml:space="preserve"> в 2022 году в МБОУ </w:t>
      </w:r>
      <w:r w:rsidR="00D61660" w:rsidRPr="00F84DC3">
        <w:rPr>
          <w:color w:val="000000" w:themeColor="text1"/>
        </w:rPr>
        <w:t>«</w:t>
      </w:r>
      <w:r w:rsidRPr="00F84DC3">
        <w:rPr>
          <w:color w:val="000000" w:themeColor="text1"/>
        </w:rPr>
        <w:t>Листвянская СОШ</w:t>
      </w:r>
      <w:r w:rsidR="00D61660" w:rsidRPr="00F84DC3">
        <w:rPr>
          <w:color w:val="000000" w:themeColor="text1"/>
        </w:rPr>
        <w:t>»</w:t>
      </w:r>
      <w:r w:rsidRPr="00F84DC3">
        <w:rPr>
          <w:color w:val="000000" w:themeColor="text1"/>
        </w:rPr>
        <w:t xml:space="preserve"> созданы новые места для реализации дополнительных общеразвивающих программ всех направленностей. За счет средств областного бюджета приобретено различное оборудование для реализации дополнительных программ. </w:t>
      </w:r>
    </w:p>
    <w:p w14:paraId="40ECFF3C" w14:textId="77777777" w:rsidR="004A181F" w:rsidRPr="00F84DC3" w:rsidRDefault="004A181F" w:rsidP="004A181F">
      <w:pPr>
        <w:ind w:firstLine="709"/>
        <w:jc w:val="both"/>
        <w:rPr>
          <w:color w:val="000000" w:themeColor="text1"/>
        </w:rPr>
      </w:pPr>
      <w:r w:rsidRPr="00F84DC3">
        <w:rPr>
          <w:color w:val="000000" w:themeColor="text1"/>
        </w:rPr>
        <w:t xml:space="preserve">В три школы (Листвянская, </w:t>
      </w:r>
      <w:proofErr w:type="spellStart"/>
      <w:r w:rsidRPr="00F84DC3">
        <w:rPr>
          <w:color w:val="000000" w:themeColor="text1"/>
        </w:rPr>
        <w:t>Ступишинская</w:t>
      </w:r>
      <w:proofErr w:type="spellEnd"/>
      <w:r w:rsidRPr="00F84DC3">
        <w:rPr>
          <w:color w:val="000000" w:themeColor="text1"/>
        </w:rPr>
        <w:t xml:space="preserve"> и </w:t>
      </w:r>
      <w:proofErr w:type="spellStart"/>
      <w:r w:rsidRPr="00F84DC3">
        <w:rPr>
          <w:color w:val="000000" w:themeColor="text1"/>
        </w:rPr>
        <w:t>Кубитетская</w:t>
      </w:r>
      <w:proofErr w:type="spellEnd"/>
      <w:r w:rsidRPr="00F84DC3">
        <w:rPr>
          <w:color w:val="000000" w:themeColor="text1"/>
        </w:rPr>
        <w:t xml:space="preserve">) поставлено современное компьютерное оборудование по Федеральному проекту </w:t>
      </w:r>
      <w:r w:rsidR="00D61660" w:rsidRPr="00F84DC3">
        <w:rPr>
          <w:color w:val="000000" w:themeColor="text1"/>
        </w:rPr>
        <w:t>«</w:t>
      </w:r>
      <w:r w:rsidRPr="00F84DC3">
        <w:rPr>
          <w:color w:val="000000" w:themeColor="text1"/>
        </w:rPr>
        <w:t>Цифровая образовательная среда</w:t>
      </w:r>
      <w:r w:rsidR="00D61660" w:rsidRPr="00F84DC3">
        <w:rPr>
          <w:color w:val="000000" w:themeColor="text1"/>
        </w:rPr>
        <w:t>»</w:t>
      </w:r>
      <w:r w:rsidR="00DE1790" w:rsidRPr="00F84DC3">
        <w:rPr>
          <w:color w:val="000000" w:themeColor="text1"/>
        </w:rPr>
        <w:t>. Создание</w:t>
      </w:r>
      <w:r w:rsidRPr="00F84DC3">
        <w:rPr>
          <w:color w:val="000000" w:themeColor="text1"/>
        </w:rPr>
        <w:t xml:space="preserve"> современной и безопасной цифровой образовательной среды обеспечивает формирование ценности к саморазвитию и самообразованию у обучающихся образовательных организаций </w:t>
      </w:r>
    </w:p>
    <w:p w14:paraId="5F087BD5" w14:textId="77777777" w:rsidR="004A181F" w:rsidRPr="00F84DC3" w:rsidRDefault="004A181F" w:rsidP="004A181F">
      <w:pPr>
        <w:autoSpaceDE w:val="0"/>
        <w:autoSpaceDN w:val="0"/>
        <w:adjustRightInd w:val="0"/>
        <w:ind w:right="-2" w:firstLine="709"/>
        <w:jc w:val="both"/>
        <w:rPr>
          <w:color w:val="000000" w:themeColor="text1"/>
        </w:rPr>
      </w:pPr>
      <w:r w:rsidRPr="00F84DC3">
        <w:rPr>
          <w:color w:val="000000" w:themeColor="text1"/>
        </w:rPr>
        <w:t xml:space="preserve">По решению правительства Российской Федерации все обучающиеся начальных классов получают горячее питание. </w:t>
      </w:r>
    </w:p>
    <w:p w14:paraId="63838ED1" w14:textId="77777777" w:rsidR="004A181F" w:rsidRPr="00F84DC3" w:rsidRDefault="004A181F" w:rsidP="004A181F">
      <w:pPr>
        <w:ind w:right="-2" w:firstLine="709"/>
        <w:jc w:val="both"/>
        <w:rPr>
          <w:color w:val="000000" w:themeColor="text1"/>
        </w:rPr>
      </w:pPr>
      <w:r w:rsidRPr="00F84DC3">
        <w:rPr>
          <w:color w:val="000000" w:themeColor="text1"/>
        </w:rPr>
        <w:t xml:space="preserve">Для обеспечения качественного и доступного образования в Тяжинском муниципальном округе 10 образовательных организаций осуществляют перевозку детей. Ежедневно в период учебного процесса 18 школьных автобусов из 31 населенного пункта Тяжинского муниципального округа подвозят более 400 детей до места учебы и обратно. Все школьные автобусы оснащены системой ГЛОНАСС, тахографами с блоком СКЗИ. </w:t>
      </w:r>
    </w:p>
    <w:p w14:paraId="490ACC1B" w14:textId="77777777" w:rsidR="004A181F" w:rsidRPr="00F84DC3" w:rsidRDefault="004A181F" w:rsidP="004A181F">
      <w:pPr>
        <w:ind w:firstLine="709"/>
        <w:jc w:val="both"/>
        <w:rPr>
          <w:color w:val="000000" w:themeColor="text1"/>
        </w:rPr>
      </w:pPr>
      <w:r w:rsidRPr="00F84DC3">
        <w:rPr>
          <w:color w:val="000000" w:themeColor="text1"/>
        </w:rPr>
        <w:t xml:space="preserve">Для участия в региональном проекте </w:t>
      </w:r>
      <w:r w:rsidR="00D61660" w:rsidRPr="00F84DC3">
        <w:rPr>
          <w:color w:val="000000" w:themeColor="text1"/>
        </w:rPr>
        <w:t>«</w:t>
      </w:r>
      <w:r w:rsidRPr="00F84DC3">
        <w:rPr>
          <w:color w:val="000000" w:themeColor="text1"/>
        </w:rPr>
        <w:t>Наша новая школа</w:t>
      </w:r>
      <w:r w:rsidR="00D61660" w:rsidRPr="00F84DC3">
        <w:rPr>
          <w:color w:val="000000" w:themeColor="text1"/>
        </w:rPr>
        <w:t>»</w:t>
      </w:r>
      <w:r w:rsidRPr="00F84DC3">
        <w:rPr>
          <w:color w:val="000000" w:themeColor="text1"/>
        </w:rPr>
        <w:t xml:space="preserve"> объявлен аукцион на разработку проектно-сметной документации капитального ремонта здания МБОУ ТСШ №1.</w:t>
      </w:r>
    </w:p>
    <w:p w14:paraId="3E44FC07" w14:textId="77777777" w:rsidR="00972679" w:rsidRPr="00F84DC3" w:rsidRDefault="004A181F" w:rsidP="004A181F">
      <w:pPr>
        <w:ind w:firstLine="709"/>
        <w:jc w:val="both"/>
        <w:rPr>
          <w:color w:val="000000" w:themeColor="text1"/>
        </w:rPr>
      </w:pPr>
      <w:r w:rsidRPr="00F84DC3">
        <w:rPr>
          <w:color w:val="000000" w:themeColor="text1"/>
        </w:rPr>
        <w:t xml:space="preserve">В целях исполнения Указа Президента российской Федерации от 07 мая 2012 года № 597 </w:t>
      </w:r>
      <w:r w:rsidR="00D61660" w:rsidRPr="00F84DC3">
        <w:rPr>
          <w:color w:val="000000" w:themeColor="text1"/>
        </w:rPr>
        <w:t>«</w:t>
      </w:r>
      <w:r w:rsidRPr="00F84DC3">
        <w:rPr>
          <w:color w:val="000000" w:themeColor="text1"/>
        </w:rPr>
        <w:t>О мероприятиях по реализации государственной социальной политики</w:t>
      </w:r>
      <w:r w:rsidR="00D61660" w:rsidRPr="00F84DC3">
        <w:rPr>
          <w:color w:val="000000" w:themeColor="text1"/>
        </w:rPr>
        <w:t>»</w:t>
      </w:r>
      <w:r w:rsidRPr="00F84DC3">
        <w:rPr>
          <w:color w:val="000000" w:themeColor="text1"/>
        </w:rPr>
        <w:t xml:space="preserve"> ежемесячно проводится мониторинг выполнения целевого значения средней заработной платы педагогических работников.</w:t>
      </w:r>
    </w:p>
    <w:p w14:paraId="778578AC" w14:textId="77777777" w:rsidR="009510D1" w:rsidRPr="00F84DC3" w:rsidRDefault="004A181F" w:rsidP="009510D1">
      <w:pPr>
        <w:ind w:firstLine="709"/>
        <w:jc w:val="both"/>
        <w:rPr>
          <w:color w:val="000000" w:themeColor="text1"/>
        </w:rPr>
      </w:pPr>
      <w:r w:rsidRPr="00F84DC3">
        <w:rPr>
          <w:color w:val="000000" w:themeColor="text1"/>
        </w:rPr>
        <w:t xml:space="preserve">Суммарная емкость объектов образования в разрезе населенных пунктов по состоянию на 2022 год </w:t>
      </w:r>
      <w:r w:rsidR="009510D1" w:rsidRPr="00F84DC3">
        <w:rPr>
          <w:color w:val="000000" w:themeColor="text1"/>
        </w:rPr>
        <w:t>приведен</w:t>
      </w:r>
      <w:r w:rsidRPr="00F84DC3">
        <w:rPr>
          <w:color w:val="000000" w:themeColor="text1"/>
        </w:rPr>
        <w:t>а</w:t>
      </w:r>
      <w:r w:rsidR="009510D1" w:rsidRPr="00F84DC3">
        <w:rPr>
          <w:color w:val="000000" w:themeColor="text1"/>
        </w:rPr>
        <w:t xml:space="preserve"> ниже в таблице</w:t>
      </w:r>
      <w:r w:rsidR="00301037" w:rsidRPr="00F84DC3">
        <w:rPr>
          <w:color w:val="000000" w:themeColor="text1"/>
        </w:rPr>
        <w:t xml:space="preserve"> </w:t>
      </w:r>
      <w:r w:rsidR="007A7602" w:rsidRPr="00F84DC3">
        <w:rPr>
          <w:color w:val="000000" w:themeColor="text1"/>
        </w:rPr>
        <w:t>3</w:t>
      </w:r>
      <w:r w:rsidR="00301037" w:rsidRPr="00F84DC3">
        <w:rPr>
          <w:color w:val="000000" w:themeColor="text1"/>
        </w:rPr>
        <w:t>.5</w:t>
      </w:r>
      <w:r w:rsidR="009510D1" w:rsidRPr="00F84DC3">
        <w:rPr>
          <w:color w:val="000000" w:themeColor="text1"/>
        </w:rPr>
        <w:t>.</w:t>
      </w:r>
    </w:p>
    <w:p w14:paraId="56736069" w14:textId="77777777" w:rsidR="0030620E" w:rsidRPr="00F84DC3" w:rsidRDefault="009510D1" w:rsidP="0030620E">
      <w:pPr>
        <w:pStyle w:val="af2"/>
        <w:spacing w:before="0" w:after="0"/>
        <w:jc w:val="right"/>
        <w:rPr>
          <w:rFonts w:ascii="Times New Roman" w:hAnsi="Times New Roman"/>
          <w:b w:val="0"/>
          <w:color w:val="000000" w:themeColor="text1"/>
        </w:rPr>
      </w:pPr>
      <w:r w:rsidRPr="00F84DC3">
        <w:rPr>
          <w:rFonts w:ascii="Times New Roman" w:hAnsi="Times New Roman"/>
          <w:b w:val="0"/>
          <w:color w:val="000000" w:themeColor="text1"/>
        </w:rPr>
        <w:t xml:space="preserve">Таблица </w:t>
      </w:r>
      <w:r w:rsidR="007A7602" w:rsidRPr="00F84DC3">
        <w:rPr>
          <w:rFonts w:ascii="Times New Roman" w:hAnsi="Times New Roman"/>
          <w:b w:val="0"/>
          <w:color w:val="000000" w:themeColor="text1"/>
        </w:rPr>
        <w:t>3</w:t>
      </w:r>
      <w:r w:rsidR="00301037" w:rsidRPr="00F84DC3">
        <w:rPr>
          <w:rFonts w:ascii="Times New Roman" w:hAnsi="Times New Roman"/>
          <w:b w:val="0"/>
          <w:color w:val="000000" w:themeColor="text1"/>
        </w:rPr>
        <w:t>.5</w:t>
      </w:r>
    </w:p>
    <w:p w14:paraId="234674C9" w14:textId="77777777" w:rsidR="009510D1" w:rsidRPr="00F84DC3" w:rsidRDefault="004A181F" w:rsidP="0030620E">
      <w:pPr>
        <w:pStyle w:val="af2"/>
        <w:spacing w:before="0" w:after="0"/>
        <w:rPr>
          <w:rFonts w:ascii="Times New Roman" w:hAnsi="Times New Roman"/>
          <w:b w:val="0"/>
          <w:color w:val="000000" w:themeColor="text1"/>
        </w:rPr>
      </w:pPr>
      <w:r w:rsidRPr="00F84DC3">
        <w:rPr>
          <w:rFonts w:ascii="Times New Roman" w:hAnsi="Times New Roman"/>
          <w:b w:val="0"/>
          <w:color w:val="000000" w:themeColor="text1"/>
        </w:rPr>
        <w:t>Суммарная емкость объектов образования в разрезе населенных пунктов по состоянию на 2022 год</w:t>
      </w:r>
    </w:p>
    <w:tbl>
      <w:tblPr>
        <w:tblW w:w="9413" w:type="dxa"/>
        <w:jc w:val="center"/>
        <w:tblLayout w:type="fixed"/>
        <w:tblLook w:val="04A0" w:firstRow="1" w:lastRow="0" w:firstColumn="1" w:lastColumn="0" w:noHBand="0" w:noVBand="1"/>
      </w:tblPr>
      <w:tblGrid>
        <w:gridCol w:w="2791"/>
        <w:gridCol w:w="2126"/>
        <w:gridCol w:w="2410"/>
        <w:gridCol w:w="2086"/>
      </w:tblGrid>
      <w:tr w:rsidR="004A181F" w:rsidRPr="00F84DC3" w14:paraId="6CA96646" w14:textId="77777777" w:rsidTr="0050040B">
        <w:trPr>
          <w:trHeight w:val="170"/>
          <w:jc w:val="center"/>
        </w:trPr>
        <w:tc>
          <w:tcPr>
            <w:tcW w:w="2791" w:type="dxa"/>
            <w:vMerge w:val="restart"/>
            <w:tcBorders>
              <w:top w:val="single" w:sz="4" w:space="0" w:color="auto"/>
              <w:left w:val="single" w:sz="4" w:space="0" w:color="auto"/>
              <w:bottom w:val="single" w:sz="4" w:space="0" w:color="auto"/>
              <w:right w:val="single" w:sz="4" w:space="0" w:color="auto"/>
            </w:tcBorders>
            <w:vAlign w:val="center"/>
          </w:tcPr>
          <w:p w14:paraId="60FB1849" w14:textId="77777777" w:rsidR="004A181F" w:rsidRPr="00F84DC3" w:rsidRDefault="004A181F" w:rsidP="004A181F">
            <w:pPr>
              <w:jc w:val="center"/>
              <w:rPr>
                <w:b/>
                <w:color w:val="000000" w:themeColor="text1"/>
                <w:sz w:val="20"/>
                <w:szCs w:val="20"/>
              </w:rPr>
            </w:pPr>
            <w:r w:rsidRPr="00F84DC3">
              <w:rPr>
                <w:b/>
                <w:color w:val="000000" w:themeColor="text1"/>
                <w:sz w:val="20"/>
                <w:szCs w:val="20"/>
              </w:rPr>
              <w:t>Населенный пункт</w:t>
            </w:r>
          </w:p>
        </w:tc>
        <w:tc>
          <w:tcPr>
            <w:tcW w:w="6622" w:type="dxa"/>
            <w:gridSpan w:val="3"/>
            <w:tcBorders>
              <w:top w:val="single" w:sz="4" w:space="0" w:color="auto"/>
              <w:left w:val="nil"/>
              <w:bottom w:val="single" w:sz="4" w:space="0" w:color="auto"/>
              <w:right w:val="single" w:sz="4" w:space="0" w:color="auto"/>
            </w:tcBorders>
            <w:shd w:val="clear" w:color="auto" w:fill="auto"/>
            <w:vAlign w:val="center"/>
          </w:tcPr>
          <w:p w14:paraId="1BDF9D7C" w14:textId="77777777" w:rsidR="004A181F" w:rsidRPr="00F84DC3" w:rsidRDefault="004A181F" w:rsidP="004A181F">
            <w:pPr>
              <w:pStyle w:val="Default"/>
              <w:jc w:val="center"/>
              <w:rPr>
                <w:rFonts w:ascii="Times New Roman" w:hAnsi="Times New Roman" w:cs="Times New Roman"/>
                <w:b/>
                <w:color w:val="000000" w:themeColor="text1"/>
                <w:sz w:val="20"/>
                <w:szCs w:val="20"/>
              </w:rPr>
            </w:pPr>
            <w:r w:rsidRPr="00F84DC3">
              <w:rPr>
                <w:rFonts w:ascii="Times New Roman" w:hAnsi="Times New Roman" w:cs="Times New Roman"/>
                <w:b/>
                <w:color w:val="000000" w:themeColor="text1"/>
                <w:sz w:val="20"/>
                <w:szCs w:val="20"/>
              </w:rPr>
              <w:t>Число мест</w:t>
            </w:r>
          </w:p>
        </w:tc>
      </w:tr>
      <w:tr w:rsidR="004A181F" w:rsidRPr="00F84DC3" w14:paraId="17074B17" w14:textId="77777777" w:rsidTr="0050040B">
        <w:trPr>
          <w:trHeight w:val="170"/>
          <w:jc w:val="center"/>
        </w:trPr>
        <w:tc>
          <w:tcPr>
            <w:tcW w:w="2791" w:type="dxa"/>
            <w:vMerge/>
            <w:tcBorders>
              <w:left w:val="single" w:sz="4" w:space="0" w:color="auto"/>
              <w:right w:val="single" w:sz="4" w:space="0" w:color="auto"/>
            </w:tcBorders>
            <w:vAlign w:val="center"/>
          </w:tcPr>
          <w:p w14:paraId="39C58F87" w14:textId="77777777" w:rsidR="004A181F" w:rsidRPr="00F84DC3" w:rsidRDefault="004A181F" w:rsidP="004A181F">
            <w:pPr>
              <w:jc w:val="center"/>
              <w:rPr>
                <w:b/>
                <w:color w:val="000000" w:themeColor="text1"/>
                <w:sz w:val="20"/>
                <w:szCs w:val="20"/>
              </w:rPr>
            </w:pPr>
          </w:p>
        </w:tc>
        <w:tc>
          <w:tcPr>
            <w:tcW w:w="2126" w:type="dxa"/>
            <w:tcBorders>
              <w:top w:val="nil"/>
              <w:left w:val="nil"/>
              <w:right w:val="single" w:sz="4" w:space="0" w:color="auto"/>
            </w:tcBorders>
            <w:shd w:val="clear" w:color="auto" w:fill="auto"/>
            <w:vAlign w:val="center"/>
            <w:hideMark/>
          </w:tcPr>
          <w:p w14:paraId="6B2010DF" w14:textId="77777777" w:rsidR="004A181F" w:rsidRPr="00F84DC3" w:rsidRDefault="004A181F" w:rsidP="004A181F">
            <w:pPr>
              <w:autoSpaceDE w:val="0"/>
              <w:autoSpaceDN w:val="0"/>
              <w:adjustRightInd w:val="0"/>
              <w:jc w:val="center"/>
              <w:rPr>
                <w:b/>
                <w:color w:val="000000" w:themeColor="text1"/>
                <w:sz w:val="20"/>
                <w:szCs w:val="20"/>
              </w:rPr>
            </w:pPr>
            <w:r w:rsidRPr="00F84DC3">
              <w:rPr>
                <w:b/>
                <w:color w:val="000000" w:themeColor="text1"/>
                <w:sz w:val="20"/>
                <w:szCs w:val="20"/>
              </w:rPr>
              <w:t>Дошкольные образовательные организации</w:t>
            </w:r>
          </w:p>
        </w:tc>
        <w:tc>
          <w:tcPr>
            <w:tcW w:w="2410" w:type="dxa"/>
            <w:tcBorders>
              <w:top w:val="nil"/>
              <w:left w:val="nil"/>
              <w:right w:val="single" w:sz="4" w:space="0" w:color="auto"/>
            </w:tcBorders>
            <w:shd w:val="clear" w:color="auto" w:fill="auto"/>
            <w:vAlign w:val="center"/>
            <w:hideMark/>
          </w:tcPr>
          <w:p w14:paraId="48342B41" w14:textId="77777777" w:rsidR="004A181F" w:rsidRPr="00F84DC3" w:rsidRDefault="004A181F" w:rsidP="004A181F">
            <w:pPr>
              <w:autoSpaceDE w:val="0"/>
              <w:autoSpaceDN w:val="0"/>
              <w:adjustRightInd w:val="0"/>
              <w:jc w:val="center"/>
              <w:rPr>
                <w:b/>
                <w:color w:val="000000" w:themeColor="text1"/>
                <w:sz w:val="20"/>
                <w:szCs w:val="20"/>
              </w:rPr>
            </w:pPr>
            <w:r w:rsidRPr="00F84DC3">
              <w:rPr>
                <w:b/>
                <w:color w:val="000000" w:themeColor="text1"/>
                <w:sz w:val="20"/>
                <w:szCs w:val="20"/>
              </w:rPr>
              <w:t>Общеобразовательные организации</w:t>
            </w:r>
          </w:p>
        </w:tc>
        <w:tc>
          <w:tcPr>
            <w:tcW w:w="2086" w:type="dxa"/>
            <w:tcBorders>
              <w:top w:val="nil"/>
              <w:left w:val="nil"/>
              <w:right w:val="single" w:sz="4" w:space="0" w:color="auto"/>
            </w:tcBorders>
            <w:shd w:val="clear" w:color="auto" w:fill="auto"/>
            <w:vAlign w:val="center"/>
            <w:hideMark/>
          </w:tcPr>
          <w:p w14:paraId="146C3A5A" w14:textId="77777777" w:rsidR="004A181F" w:rsidRPr="00F84DC3" w:rsidRDefault="004A181F" w:rsidP="004A181F">
            <w:pPr>
              <w:pStyle w:val="Default"/>
              <w:jc w:val="center"/>
              <w:rPr>
                <w:rFonts w:ascii="Times New Roman" w:hAnsi="Times New Roman" w:cs="Times New Roman"/>
                <w:b/>
                <w:color w:val="000000" w:themeColor="text1"/>
                <w:sz w:val="20"/>
                <w:szCs w:val="20"/>
              </w:rPr>
            </w:pPr>
            <w:r w:rsidRPr="00F84DC3">
              <w:rPr>
                <w:rFonts w:ascii="Times New Roman" w:hAnsi="Times New Roman" w:cs="Times New Roman"/>
                <w:b/>
                <w:color w:val="000000" w:themeColor="text1"/>
                <w:sz w:val="20"/>
                <w:szCs w:val="20"/>
              </w:rPr>
              <w:t>Организации дополнительного образования</w:t>
            </w:r>
          </w:p>
        </w:tc>
      </w:tr>
    </w:tbl>
    <w:p w14:paraId="0DD87445" w14:textId="77777777" w:rsidR="0050040B" w:rsidRPr="00F84DC3" w:rsidRDefault="0050040B" w:rsidP="0050040B">
      <w:pPr>
        <w:spacing w:line="14" w:lineRule="auto"/>
        <w:rPr>
          <w:color w:val="000000" w:themeColor="text1"/>
        </w:rPr>
      </w:pPr>
    </w:p>
    <w:tbl>
      <w:tblPr>
        <w:tblW w:w="9420" w:type="dxa"/>
        <w:jc w:val="center"/>
        <w:tblLayout w:type="fixed"/>
        <w:tblLook w:val="04A0" w:firstRow="1" w:lastRow="0" w:firstColumn="1" w:lastColumn="0" w:noHBand="0" w:noVBand="1"/>
      </w:tblPr>
      <w:tblGrid>
        <w:gridCol w:w="7"/>
        <w:gridCol w:w="2791"/>
        <w:gridCol w:w="2126"/>
        <w:gridCol w:w="2410"/>
        <w:gridCol w:w="2086"/>
      </w:tblGrid>
      <w:tr w:rsidR="001033A1" w:rsidRPr="00F84DC3" w14:paraId="78CD90EB" w14:textId="77777777" w:rsidTr="0050040B">
        <w:trPr>
          <w:gridBefore w:val="1"/>
          <w:wBefore w:w="7" w:type="dxa"/>
          <w:trHeight w:val="170"/>
          <w:tblHeader/>
          <w:jc w:val="center"/>
        </w:trPr>
        <w:tc>
          <w:tcPr>
            <w:tcW w:w="2791" w:type="dxa"/>
            <w:tcBorders>
              <w:top w:val="single" w:sz="4" w:space="0" w:color="auto"/>
              <w:left w:val="single" w:sz="4" w:space="0" w:color="auto"/>
              <w:bottom w:val="single" w:sz="4" w:space="0" w:color="auto"/>
              <w:right w:val="single" w:sz="4" w:space="0" w:color="auto"/>
            </w:tcBorders>
            <w:vAlign w:val="center"/>
          </w:tcPr>
          <w:p w14:paraId="43F13669" w14:textId="77777777" w:rsidR="004A181F" w:rsidRPr="00F84DC3" w:rsidRDefault="004A181F" w:rsidP="004A181F">
            <w:pPr>
              <w:jc w:val="center"/>
              <w:rPr>
                <w:b/>
                <w:color w:val="000000" w:themeColor="text1"/>
                <w:sz w:val="20"/>
                <w:szCs w:val="20"/>
              </w:rPr>
            </w:pPr>
            <w:r w:rsidRPr="00F84DC3">
              <w:rPr>
                <w:b/>
                <w:color w:val="000000" w:themeColor="text1"/>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C12E97" w14:textId="77777777" w:rsidR="004A181F" w:rsidRPr="00F84DC3" w:rsidRDefault="004A181F" w:rsidP="0050040B">
            <w:pPr>
              <w:autoSpaceDE w:val="0"/>
              <w:autoSpaceDN w:val="0"/>
              <w:adjustRightInd w:val="0"/>
              <w:ind w:hanging="38"/>
              <w:jc w:val="center"/>
              <w:rPr>
                <w:b/>
                <w:color w:val="000000" w:themeColor="text1"/>
                <w:sz w:val="20"/>
                <w:szCs w:val="20"/>
              </w:rPr>
            </w:pPr>
            <w:r w:rsidRPr="00F84DC3">
              <w:rPr>
                <w:b/>
                <w:color w:val="000000" w:themeColor="text1"/>
                <w:sz w:val="20"/>
                <w:szCs w:val="20"/>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69252587" w14:textId="77777777" w:rsidR="004A181F" w:rsidRPr="00F84DC3" w:rsidRDefault="004A181F" w:rsidP="0050040B">
            <w:pPr>
              <w:autoSpaceDE w:val="0"/>
              <w:autoSpaceDN w:val="0"/>
              <w:adjustRightInd w:val="0"/>
              <w:jc w:val="center"/>
              <w:rPr>
                <w:b/>
                <w:color w:val="000000" w:themeColor="text1"/>
                <w:sz w:val="20"/>
                <w:szCs w:val="20"/>
              </w:rPr>
            </w:pPr>
            <w:r w:rsidRPr="00F84DC3">
              <w:rPr>
                <w:b/>
                <w:color w:val="000000" w:themeColor="text1"/>
                <w:sz w:val="20"/>
                <w:szCs w:val="20"/>
              </w:rPr>
              <w:t>3</w:t>
            </w:r>
          </w:p>
        </w:tc>
        <w:tc>
          <w:tcPr>
            <w:tcW w:w="2086" w:type="dxa"/>
            <w:tcBorders>
              <w:top w:val="single" w:sz="4" w:space="0" w:color="auto"/>
              <w:left w:val="nil"/>
              <w:bottom w:val="single" w:sz="4" w:space="0" w:color="auto"/>
              <w:right w:val="single" w:sz="4" w:space="0" w:color="auto"/>
            </w:tcBorders>
            <w:shd w:val="clear" w:color="auto" w:fill="auto"/>
            <w:vAlign w:val="center"/>
          </w:tcPr>
          <w:p w14:paraId="511DA19B" w14:textId="77777777" w:rsidR="004A181F" w:rsidRPr="00F84DC3" w:rsidRDefault="004A181F" w:rsidP="0050040B">
            <w:pPr>
              <w:pStyle w:val="Default"/>
              <w:jc w:val="center"/>
              <w:rPr>
                <w:rFonts w:ascii="Times New Roman" w:hAnsi="Times New Roman" w:cs="Times New Roman"/>
                <w:b/>
                <w:color w:val="000000" w:themeColor="text1"/>
                <w:sz w:val="20"/>
                <w:szCs w:val="20"/>
              </w:rPr>
            </w:pPr>
            <w:r w:rsidRPr="00F84DC3">
              <w:rPr>
                <w:rFonts w:ascii="Times New Roman" w:hAnsi="Times New Roman" w:cs="Times New Roman"/>
                <w:b/>
                <w:color w:val="000000" w:themeColor="text1"/>
                <w:sz w:val="20"/>
                <w:szCs w:val="20"/>
              </w:rPr>
              <w:t>4</w:t>
            </w:r>
          </w:p>
        </w:tc>
      </w:tr>
      <w:tr w:rsidR="001033A1" w:rsidRPr="00F84DC3" w14:paraId="23EA00D1"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013D90DE" w14:textId="77777777" w:rsidR="004A181F" w:rsidRPr="00F84DC3" w:rsidRDefault="008542F5" w:rsidP="0050040B">
            <w:pPr>
              <w:rPr>
                <w:color w:val="000000" w:themeColor="text1"/>
                <w:sz w:val="20"/>
                <w:szCs w:val="20"/>
              </w:rPr>
            </w:pPr>
            <w:proofErr w:type="spellStart"/>
            <w:r w:rsidRPr="00F84DC3">
              <w:rPr>
                <w:rStyle w:val="afffa"/>
                <w:b w:val="0"/>
                <w:color w:val="000000" w:themeColor="text1"/>
                <w:sz w:val="20"/>
                <w:szCs w:val="20"/>
                <w:shd w:val="clear" w:color="auto" w:fill="FFFFFF"/>
              </w:rPr>
              <w:t>пгт</w:t>
            </w:r>
            <w:proofErr w:type="spellEnd"/>
            <w:r w:rsidRPr="00F84DC3">
              <w:rPr>
                <w:rStyle w:val="afffa"/>
                <w:b w:val="0"/>
                <w:color w:val="000000" w:themeColor="text1"/>
                <w:sz w:val="20"/>
                <w:szCs w:val="20"/>
                <w:shd w:val="clear" w:color="auto" w:fill="FFFFFF"/>
              </w:rPr>
              <w:t>.</w:t>
            </w:r>
            <w:r w:rsidR="004A181F" w:rsidRPr="00F84DC3">
              <w:rPr>
                <w:rStyle w:val="afffa"/>
                <w:b w:val="0"/>
                <w:color w:val="000000" w:themeColor="text1"/>
                <w:sz w:val="20"/>
                <w:szCs w:val="20"/>
                <w:shd w:val="clear" w:color="auto" w:fill="FFFFFF"/>
              </w:rPr>
              <w:t xml:space="preserve"> </w:t>
            </w:r>
            <w:proofErr w:type="spellStart"/>
            <w:r w:rsidR="004A181F" w:rsidRPr="00F84DC3">
              <w:rPr>
                <w:rStyle w:val="afffa"/>
                <w:b w:val="0"/>
                <w:color w:val="000000" w:themeColor="text1"/>
                <w:sz w:val="20"/>
                <w:szCs w:val="20"/>
                <w:shd w:val="clear" w:color="auto" w:fill="FFFFFF"/>
              </w:rPr>
              <w:t>Итатский</w:t>
            </w:r>
            <w:proofErr w:type="spellEnd"/>
          </w:p>
        </w:tc>
        <w:tc>
          <w:tcPr>
            <w:tcW w:w="2126" w:type="dxa"/>
            <w:tcBorders>
              <w:top w:val="nil"/>
              <w:left w:val="nil"/>
              <w:bottom w:val="single" w:sz="4" w:space="0" w:color="auto"/>
              <w:right w:val="single" w:sz="4" w:space="0" w:color="auto"/>
            </w:tcBorders>
            <w:shd w:val="clear" w:color="auto" w:fill="auto"/>
            <w:noWrap/>
            <w:hideMark/>
          </w:tcPr>
          <w:p w14:paraId="31EB541D"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111</w:t>
            </w:r>
          </w:p>
        </w:tc>
        <w:tc>
          <w:tcPr>
            <w:tcW w:w="2410" w:type="dxa"/>
            <w:tcBorders>
              <w:top w:val="nil"/>
              <w:left w:val="nil"/>
              <w:bottom w:val="single" w:sz="4" w:space="0" w:color="auto"/>
              <w:right w:val="single" w:sz="4" w:space="0" w:color="auto"/>
            </w:tcBorders>
            <w:shd w:val="clear" w:color="auto" w:fill="auto"/>
            <w:noWrap/>
            <w:hideMark/>
          </w:tcPr>
          <w:p w14:paraId="2C06B09B" w14:textId="77777777" w:rsidR="004A181F" w:rsidRPr="00F84DC3" w:rsidRDefault="004A181F" w:rsidP="0050040B">
            <w:pPr>
              <w:jc w:val="center"/>
              <w:rPr>
                <w:color w:val="000000" w:themeColor="text1"/>
                <w:sz w:val="20"/>
                <w:szCs w:val="20"/>
              </w:rPr>
            </w:pPr>
            <w:r w:rsidRPr="00F84DC3">
              <w:rPr>
                <w:color w:val="000000" w:themeColor="text1"/>
                <w:sz w:val="20"/>
                <w:szCs w:val="20"/>
              </w:rPr>
              <w:t>758</w:t>
            </w:r>
          </w:p>
        </w:tc>
        <w:tc>
          <w:tcPr>
            <w:tcW w:w="2086" w:type="dxa"/>
            <w:tcBorders>
              <w:top w:val="nil"/>
              <w:left w:val="nil"/>
              <w:bottom w:val="single" w:sz="4" w:space="0" w:color="auto"/>
              <w:right w:val="single" w:sz="4" w:space="0" w:color="auto"/>
            </w:tcBorders>
            <w:shd w:val="clear" w:color="auto" w:fill="auto"/>
            <w:noWrap/>
            <w:hideMark/>
          </w:tcPr>
          <w:p w14:paraId="17B20802" w14:textId="77777777" w:rsidR="004A181F" w:rsidRPr="00F84DC3" w:rsidRDefault="004A181F" w:rsidP="0050040B">
            <w:pPr>
              <w:jc w:val="center"/>
              <w:rPr>
                <w:color w:val="000000" w:themeColor="text1"/>
                <w:sz w:val="20"/>
                <w:szCs w:val="20"/>
              </w:rPr>
            </w:pPr>
            <w:r w:rsidRPr="00F84DC3">
              <w:rPr>
                <w:color w:val="000000" w:themeColor="text1"/>
                <w:sz w:val="20"/>
                <w:szCs w:val="20"/>
              </w:rPr>
              <w:t>343</w:t>
            </w:r>
          </w:p>
        </w:tc>
      </w:tr>
      <w:tr w:rsidR="001033A1" w:rsidRPr="00F84DC3" w14:paraId="1AE182B6"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632E2A14" w14:textId="77777777" w:rsidR="004A181F" w:rsidRPr="00F84DC3" w:rsidRDefault="008542F5" w:rsidP="0050040B">
            <w:pPr>
              <w:rPr>
                <w:color w:val="000000" w:themeColor="text1"/>
                <w:sz w:val="20"/>
                <w:szCs w:val="20"/>
              </w:rPr>
            </w:pPr>
            <w:proofErr w:type="spellStart"/>
            <w:r w:rsidRPr="00F84DC3">
              <w:rPr>
                <w:rStyle w:val="afffa"/>
                <w:b w:val="0"/>
                <w:color w:val="000000" w:themeColor="text1"/>
                <w:sz w:val="20"/>
                <w:szCs w:val="20"/>
                <w:shd w:val="clear" w:color="auto" w:fill="FFFFFF"/>
              </w:rPr>
              <w:t>пгт</w:t>
            </w:r>
            <w:proofErr w:type="spellEnd"/>
            <w:r w:rsidRPr="00F84DC3">
              <w:rPr>
                <w:rStyle w:val="afffa"/>
                <w:b w:val="0"/>
                <w:color w:val="000000" w:themeColor="text1"/>
                <w:sz w:val="20"/>
                <w:szCs w:val="20"/>
                <w:shd w:val="clear" w:color="auto" w:fill="FFFFFF"/>
              </w:rPr>
              <w:t>.</w:t>
            </w:r>
            <w:r w:rsidR="004A181F" w:rsidRPr="00F84DC3">
              <w:rPr>
                <w:rStyle w:val="afffa"/>
                <w:b w:val="0"/>
                <w:color w:val="000000" w:themeColor="text1"/>
                <w:sz w:val="20"/>
                <w:szCs w:val="20"/>
                <w:shd w:val="clear" w:color="auto" w:fill="FFFFFF"/>
              </w:rPr>
              <w:t xml:space="preserve"> Тяжинский</w:t>
            </w:r>
          </w:p>
        </w:tc>
        <w:tc>
          <w:tcPr>
            <w:tcW w:w="2126" w:type="dxa"/>
            <w:tcBorders>
              <w:top w:val="nil"/>
              <w:left w:val="nil"/>
              <w:bottom w:val="single" w:sz="4" w:space="0" w:color="auto"/>
              <w:right w:val="single" w:sz="4" w:space="0" w:color="auto"/>
            </w:tcBorders>
            <w:shd w:val="clear" w:color="auto" w:fill="auto"/>
            <w:noWrap/>
            <w:hideMark/>
          </w:tcPr>
          <w:p w14:paraId="7D1122C8"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625</w:t>
            </w:r>
          </w:p>
        </w:tc>
        <w:tc>
          <w:tcPr>
            <w:tcW w:w="2410" w:type="dxa"/>
            <w:tcBorders>
              <w:top w:val="nil"/>
              <w:left w:val="nil"/>
              <w:bottom w:val="single" w:sz="4" w:space="0" w:color="auto"/>
              <w:right w:val="single" w:sz="4" w:space="0" w:color="auto"/>
            </w:tcBorders>
            <w:shd w:val="clear" w:color="auto" w:fill="auto"/>
            <w:noWrap/>
            <w:hideMark/>
          </w:tcPr>
          <w:p w14:paraId="15704F31" w14:textId="77777777" w:rsidR="004A181F" w:rsidRPr="00F84DC3" w:rsidRDefault="004A181F" w:rsidP="0050040B">
            <w:pPr>
              <w:jc w:val="center"/>
              <w:rPr>
                <w:color w:val="000000" w:themeColor="text1"/>
                <w:sz w:val="20"/>
                <w:szCs w:val="20"/>
              </w:rPr>
            </w:pPr>
            <w:r w:rsidRPr="00F84DC3">
              <w:rPr>
                <w:color w:val="000000" w:themeColor="text1"/>
                <w:sz w:val="20"/>
                <w:szCs w:val="20"/>
              </w:rPr>
              <w:t>1446</w:t>
            </w:r>
          </w:p>
        </w:tc>
        <w:tc>
          <w:tcPr>
            <w:tcW w:w="2086" w:type="dxa"/>
            <w:tcBorders>
              <w:top w:val="nil"/>
              <w:left w:val="nil"/>
              <w:bottom w:val="single" w:sz="4" w:space="0" w:color="auto"/>
              <w:right w:val="single" w:sz="4" w:space="0" w:color="auto"/>
            </w:tcBorders>
            <w:shd w:val="clear" w:color="auto" w:fill="auto"/>
            <w:noWrap/>
            <w:hideMark/>
          </w:tcPr>
          <w:p w14:paraId="109ABA15" w14:textId="77777777" w:rsidR="004A181F" w:rsidRPr="00F84DC3" w:rsidRDefault="004A181F" w:rsidP="0050040B">
            <w:pPr>
              <w:jc w:val="center"/>
              <w:rPr>
                <w:color w:val="000000" w:themeColor="text1"/>
                <w:sz w:val="20"/>
                <w:szCs w:val="20"/>
              </w:rPr>
            </w:pPr>
            <w:r w:rsidRPr="00F84DC3">
              <w:rPr>
                <w:color w:val="000000" w:themeColor="text1"/>
                <w:sz w:val="20"/>
                <w:szCs w:val="20"/>
              </w:rPr>
              <w:t>1692</w:t>
            </w:r>
          </w:p>
        </w:tc>
      </w:tr>
      <w:tr w:rsidR="001033A1" w:rsidRPr="00F84DC3" w14:paraId="07E52467"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586033BE" w14:textId="77777777" w:rsidR="004A181F" w:rsidRPr="00F84DC3" w:rsidRDefault="004A181F" w:rsidP="0050040B">
            <w:pPr>
              <w:rPr>
                <w:color w:val="000000" w:themeColor="text1"/>
                <w:sz w:val="20"/>
                <w:szCs w:val="20"/>
              </w:rPr>
            </w:pPr>
            <w:r w:rsidRPr="00F84DC3">
              <w:rPr>
                <w:rStyle w:val="afffa"/>
                <w:b w:val="0"/>
                <w:color w:val="000000" w:themeColor="text1"/>
                <w:sz w:val="20"/>
                <w:szCs w:val="20"/>
                <w:shd w:val="clear" w:color="auto" w:fill="FFFFFF"/>
              </w:rPr>
              <w:t xml:space="preserve">п. ст. </w:t>
            </w:r>
            <w:proofErr w:type="spellStart"/>
            <w:r w:rsidRPr="00F84DC3">
              <w:rPr>
                <w:rStyle w:val="afffa"/>
                <w:b w:val="0"/>
                <w:color w:val="000000" w:themeColor="text1"/>
                <w:sz w:val="20"/>
                <w:szCs w:val="20"/>
                <w:shd w:val="clear" w:color="auto" w:fill="FFFFFF"/>
              </w:rPr>
              <w:t>Аверьяновка</w:t>
            </w:r>
            <w:proofErr w:type="spellEnd"/>
          </w:p>
        </w:tc>
        <w:tc>
          <w:tcPr>
            <w:tcW w:w="2126" w:type="dxa"/>
            <w:tcBorders>
              <w:top w:val="nil"/>
              <w:left w:val="nil"/>
              <w:bottom w:val="single" w:sz="4" w:space="0" w:color="auto"/>
              <w:right w:val="single" w:sz="4" w:space="0" w:color="auto"/>
            </w:tcBorders>
            <w:shd w:val="clear" w:color="auto" w:fill="auto"/>
            <w:noWrap/>
          </w:tcPr>
          <w:p w14:paraId="7DADDFA1"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12691B0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653D9E0C"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780E1EFF"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7CB2486C"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Акимо-Анненка</w:t>
            </w:r>
            <w:proofErr w:type="spellEnd"/>
          </w:p>
        </w:tc>
        <w:tc>
          <w:tcPr>
            <w:tcW w:w="2126" w:type="dxa"/>
            <w:tcBorders>
              <w:top w:val="nil"/>
              <w:left w:val="nil"/>
              <w:bottom w:val="single" w:sz="4" w:space="0" w:color="auto"/>
              <w:right w:val="single" w:sz="4" w:space="0" w:color="auto"/>
            </w:tcBorders>
            <w:shd w:val="clear" w:color="auto" w:fill="auto"/>
            <w:noWrap/>
          </w:tcPr>
          <w:p w14:paraId="5E916299"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20</w:t>
            </w:r>
          </w:p>
        </w:tc>
        <w:tc>
          <w:tcPr>
            <w:tcW w:w="2410" w:type="dxa"/>
            <w:tcBorders>
              <w:top w:val="nil"/>
              <w:left w:val="nil"/>
              <w:bottom w:val="single" w:sz="4" w:space="0" w:color="auto"/>
              <w:right w:val="single" w:sz="4" w:space="0" w:color="auto"/>
            </w:tcBorders>
            <w:shd w:val="clear" w:color="auto" w:fill="auto"/>
            <w:noWrap/>
          </w:tcPr>
          <w:p w14:paraId="0A808218"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7F0B8584"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37282950"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50C81B31" w14:textId="77777777" w:rsidR="004A181F" w:rsidRPr="00F84DC3" w:rsidRDefault="004A181F" w:rsidP="0050040B">
            <w:pPr>
              <w:rPr>
                <w:color w:val="000000" w:themeColor="text1"/>
                <w:sz w:val="20"/>
                <w:szCs w:val="20"/>
              </w:rPr>
            </w:pPr>
            <w:r w:rsidRPr="00F84DC3">
              <w:rPr>
                <w:rStyle w:val="afffa"/>
                <w:b w:val="0"/>
                <w:color w:val="000000" w:themeColor="text1"/>
                <w:sz w:val="20"/>
                <w:szCs w:val="20"/>
                <w:shd w:val="clear" w:color="auto" w:fill="FFFFFF"/>
              </w:rPr>
              <w:t>д. Алексеевка</w:t>
            </w:r>
          </w:p>
        </w:tc>
        <w:tc>
          <w:tcPr>
            <w:tcW w:w="2126" w:type="dxa"/>
            <w:tcBorders>
              <w:top w:val="nil"/>
              <w:left w:val="nil"/>
              <w:bottom w:val="single" w:sz="4" w:space="0" w:color="auto"/>
              <w:right w:val="single" w:sz="4" w:space="0" w:color="auto"/>
            </w:tcBorders>
            <w:shd w:val="clear" w:color="auto" w:fill="auto"/>
            <w:noWrap/>
          </w:tcPr>
          <w:p w14:paraId="27C7F8B3"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3D9CB2F5"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3F8A493B"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31EA64FF"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1AC5A37A"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Большая Покровка</w:t>
            </w:r>
          </w:p>
        </w:tc>
        <w:tc>
          <w:tcPr>
            <w:tcW w:w="2126" w:type="dxa"/>
            <w:tcBorders>
              <w:top w:val="nil"/>
              <w:left w:val="nil"/>
              <w:bottom w:val="single" w:sz="4" w:space="0" w:color="auto"/>
              <w:right w:val="single" w:sz="4" w:space="0" w:color="auto"/>
            </w:tcBorders>
            <w:shd w:val="clear" w:color="auto" w:fill="auto"/>
            <w:noWrap/>
          </w:tcPr>
          <w:p w14:paraId="2B1D48C0"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1D7CC7E4"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570D3D02"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6D82D98F"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08315A5D"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Борисоглебское</w:t>
            </w:r>
          </w:p>
        </w:tc>
        <w:tc>
          <w:tcPr>
            <w:tcW w:w="2126" w:type="dxa"/>
            <w:tcBorders>
              <w:top w:val="nil"/>
              <w:left w:val="nil"/>
              <w:bottom w:val="single" w:sz="4" w:space="0" w:color="auto"/>
              <w:right w:val="single" w:sz="4" w:space="0" w:color="auto"/>
            </w:tcBorders>
            <w:shd w:val="clear" w:color="auto" w:fill="auto"/>
            <w:noWrap/>
          </w:tcPr>
          <w:p w14:paraId="68645F73"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6DAEAB6C"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60F3369C"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3820430C"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4FE12973"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Бороковка</w:t>
            </w:r>
            <w:proofErr w:type="spellEnd"/>
          </w:p>
        </w:tc>
        <w:tc>
          <w:tcPr>
            <w:tcW w:w="2126" w:type="dxa"/>
            <w:tcBorders>
              <w:top w:val="nil"/>
              <w:left w:val="nil"/>
              <w:bottom w:val="single" w:sz="4" w:space="0" w:color="auto"/>
              <w:right w:val="single" w:sz="4" w:space="0" w:color="auto"/>
            </w:tcBorders>
            <w:shd w:val="clear" w:color="auto" w:fill="auto"/>
            <w:noWrap/>
          </w:tcPr>
          <w:p w14:paraId="0C000D34"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790730FF"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23EF8DD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1AD5524E"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48B8FF12"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Валерьяновка</w:t>
            </w:r>
            <w:proofErr w:type="spellEnd"/>
          </w:p>
        </w:tc>
        <w:tc>
          <w:tcPr>
            <w:tcW w:w="2126" w:type="dxa"/>
            <w:tcBorders>
              <w:top w:val="nil"/>
              <w:left w:val="nil"/>
              <w:bottom w:val="single" w:sz="4" w:space="0" w:color="auto"/>
              <w:right w:val="single" w:sz="4" w:space="0" w:color="auto"/>
            </w:tcBorders>
            <w:shd w:val="clear" w:color="auto" w:fill="auto"/>
            <w:noWrap/>
          </w:tcPr>
          <w:p w14:paraId="7C1E3BF6"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20</w:t>
            </w:r>
          </w:p>
        </w:tc>
        <w:tc>
          <w:tcPr>
            <w:tcW w:w="2410" w:type="dxa"/>
            <w:tcBorders>
              <w:top w:val="nil"/>
              <w:left w:val="nil"/>
              <w:bottom w:val="single" w:sz="4" w:space="0" w:color="auto"/>
              <w:right w:val="single" w:sz="4" w:space="0" w:color="auto"/>
            </w:tcBorders>
            <w:shd w:val="clear" w:color="auto" w:fill="auto"/>
            <w:noWrap/>
          </w:tcPr>
          <w:p w14:paraId="2EEF582F"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2F16DAD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1FD9B6C6"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04C32DAA"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Георгиевка</w:t>
            </w:r>
          </w:p>
        </w:tc>
        <w:tc>
          <w:tcPr>
            <w:tcW w:w="2126" w:type="dxa"/>
            <w:tcBorders>
              <w:top w:val="nil"/>
              <w:left w:val="nil"/>
              <w:bottom w:val="single" w:sz="4" w:space="0" w:color="auto"/>
              <w:right w:val="single" w:sz="4" w:space="0" w:color="auto"/>
            </w:tcBorders>
            <w:shd w:val="clear" w:color="auto" w:fill="auto"/>
            <w:noWrap/>
          </w:tcPr>
          <w:p w14:paraId="4EBB967E"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20</w:t>
            </w:r>
          </w:p>
        </w:tc>
        <w:tc>
          <w:tcPr>
            <w:tcW w:w="2410" w:type="dxa"/>
            <w:tcBorders>
              <w:top w:val="nil"/>
              <w:left w:val="nil"/>
              <w:bottom w:val="single" w:sz="4" w:space="0" w:color="auto"/>
              <w:right w:val="single" w:sz="4" w:space="0" w:color="auto"/>
            </w:tcBorders>
            <w:shd w:val="clear" w:color="auto" w:fill="auto"/>
            <w:noWrap/>
          </w:tcPr>
          <w:p w14:paraId="0D894169"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659F004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2F1E042E"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7E4598C0"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Даниловка</w:t>
            </w:r>
          </w:p>
        </w:tc>
        <w:tc>
          <w:tcPr>
            <w:tcW w:w="2126" w:type="dxa"/>
            <w:tcBorders>
              <w:top w:val="nil"/>
              <w:left w:val="nil"/>
              <w:bottom w:val="single" w:sz="4" w:space="0" w:color="auto"/>
              <w:right w:val="single" w:sz="4" w:space="0" w:color="auto"/>
            </w:tcBorders>
            <w:shd w:val="clear" w:color="auto" w:fill="auto"/>
            <w:noWrap/>
          </w:tcPr>
          <w:p w14:paraId="4F020140"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1AF6C5B3"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080B2884"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1D6C925F"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2D932357"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Заря</w:t>
            </w:r>
          </w:p>
        </w:tc>
        <w:tc>
          <w:tcPr>
            <w:tcW w:w="2126" w:type="dxa"/>
            <w:tcBorders>
              <w:top w:val="nil"/>
              <w:left w:val="nil"/>
              <w:bottom w:val="single" w:sz="4" w:space="0" w:color="auto"/>
              <w:right w:val="single" w:sz="4" w:space="0" w:color="auto"/>
            </w:tcBorders>
            <w:shd w:val="clear" w:color="auto" w:fill="auto"/>
            <w:noWrap/>
          </w:tcPr>
          <w:p w14:paraId="00BF9727"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51165EC7"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623EC73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25A393B4"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69380BBE"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Изындаево</w:t>
            </w:r>
            <w:proofErr w:type="spellEnd"/>
          </w:p>
        </w:tc>
        <w:tc>
          <w:tcPr>
            <w:tcW w:w="2126" w:type="dxa"/>
            <w:tcBorders>
              <w:top w:val="nil"/>
              <w:left w:val="nil"/>
              <w:bottom w:val="single" w:sz="4" w:space="0" w:color="auto"/>
              <w:right w:val="single" w:sz="4" w:space="0" w:color="auto"/>
            </w:tcBorders>
            <w:shd w:val="clear" w:color="auto" w:fill="auto"/>
            <w:noWrap/>
          </w:tcPr>
          <w:p w14:paraId="262771EF"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524AA59B"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14C0059A"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0DFCE9E3"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0F66210F" w14:textId="77777777" w:rsidR="004A181F" w:rsidRPr="00F84DC3" w:rsidRDefault="004A181F" w:rsidP="0050040B">
            <w:pPr>
              <w:rPr>
                <w:color w:val="000000" w:themeColor="text1"/>
                <w:sz w:val="20"/>
                <w:szCs w:val="20"/>
              </w:rPr>
            </w:pPr>
            <w:r w:rsidRPr="00F84DC3">
              <w:rPr>
                <w:rStyle w:val="afffa"/>
                <w:b w:val="0"/>
                <w:color w:val="000000" w:themeColor="text1"/>
                <w:sz w:val="20"/>
                <w:szCs w:val="20"/>
                <w:shd w:val="clear" w:color="auto" w:fill="FFFFFF"/>
              </w:rPr>
              <w:t>д. Камышловка</w:t>
            </w:r>
          </w:p>
        </w:tc>
        <w:tc>
          <w:tcPr>
            <w:tcW w:w="2126" w:type="dxa"/>
            <w:tcBorders>
              <w:top w:val="nil"/>
              <w:left w:val="nil"/>
              <w:bottom w:val="single" w:sz="4" w:space="0" w:color="auto"/>
              <w:right w:val="single" w:sz="4" w:space="0" w:color="auto"/>
            </w:tcBorders>
            <w:shd w:val="clear" w:color="auto" w:fill="auto"/>
            <w:noWrap/>
          </w:tcPr>
          <w:p w14:paraId="5C0EE68F"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42AFD8EF"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6F22329F"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2B8C22FD"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3AA56123"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Ключевая</w:t>
            </w:r>
          </w:p>
        </w:tc>
        <w:tc>
          <w:tcPr>
            <w:tcW w:w="2126" w:type="dxa"/>
            <w:tcBorders>
              <w:top w:val="nil"/>
              <w:left w:val="nil"/>
              <w:bottom w:val="single" w:sz="4" w:space="0" w:color="auto"/>
              <w:right w:val="single" w:sz="4" w:space="0" w:color="auto"/>
            </w:tcBorders>
            <w:shd w:val="clear" w:color="auto" w:fill="auto"/>
            <w:noWrap/>
          </w:tcPr>
          <w:p w14:paraId="758C53FA"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237E9CFA"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4B58DFBD"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2F504921"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3A2708C5"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lastRenderedPageBreak/>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Кубитет</w:t>
            </w:r>
            <w:proofErr w:type="spellEnd"/>
          </w:p>
        </w:tc>
        <w:tc>
          <w:tcPr>
            <w:tcW w:w="2126" w:type="dxa"/>
            <w:tcBorders>
              <w:top w:val="nil"/>
              <w:left w:val="nil"/>
              <w:bottom w:val="single" w:sz="4" w:space="0" w:color="auto"/>
              <w:right w:val="single" w:sz="4" w:space="0" w:color="auto"/>
            </w:tcBorders>
            <w:shd w:val="clear" w:color="auto" w:fill="auto"/>
            <w:noWrap/>
          </w:tcPr>
          <w:p w14:paraId="068844A3"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30</w:t>
            </w:r>
          </w:p>
        </w:tc>
        <w:tc>
          <w:tcPr>
            <w:tcW w:w="2410" w:type="dxa"/>
            <w:tcBorders>
              <w:top w:val="nil"/>
              <w:left w:val="nil"/>
              <w:bottom w:val="single" w:sz="4" w:space="0" w:color="auto"/>
              <w:right w:val="single" w:sz="4" w:space="0" w:color="auto"/>
            </w:tcBorders>
            <w:shd w:val="clear" w:color="auto" w:fill="auto"/>
            <w:noWrap/>
          </w:tcPr>
          <w:p w14:paraId="34BDD73D" w14:textId="77777777" w:rsidR="004A181F" w:rsidRPr="00F84DC3" w:rsidRDefault="004A181F" w:rsidP="0050040B">
            <w:pPr>
              <w:jc w:val="center"/>
              <w:rPr>
                <w:color w:val="000000" w:themeColor="text1"/>
                <w:sz w:val="20"/>
                <w:szCs w:val="20"/>
              </w:rPr>
            </w:pPr>
            <w:r w:rsidRPr="00F84DC3">
              <w:rPr>
                <w:color w:val="000000" w:themeColor="text1"/>
                <w:sz w:val="20"/>
                <w:szCs w:val="20"/>
              </w:rPr>
              <w:t>300</w:t>
            </w:r>
          </w:p>
        </w:tc>
        <w:tc>
          <w:tcPr>
            <w:tcW w:w="2086" w:type="dxa"/>
            <w:tcBorders>
              <w:top w:val="nil"/>
              <w:left w:val="nil"/>
              <w:bottom w:val="single" w:sz="4" w:space="0" w:color="auto"/>
              <w:right w:val="single" w:sz="4" w:space="0" w:color="auto"/>
            </w:tcBorders>
            <w:shd w:val="clear" w:color="auto" w:fill="auto"/>
            <w:noWrap/>
          </w:tcPr>
          <w:p w14:paraId="71F71793"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725DED8C"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36125207"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Листвянка</w:t>
            </w:r>
          </w:p>
        </w:tc>
        <w:tc>
          <w:tcPr>
            <w:tcW w:w="2126" w:type="dxa"/>
            <w:tcBorders>
              <w:top w:val="nil"/>
              <w:left w:val="nil"/>
              <w:bottom w:val="single" w:sz="4" w:space="0" w:color="auto"/>
              <w:right w:val="single" w:sz="4" w:space="0" w:color="auto"/>
            </w:tcBorders>
            <w:shd w:val="clear" w:color="auto" w:fill="auto"/>
            <w:noWrap/>
          </w:tcPr>
          <w:p w14:paraId="77E1A49D"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30</w:t>
            </w:r>
          </w:p>
        </w:tc>
        <w:tc>
          <w:tcPr>
            <w:tcW w:w="2410" w:type="dxa"/>
            <w:tcBorders>
              <w:top w:val="nil"/>
              <w:left w:val="nil"/>
              <w:bottom w:val="single" w:sz="4" w:space="0" w:color="auto"/>
              <w:right w:val="single" w:sz="4" w:space="0" w:color="auto"/>
            </w:tcBorders>
            <w:shd w:val="clear" w:color="auto" w:fill="auto"/>
            <w:noWrap/>
          </w:tcPr>
          <w:p w14:paraId="26752594" w14:textId="77777777" w:rsidR="004A181F" w:rsidRPr="00F84DC3" w:rsidRDefault="004A181F" w:rsidP="0050040B">
            <w:pPr>
              <w:jc w:val="center"/>
              <w:rPr>
                <w:color w:val="000000" w:themeColor="text1"/>
                <w:sz w:val="20"/>
                <w:szCs w:val="20"/>
              </w:rPr>
            </w:pPr>
            <w:r w:rsidRPr="00F84DC3">
              <w:rPr>
                <w:color w:val="000000" w:themeColor="text1"/>
                <w:sz w:val="20"/>
                <w:szCs w:val="20"/>
              </w:rPr>
              <w:t>200</w:t>
            </w:r>
          </w:p>
        </w:tc>
        <w:tc>
          <w:tcPr>
            <w:tcW w:w="2086" w:type="dxa"/>
            <w:tcBorders>
              <w:top w:val="nil"/>
              <w:left w:val="nil"/>
              <w:bottom w:val="single" w:sz="4" w:space="0" w:color="auto"/>
              <w:right w:val="single" w:sz="4" w:space="0" w:color="auto"/>
            </w:tcBorders>
            <w:shd w:val="clear" w:color="auto" w:fill="auto"/>
            <w:noWrap/>
          </w:tcPr>
          <w:p w14:paraId="772F730F"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7D4D43E5"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186F11AB" w14:textId="77777777" w:rsidR="004A181F" w:rsidRPr="00F84DC3" w:rsidRDefault="004A181F" w:rsidP="0050040B">
            <w:pPr>
              <w:rPr>
                <w:color w:val="000000" w:themeColor="text1"/>
                <w:sz w:val="20"/>
                <w:szCs w:val="20"/>
              </w:rPr>
            </w:pPr>
            <w:r w:rsidRPr="00F84DC3">
              <w:rPr>
                <w:rStyle w:val="afffa"/>
                <w:b w:val="0"/>
                <w:color w:val="000000" w:themeColor="text1"/>
                <w:sz w:val="20"/>
                <w:szCs w:val="20"/>
                <w:shd w:val="clear" w:color="auto" w:fill="FFFFFF"/>
              </w:rPr>
              <w:t xml:space="preserve">д. </w:t>
            </w:r>
            <w:proofErr w:type="spellStart"/>
            <w:r w:rsidRPr="00F84DC3">
              <w:rPr>
                <w:rStyle w:val="afffa"/>
                <w:b w:val="0"/>
                <w:color w:val="000000" w:themeColor="text1"/>
                <w:sz w:val="20"/>
                <w:szCs w:val="20"/>
                <w:shd w:val="clear" w:color="auto" w:fill="FFFFFF"/>
              </w:rPr>
              <w:t>Макарово</w:t>
            </w:r>
            <w:proofErr w:type="spellEnd"/>
          </w:p>
        </w:tc>
        <w:tc>
          <w:tcPr>
            <w:tcW w:w="2126" w:type="dxa"/>
            <w:tcBorders>
              <w:top w:val="nil"/>
              <w:left w:val="nil"/>
              <w:bottom w:val="single" w:sz="4" w:space="0" w:color="auto"/>
              <w:right w:val="single" w:sz="4" w:space="0" w:color="auto"/>
            </w:tcBorders>
            <w:shd w:val="clear" w:color="auto" w:fill="auto"/>
            <w:noWrap/>
          </w:tcPr>
          <w:p w14:paraId="78057FB2"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0600C0CF"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65F18376"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1F4DC796"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183295F7"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Малопичугино</w:t>
            </w:r>
            <w:proofErr w:type="spellEnd"/>
          </w:p>
        </w:tc>
        <w:tc>
          <w:tcPr>
            <w:tcW w:w="2126" w:type="dxa"/>
            <w:tcBorders>
              <w:top w:val="nil"/>
              <w:left w:val="nil"/>
              <w:bottom w:val="single" w:sz="4" w:space="0" w:color="auto"/>
              <w:right w:val="single" w:sz="4" w:space="0" w:color="auto"/>
            </w:tcBorders>
            <w:shd w:val="clear" w:color="auto" w:fill="auto"/>
            <w:noWrap/>
          </w:tcPr>
          <w:p w14:paraId="67AFDC40"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20</w:t>
            </w:r>
          </w:p>
        </w:tc>
        <w:tc>
          <w:tcPr>
            <w:tcW w:w="2410" w:type="dxa"/>
            <w:tcBorders>
              <w:top w:val="nil"/>
              <w:left w:val="nil"/>
              <w:bottom w:val="single" w:sz="4" w:space="0" w:color="auto"/>
              <w:right w:val="single" w:sz="4" w:space="0" w:color="auto"/>
            </w:tcBorders>
            <w:shd w:val="clear" w:color="auto" w:fill="auto"/>
            <w:noWrap/>
          </w:tcPr>
          <w:p w14:paraId="60A173F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2CE9C596"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3B13EED7"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05EE92E6"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Нововосточный</w:t>
            </w:r>
            <w:proofErr w:type="spellEnd"/>
          </w:p>
        </w:tc>
        <w:tc>
          <w:tcPr>
            <w:tcW w:w="2126" w:type="dxa"/>
            <w:tcBorders>
              <w:top w:val="nil"/>
              <w:left w:val="nil"/>
              <w:bottom w:val="single" w:sz="4" w:space="0" w:color="auto"/>
              <w:right w:val="single" w:sz="4" w:space="0" w:color="auto"/>
            </w:tcBorders>
            <w:shd w:val="clear" w:color="auto" w:fill="auto"/>
            <w:noWrap/>
          </w:tcPr>
          <w:p w14:paraId="2C862705"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30</w:t>
            </w:r>
          </w:p>
        </w:tc>
        <w:tc>
          <w:tcPr>
            <w:tcW w:w="2410" w:type="dxa"/>
            <w:tcBorders>
              <w:top w:val="nil"/>
              <w:left w:val="nil"/>
              <w:bottom w:val="single" w:sz="4" w:space="0" w:color="auto"/>
              <w:right w:val="single" w:sz="4" w:space="0" w:color="auto"/>
            </w:tcBorders>
            <w:shd w:val="clear" w:color="auto" w:fill="auto"/>
            <w:noWrap/>
          </w:tcPr>
          <w:p w14:paraId="3193BDC3" w14:textId="77777777" w:rsidR="004A181F" w:rsidRPr="00F84DC3" w:rsidRDefault="004A181F" w:rsidP="0050040B">
            <w:pPr>
              <w:jc w:val="center"/>
              <w:rPr>
                <w:color w:val="000000" w:themeColor="text1"/>
                <w:sz w:val="20"/>
                <w:szCs w:val="20"/>
              </w:rPr>
            </w:pPr>
            <w:r w:rsidRPr="00F84DC3">
              <w:rPr>
                <w:color w:val="000000" w:themeColor="text1"/>
                <w:sz w:val="20"/>
                <w:szCs w:val="20"/>
              </w:rPr>
              <w:t>320</w:t>
            </w:r>
          </w:p>
        </w:tc>
        <w:tc>
          <w:tcPr>
            <w:tcW w:w="2086" w:type="dxa"/>
            <w:tcBorders>
              <w:top w:val="nil"/>
              <w:left w:val="nil"/>
              <w:bottom w:val="single" w:sz="4" w:space="0" w:color="auto"/>
              <w:right w:val="single" w:sz="4" w:space="0" w:color="auto"/>
            </w:tcBorders>
            <w:shd w:val="clear" w:color="auto" w:fill="auto"/>
            <w:noWrap/>
          </w:tcPr>
          <w:p w14:paraId="0BE3BE9B"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471D0243"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06BE803B"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Новомарьинка</w:t>
            </w:r>
            <w:proofErr w:type="spellEnd"/>
          </w:p>
        </w:tc>
        <w:tc>
          <w:tcPr>
            <w:tcW w:w="2126" w:type="dxa"/>
            <w:tcBorders>
              <w:top w:val="nil"/>
              <w:left w:val="nil"/>
              <w:bottom w:val="single" w:sz="4" w:space="0" w:color="auto"/>
              <w:right w:val="single" w:sz="4" w:space="0" w:color="auto"/>
            </w:tcBorders>
            <w:shd w:val="clear" w:color="auto" w:fill="auto"/>
            <w:noWrap/>
          </w:tcPr>
          <w:p w14:paraId="554A0DE8"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12</w:t>
            </w:r>
          </w:p>
        </w:tc>
        <w:tc>
          <w:tcPr>
            <w:tcW w:w="2410" w:type="dxa"/>
            <w:tcBorders>
              <w:top w:val="nil"/>
              <w:left w:val="nil"/>
              <w:bottom w:val="single" w:sz="4" w:space="0" w:color="auto"/>
              <w:right w:val="single" w:sz="4" w:space="0" w:color="auto"/>
            </w:tcBorders>
            <w:shd w:val="clear" w:color="auto" w:fill="auto"/>
            <w:noWrap/>
          </w:tcPr>
          <w:p w14:paraId="15045925"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62DCAE7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5B5520DF"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3EEC9CAE" w14:textId="77777777" w:rsidR="004A181F" w:rsidRPr="00F84DC3" w:rsidRDefault="004A181F" w:rsidP="0050040B">
            <w:pPr>
              <w:rPr>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Новоподзорново</w:t>
            </w:r>
            <w:proofErr w:type="spellEnd"/>
          </w:p>
        </w:tc>
        <w:tc>
          <w:tcPr>
            <w:tcW w:w="2126" w:type="dxa"/>
            <w:tcBorders>
              <w:top w:val="nil"/>
              <w:left w:val="nil"/>
              <w:bottom w:val="single" w:sz="4" w:space="0" w:color="auto"/>
              <w:right w:val="single" w:sz="4" w:space="0" w:color="auto"/>
            </w:tcBorders>
            <w:shd w:val="clear" w:color="auto" w:fill="auto"/>
            <w:noWrap/>
          </w:tcPr>
          <w:p w14:paraId="16439EF9"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50</w:t>
            </w:r>
          </w:p>
        </w:tc>
        <w:tc>
          <w:tcPr>
            <w:tcW w:w="2410" w:type="dxa"/>
            <w:tcBorders>
              <w:top w:val="nil"/>
              <w:left w:val="nil"/>
              <w:bottom w:val="single" w:sz="4" w:space="0" w:color="auto"/>
              <w:right w:val="single" w:sz="4" w:space="0" w:color="auto"/>
            </w:tcBorders>
            <w:shd w:val="clear" w:color="auto" w:fill="auto"/>
            <w:noWrap/>
          </w:tcPr>
          <w:p w14:paraId="3B366F2E" w14:textId="77777777" w:rsidR="004A181F" w:rsidRPr="00F84DC3" w:rsidRDefault="004A181F" w:rsidP="0050040B">
            <w:pPr>
              <w:jc w:val="center"/>
              <w:rPr>
                <w:color w:val="000000" w:themeColor="text1"/>
                <w:sz w:val="20"/>
                <w:szCs w:val="20"/>
              </w:rPr>
            </w:pPr>
            <w:r w:rsidRPr="00F84DC3">
              <w:rPr>
                <w:color w:val="000000" w:themeColor="text1"/>
                <w:sz w:val="20"/>
                <w:szCs w:val="20"/>
              </w:rPr>
              <w:t>240</w:t>
            </w:r>
          </w:p>
        </w:tc>
        <w:tc>
          <w:tcPr>
            <w:tcW w:w="2086" w:type="dxa"/>
            <w:tcBorders>
              <w:top w:val="nil"/>
              <w:left w:val="nil"/>
              <w:bottom w:val="single" w:sz="4" w:space="0" w:color="auto"/>
              <w:right w:val="single" w:sz="4" w:space="0" w:color="auto"/>
            </w:tcBorders>
            <w:shd w:val="clear" w:color="auto" w:fill="auto"/>
            <w:noWrap/>
          </w:tcPr>
          <w:p w14:paraId="3253FE72"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33275185"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6BDAF376"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Новопокровка</w:t>
            </w:r>
          </w:p>
        </w:tc>
        <w:tc>
          <w:tcPr>
            <w:tcW w:w="2126" w:type="dxa"/>
            <w:tcBorders>
              <w:top w:val="nil"/>
              <w:left w:val="nil"/>
              <w:bottom w:val="single" w:sz="4" w:space="0" w:color="auto"/>
              <w:right w:val="single" w:sz="4" w:space="0" w:color="auto"/>
            </w:tcBorders>
            <w:shd w:val="clear" w:color="auto" w:fill="auto"/>
            <w:noWrap/>
          </w:tcPr>
          <w:p w14:paraId="49BAD7A6"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52</w:t>
            </w:r>
          </w:p>
        </w:tc>
        <w:tc>
          <w:tcPr>
            <w:tcW w:w="2410" w:type="dxa"/>
            <w:tcBorders>
              <w:top w:val="nil"/>
              <w:left w:val="nil"/>
              <w:bottom w:val="single" w:sz="4" w:space="0" w:color="auto"/>
              <w:right w:val="single" w:sz="4" w:space="0" w:color="auto"/>
            </w:tcBorders>
            <w:shd w:val="clear" w:color="auto" w:fill="auto"/>
            <w:noWrap/>
          </w:tcPr>
          <w:p w14:paraId="1FEFD6CB" w14:textId="77777777" w:rsidR="004A181F" w:rsidRPr="00F84DC3" w:rsidRDefault="004A181F" w:rsidP="0050040B">
            <w:pPr>
              <w:jc w:val="center"/>
              <w:rPr>
                <w:color w:val="000000" w:themeColor="text1"/>
                <w:sz w:val="20"/>
                <w:szCs w:val="20"/>
              </w:rPr>
            </w:pPr>
            <w:r w:rsidRPr="00F84DC3">
              <w:rPr>
                <w:color w:val="000000" w:themeColor="text1"/>
                <w:sz w:val="20"/>
                <w:szCs w:val="20"/>
              </w:rPr>
              <w:t>250</w:t>
            </w:r>
          </w:p>
        </w:tc>
        <w:tc>
          <w:tcPr>
            <w:tcW w:w="2086" w:type="dxa"/>
            <w:tcBorders>
              <w:top w:val="nil"/>
              <w:left w:val="nil"/>
              <w:bottom w:val="single" w:sz="4" w:space="0" w:color="auto"/>
              <w:right w:val="single" w:sz="4" w:space="0" w:color="auto"/>
            </w:tcBorders>
            <w:shd w:val="clear" w:color="auto" w:fill="auto"/>
            <w:noWrap/>
          </w:tcPr>
          <w:p w14:paraId="4F0FFB44"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6E3BF0BF"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066F31CA"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Новопреображенка</w:t>
            </w:r>
            <w:proofErr w:type="spellEnd"/>
          </w:p>
        </w:tc>
        <w:tc>
          <w:tcPr>
            <w:tcW w:w="2126" w:type="dxa"/>
            <w:tcBorders>
              <w:top w:val="nil"/>
              <w:left w:val="nil"/>
              <w:bottom w:val="single" w:sz="4" w:space="0" w:color="auto"/>
              <w:right w:val="single" w:sz="4" w:space="0" w:color="auto"/>
            </w:tcBorders>
            <w:shd w:val="clear" w:color="auto" w:fill="auto"/>
            <w:noWrap/>
          </w:tcPr>
          <w:p w14:paraId="72D5B705"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0BDB3434"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736E6C4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2B9E2DC2"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0C8FC866"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Новотроицк</w:t>
            </w:r>
          </w:p>
        </w:tc>
        <w:tc>
          <w:tcPr>
            <w:tcW w:w="2126" w:type="dxa"/>
            <w:tcBorders>
              <w:top w:val="nil"/>
              <w:left w:val="nil"/>
              <w:bottom w:val="single" w:sz="4" w:space="0" w:color="auto"/>
              <w:right w:val="single" w:sz="4" w:space="0" w:color="auto"/>
            </w:tcBorders>
            <w:shd w:val="clear" w:color="auto" w:fill="auto"/>
            <w:noWrap/>
          </w:tcPr>
          <w:p w14:paraId="0307B206"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59452FCC"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4E4797FA"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562E37BB"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6E4E4071"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Октябрьский</w:t>
            </w:r>
          </w:p>
        </w:tc>
        <w:tc>
          <w:tcPr>
            <w:tcW w:w="2126" w:type="dxa"/>
            <w:tcBorders>
              <w:top w:val="nil"/>
              <w:left w:val="nil"/>
              <w:bottom w:val="single" w:sz="4" w:space="0" w:color="auto"/>
              <w:right w:val="single" w:sz="4" w:space="0" w:color="auto"/>
            </w:tcBorders>
            <w:shd w:val="clear" w:color="auto" w:fill="auto"/>
            <w:noWrap/>
          </w:tcPr>
          <w:p w14:paraId="4B0B2E81"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45</w:t>
            </w:r>
          </w:p>
        </w:tc>
        <w:tc>
          <w:tcPr>
            <w:tcW w:w="2410" w:type="dxa"/>
            <w:tcBorders>
              <w:top w:val="nil"/>
              <w:left w:val="nil"/>
              <w:bottom w:val="single" w:sz="4" w:space="0" w:color="auto"/>
              <w:right w:val="single" w:sz="4" w:space="0" w:color="auto"/>
            </w:tcBorders>
            <w:shd w:val="clear" w:color="auto" w:fill="auto"/>
            <w:noWrap/>
          </w:tcPr>
          <w:p w14:paraId="0703E3A8"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3B4160E0"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33FA0740"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461CF047"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Почаевка</w:t>
            </w:r>
            <w:proofErr w:type="spellEnd"/>
          </w:p>
        </w:tc>
        <w:tc>
          <w:tcPr>
            <w:tcW w:w="2126" w:type="dxa"/>
            <w:tcBorders>
              <w:top w:val="nil"/>
              <w:left w:val="nil"/>
              <w:bottom w:val="single" w:sz="4" w:space="0" w:color="auto"/>
              <w:right w:val="single" w:sz="4" w:space="0" w:color="auto"/>
            </w:tcBorders>
            <w:shd w:val="clear" w:color="auto" w:fill="auto"/>
            <w:noWrap/>
          </w:tcPr>
          <w:p w14:paraId="5F3AAA7C"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68AB36F4"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0B681BAA"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5086F3CC"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19F4E876"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Преображенка</w:t>
            </w:r>
          </w:p>
        </w:tc>
        <w:tc>
          <w:tcPr>
            <w:tcW w:w="2126" w:type="dxa"/>
            <w:tcBorders>
              <w:top w:val="nil"/>
              <w:left w:val="nil"/>
              <w:bottom w:val="single" w:sz="4" w:space="0" w:color="auto"/>
              <w:right w:val="single" w:sz="4" w:space="0" w:color="auto"/>
            </w:tcBorders>
            <w:shd w:val="clear" w:color="auto" w:fill="auto"/>
            <w:noWrap/>
          </w:tcPr>
          <w:p w14:paraId="6386B1E9"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90</w:t>
            </w:r>
          </w:p>
        </w:tc>
        <w:tc>
          <w:tcPr>
            <w:tcW w:w="2410" w:type="dxa"/>
            <w:tcBorders>
              <w:top w:val="nil"/>
              <w:left w:val="nil"/>
              <w:bottom w:val="single" w:sz="4" w:space="0" w:color="auto"/>
              <w:right w:val="single" w:sz="4" w:space="0" w:color="auto"/>
            </w:tcBorders>
            <w:shd w:val="clear" w:color="auto" w:fill="auto"/>
            <w:noWrap/>
          </w:tcPr>
          <w:p w14:paraId="41641694" w14:textId="77777777" w:rsidR="004A181F" w:rsidRPr="00F84DC3" w:rsidRDefault="004A181F" w:rsidP="0050040B">
            <w:pPr>
              <w:jc w:val="center"/>
              <w:rPr>
                <w:color w:val="000000" w:themeColor="text1"/>
                <w:sz w:val="20"/>
                <w:szCs w:val="20"/>
              </w:rPr>
            </w:pPr>
            <w:r w:rsidRPr="00F84DC3">
              <w:rPr>
                <w:color w:val="000000" w:themeColor="text1"/>
                <w:sz w:val="20"/>
                <w:szCs w:val="20"/>
              </w:rPr>
              <w:t>480</w:t>
            </w:r>
          </w:p>
        </w:tc>
        <w:tc>
          <w:tcPr>
            <w:tcW w:w="2086" w:type="dxa"/>
            <w:tcBorders>
              <w:top w:val="nil"/>
              <w:left w:val="nil"/>
              <w:bottom w:val="single" w:sz="4" w:space="0" w:color="auto"/>
              <w:right w:val="single" w:sz="4" w:space="0" w:color="auto"/>
            </w:tcBorders>
            <w:shd w:val="clear" w:color="auto" w:fill="auto"/>
            <w:noWrap/>
          </w:tcPr>
          <w:p w14:paraId="37C30AED"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22B4CF6D"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6443C0CF"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Прокопьево</w:t>
            </w:r>
            <w:proofErr w:type="spellEnd"/>
          </w:p>
        </w:tc>
        <w:tc>
          <w:tcPr>
            <w:tcW w:w="2126" w:type="dxa"/>
            <w:tcBorders>
              <w:top w:val="nil"/>
              <w:left w:val="nil"/>
              <w:bottom w:val="single" w:sz="4" w:space="0" w:color="auto"/>
              <w:right w:val="single" w:sz="4" w:space="0" w:color="auto"/>
            </w:tcBorders>
            <w:shd w:val="clear" w:color="auto" w:fill="auto"/>
            <w:noWrap/>
          </w:tcPr>
          <w:p w14:paraId="1648AE07"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7D48FA70"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73BC87DB"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0FFEBB6E"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0D864D9C"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Путятинский</w:t>
            </w:r>
          </w:p>
        </w:tc>
        <w:tc>
          <w:tcPr>
            <w:tcW w:w="2126" w:type="dxa"/>
            <w:tcBorders>
              <w:top w:val="nil"/>
              <w:left w:val="nil"/>
              <w:bottom w:val="single" w:sz="4" w:space="0" w:color="auto"/>
              <w:right w:val="single" w:sz="4" w:space="0" w:color="auto"/>
            </w:tcBorders>
            <w:shd w:val="clear" w:color="auto" w:fill="auto"/>
            <w:noWrap/>
          </w:tcPr>
          <w:p w14:paraId="745C184F"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0C1D8936"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64258F7E"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1C66793A"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3A691898"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Сандайка</w:t>
            </w:r>
            <w:proofErr w:type="spellEnd"/>
          </w:p>
        </w:tc>
        <w:tc>
          <w:tcPr>
            <w:tcW w:w="2126" w:type="dxa"/>
            <w:tcBorders>
              <w:top w:val="nil"/>
              <w:left w:val="nil"/>
              <w:bottom w:val="single" w:sz="4" w:space="0" w:color="auto"/>
              <w:right w:val="single" w:sz="4" w:space="0" w:color="auto"/>
            </w:tcBorders>
            <w:shd w:val="clear" w:color="auto" w:fill="auto"/>
            <w:noWrap/>
          </w:tcPr>
          <w:p w14:paraId="6CE14A72"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tcPr>
          <w:p w14:paraId="19F1DF58"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tcPr>
          <w:p w14:paraId="6F11E40B"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4BB2D32C"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22456A08"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Старый Тяжин</w:t>
            </w:r>
          </w:p>
        </w:tc>
        <w:tc>
          <w:tcPr>
            <w:tcW w:w="2126" w:type="dxa"/>
            <w:tcBorders>
              <w:top w:val="nil"/>
              <w:left w:val="nil"/>
              <w:bottom w:val="single" w:sz="4" w:space="0" w:color="auto"/>
              <w:right w:val="single" w:sz="4" w:space="0" w:color="auto"/>
            </w:tcBorders>
            <w:shd w:val="clear" w:color="auto" w:fill="auto"/>
            <w:noWrap/>
            <w:hideMark/>
          </w:tcPr>
          <w:p w14:paraId="5C018514"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nil"/>
              <w:left w:val="nil"/>
              <w:bottom w:val="single" w:sz="4" w:space="0" w:color="auto"/>
              <w:right w:val="single" w:sz="4" w:space="0" w:color="auto"/>
            </w:tcBorders>
            <w:shd w:val="clear" w:color="auto" w:fill="auto"/>
            <w:noWrap/>
            <w:hideMark/>
          </w:tcPr>
          <w:p w14:paraId="415B37BE"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nil"/>
              <w:left w:val="nil"/>
              <w:bottom w:val="single" w:sz="4" w:space="0" w:color="auto"/>
              <w:right w:val="single" w:sz="4" w:space="0" w:color="auto"/>
            </w:tcBorders>
            <w:shd w:val="clear" w:color="auto" w:fill="auto"/>
            <w:noWrap/>
            <w:hideMark/>
          </w:tcPr>
          <w:p w14:paraId="637647F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160DE6A1" w14:textId="77777777" w:rsidTr="0050040B">
        <w:trPr>
          <w:trHeight w:val="170"/>
          <w:jc w:val="center"/>
        </w:trPr>
        <w:tc>
          <w:tcPr>
            <w:tcW w:w="2798" w:type="dxa"/>
            <w:gridSpan w:val="2"/>
            <w:tcBorders>
              <w:top w:val="nil"/>
              <w:left w:val="single" w:sz="4" w:space="0" w:color="auto"/>
              <w:bottom w:val="single" w:sz="4" w:space="0" w:color="auto"/>
              <w:right w:val="single" w:sz="4" w:space="0" w:color="auto"/>
            </w:tcBorders>
          </w:tcPr>
          <w:p w14:paraId="265C2B08"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Старый Урюп</w:t>
            </w:r>
          </w:p>
        </w:tc>
        <w:tc>
          <w:tcPr>
            <w:tcW w:w="2126" w:type="dxa"/>
            <w:tcBorders>
              <w:top w:val="nil"/>
              <w:left w:val="nil"/>
              <w:bottom w:val="single" w:sz="4" w:space="0" w:color="auto"/>
              <w:right w:val="single" w:sz="4" w:space="0" w:color="auto"/>
            </w:tcBorders>
            <w:shd w:val="clear" w:color="auto" w:fill="auto"/>
            <w:noWrap/>
            <w:hideMark/>
          </w:tcPr>
          <w:p w14:paraId="38EBA8E6"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40</w:t>
            </w:r>
          </w:p>
        </w:tc>
        <w:tc>
          <w:tcPr>
            <w:tcW w:w="2410" w:type="dxa"/>
            <w:tcBorders>
              <w:top w:val="nil"/>
              <w:left w:val="nil"/>
              <w:bottom w:val="single" w:sz="4" w:space="0" w:color="auto"/>
              <w:right w:val="single" w:sz="4" w:space="0" w:color="auto"/>
            </w:tcBorders>
            <w:shd w:val="clear" w:color="auto" w:fill="auto"/>
            <w:noWrap/>
            <w:hideMark/>
          </w:tcPr>
          <w:p w14:paraId="43BB54F9" w14:textId="77777777" w:rsidR="004A181F" w:rsidRPr="00F84DC3" w:rsidRDefault="004A181F" w:rsidP="0050040B">
            <w:pPr>
              <w:jc w:val="center"/>
              <w:rPr>
                <w:color w:val="000000" w:themeColor="text1"/>
                <w:sz w:val="20"/>
                <w:szCs w:val="20"/>
              </w:rPr>
            </w:pPr>
            <w:r w:rsidRPr="00F84DC3">
              <w:rPr>
                <w:color w:val="000000" w:themeColor="text1"/>
                <w:sz w:val="20"/>
                <w:szCs w:val="20"/>
              </w:rPr>
              <w:t>190</w:t>
            </w:r>
          </w:p>
        </w:tc>
        <w:tc>
          <w:tcPr>
            <w:tcW w:w="2086" w:type="dxa"/>
            <w:tcBorders>
              <w:top w:val="nil"/>
              <w:left w:val="nil"/>
              <w:bottom w:val="single" w:sz="4" w:space="0" w:color="auto"/>
              <w:right w:val="single" w:sz="4" w:space="0" w:color="auto"/>
            </w:tcBorders>
            <w:shd w:val="clear" w:color="auto" w:fill="auto"/>
            <w:noWrap/>
            <w:hideMark/>
          </w:tcPr>
          <w:p w14:paraId="04B7B0FF"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4BC7D33A" w14:textId="77777777" w:rsidTr="0050040B">
        <w:trPr>
          <w:trHeight w:val="170"/>
          <w:jc w:val="center"/>
        </w:trPr>
        <w:tc>
          <w:tcPr>
            <w:tcW w:w="2798" w:type="dxa"/>
            <w:gridSpan w:val="2"/>
            <w:tcBorders>
              <w:top w:val="single" w:sz="4" w:space="0" w:color="auto"/>
              <w:left w:val="single" w:sz="4" w:space="0" w:color="auto"/>
              <w:bottom w:val="single" w:sz="4" w:space="0" w:color="auto"/>
              <w:right w:val="single" w:sz="4" w:space="0" w:color="auto"/>
            </w:tcBorders>
          </w:tcPr>
          <w:p w14:paraId="2E55669C"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Ступишино</w:t>
            </w:r>
            <w:proofErr w:type="spellEnd"/>
          </w:p>
        </w:tc>
        <w:tc>
          <w:tcPr>
            <w:tcW w:w="2126" w:type="dxa"/>
            <w:tcBorders>
              <w:top w:val="single" w:sz="4" w:space="0" w:color="auto"/>
              <w:left w:val="nil"/>
              <w:bottom w:val="single" w:sz="4" w:space="0" w:color="auto"/>
              <w:right w:val="single" w:sz="4" w:space="0" w:color="auto"/>
            </w:tcBorders>
            <w:shd w:val="clear" w:color="auto" w:fill="auto"/>
            <w:noWrap/>
            <w:hideMark/>
          </w:tcPr>
          <w:p w14:paraId="1D4E4A63"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15</w:t>
            </w:r>
          </w:p>
        </w:tc>
        <w:tc>
          <w:tcPr>
            <w:tcW w:w="2410" w:type="dxa"/>
            <w:tcBorders>
              <w:top w:val="single" w:sz="4" w:space="0" w:color="auto"/>
              <w:left w:val="nil"/>
              <w:bottom w:val="single" w:sz="4" w:space="0" w:color="auto"/>
              <w:right w:val="single" w:sz="4" w:space="0" w:color="auto"/>
            </w:tcBorders>
            <w:shd w:val="clear" w:color="auto" w:fill="auto"/>
            <w:noWrap/>
            <w:hideMark/>
          </w:tcPr>
          <w:p w14:paraId="5F887807" w14:textId="77777777" w:rsidR="004A181F" w:rsidRPr="00F84DC3" w:rsidRDefault="004A181F" w:rsidP="0050040B">
            <w:pPr>
              <w:jc w:val="center"/>
              <w:rPr>
                <w:color w:val="000000" w:themeColor="text1"/>
                <w:sz w:val="20"/>
                <w:szCs w:val="20"/>
              </w:rPr>
            </w:pPr>
            <w:r w:rsidRPr="00F84DC3">
              <w:rPr>
                <w:color w:val="000000" w:themeColor="text1"/>
                <w:sz w:val="20"/>
                <w:szCs w:val="20"/>
              </w:rPr>
              <w:t>380</w:t>
            </w:r>
          </w:p>
        </w:tc>
        <w:tc>
          <w:tcPr>
            <w:tcW w:w="2086" w:type="dxa"/>
            <w:tcBorders>
              <w:top w:val="single" w:sz="4" w:space="0" w:color="auto"/>
              <w:left w:val="nil"/>
              <w:bottom w:val="single" w:sz="4" w:space="0" w:color="auto"/>
              <w:right w:val="single" w:sz="4" w:space="0" w:color="auto"/>
            </w:tcBorders>
            <w:shd w:val="clear" w:color="auto" w:fill="auto"/>
            <w:noWrap/>
            <w:hideMark/>
          </w:tcPr>
          <w:p w14:paraId="11718A00"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5D1257C1" w14:textId="77777777" w:rsidTr="0050040B">
        <w:trPr>
          <w:trHeight w:val="170"/>
          <w:jc w:val="center"/>
        </w:trPr>
        <w:tc>
          <w:tcPr>
            <w:tcW w:w="2798" w:type="dxa"/>
            <w:gridSpan w:val="2"/>
            <w:tcBorders>
              <w:top w:val="single" w:sz="4" w:space="0" w:color="auto"/>
              <w:left w:val="single" w:sz="4" w:space="0" w:color="auto"/>
              <w:bottom w:val="single" w:sz="4" w:space="0" w:color="auto"/>
              <w:right w:val="single" w:sz="4" w:space="0" w:color="auto"/>
            </w:tcBorders>
          </w:tcPr>
          <w:p w14:paraId="4BFF3EDF"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Теплая Речка</w:t>
            </w:r>
          </w:p>
        </w:tc>
        <w:tc>
          <w:tcPr>
            <w:tcW w:w="2126" w:type="dxa"/>
            <w:tcBorders>
              <w:top w:val="single" w:sz="4" w:space="0" w:color="auto"/>
              <w:left w:val="nil"/>
              <w:bottom w:val="single" w:sz="4" w:space="0" w:color="auto"/>
              <w:right w:val="single" w:sz="4" w:space="0" w:color="auto"/>
            </w:tcBorders>
            <w:shd w:val="clear" w:color="auto" w:fill="auto"/>
            <w:noWrap/>
          </w:tcPr>
          <w:p w14:paraId="1A1BD2F2"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single" w:sz="4" w:space="0" w:color="auto"/>
              <w:left w:val="nil"/>
              <w:bottom w:val="single" w:sz="4" w:space="0" w:color="auto"/>
              <w:right w:val="single" w:sz="4" w:space="0" w:color="auto"/>
            </w:tcBorders>
            <w:shd w:val="clear" w:color="auto" w:fill="auto"/>
            <w:noWrap/>
          </w:tcPr>
          <w:p w14:paraId="387850E7"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single" w:sz="4" w:space="0" w:color="auto"/>
              <w:left w:val="nil"/>
              <w:bottom w:val="single" w:sz="4" w:space="0" w:color="auto"/>
              <w:right w:val="single" w:sz="4" w:space="0" w:color="auto"/>
            </w:tcBorders>
            <w:shd w:val="clear" w:color="auto" w:fill="auto"/>
            <w:noWrap/>
          </w:tcPr>
          <w:p w14:paraId="7AC4703A"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7FA839B0" w14:textId="77777777" w:rsidTr="0050040B">
        <w:trPr>
          <w:trHeight w:val="170"/>
          <w:jc w:val="center"/>
        </w:trPr>
        <w:tc>
          <w:tcPr>
            <w:tcW w:w="2798" w:type="dxa"/>
            <w:gridSpan w:val="2"/>
            <w:tcBorders>
              <w:top w:val="single" w:sz="4" w:space="0" w:color="auto"/>
              <w:left w:val="single" w:sz="4" w:space="0" w:color="auto"/>
              <w:bottom w:val="single" w:sz="4" w:space="0" w:color="auto"/>
              <w:right w:val="single" w:sz="4" w:space="0" w:color="auto"/>
            </w:tcBorders>
          </w:tcPr>
          <w:p w14:paraId="23BD7C87"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Тисуль</w:t>
            </w:r>
          </w:p>
        </w:tc>
        <w:tc>
          <w:tcPr>
            <w:tcW w:w="2126" w:type="dxa"/>
            <w:tcBorders>
              <w:top w:val="single" w:sz="4" w:space="0" w:color="auto"/>
              <w:left w:val="nil"/>
              <w:bottom w:val="single" w:sz="4" w:space="0" w:color="auto"/>
              <w:right w:val="single" w:sz="4" w:space="0" w:color="auto"/>
            </w:tcBorders>
            <w:shd w:val="clear" w:color="auto" w:fill="auto"/>
            <w:noWrap/>
          </w:tcPr>
          <w:p w14:paraId="375F12B9"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27</w:t>
            </w:r>
          </w:p>
        </w:tc>
        <w:tc>
          <w:tcPr>
            <w:tcW w:w="2410" w:type="dxa"/>
            <w:tcBorders>
              <w:top w:val="single" w:sz="4" w:space="0" w:color="auto"/>
              <w:left w:val="nil"/>
              <w:bottom w:val="single" w:sz="4" w:space="0" w:color="auto"/>
              <w:right w:val="single" w:sz="4" w:space="0" w:color="auto"/>
            </w:tcBorders>
            <w:shd w:val="clear" w:color="auto" w:fill="auto"/>
            <w:noWrap/>
          </w:tcPr>
          <w:p w14:paraId="555E0837" w14:textId="77777777" w:rsidR="004A181F" w:rsidRPr="00F84DC3" w:rsidRDefault="004A181F" w:rsidP="0050040B">
            <w:pPr>
              <w:jc w:val="center"/>
              <w:rPr>
                <w:color w:val="000000" w:themeColor="text1"/>
                <w:sz w:val="20"/>
                <w:szCs w:val="20"/>
              </w:rPr>
            </w:pPr>
            <w:r w:rsidRPr="00F84DC3">
              <w:rPr>
                <w:color w:val="000000" w:themeColor="text1"/>
                <w:sz w:val="20"/>
                <w:szCs w:val="20"/>
              </w:rPr>
              <w:t>192</w:t>
            </w:r>
          </w:p>
        </w:tc>
        <w:tc>
          <w:tcPr>
            <w:tcW w:w="2086" w:type="dxa"/>
            <w:tcBorders>
              <w:top w:val="single" w:sz="4" w:space="0" w:color="auto"/>
              <w:left w:val="nil"/>
              <w:bottom w:val="single" w:sz="4" w:space="0" w:color="auto"/>
              <w:right w:val="single" w:sz="4" w:space="0" w:color="auto"/>
            </w:tcBorders>
            <w:shd w:val="clear" w:color="auto" w:fill="auto"/>
            <w:noWrap/>
          </w:tcPr>
          <w:p w14:paraId="136E0AFD"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49788510" w14:textId="77777777" w:rsidTr="0050040B">
        <w:trPr>
          <w:trHeight w:val="170"/>
          <w:jc w:val="center"/>
        </w:trPr>
        <w:tc>
          <w:tcPr>
            <w:tcW w:w="2798" w:type="dxa"/>
            <w:gridSpan w:val="2"/>
            <w:tcBorders>
              <w:top w:val="single" w:sz="4" w:space="0" w:color="auto"/>
              <w:left w:val="single" w:sz="4" w:space="0" w:color="auto"/>
              <w:bottom w:val="single" w:sz="4" w:space="0" w:color="auto"/>
              <w:right w:val="single" w:sz="4" w:space="0" w:color="auto"/>
            </w:tcBorders>
          </w:tcPr>
          <w:p w14:paraId="73BA1476"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shd w:val="clear" w:color="auto" w:fill="FFFFFF"/>
              </w:rPr>
              <w:t xml:space="preserve">д. </w:t>
            </w:r>
            <w:proofErr w:type="spellStart"/>
            <w:r w:rsidRPr="00F84DC3">
              <w:rPr>
                <w:rStyle w:val="afffa"/>
                <w:b w:val="0"/>
                <w:color w:val="000000" w:themeColor="text1"/>
                <w:sz w:val="20"/>
                <w:szCs w:val="20"/>
                <w:shd w:val="clear" w:color="auto" w:fill="FFFFFF"/>
              </w:rPr>
              <w:t>Тяжино</w:t>
            </w:r>
            <w:proofErr w:type="spellEnd"/>
            <w:r w:rsidRPr="00F84DC3">
              <w:rPr>
                <w:rStyle w:val="afffa"/>
                <w:b w:val="0"/>
                <w:color w:val="000000" w:themeColor="text1"/>
                <w:sz w:val="20"/>
                <w:szCs w:val="20"/>
                <w:shd w:val="clear" w:color="auto" w:fill="FFFFFF"/>
              </w:rPr>
              <w:t>-Вершинка</w:t>
            </w:r>
          </w:p>
        </w:tc>
        <w:tc>
          <w:tcPr>
            <w:tcW w:w="2126" w:type="dxa"/>
            <w:tcBorders>
              <w:top w:val="single" w:sz="4" w:space="0" w:color="auto"/>
              <w:left w:val="nil"/>
              <w:bottom w:val="single" w:sz="4" w:space="0" w:color="auto"/>
              <w:right w:val="single" w:sz="4" w:space="0" w:color="auto"/>
            </w:tcBorders>
            <w:shd w:val="clear" w:color="auto" w:fill="auto"/>
            <w:noWrap/>
          </w:tcPr>
          <w:p w14:paraId="44AFF910"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single" w:sz="4" w:space="0" w:color="auto"/>
              <w:left w:val="nil"/>
              <w:bottom w:val="single" w:sz="4" w:space="0" w:color="auto"/>
              <w:right w:val="single" w:sz="4" w:space="0" w:color="auto"/>
            </w:tcBorders>
            <w:shd w:val="clear" w:color="auto" w:fill="auto"/>
            <w:noWrap/>
          </w:tcPr>
          <w:p w14:paraId="2DF2C0F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single" w:sz="4" w:space="0" w:color="auto"/>
              <w:left w:val="nil"/>
              <w:bottom w:val="single" w:sz="4" w:space="0" w:color="auto"/>
              <w:right w:val="single" w:sz="4" w:space="0" w:color="auto"/>
            </w:tcBorders>
            <w:shd w:val="clear" w:color="auto" w:fill="auto"/>
            <w:noWrap/>
          </w:tcPr>
          <w:p w14:paraId="54E0A721"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2D234F7F" w14:textId="77777777" w:rsidTr="0050040B">
        <w:trPr>
          <w:trHeight w:val="170"/>
          <w:jc w:val="center"/>
        </w:trPr>
        <w:tc>
          <w:tcPr>
            <w:tcW w:w="2798" w:type="dxa"/>
            <w:gridSpan w:val="2"/>
            <w:tcBorders>
              <w:top w:val="single" w:sz="4" w:space="0" w:color="auto"/>
              <w:left w:val="single" w:sz="4" w:space="0" w:color="auto"/>
              <w:bottom w:val="single" w:sz="4" w:space="0" w:color="auto"/>
              <w:right w:val="single" w:sz="4" w:space="0" w:color="auto"/>
            </w:tcBorders>
          </w:tcPr>
          <w:p w14:paraId="2F959C1E" w14:textId="77777777" w:rsidR="004A181F" w:rsidRPr="00F84DC3" w:rsidRDefault="004A181F" w:rsidP="0050040B">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Чернышово</w:t>
            </w:r>
            <w:proofErr w:type="spellEnd"/>
          </w:p>
        </w:tc>
        <w:tc>
          <w:tcPr>
            <w:tcW w:w="2126" w:type="dxa"/>
            <w:tcBorders>
              <w:top w:val="single" w:sz="4" w:space="0" w:color="auto"/>
              <w:left w:val="nil"/>
              <w:bottom w:val="single" w:sz="4" w:space="0" w:color="auto"/>
              <w:right w:val="single" w:sz="4" w:space="0" w:color="auto"/>
            </w:tcBorders>
            <w:shd w:val="clear" w:color="auto" w:fill="auto"/>
            <w:noWrap/>
          </w:tcPr>
          <w:p w14:paraId="1992F48E"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single" w:sz="4" w:space="0" w:color="auto"/>
              <w:left w:val="nil"/>
              <w:bottom w:val="single" w:sz="4" w:space="0" w:color="auto"/>
              <w:right w:val="single" w:sz="4" w:space="0" w:color="auto"/>
            </w:tcBorders>
            <w:shd w:val="clear" w:color="auto" w:fill="auto"/>
            <w:noWrap/>
          </w:tcPr>
          <w:p w14:paraId="35BCB444"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single" w:sz="4" w:space="0" w:color="auto"/>
              <w:left w:val="nil"/>
              <w:bottom w:val="single" w:sz="4" w:space="0" w:color="auto"/>
              <w:right w:val="single" w:sz="4" w:space="0" w:color="auto"/>
            </w:tcBorders>
            <w:shd w:val="clear" w:color="auto" w:fill="auto"/>
            <w:noWrap/>
          </w:tcPr>
          <w:p w14:paraId="235C75E3"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09D352F6" w14:textId="77777777" w:rsidTr="0050040B">
        <w:trPr>
          <w:trHeight w:val="170"/>
          <w:jc w:val="center"/>
        </w:trPr>
        <w:tc>
          <w:tcPr>
            <w:tcW w:w="2798" w:type="dxa"/>
            <w:gridSpan w:val="2"/>
            <w:tcBorders>
              <w:top w:val="single" w:sz="4" w:space="0" w:color="auto"/>
              <w:left w:val="single" w:sz="4" w:space="0" w:color="auto"/>
              <w:bottom w:val="single" w:sz="4" w:space="0" w:color="auto"/>
              <w:right w:val="single" w:sz="4" w:space="0" w:color="auto"/>
            </w:tcBorders>
          </w:tcPr>
          <w:p w14:paraId="3EAD804C" w14:textId="77777777" w:rsidR="004A181F" w:rsidRPr="00F84DC3" w:rsidRDefault="004A181F" w:rsidP="0050040B">
            <w:pPr>
              <w:rPr>
                <w:rStyle w:val="afffa"/>
                <w:b w:val="0"/>
                <w:bCs w:val="0"/>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Чулым</w:t>
            </w:r>
          </w:p>
        </w:tc>
        <w:tc>
          <w:tcPr>
            <w:tcW w:w="2126" w:type="dxa"/>
            <w:tcBorders>
              <w:top w:val="single" w:sz="4" w:space="0" w:color="auto"/>
              <w:left w:val="nil"/>
              <w:bottom w:val="single" w:sz="4" w:space="0" w:color="auto"/>
              <w:right w:val="single" w:sz="4" w:space="0" w:color="auto"/>
            </w:tcBorders>
            <w:shd w:val="clear" w:color="auto" w:fill="auto"/>
            <w:noWrap/>
          </w:tcPr>
          <w:p w14:paraId="211FB030" w14:textId="77777777" w:rsidR="004A181F" w:rsidRPr="00F84DC3" w:rsidRDefault="004A181F" w:rsidP="0050040B">
            <w:pPr>
              <w:ind w:hanging="38"/>
              <w:jc w:val="center"/>
              <w:rPr>
                <w:color w:val="000000" w:themeColor="text1"/>
                <w:sz w:val="20"/>
                <w:szCs w:val="20"/>
              </w:rPr>
            </w:pPr>
            <w:r w:rsidRPr="00F84DC3">
              <w:rPr>
                <w:color w:val="000000" w:themeColor="text1"/>
                <w:sz w:val="20"/>
                <w:szCs w:val="20"/>
              </w:rPr>
              <w:t>0</w:t>
            </w:r>
          </w:p>
        </w:tc>
        <w:tc>
          <w:tcPr>
            <w:tcW w:w="2410" w:type="dxa"/>
            <w:tcBorders>
              <w:top w:val="single" w:sz="4" w:space="0" w:color="auto"/>
              <w:left w:val="nil"/>
              <w:bottom w:val="single" w:sz="4" w:space="0" w:color="auto"/>
              <w:right w:val="single" w:sz="4" w:space="0" w:color="auto"/>
            </w:tcBorders>
            <w:shd w:val="clear" w:color="auto" w:fill="auto"/>
            <w:noWrap/>
          </w:tcPr>
          <w:p w14:paraId="57B6ED57"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c>
          <w:tcPr>
            <w:tcW w:w="2086" w:type="dxa"/>
            <w:tcBorders>
              <w:top w:val="single" w:sz="4" w:space="0" w:color="auto"/>
              <w:left w:val="nil"/>
              <w:bottom w:val="single" w:sz="4" w:space="0" w:color="auto"/>
              <w:right w:val="single" w:sz="4" w:space="0" w:color="auto"/>
            </w:tcBorders>
            <w:shd w:val="clear" w:color="auto" w:fill="auto"/>
            <w:noWrap/>
          </w:tcPr>
          <w:p w14:paraId="1FBBFC86" w14:textId="77777777" w:rsidR="004A181F" w:rsidRPr="00F84DC3" w:rsidRDefault="004A181F" w:rsidP="0050040B">
            <w:pPr>
              <w:jc w:val="center"/>
              <w:rPr>
                <w:color w:val="000000" w:themeColor="text1"/>
                <w:sz w:val="20"/>
                <w:szCs w:val="20"/>
              </w:rPr>
            </w:pPr>
            <w:r w:rsidRPr="00F84DC3">
              <w:rPr>
                <w:color w:val="000000" w:themeColor="text1"/>
                <w:sz w:val="20"/>
                <w:szCs w:val="20"/>
              </w:rPr>
              <w:t>0</w:t>
            </w:r>
          </w:p>
        </w:tc>
      </w:tr>
      <w:tr w:rsidR="001033A1" w:rsidRPr="00F84DC3" w14:paraId="7C9A0F88" w14:textId="77777777" w:rsidTr="0050040B">
        <w:trPr>
          <w:trHeight w:val="170"/>
          <w:jc w:val="center"/>
        </w:trPr>
        <w:tc>
          <w:tcPr>
            <w:tcW w:w="2798" w:type="dxa"/>
            <w:gridSpan w:val="2"/>
            <w:tcBorders>
              <w:top w:val="single" w:sz="4" w:space="0" w:color="auto"/>
              <w:left w:val="single" w:sz="4" w:space="0" w:color="auto"/>
              <w:bottom w:val="single" w:sz="4" w:space="0" w:color="auto"/>
              <w:right w:val="single" w:sz="4" w:space="0" w:color="auto"/>
            </w:tcBorders>
          </w:tcPr>
          <w:p w14:paraId="0B225647" w14:textId="77777777" w:rsidR="009D6379" w:rsidRPr="00F84DC3" w:rsidRDefault="009D6379" w:rsidP="0050040B">
            <w:pPr>
              <w:rPr>
                <w:b/>
                <w:color w:val="000000" w:themeColor="text1"/>
                <w:sz w:val="20"/>
                <w:szCs w:val="20"/>
              </w:rPr>
            </w:pPr>
            <w:r w:rsidRPr="00F84DC3">
              <w:rPr>
                <w:b/>
                <w:color w:val="000000" w:themeColor="text1"/>
                <w:sz w:val="20"/>
                <w:szCs w:val="20"/>
              </w:rPr>
              <w:t>Итого:</w:t>
            </w:r>
          </w:p>
        </w:tc>
        <w:tc>
          <w:tcPr>
            <w:tcW w:w="2126" w:type="dxa"/>
            <w:tcBorders>
              <w:top w:val="single" w:sz="4" w:space="0" w:color="auto"/>
              <w:left w:val="nil"/>
              <w:bottom w:val="single" w:sz="4" w:space="0" w:color="auto"/>
              <w:right w:val="single" w:sz="4" w:space="0" w:color="auto"/>
            </w:tcBorders>
            <w:shd w:val="clear" w:color="auto" w:fill="auto"/>
            <w:noWrap/>
          </w:tcPr>
          <w:p w14:paraId="3F548A08" w14:textId="77777777" w:rsidR="009D6379" w:rsidRPr="00F84DC3" w:rsidRDefault="00ED26B5" w:rsidP="0050040B">
            <w:pPr>
              <w:ind w:hanging="38"/>
              <w:jc w:val="center"/>
              <w:rPr>
                <w:b/>
                <w:color w:val="000000" w:themeColor="text1"/>
                <w:sz w:val="20"/>
                <w:szCs w:val="20"/>
              </w:rPr>
            </w:pPr>
            <w:r w:rsidRPr="00F84DC3">
              <w:rPr>
                <w:b/>
                <w:color w:val="000000" w:themeColor="text1"/>
                <w:sz w:val="20"/>
                <w:szCs w:val="20"/>
              </w:rPr>
              <w:t>1237</w:t>
            </w:r>
          </w:p>
        </w:tc>
        <w:tc>
          <w:tcPr>
            <w:tcW w:w="2410" w:type="dxa"/>
            <w:tcBorders>
              <w:top w:val="single" w:sz="4" w:space="0" w:color="auto"/>
              <w:left w:val="nil"/>
              <w:bottom w:val="single" w:sz="4" w:space="0" w:color="auto"/>
              <w:right w:val="single" w:sz="4" w:space="0" w:color="auto"/>
            </w:tcBorders>
            <w:shd w:val="clear" w:color="auto" w:fill="auto"/>
            <w:noWrap/>
          </w:tcPr>
          <w:p w14:paraId="29401D24" w14:textId="77777777" w:rsidR="009D6379" w:rsidRPr="00F84DC3" w:rsidRDefault="00ED26B5" w:rsidP="0050040B">
            <w:pPr>
              <w:jc w:val="center"/>
              <w:rPr>
                <w:b/>
                <w:color w:val="000000" w:themeColor="text1"/>
                <w:sz w:val="20"/>
                <w:szCs w:val="20"/>
              </w:rPr>
            </w:pPr>
            <w:r w:rsidRPr="00F84DC3">
              <w:rPr>
                <w:b/>
                <w:color w:val="000000" w:themeColor="text1"/>
                <w:sz w:val="20"/>
                <w:szCs w:val="20"/>
              </w:rPr>
              <w:t>4756</w:t>
            </w:r>
          </w:p>
        </w:tc>
        <w:tc>
          <w:tcPr>
            <w:tcW w:w="2086" w:type="dxa"/>
            <w:tcBorders>
              <w:top w:val="single" w:sz="4" w:space="0" w:color="auto"/>
              <w:left w:val="nil"/>
              <w:bottom w:val="single" w:sz="4" w:space="0" w:color="auto"/>
              <w:right w:val="single" w:sz="4" w:space="0" w:color="auto"/>
            </w:tcBorders>
            <w:shd w:val="clear" w:color="auto" w:fill="auto"/>
            <w:noWrap/>
          </w:tcPr>
          <w:p w14:paraId="1BAAA574" w14:textId="77777777" w:rsidR="009D6379" w:rsidRPr="00F84DC3" w:rsidRDefault="00ED26B5" w:rsidP="0050040B">
            <w:pPr>
              <w:jc w:val="center"/>
              <w:rPr>
                <w:b/>
                <w:color w:val="000000" w:themeColor="text1"/>
                <w:sz w:val="20"/>
                <w:szCs w:val="20"/>
              </w:rPr>
            </w:pPr>
            <w:r w:rsidRPr="00F84DC3">
              <w:rPr>
                <w:b/>
                <w:color w:val="000000" w:themeColor="text1"/>
                <w:sz w:val="20"/>
                <w:szCs w:val="20"/>
              </w:rPr>
              <w:t>2035</w:t>
            </w:r>
          </w:p>
        </w:tc>
      </w:tr>
    </w:tbl>
    <w:p w14:paraId="3D52BDAE" w14:textId="77777777" w:rsidR="0050040B" w:rsidRPr="00F84DC3" w:rsidRDefault="0050040B" w:rsidP="0050040B">
      <w:pPr>
        <w:ind w:firstLine="709"/>
        <w:jc w:val="both"/>
        <w:rPr>
          <w:color w:val="000000" w:themeColor="text1"/>
        </w:rPr>
      </w:pPr>
      <w:r w:rsidRPr="00F84DC3">
        <w:rPr>
          <w:color w:val="000000" w:themeColor="text1"/>
        </w:rPr>
        <w:t>Сводный перечень объектов регионального значения в сфере образования и науки, расположенных на территории Тяжинского муниципального округа</w:t>
      </w:r>
      <w:r w:rsidRPr="00F84DC3">
        <w:rPr>
          <w:color w:val="000000" w:themeColor="text1"/>
          <w:lang w:val="cs-CZ"/>
        </w:rPr>
        <w:t xml:space="preserve"> </w:t>
      </w:r>
      <w:r w:rsidRPr="00F84DC3">
        <w:rPr>
          <w:color w:val="000000" w:themeColor="text1"/>
        </w:rPr>
        <w:t>приведен в таблице 3.</w:t>
      </w:r>
      <w:r w:rsidR="00787C05" w:rsidRPr="00F84DC3">
        <w:rPr>
          <w:color w:val="000000" w:themeColor="text1"/>
        </w:rPr>
        <w:t>6</w:t>
      </w:r>
      <w:r w:rsidRPr="00F84DC3">
        <w:rPr>
          <w:color w:val="000000" w:themeColor="text1"/>
        </w:rPr>
        <w:t>.</w:t>
      </w:r>
    </w:p>
    <w:p w14:paraId="2A439DFE" w14:textId="77777777" w:rsidR="0050040B" w:rsidRPr="00F84DC3" w:rsidRDefault="0050040B" w:rsidP="0050040B">
      <w:pPr>
        <w:ind w:firstLine="709"/>
        <w:jc w:val="right"/>
        <w:rPr>
          <w:color w:val="000000" w:themeColor="text1"/>
        </w:rPr>
      </w:pPr>
      <w:r w:rsidRPr="00F84DC3">
        <w:rPr>
          <w:color w:val="000000" w:themeColor="text1"/>
        </w:rPr>
        <w:t>Таблица 3.</w:t>
      </w:r>
      <w:r w:rsidR="00787C05" w:rsidRPr="00F84DC3">
        <w:rPr>
          <w:color w:val="000000" w:themeColor="text1"/>
        </w:rPr>
        <w:t>6</w:t>
      </w:r>
    </w:p>
    <w:p w14:paraId="7F10F4AF" w14:textId="77777777" w:rsidR="0050040B" w:rsidRPr="00F84DC3" w:rsidRDefault="0050040B" w:rsidP="0050040B">
      <w:pPr>
        <w:ind w:firstLine="709"/>
        <w:jc w:val="center"/>
        <w:rPr>
          <w:color w:val="000000" w:themeColor="text1"/>
        </w:rPr>
      </w:pPr>
      <w:r w:rsidRPr="00F84DC3">
        <w:rPr>
          <w:color w:val="000000" w:themeColor="text1"/>
        </w:rPr>
        <w:t>Сводный перечень объектов регионального значения в сфере образования и науки, расположенных на территории Тяжинского муниципального округа</w:t>
      </w:r>
    </w:p>
    <w:tbl>
      <w:tblPr>
        <w:tblStyle w:val="aff0"/>
        <w:tblW w:w="9606" w:type="dxa"/>
        <w:tblLook w:val="04A0" w:firstRow="1" w:lastRow="0" w:firstColumn="1" w:lastColumn="0" w:noHBand="0" w:noVBand="1"/>
      </w:tblPr>
      <w:tblGrid>
        <w:gridCol w:w="4077"/>
        <w:gridCol w:w="3119"/>
        <w:gridCol w:w="2410"/>
      </w:tblGrid>
      <w:tr w:rsidR="005E6AEC" w:rsidRPr="00F84DC3" w14:paraId="52938903" w14:textId="77777777" w:rsidTr="005E6AEC">
        <w:tc>
          <w:tcPr>
            <w:tcW w:w="4077" w:type="dxa"/>
            <w:vAlign w:val="center"/>
          </w:tcPr>
          <w:p w14:paraId="4887CE7E" w14:textId="77777777" w:rsidR="005E6AEC" w:rsidRPr="00F84DC3" w:rsidRDefault="005E6AEC" w:rsidP="005E6AEC">
            <w:pPr>
              <w:jc w:val="center"/>
              <w:rPr>
                <w:b/>
                <w:color w:val="000000" w:themeColor="text1"/>
                <w:sz w:val="20"/>
                <w:szCs w:val="20"/>
              </w:rPr>
            </w:pPr>
            <w:r w:rsidRPr="00F84DC3">
              <w:rPr>
                <w:b/>
                <w:color w:val="000000" w:themeColor="text1"/>
                <w:sz w:val="20"/>
                <w:szCs w:val="20"/>
              </w:rPr>
              <w:t>Наименование учреждения</w:t>
            </w:r>
          </w:p>
        </w:tc>
        <w:tc>
          <w:tcPr>
            <w:tcW w:w="3119" w:type="dxa"/>
            <w:vAlign w:val="center"/>
          </w:tcPr>
          <w:p w14:paraId="1D09876D" w14:textId="77777777" w:rsidR="005E6AEC" w:rsidRPr="00F84DC3" w:rsidRDefault="005E6AEC" w:rsidP="005E6AEC">
            <w:pPr>
              <w:jc w:val="center"/>
              <w:rPr>
                <w:b/>
                <w:color w:val="000000" w:themeColor="text1"/>
                <w:sz w:val="20"/>
                <w:szCs w:val="20"/>
              </w:rPr>
            </w:pPr>
            <w:r w:rsidRPr="00F84DC3">
              <w:rPr>
                <w:b/>
                <w:color w:val="000000" w:themeColor="text1"/>
                <w:sz w:val="20"/>
                <w:szCs w:val="20"/>
              </w:rPr>
              <w:t>Адрес учреждения</w:t>
            </w:r>
          </w:p>
        </w:tc>
        <w:tc>
          <w:tcPr>
            <w:tcW w:w="2410" w:type="dxa"/>
            <w:vAlign w:val="center"/>
          </w:tcPr>
          <w:p w14:paraId="119D174C" w14:textId="77777777" w:rsidR="005E6AEC" w:rsidRPr="00F84DC3" w:rsidRDefault="005E6AEC" w:rsidP="005E6AEC">
            <w:pPr>
              <w:jc w:val="center"/>
              <w:rPr>
                <w:b/>
                <w:color w:val="000000" w:themeColor="text1"/>
                <w:sz w:val="20"/>
                <w:szCs w:val="20"/>
              </w:rPr>
            </w:pPr>
            <w:r w:rsidRPr="00F84DC3">
              <w:rPr>
                <w:b/>
                <w:color w:val="000000" w:themeColor="text1"/>
                <w:sz w:val="20"/>
                <w:szCs w:val="20"/>
              </w:rPr>
              <w:t>Емкость проектная, мест</w:t>
            </w:r>
          </w:p>
        </w:tc>
      </w:tr>
      <w:tr w:rsidR="005E6AEC" w:rsidRPr="00F84DC3" w14:paraId="279CC70A" w14:textId="77777777" w:rsidTr="005E6AEC">
        <w:tc>
          <w:tcPr>
            <w:tcW w:w="4077" w:type="dxa"/>
          </w:tcPr>
          <w:p w14:paraId="00FC2018" w14:textId="77777777" w:rsidR="005E6AEC" w:rsidRPr="00F84DC3" w:rsidRDefault="005E6AEC" w:rsidP="00203777">
            <w:pPr>
              <w:jc w:val="center"/>
              <w:rPr>
                <w:b/>
                <w:color w:val="000000" w:themeColor="text1"/>
                <w:sz w:val="20"/>
                <w:szCs w:val="20"/>
              </w:rPr>
            </w:pPr>
            <w:r w:rsidRPr="00F84DC3">
              <w:rPr>
                <w:b/>
                <w:color w:val="000000" w:themeColor="text1"/>
                <w:sz w:val="20"/>
                <w:szCs w:val="20"/>
              </w:rPr>
              <w:t>1</w:t>
            </w:r>
          </w:p>
        </w:tc>
        <w:tc>
          <w:tcPr>
            <w:tcW w:w="3119" w:type="dxa"/>
          </w:tcPr>
          <w:p w14:paraId="6367F0B0" w14:textId="77777777" w:rsidR="005E6AEC" w:rsidRPr="00F84DC3" w:rsidRDefault="005E6AEC" w:rsidP="00203777">
            <w:pPr>
              <w:jc w:val="center"/>
              <w:rPr>
                <w:b/>
                <w:color w:val="000000" w:themeColor="text1"/>
                <w:sz w:val="20"/>
                <w:szCs w:val="20"/>
              </w:rPr>
            </w:pPr>
            <w:r w:rsidRPr="00F84DC3">
              <w:rPr>
                <w:b/>
                <w:color w:val="000000" w:themeColor="text1"/>
                <w:sz w:val="20"/>
                <w:szCs w:val="20"/>
              </w:rPr>
              <w:t>2</w:t>
            </w:r>
          </w:p>
        </w:tc>
        <w:tc>
          <w:tcPr>
            <w:tcW w:w="2410" w:type="dxa"/>
          </w:tcPr>
          <w:p w14:paraId="25898414" w14:textId="77777777" w:rsidR="005E6AEC" w:rsidRPr="00F84DC3" w:rsidRDefault="005E6AEC" w:rsidP="00203777">
            <w:pPr>
              <w:jc w:val="center"/>
              <w:rPr>
                <w:b/>
                <w:color w:val="000000" w:themeColor="text1"/>
                <w:sz w:val="20"/>
                <w:szCs w:val="20"/>
              </w:rPr>
            </w:pPr>
            <w:r w:rsidRPr="00F84DC3">
              <w:rPr>
                <w:b/>
                <w:color w:val="000000" w:themeColor="text1"/>
                <w:sz w:val="20"/>
                <w:szCs w:val="20"/>
              </w:rPr>
              <w:t>3</w:t>
            </w:r>
          </w:p>
        </w:tc>
      </w:tr>
      <w:tr w:rsidR="005E6AEC" w:rsidRPr="00F84DC3" w14:paraId="0B247F95" w14:textId="77777777" w:rsidTr="005E6AEC">
        <w:tc>
          <w:tcPr>
            <w:tcW w:w="4077" w:type="dxa"/>
            <w:shd w:val="clear" w:color="auto" w:fill="auto"/>
          </w:tcPr>
          <w:p w14:paraId="448C80F5" w14:textId="77777777" w:rsidR="005E6AEC" w:rsidRPr="00F84DC3" w:rsidRDefault="002A55F5" w:rsidP="00203777">
            <w:pPr>
              <w:rPr>
                <w:color w:val="000000" w:themeColor="text1"/>
                <w:sz w:val="20"/>
                <w:szCs w:val="20"/>
              </w:rPr>
            </w:pPr>
            <w:r w:rsidRPr="00F84DC3">
              <w:rPr>
                <w:bCs/>
                <w:color w:val="000000" w:themeColor="text1"/>
                <w:sz w:val="20"/>
                <w:szCs w:val="20"/>
              </w:rPr>
              <w:t>Государственное</w:t>
            </w:r>
            <w:r w:rsidR="005E6AEC" w:rsidRPr="00F84DC3">
              <w:rPr>
                <w:bCs/>
                <w:color w:val="000000" w:themeColor="text1"/>
                <w:sz w:val="20"/>
                <w:szCs w:val="20"/>
              </w:rPr>
              <w:t xml:space="preserve"> профессиональное образовательное учреждение </w:t>
            </w:r>
            <w:r w:rsidR="00D61660" w:rsidRPr="00F84DC3">
              <w:rPr>
                <w:color w:val="000000" w:themeColor="text1"/>
                <w:sz w:val="20"/>
                <w:szCs w:val="20"/>
              </w:rPr>
              <w:t>«</w:t>
            </w:r>
            <w:proofErr w:type="gramStart"/>
            <w:r w:rsidR="005E6AEC" w:rsidRPr="00F84DC3">
              <w:rPr>
                <w:color w:val="000000" w:themeColor="text1"/>
                <w:sz w:val="20"/>
                <w:szCs w:val="20"/>
              </w:rPr>
              <w:t>Тяжинский  агропромышленный</w:t>
            </w:r>
            <w:proofErr w:type="gramEnd"/>
            <w:r w:rsidR="005E6AEC" w:rsidRPr="00F84DC3">
              <w:rPr>
                <w:color w:val="000000" w:themeColor="text1"/>
                <w:sz w:val="20"/>
                <w:szCs w:val="20"/>
              </w:rPr>
              <w:t xml:space="preserve"> техникум</w:t>
            </w:r>
            <w:r w:rsidR="00D61660" w:rsidRPr="00F84DC3">
              <w:rPr>
                <w:color w:val="000000" w:themeColor="text1"/>
                <w:sz w:val="20"/>
                <w:szCs w:val="20"/>
              </w:rPr>
              <w:t>»</w:t>
            </w:r>
            <w:r w:rsidR="005E6AEC" w:rsidRPr="00F84DC3">
              <w:rPr>
                <w:color w:val="000000" w:themeColor="text1"/>
                <w:sz w:val="20"/>
                <w:szCs w:val="20"/>
              </w:rPr>
              <w:t xml:space="preserve"> </w:t>
            </w:r>
          </w:p>
        </w:tc>
        <w:tc>
          <w:tcPr>
            <w:tcW w:w="3119" w:type="dxa"/>
            <w:shd w:val="clear" w:color="auto" w:fill="auto"/>
          </w:tcPr>
          <w:p w14:paraId="5D3C04EE" w14:textId="77777777" w:rsidR="005E6AEC" w:rsidRPr="00F84DC3" w:rsidRDefault="005E6AEC" w:rsidP="00203777">
            <w:pPr>
              <w:rPr>
                <w:bCs/>
                <w:color w:val="000000" w:themeColor="text1"/>
                <w:sz w:val="20"/>
                <w:szCs w:val="20"/>
              </w:rPr>
            </w:pPr>
            <w:r w:rsidRPr="00F84DC3">
              <w:rPr>
                <w:bCs/>
                <w:color w:val="000000" w:themeColor="text1"/>
                <w:sz w:val="20"/>
                <w:szCs w:val="20"/>
              </w:rPr>
              <w:t xml:space="preserve">652240, Кемеровская область – Кузбасс, </w:t>
            </w:r>
            <w:proofErr w:type="spellStart"/>
            <w:r w:rsidR="008542F5" w:rsidRPr="00F84DC3">
              <w:rPr>
                <w:bCs/>
                <w:color w:val="000000" w:themeColor="text1"/>
                <w:sz w:val="20"/>
                <w:szCs w:val="20"/>
              </w:rPr>
              <w:t>пгт</w:t>
            </w:r>
            <w:proofErr w:type="spellEnd"/>
            <w:r w:rsidR="008542F5" w:rsidRPr="00F84DC3">
              <w:rPr>
                <w:bCs/>
                <w:color w:val="000000" w:themeColor="text1"/>
                <w:sz w:val="20"/>
                <w:szCs w:val="20"/>
              </w:rPr>
              <w:t>.</w:t>
            </w:r>
            <w:r w:rsidRPr="00F84DC3">
              <w:rPr>
                <w:bCs/>
                <w:color w:val="000000" w:themeColor="text1"/>
                <w:sz w:val="20"/>
                <w:szCs w:val="20"/>
              </w:rPr>
              <w:t xml:space="preserve"> Тяжинский,</w:t>
            </w:r>
          </w:p>
          <w:p w14:paraId="6295F4B4" w14:textId="77777777" w:rsidR="005E6AEC" w:rsidRPr="00F84DC3" w:rsidRDefault="005E6AEC" w:rsidP="00203777">
            <w:pPr>
              <w:rPr>
                <w:bCs/>
                <w:color w:val="000000" w:themeColor="text1"/>
                <w:sz w:val="20"/>
                <w:szCs w:val="20"/>
              </w:rPr>
            </w:pPr>
            <w:r w:rsidRPr="00F84DC3">
              <w:rPr>
                <w:bCs/>
                <w:color w:val="000000" w:themeColor="text1"/>
                <w:sz w:val="20"/>
                <w:szCs w:val="20"/>
              </w:rPr>
              <w:t>ул. Ленина, 70</w:t>
            </w:r>
          </w:p>
        </w:tc>
        <w:tc>
          <w:tcPr>
            <w:tcW w:w="2410" w:type="dxa"/>
            <w:shd w:val="clear" w:color="auto" w:fill="auto"/>
          </w:tcPr>
          <w:p w14:paraId="2DD979DB" w14:textId="77777777" w:rsidR="005E6AEC" w:rsidRPr="00F84DC3" w:rsidRDefault="005E6AEC" w:rsidP="00203777">
            <w:pPr>
              <w:jc w:val="center"/>
              <w:rPr>
                <w:color w:val="000000" w:themeColor="text1"/>
                <w:sz w:val="20"/>
                <w:szCs w:val="20"/>
              </w:rPr>
            </w:pPr>
            <w:r w:rsidRPr="00F84DC3">
              <w:rPr>
                <w:color w:val="000000" w:themeColor="text1"/>
                <w:sz w:val="20"/>
                <w:szCs w:val="20"/>
              </w:rPr>
              <w:t>500</w:t>
            </w:r>
          </w:p>
        </w:tc>
      </w:tr>
    </w:tbl>
    <w:p w14:paraId="123F3360" w14:textId="77777777" w:rsidR="00203777" w:rsidRPr="00F84DC3" w:rsidRDefault="0050040B" w:rsidP="0050040B">
      <w:pPr>
        <w:ind w:firstLine="709"/>
        <w:jc w:val="both"/>
        <w:rPr>
          <w:color w:val="000000" w:themeColor="text1"/>
        </w:rPr>
      </w:pPr>
      <w:r w:rsidRPr="00F84DC3">
        <w:rPr>
          <w:color w:val="000000" w:themeColor="text1"/>
        </w:rPr>
        <w:t>Сводный перечень объектов местного значения Тяжинского муниципального округа в области образования и науки (муниципальных образовательных организаций) приведен в таблице 3.</w:t>
      </w:r>
      <w:r w:rsidR="00787C05" w:rsidRPr="00F84DC3">
        <w:rPr>
          <w:color w:val="000000" w:themeColor="text1"/>
        </w:rPr>
        <w:t>7</w:t>
      </w:r>
      <w:r w:rsidRPr="00F84DC3">
        <w:rPr>
          <w:color w:val="000000" w:themeColor="text1"/>
        </w:rPr>
        <w:t>.</w:t>
      </w:r>
    </w:p>
    <w:p w14:paraId="1DA29EDA" w14:textId="77777777" w:rsidR="0050040B" w:rsidRPr="00F84DC3" w:rsidRDefault="0050040B" w:rsidP="0050040B">
      <w:pPr>
        <w:ind w:firstLine="709"/>
        <w:jc w:val="right"/>
        <w:rPr>
          <w:color w:val="000000" w:themeColor="text1"/>
        </w:rPr>
      </w:pPr>
      <w:r w:rsidRPr="00F84DC3">
        <w:rPr>
          <w:color w:val="000000" w:themeColor="text1"/>
        </w:rPr>
        <w:t>Таблица 3.</w:t>
      </w:r>
      <w:r w:rsidR="00787C05" w:rsidRPr="00F84DC3">
        <w:rPr>
          <w:color w:val="000000" w:themeColor="text1"/>
        </w:rPr>
        <w:t>7</w:t>
      </w:r>
    </w:p>
    <w:p w14:paraId="02B4D4C9" w14:textId="77777777" w:rsidR="002A55F5" w:rsidRPr="00F84DC3" w:rsidRDefault="0050040B" w:rsidP="0050040B">
      <w:pPr>
        <w:ind w:firstLine="709"/>
        <w:jc w:val="center"/>
        <w:rPr>
          <w:color w:val="000000" w:themeColor="text1"/>
        </w:rPr>
      </w:pPr>
      <w:r w:rsidRPr="00F84DC3">
        <w:rPr>
          <w:color w:val="000000" w:themeColor="text1"/>
        </w:rPr>
        <w:t>Сводный перечень объектов местного значения Тяжинского муниципального округа в области образования и науки (муниципальных образовательных организаций)</w:t>
      </w:r>
    </w:p>
    <w:tbl>
      <w:tblPr>
        <w:tblStyle w:val="aff0"/>
        <w:tblW w:w="0" w:type="auto"/>
        <w:tblBorders>
          <w:bottom w:val="none" w:sz="0" w:space="0" w:color="auto"/>
        </w:tblBorders>
        <w:tblLook w:val="04A0" w:firstRow="1" w:lastRow="0" w:firstColumn="1" w:lastColumn="0" w:noHBand="0" w:noVBand="1"/>
      </w:tblPr>
      <w:tblGrid>
        <w:gridCol w:w="3369"/>
        <w:gridCol w:w="3402"/>
        <w:gridCol w:w="1389"/>
        <w:gridCol w:w="1411"/>
      </w:tblGrid>
      <w:tr w:rsidR="002A55F5" w:rsidRPr="00F84DC3" w14:paraId="72A5EF72" w14:textId="77777777" w:rsidTr="002A55F5">
        <w:tc>
          <w:tcPr>
            <w:tcW w:w="3369" w:type="dxa"/>
            <w:vAlign w:val="center"/>
          </w:tcPr>
          <w:p w14:paraId="6E53D059" w14:textId="77777777" w:rsidR="002A55F5" w:rsidRPr="00F84DC3" w:rsidRDefault="002A55F5" w:rsidP="002A55F5">
            <w:pPr>
              <w:jc w:val="center"/>
              <w:rPr>
                <w:b/>
                <w:color w:val="000000" w:themeColor="text1"/>
                <w:sz w:val="20"/>
                <w:szCs w:val="20"/>
              </w:rPr>
            </w:pPr>
            <w:r w:rsidRPr="00F84DC3">
              <w:rPr>
                <w:b/>
                <w:color w:val="000000" w:themeColor="text1"/>
                <w:sz w:val="20"/>
                <w:szCs w:val="20"/>
              </w:rPr>
              <w:t>Наименование учреждения</w:t>
            </w:r>
          </w:p>
        </w:tc>
        <w:tc>
          <w:tcPr>
            <w:tcW w:w="3402" w:type="dxa"/>
            <w:vAlign w:val="center"/>
          </w:tcPr>
          <w:p w14:paraId="206CE26B" w14:textId="77777777" w:rsidR="002A55F5" w:rsidRPr="00F84DC3" w:rsidRDefault="002A55F5" w:rsidP="002A55F5">
            <w:pPr>
              <w:jc w:val="center"/>
              <w:rPr>
                <w:b/>
                <w:color w:val="000000" w:themeColor="text1"/>
                <w:sz w:val="20"/>
                <w:szCs w:val="20"/>
              </w:rPr>
            </w:pPr>
            <w:r w:rsidRPr="00F84DC3">
              <w:rPr>
                <w:b/>
                <w:color w:val="000000" w:themeColor="text1"/>
                <w:sz w:val="20"/>
                <w:szCs w:val="20"/>
              </w:rPr>
              <w:t>Адрес учреждения</w:t>
            </w:r>
          </w:p>
        </w:tc>
        <w:tc>
          <w:tcPr>
            <w:tcW w:w="1389" w:type="dxa"/>
            <w:vAlign w:val="center"/>
          </w:tcPr>
          <w:p w14:paraId="0C36E5A3" w14:textId="77777777" w:rsidR="002A55F5" w:rsidRPr="00F84DC3" w:rsidRDefault="002A55F5" w:rsidP="002A55F5">
            <w:pPr>
              <w:jc w:val="center"/>
              <w:rPr>
                <w:b/>
                <w:color w:val="000000" w:themeColor="text1"/>
                <w:sz w:val="20"/>
                <w:szCs w:val="20"/>
              </w:rPr>
            </w:pPr>
            <w:r w:rsidRPr="00F84DC3">
              <w:rPr>
                <w:b/>
                <w:color w:val="000000" w:themeColor="text1"/>
                <w:sz w:val="20"/>
                <w:szCs w:val="20"/>
              </w:rPr>
              <w:t>Емкость проектная, мест</w:t>
            </w:r>
          </w:p>
        </w:tc>
        <w:tc>
          <w:tcPr>
            <w:tcW w:w="1411" w:type="dxa"/>
            <w:vAlign w:val="center"/>
          </w:tcPr>
          <w:p w14:paraId="31144B9F" w14:textId="77777777" w:rsidR="002A55F5" w:rsidRPr="00F84DC3" w:rsidRDefault="002A55F5" w:rsidP="002A55F5">
            <w:pPr>
              <w:jc w:val="center"/>
              <w:rPr>
                <w:b/>
                <w:color w:val="000000" w:themeColor="text1"/>
                <w:sz w:val="20"/>
                <w:szCs w:val="20"/>
              </w:rPr>
            </w:pPr>
            <w:r w:rsidRPr="00F84DC3">
              <w:rPr>
                <w:b/>
                <w:color w:val="000000" w:themeColor="text1"/>
                <w:sz w:val="20"/>
                <w:szCs w:val="20"/>
              </w:rPr>
              <w:t>Фактическое количество учащихся</w:t>
            </w:r>
          </w:p>
        </w:tc>
      </w:tr>
    </w:tbl>
    <w:p w14:paraId="62DFDCB3" w14:textId="77777777" w:rsidR="002A55F5" w:rsidRPr="00F84DC3" w:rsidRDefault="002A55F5" w:rsidP="002A55F5">
      <w:pPr>
        <w:spacing w:line="14" w:lineRule="auto"/>
        <w:rPr>
          <w:color w:val="000000" w:themeColor="text1"/>
        </w:rPr>
      </w:pPr>
    </w:p>
    <w:tbl>
      <w:tblPr>
        <w:tblStyle w:val="aff0"/>
        <w:tblW w:w="0" w:type="auto"/>
        <w:tblLook w:val="04A0" w:firstRow="1" w:lastRow="0" w:firstColumn="1" w:lastColumn="0" w:noHBand="0" w:noVBand="1"/>
      </w:tblPr>
      <w:tblGrid>
        <w:gridCol w:w="3369"/>
        <w:gridCol w:w="3402"/>
        <w:gridCol w:w="1417"/>
        <w:gridCol w:w="1383"/>
      </w:tblGrid>
      <w:tr w:rsidR="002A55F5" w:rsidRPr="00F84DC3" w14:paraId="175DA907" w14:textId="77777777" w:rsidTr="002A55F5">
        <w:trPr>
          <w:tblHeader/>
        </w:trPr>
        <w:tc>
          <w:tcPr>
            <w:tcW w:w="3369" w:type="dxa"/>
            <w:vAlign w:val="center"/>
          </w:tcPr>
          <w:p w14:paraId="4122BBA2" w14:textId="77777777" w:rsidR="002A55F5" w:rsidRPr="00F84DC3" w:rsidRDefault="002A55F5" w:rsidP="002A55F5">
            <w:pPr>
              <w:jc w:val="center"/>
              <w:rPr>
                <w:b/>
                <w:color w:val="000000" w:themeColor="text1"/>
                <w:sz w:val="20"/>
                <w:szCs w:val="20"/>
              </w:rPr>
            </w:pPr>
            <w:r w:rsidRPr="00F84DC3">
              <w:rPr>
                <w:b/>
                <w:color w:val="000000" w:themeColor="text1"/>
                <w:sz w:val="20"/>
                <w:szCs w:val="20"/>
              </w:rPr>
              <w:t>1</w:t>
            </w:r>
          </w:p>
        </w:tc>
        <w:tc>
          <w:tcPr>
            <w:tcW w:w="3402" w:type="dxa"/>
            <w:vAlign w:val="center"/>
          </w:tcPr>
          <w:p w14:paraId="6C851250" w14:textId="77777777" w:rsidR="002A55F5" w:rsidRPr="00F84DC3" w:rsidRDefault="002A55F5" w:rsidP="002A55F5">
            <w:pPr>
              <w:jc w:val="center"/>
              <w:rPr>
                <w:b/>
                <w:color w:val="000000" w:themeColor="text1"/>
                <w:sz w:val="20"/>
                <w:szCs w:val="20"/>
              </w:rPr>
            </w:pPr>
            <w:r w:rsidRPr="00F84DC3">
              <w:rPr>
                <w:b/>
                <w:color w:val="000000" w:themeColor="text1"/>
                <w:sz w:val="20"/>
                <w:szCs w:val="20"/>
              </w:rPr>
              <w:t>2</w:t>
            </w:r>
          </w:p>
        </w:tc>
        <w:tc>
          <w:tcPr>
            <w:tcW w:w="1417" w:type="dxa"/>
            <w:vAlign w:val="center"/>
          </w:tcPr>
          <w:p w14:paraId="481C6672" w14:textId="77777777" w:rsidR="002A55F5" w:rsidRPr="00F84DC3" w:rsidRDefault="002A55F5" w:rsidP="002A55F5">
            <w:pPr>
              <w:jc w:val="center"/>
              <w:rPr>
                <w:b/>
                <w:color w:val="000000" w:themeColor="text1"/>
                <w:sz w:val="20"/>
                <w:szCs w:val="20"/>
              </w:rPr>
            </w:pPr>
            <w:r w:rsidRPr="00F84DC3">
              <w:rPr>
                <w:b/>
                <w:color w:val="000000" w:themeColor="text1"/>
                <w:sz w:val="20"/>
                <w:szCs w:val="20"/>
              </w:rPr>
              <w:t>3</w:t>
            </w:r>
          </w:p>
        </w:tc>
        <w:tc>
          <w:tcPr>
            <w:tcW w:w="1383" w:type="dxa"/>
            <w:vAlign w:val="center"/>
          </w:tcPr>
          <w:p w14:paraId="04930619" w14:textId="77777777" w:rsidR="002A55F5" w:rsidRPr="00F84DC3" w:rsidRDefault="002A55F5" w:rsidP="002A55F5">
            <w:pPr>
              <w:jc w:val="center"/>
              <w:rPr>
                <w:b/>
                <w:color w:val="000000" w:themeColor="text1"/>
                <w:sz w:val="20"/>
                <w:szCs w:val="20"/>
              </w:rPr>
            </w:pPr>
            <w:r w:rsidRPr="00F84DC3">
              <w:rPr>
                <w:b/>
                <w:color w:val="000000" w:themeColor="text1"/>
                <w:sz w:val="20"/>
                <w:szCs w:val="20"/>
              </w:rPr>
              <w:t>4</w:t>
            </w:r>
          </w:p>
        </w:tc>
      </w:tr>
      <w:tr w:rsidR="002A55F5" w:rsidRPr="00F84DC3" w14:paraId="02D4F9C1" w14:textId="77777777" w:rsidTr="002A55F5">
        <w:tc>
          <w:tcPr>
            <w:tcW w:w="3369" w:type="dxa"/>
          </w:tcPr>
          <w:p w14:paraId="7F2A3101"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МБОУ </w:t>
            </w:r>
            <w:r w:rsidR="00D61660" w:rsidRPr="00F84DC3">
              <w:rPr>
                <w:color w:val="000000" w:themeColor="text1"/>
                <w:sz w:val="20"/>
                <w:szCs w:val="20"/>
              </w:rPr>
              <w:t>«</w:t>
            </w:r>
            <w:proofErr w:type="spellStart"/>
            <w:r w:rsidRPr="00F84DC3">
              <w:rPr>
                <w:color w:val="000000" w:themeColor="text1"/>
                <w:sz w:val="20"/>
                <w:szCs w:val="20"/>
              </w:rPr>
              <w:t>Нововосточная</w:t>
            </w:r>
            <w:proofErr w:type="spellEnd"/>
            <w:r w:rsidRPr="00F84DC3">
              <w:rPr>
                <w:color w:val="000000" w:themeColor="text1"/>
                <w:sz w:val="20"/>
                <w:szCs w:val="20"/>
              </w:rPr>
              <w:t xml:space="preserve"> средняя общеобразовательная школа</w:t>
            </w:r>
            <w:r w:rsidR="00D61660" w:rsidRPr="00F84DC3">
              <w:rPr>
                <w:color w:val="000000" w:themeColor="text1"/>
                <w:sz w:val="20"/>
                <w:szCs w:val="20"/>
              </w:rPr>
              <w:t>»</w:t>
            </w:r>
          </w:p>
        </w:tc>
        <w:tc>
          <w:tcPr>
            <w:tcW w:w="3402" w:type="dxa"/>
          </w:tcPr>
          <w:p w14:paraId="10A6EDCD" w14:textId="77777777" w:rsidR="002A55F5" w:rsidRPr="00F84DC3" w:rsidRDefault="002A55F5" w:rsidP="002A55F5">
            <w:pPr>
              <w:rPr>
                <w:color w:val="000000" w:themeColor="text1"/>
                <w:sz w:val="20"/>
                <w:szCs w:val="20"/>
              </w:rPr>
            </w:pPr>
            <w:r w:rsidRPr="00F84DC3">
              <w:rPr>
                <w:color w:val="000000" w:themeColor="text1"/>
                <w:sz w:val="20"/>
                <w:szCs w:val="20"/>
              </w:rPr>
              <w:t xml:space="preserve">652253, Кемеровская область, Тяжинский район, </w:t>
            </w:r>
            <w:r w:rsidRPr="00F84DC3">
              <w:rPr>
                <w:color w:val="000000" w:themeColor="text1"/>
                <w:sz w:val="20"/>
                <w:szCs w:val="20"/>
              </w:rPr>
              <w:br/>
              <w:t xml:space="preserve">п. </w:t>
            </w:r>
            <w:proofErr w:type="spellStart"/>
            <w:r w:rsidRPr="00F84DC3">
              <w:rPr>
                <w:color w:val="000000" w:themeColor="text1"/>
                <w:sz w:val="20"/>
                <w:szCs w:val="20"/>
              </w:rPr>
              <w:t>Нововосточный</w:t>
            </w:r>
            <w:proofErr w:type="spellEnd"/>
            <w:r w:rsidRPr="00F84DC3">
              <w:rPr>
                <w:color w:val="000000" w:themeColor="text1"/>
                <w:sz w:val="20"/>
                <w:szCs w:val="20"/>
              </w:rPr>
              <w:t>, ул. Мира, 13</w:t>
            </w:r>
          </w:p>
        </w:tc>
        <w:tc>
          <w:tcPr>
            <w:tcW w:w="1417" w:type="dxa"/>
          </w:tcPr>
          <w:p w14:paraId="6EFD7D74" w14:textId="77777777" w:rsidR="002A55F5" w:rsidRPr="00F84DC3" w:rsidRDefault="002A55F5" w:rsidP="002A55F5">
            <w:pPr>
              <w:rPr>
                <w:color w:val="000000" w:themeColor="text1"/>
                <w:sz w:val="20"/>
                <w:szCs w:val="20"/>
              </w:rPr>
            </w:pPr>
            <w:r w:rsidRPr="00F84DC3">
              <w:rPr>
                <w:color w:val="000000" w:themeColor="text1"/>
                <w:sz w:val="20"/>
                <w:szCs w:val="20"/>
              </w:rPr>
              <w:t>320</w:t>
            </w:r>
          </w:p>
        </w:tc>
        <w:tc>
          <w:tcPr>
            <w:tcW w:w="1383" w:type="dxa"/>
          </w:tcPr>
          <w:p w14:paraId="0DC2BCE3" w14:textId="77777777" w:rsidR="002A55F5" w:rsidRPr="00F84DC3" w:rsidRDefault="002A55F5" w:rsidP="002A55F5">
            <w:pPr>
              <w:rPr>
                <w:color w:val="000000" w:themeColor="text1"/>
                <w:sz w:val="20"/>
                <w:szCs w:val="20"/>
              </w:rPr>
            </w:pPr>
            <w:r w:rsidRPr="00F84DC3">
              <w:rPr>
                <w:color w:val="000000" w:themeColor="text1"/>
                <w:sz w:val="20"/>
                <w:szCs w:val="20"/>
              </w:rPr>
              <w:t>115</w:t>
            </w:r>
          </w:p>
        </w:tc>
      </w:tr>
      <w:tr w:rsidR="002A55F5" w:rsidRPr="00F84DC3" w14:paraId="12610847" w14:textId="77777777" w:rsidTr="002A55F5">
        <w:tc>
          <w:tcPr>
            <w:tcW w:w="3369" w:type="dxa"/>
          </w:tcPr>
          <w:p w14:paraId="3F7E17D0"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МБОУ </w:t>
            </w:r>
            <w:r w:rsidR="00D61660" w:rsidRPr="00F84DC3">
              <w:rPr>
                <w:color w:val="000000" w:themeColor="text1"/>
                <w:sz w:val="20"/>
                <w:szCs w:val="20"/>
              </w:rPr>
              <w:t>«</w:t>
            </w:r>
            <w:proofErr w:type="spellStart"/>
            <w:r w:rsidRPr="00F84DC3">
              <w:rPr>
                <w:color w:val="000000" w:themeColor="text1"/>
                <w:sz w:val="20"/>
                <w:szCs w:val="20"/>
              </w:rPr>
              <w:t>Староурюпская</w:t>
            </w:r>
            <w:proofErr w:type="spellEnd"/>
            <w:r w:rsidRPr="00F84DC3">
              <w:rPr>
                <w:color w:val="000000" w:themeColor="text1"/>
                <w:sz w:val="20"/>
                <w:szCs w:val="20"/>
              </w:rPr>
              <w:t xml:space="preserve"> основная общеобразовательная школа</w:t>
            </w:r>
            <w:r w:rsidR="00D61660" w:rsidRPr="00F84DC3">
              <w:rPr>
                <w:color w:val="000000" w:themeColor="text1"/>
                <w:sz w:val="20"/>
                <w:szCs w:val="20"/>
              </w:rPr>
              <w:t>»</w:t>
            </w:r>
          </w:p>
        </w:tc>
        <w:tc>
          <w:tcPr>
            <w:tcW w:w="3402" w:type="dxa"/>
          </w:tcPr>
          <w:p w14:paraId="636450F8" w14:textId="77777777" w:rsidR="002A55F5" w:rsidRPr="00F84DC3" w:rsidRDefault="002A55F5" w:rsidP="002A55F5">
            <w:pPr>
              <w:rPr>
                <w:color w:val="000000" w:themeColor="text1"/>
                <w:sz w:val="20"/>
                <w:szCs w:val="20"/>
              </w:rPr>
            </w:pPr>
            <w:r w:rsidRPr="00F84DC3">
              <w:rPr>
                <w:color w:val="000000" w:themeColor="text1"/>
                <w:sz w:val="20"/>
                <w:szCs w:val="20"/>
              </w:rPr>
              <w:t>652265, Кемеровская область, Тяжинский район, д. Старый Урюп, ул. Советская, 26</w:t>
            </w:r>
          </w:p>
        </w:tc>
        <w:tc>
          <w:tcPr>
            <w:tcW w:w="1417" w:type="dxa"/>
          </w:tcPr>
          <w:p w14:paraId="1A8312BD" w14:textId="77777777" w:rsidR="002A55F5" w:rsidRPr="00F84DC3" w:rsidRDefault="002A55F5" w:rsidP="002A55F5">
            <w:pPr>
              <w:rPr>
                <w:color w:val="000000" w:themeColor="text1"/>
                <w:sz w:val="20"/>
                <w:szCs w:val="20"/>
              </w:rPr>
            </w:pPr>
            <w:r w:rsidRPr="00F84DC3">
              <w:rPr>
                <w:color w:val="000000" w:themeColor="text1"/>
                <w:sz w:val="20"/>
                <w:szCs w:val="20"/>
              </w:rPr>
              <w:t>190</w:t>
            </w:r>
          </w:p>
        </w:tc>
        <w:tc>
          <w:tcPr>
            <w:tcW w:w="1383" w:type="dxa"/>
          </w:tcPr>
          <w:p w14:paraId="31728B91" w14:textId="77777777" w:rsidR="002A55F5" w:rsidRPr="00F84DC3" w:rsidRDefault="002A55F5" w:rsidP="002A55F5">
            <w:pPr>
              <w:rPr>
                <w:color w:val="000000" w:themeColor="text1"/>
                <w:sz w:val="20"/>
                <w:szCs w:val="20"/>
              </w:rPr>
            </w:pPr>
            <w:r w:rsidRPr="00F84DC3">
              <w:rPr>
                <w:color w:val="000000" w:themeColor="text1"/>
                <w:sz w:val="20"/>
                <w:szCs w:val="20"/>
              </w:rPr>
              <w:t>55</w:t>
            </w:r>
          </w:p>
        </w:tc>
      </w:tr>
      <w:tr w:rsidR="002A55F5" w:rsidRPr="00F84DC3" w14:paraId="076281FD" w14:textId="77777777" w:rsidTr="002A55F5">
        <w:tc>
          <w:tcPr>
            <w:tcW w:w="3369" w:type="dxa"/>
          </w:tcPr>
          <w:p w14:paraId="2F875406"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МБОУ </w:t>
            </w:r>
            <w:r w:rsidR="00D61660" w:rsidRPr="00F84DC3">
              <w:rPr>
                <w:color w:val="000000" w:themeColor="text1"/>
                <w:sz w:val="20"/>
                <w:szCs w:val="20"/>
              </w:rPr>
              <w:t>«</w:t>
            </w:r>
            <w:proofErr w:type="spellStart"/>
            <w:r w:rsidRPr="00F84DC3">
              <w:rPr>
                <w:color w:val="000000" w:themeColor="text1"/>
                <w:sz w:val="20"/>
                <w:szCs w:val="20"/>
              </w:rPr>
              <w:t>Ступишинская</w:t>
            </w:r>
            <w:proofErr w:type="spellEnd"/>
            <w:r w:rsidRPr="00F84DC3">
              <w:rPr>
                <w:color w:val="000000" w:themeColor="text1"/>
                <w:sz w:val="20"/>
                <w:szCs w:val="20"/>
              </w:rPr>
              <w:t xml:space="preserve"> средняя общеобразовательная школа имени Героя РФ С.Н.</w:t>
            </w:r>
            <w:r w:rsidR="00DE1790" w:rsidRPr="00F84DC3">
              <w:rPr>
                <w:color w:val="000000" w:themeColor="text1"/>
                <w:sz w:val="20"/>
                <w:szCs w:val="20"/>
              </w:rPr>
              <w:t xml:space="preserve"> </w:t>
            </w:r>
            <w:r w:rsidRPr="00F84DC3">
              <w:rPr>
                <w:color w:val="000000" w:themeColor="text1"/>
                <w:sz w:val="20"/>
                <w:szCs w:val="20"/>
              </w:rPr>
              <w:t>Морозова</w:t>
            </w:r>
            <w:r w:rsidR="00D61660" w:rsidRPr="00F84DC3">
              <w:rPr>
                <w:color w:val="000000" w:themeColor="text1"/>
                <w:sz w:val="20"/>
                <w:szCs w:val="20"/>
              </w:rPr>
              <w:t>»</w:t>
            </w:r>
          </w:p>
        </w:tc>
        <w:tc>
          <w:tcPr>
            <w:tcW w:w="3402" w:type="dxa"/>
          </w:tcPr>
          <w:p w14:paraId="75AF47E9" w14:textId="77777777" w:rsidR="002A55F5" w:rsidRPr="00F84DC3" w:rsidRDefault="002A55F5" w:rsidP="002A55F5">
            <w:pPr>
              <w:rPr>
                <w:color w:val="000000" w:themeColor="text1"/>
                <w:sz w:val="20"/>
                <w:szCs w:val="20"/>
              </w:rPr>
            </w:pPr>
            <w:r w:rsidRPr="00F84DC3">
              <w:rPr>
                <w:color w:val="000000" w:themeColor="text1"/>
                <w:sz w:val="20"/>
                <w:szCs w:val="20"/>
              </w:rPr>
              <w:t xml:space="preserve">652255,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w:t>
            </w:r>
            <w:r w:rsidRPr="00F84DC3">
              <w:rPr>
                <w:color w:val="000000" w:themeColor="text1"/>
                <w:sz w:val="20"/>
                <w:szCs w:val="20"/>
              </w:rPr>
              <w:br/>
              <w:t>ул. Красноармейская, 34</w:t>
            </w:r>
          </w:p>
        </w:tc>
        <w:tc>
          <w:tcPr>
            <w:tcW w:w="1417" w:type="dxa"/>
          </w:tcPr>
          <w:p w14:paraId="6066BEC3" w14:textId="77777777" w:rsidR="002A55F5" w:rsidRPr="00F84DC3" w:rsidRDefault="002A55F5" w:rsidP="002A55F5">
            <w:pPr>
              <w:rPr>
                <w:color w:val="000000" w:themeColor="text1"/>
                <w:sz w:val="20"/>
                <w:szCs w:val="20"/>
              </w:rPr>
            </w:pPr>
            <w:r w:rsidRPr="00F84DC3">
              <w:rPr>
                <w:color w:val="000000" w:themeColor="text1"/>
                <w:sz w:val="20"/>
                <w:szCs w:val="20"/>
              </w:rPr>
              <w:t>380</w:t>
            </w:r>
          </w:p>
        </w:tc>
        <w:tc>
          <w:tcPr>
            <w:tcW w:w="1383" w:type="dxa"/>
          </w:tcPr>
          <w:p w14:paraId="60B12843" w14:textId="77777777" w:rsidR="002A55F5" w:rsidRPr="00F84DC3" w:rsidRDefault="002A55F5" w:rsidP="002A55F5">
            <w:pPr>
              <w:rPr>
                <w:color w:val="000000" w:themeColor="text1"/>
                <w:sz w:val="20"/>
                <w:szCs w:val="20"/>
              </w:rPr>
            </w:pPr>
            <w:r w:rsidRPr="00F84DC3">
              <w:rPr>
                <w:color w:val="000000" w:themeColor="text1"/>
                <w:sz w:val="20"/>
                <w:szCs w:val="20"/>
              </w:rPr>
              <w:t>102</w:t>
            </w:r>
          </w:p>
        </w:tc>
      </w:tr>
      <w:tr w:rsidR="002A55F5" w:rsidRPr="00F84DC3" w14:paraId="7C6DF183" w14:textId="77777777" w:rsidTr="002A55F5">
        <w:tc>
          <w:tcPr>
            <w:tcW w:w="3369" w:type="dxa"/>
          </w:tcPr>
          <w:p w14:paraId="69216CBF"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МБОУ </w:t>
            </w:r>
            <w:r w:rsidR="00D61660" w:rsidRPr="00F84DC3">
              <w:rPr>
                <w:color w:val="000000" w:themeColor="text1"/>
                <w:sz w:val="20"/>
                <w:szCs w:val="20"/>
              </w:rPr>
              <w:t>«</w:t>
            </w:r>
            <w:proofErr w:type="spellStart"/>
            <w:r w:rsidRPr="00F84DC3">
              <w:rPr>
                <w:color w:val="000000" w:themeColor="text1"/>
                <w:sz w:val="20"/>
                <w:szCs w:val="20"/>
              </w:rPr>
              <w:t>Кубитетская</w:t>
            </w:r>
            <w:proofErr w:type="spellEnd"/>
            <w:r w:rsidRPr="00F84DC3">
              <w:rPr>
                <w:color w:val="000000" w:themeColor="text1"/>
                <w:sz w:val="20"/>
                <w:szCs w:val="20"/>
              </w:rPr>
              <w:t xml:space="preserve"> основная общеобразовательная школа</w:t>
            </w:r>
            <w:r w:rsidR="00D61660" w:rsidRPr="00F84DC3">
              <w:rPr>
                <w:color w:val="000000" w:themeColor="text1"/>
                <w:sz w:val="20"/>
                <w:szCs w:val="20"/>
              </w:rPr>
              <w:t>»</w:t>
            </w:r>
          </w:p>
        </w:tc>
        <w:tc>
          <w:tcPr>
            <w:tcW w:w="3402" w:type="dxa"/>
          </w:tcPr>
          <w:p w14:paraId="4255D12D" w14:textId="77777777" w:rsidR="002A55F5" w:rsidRPr="00F84DC3" w:rsidRDefault="002A55F5" w:rsidP="002A55F5">
            <w:pPr>
              <w:rPr>
                <w:color w:val="000000" w:themeColor="text1"/>
                <w:sz w:val="20"/>
                <w:szCs w:val="20"/>
              </w:rPr>
            </w:pPr>
            <w:r w:rsidRPr="00F84DC3">
              <w:rPr>
                <w:color w:val="000000" w:themeColor="text1"/>
                <w:sz w:val="20"/>
                <w:szCs w:val="20"/>
              </w:rPr>
              <w:t xml:space="preserve">652262,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w:t>
            </w:r>
            <w:r w:rsidRPr="00F84DC3">
              <w:rPr>
                <w:color w:val="000000" w:themeColor="text1"/>
                <w:sz w:val="20"/>
                <w:szCs w:val="20"/>
              </w:rPr>
              <w:br/>
            </w:r>
            <w:r w:rsidRPr="00F84DC3">
              <w:rPr>
                <w:color w:val="000000" w:themeColor="text1"/>
                <w:sz w:val="20"/>
                <w:szCs w:val="20"/>
              </w:rPr>
              <w:lastRenderedPageBreak/>
              <w:t>ул. Рабочая, 11, корп. А</w:t>
            </w:r>
          </w:p>
        </w:tc>
        <w:tc>
          <w:tcPr>
            <w:tcW w:w="1417" w:type="dxa"/>
          </w:tcPr>
          <w:p w14:paraId="71467380" w14:textId="77777777" w:rsidR="002A55F5" w:rsidRPr="00F84DC3" w:rsidRDefault="002A55F5" w:rsidP="002A55F5">
            <w:pPr>
              <w:rPr>
                <w:color w:val="000000" w:themeColor="text1"/>
                <w:sz w:val="20"/>
                <w:szCs w:val="20"/>
              </w:rPr>
            </w:pPr>
            <w:r w:rsidRPr="00F84DC3">
              <w:rPr>
                <w:color w:val="000000" w:themeColor="text1"/>
                <w:sz w:val="20"/>
                <w:szCs w:val="20"/>
              </w:rPr>
              <w:lastRenderedPageBreak/>
              <w:t>300</w:t>
            </w:r>
          </w:p>
        </w:tc>
        <w:tc>
          <w:tcPr>
            <w:tcW w:w="1383" w:type="dxa"/>
          </w:tcPr>
          <w:p w14:paraId="36C9F2A2" w14:textId="77777777" w:rsidR="002A55F5" w:rsidRPr="00F84DC3" w:rsidRDefault="002A55F5" w:rsidP="002A55F5">
            <w:pPr>
              <w:rPr>
                <w:color w:val="000000" w:themeColor="text1"/>
                <w:sz w:val="20"/>
                <w:szCs w:val="20"/>
              </w:rPr>
            </w:pPr>
            <w:r w:rsidRPr="00F84DC3">
              <w:rPr>
                <w:color w:val="000000" w:themeColor="text1"/>
                <w:sz w:val="20"/>
                <w:szCs w:val="20"/>
              </w:rPr>
              <w:t>56</w:t>
            </w:r>
          </w:p>
        </w:tc>
      </w:tr>
      <w:tr w:rsidR="002A55F5" w:rsidRPr="00F84DC3" w14:paraId="14CA6674" w14:textId="77777777" w:rsidTr="002A55F5">
        <w:tc>
          <w:tcPr>
            <w:tcW w:w="3369" w:type="dxa"/>
          </w:tcPr>
          <w:p w14:paraId="20D7256E"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МБОУ </w:t>
            </w:r>
            <w:r w:rsidR="00D61660" w:rsidRPr="00F84DC3">
              <w:rPr>
                <w:color w:val="000000" w:themeColor="text1"/>
                <w:sz w:val="20"/>
                <w:szCs w:val="20"/>
              </w:rPr>
              <w:t>«</w:t>
            </w:r>
            <w:r w:rsidRPr="00F84DC3">
              <w:rPr>
                <w:color w:val="000000" w:themeColor="text1"/>
                <w:sz w:val="20"/>
                <w:szCs w:val="20"/>
              </w:rPr>
              <w:t xml:space="preserve">Тяжинская средняя общеобразовательная школа №1 имени Героя Кузбасса Н.И. </w:t>
            </w:r>
            <w:proofErr w:type="spellStart"/>
            <w:r w:rsidRPr="00F84DC3">
              <w:rPr>
                <w:color w:val="000000" w:themeColor="text1"/>
                <w:sz w:val="20"/>
                <w:szCs w:val="20"/>
              </w:rPr>
              <w:t>Масалова</w:t>
            </w:r>
            <w:proofErr w:type="spellEnd"/>
            <w:r w:rsidR="00D61660" w:rsidRPr="00F84DC3">
              <w:rPr>
                <w:color w:val="000000" w:themeColor="text1"/>
                <w:sz w:val="20"/>
                <w:szCs w:val="20"/>
              </w:rPr>
              <w:t>»</w:t>
            </w:r>
          </w:p>
        </w:tc>
        <w:tc>
          <w:tcPr>
            <w:tcW w:w="3402" w:type="dxa"/>
          </w:tcPr>
          <w:p w14:paraId="78C3A3BB"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Тяжинский, ул. Коммунальная, 1</w:t>
            </w:r>
          </w:p>
        </w:tc>
        <w:tc>
          <w:tcPr>
            <w:tcW w:w="1417" w:type="dxa"/>
          </w:tcPr>
          <w:p w14:paraId="046D34AC" w14:textId="77777777" w:rsidR="002A55F5" w:rsidRPr="00F84DC3" w:rsidRDefault="002A55F5" w:rsidP="002A55F5">
            <w:pPr>
              <w:rPr>
                <w:color w:val="000000" w:themeColor="text1"/>
                <w:sz w:val="20"/>
                <w:szCs w:val="20"/>
              </w:rPr>
            </w:pPr>
            <w:r w:rsidRPr="00F84DC3">
              <w:rPr>
                <w:color w:val="000000" w:themeColor="text1"/>
                <w:sz w:val="20"/>
                <w:szCs w:val="20"/>
              </w:rPr>
              <w:t>800</w:t>
            </w:r>
          </w:p>
        </w:tc>
        <w:tc>
          <w:tcPr>
            <w:tcW w:w="1383" w:type="dxa"/>
          </w:tcPr>
          <w:p w14:paraId="6C8A6826" w14:textId="77777777" w:rsidR="002A55F5" w:rsidRPr="00F84DC3" w:rsidRDefault="002A55F5" w:rsidP="002A55F5">
            <w:pPr>
              <w:rPr>
                <w:color w:val="000000" w:themeColor="text1"/>
                <w:sz w:val="20"/>
                <w:szCs w:val="20"/>
              </w:rPr>
            </w:pPr>
            <w:r w:rsidRPr="00F84DC3">
              <w:rPr>
                <w:color w:val="000000" w:themeColor="text1"/>
                <w:sz w:val="20"/>
                <w:szCs w:val="20"/>
              </w:rPr>
              <w:t>768</w:t>
            </w:r>
          </w:p>
        </w:tc>
      </w:tr>
      <w:tr w:rsidR="002A55F5" w:rsidRPr="00F84DC3" w14:paraId="39439B2F" w14:textId="77777777" w:rsidTr="002A55F5">
        <w:tc>
          <w:tcPr>
            <w:tcW w:w="3369" w:type="dxa"/>
          </w:tcPr>
          <w:p w14:paraId="33C9324E"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МБОУ </w:t>
            </w:r>
            <w:r w:rsidR="00D61660" w:rsidRPr="00F84DC3">
              <w:rPr>
                <w:color w:val="000000" w:themeColor="text1"/>
                <w:sz w:val="20"/>
                <w:szCs w:val="20"/>
              </w:rPr>
              <w:t>«</w:t>
            </w:r>
            <w:r w:rsidRPr="00F84DC3">
              <w:rPr>
                <w:color w:val="000000" w:themeColor="text1"/>
                <w:sz w:val="20"/>
                <w:szCs w:val="20"/>
              </w:rPr>
              <w:t>Тяжинская средняя общеобразовательная школа № 3</w:t>
            </w:r>
            <w:r w:rsidR="00D61660" w:rsidRPr="00F84DC3">
              <w:rPr>
                <w:color w:val="000000" w:themeColor="text1"/>
                <w:sz w:val="20"/>
                <w:szCs w:val="20"/>
              </w:rPr>
              <w:t>»</w:t>
            </w:r>
          </w:p>
        </w:tc>
        <w:tc>
          <w:tcPr>
            <w:tcW w:w="3402" w:type="dxa"/>
          </w:tcPr>
          <w:p w14:paraId="489B9CB9"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Тяжинский, ул. Чехова, 33</w:t>
            </w:r>
          </w:p>
          <w:p w14:paraId="14D83C80" w14:textId="77777777" w:rsidR="002A55F5" w:rsidRPr="00F84DC3" w:rsidRDefault="002A55F5" w:rsidP="002A55F5">
            <w:pPr>
              <w:rPr>
                <w:color w:val="000000" w:themeColor="text1"/>
                <w:sz w:val="20"/>
                <w:szCs w:val="20"/>
              </w:rPr>
            </w:pPr>
            <w:r w:rsidRPr="00F84DC3">
              <w:rPr>
                <w:color w:val="000000" w:themeColor="text1"/>
                <w:sz w:val="20"/>
                <w:szCs w:val="20"/>
              </w:rPr>
              <w:t>652251, Кемеровская область, Тяжинский район, с. Преображенка, ул. Советская, 41а</w:t>
            </w:r>
          </w:p>
        </w:tc>
        <w:tc>
          <w:tcPr>
            <w:tcW w:w="1417" w:type="dxa"/>
          </w:tcPr>
          <w:p w14:paraId="4695C56E" w14:textId="77777777" w:rsidR="002A55F5" w:rsidRPr="00F84DC3" w:rsidRDefault="002A55F5" w:rsidP="002A55F5">
            <w:pPr>
              <w:rPr>
                <w:color w:val="000000" w:themeColor="text1"/>
                <w:sz w:val="20"/>
                <w:szCs w:val="20"/>
              </w:rPr>
            </w:pPr>
            <w:r w:rsidRPr="00F84DC3">
              <w:rPr>
                <w:color w:val="000000" w:themeColor="text1"/>
                <w:sz w:val="20"/>
                <w:szCs w:val="20"/>
              </w:rPr>
              <w:t>266</w:t>
            </w:r>
          </w:p>
          <w:p w14:paraId="7AC3D903" w14:textId="77777777" w:rsidR="002A55F5" w:rsidRPr="00F84DC3" w:rsidRDefault="002A55F5" w:rsidP="002A55F5">
            <w:pPr>
              <w:rPr>
                <w:color w:val="000000" w:themeColor="text1"/>
                <w:sz w:val="20"/>
                <w:szCs w:val="20"/>
              </w:rPr>
            </w:pPr>
          </w:p>
          <w:p w14:paraId="46692FF1" w14:textId="77777777" w:rsidR="002A55F5" w:rsidRPr="00F84DC3" w:rsidRDefault="002A55F5" w:rsidP="002A55F5">
            <w:pPr>
              <w:rPr>
                <w:color w:val="000000" w:themeColor="text1"/>
                <w:sz w:val="20"/>
                <w:szCs w:val="20"/>
              </w:rPr>
            </w:pPr>
          </w:p>
          <w:p w14:paraId="4C610119" w14:textId="77777777" w:rsidR="002A55F5" w:rsidRPr="00F84DC3" w:rsidRDefault="002A55F5" w:rsidP="002A55F5">
            <w:pPr>
              <w:rPr>
                <w:color w:val="000000" w:themeColor="text1"/>
                <w:sz w:val="20"/>
                <w:szCs w:val="20"/>
              </w:rPr>
            </w:pPr>
            <w:r w:rsidRPr="00F84DC3">
              <w:rPr>
                <w:color w:val="000000" w:themeColor="text1"/>
                <w:sz w:val="20"/>
                <w:szCs w:val="20"/>
              </w:rPr>
              <w:t>480</w:t>
            </w:r>
          </w:p>
        </w:tc>
        <w:tc>
          <w:tcPr>
            <w:tcW w:w="1383" w:type="dxa"/>
          </w:tcPr>
          <w:p w14:paraId="40740009" w14:textId="77777777" w:rsidR="002A55F5" w:rsidRPr="00F84DC3" w:rsidRDefault="002A55F5" w:rsidP="002A55F5">
            <w:pPr>
              <w:rPr>
                <w:color w:val="000000" w:themeColor="text1"/>
                <w:sz w:val="20"/>
                <w:szCs w:val="20"/>
              </w:rPr>
            </w:pPr>
            <w:r w:rsidRPr="00F84DC3">
              <w:rPr>
                <w:color w:val="000000" w:themeColor="text1"/>
                <w:sz w:val="20"/>
                <w:szCs w:val="20"/>
              </w:rPr>
              <w:t>435</w:t>
            </w:r>
          </w:p>
          <w:p w14:paraId="3D323EF3" w14:textId="77777777" w:rsidR="002A55F5" w:rsidRPr="00F84DC3" w:rsidRDefault="002A55F5" w:rsidP="002A55F5">
            <w:pPr>
              <w:rPr>
                <w:color w:val="000000" w:themeColor="text1"/>
                <w:sz w:val="20"/>
                <w:szCs w:val="20"/>
              </w:rPr>
            </w:pPr>
          </w:p>
          <w:p w14:paraId="4BA5B669" w14:textId="77777777" w:rsidR="002A55F5" w:rsidRPr="00F84DC3" w:rsidRDefault="002A55F5" w:rsidP="002A55F5">
            <w:pPr>
              <w:rPr>
                <w:color w:val="000000" w:themeColor="text1"/>
                <w:sz w:val="20"/>
                <w:szCs w:val="20"/>
              </w:rPr>
            </w:pPr>
          </w:p>
          <w:p w14:paraId="2F53B496" w14:textId="77777777" w:rsidR="002A55F5" w:rsidRPr="00F84DC3" w:rsidRDefault="002A55F5" w:rsidP="002A55F5">
            <w:pPr>
              <w:rPr>
                <w:color w:val="000000" w:themeColor="text1"/>
                <w:sz w:val="20"/>
                <w:szCs w:val="20"/>
              </w:rPr>
            </w:pPr>
            <w:r w:rsidRPr="00F84DC3">
              <w:rPr>
                <w:color w:val="000000" w:themeColor="text1"/>
                <w:sz w:val="20"/>
                <w:szCs w:val="20"/>
              </w:rPr>
              <w:t>87</w:t>
            </w:r>
          </w:p>
        </w:tc>
      </w:tr>
      <w:tr w:rsidR="002A55F5" w:rsidRPr="00F84DC3" w14:paraId="77CE5D16" w14:textId="77777777" w:rsidTr="002A55F5">
        <w:tc>
          <w:tcPr>
            <w:tcW w:w="3369" w:type="dxa"/>
          </w:tcPr>
          <w:p w14:paraId="71A538DB"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МБОУ </w:t>
            </w:r>
            <w:r w:rsidR="00D61660" w:rsidRPr="00F84DC3">
              <w:rPr>
                <w:color w:val="000000" w:themeColor="text1"/>
                <w:sz w:val="20"/>
                <w:szCs w:val="20"/>
              </w:rPr>
              <w:t>«</w:t>
            </w:r>
            <w:proofErr w:type="spellStart"/>
            <w:r w:rsidRPr="00F84DC3">
              <w:rPr>
                <w:color w:val="000000" w:themeColor="text1"/>
                <w:sz w:val="20"/>
                <w:szCs w:val="20"/>
              </w:rPr>
              <w:t>Итатская</w:t>
            </w:r>
            <w:proofErr w:type="spellEnd"/>
            <w:r w:rsidRPr="00F84DC3">
              <w:rPr>
                <w:color w:val="000000" w:themeColor="text1"/>
                <w:sz w:val="20"/>
                <w:szCs w:val="20"/>
              </w:rPr>
              <w:t xml:space="preserve"> средняя общеобразовательная школа имени </w:t>
            </w:r>
            <w:proofErr w:type="spellStart"/>
            <w:r w:rsidRPr="00F84DC3">
              <w:rPr>
                <w:color w:val="000000" w:themeColor="text1"/>
                <w:sz w:val="20"/>
                <w:szCs w:val="20"/>
              </w:rPr>
              <w:t>Данкевич</w:t>
            </w:r>
            <w:proofErr w:type="spellEnd"/>
            <w:r w:rsidRPr="00F84DC3">
              <w:rPr>
                <w:color w:val="000000" w:themeColor="text1"/>
                <w:sz w:val="20"/>
                <w:szCs w:val="20"/>
              </w:rPr>
              <w:t xml:space="preserve"> Тамары </w:t>
            </w:r>
            <w:proofErr w:type="spellStart"/>
            <w:r w:rsidRPr="00F84DC3">
              <w:rPr>
                <w:color w:val="000000" w:themeColor="text1"/>
                <w:sz w:val="20"/>
                <w:szCs w:val="20"/>
              </w:rPr>
              <w:t>Файвишевны</w:t>
            </w:r>
            <w:proofErr w:type="spellEnd"/>
            <w:r w:rsidR="00D61660" w:rsidRPr="00F84DC3">
              <w:rPr>
                <w:color w:val="000000" w:themeColor="text1"/>
                <w:sz w:val="20"/>
                <w:szCs w:val="20"/>
              </w:rPr>
              <w:t>»</w:t>
            </w:r>
          </w:p>
        </w:tc>
        <w:tc>
          <w:tcPr>
            <w:tcW w:w="3402" w:type="dxa"/>
          </w:tcPr>
          <w:p w14:paraId="6A832124"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652245,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w:t>
            </w:r>
            <w:r w:rsidRPr="00F84DC3">
              <w:rPr>
                <w:color w:val="000000" w:themeColor="text1"/>
                <w:sz w:val="20"/>
                <w:szCs w:val="20"/>
              </w:rPr>
              <w:br/>
              <w:t>ул. Кирова, 27</w:t>
            </w:r>
          </w:p>
        </w:tc>
        <w:tc>
          <w:tcPr>
            <w:tcW w:w="1417" w:type="dxa"/>
          </w:tcPr>
          <w:p w14:paraId="439B5E62" w14:textId="77777777" w:rsidR="002A55F5" w:rsidRPr="00F84DC3" w:rsidRDefault="002A55F5" w:rsidP="002A55F5">
            <w:pPr>
              <w:rPr>
                <w:color w:val="000000" w:themeColor="text1"/>
                <w:sz w:val="20"/>
                <w:szCs w:val="20"/>
              </w:rPr>
            </w:pPr>
            <w:r w:rsidRPr="00F84DC3">
              <w:rPr>
                <w:color w:val="000000" w:themeColor="text1"/>
                <w:sz w:val="20"/>
                <w:szCs w:val="20"/>
              </w:rPr>
              <w:t>624</w:t>
            </w:r>
          </w:p>
        </w:tc>
        <w:tc>
          <w:tcPr>
            <w:tcW w:w="1383" w:type="dxa"/>
          </w:tcPr>
          <w:p w14:paraId="3A80BC8E" w14:textId="77777777" w:rsidR="002A55F5" w:rsidRPr="00F84DC3" w:rsidRDefault="002A55F5" w:rsidP="002A55F5">
            <w:pPr>
              <w:rPr>
                <w:color w:val="000000" w:themeColor="text1"/>
                <w:sz w:val="20"/>
                <w:szCs w:val="20"/>
              </w:rPr>
            </w:pPr>
            <w:r w:rsidRPr="00F84DC3">
              <w:rPr>
                <w:color w:val="000000" w:themeColor="text1"/>
                <w:sz w:val="20"/>
                <w:szCs w:val="20"/>
              </w:rPr>
              <w:t>405</w:t>
            </w:r>
          </w:p>
        </w:tc>
      </w:tr>
      <w:tr w:rsidR="002A55F5" w:rsidRPr="00F84DC3" w14:paraId="45D45563" w14:textId="77777777" w:rsidTr="002A55F5">
        <w:tc>
          <w:tcPr>
            <w:tcW w:w="3369" w:type="dxa"/>
          </w:tcPr>
          <w:p w14:paraId="42D61C76" w14:textId="77777777" w:rsidR="002A55F5" w:rsidRPr="00F84DC3" w:rsidRDefault="002A55F5" w:rsidP="002A55F5">
            <w:pPr>
              <w:rPr>
                <w:color w:val="000000" w:themeColor="text1"/>
                <w:sz w:val="20"/>
                <w:szCs w:val="20"/>
              </w:rPr>
            </w:pPr>
            <w:r w:rsidRPr="00F84DC3">
              <w:rPr>
                <w:color w:val="000000" w:themeColor="text1"/>
                <w:sz w:val="20"/>
                <w:szCs w:val="20"/>
              </w:rPr>
              <w:t xml:space="preserve">МКОУ </w:t>
            </w:r>
            <w:r w:rsidR="00D61660" w:rsidRPr="00F84DC3">
              <w:rPr>
                <w:color w:val="000000" w:themeColor="text1"/>
                <w:sz w:val="20"/>
                <w:szCs w:val="20"/>
              </w:rPr>
              <w:t>«</w:t>
            </w:r>
            <w:r w:rsidRPr="00F84DC3">
              <w:rPr>
                <w:color w:val="000000" w:themeColor="text1"/>
                <w:sz w:val="20"/>
                <w:szCs w:val="20"/>
              </w:rPr>
              <w:t>Тисульская средняя общеобразовательная школа</w:t>
            </w:r>
            <w:r w:rsidR="00D61660" w:rsidRPr="00F84DC3">
              <w:rPr>
                <w:color w:val="000000" w:themeColor="text1"/>
                <w:sz w:val="20"/>
                <w:szCs w:val="20"/>
              </w:rPr>
              <w:t>»</w:t>
            </w:r>
          </w:p>
        </w:tc>
        <w:tc>
          <w:tcPr>
            <w:tcW w:w="3402" w:type="dxa"/>
          </w:tcPr>
          <w:p w14:paraId="2B0EC44B" w14:textId="77777777" w:rsidR="002A55F5" w:rsidRPr="00F84DC3" w:rsidRDefault="002A55F5" w:rsidP="002A55F5">
            <w:pPr>
              <w:rPr>
                <w:color w:val="000000" w:themeColor="text1"/>
                <w:sz w:val="20"/>
                <w:szCs w:val="20"/>
              </w:rPr>
            </w:pPr>
            <w:r w:rsidRPr="00F84DC3">
              <w:rPr>
                <w:color w:val="000000" w:themeColor="text1"/>
                <w:sz w:val="20"/>
                <w:szCs w:val="20"/>
              </w:rPr>
              <w:t xml:space="preserve">652250, Кемеровская область, Тяжинский район, с. Тисуль, </w:t>
            </w:r>
            <w:r w:rsidRPr="00F84DC3">
              <w:rPr>
                <w:color w:val="000000" w:themeColor="text1"/>
                <w:sz w:val="20"/>
                <w:szCs w:val="20"/>
              </w:rPr>
              <w:br/>
              <w:t>ул. Пушкина, 5</w:t>
            </w:r>
          </w:p>
        </w:tc>
        <w:tc>
          <w:tcPr>
            <w:tcW w:w="1417" w:type="dxa"/>
          </w:tcPr>
          <w:p w14:paraId="708D3A86" w14:textId="77777777" w:rsidR="002A55F5" w:rsidRPr="00F84DC3" w:rsidRDefault="002A55F5" w:rsidP="002A55F5">
            <w:pPr>
              <w:rPr>
                <w:color w:val="000000" w:themeColor="text1"/>
                <w:sz w:val="20"/>
                <w:szCs w:val="20"/>
              </w:rPr>
            </w:pPr>
            <w:r w:rsidRPr="00F84DC3">
              <w:rPr>
                <w:color w:val="000000" w:themeColor="text1"/>
                <w:sz w:val="20"/>
                <w:szCs w:val="20"/>
              </w:rPr>
              <w:t>192</w:t>
            </w:r>
          </w:p>
        </w:tc>
        <w:tc>
          <w:tcPr>
            <w:tcW w:w="1383" w:type="dxa"/>
          </w:tcPr>
          <w:p w14:paraId="750B193E" w14:textId="77777777" w:rsidR="002A55F5" w:rsidRPr="00F84DC3" w:rsidRDefault="002A55F5" w:rsidP="002A55F5">
            <w:pPr>
              <w:rPr>
                <w:color w:val="000000" w:themeColor="text1"/>
                <w:sz w:val="20"/>
                <w:szCs w:val="20"/>
              </w:rPr>
            </w:pPr>
            <w:r w:rsidRPr="00F84DC3">
              <w:rPr>
                <w:color w:val="000000" w:themeColor="text1"/>
                <w:sz w:val="20"/>
                <w:szCs w:val="20"/>
              </w:rPr>
              <w:t>46</w:t>
            </w:r>
          </w:p>
        </w:tc>
      </w:tr>
      <w:tr w:rsidR="002A55F5" w:rsidRPr="00F84DC3" w14:paraId="4331F27B" w14:textId="77777777" w:rsidTr="002A55F5">
        <w:tc>
          <w:tcPr>
            <w:tcW w:w="3369" w:type="dxa"/>
          </w:tcPr>
          <w:p w14:paraId="7DDC8629" w14:textId="77777777" w:rsidR="002A55F5" w:rsidRPr="00F84DC3" w:rsidRDefault="002A55F5" w:rsidP="002A55F5">
            <w:pPr>
              <w:rPr>
                <w:color w:val="000000" w:themeColor="text1"/>
                <w:sz w:val="20"/>
                <w:szCs w:val="20"/>
              </w:rPr>
            </w:pPr>
            <w:r w:rsidRPr="00F84DC3">
              <w:rPr>
                <w:color w:val="000000" w:themeColor="text1"/>
                <w:sz w:val="20"/>
                <w:szCs w:val="20"/>
              </w:rPr>
              <w:t xml:space="preserve">МКОУ </w:t>
            </w:r>
            <w:r w:rsidR="00D61660" w:rsidRPr="00F84DC3">
              <w:rPr>
                <w:color w:val="000000" w:themeColor="text1"/>
                <w:sz w:val="20"/>
                <w:szCs w:val="20"/>
              </w:rPr>
              <w:t>«</w:t>
            </w:r>
            <w:proofErr w:type="spellStart"/>
            <w:r w:rsidRPr="00F84DC3">
              <w:rPr>
                <w:color w:val="000000" w:themeColor="text1"/>
                <w:sz w:val="20"/>
                <w:szCs w:val="20"/>
              </w:rPr>
              <w:t>Новоподзорновская</w:t>
            </w:r>
            <w:proofErr w:type="spellEnd"/>
            <w:r w:rsidRPr="00F84DC3">
              <w:rPr>
                <w:color w:val="000000" w:themeColor="text1"/>
                <w:sz w:val="20"/>
                <w:szCs w:val="20"/>
              </w:rPr>
              <w:t xml:space="preserve"> средняя общеобразовательная школа</w:t>
            </w:r>
            <w:r w:rsidR="00D61660" w:rsidRPr="00F84DC3">
              <w:rPr>
                <w:color w:val="000000" w:themeColor="text1"/>
                <w:sz w:val="20"/>
                <w:szCs w:val="20"/>
              </w:rPr>
              <w:t>»</w:t>
            </w:r>
          </w:p>
        </w:tc>
        <w:tc>
          <w:tcPr>
            <w:tcW w:w="3402" w:type="dxa"/>
          </w:tcPr>
          <w:p w14:paraId="1013D2E0" w14:textId="77777777" w:rsidR="002A55F5" w:rsidRPr="00F84DC3" w:rsidRDefault="002A55F5" w:rsidP="002A55F5">
            <w:pPr>
              <w:rPr>
                <w:color w:val="000000" w:themeColor="text1"/>
                <w:sz w:val="20"/>
                <w:szCs w:val="20"/>
              </w:rPr>
            </w:pPr>
            <w:r w:rsidRPr="00F84DC3">
              <w:rPr>
                <w:color w:val="000000" w:themeColor="text1"/>
                <w:sz w:val="20"/>
                <w:szCs w:val="20"/>
              </w:rPr>
              <w:t xml:space="preserve">652267, Кемеровская область, Тяжинский район, </w:t>
            </w:r>
            <w:r w:rsidRPr="00F84DC3">
              <w:rPr>
                <w:color w:val="000000" w:themeColor="text1"/>
                <w:sz w:val="20"/>
                <w:szCs w:val="20"/>
              </w:rPr>
              <w:br/>
              <w:t xml:space="preserve">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 Школьная, 1, корп. А</w:t>
            </w:r>
          </w:p>
        </w:tc>
        <w:tc>
          <w:tcPr>
            <w:tcW w:w="1417" w:type="dxa"/>
          </w:tcPr>
          <w:p w14:paraId="638D9824" w14:textId="77777777" w:rsidR="002A55F5" w:rsidRPr="00F84DC3" w:rsidRDefault="002A55F5" w:rsidP="002A55F5">
            <w:pPr>
              <w:rPr>
                <w:color w:val="000000" w:themeColor="text1"/>
                <w:sz w:val="20"/>
                <w:szCs w:val="20"/>
              </w:rPr>
            </w:pPr>
            <w:r w:rsidRPr="00F84DC3">
              <w:rPr>
                <w:color w:val="000000" w:themeColor="text1"/>
                <w:sz w:val="20"/>
                <w:szCs w:val="20"/>
              </w:rPr>
              <w:t>240</w:t>
            </w:r>
          </w:p>
        </w:tc>
        <w:tc>
          <w:tcPr>
            <w:tcW w:w="1383" w:type="dxa"/>
          </w:tcPr>
          <w:p w14:paraId="4A1282D5" w14:textId="77777777" w:rsidR="002A55F5" w:rsidRPr="00F84DC3" w:rsidRDefault="002A55F5" w:rsidP="002A55F5">
            <w:pPr>
              <w:rPr>
                <w:color w:val="000000" w:themeColor="text1"/>
                <w:sz w:val="20"/>
                <w:szCs w:val="20"/>
              </w:rPr>
            </w:pPr>
            <w:r w:rsidRPr="00F84DC3">
              <w:rPr>
                <w:color w:val="000000" w:themeColor="text1"/>
                <w:sz w:val="20"/>
                <w:szCs w:val="20"/>
              </w:rPr>
              <w:t>43</w:t>
            </w:r>
          </w:p>
        </w:tc>
      </w:tr>
      <w:tr w:rsidR="002A55F5" w:rsidRPr="00F84DC3" w14:paraId="548057A5" w14:textId="77777777" w:rsidTr="002A55F5">
        <w:tc>
          <w:tcPr>
            <w:tcW w:w="3369" w:type="dxa"/>
          </w:tcPr>
          <w:p w14:paraId="6E302F00" w14:textId="77777777" w:rsidR="002A55F5" w:rsidRPr="00F84DC3" w:rsidRDefault="002A55F5" w:rsidP="002A55F5">
            <w:pPr>
              <w:rPr>
                <w:color w:val="000000" w:themeColor="text1"/>
                <w:sz w:val="20"/>
                <w:szCs w:val="20"/>
              </w:rPr>
            </w:pPr>
            <w:r w:rsidRPr="00F84DC3">
              <w:rPr>
                <w:color w:val="000000" w:themeColor="text1"/>
                <w:sz w:val="20"/>
                <w:szCs w:val="20"/>
              </w:rPr>
              <w:t xml:space="preserve">МКОУ </w:t>
            </w:r>
            <w:r w:rsidR="00D61660" w:rsidRPr="00F84DC3">
              <w:rPr>
                <w:color w:val="000000" w:themeColor="text1"/>
                <w:sz w:val="20"/>
                <w:szCs w:val="20"/>
              </w:rPr>
              <w:t>«</w:t>
            </w:r>
            <w:proofErr w:type="spellStart"/>
            <w:r w:rsidRPr="00F84DC3">
              <w:rPr>
                <w:color w:val="000000" w:themeColor="text1"/>
                <w:sz w:val="20"/>
                <w:szCs w:val="20"/>
              </w:rPr>
              <w:t>Итатская</w:t>
            </w:r>
            <w:proofErr w:type="spellEnd"/>
            <w:r w:rsidRPr="00F84DC3">
              <w:rPr>
                <w:color w:val="000000" w:themeColor="text1"/>
                <w:sz w:val="20"/>
                <w:szCs w:val="20"/>
              </w:rPr>
              <w:t xml:space="preserve"> коррекционная школа-интернат</w:t>
            </w:r>
            <w:r w:rsidR="00D61660" w:rsidRPr="00F84DC3">
              <w:rPr>
                <w:color w:val="000000" w:themeColor="text1"/>
                <w:sz w:val="20"/>
                <w:szCs w:val="20"/>
              </w:rPr>
              <w:t>»</w:t>
            </w:r>
          </w:p>
        </w:tc>
        <w:tc>
          <w:tcPr>
            <w:tcW w:w="3402" w:type="dxa"/>
          </w:tcPr>
          <w:p w14:paraId="4987F66E"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652245,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w:t>
            </w:r>
            <w:r w:rsidRPr="00F84DC3">
              <w:rPr>
                <w:color w:val="000000" w:themeColor="text1"/>
                <w:sz w:val="20"/>
                <w:szCs w:val="20"/>
              </w:rPr>
              <w:br/>
              <w:t>ул. Школьная, 23</w:t>
            </w:r>
          </w:p>
        </w:tc>
        <w:tc>
          <w:tcPr>
            <w:tcW w:w="1417" w:type="dxa"/>
          </w:tcPr>
          <w:p w14:paraId="0005B54E" w14:textId="77777777" w:rsidR="002A55F5" w:rsidRPr="00F84DC3" w:rsidRDefault="002A55F5" w:rsidP="002A55F5">
            <w:pPr>
              <w:rPr>
                <w:color w:val="000000" w:themeColor="text1"/>
                <w:sz w:val="20"/>
                <w:szCs w:val="20"/>
              </w:rPr>
            </w:pPr>
            <w:r w:rsidRPr="00F84DC3">
              <w:rPr>
                <w:color w:val="000000" w:themeColor="text1"/>
                <w:sz w:val="20"/>
                <w:szCs w:val="20"/>
              </w:rPr>
              <w:t>134</w:t>
            </w:r>
          </w:p>
        </w:tc>
        <w:tc>
          <w:tcPr>
            <w:tcW w:w="1383" w:type="dxa"/>
          </w:tcPr>
          <w:p w14:paraId="76090E8E" w14:textId="77777777" w:rsidR="002A55F5" w:rsidRPr="00F84DC3" w:rsidRDefault="002A55F5" w:rsidP="002A55F5">
            <w:pPr>
              <w:rPr>
                <w:color w:val="000000" w:themeColor="text1"/>
                <w:sz w:val="20"/>
                <w:szCs w:val="20"/>
              </w:rPr>
            </w:pPr>
            <w:r w:rsidRPr="00F84DC3">
              <w:rPr>
                <w:color w:val="000000" w:themeColor="text1"/>
                <w:sz w:val="20"/>
                <w:szCs w:val="20"/>
              </w:rPr>
              <w:t>112</w:t>
            </w:r>
          </w:p>
        </w:tc>
      </w:tr>
      <w:tr w:rsidR="002A55F5" w:rsidRPr="00F84DC3" w14:paraId="7FD955F2" w14:textId="77777777" w:rsidTr="002A55F5">
        <w:tc>
          <w:tcPr>
            <w:tcW w:w="3369" w:type="dxa"/>
          </w:tcPr>
          <w:p w14:paraId="5AAF3885" w14:textId="77777777" w:rsidR="002A55F5" w:rsidRPr="00F84DC3" w:rsidRDefault="002A55F5" w:rsidP="002A55F5">
            <w:pPr>
              <w:rPr>
                <w:color w:val="000000" w:themeColor="text1"/>
                <w:sz w:val="20"/>
                <w:szCs w:val="20"/>
              </w:rPr>
            </w:pPr>
            <w:r w:rsidRPr="00F84DC3">
              <w:rPr>
                <w:color w:val="000000" w:themeColor="text1"/>
                <w:sz w:val="20"/>
                <w:szCs w:val="20"/>
              </w:rPr>
              <w:t xml:space="preserve">МКОУ </w:t>
            </w:r>
            <w:r w:rsidR="00D61660" w:rsidRPr="00F84DC3">
              <w:rPr>
                <w:color w:val="000000" w:themeColor="text1"/>
                <w:sz w:val="20"/>
                <w:szCs w:val="20"/>
              </w:rPr>
              <w:t>«</w:t>
            </w:r>
            <w:r w:rsidRPr="00F84DC3">
              <w:rPr>
                <w:color w:val="000000" w:themeColor="text1"/>
                <w:sz w:val="20"/>
                <w:szCs w:val="20"/>
              </w:rPr>
              <w:t>Новопокровская основная общеобразовательная школа</w:t>
            </w:r>
            <w:r w:rsidR="00D61660" w:rsidRPr="00F84DC3">
              <w:rPr>
                <w:color w:val="000000" w:themeColor="text1"/>
                <w:sz w:val="20"/>
                <w:szCs w:val="20"/>
              </w:rPr>
              <w:t>»</w:t>
            </w:r>
          </w:p>
        </w:tc>
        <w:tc>
          <w:tcPr>
            <w:tcW w:w="3402" w:type="dxa"/>
          </w:tcPr>
          <w:p w14:paraId="0F182F85" w14:textId="77777777" w:rsidR="002A55F5" w:rsidRPr="00F84DC3" w:rsidRDefault="002A55F5" w:rsidP="002A55F5">
            <w:pPr>
              <w:rPr>
                <w:color w:val="000000" w:themeColor="text1"/>
                <w:sz w:val="20"/>
                <w:szCs w:val="20"/>
              </w:rPr>
            </w:pPr>
            <w:r w:rsidRPr="00F84DC3">
              <w:rPr>
                <w:color w:val="000000" w:themeColor="text1"/>
                <w:sz w:val="20"/>
                <w:szCs w:val="20"/>
              </w:rPr>
              <w:t xml:space="preserve">652263, Кемеровская область, Тяжинский район, </w:t>
            </w:r>
            <w:r w:rsidRPr="00F84DC3">
              <w:rPr>
                <w:color w:val="000000" w:themeColor="text1"/>
                <w:sz w:val="20"/>
                <w:szCs w:val="20"/>
              </w:rPr>
              <w:br/>
              <w:t xml:space="preserve">с. Новопокровка, ул. Мира, 3, </w:t>
            </w:r>
            <w:r w:rsidRPr="00F84DC3">
              <w:rPr>
                <w:color w:val="000000" w:themeColor="text1"/>
                <w:sz w:val="20"/>
                <w:szCs w:val="20"/>
              </w:rPr>
              <w:br/>
              <w:t>корп. А</w:t>
            </w:r>
          </w:p>
        </w:tc>
        <w:tc>
          <w:tcPr>
            <w:tcW w:w="1417" w:type="dxa"/>
          </w:tcPr>
          <w:p w14:paraId="2DE3B5B1" w14:textId="77777777" w:rsidR="002A55F5" w:rsidRPr="00F84DC3" w:rsidRDefault="002A55F5" w:rsidP="002A55F5">
            <w:pPr>
              <w:rPr>
                <w:color w:val="000000" w:themeColor="text1"/>
                <w:sz w:val="20"/>
                <w:szCs w:val="20"/>
              </w:rPr>
            </w:pPr>
            <w:r w:rsidRPr="00F84DC3">
              <w:rPr>
                <w:color w:val="000000" w:themeColor="text1"/>
                <w:sz w:val="20"/>
                <w:szCs w:val="20"/>
              </w:rPr>
              <w:t>250</w:t>
            </w:r>
          </w:p>
        </w:tc>
        <w:tc>
          <w:tcPr>
            <w:tcW w:w="1383" w:type="dxa"/>
          </w:tcPr>
          <w:p w14:paraId="13BE1FDE" w14:textId="77777777" w:rsidR="002A55F5" w:rsidRPr="00F84DC3" w:rsidRDefault="002A55F5" w:rsidP="002A55F5">
            <w:pPr>
              <w:rPr>
                <w:color w:val="000000" w:themeColor="text1"/>
                <w:sz w:val="20"/>
                <w:szCs w:val="20"/>
              </w:rPr>
            </w:pPr>
            <w:r w:rsidRPr="00F84DC3">
              <w:rPr>
                <w:color w:val="000000" w:themeColor="text1"/>
                <w:sz w:val="20"/>
                <w:szCs w:val="20"/>
              </w:rPr>
              <w:t>60</w:t>
            </w:r>
          </w:p>
        </w:tc>
      </w:tr>
      <w:tr w:rsidR="002A55F5" w:rsidRPr="00F84DC3" w14:paraId="4FA4C223" w14:textId="77777777" w:rsidTr="002A55F5">
        <w:tc>
          <w:tcPr>
            <w:tcW w:w="3369" w:type="dxa"/>
          </w:tcPr>
          <w:p w14:paraId="4FC31DFF"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МБОУ </w:t>
            </w:r>
            <w:r w:rsidR="00D61660" w:rsidRPr="00F84DC3">
              <w:rPr>
                <w:color w:val="000000" w:themeColor="text1"/>
                <w:sz w:val="20"/>
                <w:szCs w:val="20"/>
              </w:rPr>
              <w:t>«</w:t>
            </w:r>
            <w:r w:rsidRPr="00F84DC3">
              <w:rPr>
                <w:color w:val="000000" w:themeColor="text1"/>
                <w:sz w:val="20"/>
                <w:szCs w:val="20"/>
              </w:rPr>
              <w:t>Листвянская средняя общеобразовательная школа</w:t>
            </w:r>
            <w:r w:rsidR="00D61660" w:rsidRPr="00F84DC3">
              <w:rPr>
                <w:color w:val="000000" w:themeColor="text1"/>
                <w:sz w:val="20"/>
                <w:szCs w:val="20"/>
              </w:rPr>
              <w:t>»</w:t>
            </w:r>
          </w:p>
        </w:tc>
        <w:tc>
          <w:tcPr>
            <w:tcW w:w="3402" w:type="dxa"/>
          </w:tcPr>
          <w:p w14:paraId="0B62ADDC" w14:textId="77777777" w:rsidR="002A55F5" w:rsidRPr="00F84DC3" w:rsidRDefault="002A55F5" w:rsidP="002A55F5">
            <w:pPr>
              <w:rPr>
                <w:color w:val="000000" w:themeColor="text1"/>
                <w:sz w:val="20"/>
                <w:szCs w:val="20"/>
              </w:rPr>
            </w:pPr>
            <w:r w:rsidRPr="00F84DC3">
              <w:rPr>
                <w:color w:val="000000" w:themeColor="text1"/>
                <w:sz w:val="20"/>
                <w:szCs w:val="20"/>
              </w:rPr>
              <w:t xml:space="preserve">652258, Кемеровская область, Тяжинский район, п. Листвянка, </w:t>
            </w:r>
            <w:r w:rsidRPr="00F84DC3">
              <w:rPr>
                <w:color w:val="000000" w:themeColor="text1"/>
                <w:sz w:val="20"/>
                <w:szCs w:val="20"/>
              </w:rPr>
              <w:br/>
              <w:t xml:space="preserve">ул. </w:t>
            </w:r>
            <w:proofErr w:type="spellStart"/>
            <w:r w:rsidRPr="00F84DC3">
              <w:rPr>
                <w:color w:val="000000" w:themeColor="text1"/>
                <w:sz w:val="20"/>
                <w:szCs w:val="20"/>
              </w:rPr>
              <w:t>Стройгородок</w:t>
            </w:r>
            <w:proofErr w:type="spellEnd"/>
            <w:r w:rsidRPr="00F84DC3">
              <w:rPr>
                <w:color w:val="000000" w:themeColor="text1"/>
                <w:sz w:val="20"/>
                <w:szCs w:val="20"/>
              </w:rPr>
              <w:t>, 9</w:t>
            </w:r>
          </w:p>
        </w:tc>
        <w:tc>
          <w:tcPr>
            <w:tcW w:w="1417" w:type="dxa"/>
          </w:tcPr>
          <w:p w14:paraId="63B48BD0" w14:textId="77777777" w:rsidR="002A55F5" w:rsidRPr="00F84DC3" w:rsidRDefault="002A55F5" w:rsidP="002A55F5">
            <w:pPr>
              <w:rPr>
                <w:color w:val="000000" w:themeColor="text1"/>
                <w:sz w:val="20"/>
                <w:szCs w:val="20"/>
              </w:rPr>
            </w:pPr>
            <w:r w:rsidRPr="00F84DC3">
              <w:rPr>
                <w:color w:val="000000" w:themeColor="text1"/>
                <w:sz w:val="20"/>
                <w:szCs w:val="20"/>
              </w:rPr>
              <w:t>200</w:t>
            </w:r>
          </w:p>
        </w:tc>
        <w:tc>
          <w:tcPr>
            <w:tcW w:w="1383" w:type="dxa"/>
          </w:tcPr>
          <w:p w14:paraId="2064A1ED" w14:textId="77777777" w:rsidR="002A55F5" w:rsidRPr="00F84DC3" w:rsidRDefault="002A55F5" w:rsidP="002A55F5">
            <w:pPr>
              <w:rPr>
                <w:color w:val="000000" w:themeColor="text1"/>
                <w:sz w:val="20"/>
                <w:szCs w:val="20"/>
              </w:rPr>
            </w:pPr>
            <w:r w:rsidRPr="00F84DC3">
              <w:rPr>
                <w:color w:val="000000" w:themeColor="text1"/>
                <w:sz w:val="20"/>
                <w:szCs w:val="20"/>
              </w:rPr>
              <w:t>123</w:t>
            </w:r>
          </w:p>
        </w:tc>
      </w:tr>
      <w:tr w:rsidR="002A55F5" w:rsidRPr="00F84DC3" w14:paraId="293736F1" w14:textId="77777777" w:rsidTr="002A55F5">
        <w:tc>
          <w:tcPr>
            <w:tcW w:w="3369" w:type="dxa"/>
          </w:tcPr>
          <w:p w14:paraId="7EB885AA"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МБОУ </w:t>
            </w:r>
            <w:r w:rsidR="00D61660" w:rsidRPr="00F84DC3">
              <w:rPr>
                <w:color w:val="000000" w:themeColor="text1"/>
                <w:sz w:val="20"/>
                <w:szCs w:val="20"/>
              </w:rPr>
              <w:t>«</w:t>
            </w:r>
            <w:r w:rsidRPr="00F84DC3">
              <w:rPr>
                <w:color w:val="000000" w:themeColor="text1"/>
                <w:sz w:val="20"/>
                <w:szCs w:val="20"/>
              </w:rPr>
              <w:t>Тяжинская средняя общеобразовательная школа № 2</w:t>
            </w:r>
            <w:r w:rsidR="00D61660" w:rsidRPr="00F84DC3">
              <w:rPr>
                <w:color w:val="000000" w:themeColor="text1"/>
                <w:sz w:val="20"/>
                <w:szCs w:val="20"/>
              </w:rPr>
              <w:t>»</w:t>
            </w:r>
          </w:p>
        </w:tc>
        <w:tc>
          <w:tcPr>
            <w:tcW w:w="3402" w:type="dxa"/>
          </w:tcPr>
          <w:p w14:paraId="07ECB981"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Тяжинский, ул. Чапаева, 8</w:t>
            </w:r>
          </w:p>
        </w:tc>
        <w:tc>
          <w:tcPr>
            <w:tcW w:w="1417" w:type="dxa"/>
          </w:tcPr>
          <w:p w14:paraId="1F954F53" w14:textId="77777777" w:rsidR="002A55F5" w:rsidRPr="00F84DC3" w:rsidRDefault="002A55F5" w:rsidP="002A55F5">
            <w:pPr>
              <w:rPr>
                <w:color w:val="000000" w:themeColor="text1"/>
                <w:sz w:val="20"/>
                <w:szCs w:val="20"/>
              </w:rPr>
            </w:pPr>
            <w:r w:rsidRPr="00F84DC3">
              <w:rPr>
                <w:color w:val="000000" w:themeColor="text1"/>
                <w:sz w:val="20"/>
                <w:szCs w:val="20"/>
              </w:rPr>
              <w:t>380</w:t>
            </w:r>
          </w:p>
        </w:tc>
        <w:tc>
          <w:tcPr>
            <w:tcW w:w="1383" w:type="dxa"/>
          </w:tcPr>
          <w:p w14:paraId="3E10E53D" w14:textId="77777777" w:rsidR="002A55F5" w:rsidRPr="00F84DC3" w:rsidRDefault="002A55F5" w:rsidP="002A55F5">
            <w:pPr>
              <w:rPr>
                <w:color w:val="000000" w:themeColor="text1"/>
                <w:sz w:val="20"/>
                <w:szCs w:val="20"/>
              </w:rPr>
            </w:pPr>
            <w:r w:rsidRPr="00F84DC3">
              <w:rPr>
                <w:color w:val="000000" w:themeColor="text1"/>
                <w:sz w:val="20"/>
                <w:szCs w:val="20"/>
              </w:rPr>
              <w:t>322</w:t>
            </w:r>
          </w:p>
        </w:tc>
      </w:tr>
      <w:tr w:rsidR="002A55F5" w:rsidRPr="00F84DC3" w14:paraId="784E2C16" w14:textId="77777777" w:rsidTr="002A55F5">
        <w:tc>
          <w:tcPr>
            <w:tcW w:w="3369" w:type="dxa"/>
          </w:tcPr>
          <w:p w14:paraId="464396F7" w14:textId="77777777" w:rsidR="002A55F5" w:rsidRPr="00F84DC3" w:rsidRDefault="00677696" w:rsidP="002A55F5">
            <w:pPr>
              <w:rPr>
                <w:color w:val="000000" w:themeColor="text1"/>
                <w:sz w:val="20"/>
                <w:szCs w:val="20"/>
              </w:rPr>
            </w:pPr>
            <w:r w:rsidRPr="00F84DC3">
              <w:rPr>
                <w:color w:val="000000" w:themeColor="text1"/>
                <w:sz w:val="20"/>
                <w:szCs w:val="20"/>
              </w:rPr>
              <w:t>МБУ</w:t>
            </w:r>
            <w:r w:rsidR="002A55F5" w:rsidRPr="00F84DC3">
              <w:rPr>
                <w:color w:val="000000" w:themeColor="text1"/>
                <w:sz w:val="20"/>
                <w:szCs w:val="20"/>
              </w:rPr>
              <w:t xml:space="preserve">ДО </w:t>
            </w:r>
            <w:r w:rsidR="00D61660" w:rsidRPr="00F84DC3">
              <w:rPr>
                <w:color w:val="000000" w:themeColor="text1"/>
                <w:sz w:val="20"/>
                <w:szCs w:val="20"/>
              </w:rPr>
              <w:t>«</w:t>
            </w:r>
            <w:proofErr w:type="spellStart"/>
            <w:r w:rsidR="002A55F5" w:rsidRPr="00F84DC3">
              <w:rPr>
                <w:color w:val="000000" w:themeColor="text1"/>
                <w:sz w:val="20"/>
                <w:szCs w:val="20"/>
              </w:rPr>
              <w:t>Итатский</w:t>
            </w:r>
            <w:proofErr w:type="spellEnd"/>
            <w:r w:rsidR="002A55F5" w:rsidRPr="00F84DC3">
              <w:rPr>
                <w:color w:val="000000" w:themeColor="text1"/>
                <w:sz w:val="20"/>
                <w:szCs w:val="20"/>
              </w:rPr>
              <w:t xml:space="preserve"> детско-юношеский центр</w:t>
            </w:r>
            <w:r w:rsidR="00D61660" w:rsidRPr="00F84DC3">
              <w:rPr>
                <w:color w:val="000000" w:themeColor="text1"/>
                <w:sz w:val="20"/>
                <w:szCs w:val="20"/>
              </w:rPr>
              <w:t>»</w:t>
            </w:r>
          </w:p>
        </w:tc>
        <w:tc>
          <w:tcPr>
            <w:tcW w:w="3402" w:type="dxa"/>
          </w:tcPr>
          <w:p w14:paraId="2A034C49"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652245,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w:t>
            </w:r>
            <w:r w:rsidRPr="00F84DC3">
              <w:rPr>
                <w:color w:val="000000" w:themeColor="text1"/>
                <w:sz w:val="20"/>
                <w:szCs w:val="20"/>
              </w:rPr>
              <w:br/>
              <w:t>ул. Школьная, 21, корп. 1</w:t>
            </w:r>
          </w:p>
        </w:tc>
        <w:tc>
          <w:tcPr>
            <w:tcW w:w="1417" w:type="dxa"/>
          </w:tcPr>
          <w:p w14:paraId="5B925C18" w14:textId="77777777" w:rsidR="002A55F5" w:rsidRPr="00F84DC3" w:rsidRDefault="002A55F5" w:rsidP="002A55F5">
            <w:pPr>
              <w:rPr>
                <w:color w:val="000000" w:themeColor="text1"/>
                <w:sz w:val="20"/>
                <w:szCs w:val="20"/>
              </w:rPr>
            </w:pPr>
            <w:r w:rsidRPr="00F84DC3">
              <w:rPr>
                <w:color w:val="000000" w:themeColor="text1"/>
                <w:sz w:val="20"/>
                <w:szCs w:val="20"/>
              </w:rPr>
              <w:t>343</w:t>
            </w:r>
          </w:p>
        </w:tc>
        <w:tc>
          <w:tcPr>
            <w:tcW w:w="1383" w:type="dxa"/>
          </w:tcPr>
          <w:p w14:paraId="18E3DAD0" w14:textId="77777777" w:rsidR="002A55F5" w:rsidRPr="00F84DC3" w:rsidRDefault="002A55F5" w:rsidP="002A55F5">
            <w:pPr>
              <w:rPr>
                <w:color w:val="000000" w:themeColor="text1"/>
                <w:sz w:val="20"/>
                <w:szCs w:val="20"/>
              </w:rPr>
            </w:pPr>
            <w:r w:rsidRPr="00F84DC3">
              <w:rPr>
                <w:color w:val="000000" w:themeColor="text1"/>
                <w:sz w:val="20"/>
                <w:szCs w:val="20"/>
              </w:rPr>
              <w:t>378</w:t>
            </w:r>
          </w:p>
        </w:tc>
      </w:tr>
      <w:tr w:rsidR="002A55F5" w:rsidRPr="00F84DC3" w14:paraId="162901AC" w14:textId="77777777" w:rsidTr="002A55F5">
        <w:tc>
          <w:tcPr>
            <w:tcW w:w="3369" w:type="dxa"/>
          </w:tcPr>
          <w:p w14:paraId="69FE2F9E" w14:textId="77777777" w:rsidR="002A55F5" w:rsidRPr="00F84DC3" w:rsidRDefault="00677696" w:rsidP="002A55F5">
            <w:pPr>
              <w:rPr>
                <w:color w:val="000000" w:themeColor="text1"/>
                <w:sz w:val="20"/>
                <w:szCs w:val="20"/>
              </w:rPr>
            </w:pPr>
            <w:r w:rsidRPr="00F84DC3">
              <w:rPr>
                <w:color w:val="000000" w:themeColor="text1"/>
                <w:sz w:val="20"/>
                <w:szCs w:val="20"/>
              </w:rPr>
              <w:t>МАОУ</w:t>
            </w:r>
            <w:r w:rsidR="002A55F5" w:rsidRPr="00F84DC3">
              <w:rPr>
                <w:color w:val="000000" w:themeColor="text1"/>
                <w:sz w:val="20"/>
                <w:szCs w:val="20"/>
              </w:rPr>
              <w:t xml:space="preserve">ДО </w:t>
            </w:r>
            <w:r w:rsidR="00D61660" w:rsidRPr="00F84DC3">
              <w:rPr>
                <w:color w:val="000000" w:themeColor="text1"/>
                <w:sz w:val="20"/>
                <w:szCs w:val="20"/>
              </w:rPr>
              <w:t>«</w:t>
            </w:r>
            <w:r w:rsidR="002A55F5" w:rsidRPr="00F84DC3">
              <w:rPr>
                <w:color w:val="000000" w:themeColor="text1"/>
                <w:sz w:val="20"/>
                <w:szCs w:val="20"/>
              </w:rPr>
              <w:t>Детско-юношеская спортивная школа</w:t>
            </w:r>
            <w:r w:rsidR="00D61660" w:rsidRPr="00F84DC3">
              <w:rPr>
                <w:color w:val="000000" w:themeColor="text1"/>
                <w:sz w:val="20"/>
                <w:szCs w:val="20"/>
              </w:rPr>
              <w:t>»</w:t>
            </w:r>
          </w:p>
        </w:tc>
        <w:tc>
          <w:tcPr>
            <w:tcW w:w="3402" w:type="dxa"/>
          </w:tcPr>
          <w:p w14:paraId="5775A254"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00DE1790" w:rsidRPr="00F84DC3">
              <w:rPr>
                <w:color w:val="000000" w:themeColor="text1"/>
                <w:sz w:val="20"/>
                <w:szCs w:val="20"/>
              </w:rPr>
              <w:t xml:space="preserve"> </w:t>
            </w:r>
            <w:r w:rsidRPr="00F84DC3">
              <w:rPr>
                <w:color w:val="000000" w:themeColor="text1"/>
                <w:sz w:val="20"/>
                <w:szCs w:val="20"/>
              </w:rPr>
              <w:t>Тяжинский, ул. Профилакторий</w:t>
            </w:r>
          </w:p>
          <w:p w14:paraId="56E159DD"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00DE1790" w:rsidRPr="00F84DC3">
              <w:rPr>
                <w:color w:val="000000" w:themeColor="text1"/>
                <w:sz w:val="20"/>
                <w:szCs w:val="20"/>
              </w:rPr>
              <w:t xml:space="preserve"> </w:t>
            </w:r>
            <w:r w:rsidRPr="00F84DC3">
              <w:rPr>
                <w:color w:val="000000" w:themeColor="text1"/>
                <w:sz w:val="20"/>
                <w:szCs w:val="20"/>
              </w:rPr>
              <w:t>Тяжинский, ул.</w:t>
            </w:r>
            <w:r w:rsidR="00DE1790" w:rsidRPr="00F84DC3">
              <w:rPr>
                <w:color w:val="000000" w:themeColor="text1"/>
                <w:sz w:val="20"/>
                <w:szCs w:val="20"/>
              </w:rPr>
              <w:t xml:space="preserve"> </w:t>
            </w:r>
            <w:r w:rsidRPr="00F84DC3">
              <w:rPr>
                <w:color w:val="000000" w:themeColor="text1"/>
                <w:sz w:val="20"/>
                <w:szCs w:val="20"/>
              </w:rPr>
              <w:t>Садовая, 9</w:t>
            </w:r>
          </w:p>
        </w:tc>
        <w:tc>
          <w:tcPr>
            <w:tcW w:w="1417" w:type="dxa"/>
          </w:tcPr>
          <w:p w14:paraId="1E415BF6" w14:textId="77777777" w:rsidR="002A55F5" w:rsidRPr="00F84DC3" w:rsidRDefault="002A55F5" w:rsidP="002A55F5">
            <w:pPr>
              <w:rPr>
                <w:color w:val="000000" w:themeColor="text1"/>
                <w:sz w:val="20"/>
                <w:szCs w:val="20"/>
              </w:rPr>
            </w:pPr>
            <w:r w:rsidRPr="00F84DC3">
              <w:rPr>
                <w:color w:val="000000" w:themeColor="text1"/>
                <w:sz w:val="20"/>
                <w:szCs w:val="20"/>
              </w:rPr>
              <w:t>620</w:t>
            </w:r>
          </w:p>
          <w:p w14:paraId="4C71BCB1" w14:textId="77777777" w:rsidR="002A55F5" w:rsidRPr="00F84DC3" w:rsidRDefault="002A55F5" w:rsidP="002A55F5">
            <w:pPr>
              <w:rPr>
                <w:color w:val="000000" w:themeColor="text1"/>
                <w:sz w:val="20"/>
                <w:szCs w:val="20"/>
              </w:rPr>
            </w:pPr>
          </w:p>
          <w:p w14:paraId="4260A15A" w14:textId="77777777" w:rsidR="002A55F5" w:rsidRPr="00F84DC3" w:rsidRDefault="002A55F5" w:rsidP="002A55F5">
            <w:pPr>
              <w:rPr>
                <w:color w:val="000000" w:themeColor="text1"/>
                <w:sz w:val="20"/>
                <w:szCs w:val="20"/>
              </w:rPr>
            </w:pPr>
          </w:p>
          <w:p w14:paraId="101AC560" w14:textId="77777777" w:rsidR="002A55F5" w:rsidRPr="00F84DC3" w:rsidRDefault="002A55F5" w:rsidP="002A55F5">
            <w:pPr>
              <w:rPr>
                <w:color w:val="000000" w:themeColor="text1"/>
                <w:sz w:val="20"/>
                <w:szCs w:val="20"/>
              </w:rPr>
            </w:pPr>
            <w:r w:rsidRPr="00F84DC3">
              <w:rPr>
                <w:color w:val="000000" w:themeColor="text1"/>
                <w:sz w:val="20"/>
                <w:szCs w:val="20"/>
              </w:rPr>
              <w:t>65</w:t>
            </w:r>
          </w:p>
        </w:tc>
        <w:tc>
          <w:tcPr>
            <w:tcW w:w="1383" w:type="dxa"/>
          </w:tcPr>
          <w:p w14:paraId="6E12B8E2" w14:textId="77777777" w:rsidR="002A55F5" w:rsidRPr="00F84DC3" w:rsidRDefault="002A55F5" w:rsidP="002A55F5">
            <w:pPr>
              <w:rPr>
                <w:color w:val="000000" w:themeColor="text1"/>
                <w:sz w:val="20"/>
                <w:szCs w:val="20"/>
              </w:rPr>
            </w:pPr>
            <w:r w:rsidRPr="00F84DC3">
              <w:rPr>
                <w:color w:val="000000" w:themeColor="text1"/>
                <w:sz w:val="20"/>
                <w:szCs w:val="20"/>
              </w:rPr>
              <w:t>620</w:t>
            </w:r>
          </w:p>
          <w:p w14:paraId="5F4B9B1A" w14:textId="77777777" w:rsidR="002A55F5" w:rsidRPr="00F84DC3" w:rsidRDefault="002A55F5" w:rsidP="002A55F5">
            <w:pPr>
              <w:rPr>
                <w:color w:val="000000" w:themeColor="text1"/>
                <w:sz w:val="20"/>
                <w:szCs w:val="20"/>
              </w:rPr>
            </w:pPr>
          </w:p>
          <w:p w14:paraId="728A2EF3" w14:textId="77777777" w:rsidR="002A55F5" w:rsidRPr="00F84DC3" w:rsidRDefault="002A55F5" w:rsidP="002A55F5">
            <w:pPr>
              <w:rPr>
                <w:color w:val="000000" w:themeColor="text1"/>
                <w:sz w:val="20"/>
                <w:szCs w:val="20"/>
              </w:rPr>
            </w:pPr>
          </w:p>
          <w:p w14:paraId="3A381FCE" w14:textId="77777777" w:rsidR="002A55F5" w:rsidRPr="00F84DC3" w:rsidRDefault="002A55F5" w:rsidP="002A55F5">
            <w:pPr>
              <w:rPr>
                <w:color w:val="000000" w:themeColor="text1"/>
                <w:sz w:val="20"/>
                <w:szCs w:val="20"/>
              </w:rPr>
            </w:pPr>
            <w:r w:rsidRPr="00F84DC3">
              <w:rPr>
                <w:color w:val="000000" w:themeColor="text1"/>
                <w:sz w:val="20"/>
                <w:szCs w:val="20"/>
              </w:rPr>
              <w:t>65</w:t>
            </w:r>
          </w:p>
        </w:tc>
      </w:tr>
      <w:tr w:rsidR="00677696" w:rsidRPr="00F84DC3" w14:paraId="16AAE8AF" w14:textId="77777777" w:rsidTr="002A55F5">
        <w:tc>
          <w:tcPr>
            <w:tcW w:w="3369" w:type="dxa"/>
          </w:tcPr>
          <w:p w14:paraId="3E31E32D" w14:textId="77777777" w:rsidR="00677696" w:rsidRPr="00F84DC3" w:rsidRDefault="00677696" w:rsidP="00C52099">
            <w:pPr>
              <w:rPr>
                <w:rFonts w:eastAsia="Calibri"/>
                <w:color w:val="000000" w:themeColor="text1"/>
                <w:sz w:val="20"/>
                <w:szCs w:val="20"/>
              </w:rPr>
            </w:pPr>
            <w:r w:rsidRPr="00F84DC3">
              <w:rPr>
                <w:color w:val="000000" w:themeColor="text1"/>
                <w:sz w:val="20"/>
                <w:szCs w:val="20"/>
              </w:rPr>
              <w:t>МБУДО</w:t>
            </w:r>
            <w:r w:rsidRPr="00F84DC3">
              <w:rPr>
                <w:rFonts w:eastAsia="Calibri"/>
                <w:color w:val="000000" w:themeColor="text1"/>
                <w:sz w:val="20"/>
                <w:szCs w:val="20"/>
              </w:rPr>
              <w:t xml:space="preserve"> </w:t>
            </w:r>
            <w:r w:rsidR="00D61660" w:rsidRPr="00F84DC3">
              <w:rPr>
                <w:rFonts w:eastAsia="Calibri"/>
                <w:color w:val="000000" w:themeColor="text1"/>
                <w:sz w:val="20"/>
                <w:szCs w:val="20"/>
              </w:rPr>
              <w:t>«</w:t>
            </w:r>
            <w:r w:rsidRPr="00F84DC3">
              <w:rPr>
                <w:rFonts w:eastAsia="Calibri"/>
                <w:color w:val="000000" w:themeColor="text1"/>
                <w:sz w:val="20"/>
                <w:szCs w:val="20"/>
              </w:rPr>
              <w:t>Детская школа искусств № 31</w:t>
            </w:r>
            <w:r w:rsidR="00D61660" w:rsidRPr="00F84DC3">
              <w:rPr>
                <w:rFonts w:eastAsia="Calibri"/>
                <w:color w:val="000000" w:themeColor="text1"/>
                <w:sz w:val="20"/>
                <w:szCs w:val="20"/>
              </w:rPr>
              <w:t>»</w:t>
            </w:r>
          </w:p>
        </w:tc>
        <w:tc>
          <w:tcPr>
            <w:tcW w:w="3402" w:type="dxa"/>
          </w:tcPr>
          <w:p w14:paraId="1AE4F7F6" w14:textId="77777777" w:rsidR="00677696" w:rsidRPr="00F84DC3" w:rsidRDefault="008542F5" w:rsidP="00677696">
            <w:pPr>
              <w:rPr>
                <w:rFonts w:eastAsia="Calibri"/>
                <w:color w:val="000000" w:themeColor="text1"/>
                <w:sz w:val="20"/>
                <w:szCs w:val="20"/>
              </w:rPr>
            </w:pPr>
            <w:proofErr w:type="spellStart"/>
            <w:r w:rsidRPr="00F84DC3">
              <w:rPr>
                <w:rFonts w:eastAsia="Calibri"/>
                <w:color w:val="000000" w:themeColor="text1"/>
                <w:sz w:val="20"/>
                <w:szCs w:val="20"/>
              </w:rPr>
              <w:t>пгт</w:t>
            </w:r>
            <w:proofErr w:type="spellEnd"/>
            <w:r w:rsidRPr="00F84DC3">
              <w:rPr>
                <w:rFonts w:eastAsia="Calibri"/>
                <w:color w:val="000000" w:themeColor="text1"/>
                <w:sz w:val="20"/>
                <w:szCs w:val="20"/>
              </w:rPr>
              <w:t>.</w:t>
            </w:r>
            <w:r w:rsidR="00677696" w:rsidRPr="00F84DC3">
              <w:rPr>
                <w:rFonts w:eastAsia="Calibri"/>
                <w:color w:val="000000" w:themeColor="text1"/>
                <w:sz w:val="20"/>
                <w:szCs w:val="20"/>
              </w:rPr>
              <w:t xml:space="preserve"> Тяжинский, ул. Советская, 1</w:t>
            </w:r>
          </w:p>
        </w:tc>
        <w:tc>
          <w:tcPr>
            <w:tcW w:w="1417" w:type="dxa"/>
          </w:tcPr>
          <w:p w14:paraId="5D095E33" w14:textId="77777777" w:rsidR="00677696" w:rsidRPr="00F84DC3" w:rsidRDefault="00677696" w:rsidP="002A55F5">
            <w:pPr>
              <w:rPr>
                <w:color w:val="000000" w:themeColor="text1"/>
                <w:sz w:val="20"/>
                <w:szCs w:val="20"/>
              </w:rPr>
            </w:pPr>
            <w:r w:rsidRPr="00F84DC3">
              <w:rPr>
                <w:color w:val="000000" w:themeColor="text1"/>
                <w:sz w:val="20"/>
                <w:szCs w:val="20"/>
              </w:rPr>
              <w:t>-</w:t>
            </w:r>
          </w:p>
        </w:tc>
        <w:tc>
          <w:tcPr>
            <w:tcW w:w="1383" w:type="dxa"/>
          </w:tcPr>
          <w:p w14:paraId="4B6FAF75" w14:textId="77777777" w:rsidR="00677696" w:rsidRPr="00F84DC3" w:rsidRDefault="00677696" w:rsidP="002A55F5">
            <w:pPr>
              <w:rPr>
                <w:color w:val="000000" w:themeColor="text1"/>
                <w:sz w:val="20"/>
                <w:szCs w:val="20"/>
              </w:rPr>
            </w:pPr>
            <w:r w:rsidRPr="00F84DC3">
              <w:rPr>
                <w:color w:val="000000" w:themeColor="text1"/>
                <w:sz w:val="20"/>
                <w:szCs w:val="20"/>
              </w:rPr>
              <w:t>-</w:t>
            </w:r>
          </w:p>
        </w:tc>
      </w:tr>
      <w:tr w:rsidR="00677696" w:rsidRPr="00F84DC3" w14:paraId="341B8C4A" w14:textId="77777777" w:rsidTr="002A55F5">
        <w:tc>
          <w:tcPr>
            <w:tcW w:w="3369" w:type="dxa"/>
          </w:tcPr>
          <w:p w14:paraId="35AD387F" w14:textId="77777777" w:rsidR="00677696" w:rsidRPr="00F84DC3" w:rsidRDefault="00677696" w:rsidP="00C52099">
            <w:pPr>
              <w:rPr>
                <w:rFonts w:eastAsia="Calibri"/>
                <w:color w:val="000000" w:themeColor="text1"/>
                <w:sz w:val="20"/>
                <w:szCs w:val="20"/>
              </w:rPr>
            </w:pPr>
            <w:r w:rsidRPr="00F84DC3">
              <w:rPr>
                <w:color w:val="000000" w:themeColor="text1"/>
                <w:sz w:val="20"/>
                <w:szCs w:val="20"/>
              </w:rPr>
              <w:t>МБУДО</w:t>
            </w:r>
            <w:r w:rsidRPr="00F84DC3">
              <w:rPr>
                <w:rFonts w:eastAsia="Calibri"/>
                <w:color w:val="000000" w:themeColor="text1"/>
                <w:sz w:val="20"/>
                <w:szCs w:val="20"/>
              </w:rPr>
              <w:t xml:space="preserve"> </w:t>
            </w:r>
            <w:r w:rsidR="00D61660" w:rsidRPr="00F84DC3">
              <w:rPr>
                <w:rFonts w:eastAsia="Calibri"/>
                <w:color w:val="000000" w:themeColor="text1"/>
                <w:sz w:val="20"/>
                <w:szCs w:val="20"/>
              </w:rPr>
              <w:t>«</w:t>
            </w:r>
            <w:r w:rsidRPr="00F84DC3">
              <w:rPr>
                <w:rFonts w:eastAsia="Calibri"/>
                <w:color w:val="000000" w:themeColor="text1"/>
                <w:sz w:val="20"/>
                <w:szCs w:val="20"/>
              </w:rPr>
              <w:t>Детская художественная школа № 13</w:t>
            </w:r>
            <w:r w:rsidR="00D61660" w:rsidRPr="00F84DC3">
              <w:rPr>
                <w:rFonts w:eastAsia="Calibri"/>
                <w:color w:val="000000" w:themeColor="text1"/>
                <w:sz w:val="20"/>
                <w:szCs w:val="20"/>
              </w:rPr>
              <w:t>»</w:t>
            </w:r>
          </w:p>
        </w:tc>
        <w:tc>
          <w:tcPr>
            <w:tcW w:w="3402" w:type="dxa"/>
          </w:tcPr>
          <w:p w14:paraId="515D3F72" w14:textId="77777777" w:rsidR="00677696" w:rsidRPr="00F84DC3" w:rsidRDefault="008542F5" w:rsidP="00677696">
            <w:pPr>
              <w:rPr>
                <w:rFonts w:eastAsia="Calibri"/>
                <w:color w:val="000000" w:themeColor="text1"/>
                <w:sz w:val="20"/>
                <w:szCs w:val="20"/>
              </w:rPr>
            </w:pPr>
            <w:proofErr w:type="spellStart"/>
            <w:r w:rsidRPr="00F84DC3">
              <w:rPr>
                <w:rFonts w:eastAsia="Calibri"/>
                <w:color w:val="000000" w:themeColor="text1"/>
                <w:sz w:val="20"/>
                <w:szCs w:val="20"/>
              </w:rPr>
              <w:t>пгт</w:t>
            </w:r>
            <w:proofErr w:type="spellEnd"/>
            <w:r w:rsidRPr="00F84DC3">
              <w:rPr>
                <w:rFonts w:eastAsia="Calibri"/>
                <w:color w:val="000000" w:themeColor="text1"/>
                <w:sz w:val="20"/>
                <w:szCs w:val="20"/>
              </w:rPr>
              <w:t>.</w:t>
            </w:r>
            <w:r w:rsidR="00677696" w:rsidRPr="00F84DC3">
              <w:rPr>
                <w:rFonts w:eastAsia="Calibri"/>
                <w:color w:val="000000" w:themeColor="text1"/>
                <w:sz w:val="20"/>
                <w:szCs w:val="20"/>
              </w:rPr>
              <w:t xml:space="preserve"> Тяжинский, ул. Тельмана, 9</w:t>
            </w:r>
          </w:p>
        </w:tc>
        <w:tc>
          <w:tcPr>
            <w:tcW w:w="1417" w:type="dxa"/>
          </w:tcPr>
          <w:p w14:paraId="0157D40E" w14:textId="77777777" w:rsidR="00677696" w:rsidRPr="00F84DC3" w:rsidRDefault="00677696" w:rsidP="002A55F5">
            <w:pPr>
              <w:rPr>
                <w:color w:val="000000" w:themeColor="text1"/>
                <w:sz w:val="20"/>
                <w:szCs w:val="20"/>
              </w:rPr>
            </w:pPr>
            <w:r w:rsidRPr="00F84DC3">
              <w:rPr>
                <w:color w:val="000000" w:themeColor="text1"/>
                <w:sz w:val="20"/>
                <w:szCs w:val="20"/>
              </w:rPr>
              <w:t>-</w:t>
            </w:r>
          </w:p>
        </w:tc>
        <w:tc>
          <w:tcPr>
            <w:tcW w:w="1383" w:type="dxa"/>
          </w:tcPr>
          <w:p w14:paraId="216ED62F" w14:textId="77777777" w:rsidR="00677696" w:rsidRPr="00F84DC3" w:rsidRDefault="00677696" w:rsidP="002A55F5">
            <w:pPr>
              <w:rPr>
                <w:color w:val="000000" w:themeColor="text1"/>
                <w:sz w:val="20"/>
                <w:szCs w:val="20"/>
              </w:rPr>
            </w:pPr>
            <w:r w:rsidRPr="00F84DC3">
              <w:rPr>
                <w:color w:val="000000" w:themeColor="text1"/>
                <w:sz w:val="20"/>
                <w:szCs w:val="20"/>
              </w:rPr>
              <w:t>-</w:t>
            </w:r>
          </w:p>
        </w:tc>
      </w:tr>
      <w:tr w:rsidR="002A55F5" w:rsidRPr="00F84DC3" w14:paraId="1C6FD526" w14:textId="77777777" w:rsidTr="002A55F5">
        <w:tc>
          <w:tcPr>
            <w:tcW w:w="3369" w:type="dxa"/>
          </w:tcPr>
          <w:p w14:paraId="1FE1AF3D" w14:textId="77777777" w:rsidR="002A55F5" w:rsidRPr="00F84DC3" w:rsidRDefault="002A55F5" w:rsidP="002A55F5">
            <w:pPr>
              <w:rPr>
                <w:color w:val="000000" w:themeColor="text1"/>
                <w:sz w:val="20"/>
                <w:szCs w:val="20"/>
              </w:rPr>
            </w:pPr>
            <w:r w:rsidRPr="00F84DC3">
              <w:rPr>
                <w:color w:val="000000" w:themeColor="text1"/>
                <w:sz w:val="20"/>
                <w:szCs w:val="20"/>
              </w:rPr>
              <w:t xml:space="preserve">МБУДО </w:t>
            </w:r>
            <w:r w:rsidR="00D61660" w:rsidRPr="00F84DC3">
              <w:rPr>
                <w:color w:val="000000" w:themeColor="text1"/>
                <w:sz w:val="20"/>
                <w:szCs w:val="20"/>
              </w:rPr>
              <w:t>«</w:t>
            </w:r>
            <w:r w:rsidRPr="00F84DC3">
              <w:rPr>
                <w:color w:val="000000" w:themeColor="text1"/>
                <w:sz w:val="20"/>
                <w:szCs w:val="20"/>
              </w:rPr>
              <w:t>Тяжинский центр дополнительного образования</w:t>
            </w:r>
            <w:r w:rsidR="00D61660" w:rsidRPr="00F84DC3">
              <w:rPr>
                <w:color w:val="000000" w:themeColor="text1"/>
                <w:sz w:val="20"/>
                <w:szCs w:val="20"/>
              </w:rPr>
              <w:t>»</w:t>
            </w:r>
          </w:p>
        </w:tc>
        <w:tc>
          <w:tcPr>
            <w:tcW w:w="3402" w:type="dxa"/>
          </w:tcPr>
          <w:p w14:paraId="300C89C5"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Тяжинский, ул. Ленина, 11</w:t>
            </w:r>
          </w:p>
        </w:tc>
        <w:tc>
          <w:tcPr>
            <w:tcW w:w="1417" w:type="dxa"/>
          </w:tcPr>
          <w:p w14:paraId="6C0E1B26" w14:textId="77777777" w:rsidR="002A55F5" w:rsidRPr="00F84DC3" w:rsidRDefault="002A55F5" w:rsidP="002A55F5">
            <w:pPr>
              <w:rPr>
                <w:color w:val="000000" w:themeColor="text1"/>
                <w:sz w:val="20"/>
                <w:szCs w:val="20"/>
              </w:rPr>
            </w:pPr>
            <w:r w:rsidRPr="00F84DC3">
              <w:rPr>
                <w:color w:val="000000" w:themeColor="text1"/>
                <w:sz w:val="20"/>
                <w:szCs w:val="20"/>
              </w:rPr>
              <w:t>1007</w:t>
            </w:r>
          </w:p>
        </w:tc>
        <w:tc>
          <w:tcPr>
            <w:tcW w:w="1383" w:type="dxa"/>
          </w:tcPr>
          <w:p w14:paraId="74347B6C" w14:textId="77777777" w:rsidR="002A55F5" w:rsidRPr="00F84DC3" w:rsidRDefault="002A55F5" w:rsidP="002A55F5">
            <w:pPr>
              <w:rPr>
                <w:color w:val="000000" w:themeColor="text1"/>
                <w:sz w:val="20"/>
                <w:szCs w:val="20"/>
              </w:rPr>
            </w:pPr>
            <w:r w:rsidRPr="00F84DC3">
              <w:rPr>
                <w:color w:val="000000" w:themeColor="text1"/>
                <w:sz w:val="20"/>
                <w:szCs w:val="20"/>
              </w:rPr>
              <w:t>670</w:t>
            </w:r>
          </w:p>
        </w:tc>
      </w:tr>
      <w:tr w:rsidR="002A55F5" w:rsidRPr="00F84DC3" w14:paraId="6D827188" w14:textId="77777777" w:rsidTr="002A55F5">
        <w:tc>
          <w:tcPr>
            <w:tcW w:w="3369" w:type="dxa"/>
          </w:tcPr>
          <w:p w14:paraId="0950D079" w14:textId="77777777" w:rsidR="002A55F5" w:rsidRPr="00F84DC3" w:rsidRDefault="002A55F5" w:rsidP="002A55F5">
            <w:pPr>
              <w:rPr>
                <w:color w:val="000000" w:themeColor="text1"/>
                <w:sz w:val="20"/>
                <w:szCs w:val="20"/>
              </w:rPr>
            </w:pPr>
            <w:r w:rsidRPr="00F84DC3">
              <w:rPr>
                <w:color w:val="000000" w:themeColor="text1"/>
                <w:sz w:val="20"/>
                <w:szCs w:val="20"/>
              </w:rPr>
              <w:t xml:space="preserve">МКОУ для детей-сирот и детей, оставшихся без попечения родителей, детский дом </w:t>
            </w:r>
            <w:r w:rsidR="00D61660" w:rsidRPr="00F84DC3">
              <w:rPr>
                <w:color w:val="000000" w:themeColor="text1"/>
                <w:sz w:val="20"/>
                <w:szCs w:val="20"/>
              </w:rPr>
              <w:t>«</w:t>
            </w:r>
            <w:r w:rsidRPr="00F84DC3">
              <w:rPr>
                <w:color w:val="000000" w:themeColor="text1"/>
                <w:sz w:val="20"/>
                <w:szCs w:val="20"/>
              </w:rPr>
              <w:t>Ласточкино гнездышко</w:t>
            </w:r>
            <w:r w:rsidR="00D61660" w:rsidRPr="00F84DC3">
              <w:rPr>
                <w:color w:val="000000" w:themeColor="text1"/>
                <w:sz w:val="20"/>
                <w:szCs w:val="20"/>
              </w:rPr>
              <w:t>»</w:t>
            </w:r>
          </w:p>
        </w:tc>
        <w:tc>
          <w:tcPr>
            <w:tcW w:w="3402" w:type="dxa"/>
          </w:tcPr>
          <w:p w14:paraId="7C5A783D" w14:textId="77777777" w:rsidR="002A55F5" w:rsidRPr="00F84DC3" w:rsidRDefault="002A55F5" w:rsidP="002A55F5">
            <w:pPr>
              <w:rPr>
                <w:color w:val="000000" w:themeColor="text1"/>
                <w:sz w:val="20"/>
                <w:szCs w:val="20"/>
              </w:rPr>
            </w:pPr>
            <w:proofErr w:type="gramStart"/>
            <w:r w:rsidRPr="00F84DC3">
              <w:rPr>
                <w:color w:val="000000" w:themeColor="text1"/>
                <w:sz w:val="20"/>
                <w:szCs w:val="20"/>
              </w:rPr>
              <w:t>652253,  Кемеровская</w:t>
            </w:r>
            <w:proofErr w:type="gramEnd"/>
            <w:r w:rsidRPr="00F84DC3">
              <w:rPr>
                <w:color w:val="000000" w:themeColor="text1"/>
                <w:sz w:val="20"/>
                <w:szCs w:val="20"/>
              </w:rPr>
              <w:t xml:space="preserve"> область, Тяжинский район, </w:t>
            </w:r>
            <w:r w:rsidRPr="00F84DC3">
              <w:rPr>
                <w:color w:val="000000" w:themeColor="text1"/>
                <w:sz w:val="20"/>
                <w:szCs w:val="20"/>
              </w:rPr>
              <w:br/>
              <w:t xml:space="preserve">п. </w:t>
            </w:r>
            <w:proofErr w:type="spellStart"/>
            <w:r w:rsidRPr="00F84DC3">
              <w:rPr>
                <w:color w:val="000000" w:themeColor="text1"/>
                <w:sz w:val="20"/>
                <w:szCs w:val="20"/>
              </w:rPr>
              <w:t>Нововосточный</w:t>
            </w:r>
            <w:proofErr w:type="spellEnd"/>
            <w:r w:rsidRPr="00F84DC3">
              <w:rPr>
                <w:color w:val="000000" w:themeColor="text1"/>
                <w:sz w:val="20"/>
                <w:szCs w:val="20"/>
              </w:rPr>
              <w:t>, ул. Мира, 6</w:t>
            </w:r>
          </w:p>
        </w:tc>
        <w:tc>
          <w:tcPr>
            <w:tcW w:w="1417" w:type="dxa"/>
          </w:tcPr>
          <w:p w14:paraId="35C3A489" w14:textId="77777777" w:rsidR="002A55F5" w:rsidRPr="00F84DC3" w:rsidRDefault="002A55F5" w:rsidP="002A55F5">
            <w:pPr>
              <w:rPr>
                <w:color w:val="000000" w:themeColor="text1"/>
                <w:sz w:val="20"/>
                <w:szCs w:val="20"/>
              </w:rPr>
            </w:pPr>
            <w:r w:rsidRPr="00F84DC3">
              <w:rPr>
                <w:color w:val="000000" w:themeColor="text1"/>
                <w:sz w:val="20"/>
                <w:szCs w:val="20"/>
              </w:rPr>
              <w:t>32</w:t>
            </w:r>
          </w:p>
        </w:tc>
        <w:tc>
          <w:tcPr>
            <w:tcW w:w="1383" w:type="dxa"/>
          </w:tcPr>
          <w:p w14:paraId="2D8BF6A9" w14:textId="77777777" w:rsidR="002A55F5" w:rsidRPr="00F84DC3" w:rsidRDefault="002A55F5" w:rsidP="002A55F5">
            <w:pPr>
              <w:rPr>
                <w:color w:val="000000" w:themeColor="text1"/>
                <w:sz w:val="20"/>
                <w:szCs w:val="20"/>
              </w:rPr>
            </w:pPr>
            <w:r w:rsidRPr="00F84DC3">
              <w:rPr>
                <w:color w:val="000000" w:themeColor="text1"/>
                <w:sz w:val="20"/>
                <w:szCs w:val="20"/>
              </w:rPr>
              <w:t>25</w:t>
            </w:r>
          </w:p>
        </w:tc>
      </w:tr>
      <w:tr w:rsidR="002A55F5" w:rsidRPr="00F84DC3" w14:paraId="7E8D5695" w14:textId="77777777" w:rsidTr="002A55F5">
        <w:tc>
          <w:tcPr>
            <w:tcW w:w="3369" w:type="dxa"/>
          </w:tcPr>
          <w:p w14:paraId="404A5AD4"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r w:rsidRPr="00F84DC3">
              <w:rPr>
                <w:color w:val="000000" w:themeColor="text1"/>
                <w:sz w:val="20"/>
                <w:szCs w:val="20"/>
              </w:rPr>
              <w:t xml:space="preserve">Георгиевский детский сад </w:t>
            </w:r>
            <w:r w:rsidR="00D61660" w:rsidRPr="00F84DC3">
              <w:rPr>
                <w:color w:val="000000" w:themeColor="text1"/>
                <w:sz w:val="20"/>
                <w:szCs w:val="20"/>
              </w:rPr>
              <w:t>«</w:t>
            </w:r>
            <w:r w:rsidRPr="00F84DC3">
              <w:rPr>
                <w:color w:val="000000" w:themeColor="text1"/>
                <w:sz w:val="20"/>
                <w:szCs w:val="20"/>
              </w:rPr>
              <w:t>Солнышко</w:t>
            </w:r>
            <w:r w:rsidR="00D61660" w:rsidRPr="00F84DC3">
              <w:rPr>
                <w:color w:val="000000" w:themeColor="text1"/>
                <w:sz w:val="20"/>
                <w:szCs w:val="20"/>
              </w:rPr>
              <w:t>»</w:t>
            </w:r>
          </w:p>
        </w:tc>
        <w:tc>
          <w:tcPr>
            <w:tcW w:w="3402" w:type="dxa"/>
          </w:tcPr>
          <w:p w14:paraId="7F8B4A8F" w14:textId="77777777" w:rsidR="002A55F5" w:rsidRPr="00F84DC3" w:rsidRDefault="002A55F5" w:rsidP="002A55F5">
            <w:pPr>
              <w:rPr>
                <w:color w:val="000000" w:themeColor="text1"/>
                <w:sz w:val="20"/>
                <w:szCs w:val="20"/>
              </w:rPr>
            </w:pPr>
            <w:r w:rsidRPr="00F84DC3">
              <w:rPr>
                <w:color w:val="000000" w:themeColor="text1"/>
                <w:sz w:val="20"/>
                <w:szCs w:val="20"/>
              </w:rPr>
              <w:t>652256, Кемеровская область, Тяжинский район, д. Георгиевка, ул. Центральная, 5</w:t>
            </w:r>
          </w:p>
        </w:tc>
        <w:tc>
          <w:tcPr>
            <w:tcW w:w="1417" w:type="dxa"/>
          </w:tcPr>
          <w:p w14:paraId="1DB83E19" w14:textId="77777777" w:rsidR="002A55F5" w:rsidRPr="00F84DC3" w:rsidRDefault="002A55F5" w:rsidP="002A55F5">
            <w:pPr>
              <w:rPr>
                <w:color w:val="000000" w:themeColor="text1"/>
                <w:sz w:val="20"/>
                <w:szCs w:val="20"/>
              </w:rPr>
            </w:pPr>
            <w:r w:rsidRPr="00F84DC3">
              <w:rPr>
                <w:color w:val="000000" w:themeColor="text1"/>
                <w:sz w:val="20"/>
                <w:szCs w:val="20"/>
              </w:rPr>
              <w:t>20</w:t>
            </w:r>
          </w:p>
        </w:tc>
        <w:tc>
          <w:tcPr>
            <w:tcW w:w="1383" w:type="dxa"/>
          </w:tcPr>
          <w:p w14:paraId="4032F928" w14:textId="77777777" w:rsidR="002A55F5" w:rsidRPr="00F84DC3" w:rsidRDefault="002A55F5" w:rsidP="002A55F5">
            <w:pPr>
              <w:rPr>
                <w:color w:val="000000" w:themeColor="text1"/>
                <w:sz w:val="20"/>
                <w:szCs w:val="20"/>
              </w:rPr>
            </w:pPr>
            <w:r w:rsidRPr="00F84DC3">
              <w:rPr>
                <w:color w:val="000000" w:themeColor="text1"/>
                <w:sz w:val="20"/>
                <w:szCs w:val="20"/>
              </w:rPr>
              <w:t>19</w:t>
            </w:r>
          </w:p>
        </w:tc>
      </w:tr>
      <w:tr w:rsidR="002A55F5" w:rsidRPr="00F84DC3" w14:paraId="4CFECFA7" w14:textId="77777777" w:rsidTr="002A55F5">
        <w:tc>
          <w:tcPr>
            <w:tcW w:w="3369" w:type="dxa"/>
          </w:tcPr>
          <w:p w14:paraId="0F3F9748"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proofErr w:type="spellStart"/>
            <w:r w:rsidRPr="00F84DC3">
              <w:rPr>
                <w:color w:val="000000" w:themeColor="text1"/>
                <w:sz w:val="20"/>
                <w:szCs w:val="20"/>
              </w:rPr>
              <w:t>Малопичугинский</w:t>
            </w:r>
            <w:proofErr w:type="spellEnd"/>
            <w:r w:rsidRPr="00F84DC3">
              <w:rPr>
                <w:color w:val="000000" w:themeColor="text1"/>
                <w:sz w:val="20"/>
                <w:szCs w:val="20"/>
              </w:rPr>
              <w:t xml:space="preserve"> детский сад </w:t>
            </w:r>
            <w:r w:rsidR="00D61660" w:rsidRPr="00F84DC3">
              <w:rPr>
                <w:color w:val="000000" w:themeColor="text1"/>
                <w:sz w:val="20"/>
                <w:szCs w:val="20"/>
              </w:rPr>
              <w:t>«</w:t>
            </w:r>
            <w:r w:rsidRPr="00F84DC3">
              <w:rPr>
                <w:color w:val="000000" w:themeColor="text1"/>
                <w:sz w:val="20"/>
                <w:szCs w:val="20"/>
              </w:rPr>
              <w:t>Родничок</w:t>
            </w:r>
            <w:r w:rsidR="00D61660" w:rsidRPr="00F84DC3">
              <w:rPr>
                <w:color w:val="000000" w:themeColor="text1"/>
                <w:sz w:val="20"/>
                <w:szCs w:val="20"/>
              </w:rPr>
              <w:t>»</w:t>
            </w:r>
          </w:p>
        </w:tc>
        <w:tc>
          <w:tcPr>
            <w:tcW w:w="3402" w:type="dxa"/>
          </w:tcPr>
          <w:p w14:paraId="159B5018" w14:textId="77777777" w:rsidR="002A55F5" w:rsidRPr="00F84DC3" w:rsidRDefault="002A55F5" w:rsidP="002A55F5">
            <w:pPr>
              <w:rPr>
                <w:color w:val="000000" w:themeColor="text1"/>
                <w:sz w:val="20"/>
                <w:szCs w:val="20"/>
              </w:rPr>
            </w:pPr>
            <w:r w:rsidRPr="00F84DC3">
              <w:rPr>
                <w:color w:val="000000" w:themeColor="text1"/>
                <w:sz w:val="20"/>
                <w:szCs w:val="20"/>
              </w:rPr>
              <w:t xml:space="preserve">652263, Кемеровская область, Тяжинский район, </w:t>
            </w:r>
            <w:r w:rsidRPr="00F84DC3">
              <w:rPr>
                <w:color w:val="000000" w:themeColor="text1"/>
                <w:sz w:val="20"/>
                <w:szCs w:val="20"/>
              </w:rPr>
              <w:br/>
              <w:t xml:space="preserve">с. </w:t>
            </w:r>
            <w:proofErr w:type="spellStart"/>
            <w:r w:rsidRPr="00F84DC3">
              <w:rPr>
                <w:color w:val="000000" w:themeColor="text1"/>
                <w:sz w:val="20"/>
                <w:szCs w:val="20"/>
              </w:rPr>
              <w:t>Малопичугино</w:t>
            </w:r>
            <w:proofErr w:type="spellEnd"/>
            <w:r w:rsidRPr="00F84DC3">
              <w:rPr>
                <w:color w:val="000000" w:themeColor="text1"/>
                <w:sz w:val="20"/>
                <w:szCs w:val="20"/>
              </w:rPr>
              <w:t>, ул. Новая, 2</w:t>
            </w:r>
          </w:p>
        </w:tc>
        <w:tc>
          <w:tcPr>
            <w:tcW w:w="1417" w:type="dxa"/>
          </w:tcPr>
          <w:p w14:paraId="025C5F45" w14:textId="77777777" w:rsidR="002A55F5" w:rsidRPr="00F84DC3" w:rsidRDefault="002A55F5" w:rsidP="002A55F5">
            <w:pPr>
              <w:rPr>
                <w:color w:val="000000" w:themeColor="text1"/>
                <w:sz w:val="20"/>
                <w:szCs w:val="20"/>
              </w:rPr>
            </w:pPr>
            <w:r w:rsidRPr="00F84DC3">
              <w:rPr>
                <w:color w:val="000000" w:themeColor="text1"/>
                <w:sz w:val="20"/>
                <w:szCs w:val="20"/>
              </w:rPr>
              <w:t>20</w:t>
            </w:r>
          </w:p>
        </w:tc>
        <w:tc>
          <w:tcPr>
            <w:tcW w:w="1383" w:type="dxa"/>
          </w:tcPr>
          <w:p w14:paraId="2CBF9689" w14:textId="77777777" w:rsidR="002A55F5" w:rsidRPr="00F84DC3" w:rsidRDefault="002A55F5" w:rsidP="002A55F5">
            <w:pPr>
              <w:rPr>
                <w:color w:val="000000" w:themeColor="text1"/>
                <w:sz w:val="20"/>
                <w:szCs w:val="20"/>
              </w:rPr>
            </w:pPr>
            <w:r w:rsidRPr="00F84DC3">
              <w:rPr>
                <w:color w:val="000000" w:themeColor="text1"/>
                <w:sz w:val="20"/>
                <w:szCs w:val="20"/>
              </w:rPr>
              <w:t>15</w:t>
            </w:r>
          </w:p>
        </w:tc>
      </w:tr>
      <w:tr w:rsidR="002A55F5" w:rsidRPr="00F84DC3" w14:paraId="1F5C23A3" w14:textId="77777777" w:rsidTr="002A55F5">
        <w:tc>
          <w:tcPr>
            <w:tcW w:w="3369" w:type="dxa"/>
          </w:tcPr>
          <w:p w14:paraId="667107E4"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общеразвивающего вида с </w:t>
            </w:r>
            <w:r w:rsidRPr="00F84DC3">
              <w:rPr>
                <w:color w:val="000000" w:themeColor="text1"/>
                <w:sz w:val="20"/>
                <w:szCs w:val="20"/>
              </w:rPr>
              <w:lastRenderedPageBreak/>
              <w:t xml:space="preserve">приоритетным осуществлением деятельности по эстетическому направлению развития воспитанников </w:t>
            </w:r>
            <w:r w:rsidR="00D61660" w:rsidRPr="00F84DC3">
              <w:rPr>
                <w:color w:val="000000" w:themeColor="text1"/>
                <w:sz w:val="20"/>
                <w:szCs w:val="20"/>
              </w:rPr>
              <w:t>«</w:t>
            </w:r>
            <w:r w:rsidRPr="00F84DC3">
              <w:rPr>
                <w:color w:val="000000" w:themeColor="text1"/>
                <w:sz w:val="20"/>
                <w:szCs w:val="20"/>
              </w:rPr>
              <w:t xml:space="preserve">Тяжинский детский сад №1 </w:t>
            </w:r>
            <w:r w:rsidR="00D61660" w:rsidRPr="00F84DC3">
              <w:rPr>
                <w:color w:val="000000" w:themeColor="text1"/>
                <w:sz w:val="20"/>
                <w:szCs w:val="20"/>
              </w:rPr>
              <w:t>«</w:t>
            </w:r>
            <w:r w:rsidRPr="00F84DC3">
              <w:rPr>
                <w:color w:val="000000" w:themeColor="text1"/>
                <w:sz w:val="20"/>
                <w:szCs w:val="20"/>
              </w:rPr>
              <w:t>Березка</w:t>
            </w:r>
            <w:r w:rsidR="00D61660" w:rsidRPr="00F84DC3">
              <w:rPr>
                <w:color w:val="000000" w:themeColor="text1"/>
                <w:sz w:val="20"/>
                <w:szCs w:val="20"/>
              </w:rPr>
              <w:t>»</w:t>
            </w:r>
          </w:p>
        </w:tc>
        <w:tc>
          <w:tcPr>
            <w:tcW w:w="3402" w:type="dxa"/>
          </w:tcPr>
          <w:p w14:paraId="1948A7F2" w14:textId="77777777" w:rsidR="002A55F5" w:rsidRPr="00F84DC3" w:rsidRDefault="002A55F5" w:rsidP="002A55F5">
            <w:pPr>
              <w:rPr>
                <w:color w:val="000000" w:themeColor="text1"/>
                <w:sz w:val="20"/>
                <w:szCs w:val="20"/>
              </w:rPr>
            </w:pPr>
            <w:r w:rsidRPr="00F84DC3">
              <w:rPr>
                <w:color w:val="000000" w:themeColor="text1"/>
                <w:sz w:val="20"/>
                <w:szCs w:val="20"/>
              </w:rPr>
              <w:lastRenderedPageBreak/>
              <w:t xml:space="preserve">652240, Кемеровская область, </w:t>
            </w:r>
            <w:r w:rsidRPr="00F84DC3">
              <w:rPr>
                <w:color w:val="000000" w:themeColor="text1"/>
                <w:sz w:val="20"/>
                <w:szCs w:val="20"/>
              </w:rPr>
              <w:lastRenderedPageBreak/>
              <w:t xml:space="preserve">Тяжинский район, </w:t>
            </w:r>
            <w:r w:rsidRPr="00F84DC3">
              <w:rPr>
                <w:color w:val="000000" w:themeColor="text1"/>
                <w:sz w:val="20"/>
                <w:szCs w:val="20"/>
              </w:rPr>
              <w:br/>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Тяжинский, ул. Октябрьская, 11</w:t>
            </w:r>
          </w:p>
        </w:tc>
        <w:tc>
          <w:tcPr>
            <w:tcW w:w="1417" w:type="dxa"/>
          </w:tcPr>
          <w:p w14:paraId="135FBAE5" w14:textId="77777777" w:rsidR="002A55F5" w:rsidRPr="00F84DC3" w:rsidRDefault="002A55F5" w:rsidP="002A55F5">
            <w:pPr>
              <w:rPr>
                <w:color w:val="000000" w:themeColor="text1"/>
                <w:sz w:val="20"/>
                <w:szCs w:val="20"/>
              </w:rPr>
            </w:pPr>
            <w:r w:rsidRPr="00F84DC3">
              <w:rPr>
                <w:color w:val="000000" w:themeColor="text1"/>
                <w:sz w:val="20"/>
                <w:szCs w:val="20"/>
              </w:rPr>
              <w:lastRenderedPageBreak/>
              <w:t>140</w:t>
            </w:r>
          </w:p>
        </w:tc>
        <w:tc>
          <w:tcPr>
            <w:tcW w:w="1383" w:type="dxa"/>
          </w:tcPr>
          <w:p w14:paraId="5A919DB6" w14:textId="77777777" w:rsidR="002A55F5" w:rsidRPr="00F84DC3" w:rsidRDefault="002A55F5" w:rsidP="002A55F5">
            <w:pPr>
              <w:rPr>
                <w:color w:val="000000" w:themeColor="text1"/>
                <w:sz w:val="20"/>
                <w:szCs w:val="20"/>
              </w:rPr>
            </w:pPr>
            <w:r w:rsidRPr="00F84DC3">
              <w:rPr>
                <w:color w:val="000000" w:themeColor="text1"/>
                <w:sz w:val="20"/>
                <w:szCs w:val="20"/>
              </w:rPr>
              <w:t>110</w:t>
            </w:r>
          </w:p>
        </w:tc>
      </w:tr>
      <w:tr w:rsidR="002A55F5" w:rsidRPr="00F84DC3" w14:paraId="0AEB3D78" w14:textId="77777777" w:rsidTr="002A55F5">
        <w:tc>
          <w:tcPr>
            <w:tcW w:w="3369" w:type="dxa"/>
          </w:tcPr>
          <w:p w14:paraId="2CCFF9DC"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r w:rsidRPr="00F84DC3">
              <w:rPr>
                <w:color w:val="000000" w:themeColor="text1"/>
                <w:sz w:val="20"/>
                <w:szCs w:val="20"/>
              </w:rPr>
              <w:t xml:space="preserve">Тяжинский детский сад №2 </w:t>
            </w:r>
            <w:r w:rsidR="00D61660" w:rsidRPr="00F84DC3">
              <w:rPr>
                <w:color w:val="000000" w:themeColor="text1"/>
                <w:sz w:val="20"/>
                <w:szCs w:val="20"/>
              </w:rPr>
              <w:t>«</w:t>
            </w:r>
            <w:r w:rsidRPr="00F84DC3">
              <w:rPr>
                <w:color w:val="000000" w:themeColor="text1"/>
                <w:sz w:val="20"/>
                <w:szCs w:val="20"/>
              </w:rPr>
              <w:t>Колокольчик</w:t>
            </w:r>
            <w:r w:rsidR="00D61660" w:rsidRPr="00F84DC3">
              <w:rPr>
                <w:color w:val="000000" w:themeColor="text1"/>
                <w:sz w:val="20"/>
                <w:szCs w:val="20"/>
              </w:rPr>
              <w:t>»</w:t>
            </w:r>
          </w:p>
        </w:tc>
        <w:tc>
          <w:tcPr>
            <w:tcW w:w="3402" w:type="dxa"/>
          </w:tcPr>
          <w:p w14:paraId="41B13800"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Тяжинский, ул. Тельмана, 4А</w:t>
            </w:r>
          </w:p>
        </w:tc>
        <w:tc>
          <w:tcPr>
            <w:tcW w:w="1417" w:type="dxa"/>
          </w:tcPr>
          <w:p w14:paraId="46BE31FD" w14:textId="77777777" w:rsidR="002A55F5" w:rsidRPr="00F84DC3" w:rsidRDefault="002A55F5" w:rsidP="002A55F5">
            <w:pPr>
              <w:rPr>
                <w:color w:val="000000" w:themeColor="text1"/>
                <w:sz w:val="20"/>
                <w:szCs w:val="20"/>
              </w:rPr>
            </w:pPr>
            <w:r w:rsidRPr="00F84DC3">
              <w:rPr>
                <w:color w:val="000000" w:themeColor="text1"/>
                <w:sz w:val="20"/>
                <w:szCs w:val="20"/>
              </w:rPr>
              <w:t>90</w:t>
            </w:r>
          </w:p>
        </w:tc>
        <w:tc>
          <w:tcPr>
            <w:tcW w:w="1383" w:type="dxa"/>
          </w:tcPr>
          <w:p w14:paraId="09909686" w14:textId="77777777" w:rsidR="002A55F5" w:rsidRPr="00F84DC3" w:rsidRDefault="002A55F5" w:rsidP="002A55F5">
            <w:pPr>
              <w:rPr>
                <w:color w:val="000000" w:themeColor="text1"/>
                <w:sz w:val="20"/>
                <w:szCs w:val="20"/>
              </w:rPr>
            </w:pPr>
            <w:r w:rsidRPr="00F84DC3">
              <w:rPr>
                <w:color w:val="000000" w:themeColor="text1"/>
                <w:sz w:val="20"/>
                <w:szCs w:val="20"/>
              </w:rPr>
              <w:t>57</w:t>
            </w:r>
          </w:p>
        </w:tc>
      </w:tr>
      <w:tr w:rsidR="002A55F5" w:rsidRPr="00F84DC3" w14:paraId="37D160C8" w14:textId="77777777" w:rsidTr="002A55F5">
        <w:tc>
          <w:tcPr>
            <w:tcW w:w="3369" w:type="dxa"/>
          </w:tcPr>
          <w:p w14:paraId="7DA1CD34"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r w:rsidRPr="00F84DC3">
              <w:rPr>
                <w:color w:val="000000" w:themeColor="text1"/>
                <w:sz w:val="20"/>
                <w:szCs w:val="20"/>
              </w:rPr>
              <w:t xml:space="preserve">Тяжинский детский сад </w:t>
            </w:r>
            <w:r w:rsidRPr="00F84DC3">
              <w:rPr>
                <w:color w:val="000000" w:themeColor="text1"/>
                <w:sz w:val="20"/>
                <w:szCs w:val="20"/>
              </w:rPr>
              <w:br/>
              <w:t xml:space="preserve">№ 3 </w:t>
            </w:r>
            <w:r w:rsidR="00D61660" w:rsidRPr="00F84DC3">
              <w:rPr>
                <w:color w:val="000000" w:themeColor="text1"/>
                <w:sz w:val="20"/>
                <w:szCs w:val="20"/>
              </w:rPr>
              <w:t>«</w:t>
            </w:r>
            <w:r w:rsidRPr="00F84DC3">
              <w:rPr>
                <w:color w:val="000000" w:themeColor="text1"/>
                <w:sz w:val="20"/>
                <w:szCs w:val="20"/>
              </w:rPr>
              <w:t>Золотой ключик</w:t>
            </w:r>
            <w:r w:rsidR="00D61660" w:rsidRPr="00F84DC3">
              <w:rPr>
                <w:color w:val="000000" w:themeColor="text1"/>
                <w:sz w:val="20"/>
                <w:szCs w:val="20"/>
              </w:rPr>
              <w:t>»</w:t>
            </w:r>
          </w:p>
        </w:tc>
        <w:tc>
          <w:tcPr>
            <w:tcW w:w="3402" w:type="dxa"/>
          </w:tcPr>
          <w:p w14:paraId="434A2EF7"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Тяжинский, ул. Первомайская, 22б</w:t>
            </w:r>
          </w:p>
        </w:tc>
        <w:tc>
          <w:tcPr>
            <w:tcW w:w="1417" w:type="dxa"/>
          </w:tcPr>
          <w:p w14:paraId="0FF882F0" w14:textId="77777777" w:rsidR="002A55F5" w:rsidRPr="00F84DC3" w:rsidRDefault="002A55F5" w:rsidP="002A55F5">
            <w:pPr>
              <w:rPr>
                <w:color w:val="000000" w:themeColor="text1"/>
                <w:sz w:val="20"/>
                <w:szCs w:val="20"/>
              </w:rPr>
            </w:pPr>
            <w:r w:rsidRPr="00F84DC3">
              <w:rPr>
                <w:color w:val="000000" w:themeColor="text1"/>
                <w:sz w:val="20"/>
                <w:szCs w:val="20"/>
              </w:rPr>
              <w:t>120</w:t>
            </w:r>
          </w:p>
        </w:tc>
        <w:tc>
          <w:tcPr>
            <w:tcW w:w="1383" w:type="dxa"/>
          </w:tcPr>
          <w:p w14:paraId="4BC3F66C" w14:textId="77777777" w:rsidR="002A55F5" w:rsidRPr="00F84DC3" w:rsidRDefault="002A55F5" w:rsidP="002A55F5">
            <w:pPr>
              <w:rPr>
                <w:color w:val="000000" w:themeColor="text1"/>
                <w:sz w:val="20"/>
                <w:szCs w:val="20"/>
              </w:rPr>
            </w:pPr>
            <w:r w:rsidRPr="00F84DC3">
              <w:rPr>
                <w:color w:val="000000" w:themeColor="text1"/>
                <w:sz w:val="20"/>
                <w:szCs w:val="20"/>
              </w:rPr>
              <w:t>120</w:t>
            </w:r>
          </w:p>
        </w:tc>
      </w:tr>
      <w:tr w:rsidR="002A55F5" w:rsidRPr="00F84DC3" w14:paraId="608CCB58" w14:textId="77777777" w:rsidTr="002A55F5">
        <w:tc>
          <w:tcPr>
            <w:tcW w:w="3369" w:type="dxa"/>
          </w:tcPr>
          <w:p w14:paraId="767AA06F"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общеразвивающего вида с приоритетным осуществлением деятельности по эстетическому направлению развития воспитанников </w:t>
            </w:r>
            <w:r w:rsidR="00D61660" w:rsidRPr="00F84DC3">
              <w:rPr>
                <w:color w:val="000000" w:themeColor="text1"/>
                <w:sz w:val="20"/>
                <w:szCs w:val="20"/>
              </w:rPr>
              <w:t>«</w:t>
            </w:r>
            <w:r w:rsidRPr="00F84DC3">
              <w:rPr>
                <w:color w:val="000000" w:themeColor="text1"/>
                <w:sz w:val="20"/>
                <w:szCs w:val="20"/>
              </w:rPr>
              <w:t xml:space="preserve">Тяжинский детский сад №5 </w:t>
            </w:r>
            <w:r w:rsidR="00D61660" w:rsidRPr="00F84DC3">
              <w:rPr>
                <w:color w:val="000000" w:themeColor="text1"/>
                <w:sz w:val="20"/>
                <w:szCs w:val="20"/>
              </w:rPr>
              <w:t>«</w:t>
            </w:r>
            <w:r w:rsidRPr="00F84DC3">
              <w:rPr>
                <w:color w:val="000000" w:themeColor="text1"/>
                <w:sz w:val="20"/>
                <w:szCs w:val="20"/>
              </w:rPr>
              <w:t>Светлячок</w:t>
            </w:r>
            <w:r w:rsidR="00D61660" w:rsidRPr="00F84DC3">
              <w:rPr>
                <w:color w:val="000000" w:themeColor="text1"/>
                <w:sz w:val="20"/>
                <w:szCs w:val="20"/>
              </w:rPr>
              <w:t>»</w:t>
            </w:r>
          </w:p>
        </w:tc>
        <w:tc>
          <w:tcPr>
            <w:tcW w:w="3402" w:type="dxa"/>
          </w:tcPr>
          <w:p w14:paraId="5969C2FA"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Тяжинский, ул. Коммунистическая, 16</w:t>
            </w:r>
          </w:p>
        </w:tc>
        <w:tc>
          <w:tcPr>
            <w:tcW w:w="1417" w:type="dxa"/>
          </w:tcPr>
          <w:p w14:paraId="4969C603" w14:textId="77777777" w:rsidR="002A55F5" w:rsidRPr="00F84DC3" w:rsidRDefault="002A55F5" w:rsidP="002A55F5">
            <w:pPr>
              <w:rPr>
                <w:color w:val="000000" w:themeColor="text1"/>
                <w:sz w:val="20"/>
                <w:szCs w:val="20"/>
              </w:rPr>
            </w:pPr>
            <w:r w:rsidRPr="00F84DC3">
              <w:rPr>
                <w:color w:val="000000" w:themeColor="text1"/>
                <w:sz w:val="20"/>
                <w:szCs w:val="20"/>
              </w:rPr>
              <w:t>135</w:t>
            </w:r>
          </w:p>
        </w:tc>
        <w:tc>
          <w:tcPr>
            <w:tcW w:w="1383" w:type="dxa"/>
          </w:tcPr>
          <w:p w14:paraId="79DE4F15" w14:textId="77777777" w:rsidR="002A55F5" w:rsidRPr="00F84DC3" w:rsidRDefault="002A55F5" w:rsidP="002A55F5">
            <w:pPr>
              <w:rPr>
                <w:color w:val="000000" w:themeColor="text1"/>
                <w:sz w:val="20"/>
                <w:szCs w:val="20"/>
              </w:rPr>
            </w:pPr>
            <w:r w:rsidRPr="00F84DC3">
              <w:rPr>
                <w:color w:val="000000" w:themeColor="text1"/>
                <w:sz w:val="20"/>
                <w:szCs w:val="20"/>
              </w:rPr>
              <w:t>120</w:t>
            </w:r>
          </w:p>
        </w:tc>
      </w:tr>
      <w:tr w:rsidR="002A55F5" w:rsidRPr="00F84DC3" w14:paraId="437CEA68" w14:textId="77777777" w:rsidTr="002A55F5">
        <w:tc>
          <w:tcPr>
            <w:tcW w:w="3369" w:type="dxa"/>
          </w:tcPr>
          <w:p w14:paraId="1461CC68"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r w:rsidRPr="00F84DC3">
              <w:rPr>
                <w:color w:val="000000" w:themeColor="text1"/>
                <w:sz w:val="20"/>
                <w:szCs w:val="20"/>
              </w:rPr>
              <w:t xml:space="preserve">Тяжинский детский сад №8 </w:t>
            </w:r>
            <w:r w:rsidR="00D61660" w:rsidRPr="00F84DC3">
              <w:rPr>
                <w:color w:val="000000" w:themeColor="text1"/>
                <w:sz w:val="20"/>
                <w:szCs w:val="20"/>
              </w:rPr>
              <w:t>«</w:t>
            </w:r>
            <w:r w:rsidRPr="00F84DC3">
              <w:rPr>
                <w:color w:val="000000" w:themeColor="text1"/>
                <w:sz w:val="20"/>
                <w:szCs w:val="20"/>
              </w:rPr>
              <w:t>Солнышко</w:t>
            </w:r>
            <w:r w:rsidR="00D61660" w:rsidRPr="00F84DC3">
              <w:rPr>
                <w:color w:val="000000" w:themeColor="text1"/>
                <w:sz w:val="20"/>
                <w:szCs w:val="20"/>
              </w:rPr>
              <w:t>»</w:t>
            </w:r>
            <w:r w:rsidRPr="00F84DC3">
              <w:rPr>
                <w:color w:val="000000" w:themeColor="text1"/>
                <w:sz w:val="20"/>
                <w:szCs w:val="20"/>
              </w:rPr>
              <w:t xml:space="preserve"> общеразвивающего вида с приоритетным осуществлением деятельности по физическому направлению развития воспитанников</w:t>
            </w:r>
          </w:p>
        </w:tc>
        <w:tc>
          <w:tcPr>
            <w:tcW w:w="3402" w:type="dxa"/>
          </w:tcPr>
          <w:p w14:paraId="06EB78AB"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652240,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Тяжинский, ул. Гагарина, 28</w:t>
            </w:r>
          </w:p>
        </w:tc>
        <w:tc>
          <w:tcPr>
            <w:tcW w:w="1417" w:type="dxa"/>
          </w:tcPr>
          <w:p w14:paraId="1280E528" w14:textId="77777777" w:rsidR="002A55F5" w:rsidRPr="00F84DC3" w:rsidRDefault="002A55F5" w:rsidP="002A55F5">
            <w:pPr>
              <w:rPr>
                <w:color w:val="000000" w:themeColor="text1"/>
                <w:sz w:val="20"/>
                <w:szCs w:val="20"/>
              </w:rPr>
            </w:pPr>
            <w:r w:rsidRPr="00F84DC3">
              <w:rPr>
                <w:color w:val="000000" w:themeColor="text1"/>
                <w:sz w:val="20"/>
                <w:szCs w:val="20"/>
              </w:rPr>
              <w:t>140</w:t>
            </w:r>
          </w:p>
        </w:tc>
        <w:tc>
          <w:tcPr>
            <w:tcW w:w="1383" w:type="dxa"/>
          </w:tcPr>
          <w:p w14:paraId="75E3E95F" w14:textId="77777777" w:rsidR="002A55F5" w:rsidRPr="00F84DC3" w:rsidRDefault="002A55F5" w:rsidP="002A55F5">
            <w:pPr>
              <w:rPr>
                <w:color w:val="000000" w:themeColor="text1"/>
                <w:sz w:val="20"/>
                <w:szCs w:val="20"/>
              </w:rPr>
            </w:pPr>
            <w:r w:rsidRPr="00F84DC3">
              <w:rPr>
                <w:color w:val="000000" w:themeColor="text1"/>
                <w:sz w:val="20"/>
                <w:szCs w:val="20"/>
              </w:rPr>
              <w:t>84</w:t>
            </w:r>
          </w:p>
        </w:tc>
      </w:tr>
      <w:tr w:rsidR="002A55F5" w:rsidRPr="00F84DC3" w14:paraId="441757CF" w14:textId="77777777" w:rsidTr="002A55F5">
        <w:tc>
          <w:tcPr>
            <w:tcW w:w="3369" w:type="dxa"/>
          </w:tcPr>
          <w:p w14:paraId="2A396C3A"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proofErr w:type="spellStart"/>
            <w:r w:rsidRPr="00F84DC3">
              <w:rPr>
                <w:color w:val="000000" w:themeColor="text1"/>
                <w:sz w:val="20"/>
                <w:szCs w:val="20"/>
              </w:rPr>
              <w:t>Кубитетский</w:t>
            </w:r>
            <w:proofErr w:type="spellEnd"/>
            <w:r w:rsidRPr="00F84DC3">
              <w:rPr>
                <w:color w:val="000000" w:themeColor="text1"/>
                <w:sz w:val="20"/>
                <w:szCs w:val="20"/>
              </w:rPr>
              <w:t xml:space="preserve"> детский сад </w:t>
            </w:r>
            <w:r w:rsidR="00D61660" w:rsidRPr="00F84DC3">
              <w:rPr>
                <w:color w:val="000000" w:themeColor="text1"/>
                <w:sz w:val="20"/>
                <w:szCs w:val="20"/>
              </w:rPr>
              <w:t>«</w:t>
            </w:r>
            <w:r w:rsidRPr="00F84DC3">
              <w:rPr>
                <w:color w:val="000000" w:themeColor="text1"/>
                <w:sz w:val="20"/>
                <w:szCs w:val="20"/>
              </w:rPr>
              <w:t>Колосок</w:t>
            </w:r>
            <w:r w:rsidR="00D61660" w:rsidRPr="00F84DC3">
              <w:rPr>
                <w:color w:val="000000" w:themeColor="text1"/>
                <w:sz w:val="20"/>
                <w:szCs w:val="20"/>
              </w:rPr>
              <w:t>»</w:t>
            </w:r>
          </w:p>
        </w:tc>
        <w:tc>
          <w:tcPr>
            <w:tcW w:w="3402" w:type="dxa"/>
          </w:tcPr>
          <w:p w14:paraId="77F9BBBE" w14:textId="77777777" w:rsidR="002A55F5" w:rsidRPr="00F84DC3" w:rsidRDefault="002A55F5" w:rsidP="002A55F5">
            <w:pPr>
              <w:rPr>
                <w:color w:val="000000" w:themeColor="text1"/>
                <w:sz w:val="20"/>
                <w:szCs w:val="20"/>
              </w:rPr>
            </w:pPr>
            <w:r w:rsidRPr="00F84DC3">
              <w:rPr>
                <w:color w:val="000000" w:themeColor="text1"/>
                <w:sz w:val="20"/>
                <w:szCs w:val="20"/>
              </w:rPr>
              <w:t xml:space="preserve">652262,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w:t>
            </w:r>
            <w:r w:rsidRPr="00F84DC3">
              <w:rPr>
                <w:color w:val="000000" w:themeColor="text1"/>
                <w:sz w:val="20"/>
                <w:szCs w:val="20"/>
              </w:rPr>
              <w:br/>
              <w:t>ул. Рабочая, 11, корп. Б</w:t>
            </w:r>
          </w:p>
        </w:tc>
        <w:tc>
          <w:tcPr>
            <w:tcW w:w="1417" w:type="dxa"/>
          </w:tcPr>
          <w:p w14:paraId="42A45D96" w14:textId="77777777" w:rsidR="002A55F5" w:rsidRPr="00F84DC3" w:rsidRDefault="002A55F5" w:rsidP="002A55F5">
            <w:pPr>
              <w:rPr>
                <w:color w:val="000000" w:themeColor="text1"/>
                <w:sz w:val="20"/>
                <w:szCs w:val="20"/>
              </w:rPr>
            </w:pPr>
            <w:r w:rsidRPr="00F84DC3">
              <w:rPr>
                <w:color w:val="000000" w:themeColor="text1"/>
                <w:sz w:val="20"/>
                <w:szCs w:val="20"/>
              </w:rPr>
              <w:t>30</w:t>
            </w:r>
          </w:p>
        </w:tc>
        <w:tc>
          <w:tcPr>
            <w:tcW w:w="1383" w:type="dxa"/>
          </w:tcPr>
          <w:p w14:paraId="36A71D2F" w14:textId="77777777" w:rsidR="002A55F5" w:rsidRPr="00F84DC3" w:rsidRDefault="002A55F5" w:rsidP="002A55F5">
            <w:pPr>
              <w:rPr>
                <w:color w:val="000000" w:themeColor="text1"/>
                <w:sz w:val="20"/>
                <w:szCs w:val="20"/>
              </w:rPr>
            </w:pPr>
            <w:r w:rsidRPr="00F84DC3">
              <w:rPr>
                <w:color w:val="000000" w:themeColor="text1"/>
                <w:sz w:val="20"/>
                <w:szCs w:val="20"/>
              </w:rPr>
              <w:t>17</w:t>
            </w:r>
          </w:p>
        </w:tc>
      </w:tr>
      <w:tr w:rsidR="002A55F5" w:rsidRPr="00F84DC3" w14:paraId="4CF9753D" w14:textId="77777777" w:rsidTr="002A55F5">
        <w:tc>
          <w:tcPr>
            <w:tcW w:w="3369" w:type="dxa"/>
          </w:tcPr>
          <w:p w14:paraId="4E9081D5"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r w:rsidRPr="00F84DC3">
              <w:rPr>
                <w:color w:val="000000" w:themeColor="text1"/>
                <w:sz w:val="20"/>
                <w:szCs w:val="20"/>
              </w:rPr>
              <w:t xml:space="preserve">Листвянский детский сад </w:t>
            </w:r>
            <w:r w:rsidR="00D61660" w:rsidRPr="00F84DC3">
              <w:rPr>
                <w:color w:val="000000" w:themeColor="text1"/>
                <w:sz w:val="20"/>
                <w:szCs w:val="20"/>
              </w:rPr>
              <w:t>«</w:t>
            </w:r>
            <w:r w:rsidRPr="00F84DC3">
              <w:rPr>
                <w:color w:val="000000" w:themeColor="text1"/>
                <w:sz w:val="20"/>
                <w:szCs w:val="20"/>
              </w:rPr>
              <w:t>Ромашка</w:t>
            </w:r>
            <w:r w:rsidR="00D61660" w:rsidRPr="00F84DC3">
              <w:rPr>
                <w:color w:val="000000" w:themeColor="text1"/>
                <w:sz w:val="20"/>
                <w:szCs w:val="20"/>
              </w:rPr>
              <w:t>»</w:t>
            </w:r>
          </w:p>
        </w:tc>
        <w:tc>
          <w:tcPr>
            <w:tcW w:w="3402" w:type="dxa"/>
          </w:tcPr>
          <w:p w14:paraId="18D195DC" w14:textId="77777777" w:rsidR="002A55F5" w:rsidRPr="00F84DC3" w:rsidRDefault="002A55F5" w:rsidP="002A55F5">
            <w:pPr>
              <w:rPr>
                <w:color w:val="000000" w:themeColor="text1"/>
                <w:sz w:val="20"/>
                <w:szCs w:val="20"/>
              </w:rPr>
            </w:pPr>
            <w:r w:rsidRPr="00F84DC3">
              <w:rPr>
                <w:color w:val="000000" w:themeColor="text1"/>
                <w:sz w:val="20"/>
                <w:szCs w:val="20"/>
              </w:rPr>
              <w:t>652258, Кемеровская область, Тяжинский район, п. Листвянка, ул. Советская, 17, корп.</w:t>
            </w:r>
            <w:r w:rsidR="00DE1790" w:rsidRPr="00F84DC3">
              <w:rPr>
                <w:color w:val="000000" w:themeColor="text1"/>
                <w:sz w:val="20"/>
                <w:szCs w:val="20"/>
              </w:rPr>
              <w:t xml:space="preserve"> </w:t>
            </w:r>
            <w:r w:rsidRPr="00F84DC3">
              <w:rPr>
                <w:color w:val="000000" w:themeColor="text1"/>
                <w:sz w:val="20"/>
                <w:szCs w:val="20"/>
              </w:rPr>
              <w:t>А</w:t>
            </w:r>
          </w:p>
        </w:tc>
        <w:tc>
          <w:tcPr>
            <w:tcW w:w="1417" w:type="dxa"/>
          </w:tcPr>
          <w:p w14:paraId="3B6EC55B" w14:textId="77777777" w:rsidR="002A55F5" w:rsidRPr="00F84DC3" w:rsidRDefault="002A55F5" w:rsidP="002A55F5">
            <w:pPr>
              <w:rPr>
                <w:color w:val="000000" w:themeColor="text1"/>
                <w:sz w:val="20"/>
                <w:szCs w:val="20"/>
              </w:rPr>
            </w:pPr>
            <w:r w:rsidRPr="00F84DC3">
              <w:rPr>
                <w:color w:val="000000" w:themeColor="text1"/>
                <w:sz w:val="20"/>
                <w:szCs w:val="20"/>
              </w:rPr>
              <w:t>30</w:t>
            </w:r>
          </w:p>
        </w:tc>
        <w:tc>
          <w:tcPr>
            <w:tcW w:w="1383" w:type="dxa"/>
          </w:tcPr>
          <w:p w14:paraId="239602E3" w14:textId="77777777" w:rsidR="002A55F5" w:rsidRPr="00F84DC3" w:rsidRDefault="002A55F5" w:rsidP="002A55F5">
            <w:pPr>
              <w:rPr>
                <w:color w:val="000000" w:themeColor="text1"/>
                <w:sz w:val="20"/>
                <w:szCs w:val="20"/>
              </w:rPr>
            </w:pPr>
            <w:r w:rsidRPr="00F84DC3">
              <w:rPr>
                <w:color w:val="000000" w:themeColor="text1"/>
                <w:sz w:val="20"/>
                <w:szCs w:val="20"/>
              </w:rPr>
              <w:t>19</w:t>
            </w:r>
          </w:p>
        </w:tc>
      </w:tr>
      <w:tr w:rsidR="002A55F5" w:rsidRPr="00F84DC3" w14:paraId="6458ED13" w14:textId="77777777" w:rsidTr="002A55F5">
        <w:tc>
          <w:tcPr>
            <w:tcW w:w="3369" w:type="dxa"/>
          </w:tcPr>
          <w:p w14:paraId="19137689"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детский сад </w:t>
            </w:r>
            <w:r w:rsidR="00D61660" w:rsidRPr="00F84DC3">
              <w:rPr>
                <w:color w:val="000000" w:themeColor="text1"/>
                <w:sz w:val="20"/>
                <w:szCs w:val="20"/>
              </w:rPr>
              <w:t>«</w:t>
            </w:r>
            <w:r w:rsidRPr="00F84DC3">
              <w:rPr>
                <w:color w:val="000000" w:themeColor="text1"/>
                <w:sz w:val="20"/>
                <w:szCs w:val="20"/>
              </w:rPr>
              <w:t>Светлячок</w:t>
            </w:r>
            <w:r w:rsidR="00D61660" w:rsidRPr="00F84DC3">
              <w:rPr>
                <w:color w:val="000000" w:themeColor="text1"/>
                <w:sz w:val="20"/>
                <w:szCs w:val="20"/>
              </w:rPr>
              <w:t>»</w:t>
            </w:r>
          </w:p>
        </w:tc>
        <w:tc>
          <w:tcPr>
            <w:tcW w:w="3402" w:type="dxa"/>
          </w:tcPr>
          <w:p w14:paraId="1AB7234A" w14:textId="77777777" w:rsidR="002A55F5" w:rsidRPr="00F84DC3" w:rsidRDefault="002A55F5" w:rsidP="002A55F5">
            <w:pPr>
              <w:rPr>
                <w:color w:val="000000" w:themeColor="text1"/>
                <w:sz w:val="20"/>
                <w:szCs w:val="20"/>
              </w:rPr>
            </w:pPr>
            <w:r w:rsidRPr="00F84DC3">
              <w:rPr>
                <w:color w:val="000000" w:themeColor="text1"/>
                <w:sz w:val="20"/>
                <w:szCs w:val="20"/>
              </w:rPr>
              <w:t xml:space="preserve">652253, Кемеровская область, Тяжинский район, </w:t>
            </w:r>
            <w:r w:rsidRPr="00F84DC3">
              <w:rPr>
                <w:color w:val="000000" w:themeColor="text1"/>
                <w:sz w:val="20"/>
                <w:szCs w:val="20"/>
              </w:rPr>
              <w:br/>
              <w:t xml:space="preserve">п. </w:t>
            </w:r>
            <w:proofErr w:type="spellStart"/>
            <w:r w:rsidRPr="00F84DC3">
              <w:rPr>
                <w:color w:val="000000" w:themeColor="text1"/>
                <w:sz w:val="20"/>
                <w:szCs w:val="20"/>
              </w:rPr>
              <w:t>Нововосточный</w:t>
            </w:r>
            <w:proofErr w:type="spellEnd"/>
            <w:r w:rsidRPr="00F84DC3">
              <w:rPr>
                <w:color w:val="000000" w:themeColor="text1"/>
                <w:sz w:val="20"/>
                <w:szCs w:val="20"/>
              </w:rPr>
              <w:t>, ул. Мира, 4</w:t>
            </w:r>
          </w:p>
        </w:tc>
        <w:tc>
          <w:tcPr>
            <w:tcW w:w="1417" w:type="dxa"/>
          </w:tcPr>
          <w:p w14:paraId="7ED1863A" w14:textId="77777777" w:rsidR="002A55F5" w:rsidRPr="00F84DC3" w:rsidRDefault="002A55F5" w:rsidP="002A55F5">
            <w:pPr>
              <w:rPr>
                <w:color w:val="000000" w:themeColor="text1"/>
                <w:sz w:val="20"/>
                <w:szCs w:val="20"/>
              </w:rPr>
            </w:pPr>
            <w:r w:rsidRPr="00F84DC3">
              <w:rPr>
                <w:color w:val="000000" w:themeColor="text1"/>
                <w:sz w:val="20"/>
                <w:szCs w:val="20"/>
              </w:rPr>
              <w:t>30</w:t>
            </w:r>
          </w:p>
        </w:tc>
        <w:tc>
          <w:tcPr>
            <w:tcW w:w="1383" w:type="dxa"/>
          </w:tcPr>
          <w:p w14:paraId="47174FB0" w14:textId="77777777" w:rsidR="002A55F5" w:rsidRPr="00F84DC3" w:rsidRDefault="002A55F5" w:rsidP="002A55F5">
            <w:pPr>
              <w:rPr>
                <w:color w:val="000000" w:themeColor="text1"/>
                <w:sz w:val="20"/>
                <w:szCs w:val="20"/>
              </w:rPr>
            </w:pPr>
            <w:r w:rsidRPr="00F84DC3">
              <w:rPr>
                <w:color w:val="000000" w:themeColor="text1"/>
                <w:sz w:val="20"/>
                <w:szCs w:val="20"/>
              </w:rPr>
              <w:t>18</w:t>
            </w:r>
          </w:p>
        </w:tc>
      </w:tr>
      <w:tr w:rsidR="002A55F5" w:rsidRPr="00F84DC3" w14:paraId="296C58DD" w14:textId="77777777" w:rsidTr="002A55F5">
        <w:tc>
          <w:tcPr>
            <w:tcW w:w="3369" w:type="dxa"/>
          </w:tcPr>
          <w:p w14:paraId="428BDF73"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proofErr w:type="spellStart"/>
            <w:r w:rsidRPr="00F84DC3">
              <w:rPr>
                <w:color w:val="000000" w:themeColor="text1"/>
                <w:sz w:val="20"/>
                <w:szCs w:val="20"/>
              </w:rPr>
              <w:t>Новоподзорновский</w:t>
            </w:r>
            <w:proofErr w:type="spellEnd"/>
            <w:r w:rsidRPr="00F84DC3">
              <w:rPr>
                <w:color w:val="000000" w:themeColor="text1"/>
                <w:sz w:val="20"/>
                <w:szCs w:val="20"/>
              </w:rPr>
              <w:t xml:space="preserve"> детский сад </w:t>
            </w:r>
            <w:r w:rsidR="00D61660" w:rsidRPr="00F84DC3">
              <w:rPr>
                <w:color w:val="000000" w:themeColor="text1"/>
                <w:sz w:val="20"/>
                <w:szCs w:val="20"/>
              </w:rPr>
              <w:t>«</w:t>
            </w:r>
            <w:r w:rsidRPr="00F84DC3">
              <w:rPr>
                <w:color w:val="000000" w:themeColor="text1"/>
                <w:sz w:val="20"/>
                <w:szCs w:val="20"/>
              </w:rPr>
              <w:t>Колосок</w:t>
            </w:r>
            <w:r w:rsidR="00D61660" w:rsidRPr="00F84DC3">
              <w:rPr>
                <w:color w:val="000000" w:themeColor="text1"/>
                <w:sz w:val="20"/>
                <w:szCs w:val="20"/>
              </w:rPr>
              <w:t>»</w:t>
            </w:r>
          </w:p>
        </w:tc>
        <w:tc>
          <w:tcPr>
            <w:tcW w:w="3402" w:type="dxa"/>
          </w:tcPr>
          <w:p w14:paraId="0B0807B0" w14:textId="77777777" w:rsidR="002A55F5" w:rsidRPr="00F84DC3" w:rsidRDefault="002A55F5" w:rsidP="002A55F5">
            <w:pPr>
              <w:rPr>
                <w:color w:val="000000" w:themeColor="text1"/>
                <w:sz w:val="20"/>
                <w:szCs w:val="20"/>
              </w:rPr>
            </w:pPr>
            <w:r w:rsidRPr="00F84DC3">
              <w:rPr>
                <w:color w:val="000000" w:themeColor="text1"/>
                <w:sz w:val="20"/>
                <w:szCs w:val="20"/>
              </w:rPr>
              <w:t xml:space="preserve">652267, Кемеровская область, Тяжинский район, </w:t>
            </w:r>
            <w:r w:rsidRPr="00F84DC3">
              <w:rPr>
                <w:color w:val="000000" w:themeColor="text1"/>
                <w:sz w:val="20"/>
                <w:szCs w:val="20"/>
              </w:rPr>
              <w:br/>
              <w:t xml:space="preserve">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w:t>
            </w:r>
            <w:r w:rsidRPr="00F84DC3">
              <w:rPr>
                <w:color w:val="000000" w:themeColor="text1"/>
                <w:sz w:val="20"/>
                <w:szCs w:val="20"/>
              </w:rPr>
              <w:br/>
              <w:t>ул. Пролетарская, 1, корп. Б</w:t>
            </w:r>
          </w:p>
        </w:tc>
        <w:tc>
          <w:tcPr>
            <w:tcW w:w="1417" w:type="dxa"/>
          </w:tcPr>
          <w:p w14:paraId="4E1B944C" w14:textId="77777777" w:rsidR="002A55F5" w:rsidRPr="00F84DC3" w:rsidRDefault="002A55F5" w:rsidP="002A55F5">
            <w:pPr>
              <w:rPr>
                <w:color w:val="000000" w:themeColor="text1"/>
                <w:sz w:val="20"/>
                <w:szCs w:val="20"/>
              </w:rPr>
            </w:pPr>
            <w:r w:rsidRPr="00F84DC3">
              <w:rPr>
                <w:color w:val="000000" w:themeColor="text1"/>
                <w:sz w:val="20"/>
                <w:szCs w:val="20"/>
              </w:rPr>
              <w:t>50</w:t>
            </w:r>
          </w:p>
        </w:tc>
        <w:tc>
          <w:tcPr>
            <w:tcW w:w="1383" w:type="dxa"/>
          </w:tcPr>
          <w:p w14:paraId="13150BA4" w14:textId="77777777" w:rsidR="002A55F5" w:rsidRPr="00F84DC3" w:rsidRDefault="002A55F5" w:rsidP="002A55F5">
            <w:pPr>
              <w:rPr>
                <w:color w:val="000000" w:themeColor="text1"/>
                <w:sz w:val="20"/>
                <w:szCs w:val="20"/>
              </w:rPr>
            </w:pPr>
            <w:r w:rsidRPr="00F84DC3">
              <w:rPr>
                <w:color w:val="000000" w:themeColor="text1"/>
                <w:sz w:val="20"/>
                <w:szCs w:val="20"/>
              </w:rPr>
              <w:t>13</w:t>
            </w:r>
          </w:p>
        </w:tc>
      </w:tr>
      <w:tr w:rsidR="002A55F5" w:rsidRPr="00F84DC3" w14:paraId="61D5915A" w14:textId="77777777" w:rsidTr="002A55F5">
        <w:tc>
          <w:tcPr>
            <w:tcW w:w="3369" w:type="dxa"/>
          </w:tcPr>
          <w:p w14:paraId="3C99D84C"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r w:rsidRPr="00F84DC3">
              <w:rPr>
                <w:color w:val="000000" w:themeColor="text1"/>
                <w:sz w:val="20"/>
                <w:szCs w:val="20"/>
              </w:rPr>
              <w:t xml:space="preserve">Октябрьский детский сад </w:t>
            </w:r>
            <w:r w:rsidR="00D61660" w:rsidRPr="00F84DC3">
              <w:rPr>
                <w:color w:val="000000" w:themeColor="text1"/>
                <w:sz w:val="20"/>
                <w:szCs w:val="20"/>
              </w:rPr>
              <w:t>«</w:t>
            </w:r>
            <w:r w:rsidRPr="00F84DC3">
              <w:rPr>
                <w:color w:val="000000" w:themeColor="text1"/>
                <w:sz w:val="20"/>
                <w:szCs w:val="20"/>
              </w:rPr>
              <w:t>Домовенок</w:t>
            </w:r>
            <w:r w:rsidR="00D61660" w:rsidRPr="00F84DC3">
              <w:rPr>
                <w:color w:val="000000" w:themeColor="text1"/>
                <w:sz w:val="20"/>
                <w:szCs w:val="20"/>
              </w:rPr>
              <w:t>»</w:t>
            </w:r>
          </w:p>
        </w:tc>
        <w:tc>
          <w:tcPr>
            <w:tcW w:w="3402" w:type="dxa"/>
          </w:tcPr>
          <w:p w14:paraId="750BB66B" w14:textId="77777777" w:rsidR="002A55F5" w:rsidRPr="00F84DC3" w:rsidRDefault="002A55F5" w:rsidP="002A55F5">
            <w:pPr>
              <w:rPr>
                <w:color w:val="000000" w:themeColor="text1"/>
                <w:sz w:val="20"/>
                <w:szCs w:val="20"/>
              </w:rPr>
            </w:pPr>
            <w:r w:rsidRPr="00F84DC3">
              <w:rPr>
                <w:color w:val="000000" w:themeColor="text1"/>
                <w:sz w:val="20"/>
                <w:szCs w:val="20"/>
              </w:rPr>
              <w:t>652259, Кемеровская область, Тяжинский район, п. Октябрьский, ул. Школьная, 2, корп. А</w:t>
            </w:r>
          </w:p>
        </w:tc>
        <w:tc>
          <w:tcPr>
            <w:tcW w:w="1417" w:type="dxa"/>
          </w:tcPr>
          <w:p w14:paraId="5D622CC4" w14:textId="77777777" w:rsidR="002A55F5" w:rsidRPr="00F84DC3" w:rsidRDefault="002A55F5" w:rsidP="002A55F5">
            <w:pPr>
              <w:rPr>
                <w:color w:val="000000" w:themeColor="text1"/>
                <w:sz w:val="20"/>
                <w:szCs w:val="20"/>
              </w:rPr>
            </w:pPr>
            <w:r w:rsidRPr="00F84DC3">
              <w:rPr>
                <w:color w:val="000000" w:themeColor="text1"/>
                <w:sz w:val="20"/>
                <w:szCs w:val="20"/>
              </w:rPr>
              <w:t>45</w:t>
            </w:r>
          </w:p>
        </w:tc>
        <w:tc>
          <w:tcPr>
            <w:tcW w:w="1383" w:type="dxa"/>
          </w:tcPr>
          <w:p w14:paraId="1A5C4BD3" w14:textId="77777777" w:rsidR="002A55F5" w:rsidRPr="00F84DC3" w:rsidRDefault="002A55F5" w:rsidP="002A55F5">
            <w:pPr>
              <w:rPr>
                <w:color w:val="000000" w:themeColor="text1"/>
                <w:sz w:val="20"/>
                <w:szCs w:val="20"/>
              </w:rPr>
            </w:pPr>
            <w:r w:rsidRPr="00F84DC3">
              <w:rPr>
                <w:color w:val="000000" w:themeColor="text1"/>
                <w:sz w:val="20"/>
                <w:szCs w:val="20"/>
              </w:rPr>
              <w:t>11</w:t>
            </w:r>
          </w:p>
        </w:tc>
      </w:tr>
      <w:tr w:rsidR="002A55F5" w:rsidRPr="00F84DC3" w14:paraId="25485547" w14:textId="77777777" w:rsidTr="002A55F5">
        <w:tc>
          <w:tcPr>
            <w:tcW w:w="3369" w:type="dxa"/>
          </w:tcPr>
          <w:p w14:paraId="59361045"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детский сад №4 </w:t>
            </w:r>
            <w:r w:rsidR="00D61660" w:rsidRPr="00F84DC3">
              <w:rPr>
                <w:color w:val="000000" w:themeColor="text1"/>
                <w:sz w:val="20"/>
                <w:szCs w:val="20"/>
              </w:rPr>
              <w:t>«</w:t>
            </w:r>
            <w:r w:rsidRPr="00F84DC3">
              <w:rPr>
                <w:color w:val="000000" w:themeColor="text1"/>
                <w:sz w:val="20"/>
                <w:szCs w:val="20"/>
              </w:rPr>
              <w:t>Дюймовочка</w:t>
            </w:r>
            <w:r w:rsidR="00D61660" w:rsidRPr="00F84DC3">
              <w:rPr>
                <w:color w:val="000000" w:themeColor="text1"/>
                <w:sz w:val="20"/>
                <w:szCs w:val="20"/>
              </w:rPr>
              <w:t>»</w:t>
            </w:r>
          </w:p>
        </w:tc>
        <w:tc>
          <w:tcPr>
            <w:tcW w:w="3402" w:type="dxa"/>
          </w:tcPr>
          <w:p w14:paraId="0A1B1A76"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652245,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Партизанская, 1</w:t>
            </w:r>
          </w:p>
        </w:tc>
        <w:tc>
          <w:tcPr>
            <w:tcW w:w="1417" w:type="dxa"/>
          </w:tcPr>
          <w:p w14:paraId="4CD2C9DA" w14:textId="77777777" w:rsidR="002A55F5" w:rsidRPr="00F84DC3" w:rsidRDefault="002A55F5" w:rsidP="002A55F5">
            <w:pPr>
              <w:rPr>
                <w:color w:val="000000" w:themeColor="text1"/>
                <w:sz w:val="20"/>
                <w:szCs w:val="20"/>
              </w:rPr>
            </w:pPr>
            <w:r w:rsidRPr="00F84DC3">
              <w:rPr>
                <w:color w:val="000000" w:themeColor="text1"/>
                <w:sz w:val="20"/>
                <w:szCs w:val="20"/>
              </w:rPr>
              <w:t>56</w:t>
            </w:r>
          </w:p>
        </w:tc>
        <w:tc>
          <w:tcPr>
            <w:tcW w:w="1383" w:type="dxa"/>
          </w:tcPr>
          <w:p w14:paraId="4D9697BF" w14:textId="77777777" w:rsidR="002A55F5" w:rsidRPr="00F84DC3" w:rsidRDefault="002A55F5" w:rsidP="002A55F5">
            <w:pPr>
              <w:rPr>
                <w:color w:val="000000" w:themeColor="text1"/>
                <w:sz w:val="20"/>
                <w:szCs w:val="20"/>
              </w:rPr>
            </w:pPr>
            <w:r w:rsidRPr="00F84DC3">
              <w:rPr>
                <w:color w:val="000000" w:themeColor="text1"/>
                <w:sz w:val="20"/>
                <w:szCs w:val="20"/>
              </w:rPr>
              <w:t>39</w:t>
            </w:r>
          </w:p>
        </w:tc>
      </w:tr>
      <w:tr w:rsidR="002A55F5" w:rsidRPr="00F84DC3" w14:paraId="6E304664" w14:textId="77777777" w:rsidTr="002A55F5">
        <w:tc>
          <w:tcPr>
            <w:tcW w:w="3369" w:type="dxa"/>
          </w:tcPr>
          <w:p w14:paraId="62FC44EE"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r w:rsidRPr="00F84DC3">
              <w:rPr>
                <w:color w:val="000000" w:themeColor="text1"/>
                <w:sz w:val="20"/>
                <w:szCs w:val="20"/>
              </w:rPr>
              <w:t xml:space="preserve">Преображенский детский сад </w:t>
            </w:r>
            <w:r w:rsidR="00D61660" w:rsidRPr="00F84DC3">
              <w:rPr>
                <w:color w:val="000000" w:themeColor="text1"/>
                <w:sz w:val="20"/>
                <w:szCs w:val="20"/>
              </w:rPr>
              <w:t>«</w:t>
            </w:r>
            <w:r w:rsidRPr="00F84DC3">
              <w:rPr>
                <w:color w:val="000000" w:themeColor="text1"/>
                <w:sz w:val="20"/>
                <w:szCs w:val="20"/>
              </w:rPr>
              <w:t>Колосок</w:t>
            </w:r>
            <w:r w:rsidR="00D61660" w:rsidRPr="00F84DC3">
              <w:rPr>
                <w:color w:val="000000" w:themeColor="text1"/>
                <w:sz w:val="20"/>
                <w:szCs w:val="20"/>
              </w:rPr>
              <w:t>»</w:t>
            </w:r>
          </w:p>
        </w:tc>
        <w:tc>
          <w:tcPr>
            <w:tcW w:w="3402" w:type="dxa"/>
          </w:tcPr>
          <w:p w14:paraId="02ED4AE3" w14:textId="77777777" w:rsidR="002A55F5" w:rsidRPr="00F84DC3" w:rsidRDefault="002A55F5" w:rsidP="002A55F5">
            <w:pPr>
              <w:rPr>
                <w:color w:val="000000" w:themeColor="text1"/>
                <w:sz w:val="20"/>
                <w:szCs w:val="20"/>
              </w:rPr>
            </w:pPr>
            <w:r w:rsidRPr="00F84DC3">
              <w:rPr>
                <w:color w:val="000000" w:themeColor="text1"/>
                <w:sz w:val="20"/>
                <w:szCs w:val="20"/>
              </w:rPr>
              <w:t xml:space="preserve">652251, Кемеровская область, Тяжинский район, </w:t>
            </w:r>
            <w:r w:rsidRPr="00F84DC3">
              <w:rPr>
                <w:color w:val="000000" w:themeColor="text1"/>
                <w:sz w:val="20"/>
                <w:szCs w:val="20"/>
              </w:rPr>
              <w:br/>
              <w:t>с. Преображенка, ул. Юбилейная, 19, корп. А</w:t>
            </w:r>
          </w:p>
        </w:tc>
        <w:tc>
          <w:tcPr>
            <w:tcW w:w="1417" w:type="dxa"/>
          </w:tcPr>
          <w:p w14:paraId="645E9392" w14:textId="77777777" w:rsidR="002A55F5" w:rsidRPr="00F84DC3" w:rsidRDefault="002A55F5" w:rsidP="002A55F5">
            <w:pPr>
              <w:rPr>
                <w:color w:val="000000" w:themeColor="text1"/>
                <w:sz w:val="20"/>
                <w:szCs w:val="20"/>
              </w:rPr>
            </w:pPr>
            <w:r w:rsidRPr="00F84DC3">
              <w:rPr>
                <w:color w:val="000000" w:themeColor="text1"/>
                <w:sz w:val="20"/>
                <w:szCs w:val="20"/>
              </w:rPr>
              <w:t>90</w:t>
            </w:r>
          </w:p>
        </w:tc>
        <w:tc>
          <w:tcPr>
            <w:tcW w:w="1383" w:type="dxa"/>
          </w:tcPr>
          <w:p w14:paraId="1B502F38" w14:textId="77777777" w:rsidR="002A55F5" w:rsidRPr="00F84DC3" w:rsidRDefault="002A55F5" w:rsidP="002A55F5">
            <w:pPr>
              <w:rPr>
                <w:color w:val="000000" w:themeColor="text1"/>
                <w:sz w:val="20"/>
                <w:szCs w:val="20"/>
              </w:rPr>
            </w:pPr>
            <w:r w:rsidRPr="00F84DC3">
              <w:rPr>
                <w:color w:val="000000" w:themeColor="text1"/>
                <w:sz w:val="20"/>
                <w:szCs w:val="20"/>
              </w:rPr>
              <w:t>23</w:t>
            </w:r>
          </w:p>
        </w:tc>
      </w:tr>
      <w:tr w:rsidR="002A55F5" w:rsidRPr="00F84DC3" w14:paraId="45C05F36" w14:textId="77777777" w:rsidTr="002A55F5">
        <w:tc>
          <w:tcPr>
            <w:tcW w:w="3369" w:type="dxa"/>
          </w:tcPr>
          <w:p w14:paraId="4D095C5E"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proofErr w:type="spellStart"/>
            <w:r w:rsidRPr="00F84DC3">
              <w:rPr>
                <w:color w:val="000000" w:themeColor="text1"/>
                <w:sz w:val="20"/>
                <w:szCs w:val="20"/>
              </w:rPr>
              <w:t>Староурюпский</w:t>
            </w:r>
            <w:proofErr w:type="spellEnd"/>
            <w:r w:rsidRPr="00F84DC3">
              <w:rPr>
                <w:color w:val="000000" w:themeColor="text1"/>
                <w:sz w:val="20"/>
                <w:szCs w:val="20"/>
              </w:rPr>
              <w:t xml:space="preserve"> детский сад </w:t>
            </w:r>
            <w:r w:rsidR="00D61660" w:rsidRPr="00F84DC3">
              <w:rPr>
                <w:color w:val="000000" w:themeColor="text1"/>
                <w:sz w:val="20"/>
                <w:szCs w:val="20"/>
              </w:rPr>
              <w:t>«</w:t>
            </w:r>
            <w:r w:rsidRPr="00F84DC3">
              <w:rPr>
                <w:color w:val="000000" w:themeColor="text1"/>
                <w:sz w:val="20"/>
                <w:szCs w:val="20"/>
              </w:rPr>
              <w:t>Солнышко</w:t>
            </w:r>
            <w:r w:rsidR="00D61660" w:rsidRPr="00F84DC3">
              <w:rPr>
                <w:color w:val="000000" w:themeColor="text1"/>
                <w:sz w:val="20"/>
                <w:szCs w:val="20"/>
              </w:rPr>
              <w:t>»</w:t>
            </w:r>
          </w:p>
        </w:tc>
        <w:tc>
          <w:tcPr>
            <w:tcW w:w="3402" w:type="dxa"/>
          </w:tcPr>
          <w:p w14:paraId="7B296DAB" w14:textId="77777777" w:rsidR="002A55F5" w:rsidRPr="00F84DC3" w:rsidRDefault="002A55F5" w:rsidP="002A55F5">
            <w:pPr>
              <w:rPr>
                <w:color w:val="000000" w:themeColor="text1"/>
                <w:sz w:val="20"/>
                <w:szCs w:val="20"/>
              </w:rPr>
            </w:pPr>
            <w:r w:rsidRPr="00F84DC3">
              <w:rPr>
                <w:color w:val="000000" w:themeColor="text1"/>
                <w:sz w:val="20"/>
                <w:szCs w:val="20"/>
              </w:rPr>
              <w:t>652265, Кемеровская область, Тяжинский район, д. Старый Урюп, ул. Советская, 28</w:t>
            </w:r>
          </w:p>
        </w:tc>
        <w:tc>
          <w:tcPr>
            <w:tcW w:w="1417" w:type="dxa"/>
          </w:tcPr>
          <w:p w14:paraId="7F612C0F" w14:textId="77777777" w:rsidR="002A55F5" w:rsidRPr="00F84DC3" w:rsidRDefault="002A55F5" w:rsidP="002A55F5">
            <w:pPr>
              <w:rPr>
                <w:color w:val="000000" w:themeColor="text1"/>
                <w:sz w:val="20"/>
                <w:szCs w:val="20"/>
              </w:rPr>
            </w:pPr>
            <w:r w:rsidRPr="00F84DC3">
              <w:rPr>
                <w:color w:val="000000" w:themeColor="text1"/>
                <w:sz w:val="20"/>
                <w:szCs w:val="20"/>
              </w:rPr>
              <w:t>40</w:t>
            </w:r>
          </w:p>
        </w:tc>
        <w:tc>
          <w:tcPr>
            <w:tcW w:w="1383" w:type="dxa"/>
          </w:tcPr>
          <w:p w14:paraId="4DE42DDD" w14:textId="77777777" w:rsidR="002A55F5" w:rsidRPr="00F84DC3" w:rsidRDefault="002A55F5" w:rsidP="002A55F5">
            <w:pPr>
              <w:rPr>
                <w:color w:val="000000" w:themeColor="text1"/>
                <w:sz w:val="20"/>
                <w:szCs w:val="20"/>
              </w:rPr>
            </w:pPr>
            <w:r w:rsidRPr="00F84DC3">
              <w:rPr>
                <w:color w:val="000000" w:themeColor="text1"/>
                <w:sz w:val="20"/>
                <w:szCs w:val="20"/>
              </w:rPr>
              <w:t>15</w:t>
            </w:r>
          </w:p>
        </w:tc>
      </w:tr>
      <w:tr w:rsidR="002A55F5" w:rsidRPr="00F84DC3" w14:paraId="1CDEDA81" w14:textId="77777777" w:rsidTr="002A55F5">
        <w:tc>
          <w:tcPr>
            <w:tcW w:w="3369" w:type="dxa"/>
          </w:tcPr>
          <w:p w14:paraId="001171FD" w14:textId="77777777" w:rsidR="002A55F5" w:rsidRPr="00F84DC3" w:rsidRDefault="002A55F5" w:rsidP="00DE1790">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proofErr w:type="spellStart"/>
            <w:r w:rsidRPr="00F84DC3">
              <w:rPr>
                <w:color w:val="000000" w:themeColor="text1"/>
                <w:sz w:val="20"/>
                <w:szCs w:val="20"/>
              </w:rPr>
              <w:t>Акимо</w:t>
            </w:r>
            <w:proofErr w:type="spellEnd"/>
            <w:r w:rsidRPr="00F84DC3">
              <w:rPr>
                <w:color w:val="000000" w:themeColor="text1"/>
                <w:sz w:val="20"/>
                <w:szCs w:val="20"/>
              </w:rPr>
              <w:t>-</w:t>
            </w:r>
            <w:r w:rsidR="00DE1790" w:rsidRPr="00F84DC3">
              <w:rPr>
                <w:color w:val="000000" w:themeColor="text1"/>
                <w:sz w:val="20"/>
                <w:szCs w:val="20"/>
              </w:rPr>
              <w:t>А</w:t>
            </w:r>
            <w:r w:rsidRPr="00F84DC3">
              <w:rPr>
                <w:color w:val="000000" w:themeColor="text1"/>
                <w:sz w:val="20"/>
                <w:szCs w:val="20"/>
              </w:rPr>
              <w:t xml:space="preserve">нненский детский сад </w:t>
            </w:r>
            <w:r w:rsidR="00D61660" w:rsidRPr="00F84DC3">
              <w:rPr>
                <w:color w:val="000000" w:themeColor="text1"/>
                <w:sz w:val="20"/>
                <w:szCs w:val="20"/>
              </w:rPr>
              <w:t>«</w:t>
            </w:r>
            <w:r w:rsidRPr="00F84DC3">
              <w:rPr>
                <w:color w:val="000000" w:themeColor="text1"/>
                <w:sz w:val="20"/>
                <w:szCs w:val="20"/>
              </w:rPr>
              <w:t>Солнышко</w:t>
            </w:r>
            <w:r w:rsidR="00D61660" w:rsidRPr="00F84DC3">
              <w:rPr>
                <w:color w:val="000000" w:themeColor="text1"/>
                <w:sz w:val="20"/>
                <w:szCs w:val="20"/>
              </w:rPr>
              <w:t>»</w:t>
            </w:r>
          </w:p>
        </w:tc>
        <w:tc>
          <w:tcPr>
            <w:tcW w:w="3402" w:type="dxa"/>
          </w:tcPr>
          <w:p w14:paraId="384EA272" w14:textId="77777777" w:rsidR="002A55F5" w:rsidRPr="00F84DC3" w:rsidRDefault="002A55F5" w:rsidP="002A55F5">
            <w:pPr>
              <w:rPr>
                <w:color w:val="000000" w:themeColor="text1"/>
                <w:sz w:val="20"/>
                <w:szCs w:val="20"/>
              </w:rPr>
            </w:pPr>
            <w:r w:rsidRPr="00F84DC3">
              <w:rPr>
                <w:color w:val="000000" w:themeColor="text1"/>
                <w:sz w:val="20"/>
                <w:szCs w:val="20"/>
              </w:rPr>
              <w:t xml:space="preserve">652260,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ул. Новая, 12, помещение 1</w:t>
            </w:r>
          </w:p>
        </w:tc>
        <w:tc>
          <w:tcPr>
            <w:tcW w:w="1417" w:type="dxa"/>
          </w:tcPr>
          <w:p w14:paraId="3BBAB759" w14:textId="77777777" w:rsidR="002A55F5" w:rsidRPr="00F84DC3" w:rsidRDefault="002A55F5" w:rsidP="002A55F5">
            <w:pPr>
              <w:rPr>
                <w:color w:val="000000" w:themeColor="text1"/>
                <w:sz w:val="20"/>
                <w:szCs w:val="20"/>
              </w:rPr>
            </w:pPr>
            <w:r w:rsidRPr="00F84DC3">
              <w:rPr>
                <w:color w:val="000000" w:themeColor="text1"/>
                <w:sz w:val="20"/>
                <w:szCs w:val="20"/>
              </w:rPr>
              <w:t>20</w:t>
            </w:r>
          </w:p>
        </w:tc>
        <w:tc>
          <w:tcPr>
            <w:tcW w:w="1383" w:type="dxa"/>
          </w:tcPr>
          <w:p w14:paraId="0518A0D6" w14:textId="77777777" w:rsidR="002A55F5" w:rsidRPr="00F84DC3" w:rsidRDefault="002A55F5" w:rsidP="002A55F5">
            <w:pPr>
              <w:rPr>
                <w:color w:val="000000" w:themeColor="text1"/>
                <w:sz w:val="20"/>
                <w:szCs w:val="20"/>
              </w:rPr>
            </w:pPr>
            <w:r w:rsidRPr="00F84DC3">
              <w:rPr>
                <w:color w:val="000000" w:themeColor="text1"/>
                <w:sz w:val="20"/>
                <w:szCs w:val="20"/>
              </w:rPr>
              <w:t>10</w:t>
            </w:r>
          </w:p>
        </w:tc>
      </w:tr>
      <w:tr w:rsidR="002A55F5" w:rsidRPr="00F84DC3" w14:paraId="62116AE9" w14:textId="77777777" w:rsidTr="002A55F5">
        <w:tc>
          <w:tcPr>
            <w:tcW w:w="3369" w:type="dxa"/>
          </w:tcPr>
          <w:p w14:paraId="2C715983" w14:textId="77777777" w:rsidR="002A55F5" w:rsidRPr="00F84DC3" w:rsidRDefault="002A55F5" w:rsidP="002A55F5">
            <w:pPr>
              <w:rPr>
                <w:color w:val="000000" w:themeColor="text1"/>
                <w:sz w:val="20"/>
                <w:szCs w:val="20"/>
              </w:rPr>
            </w:pPr>
            <w:r w:rsidRPr="00F84DC3">
              <w:rPr>
                <w:color w:val="000000" w:themeColor="text1"/>
                <w:sz w:val="20"/>
                <w:szCs w:val="20"/>
              </w:rPr>
              <w:t xml:space="preserve">МБДОУ </w:t>
            </w:r>
            <w:r w:rsidR="00D61660" w:rsidRPr="00F84DC3">
              <w:rPr>
                <w:color w:val="000000" w:themeColor="text1"/>
                <w:sz w:val="20"/>
                <w:szCs w:val="20"/>
              </w:rPr>
              <w:t>«</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детский сад № 1 </w:t>
            </w:r>
            <w:r w:rsidR="00D61660" w:rsidRPr="00F84DC3">
              <w:rPr>
                <w:color w:val="000000" w:themeColor="text1"/>
                <w:sz w:val="20"/>
                <w:szCs w:val="20"/>
              </w:rPr>
              <w:t>«</w:t>
            </w:r>
            <w:r w:rsidRPr="00F84DC3">
              <w:rPr>
                <w:color w:val="000000" w:themeColor="text1"/>
                <w:sz w:val="20"/>
                <w:szCs w:val="20"/>
              </w:rPr>
              <w:t>Гусельки</w:t>
            </w:r>
            <w:r w:rsidR="00D61660" w:rsidRPr="00F84DC3">
              <w:rPr>
                <w:color w:val="000000" w:themeColor="text1"/>
                <w:sz w:val="20"/>
                <w:szCs w:val="20"/>
              </w:rPr>
              <w:t>»</w:t>
            </w:r>
          </w:p>
        </w:tc>
        <w:tc>
          <w:tcPr>
            <w:tcW w:w="3402" w:type="dxa"/>
          </w:tcPr>
          <w:p w14:paraId="1383B77B" w14:textId="77777777" w:rsidR="002A55F5" w:rsidRPr="00F84DC3" w:rsidRDefault="002A55F5" w:rsidP="002A55F5">
            <w:pPr>
              <w:rPr>
                <w:color w:val="000000" w:themeColor="text1"/>
                <w:sz w:val="20"/>
                <w:szCs w:val="20"/>
              </w:rPr>
            </w:pPr>
            <w:r w:rsidRPr="00F84DC3">
              <w:rPr>
                <w:color w:val="000000" w:themeColor="text1"/>
                <w:sz w:val="20"/>
                <w:szCs w:val="20"/>
              </w:rPr>
              <w:t xml:space="preserve">652245, Кемеровская область, Тяжинский район, </w:t>
            </w:r>
            <w:proofErr w:type="spellStart"/>
            <w:r w:rsidR="008542F5" w:rsidRPr="00F84DC3">
              <w:rPr>
                <w:color w:val="000000" w:themeColor="text1"/>
                <w:sz w:val="20"/>
                <w:szCs w:val="20"/>
              </w:rPr>
              <w:t>пгт</w:t>
            </w:r>
            <w:proofErr w:type="spellEnd"/>
            <w:r w:rsidR="008542F5"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w:t>
            </w:r>
            <w:r w:rsidRPr="00F84DC3">
              <w:rPr>
                <w:color w:val="000000" w:themeColor="text1"/>
                <w:sz w:val="20"/>
                <w:szCs w:val="20"/>
              </w:rPr>
              <w:br/>
              <w:t>ул. Кирова, 91</w:t>
            </w:r>
          </w:p>
          <w:p w14:paraId="3F22A8B3" w14:textId="77777777" w:rsidR="002A55F5" w:rsidRPr="00F84DC3" w:rsidRDefault="002A55F5" w:rsidP="009D6379">
            <w:pPr>
              <w:rPr>
                <w:color w:val="000000" w:themeColor="text1"/>
                <w:sz w:val="20"/>
                <w:szCs w:val="20"/>
              </w:rPr>
            </w:pPr>
            <w:r w:rsidRPr="00F84DC3">
              <w:rPr>
                <w:color w:val="000000" w:themeColor="text1"/>
                <w:sz w:val="20"/>
                <w:szCs w:val="20"/>
              </w:rPr>
              <w:t xml:space="preserve">652245, Кемеровская область, Тяжинский район, д. </w:t>
            </w:r>
            <w:proofErr w:type="spellStart"/>
            <w:r w:rsidRPr="00F84DC3">
              <w:rPr>
                <w:color w:val="000000" w:themeColor="text1"/>
                <w:sz w:val="20"/>
                <w:szCs w:val="20"/>
              </w:rPr>
              <w:t>Новомарьинка</w:t>
            </w:r>
            <w:proofErr w:type="spellEnd"/>
            <w:r w:rsidRPr="00F84DC3">
              <w:rPr>
                <w:color w:val="000000" w:themeColor="text1"/>
                <w:sz w:val="20"/>
                <w:szCs w:val="20"/>
              </w:rPr>
              <w:t>, 2</w:t>
            </w:r>
          </w:p>
        </w:tc>
        <w:tc>
          <w:tcPr>
            <w:tcW w:w="1417" w:type="dxa"/>
          </w:tcPr>
          <w:p w14:paraId="2FAEABA7" w14:textId="77777777" w:rsidR="002A55F5" w:rsidRPr="00F84DC3" w:rsidRDefault="002A55F5" w:rsidP="002A55F5">
            <w:pPr>
              <w:rPr>
                <w:color w:val="000000" w:themeColor="text1"/>
                <w:sz w:val="20"/>
                <w:szCs w:val="20"/>
              </w:rPr>
            </w:pPr>
            <w:r w:rsidRPr="00F84DC3">
              <w:rPr>
                <w:color w:val="000000" w:themeColor="text1"/>
                <w:sz w:val="20"/>
                <w:szCs w:val="20"/>
              </w:rPr>
              <w:t>55</w:t>
            </w:r>
          </w:p>
          <w:p w14:paraId="5AFBEA3A" w14:textId="77777777" w:rsidR="002A55F5" w:rsidRPr="00F84DC3" w:rsidRDefault="002A55F5" w:rsidP="002A55F5">
            <w:pPr>
              <w:rPr>
                <w:color w:val="000000" w:themeColor="text1"/>
                <w:sz w:val="20"/>
                <w:szCs w:val="20"/>
              </w:rPr>
            </w:pPr>
          </w:p>
          <w:p w14:paraId="0D5594A1" w14:textId="77777777" w:rsidR="002A55F5" w:rsidRPr="00F84DC3" w:rsidRDefault="002A55F5" w:rsidP="002A55F5">
            <w:pPr>
              <w:rPr>
                <w:color w:val="000000" w:themeColor="text1"/>
                <w:sz w:val="20"/>
                <w:szCs w:val="20"/>
              </w:rPr>
            </w:pPr>
          </w:p>
          <w:p w14:paraId="2733AAFF" w14:textId="77777777" w:rsidR="002A55F5" w:rsidRPr="00F84DC3" w:rsidRDefault="002A55F5" w:rsidP="002A55F5">
            <w:pPr>
              <w:rPr>
                <w:color w:val="000000" w:themeColor="text1"/>
                <w:sz w:val="20"/>
                <w:szCs w:val="20"/>
              </w:rPr>
            </w:pPr>
            <w:r w:rsidRPr="00F84DC3">
              <w:rPr>
                <w:color w:val="000000" w:themeColor="text1"/>
                <w:sz w:val="20"/>
                <w:szCs w:val="20"/>
              </w:rPr>
              <w:t>12</w:t>
            </w:r>
          </w:p>
        </w:tc>
        <w:tc>
          <w:tcPr>
            <w:tcW w:w="1383" w:type="dxa"/>
          </w:tcPr>
          <w:p w14:paraId="0433CF8F" w14:textId="77777777" w:rsidR="002A55F5" w:rsidRPr="00F84DC3" w:rsidRDefault="002A55F5" w:rsidP="002A55F5">
            <w:pPr>
              <w:rPr>
                <w:color w:val="000000" w:themeColor="text1"/>
                <w:sz w:val="20"/>
                <w:szCs w:val="20"/>
              </w:rPr>
            </w:pPr>
            <w:r w:rsidRPr="00F84DC3">
              <w:rPr>
                <w:color w:val="000000" w:themeColor="text1"/>
                <w:sz w:val="20"/>
                <w:szCs w:val="20"/>
              </w:rPr>
              <w:t>50</w:t>
            </w:r>
          </w:p>
          <w:p w14:paraId="52AE4909" w14:textId="77777777" w:rsidR="002A55F5" w:rsidRPr="00F84DC3" w:rsidRDefault="002A55F5" w:rsidP="002A55F5">
            <w:pPr>
              <w:rPr>
                <w:color w:val="000000" w:themeColor="text1"/>
                <w:sz w:val="20"/>
                <w:szCs w:val="20"/>
              </w:rPr>
            </w:pPr>
          </w:p>
          <w:p w14:paraId="0334BEEE" w14:textId="77777777" w:rsidR="002A55F5" w:rsidRPr="00F84DC3" w:rsidRDefault="002A55F5" w:rsidP="002A55F5">
            <w:pPr>
              <w:rPr>
                <w:color w:val="000000" w:themeColor="text1"/>
                <w:sz w:val="20"/>
                <w:szCs w:val="20"/>
              </w:rPr>
            </w:pPr>
          </w:p>
          <w:p w14:paraId="198D7014" w14:textId="77777777" w:rsidR="002A55F5" w:rsidRPr="00F84DC3" w:rsidRDefault="002A55F5" w:rsidP="002A55F5">
            <w:pPr>
              <w:rPr>
                <w:color w:val="000000" w:themeColor="text1"/>
                <w:sz w:val="20"/>
                <w:szCs w:val="20"/>
              </w:rPr>
            </w:pPr>
            <w:r w:rsidRPr="00F84DC3">
              <w:rPr>
                <w:color w:val="000000" w:themeColor="text1"/>
                <w:sz w:val="20"/>
                <w:szCs w:val="20"/>
              </w:rPr>
              <w:t>6</w:t>
            </w:r>
          </w:p>
        </w:tc>
      </w:tr>
    </w:tbl>
    <w:p w14:paraId="513F4D9A" w14:textId="77777777" w:rsidR="00203777" w:rsidRPr="00F84DC3" w:rsidRDefault="00203777" w:rsidP="002A55F5">
      <w:pPr>
        <w:ind w:firstLine="709"/>
        <w:jc w:val="both"/>
        <w:rPr>
          <w:color w:val="000000" w:themeColor="text1"/>
        </w:rPr>
      </w:pPr>
    </w:p>
    <w:p w14:paraId="0490E870" w14:textId="77777777" w:rsidR="009D6379" w:rsidRPr="00F84DC3" w:rsidRDefault="009510D1" w:rsidP="009D6379">
      <w:pPr>
        <w:ind w:firstLine="709"/>
        <w:jc w:val="both"/>
        <w:rPr>
          <w:color w:val="000000" w:themeColor="text1"/>
        </w:rPr>
      </w:pPr>
      <w:r w:rsidRPr="00F84DC3">
        <w:rPr>
          <w:color w:val="000000" w:themeColor="text1"/>
        </w:rPr>
        <w:lastRenderedPageBreak/>
        <w:t xml:space="preserve">Согласно </w:t>
      </w:r>
      <w:r w:rsidR="00DE1790" w:rsidRPr="00F84DC3">
        <w:rPr>
          <w:color w:val="000000" w:themeColor="text1"/>
        </w:rPr>
        <w:t>н</w:t>
      </w:r>
      <w:r w:rsidR="00653051" w:rsidRPr="00F84DC3">
        <w:rPr>
          <w:color w:val="000000" w:themeColor="text1"/>
        </w:rPr>
        <w:t>ормативам градостроительного проектирования Кемеровской области</w:t>
      </w:r>
      <w:r w:rsidR="009B3177" w:rsidRPr="00F84DC3">
        <w:rPr>
          <w:color w:val="000000" w:themeColor="text1"/>
        </w:rPr>
        <w:t xml:space="preserve"> </w:t>
      </w:r>
      <w:r w:rsidRPr="00F84DC3">
        <w:rPr>
          <w:color w:val="000000" w:themeColor="text1"/>
        </w:rPr>
        <w:t xml:space="preserve">уровень обеспеченности дошкольных образовательных организаций в </w:t>
      </w:r>
      <w:r w:rsidR="00653051" w:rsidRPr="00F84DC3">
        <w:rPr>
          <w:color w:val="000000" w:themeColor="text1"/>
        </w:rPr>
        <w:t>муниципальном</w:t>
      </w:r>
      <w:r w:rsidRPr="00F84DC3">
        <w:rPr>
          <w:color w:val="000000" w:themeColor="text1"/>
        </w:rPr>
        <w:t xml:space="preserve"> округе должно составить </w:t>
      </w:r>
      <w:r w:rsidR="00653051" w:rsidRPr="00F84DC3">
        <w:rPr>
          <w:color w:val="000000" w:themeColor="text1"/>
        </w:rPr>
        <w:t>100</w:t>
      </w:r>
      <w:r w:rsidRPr="00F84DC3">
        <w:rPr>
          <w:color w:val="000000" w:themeColor="text1"/>
        </w:rPr>
        <w:t xml:space="preserve"> мест на </w:t>
      </w:r>
      <w:r w:rsidR="009B3177" w:rsidRPr="00F84DC3">
        <w:rPr>
          <w:color w:val="000000" w:themeColor="text1"/>
        </w:rPr>
        <w:t xml:space="preserve">1000 </w:t>
      </w:r>
      <w:r w:rsidRPr="00F84DC3">
        <w:rPr>
          <w:color w:val="000000" w:themeColor="text1"/>
        </w:rPr>
        <w:t>человек</w:t>
      </w:r>
      <w:r w:rsidR="00653051" w:rsidRPr="00F84DC3">
        <w:rPr>
          <w:color w:val="000000" w:themeColor="text1"/>
        </w:rPr>
        <w:t>, уровень обеспеченности образовательных организаций в муниципальном округе должно составить 180 мест на 1000 человек.</w:t>
      </w:r>
      <w:r w:rsidRPr="00F84DC3">
        <w:rPr>
          <w:color w:val="000000" w:themeColor="text1"/>
        </w:rPr>
        <w:t xml:space="preserve"> </w:t>
      </w:r>
    </w:p>
    <w:p w14:paraId="4631BBD9" w14:textId="77777777" w:rsidR="009510D1" w:rsidRPr="00F84DC3" w:rsidRDefault="009510D1" w:rsidP="009D6379">
      <w:pPr>
        <w:ind w:firstLine="709"/>
        <w:jc w:val="both"/>
        <w:rPr>
          <w:color w:val="000000" w:themeColor="text1"/>
        </w:rPr>
      </w:pPr>
      <w:r w:rsidRPr="00F84DC3">
        <w:rPr>
          <w:color w:val="000000" w:themeColor="text1"/>
        </w:rPr>
        <w:t xml:space="preserve">В </w:t>
      </w:r>
      <w:r w:rsidR="00653051" w:rsidRPr="00F84DC3">
        <w:rPr>
          <w:rFonts w:eastAsia="Arial Unicode MS"/>
          <w:color w:val="000000" w:themeColor="text1"/>
        </w:rPr>
        <w:t xml:space="preserve">Тяжинском муниципальном округе </w:t>
      </w:r>
      <w:r w:rsidRPr="00F84DC3">
        <w:rPr>
          <w:color w:val="000000" w:themeColor="text1"/>
        </w:rPr>
        <w:t>на начало 20</w:t>
      </w:r>
      <w:r w:rsidR="009B3177" w:rsidRPr="00F84DC3">
        <w:rPr>
          <w:color w:val="000000" w:themeColor="text1"/>
        </w:rPr>
        <w:t>2</w:t>
      </w:r>
      <w:r w:rsidR="00653051" w:rsidRPr="00F84DC3">
        <w:rPr>
          <w:color w:val="000000" w:themeColor="text1"/>
        </w:rPr>
        <w:t>2</w:t>
      </w:r>
      <w:r w:rsidRPr="00F84DC3">
        <w:rPr>
          <w:color w:val="000000" w:themeColor="text1"/>
        </w:rPr>
        <w:t xml:space="preserve"> года уровень обеспеченности дошкольными образовательными организациями составил </w:t>
      </w:r>
      <w:r w:rsidR="009D6379" w:rsidRPr="00F84DC3">
        <w:rPr>
          <w:color w:val="000000" w:themeColor="text1"/>
        </w:rPr>
        <w:t>60</w:t>
      </w:r>
      <w:r w:rsidRPr="00F84DC3">
        <w:rPr>
          <w:color w:val="000000" w:themeColor="text1"/>
        </w:rPr>
        <w:t xml:space="preserve"> мест на </w:t>
      </w:r>
      <w:r w:rsidR="009B3177" w:rsidRPr="00F84DC3">
        <w:rPr>
          <w:color w:val="000000" w:themeColor="text1"/>
        </w:rPr>
        <w:t xml:space="preserve">1000 </w:t>
      </w:r>
      <w:r w:rsidR="00B84D4A" w:rsidRPr="00F84DC3">
        <w:rPr>
          <w:color w:val="000000" w:themeColor="text1"/>
        </w:rPr>
        <w:t>человек</w:t>
      </w:r>
      <w:r w:rsidR="00B65A48" w:rsidRPr="00F84DC3">
        <w:rPr>
          <w:color w:val="000000" w:themeColor="text1"/>
        </w:rPr>
        <w:t>,</w:t>
      </w:r>
      <w:r w:rsidRPr="00F84DC3">
        <w:rPr>
          <w:color w:val="000000" w:themeColor="text1"/>
        </w:rPr>
        <w:t xml:space="preserve"> </w:t>
      </w:r>
      <w:r w:rsidR="009D6379" w:rsidRPr="00F84DC3">
        <w:rPr>
          <w:color w:val="000000" w:themeColor="text1"/>
        </w:rPr>
        <w:t>что ниже нормативных значений</w:t>
      </w:r>
      <w:r w:rsidR="00B66936" w:rsidRPr="00F84DC3">
        <w:rPr>
          <w:color w:val="000000" w:themeColor="text1"/>
        </w:rPr>
        <w:t>, у</w:t>
      </w:r>
      <w:r w:rsidRPr="00F84DC3">
        <w:rPr>
          <w:color w:val="000000" w:themeColor="text1"/>
        </w:rPr>
        <w:t xml:space="preserve">ровень обеспеченности общеобразовательными организациями составил </w:t>
      </w:r>
      <w:r w:rsidR="009D6379" w:rsidRPr="00F84DC3">
        <w:rPr>
          <w:color w:val="000000" w:themeColor="text1"/>
        </w:rPr>
        <w:t>233</w:t>
      </w:r>
      <w:r w:rsidRPr="00F84DC3">
        <w:rPr>
          <w:color w:val="000000" w:themeColor="text1"/>
        </w:rPr>
        <w:t xml:space="preserve"> мест</w:t>
      </w:r>
      <w:r w:rsidR="00B65A48" w:rsidRPr="00F84DC3">
        <w:rPr>
          <w:color w:val="000000" w:themeColor="text1"/>
        </w:rPr>
        <w:t>о</w:t>
      </w:r>
      <w:r w:rsidRPr="00F84DC3">
        <w:rPr>
          <w:color w:val="000000" w:themeColor="text1"/>
        </w:rPr>
        <w:t xml:space="preserve"> на 1000 человек, что </w:t>
      </w:r>
      <w:r w:rsidR="009D6379" w:rsidRPr="00F84DC3">
        <w:rPr>
          <w:color w:val="000000" w:themeColor="text1"/>
        </w:rPr>
        <w:t>выше</w:t>
      </w:r>
      <w:r w:rsidRPr="00F84DC3">
        <w:rPr>
          <w:color w:val="000000" w:themeColor="text1"/>
        </w:rPr>
        <w:t xml:space="preserve"> нормативн</w:t>
      </w:r>
      <w:r w:rsidR="00B65A48" w:rsidRPr="00F84DC3">
        <w:rPr>
          <w:color w:val="000000" w:themeColor="text1"/>
        </w:rPr>
        <w:t>ых</w:t>
      </w:r>
      <w:r w:rsidRPr="00F84DC3">
        <w:rPr>
          <w:color w:val="000000" w:themeColor="text1"/>
        </w:rPr>
        <w:t xml:space="preserve"> значени</w:t>
      </w:r>
      <w:r w:rsidR="00B65A48" w:rsidRPr="00F84DC3">
        <w:rPr>
          <w:color w:val="000000" w:themeColor="text1"/>
        </w:rPr>
        <w:t>й</w:t>
      </w:r>
      <w:r w:rsidRPr="00F84DC3">
        <w:rPr>
          <w:color w:val="000000" w:themeColor="text1"/>
        </w:rPr>
        <w:t>.</w:t>
      </w:r>
    </w:p>
    <w:p w14:paraId="7D003F48" w14:textId="77777777" w:rsidR="009510D1" w:rsidRPr="00F84DC3" w:rsidRDefault="009510D1" w:rsidP="0030620E">
      <w:pPr>
        <w:ind w:firstLine="709"/>
        <w:jc w:val="both"/>
        <w:rPr>
          <w:color w:val="000000" w:themeColor="text1"/>
        </w:rPr>
      </w:pPr>
      <w:r w:rsidRPr="00F84DC3">
        <w:rPr>
          <w:color w:val="000000" w:themeColor="text1"/>
        </w:rPr>
        <w:t xml:space="preserve">Таким образом, в </w:t>
      </w:r>
      <w:r w:rsidR="00B66936" w:rsidRPr="00F84DC3">
        <w:rPr>
          <w:rFonts w:eastAsia="Arial Unicode MS"/>
          <w:color w:val="000000" w:themeColor="text1"/>
        </w:rPr>
        <w:t>муниципальном</w:t>
      </w:r>
      <w:r w:rsidRPr="00F84DC3">
        <w:rPr>
          <w:color w:val="000000" w:themeColor="text1"/>
        </w:rPr>
        <w:t xml:space="preserve"> округе отмечается дефицит </w:t>
      </w:r>
      <w:proofErr w:type="gramStart"/>
      <w:r w:rsidRPr="00F84DC3">
        <w:rPr>
          <w:color w:val="000000" w:themeColor="text1"/>
        </w:rPr>
        <w:t>в дошкольных образовательных организаций</w:t>
      </w:r>
      <w:proofErr w:type="gramEnd"/>
      <w:r w:rsidR="00646193" w:rsidRPr="00F84DC3">
        <w:rPr>
          <w:color w:val="000000" w:themeColor="text1"/>
        </w:rPr>
        <w:t xml:space="preserve"> – </w:t>
      </w:r>
      <w:r w:rsidR="005F6F86" w:rsidRPr="00F84DC3">
        <w:rPr>
          <w:color w:val="000000" w:themeColor="text1"/>
        </w:rPr>
        <w:t>808</w:t>
      </w:r>
      <w:r w:rsidR="00646193" w:rsidRPr="00F84DC3">
        <w:rPr>
          <w:color w:val="000000" w:themeColor="text1"/>
        </w:rPr>
        <w:t xml:space="preserve"> мест</w:t>
      </w:r>
      <w:bookmarkStart w:id="26" w:name="_Toc328674464"/>
      <w:bookmarkStart w:id="27" w:name="_Toc328674469"/>
      <w:r w:rsidR="0030620E" w:rsidRPr="00F84DC3">
        <w:rPr>
          <w:color w:val="000000" w:themeColor="text1"/>
        </w:rPr>
        <w:t>.</w:t>
      </w:r>
    </w:p>
    <w:p w14:paraId="0D88A9FD" w14:textId="77777777" w:rsidR="0030620E" w:rsidRPr="00F84DC3" w:rsidRDefault="003A264F" w:rsidP="0030620E">
      <w:pPr>
        <w:spacing w:before="120"/>
        <w:ind w:firstLine="709"/>
        <w:jc w:val="both"/>
        <w:outlineLvl w:val="2"/>
        <w:rPr>
          <w:b/>
          <w:bCs/>
          <w:iCs/>
          <w:color w:val="000000" w:themeColor="text1"/>
        </w:rPr>
      </w:pPr>
      <w:bookmarkStart w:id="28" w:name="_Toc139374659"/>
      <w:r w:rsidRPr="00F84DC3">
        <w:rPr>
          <w:b/>
          <w:bCs/>
          <w:iCs/>
          <w:color w:val="000000" w:themeColor="text1"/>
        </w:rPr>
        <w:t>3</w:t>
      </w:r>
      <w:r w:rsidR="0030620E" w:rsidRPr="00F84DC3">
        <w:rPr>
          <w:b/>
          <w:bCs/>
          <w:iCs/>
          <w:color w:val="000000" w:themeColor="text1"/>
        </w:rPr>
        <w:t>.</w:t>
      </w:r>
      <w:r w:rsidR="00BE5598" w:rsidRPr="00F84DC3">
        <w:rPr>
          <w:b/>
          <w:bCs/>
          <w:iCs/>
          <w:color w:val="000000" w:themeColor="text1"/>
        </w:rPr>
        <w:t>4</w:t>
      </w:r>
      <w:r w:rsidR="0030620E" w:rsidRPr="00F84DC3">
        <w:rPr>
          <w:b/>
          <w:bCs/>
          <w:iCs/>
          <w:color w:val="000000" w:themeColor="text1"/>
        </w:rPr>
        <w:t>.2 Объекты здравоохранения и социального обеспечения</w:t>
      </w:r>
      <w:bookmarkEnd w:id="28"/>
    </w:p>
    <w:p w14:paraId="4EEE1A10" w14:textId="77777777" w:rsidR="000E3A66" w:rsidRPr="00F84DC3" w:rsidRDefault="000E3A66" w:rsidP="000E3A66">
      <w:pPr>
        <w:ind w:firstLine="709"/>
        <w:jc w:val="both"/>
        <w:rPr>
          <w:color w:val="000000" w:themeColor="text1"/>
        </w:rPr>
      </w:pPr>
      <w:r w:rsidRPr="00F84DC3">
        <w:rPr>
          <w:color w:val="000000" w:themeColor="text1"/>
        </w:rPr>
        <w:t>Основной целью развития системы здравоохранения является создание условий для сохранения и улучшения здоровья населения.</w:t>
      </w:r>
    </w:p>
    <w:p w14:paraId="1F6AB8C6" w14:textId="77777777" w:rsidR="000E3A66" w:rsidRPr="00F84DC3" w:rsidRDefault="000E3A66" w:rsidP="000E3A66">
      <w:pPr>
        <w:ind w:firstLine="709"/>
        <w:jc w:val="both"/>
        <w:rPr>
          <w:color w:val="000000" w:themeColor="text1"/>
        </w:rPr>
      </w:pPr>
      <w:r w:rsidRPr="00F84DC3">
        <w:rPr>
          <w:color w:val="000000" w:themeColor="text1"/>
        </w:rPr>
        <w:t>Основными задачами развития системы здравоохранения являются:</w:t>
      </w:r>
    </w:p>
    <w:p w14:paraId="5C3F390D" w14:textId="77777777" w:rsidR="000E3A66" w:rsidRPr="00F84DC3" w:rsidRDefault="000E3A66" w:rsidP="00E27041">
      <w:pPr>
        <w:pStyle w:val="afff"/>
        <w:numPr>
          <w:ilvl w:val="0"/>
          <w:numId w:val="19"/>
        </w:numPr>
        <w:tabs>
          <w:tab w:val="clear" w:pos="1080"/>
        </w:tabs>
        <w:spacing w:after="200" w:line="276" w:lineRule="auto"/>
        <w:ind w:left="0" w:firstLine="426"/>
        <w:rPr>
          <w:b w:val="0"/>
          <w:color w:val="000000" w:themeColor="text1"/>
        </w:rPr>
      </w:pPr>
      <w:r w:rsidRPr="00F84DC3">
        <w:rPr>
          <w:b w:val="0"/>
          <w:color w:val="000000" w:themeColor="text1"/>
        </w:rPr>
        <w:t>снижение общего уровняю заболеваемости населения;</w:t>
      </w:r>
    </w:p>
    <w:p w14:paraId="007C9F9D" w14:textId="77777777" w:rsidR="000E3A66" w:rsidRPr="00F84DC3" w:rsidRDefault="000E3A66" w:rsidP="00E27041">
      <w:pPr>
        <w:pStyle w:val="afff"/>
        <w:numPr>
          <w:ilvl w:val="0"/>
          <w:numId w:val="19"/>
        </w:numPr>
        <w:tabs>
          <w:tab w:val="clear" w:pos="1080"/>
        </w:tabs>
        <w:spacing w:after="200" w:line="276" w:lineRule="auto"/>
        <w:ind w:left="0" w:firstLine="426"/>
        <w:rPr>
          <w:b w:val="0"/>
          <w:color w:val="000000" w:themeColor="text1"/>
        </w:rPr>
      </w:pPr>
      <w:r w:rsidRPr="00F84DC3">
        <w:rPr>
          <w:b w:val="0"/>
          <w:color w:val="000000" w:themeColor="text1"/>
        </w:rPr>
        <w:t>снижение смертности;</w:t>
      </w:r>
    </w:p>
    <w:p w14:paraId="4803EF20" w14:textId="77777777" w:rsidR="000E3A66" w:rsidRPr="00F84DC3" w:rsidRDefault="000E3A66" w:rsidP="00E27041">
      <w:pPr>
        <w:pStyle w:val="afff"/>
        <w:numPr>
          <w:ilvl w:val="0"/>
          <w:numId w:val="19"/>
        </w:numPr>
        <w:tabs>
          <w:tab w:val="clear" w:pos="1080"/>
        </w:tabs>
        <w:spacing w:line="276" w:lineRule="auto"/>
        <w:ind w:left="0" w:firstLine="425"/>
        <w:rPr>
          <w:b w:val="0"/>
          <w:color w:val="000000" w:themeColor="text1"/>
        </w:rPr>
      </w:pPr>
      <w:r w:rsidRPr="00F84DC3">
        <w:rPr>
          <w:b w:val="0"/>
          <w:color w:val="000000" w:themeColor="text1"/>
        </w:rPr>
        <w:t>улучшение качества медицинского обслуживания и повышение доступности высокотехнологичной медицинской помощи.</w:t>
      </w:r>
    </w:p>
    <w:p w14:paraId="59F97518" w14:textId="77777777" w:rsidR="0023085A" w:rsidRPr="00F84DC3" w:rsidRDefault="0023085A" w:rsidP="000E3A66">
      <w:pPr>
        <w:ind w:firstLine="709"/>
        <w:jc w:val="both"/>
        <w:rPr>
          <w:color w:val="000000" w:themeColor="text1"/>
        </w:rPr>
      </w:pPr>
      <w:r w:rsidRPr="00F84DC3">
        <w:rPr>
          <w:color w:val="000000" w:themeColor="text1"/>
        </w:rPr>
        <w:t>Система объектов здравоохранения муниципального образования формируется лечебно-профилактическими учреждениями региональной формы собственности. Перечень объектов здравоохранения, расположенных на территории Тяжинского муниципального округа представлен в таблице 3.</w:t>
      </w:r>
      <w:r w:rsidR="00787C05" w:rsidRPr="00F84DC3">
        <w:rPr>
          <w:color w:val="000000" w:themeColor="text1"/>
        </w:rPr>
        <w:t>8</w:t>
      </w:r>
      <w:r w:rsidRPr="00F84DC3">
        <w:rPr>
          <w:color w:val="000000" w:themeColor="text1"/>
        </w:rPr>
        <w:t>.</w:t>
      </w:r>
    </w:p>
    <w:p w14:paraId="520DF02F" w14:textId="77777777" w:rsidR="0023085A" w:rsidRPr="00F84DC3" w:rsidRDefault="0023085A" w:rsidP="0023085A">
      <w:pPr>
        <w:ind w:firstLine="709"/>
        <w:jc w:val="right"/>
        <w:rPr>
          <w:color w:val="000000" w:themeColor="text1"/>
        </w:rPr>
      </w:pPr>
      <w:r w:rsidRPr="00F84DC3">
        <w:rPr>
          <w:color w:val="000000" w:themeColor="text1"/>
        </w:rPr>
        <w:t>Таблица 3.</w:t>
      </w:r>
      <w:r w:rsidR="00787C05" w:rsidRPr="00F84DC3">
        <w:rPr>
          <w:color w:val="000000" w:themeColor="text1"/>
        </w:rPr>
        <w:t>8</w:t>
      </w:r>
    </w:p>
    <w:p w14:paraId="7BC42C70" w14:textId="77777777" w:rsidR="0023085A" w:rsidRPr="00F84DC3" w:rsidRDefault="0023085A" w:rsidP="0023085A">
      <w:pPr>
        <w:ind w:firstLine="709"/>
        <w:jc w:val="center"/>
        <w:rPr>
          <w:color w:val="000000" w:themeColor="text1"/>
        </w:rPr>
      </w:pPr>
      <w:r w:rsidRPr="00F84DC3">
        <w:rPr>
          <w:color w:val="000000" w:themeColor="text1"/>
        </w:rPr>
        <w:t>Перечень объектов здравоохранения, расположенных на территории Тяжинского муниципального округа</w:t>
      </w:r>
    </w:p>
    <w:tbl>
      <w:tblPr>
        <w:tblW w:w="946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06"/>
        <w:gridCol w:w="2439"/>
        <w:gridCol w:w="3652"/>
      </w:tblGrid>
      <w:tr w:rsidR="0023085A" w:rsidRPr="00F84DC3" w14:paraId="5FB93A42" w14:textId="77777777" w:rsidTr="00F23A1B">
        <w:trPr>
          <w:trHeight w:val="510"/>
        </w:trPr>
        <w:tc>
          <w:tcPr>
            <w:tcW w:w="567" w:type="dxa"/>
            <w:shd w:val="clear" w:color="auto" w:fill="auto"/>
            <w:vAlign w:val="center"/>
            <w:hideMark/>
          </w:tcPr>
          <w:p w14:paraId="2FE9BE13" w14:textId="77777777" w:rsidR="0023085A" w:rsidRPr="00F84DC3" w:rsidRDefault="0023085A" w:rsidP="0023085A">
            <w:pPr>
              <w:jc w:val="center"/>
              <w:rPr>
                <w:b/>
                <w:bCs/>
                <w:color w:val="000000" w:themeColor="text1"/>
                <w:sz w:val="20"/>
                <w:szCs w:val="20"/>
              </w:rPr>
            </w:pPr>
            <w:r w:rsidRPr="00F84DC3">
              <w:rPr>
                <w:b/>
                <w:bCs/>
                <w:color w:val="000000" w:themeColor="text1"/>
                <w:sz w:val="20"/>
                <w:szCs w:val="20"/>
              </w:rPr>
              <w:t>№ п/п</w:t>
            </w:r>
          </w:p>
        </w:tc>
        <w:tc>
          <w:tcPr>
            <w:tcW w:w="2806" w:type="dxa"/>
            <w:shd w:val="clear" w:color="auto" w:fill="auto"/>
            <w:vAlign w:val="center"/>
            <w:hideMark/>
          </w:tcPr>
          <w:p w14:paraId="352D9C45" w14:textId="77777777" w:rsidR="0023085A" w:rsidRPr="00F84DC3" w:rsidRDefault="0023085A" w:rsidP="0023085A">
            <w:pPr>
              <w:jc w:val="center"/>
              <w:rPr>
                <w:b/>
                <w:bCs/>
                <w:color w:val="000000" w:themeColor="text1"/>
                <w:sz w:val="20"/>
                <w:szCs w:val="20"/>
              </w:rPr>
            </w:pPr>
            <w:r w:rsidRPr="00F84DC3">
              <w:rPr>
                <w:b/>
                <w:bCs/>
                <w:color w:val="000000" w:themeColor="text1"/>
                <w:sz w:val="20"/>
                <w:szCs w:val="20"/>
              </w:rPr>
              <w:t>Медицинская организация</w:t>
            </w:r>
          </w:p>
        </w:tc>
        <w:tc>
          <w:tcPr>
            <w:tcW w:w="2439" w:type="dxa"/>
            <w:shd w:val="clear" w:color="auto" w:fill="auto"/>
            <w:vAlign w:val="center"/>
            <w:hideMark/>
          </w:tcPr>
          <w:p w14:paraId="31D0D3D7" w14:textId="77777777" w:rsidR="0023085A" w:rsidRPr="00F84DC3" w:rsidRDefault="0023085A" w:rsidP="0023085A">
            <w:pPr>
              <w:jc w:val="center"/>
              <w:rPr>
                <w:b/>
                <w:bCs/>
                <w:color w:val="000000" w:themeColor="text1"/>
                <w:sz w:val="20"/>
                <w:szCs w:val="20"/>
              </w:rPr>
            </w:pPr>
            <w:r w:rsidRPr="00F84DC3">
              <w:rPr>
                <w:b/>
                <w:bCs/>
                <w:color w:val="000000" w:themeColor="text1"/>
                <w:sz w:val="20"/>
                <w:szCs w:val="20"/>
              </w:rPr>
              <w:t>Наименование объекта</w:t>
            </w:r>
          </w:p>
        </w:tc>
        <w:tc>
          <w:tcPr>
            <w:tcW w:w="3652" w:type="dxa"/>
            <w:shd w:val="clear" w:color="auto" w:fill="auto"/>
            <w:vAlign w:val="center"/>
            <w:hideMark/>
          </w:tcPr>
          <w:p w14:paraId="335BB19A" w14:textId="77777777" w:rsidR="0023085A" w:rsidRPr="00F84DC3" w:rsidRDefault="0023085A" w:rsidP="0023085A">
            <w:pPr>
              <w:jc w:val="center"/>
              <w:rPr>
                <w:b/>
                <w:bCs/>
                <w:color w:val="000000" w:themeColor="text1"/>
                <w:sz w:val="20"/>
                <w:szCs w:val="20"/>
              </w:rPr>
            </w:pPr>
            <w:r w:rsidRPr="00F84DC3">
              <w:rPr>
                <w:b/>
                <w:bCs/>
                <w:color w:val="000000" w:themeColor="text1"/>
                <w:sz w:val="20"/>
                <w:szCs w:val="20"/>
              </w:rPr>
              <w:t>Адрес объекта</w:t>
            </w:r>
          </w:p>
        </w:tc>
      </w:tr>
    </w:tbl>
    <w:p w14:paraId="5FFCE398" w14:textId="77777777" w:rsidR="00881B3D" w:rsidRPr="00F84DC3" w:rsidRDefault="00881B3D" w:rsidP="00881B3D">
      <w:pPr>
        <w:spacing w:line="14" w:lineRule="auto"/>
        <w:rPr>
          <w:color w:val="000000" w:themeColor="text1"/>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06"/>
        <w:gridCol w:w="2439"/>
        <w:gridCol w:w="3652"/>
      </w:tblGrid>
      <w:tr w:rsidR="0023085A" w:rsidRPr="00F84DC3" w14:paraId="5D88D4CB" w14:textId="77777777" w:rsidTr="00ED26B5">
        <w:trPr>
          <w:trHeight w:val="236"/>
          <w:tblHeader/>
        </w:trPr>
        <w:tc>
          <w:tcPr>
            <w:tcW w:w="567" w:type="dxa"/>
            <w:shd w:val="clear" w:color="auto" w:fill="auto"/>
            <w:vAlign w:val="center"/>
          </w:tcPr>
          <w:p w14:paraId="03B43476" w14:textId="77777777" w:rsidR="0023085A" w:rsidRPr="00F84DC3" w:rsidRDefault="0023085A" w:rsidP="008E6B39">
            <w:pPr>
              <w:jc w:val="center"/>
              <w:rPr>
                <w:b/>
                <w:bCs/>
                <w:color w:val="000000" w:themeColor="text1"/>
                <w:sz w:val="20"/>
                <w:szCs w:val="20"/>
              </w:rPr>
            </w:pPr>
            <w:r w:rsidRPr="00F84DC3">
              <w:rPr>
                <w:b/>
                <w:bCs/>
                <w:color w:val="000000" w:themeColor="text1"/>
                <w:sz w:val="20"/>
                <w:szCs w:val="20"/>
              </w:rPr>
              <w:t>1</w:t>
            </w:r>
          </w:p>
        </w:tc>
        <w:tc>
          <w:tcPr>
            <w:tcW w:w="2806" w:type="dxa"/>
            <w:shd w:val="clear" w:color="auto" w:fill="auto"/>
            <w:vAlign w:val="center"/>
          </w:tcPr>
          <w:p w14:paraId="334D381C" w14:textId="77777777" w:rsidR="0023085A" w:rsidRPr="00F84DC3" w:rsidRDefault="0023085A" w:rsidP="008E6B39">
            <w:pPr>
              <w:jc w:val="center"/>
              <w:rPr>
                <w:b/>
                <w:bCs/>
                <w:color w:val="000000" w:themeColor="text1"/>
                <w:sz w:val="20"/>
                <w:szCs w:val="20"/>
              </w:rPr>
            </w:pPr>
            <w:r w:rsidRPr="00F84DC3">
              <w:rPr>
                <w:b/>
                <w:bCs/>
                <w:color w:val="000000" w:themeColor="text1"/>
                <w:sz w:val="20"/>
                <w:szCs w:val="20"/>
              </w:rPr>
              <w:t>2</w:t>
            </w:r>
          </w:p>
        </w:tc>
        <w:tc>
          <w:tcPr>
            <w:tcW w:w="2439" w:type="dxa"/>
            <w:shd w:val="clear" w:color="auto" w:fill="auto"/>
            <w:vAlign w:val="center"/>
          </w:tcPr>
          <w:p w14:paraId="346E4837" w14:textId="77777777" w:rsidR="0023085A" w:rsidRPr="00F84DC3" w:rsidRDefault="0023085A" w:rsidP="008E6B39">
            <w:pPr>
              <w:jc w:val="center"/>
              <w:rPr>
                <w:b/>
                <w:bCs/>
                <w:color w:val="000000" w:themeColor="text1"/>
                <w:sz w:val="20"/>
                <w:szCs w:val="20"/>
              </w:rPr>
            </w:pPr>
            <w:r w:rsidRPr="00F84DC3">
              <w:rPr>
                <w:b/>
                <w:bCs/>
                <w:color w:val="000000" w:themeColor="text1"/>
                <w:sz w:val="20"/>
                <w:szCs w:val="20"/>
              </w:rPr>
              <w:t>3</w:t>
            </w:r>
          </w:p>
        </w:tc>
        <w:tc>
          <w:tcPr>
            <w:tcW w:w="3652" w:type="dxa"/>
            <w:shd w:val="clear" w:color="auto" w:fill="auto"/>
            <w:vAlign w:val="center"/>
          </w:tcPr>
          <w:p w14:paraId="05D528BF" w14:textId="77777777" w:rsidR="0023085A" w:rsidRPr="00F84DC3" w:rsidRDefault="0023085A" w:rsidP="008E6B39">
            <w:pPr>
              <w:jc w:val="center"/>
              <w:rPr>
                <w:b/>
                <w:bCs/>
                <w:color w:val="000000" w:themeColor="text1"/>
                <w:sz w:val="20"/>
                <w:szCs w:val="20"/>
              </w:rPr>
            </w:pPr>
            <w:r w:rsidRPr="00F84DC3">
              <w:rPr>
                <w:b/>
                <w:bCs/>
                <w:color w:val="000000" w:themeColor="text1"/>
                <w:sz w:val="20"/>
                <w:szCs w:val="20"/>
              </w:rPr>
              <w:t>4</w:t>
            </w:r>
          </w:p>
        </w:tc>
      </w:tr>
      <w:tr w:rsidR="0023085A" w:rsidRPr="00F84DC3" w14:paraId="6CA3B42E" w14:textId="77777777" w:rsidTr="00F23A1B">
        <w:trPr>
          <w:trHeight w:val="300"/>
        </w:trPr>
        <w:tc>
          <w:tcPr>
            <w:tcW w:w="567" w:type="dxa"/>
            <w:shd w:val="clear" w:color="auto" w:fill="auto"/>
          </w:tcPr>
          <w:p w14:paraId="65584C6E"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07790C41"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49D7C97E" w14:textId="77777777" w:rsidR="0023085A" w:rsidRPr="00F84DC3" w:rsidRDefault="0023085A" w:rsidP="008E6B39">
            <w:pPr>
              <w:rPr>
                <w:color w:val="000000" w:themeColor="text1"/>
                <w:sz w:val="20"/>
                <w:szCs w:val="20"/>
              </w:rPr>
            </w:pPr>
            <w:r w:rsidRPr="00F84DC3">
              <w:rPr>
                <w:color w:val="000000" w:themeColor="text1"/>
                <w:sz w:val="20"/>
                <w:szCs w:val="20"/>
              </w:rPr>
              <w:t>Лечебно-поликлинический корпус</w:t>
            </w:r>
          </w:p>
        </w:tc>
        <w:tc>
          <w:tcPr>
            <w:tcW w:w="3652" w:type="dxa"/>
            <w:shd w:val="clear" w:color="auto" w:fill="auto"/>
            <w:hideMark/>
          </w:tcPr>
          <w:p w14:paraId="7659C33B" w14:textId="77777777" w:rsidR="0023085A" w:rsidRPr="00F84DC3" w:rsidRDefault="008542F5" w:rsidP="006E659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23085A" w:rsidRPr="00F84DC3">
              <w:rPr>
                <w:color w:val="000000" w:themeColor="text1"/>
                <w:sz w:val="20"/>
                <w:szCs w:val="20"/>
              </w:rPr>
              <w:t xml:space="preserve"> Тяжинский, ул. Октябрьская</w:t>
            </w:r>
            <w:r w:rsidR="00881B3D" w:rsidRPr="00F84DC3">
              <w:rPr>
                <w:color w:val="000000" w:themeColor="text1"/>
                <w:sz w:val="20"/>
                <w:szCs w:val="20"/>
              </w:rPr>
              <w:t>,</w:t>
            </w:r>
            <w:r w:rsidR="0023085A" w:rsidRPr="00F84DC3">
              <w:rPr>
                <w:color w:val="000000" w:themeColor="text1"/>
                <w:sz w:val="20"/>
                <w:szCs w:val="20"/>
              </w:rPr>
              <w:t xml:space="preserve"> 2</w:t>
            </w:r>
          </w:p>
        </w:tc>
      </w:tr>
      <w:tr w:rsidR="0023085A" w:rsidRPr="00F84DC3" w14:paraId="326AD48E" w14:textId="77777777" w:rsidTr="00F23A1B">
        <w:trPr>
          <w:trHeight w:val="300"/>
        </w:trPr>
        <w:tc>
          <w:tcPr>
            <w:tcW w:w="567" w:type="dxa"/>
            <w:shd w:val="clear" w:color="auto" w:fill="auto"/>
          </w:tcPr>
          <w:p w14:paraId="5F442B64"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55417DB5"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4C80758D" w14:textId="77777777" w:rsidR="0023085A" w:rsidRPr="00F84DC3" w:rsidRDefault="0023085A" w:rsidP="008E6B39">
            <w:pPr>
              <w:rPr>
                <w:color w:val="000000" w:themeColor="text1"/>
                <w:sz w:val="20"/>
                <w:szCs w:val="20"/>
              </w:rPr>
            </w:pPr>
            <w:r w:rsidRPr="00F84DC3">
              <w:rPr>
                <w:color w:val="000000" w:themeColor="text1"/>
                <w:sz w:val="20"/>
                <w:szCs w:val="20"/>
              </w:rPr>
              <w:t>Терапевтический корпус</w:t>
            </w:r>
          </w:p>
        </w:tc>
        <w:tc>
          <w:tcPr>
            <w:tcW w:w="3652" w:type="dxa"/>
            <w:shd w:val="clear" w:color="auto" w:fill="auto"/>
            <w:hideMark/>
          </w:tcPr>
          <w:p w14:paraId="772A722B" w14:textId="77777777" w:rsidR="0023085A" w:rsidRPr="00F84DC3" w:rsidRDefault="008542F5" w:rsidP="008E6B39">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23085A" w:rsidRPr="00F84DC3">
              <w:rPr>
                <w:color w:val="000000" w:themeColor="text1"/>
                <w:sz w:val="20"/>
                <w:szCs w:val="20"/>
              </w:rPr>
              <w:t xml:space="preserve"> Тяжинский, ул. Октябрьская</w:t>
            </w:r>
            <w:r w:rsidR="00881B3D" w:rsidRPr="00F84DC3">
              <w:rPr>
                <w:color w:val="000000" w:themeColor="text1"/>
                <w:sz w:val="20"/>
                <w:szCs w:val="20"/>
              </w:rPr>
              <w:t>,</w:t>
            </w:r>
            <w:r w:rsidR="0023085A" w:rsidRPr="00F84DC3">
              <w:rPr>
                <w:color w:val="000000" w:themeColor="text1"/>
                <w:sz w:val="20"/>
                <w:szCs w:val="20"/>
              </w:rPr>
              <w:t xml:space="preserve"> 2</w:t>
            </w:r>
          </w:p>
        </w:tc>
      </w:tr>
      <w:tr w:rsidR="0023085A" w:rsidRPr="00F84DC3" w14:paraId="1EA4C029" w14:textId="77777777" w:rsidTr="00F23A1B">
        <w:trPr>
          <w:trHeight w:val="300"/>
        </w:trPr>
        <w:tc>
          <w:tcPr>
            <w:tcW w:w="567" w:type="dxa"/>
            <w:shd w:val="clear" w:color="auto" w:fill="auto"/>
          </w:tcPr>
          <w:p w14:paraId="47692C05"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28CA8CE4"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7D8BCED5" w14:textId="77777777" w:rsidR="0023085A" w:rsidRPr="00F84DC3" w:rsidRDefault="0023085A" w:rsidP="008E6B39">
            <w:pPr>
              <w:rPr>
                <w:color w:val="000000" w:themeColor="text1"/>
                <w:sz w:val="20"/>
                <w:szCs w:val="20"/>
              </w:rPr>
            </w:pPr>
            <w:r w:rsidRPr="00F84DC3">
              <w:rPr>
                <w:color w:val="000000" w:themeColor="text1"/>
                <w:sz w:val="20"/>
                <w:szCs w:val="20"/>
              </w:rPr>
              <w:t>Инфекционное отделение</w:t>
            </w:r>
          </w:p>
        </w:tc>
        <w:tc>
          <w:tcPr>
            <w:tcW w:w="3652" w:type="dxa"/>
            <w:shd w:val="clear" w:color="auto" w:fill="auto"/>
            <w:hideMark/>
          </w:tcPr>
          <w:p w14:paraId="778AB092" w14:textId="77777777" w:rsidR="0023085A" w:rsidRPr="00F84DC3" w:rsidRDefault="008542F5" w:rsidP="008E6B39">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6E6595" w:rsidRPr="00F84DC3">
              <w:rPr>
                <w:color w:val="000000" w:themeColor="text1"/>
                <w:sz w:val="20"/>
                <w:szCs w:val="20"/>
              </w:rPr>
              <w:t xml:space="preserve"> Тяжинский, ул. Профилакторий, </w:t>
            </w:r>
            <w:r w:rsidR="0023085A" w:rsidRPr="00F84DC3">
              <w:rPr>
                <w:color w:val="000000" w:themeColor="text1"/>
                <w:sz w:val="20"/>
                <w:szCs w:val="20"/>
              </w:rPr>
              <w:t>2</w:t>
            </w:r>
          </w:p>
        </w:tc>
      </w:tr>
      <w:tr w:rsidR="0023085A" w:rsidRPr="00F84DC3" w14:paraId="474C741A" w14:textId="77777777" w:rsidTr="00F23A1B">
        <w:trPr>
          <w:trHeight w:val="300"/>
        </w:trPr>
        <w:tc>
          <w:tcPr>
            <w:tcW w:w="567" w:type="dxa"/>
            <w:shd w:val="clear" w:color="auto" w:fill="auto"/>
          </w:tcPr>
          <w:p w14:paraId="316CA6C2"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30462D5B"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0F46BD79" w14:textId="77777777" w:rsidR="0023085A" w:rsidRPr="00F84DC3" w:rsidRDefault="0023085A" w:rsidP="008E6B39">
            <w:pPr>
              <w:rPr>
                <w:color w:val="000000" w:themeColor="text1"/>
                <w:sz w:val="20"/>
                <w:szCs w:val="20"/>
              </w:rPr>
            </w:pPr>
            <w:r w:rsidRPr="00F84DC3">
              <w:rPr>
                <w:color w:val="000000" w:themeColor="text1"/>
                <w:sz w:val="20"/>
                <w:szCs w:val="20"/>
              </w:rPr>
              <w:t>Участковая больница</w:t>
            </w:r>
          </w:p>
        </w:tc>
        <w:tc>
          <w:tcPr>
            <w:tcW w:w="3652" w:type="dxa"/>
            <w:shd w:val="clear" w:color="auto" w:fill="auto"/>
            <w:hideMark/>
          </w:tcPr>
          <w:p w14:paraId="27DF9463" w14:textId="77777777" w:rsidR="0023085A" w:rsidRPr="00F84DC3" w:rsidRDefault="008542F5" w:rsidP="008E6B39">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23085A" w:rsidRPr="00F84DC3">
              <w:rPr>
                <w:color w:val="000000" w:themeColor="text1"/>
                <w:sz w:val="20"/>
                <w:szCs w:val="20"/>
              </w:rPr>
              <w:t xml:space="preserve"> </w:t>
            </w:r>
            <w:proofErr w:type="spellStart"/>
            <w:r w:rsidR="0023085A" w:rsidRPr="00F84DC3">
              <w:rPr>
                <w:color w:val="000000" w:themeColor="text1"/>
                <w:sz w:val="20"/>
                <w:szCs w:val="20"/>
              </w:rPr>
              <w:t>Итатский</w:t>
            </w:r>
            <w:proofErr w:type="spellEnd"/>
            <w:r w:rsidR="00881B3D" w:rsidRPr="00F84DC3">
              <w:rPr>
                <w:color w:val="000000" w:themeColor="text1"/>
                <w:sz w:val="20"/>
                <w:szCs w:val="20"/>
              </w:rPr>
              <w:t>,</w:t>
            </w:r>
            <w:r w:rsidR="0023085A" w:rsidRPr="00F84DC3">
              <w:rPr>
                <w:color w:val="000000" w:themeColor="text1"/>
                <w:sz w:val="20"/>
                <w:szCs w:val="20"/>
              </w:rPr>
              <w:t xml:space="preserve"> ул. Школьная</w:t>
            </w:r>
            <w:r w:rsidR="00881B3D" w:rsidRPr="00F84DC3">
              <w:rPr>
                <w:color w:val="000000" w:themeColor="text1"/>
                <w:sz w:val="20"/>
                <w:szCs w:val="20"/>
              </w:rPr>
              <w:t>,</w:t>
            </w:r>
            <w:r w:rsidR="0023085A" w:rsidRPr="00F84DC3">
              <w:rPr>
                <w:color w:val="000000" w:themeColor="text1"/>
                <w:sz w:val="20"/>
                <w:szCs w:val="20"/>
              </w:rPr>
              <w:t xml:space="preserve"> 22</w:t>
            </w:r>
          </w:p>
        </w:tc>
      </w:tr>
      <w:tr w:rsidR="0023085A" w:rsidRPr="00F84DC3" w14:paraId="29CB7E58" w14:textId="77777777" w:rsidTr="00F23A1B">
        <w:trPr>
          <w:trHeight w:val="300"/>
        </w:trPr>
        <w:tc>
          <w:tcPr>
            <w:tcW w:w="567" w:type="dxa"/>
            <w:shd w:val="clear" w:color="auto" w:fill="auto"/>
          </w:tcPr>
          <w:p w14:paraId="5B0EF6FD"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6826372D"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1D1FAF70"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639A195A" w14:textId="77777777" w:rsidR="0023085A" w:rsidRPr="00F84DC3" w:rsidRDefault="00881B3D" w:rsidP="006E6595">
            <w:pPr>
              <w:rPr>
                <w:color w:val="000000" w:themeColor="text1"/>
                <w:sz w:val="20"/>
                <w:szCs w:val="20"/>
              </w:rPr>
            </w:pPr>
            <w:r w:rsidRPr="00F84DC3">
              <w:rPr>
                <w:color w:val="000000" w:themeColor="text1"/>
                <w:sz w:val="20"/>
                <w:szCs w:val="20"/>
              </w:rPr>
              <w:t xml:space="preserve">с. Тисуль, ул. Вокзальная, </w:t>
            </w:r>
            <w:r w:rsidR="0023085A" w:rsidRPr="00F84DC3">
              <w:rPr>
                <w:color w:val="000000" w:themeColor="text1"/>
                <w:sz w:val="20"/>
                <w:szCs w:val="20"/>
              </w:rPr>
              <w:t>23</w:t>
            </w:r>
          </w:p>
        </w:tc>
      </w:tr>
      <w:tr w:rsidR="0023085A" w:rsidRPr="00F84DC3" w14:paraId="4E08B85A" w14:textId="77777777" w:rsidTr="00F23A1B">
        <w:trPr>
          <w:trHeight w:val="300"/>
        </w:trPr>
        <w:tc>
          <w:tcPr>
            <w:tcW w:w="567" w:type="dxa"/>
            <w:shd w:val="clear" w:color="auto" w:fill="auto"/>
          </w:tcPr>
          <w:p w14:paraId="7EBAB7FA"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5C30F2FF"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5CE7002B"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24FE622A" w14:textId="77777777" w:rsidR="0023085A" w:rsidRPr="00F84DC3" w:rsidRDefault="0023085A" w:rsidP="00F23A1B">
            <w:pPr>
              <w:rPr>
                <w:color w:val="000000" w:themeColor="text1"/>
                <w:sz w:val="20"/>
                <w:szCs w:val="20"/>
              </w:rPr>
            </w:pPr>
            <w:r w:rsidRPr="00F84DC3">
              <w:rPr>
                <w:color w:val="000000" w:themeColor="text1"/>
                <w:sz w:val="20"/>
                <w:szCs w:val="20"/>
              </w:rPr>
              <w:t xml:space="preserve">с. </w:t>
            </w:r>
            <w:proofErr w:type="spellStart"/>
            <w:r w:rsidR="00C06C97" w:rsidRPr="00F84DC3">
              <w:rPr>
                <w:color w:val="000000" w:themeColor="text1"/>
                <w:sz w:val="20"/>
                <w:szCs w:val="20"/>
              </w:rPr>
              <w:t>Новоподзорново</w:t>
            </w:r>
            <w:proofErr w:type="spellEnd"/>
            <w:r w:rsidRPr="00F84DC3">
              <w:rPr>
                <w:color w:val="000000" w:themeColor="text1"/>
                <w:sz w:val="20"/>
                <w:szCs w:val="20"/>
              </w:rPr>
              <w:t>, ул.</w:t>
            </w:r>
            <w:r w:rsidR="00881B3D" w:rsidRPr="00F84DC3">
              <w:rPr>
                <w:color w:val="000000" w:themeColor="text1"/>
                <w:sz w:val="20"/>
                <w:szCs w:val="20"/>
              </w:rPr>
              <w:t xml:space="preserve"> Пролетарская, </w:t>
            </w:r>
            <w:r w:rsidRPr="00F84DC3">
              <w:rPr>
                <w:color w:val="000000" w:themeColor="text1"/>
                <w:sz w:val="20"/>
                <w:szCs w:val="20"/>
              </w:rPr>
              <w:t>2</w:t>
            </w:r>
          </w:p>
        </w:tc>
      </w:tr>
      <w:tr w:rsidR="0023085A" w:rsidRPr="00F84DC3" w14:paraId="4FD5B592" w14:textId="77777777" w:rsidTr="00F23A1B">
        <w:trPr>
          <w:trHeight w:val="300"/>
        </w:trPr>
        <w:tc>
          <w:tcPr>
            <w:tcW w:w="567" w:type="dxa"/>
            <w:shd w:val="clear" w:color="auto" w:fill="auto"/>
          </w:tcPr>
          <w:p w14:paraId="3F953F65"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5BADD257"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366B4CD7"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4D6FA9E6" w14:textId="77777777" w:rsidR="0023085A" w:rsidRPr="00F84DC3" w:rsidRDefault="00881B3D" w:rsidP="00F23A1B">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r w:rsidR="0023085A" w:rsidRPr="00F84DC3">
              <w:rPr>
                <w:color w:val="000000" w:themeColor="text1"/>
                <w:sz w:val="20"/>
                <w:szCs w:val="20"/>
              </w:rPr>
              <w:t xml:space="preserve">, </w:t>
            </w:r>
            <w:r w:rsidRPr="00F84DC3">
              <w:rPr>
                <w:color w:val="000000" w:themeColor="text1"/>
                <w:sz w:val="20"/>
                <w:szCs w:val="20"/>
              </w:rPr>
              <w:t xml:space="preserve">ул. Рабочая, </w:t>
            </w:r>
            <w:r w:rsidR="0023085A" w:rsidRPr="00F84DC3">
              <w:rPr>
                <w:color w:val="000000" w:themeColor="text1"/>
                <w:sz w:val="20"/>
                <w:szCs w:val="20"/>
              </w:rPr>
              <w:t>20-9</w:t>
            </w:r>
          </w:p>
        </w:tc>
      </w:tr>
      <w:tr w:rsidR="0023085A" w:rsidRPr="00F84DC3" w14:paraId="39691C8A" w14:textId="77777777" w:rsidTr="00F23A1B">
        <w:trPr>
          <w:trHeight w:val="300"/>
        </w:trPr>
        <w:tc>
          <w:tcPr>
            <w:tcW w:w="567" w:type="dxa"/>
            <w:shd w:val="clear" w:color="auto" w:fill="auto"/>
          </w:tcPr>
          <w:p w14:paraId="54A373C9"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1D9DC661"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48D04158"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78679918" w14:textId="77777777" w:rsidR="0023085A" w:rsidRPr="00F84DC3" w:rsidRDefault="0023085A" w:rsidP="00F23A1B">
            <w:pPr>
              <w:rPr>
                <w:color w:val="000000" w:themeColor="text1"/>
                <w:sz w:val="20"/>
                <w:szCs w:val="20"/>
              </w:rPr>
            </w:pPr>
            <w:r w:rsidRPr="00F84DC3">
              <w:rPr>
                <w:color w:val="000000" w:themeColor="text1"/>
                <w:sz w:val="20"/>
                <w:szCs w:val="20"/>
              </w:rPr>
              <w:t>п. Листвянка</w:t>
            </w:r>
            <w:r w:rsidR="00881B3D" w:rsidRPr="00F84DC3">
              <w:rPr>
                <w:color w:val="000000" w:themeColor="text1"/>
                <w:sz w:val="20"/>
                <w:szCs w:val="20"/>
              </w:rPr>
              <w:t>,</w:t>
            </w:r>
            <w:r w:rsidRPr="00F84DC3">
              <w:rPr>
                <w:color w:val="000000" w:themeColor="text1"/>
                <w:sz w:val="20"/>
                <w:szCs w:val="20"/>
              </w:rPr>
              <w:t xml:space="preserve"> </w:t>
            </w:r>
            <w:r w:rsidR="00881B3D" w:rsidRPr="00F84DC3">
              <w:rPr>
                <w:color w:val="000000" w:themeColor="text1"/>
                <w:sz w:val="20"/>
                <w:szCs w:val="20"/>
              </w:rPr>
              <w:t xml:space="preserve">ул. </w:t>
            </w:r>
            <w:proofErr w:type="spellStart"/>
            <w:r w:rsidR="00881B3D" w:rsidRPr="00F84DC3">
              <w:rPr>
                <w:color w:val="000000" w:themeColor="text1"/>
                <w:sz w:val="20"/>
                <w:szCs w:val="20"/>
              </w:rPr>
              <w:t>Стройгородок</w:t>
            </w:r>
            <w:proofErr w:type="spellEnd"/>
            <w:r w:rsidR="00881B3D" w:rsidRPr="00F84DC3">
              <w:rPr>
                <w:color w:val="000000" w:themeColor="text1"/>
                <w:sz w:val="20"/>
                <w:szCs w:val="20"/>
              </w:rPr>
              <w:t xml:space="preserve">, </w:t>
            </w:r>
            <w:r w:rsidRPr="00F84DC3">
              <w:rPr>
                <w:color w:val="000000" w:themeColor="text1"/>
                <w:sz w:val="20"/>
                <w:szCs w:val="20"/>
              </w:rPr>
              <w:t>9</w:t>
            </w:r>
          </w:p>
        </w:tc>
      </w:tr>
      <w:tr w:rsidR="0023085A" w:rsidRPr="00F84DC3" w14:paraId="4DD3DD82" w14:textId="77777777" w:rsidTr="00F23A1B">
        <w:trPr>
          <w:trHeight w:val="300"/>
        </w:trPr>
        <w:tc>
          <w:tcPr>
            <w:tcW w:w="567" w:type="dxa"/>
            <w:shd w:val="clear" w:color="auto" w:fill="auto"/>
          </w:tcPr>
          <w:p w14:paraId="1078A67D"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7F97C067"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7BBD3C0E"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25B5E30B" w14:textId="77777777" w:rsidR="0023085A" w:rsidRPr="00F84DC3" w:rsidRDefault="0023085A" w:rsidP="00F23A1B">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w:t>
            </w:r>
            <w:r w:rsidR="00881B3D" w:rsidRPr="00F84DC3">
              <w:rPr>
                <w:color w:val="000000" w:themeColor="text1"/>
                <w:sz w:val="20"/>
                <w:szCs w:val="20"/>
              </w:rPr>
              <w:t xml:space="preserve">ул. Красноармейская, </w:t>
            </w:r>
            <w:r w:rsidRPr="00F84DC3">
              <w:rPr>
                <w:color w:val="000000" w:themeColor="text1"/>
                <w:sz w:val="20"/>
                <w:szCs w:val="20"/>
              </w:rPr>
              <w:t>17</w:t>
            </w:r>
          </w:p>
        </w:tc>
      </w:tr>
      <w:tr w:rsidR="0023085A" w:rsidRPr="00F84DC3" w14:paraId="184C4ABF" w14:textId="77777777" w:rsidTr="00F23A1B">
        <w:trPr>
          <w:trHeight w:val="300"/>
        </w:trPr>
        <w:tc>
          <w:tcPr>
            <w:tcW w:w="567" w:type="dxa"/>
            <w:shd w:val="clear" w:color="auto" w:fill="auto"/>
          </w:tcPr>
          <w:p w14:paraId="53E5AD20"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2D2F89DB"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13C8593F"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081492B1" w14:textId="77777777" w:rsidR="0023085A" w:rsidRPr="00F84DC3" w:rsidRDefault="00C06C97" w:rsidP="00F23A1B">
            <w:pPr>
              <w:rPr>
                <w:color w:val="000000" w:themeColor="text1"/>
                <w:sz w:val="20"/>
                <w:szCs w:val="20"/>
              </w:rPr>
            </w:pPr>
            <w:r w:rsidRPr="00F84DC3">
              <w:rPr>
                <w:color w:val="000000" w:themeColor="text1"/>
                <w:sz w:val="20"/>
                <w:szCs w:val="20"/>
              </w:rPr>
              <w:t>д</w:t>
            </w:r>
            <w:r w:rsidR="0023085A" w:rsidRPr="00F84DC3">
              <w:rPr>
                <w:color w:val="000000" w:themeColor="text1"/>
                <w:sz w:val="20"/>
                <w:szCs w:val="20"/>
              </w:rPr>
              <w:t xml:space="preserve">. Георгиевка, </w:t>
            </w:r>
            <w:r w:rsidR="00881B3D" w:rsidRPr="00F84DC3">
              <w:rPr>
                <w:color w:val="000000" w:themeColor="text1"/>
                <w:sz w:val="20"/>
                <w:szCs w:val="20"/>
              </w:rPr>
              <w:t xml:space="preserve">ул. Центральная, </w:t>
            </w:r>
            <w:r w:rsidR="0023085A" w:rsidRPr="00F84DC3">
              <w:rPr>
                <w:color w:val="000000" w:themeColor="text1"/>
                <w:sz w:val="20"/>
                <w:szCs w:val="20"/>
              </w:rPr>
              <w:t>32</w:t>
            </w:r>
          </w:p>
        </w:tc>
      </w:tr>
      <w:tr w:rsidR="0023085A" w:rsidRPr="00F84DC3" w14:paraId="43252689" w14:textId="77777777" w:rsidTr="00F23A1B">
        <w:trPr>
          <w:trHeight w:val="300"/>
        </w:trPr>
        <w:tc>
          <w:tcPr>
            <w:tcW w:w="567" w:type="dxa"/>
            <w:shd w:val="clear" w:color="auto" w:fill="auto"/>
          </w:tcPr>
          <w:p w14:paraId="41DC4EF0"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3BCD26F4"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485C2958"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12AAF27B" w14:textId="77777777" w:rsidR="0023085A" w:rsidRPr="00F84DC3" w:rsidRDefault="0023085A" w:rsidP="008E6B39">
            <w:pPr>
              <w:rPr>
                <w:color w:val="000000" w:themeColor="text1"/>
                <w:sz w:val="20"/>
                <w:szCs w:val="20"/>
              </w:rPr>
            </w:pPr>
            <w:r w:rsidRPr="00F84DC3">
              <w:rPr>
                <w:color w:val="000000" w:themeColor="text1"/>
                <w:sz w:val="20"/>
                <w:szCs w:val="20"/>
              </w:rPr>
              <w:t xml:space="preserve">с. </w:t>
            </w:r>
            <w:r w:rsidR="00C06C97" w:rsidRPr="00F84DC3">
              <w:rPr>
                <w:color w:val="000000" w:themeColor="text1"/>
                <w:sz w:val="20"/>
                <w:szCs w:val="20"/>
              </w:rPr>
              <w:t>Борисоглебское</w:t>
            </w:r>
            <w:r w:rsidRPr="00F84DC3">
              <w:rPr>
                <w:color w:val="000000" w:themeColor="text1"/>
                <w:sz w:val="20"/>
                <w:szCs w:val="20"/>
              </w:rPr>
              <w:t>, ул</w:t>
            </w:r>
            <w:r w:rsidR="00881B3D" w:rsidRPr="00F84DC3">
              <w:rPr>
                <w:color w:val="000000" w:themeColor="text1"/>
                <w:sz w:val="20"/>
                <w:szCs w:val="20"/>
              </w:rPr>
              <w:t xml:space="preserve">. Центральная, </w:t>
            </w:r>
            <w:r w:rsidRPr="00F84DC3">
              <w:rPr>
                <w:color w:val="000000" w:themeColor="text1"/>
                <w:sz w:val="20"/>
                <w:szCs w:val="20"/>
              </w:rPr>
              <w:t>22</w:t>
            </w:r>
          </w:p>
        </w:tc>
      </w:tr>
      <w:tr w:rsidR="0023085A" w:rsidRPr="00F84DC3" w14:paraId="7882CA53" w14:textId="77777777" w:rsidTr="00F23A1B">
        <w:trPr>
          <w:trHeight w:val="300"/>
        </w:trPr>
        <w:tc>
          <w:tcPr>
            <w:tcW w:w="567" w:type="dxa"/>
            <w:shd w:val="clear" w:color="auto" w:fill="auto"/>
          </w:tcPr>
          <w:p w14:paraId="0344250C"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684DF794"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121FC7C8"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683FF40F" w14:textId="77777777" w:rsidR="0023085A" w:rsidRPr="00F84DC3" w:rsidRDefault="00C06C97" w:rsidP="00C06C97">
            <w:pPr>
              <w:rPr>
                <w:color w:val="000000" w:themeColor="text1"/>
                <w:sz w:val="20"/>
                <w:szCs w:val="20"/>
              </w:rPr>
            </w:pPr>
            <w:r w:rsidRPr="00F84DC3">
              <w:rPr>
                <w:color w:val="000000" w:themeColor="text1"/>
                <w:sz w:val="20"/>
                <w:szCs w:val="20"/>
              </w:rPr>
              <w:t>д</w:t>
            </w:r>
            <w:r w:rsidR="0023085A" w:rsidRPr="00F84DC3">
              <w:rPr>
                <w:color w:val="000000" w:themeColor="text1"/>
                <w:sz w:val="20"/>
                <w:szCs w:val="20"/>
              </w:rPr>
              <w:t>.</w:t>
            </w:r>
            <w:r w:rsidR="00881B3D" w:rsidRPr="00F84DC3">
              <w:rPr>
                <w:color w:val="000000" w:themeColor="text1"/>
                <w:sz w:val="20"/>
                <w:szCs w:val="20"/>
              </w:rPr>
              <w:t xml:space="preserve"> </w:t>
            </w:r>
            <w:proofErr w:type="spellStart"/>
            <w:r w:rsidR="00881B3D" w:rsidRPr="00F84DC3">
              <w:rPr>
                <w:color w:val="000000" w:themeColor="text1"/>
                <w:sz w:val="20"/>
                <w:szCs w:val="20"/>
              </w:rPr>
              <w:t>Тяжино</w:t>
            </w:r>
            <w:proofErr w:type="spellEnd"/>
            <w:r w:rsidR="00881B3D" w:rsidRPr="00F84DC3">
              <w:rPr>
                <w:color w:val="000000" w:themeColor="text1"/>
                <w:sz w:val="20"/>
                <w:szCs w:val="20"/>
              </w:rPr>
              <w:t xml:space="preserve">-Вершинка, ул. Ленина, </w:t>
            </w:r>
            <w:r w:rsidR="0023085A" w:rsidRPr="00F84DC3">
              <w:rPr>
                <w:color w:val="000000" w:themeColor="text1"/>
                <w:sz w:val="20"/>
                <w:szCs w:val="20"/>
              </w:rPr>
              <w:t>38</w:t>
            </w:r>
          </w:p>
        </w:tc>
      </w:tr>
      <w:tr w:rsidR="0023085A" w:rsidRPr="00F84DC3" w14:paraId="1935043C" w14:textId="77777777" w:rsidTr="00F23A1B">
        <w:trPr>
          <w:trHeight w:val="300"/>
        </w:trPr>
        <w:tc>
          <w:tcPr>
            <w:tcW w:w="567" w:type="dxa"/>
            <w:shd w:val="clear" w:color="auto" w:fill="auto"/>
          </w:tcPr>
          <w:p w14:paraId="4C98BB0D"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1A4CC6F4"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0E794155"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5CCC0051" w14:textId="77777777" w:rsidR="0023085A" w:rsidRPr="00F84DC3" w:rsidRDefault="0023085A" w:rsidP="008E6B39">
            <w:pPr>
              <w:rPr>
                <w:color w:val="000000" w:themeColor="text1"/>
                <w:sz w:val="20"/>
                <w:szCs w:val="20"/>
              </w:rPr>
            </w:pPr>
            <w:r w:rsidRPr="00F84DC3">
              <w:rPr>
                <w:color w:val="000000" w:themeColor="text1"/>
                <w:sz w:val="20"/>
                <w:szCs w:val="20"/>
              </w:rPr>
              <w:t>с. Преображенка, ул. Советская</w:t>
            </w:r>
            <w:r w:rsidR="00881B3D" w:rsidRPr="00F84DC3">
              <w:rPr>
                <w:color w:val="000000" w:themeColor="text1"/>
                <w:sz w:val="20"/>
                <w:szCs w:val="20"/>
              </w:rPr>
              <w:t xml:space="preserve">, </w:t>
            </w:r>
            <w:r w:rsidRPr="00F84DC3">
              <w:rPr>
                <w:color w:val="000000" w:themeColor="text1"/>
                <w:sz w:val="20"/>
                <w:szCs w:val="20"/>
              </w:rPr>
              <w:t>30Б</w:t>
            </w:r>
          </w:p>
        </w:tc>
      </w:tr>
      <w:tr w:rsidR="0023085A" w:rsidRPr="00F84DC3" w14:paraId="52C6AB42" w14:textId="77777777" w:rsidTr="00F23A1B">
        <w:trPr>
          <w:trHeight w:val="300"/>
        </w:trPr>
        <w:tc>
          <w:tcPr>
            <w:tcW w:w="567" w:type="dxa"/>
            <w:shd w:val="clear" w:color="auto" w:fill="auto"/>
          </w:tcPr>
          <w:p w14:paraId="21F03F5A"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18BB1319"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5BD870C9"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196BAC88" w14:textId="77777777" w:rsidR="0023085A" w:rsidRPr="00F84DC3" w:rsidRDefault="0023085A" w:rsidP="008E6B39">
            <w:pPr>
              <w:rPr>
                <w:color w:val="000000" w:themeColor="text1"/>
                <w:sz w:val="20"/>
                <w:szCs w:val="20"/>
              </w:rPr>
            </w:pPr>
            <w:r w:rsidRPr="00F84DC3">
              <w:rPr>
                <w:color w:val="000000" w:themeColor="text1"/>
                <w:sz w:val="20"/>
                <w:szCs w:val="20"/>
              </w:rPr>
              <w:t>с. Старый Тяжин</w:t>
            </w:r>
            <w:r w:rsidR="00881B3D" w:rsidRPr="00F84DC3">
              <w:rPr>
                <w:color w:val="000000" w:themeColor="text1"/>
                <w:sz w:val="20"/>
                <w:szCs w:val="20"/>
              </w:rPr>
              <w:t xml:space="preserve">, ул. Московская, </w:t>
            </w:r>
            <w:r w:rsidRPr="00F84DC3">
              <w:rPr>
                <w:color w:val="000000" w:themeColor="text1"/>
                <w:sz w:val="20"/>
                <w:szCs w:val="20"/>
              </w:rPr>
              <w:t>60Б</w:t>
            </w:r>
          </w:p>
        </w:tc>
      </w:tr>
      <w:tr w:rsidR="0023085A" w:rsidRPr="00F84DC3" w14:paraId="39CE0D4D" w14:textId="77777777" w:rsidTr="00F23A1B">
        <w:trPr>
          <w:trHeight w:val="300"/>
        </w:trPr>
        <w:tc>
          <w:tcPr>
            <w:tcW w:w="567" w:type="dxa"/>
            <w:shd w:val="clear" w:color="auto" w:fill="auto"/>
          </w:tcPr>
          <w:p w14:paraId="2AA4D241"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1022C1D6"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2072E764"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7323A717" w14:textId="77777777" w:rsidR="0023085A" w:rsidRPr="00F84DC3" w:rsidRDefault="00881B3D" w:rsidP="00F23A1B">
            <w:pPr>
              <w:rPr>
                <w:color w:val="000000" w:themeColor="text1"/>
                <w:sz w:val="20"/>
                <w:szCs w:val="20"/>
              </w:rPr>
            </w:pPr>
            <w:r w:rsidRPr="00F84DC3">
              <w:rPr>
                <w:color w:val="000000" w:themeColor="text1"/>
                <w:sz w:val="20"/>
                <w:szCs w:val="20"/>
              </w:rPr>
              <w:t xml:space="preserve">п. </w:t>
            </w:r>
            <w:r w:rsidR="0023085A" w:rsidRPr="00F84DC3">
              <w:rPr>
                <w:color w:val="000000" w:themeColor="text1"/>
                <w:sz w:val="20"/>
                <w:szCs w:val="20"/>
              </w:rPr>
              <w:t>Заря, ул.</w:t>
            </w:r>
            <w:r w:rsidRPr="00F84DC3">
              <w:rPr>
                <w:color w:val="000000" w:themeColor="text1"/>
                <w:sz w:val="20"/>
                <w:szCs w:val="20"/>
              </w:rPr>
              <w:t xml:space="preserve"> Красноармейская, </w:t>
            </w:r>
            <w:r w:rsidR="0023085A" w:rsidRPr="00F84DC3">
              <w:rPr>
                <w:color w:val="000000" w:themeColor="text1"/>
                <w:sz w:val="20"/>
                <w:szCs w:val="20"/>
              </w:rPr>
              <w:t>12-1</w:t>
            </w:r>
          </w:p>
        </w:tc>
      </w:tr>
      <w:tr w:rsidR="0023085A" w:rsidRPr="00F84DC3" w14:paraId="53A74E6E" w14:textId="77777777" w:rsidTr="00F23A1B">
        <w:trPr>
          <w:trHeight w:val="300"/>
        </w:trPr>
        <w:tc>
          <w:tcPr>
            <w:tcW w:w="567" w:type="dxa"/>
            <w:shd w:val="clear" w:color="auto" w:fill="auto"/>
          </w:tcPr>
          <w:p w14:paraId="30E104D6"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4383529E"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20055F2D"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09210AC8" w14:textId="77777777" w:rsidR="0023085A" w:rsidRPr="00F84DC3" w:rsidRDefault="00881B3D" w:rsidP="008E6B39">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w:t>
            </w:r>
            <w:r w:rsidR="0023085A" w:rsidRPr="00F84DC3">
              <w:rPr>
                <w:color w:val="000000" w:themeColor="text1"/>
                <w:sz w:val="20"/>
                <w:szCs w:val="20"/>
              </w:rPr>
              <w:t>11-11</w:t>
            </w:r>
          </w:p>
        </w:tc>
      </w:tr>
      <w:tr w:rsidR="0023085A" w:rsidRPr="00F84DC3" w14:paraId="0B554E1C" w14:textId="77777777" w:rsidTr="00F23A1B">
        <w:trPr>
          <w:trHeight w:val="300"/>
        </w:trPr>
        <w:tc>
          <w:tcPr>
            <w:tcW w:w="567" w:type="dxa"/>
            <w:shd w:val="clear" w:color="auto" w:fill="auto"/>
          </w:tcPr>
          <w:p w14:paraId="5478BF81"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3757A722"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38B39313"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5C1E23EE" w14:textId="77777777" w:rsidR="0023085A" w:rsidRPr="00F84DC3" w:rsidRDefault="0023085A" w:rsidP="00F23A1B">
            <w:pPr>
              <w:rPr>
                <w:color w:val="000000" w:themeColor="text1"/>
                <w:sz w:val="20"/>
                <w:szCs w:val="20"/>
              </w:rPr>
            </w:pPr>
            <w:r w:rsidRPr="00F84DC3">
              <w:rPr>
                <w:color w:val="000000" w:themeColor="text1"/>
                <w:sz w:val="20"/>
                <w:szCs w:val="20"/>
              </w:rPr>
              <w:t>п. Октябрьский</w:t>
            </w:r>
            <w:r w:rsidR="00881B3D" w:rsidRPr="00F84DC3">
              <w:rPr>
                <w:color w:val="000000" w:themeColor="text1"/>
                <w:sz w:val="20"/>
                <w:szCs w:val="20"/>
              </w:rPr>
              <w:t>,</w:t>
            </w:r>
            <w:r w:rsidRPr="00F84DC3">
              <w:rPr>
                <w:color w:val="000000" w:themeColor="text1"/>
                <w:sz w:val="20"/>
                <w:szCs w:val="20"/>
              </w:rPr>
              <w:t xml:space="preserve"> ул. Школьная</w:t>
            </w:r>
            <w:r w:rsidR="00881B3D" w:rsidRPr="00F84DC3">
              <w:rPr>
                <w:color w:val="000000" w:themeColor="text1"/>
                <w:sz w:val="20"/>
                <w:szCs w:val="20"/>
              </w:rPr>
              <w:t xml:space="preserve">, </w:t>
            </w:r>
            <w:r w:rsidRPr="00F84DC3">
              <w:rPr>
                <w:color w:val="000000" w:themeColor="text1"/>
                <w:sz w:val="20"/>
                <w:szCs w:val="20"/>
              </w:rPr>
              <w:t>2</w:t>
            </w:r>
          </w:p>
        </w:tc>
      </w:tr>
      <w:tr w:rsidR="0023085A" w:rsidRPr="00F84DC3" w14:paraId="4A6A00CE" w14:textId="77777777" w:rsidTr="00F23A1B">
        <w:trPr>
          <w:trHeight w:val="300"/>
        </w:trPr>
        <w:tc>
          <w:tcPr>
            <w:tcW w:w="567" w:type="dxa"/>
            <w:shd w:val="clear" w:color="auto" w:fill="auto"/>
          </w:tcPr>
          <w:p w14:paraId="62A24A2F"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0704C7E4"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5D752EFF"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7398DD2D" w14:textId="77777777" w:rsidR="0023085A" w:rsidRPr="00F84DC3" w:rsidRDefault="00C06C97" w:rsidP="00C06C97">
            <w:pPr>
              <w:rPr>
                <w:color w:val="000000" w:themeColor="text1"/>
                <w:sz w:val="20"/>
                <w:szCs w:val="20"/>
              </w:rPr>
            </w:pPr>
            <w:r w:rsidRPr="00F84DC3">
              <w:rPr>
                <w:color w:val="000000" w:themeColor="text1"/>
                <w:sz w:val="20"/>
                <w:szCs w:val="20"/>
              </w:rPr>
              <w:t>д</w:t>
            </w:r>
            <w:r w:rsidR="00881B3D" w:rsidRPr="00F84DC3">
              <w:rPr>
                <w:color w:val="000000" w:themeColor="text1"/>
                <w:sz w:val="20"/>
                <w:szCs w:val="20"/>
              </w:rPr>
              <w:t xml:space="preserve">. </w:t>
            </w:r>
            <w:proofErr w:type="spellStart"/>
            <w:r w:rsidR="00881B3D" w:rsidRPr="00F84DC3">
              <w:rPr>
                <w:color w:val="000000" w:themeColor="text1"/>
                <w:sz w:val="20"/>
                <w:szCs w:val="20"/>
              </w:rPr>
              <w:t>Почаевка</w:t>
            </w:r>
            <w:proofErr w:type="spellEnd"/>
            <w:r w:rsidR="00881B3D" w:rsidRPr="00F84DC3">
              <w:rPr>
                <w:color w:val="000000" w:themeColor="text1"/>
                <w:sz w:val="20"/>
                <w:szCs w:val="20"/>
              </w:rPr>
              <w:t>,</w:t>
            </w:r>
            <w:r w:rsidR="0023085A" w:rsidRPr="00F84DC3">
              <w:rPr>
                <w:color w:val="000000" w:themeColor="text1"/>
                <w:sz w:val="20"/>
                <w:szCs w:val="20"/>
              </w:rPr>
              <w:t xml:space="preserve"> 21-1</w:t>
            </w:r>
          </w:p>
        </w:tc>
      </w:tr>
      <w:tr w:rsidR="0023085A" w:rsidRPr="00F84DC3" w14:paraId="2093D055" w14:textId="77777777" w:rsidTr="00F23A1B">
        <w:trPr>
          <w:trHeight w:val="300"/>
        </w:trPr>
        <w:tc>
          <w:tcPr>
            <w:tcW w:w="567" w:type="dxa"/>
            <w:shd w:val="clear" w:color="auto" w:fill="auto"/>
          </w:tcPr>
          <w:p w14:paraId="5FADC99B"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291C394B"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3ACEC0FF"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28CECCCE" w14:textId="77777777" w:rsidR="0023085A" w:rsidRPr="00F84DC3" w:rsidRDefault="0023085A" w:rsidP="00F23A1B">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Прокопьево</w:t>
            </w:r>
            <w:proofErr w:type="spellEnd"/>
            <w:r w:rsidRPr="00F84DC3">
              <w:rPr>
                <w:color w:val="000000" w:themeColor="text1"/>
                <w:sz w:val="20"/>
                <w:szCs w:val="20"/>
              </w:rPr>
              <w:t>, ул</w:t>
            </w:r>
            <w:r w:rsidR="00C06C97" w:rsidRPr="00F84DC3">
              <w:rPr>
                <w:color w:val="000000" w:themeColor="text1"/>
                <w:sz w:val="20"/>
                <w:szCs w:val="20"/>
              </w:rPr>
              <w:t>. Курская,</w:t>
            </w:r>
            <w:r w:rsidRPr="00F84DC3">
              <w:rPr>
                <w:color w:val="000000" w:themeColor="text1"/>
                <w:sz w:val="20"/>
                <w:szCs w:val="20"/>
              </w:rPr>
              <w:t xml:space="preserve"> 22</w:t>
            </w:r>
          </w:p>
        </w:tc>
      </w:tr>
      <w:tr w:rsidR="0023085A" w:rsidRPr="00F84DC3" w14:paraId="29D1BC98" w14:textId="77777777" w:rsidTr="00F23A1B">
        <w:trPr>
          <w:trHeight w:val="300"/>
        </w:trPr>
        <w:tc>
          <w:tcPr>
            <w:tcW w:w="567" w:type="dxa"/>
            <w:shd w:val="clear" w:color="auto" w:fill="auto"/>
          </w:tcPr>
          <w:p w14:paraId="61AC0A05"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2009440D"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1E845F39"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5745BF89" w14:textId="77777777" w:rsidR="0023085A" w:rsidRPr="00F84DC3" w:rsidRDefault="0023085A" w:rsidP="008E6B39">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Новомарьинка</w:t>
            </w:r>
            <w:proofErr w:type="spellEnd"/>
            <w:r w:rsidRPr="00F84DC3">
              <w:rPr>
                <w:color w:val="000000" w:themeColor="text1"/>
                <w:sz w:val="20"/>
                <w:szCs w:val="20"/>
              </w:rPr>
              <w:t>, ул.</w:t>
            </w:r>
            <w:r w:rsidR="00C06C97" w:rsidRPr="00F84DC3">
              <w:rPr>
                <w:color w:val="000000" w:themeColor="text1"/>
                <w:sz w:val="20"/>
                <w:szCs w:val="20"/>
              </w:rPr>
              <w:t xml:space="preserve"> Новая,</w:t>
            </w:r>
            <w:r w:rsidRPr="00F84DC3">
              <w:rPr>
                <w:color w:val="000000" w:themeColor="text1"/>
                <w:sz w:val="20"/>
                <w:szCs w:val="20"/>
              </w:rPr>
              <w:t xml:space="preserve"> 11</w:t>
            </w:r>
          </w:p>
        </w:tc>
      </w:tr>
      <w:tr w:rsidR="0023085A" w:rsidRPr="00F84DC3" w14:paraId="78C86637" w14:textId="77777777" w:rsidTr="00F23A1B">
        <w:trPr>
          <w:trHeight w:val="300"/>
        </w:trPr>
        <w:tc>
          <w:tcPr>
            <w:tcW w:w="567" w:type="dxa"/>
            <w:shd w:val="clear" w:color="auto" w:fill="auto"/>
          </w:tcPr>
          <w:p w14:paraId="6E3CD42E"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2EA4D50F"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048E6D1B"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66FC5150" w14:textId="77777777" w:rsidR="0023085A" w:rsidRPr="00F84DC3" w:rsidRDefault="0023085A" w:rsidP="00F23A1B">
            <w:pPr>
              <w:rPr>
                <w:color w:val="000000" w:themeColor="text1"/>
                <w:sz w:val="20"/>
                <w:szCs w:val="20"/>
              </w:rPr>
            </w:pPr>
            <w:r w:rsidRPr="00F84DC3">
              <w:rPr>
                <w:color w:val="000000" w:themeColor="text1"/>
                <w:sz w:val="20"/>
                <w:szCs w:val="20"/>
              </w:rPr>
              <w:t>с.</w:t>
            </w:r>
            <w:r w:rsidR="00C06C97" w:rsidRPr="00F84DC3">
              <w:rPr>
                <w:color w:val="000000" w:themeColor="text1"/>
                <w:sz w:val="20"/>
                <w:szCs w:val="20"/>
              </w:rPr>
              <w:t xml:space="preserve"> </w:t>
            </w:r>
            <w:r w:rsidRPr="00F84DC3">
              <w:rPr>
                <w:color w:val="000000" w:themeColor="text1"/>
                <w:sz w:val="20"/>
                <w:szCs w:val="20"/>
              </w:rPr>
              <w:t xml:space="preserve">Чулым, </w:t>
            </w:r>
            <w:r w:rsidR="00C06C97" w:rsidRPr="00F84DC3">
              <w:rPr>
                <w:color w:val="000000" w:themeColor="text1"/>
                <w:sz w:val="20"/>
                <w:szCs w:val="20"/>
              </w:rPr>
              <w:t>ул. Школьная,</w:t>
            </w:r>
            <w:r w:rsidRPr="00F84DC3">
              <w:rPr>
                <w:color w:val="000000" w:themeColor="text1"/>
                <w:sz w:val="20"/>
                <w:szCs w:val="20"/>
              </w:rPr>
              <w:t xml:space="preserve"> 20</w:t>
            </w:r>
          </w:p>
        </w:tc>
      </w:tr>
      <w:tr w:rsidR="0023085A" w:rsidRPr="00F84DC3" w14:paraId="159BE8C1" w14:textId="77777777" w:rsidTr="00F23A1B">
        <w:trPr>
          <w:trHeight w:val="300"/>
        </w:trPr>
        <w:tc>
          <w:tcPr>
            <w:tcW w:w="567" w:type="dxa"/>
            <w:shd w:val="clear" w:color="auto" w:fill="auto"/>
          </w:tcPr>
          <w:p w14:paraId="3B064B5C"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7B85DA2A"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590F83FA"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4346FE70" w14:textId="77777777" w:rsidR="0023085A" w:rsidRPr="00F84DC3" w:rsidRDefault="0023085A" w:rsidP="00F23A1B">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Макарово</w:t>
            </w:r>
            <w:proofErr w:type="spellEnd"/>
            <w:r w:rsidRPr="00F84DC3">
              <w:rPr>
                <w:color w:val="000000" w:themeColor="text1"/>
                <w:sz w:val="20"/>
                <w:szCs w:val="20"/>
              </w:rPr>
              <w:t>,</w:t>
            </w:r>
            <w:r w:rsidR="00C06C97" w:rsidRPr="00F84DC3">
              <w:rPr>
                <w:color w:val="000000" w:themeColor="text1"/>
                <w:sz w:val="20"/>
                <w:szCs w:val="20"/>
              </w:rPr>
              <w:t xml:space="preserve"> ул. </w:t>
            </w:r>
            <w:r w:rsidRPr="00F84DC3">
              <w:rPr>
                <w:color w:val="000000" w:themeColor="text1"/>
                <w:sz w:val="20"/>
                <w:szCs w:val="20"/>
              </w:rPr>
              <w:t>Школьная</w:t>
            </w:r>
            <w:r w:rsidR="00C06C97" w:rsidRPr="00F84DC3">
              <w:rPr>
                <w:color w:val="000000" w:themeColor="text1"/>
                <w:sz w:val="20"/>
                <w:szCs w:val="20"/>
              </w:rPr>
              <w:t>,</w:t>
            </w:r>
            <w:r w:rsidRPr="00F84DC3">
              <w:rPr>
                <w:color w:val="000000" w:themeColor="text1"/>
                <w:sz w:val="20"/>
                <w:szCs w:val="20"/>
              </w:rPr>
              <w:t xml:space="preserve"> 9-2</w:t>
            </w:r>
          </w:p>
        </w:tc>
      </w:tr>
      <w:tr w:rsidR="0023085A" w:rsidRPr="00F84DC3" w14:paraId="096A26B5" w14:textId="77777777" w:rsidTr="00F23A1B">
        <w:trPr>
          <w:trHeight w:val="300"/>
        </w:trPr>
        <w:tc>
          <w:tcPr>
            <w:tcW w:w="567" w:type="dxa"/>
            <w:shd w:val="clear" w:color="auto" w:fill="auto"/>
          </w:tcPr>
          <w:p w14:paraId="193CF454"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5276078B"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150C2ED9"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0F6DFC06" w14:textId="77777777" w:rsidR="0023085A" w:rsidRPr="00F84DC3" w:rsidRDefault="0023085A" w:rsidP="00F23A1B">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Чернышово</w:t>
            </w:r>
            <w:proofErr w:type="spellEnd"/>
            <w:r w:rsidRPr="00F84DC3">
              <w:rPr>
                <w:color w:val="000000" w:themeColor="text1"/>
                <w:sz w:val="20"/>
                <w:szCs w:val="20"/>
              </w:rPr>
              <w:t xml:space="preserve">, </w:t>
            </w:r>
            <w:r w:rsidR="00C06C97" w:rsidRPr="00F84DC3">
              <w:rPr>
                <w:color w:val="000000" w:themeColor="text1"/>
                <w:sz w:val="20"/>
                <w:szCs w:val="20"/>
              </w:rPr>
              <w:t xml:space="preserve">ул. Чулымская, </w:t>
            </w:r>
            <w:r w:rsidRPr="00F84DC3">
              <w:rPr>
                <w:color w:val="000000" w:themeColor="text1"/>
                <w:sz w:val="20"/>
                <w:szCs w:val="20"/>
              </w:rPr>
              <w:t>4</w:t>
            </w:r>
          </w:p>
        </w:tc>
      </w:tr>
      <w:tr w:rsidR="0023085A" w:rsidRPr="00F84DC3" w14:paraId="3E0FE89A" w14:textId="77777777" w:rsidTr="00F23A1B">
        <w:trPr>
          <w:trHeight w:val="300"/>
        </w:trPr>
        <w:tc>
          <w:tcPr>
            <w:tcW w:w="567" w:type="dxa"/>
            <w:shd w:val="clear" w:color="auto" w:fill="auto"/>
          </w:tcPr>
          <w:p w14:paraId="485BADE4"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002AF041"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0A4F9AB9"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2AEF6C06" w14:textId="77777777" w:rsidR="0023085A" w:rsidRPr="00F84DC3" w:rsidRDefault="00C06C97" w:rsidP="00C06C97">
            <w:pPr>
              <w:rPr>
                <w:color w:val="000000" w:themeColor="text1"/>
                <w:sz w:val="20"/>
                <w:szCs w:val="20"/>
              </w:rPr>
            </w:pPr>
            <w:r w:rsidRPr="00F84DC3">
              <w:rPr>
                <w:color w:val="000000" w:themeColor="text1"/>
                <w:sz w:val="20"/>
                <w:szCs w:val="20"/>
              </w:rPr>
              <w:t>д</w:t>
            </w:r>
            <w:r w:rsidR="0023085A" w:rsidRPr="00F84DC3">
              <w:rPr>
                <w:color w:val="000000" w:themeColor="text1"/>
                <w:sz w:val="20"/>
                <w:szCs w:val="20"/>
              </w:rPr>
              <w:t xml:space="preserve">. </w:t>
            </w:r>
            <w:r w:rsidRPr="00F84DC3">
              <w:rPr>
                <w:color w:val="000000" w:themeColor="text1"/>
                <w:sz w:val="20"/>
                <w:szCs w:val="20"/>
              </w:rPr>
              <w:t>Старый Урюп</w:t>
            </w:r>
            <w:r w:rsidR="0023085A" w:rsidRPr="00F84DC3">
              <w:rPr>
                <w:color w:val="000000" w:themeColor="text1"/>
                <w:sz w:val="20"/>
                <w:szCs w:val="20"/>
              </w:rPr>
              <w:t>, ул.</w:t>
            </w:r>
            <w:r w:rsidRPr="00F84DC3">
              <w:rPr>
                <w:color w:val="000000" w:themeColor="text1"/>
                <w:sz w:val="20"/>
                <w:szCs w:val="20"/>
              </w:rPr>
              <w:t xml:space="preserve"> Советская, </w:t>
            </w:r>
            <w:r w:rsidR="0023085A" w:rsidRPr="00F84DC3">
              <w:rPr>
                <w:color w:val="000000" w:themeColor="text1"/>
                <w:sz w:val="20"/>
                <w:szCs w:val="20"/>
              </w:rPr>
              <w:t>24</w:t>
            </w:r>
          </w:p>
        </w:tc>
      </w:tr>
      <w:tr w:rsidR="0023085A" w:rsidRPr="00F84DC3" w14:paraId="564D6B52" w14:textId="77777777" w:rsidTr="00F23A1B">
        <w:trPr>
          <w:trHeight w:val="300"/>
        </w:trPr>
        <w:tc>
          <w:tcPr>
            <w:tcW w:w="567" w:type="dxa"/>
            <w:shd w:val="clear" w:color="auto" w:fill="auto"/>
          </w:tcPr>
          <w:p w14:paraId="035B4303"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5F268AD4"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64A8BE74"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389F675F" w14:textId="77777777" w:rsidR="0023085A" w:rsidRPr="00F84DC3" w:rsidRDefault="00F23A1B" w:rsidP="008E6B39">
            <w:pPr>
              <w:rPr>
                <w:color w:val="000000" w:themeColor="text1"/>
                <w:sz w:val="20"/>
                <w:szCs w:val="20"/>
              </w:rPr>
            </w:pPr>
            <w:r w:rsidRPr="00F84DC3">
              <w:rPr>
                <w:color w:val="000000" w:themeColor="text1"/>
                <w:sz w:val="20"/>
                <w:szCs w:val="20"/>
              </w:rPr>
              <w:t>у</w:t>
            </w:r>
            <w:r w:rsidR="00C06C97" w:rsidRPr="00F84DC3">
              <w:rPr>
                <w:color w:val="000000" w:themeColor="text1"/>
                <w:sz w:val="20"/>
                <w:szCs w:val="20"/>
              </w:rPr>
              <w:t xml:space="preserve">л. Молодёжная, </w:t>
            </w:r>
            <w:r w:rsidR="0023085A" w:rsidRPr="00F84DC3">
              <w:rPr>
                <w:color w:val="000000" w:themeColor="text1"/>
                <w:sz w:val="20"/>
                <w:szCs w:val="20"/>
              </w:rPr>
              <w:t>1</w:t>
            </w:r>
          </w:p>
        </w:tc>
      </w:tr>
      <w:tr w:rsidR="0023085A" w:rsidRPr="00F84DC3" w14:paraId="3C1F4098" w14:textId="77777777" w:rsidTr="00F23A1B">
        <w:trPr>
          <w:trHeight w:val="300"/>
        </w:trPr>
        <w:tc>
          <w:tcPr>
            <w:tcW w:w="567" w:type="dxa"/>
            <w:shd w:val="clear" w:color="auto" w:fill="auto"/>
          </w:tcPr>
          <w:p w14:paraId="731B1163"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7076F2AE"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1E48F6D2"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7031A8A2" w14:textId="77777777" w:rsidR="0023085A" w:rsidRPr="00F84DC3" w:rsidRDefault="0023085A" w:rsidP="008E6B39">
            <w:pPr>
              <w:rPr>
                <w:color w:val="000000" w:themeColor="text1"/>
                <w:sz w:val="20"/>
                <w:szCs w:val="20"/>
              </w:rPr>
            </w:pPr>
            <w:r w:rsidRPr="00F84DC3">
              <w:rPr>
                <w:color w:val="000000" w:themeColor="text1"/>
                <w:sz w:val="20"/>
                <w:szCs w:val="20"/>
              </w:rPr>
              <w:t xml:space="preserve">д. </w:t>
            </w:r>
            <w:proofErr w:type="spellStart"/>
            <w:r w:rsidR="00C06C97" w:rsidRPr="00F84DC3">
              <w:rPr>
                <w:color w:val="000000" w:themeColor="text1"/>
                <w:sz w:val="20"/>
                <w:szCs w:val="20"/>
              </w:rPr>
              <w:t>Акимо-Анненка</w:t>
            </w:r>
            <w:proofErr w:type="spellEnd"/>
            <w:r w:rsidR="00C06C97" w:rsidRPr="00F84DC3">
              <w:rPr>
                <w:color w:val="000000" w:themeColor="text1"/>
                <w:sz w:val="20"/>
                <w:szCs w:val="20"/>
              </w:rPr>
              <w:t xml:space="preserve">, ул. Центральная, </w:t>
            </w:r>
            <w:r w:rsidRPr="00F84DC3">
              <w:rPr>
                <w:color w:val="000000" w:themeColor="text1"/>
                <w:sz w:val="20"/>
                <w:szCs w:val="20"/>
              </w:rPr>
              <w:t>14-1</w:t>
            </w:r>
          </w:p>
        </w:tc>
      </w:tr>
      <w:tr w:rsidR="0023085A" w:rsidRPr="00F84DC3" w14:paraId="4613AAC3" w14:textId="77777777" w:rsidTr="00F23A1B">
        <w:trPr>
          <w:trHeight w:val="300"/>
        </w:trPr>
        <w:tc>
          <w:tcPr>
            <w:tcW w:w="567" w:type="dxa"/>
            <w:shd w:val="clear" w:color="auto" w:fill="auto"/>
          </w:tcPr>
          <w:p w14:paraId="15FDD6DF"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4628DFB6"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291B1386"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0EC8BD52" w14:textId="77777777" w:rsidR="0023085A" w:rsidRPr="00F84DC3" w:rsidRDefault="0023085A" w:rsidP="00F23A1B">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Бороковка</w:t>
            </w:r>
            <w:proofErr w:type="spellEnd"/>
            <w:r w:rsidRPr="00F84DC3">
              <w:rPr>
                <w:color w:val="000000" w:themeColor="text1"/>
                <w:sz w:val="20"/>
                <w:szCs w:val="20"/>
              </w:rPr>
              <w:t>, ул</w:t>
            </w:r>
            <w:r w:rsidR="00C06C97" w:rsidRPr="00F84DC3">
              <w:rPr>
                <w:color w:val="000000" w:themeColor="text1"/>
                <w:sz w:val="20"/>
                <w:szCs w:val="20"/>
              </w:rPr>
              <w:t>. Верхняя,</w:t>
            </w:r>
            <w:r w:rsidRPr="00F84DC3">
              <w:rPr>
                <w:color w:val="000000" w:themeColor="text1"/>
                <w:sz w:val="20"/>
                <w:szCs w:val="20"/>
              </w:rPr>
              <w:t xml:space="preserve"> 43</w:t>
            </w:r>
          </w:p>
        </w:tc>
      </w:tr>
      <w:tr w:rsidR="0023085A" w:rsidRPr="00F84DC3" w14:paraId="581CEA3C" w14:textId="77777777" w:rsidTr="00F23A1B">
        <w:trPr>
          <w:trHeight w:val="300"/>
        </w:trPr>
        <w:tc>
          <w:tcPr>
            <w:tcW w:w="567" w:type="dxa"/>
            <w:shd w:val="clear" w:color="auto" w:fill="auto"/>
          </w:tcPr>
          <w:p w14:paraId="7B8AC89D"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163F1DB5"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0E63672C"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1679C23A" w14:textId="77777777" w:rsidR="0023085A" w:rsidRPr="00F84DC3" w:rsidRDefault="0023085A" w:rsidP="008E6B39">
            <w:pPr>
              <w:rPr>
                <w:color w:val="000000" w:themeColor="text1"/>
                <w:sz w:val="20"/>
                <w:szCs w:val="20"/>
              </w:rPr>
            </w:pPr>
            <w:r w:rsidRPr="00F84DC3">
              <w:rPr>
                <w:color w:val="000000" w:themeColor="text1"/>
                <w:sz w:val="20"/>
                <w:szCs w:val="20"/>
              </w:rPr>
              <w:t>с. Но</w:t>
            </w:r>
            <w:r w:rsidR="00C06C97" w:rsidRPr="00F84DC3">
              <w:rPr>
                <w:color w:val="000000" w:themeColor="text1"/>
                <w:sz w:val="20"/>
                <w:szCs w:val="20"/>
              </w:rPr>
              <w:t xml:space="preserve">вопокровка, ул. Центральная, </w:t>
            </w:r>
            <w:r w:rsidRPr="00F84DC3">
              <w:rPr>
                <w:color w:val="000000" w:themeColor="text1"/>
                <w:sz w:val="20"/>
                <w:szCs w:val="20"/>
              </w:rPr>
              <w:t>45</w:t>
            </w:r>
          </w:p>
        </w:tc>
      </w:tr>
      <w:tr w:rsidR="0023085A" w:rsidRPr="00F84DC3" w14:paraId="10FD9206" w14:textId="77777777" w:rsidTr="00F23A1B">
        <w:trPr>
          <w:trHeight w:val="300"/>
        </w:trPr>
        <w:tc>
          <w:tcPr>
            <w:tcW w:w="567" w:type="dxa"/>
            <w:shd w:val="clear" w:color="auto" w:fill="auto"/>
          </w:tcPr>
          <w:p w14:paraId="6852DE5B"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4E292BBD"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1C7FD3F8"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6EF3908E" w14:textId="77777777" w:rsidR="0023085A" w:rsidRPr="00F84DC3" w:rsidRDefault="0023085A" w:rsidP="008E6B39">
            <w:pPr>
              <w:rPr>
                <w:color w:val="000000" w:themeColor="text1"/>
                <w:sz w:val="20"/>
                <w:szCs w:val="20"/>
              </w:rPr>
            </w:pPr>
            <w:r w:rsidRPr="00F84DC3">
              <w:rPr>
                <w:color w:val="000000" w:themeColor="text1"/>
                <w:sz w:val="20"/>
                <w:szCs w:val="20"/>
              </w:rPr>
              <w:t>с.</w:t>
            </w:r>
            <w:r w:rsidR="00C06C97" w:rsidRPr="00F84DC3">
              <w:rPr>
                <w:color w:val="000000" w:themeColor="text1"/>
                <w:sz w:val="20"/>
                <w:szCs w:val="20"/>
              </w:rPr>
              <w:t xml:space="preserve"> </w:t>
            </w:r>
            <w:proofErr w:type="spellStart"/>
            <w:r w:rsidR="00C06C97" w:rsidRPr="00F84DC3">
              <w:rPr>
                <w:color w:val="000000" w:themeColor="text1"/>
                <w:sz w:val="20"/>
                <w:szCs w:val="20"/>
              </w:rPr>
              <w:t>Малопичугино</w:t>
            </w:r>
            <w:proofErr w:type="spellEnd"/>
            <w:r w:rsidR="00C06C97" w:rsidRPr="00F84DC3">
              <w:rPr>
                <w:color w:val="000000" w:themeColor="text1"/>
                <w:sz w:val="20"/>
                <w:szCs w:val="20"/>
              </w:rPr>
              <w:t xml:space="preserve">, ул. Советская, </w:t>
            </w:r>
            <w:r w:rsidRPr="00F84DC3">
              <w:rPr>
                <w:color w:val="000000" w:themeColor="text1"/>
                <w:sz w:val="20"/>
                <w:szCs w:val="20"/>
              </w:rPr>
              <w:t>29-1</w:t>
            </w:r>
          </w:p>
        </w:tc>
      </w:tr>
      <w:tr w:rsidR="0023085A" w:rsidRPr="00F84DC3" w14:paraId="6BF5159B" w14:textId="77777777" w:rsidTr="00F23A1B">
        <w:trPr>
          <w:trHeight w:val="300"/>
        </w:trPr>
        <w:tc>
          <w:tcPr>
            <w:tcW w:w="567" w:type="dxa"/>
            <w:shd w:val="clear" w:color="auto" w:fill="auto"/>
          </w:tcPr>
          <w:p w14:paraId="6AD79C29"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6C8EC2A2"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3BCDB6DD"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5DED196B" w14:textId="77777777" w:rsidR="0023085A" w:rsidRPr="00F84DC3" w:rsidRDefault="0023085A" w:rsidP="008E6B39">
            <w:pPr>
              <w:rPr>
                <w:color w:val="000000" w:themeColor="text1"/>
                <w:sz w:val="20"/>
                <w:szCs w:val="20"/>
              </w:rPr>
            </w:pPr>
            <w:r w:rsidRPr="00F84DC3">
              <w:rPr>
                <w:color w:val="000000" w:themeColor="text1"/>
                <w:sz w:val="20"/>
                <w:szCs w:val="20"/>
              </w:rPr>
              <w:t xml:space="preserve">с. Большая </w:t>
            </w:r>
            <w:r w:rsidR="00C06C97" w:rsidRPr="00F84DC3">
              <w:rPr>
                <w:color w:val="000000" w:themeColor="text1"/>
                <w:sz w:val="20"/>
                <w:szCs w:val="20"/>
              </w:rPr>
              <w:t>Покровка, ул. Некрасова,</w:t>
            </w:r>
            <w:r w:rsidRPr="00F84DC3">
              <w:rPr>
                <w:color w:val="000000" w:themeColor="text1"/>
                <w:sz w:val="20"/>
                <w:szCs w:val="20"/>
              </w:rPr>
              <w:t xml:space="preserve"> 12</w:t>
            </w:r>
          </w:p>
        </w:tc>
      </w:tr>
      <w:tr w:rsidR="0023085A" w:rsidRPr="00F84DC3" w14:paraId="2371885F" w14:textId="77777777" w:rsidTr="00F23A1B">
        <w:trPr>
          <w:trHeight w:val="300"/>
        </w:trPr>
        <w:tc>
          <w:tcPr>
            <w:tcW w:w="567" w:type="dxa"/>
            <w:shd w:val="clear" w:color="auto" w:fill="auto"/>
          </w:tcPr>
          <w:p w14:paraId="344ABF30" w14:textId="77777777" w:rsidR="0023085A" w:rsidRPr="00F84DC3" w:rsidRDefault="0023085A" w:rsidP="00E27041">
            <w:pPr>
              <w:pStyle w:val="afff"/>
              <w:numPr>
                <w:ilvl w:val="0"/>
                <w:numId w:val="56"/>
              </w:numPr>
              <w:spacing w:line="240" w:lineRule="auto"/>
              <w:ind w:left="34" w:firstLine="0"/>
              <w:jc w:val="left"/>
              <w:rPr>
                <w:b w:val="0"/>
                <w:color w:val="000000" w:themeColor="text1"/>
                <w:sz w:val="20"/>
                <w:szCs w:val="20"/>
              </w:rPr>
            </w:pPr>
          </w:p>
        </w:tc>
        <w:tc>
          <w:tcPr>
            <w:tcW w:w="2806" w:type="dxa"/>
            <w:shd w:val="clear" w:color="auto" w:fill="auto"/>
            <w:hideMark/>
          </w:tcPr>
          <w:p w14:paraId="32957339" w14:textId="77777777" w:rsidR="0023085A" w:rsidRPr="00F84DC3" w:rsidRDefault="0023085A" w:rsidP="008E6B39">
            <w:pPr>
              <w:rPr>
                <w:color w:val="000000" w:themeColor="text1"/>
                <w:sz w:val="20"/>
                <w:szCs w:val="20"/>
              </w:rPr>
            </w:pPr>
            <w:r w:rsidRPr="00F84DC3">
              <w:rPr>
                <w:color w:val="000000" w:themeColor="text1"/>
                <w:sz w:val="20"/>
                <w:szCs w:val="20"/>
              </w:rPr>
              <w:t xml:space="preserve">ГБУЗ КО </w:t>
            </w:r>
            <w:r w:rsidR="00D61660" w:rsidRPr="00F84DC3">
              <w:rPr>
                <w:color w:val="000000" w:themeColor="text1"/>
                <w:sz w:val="20"/>
                <w:szCs w:val="20"/>
              </w:rPr>
              <w:t>«</w:t>
            </w:r>
            <w:r w:rsidRPr="00F84DC3">
              <w:rPr>
                <w:color w:val="000000" w:themeColor="text1"/>
                <w:sz w:val="20"/>
                <w:szCs w:val="20"/>
              </w:rPr>
              <w:t>Тяжинская районная больница</w:t>
            </w:r>
            <w:r w:rsidR="00D61660" w:rsidRPr="00F84DC3">
              <w:rPr>
                <w:color w:val="000000" w:themeColor="text1"/>
                <w:sz w:val="20"/>
                <w:szCs w:val="20"/>
              </w:rPr>
              <w:t>»</w:t>
            </w:r>
          </w:p>
        </w:tc>
        <w:tc>
          <w:tcPr>
            <w:tcW w:w="2439" w:type="dxa"/>
            <w:shd w:val="clear" w:color="auto" w:fill="auto"/>
            <w:hideMark/>
          </w:tcPr>
          <w:p w14:paraId="2A7222EE" w14:textId="77777777" w:rsidR="0023085A" w:rsidRPr="00F84DC3" w:rsidRDefault="0023085A" w:rsidP="008E6B39">
            <w:pPr>
              <w:rPr>
                <w:color w:val="000000" w:themeColor="text1"/>
                <w:sz w:val="20"/>
                <w:szCs w:val="20"/>
              </w:rPr>
            </w:pPr>
            <w:r w:rsidRPr="00F84DC3">
              <w:rPr>
                <w:color w:val="000000" w:themeColor="text1"/>
                <w:sz w:val="20"/>
                <w:szCs w:val="20"/>
              </w:rPr>
              <w:t>Фельдшерско-акушерский пункт</w:t>
            </w:r>
          </w:p>
        </w:tc>
        <w:tc>
          <w:tcPr>
            <w:tcW w:w="3652" w:type="dxa"/>
            <w:shd w:val="clear" w:color="auto" w:fill="auto"/>
            <w:hideMark/>
          </w:tcPr>
          <w:p w14:paraId="77B2DA67" w14:textId="77777777" w:rsidR="0023085A" w:rsidRPr="00F84DC3" w:rsidRDefault="0023085A" w:rsidP="00F23A1B">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Изындаево</w:t>
            </w:r>
            <w:proofErr w:type="spellEnd"/>
            <w:r w:rsidRPr="00F84DC3">
              <w:rPr>
                <w:color w:val="000000" w:themeColor="text1"/>
                <w:sz w:val="20"/>
                <w:szCs w:val="20"/>
              </w:rPr>
              <w:t xml:space="preserve">, </w:t>
            </w:r>
            <w:r w:rsidR="00C06C97" w:rsidRPr="00F84DC3">
              <w:rPr>
                <w:color w:val="000000" w:themeColor="text1"/>
                <w:sz w:val="20"/>
                <w:szCs w:val="20"/>
              </w:rPr>
              <w:t xml:space="preserve">ул. Школьная, </w:t>
            </w:r>
            <w:r w:rsidRPr="00F84DC3">
              <w:rPr>
                <w:color w:val="000000" w:themeColor="text1"/>
                <w:sz w:val="20"/>
                <w:szCs w:val="20"/>
              </w:rPr>
              <w:t>4</w:t>
            </w:r>
          </w:p>
        </w:tc>
      </w:tr>
    </w:tbl>
    <w:p w14:paraId="55896E2A" w14:textId="77777777" w:rsidR="0023085A" w:rsidRPr="00F84DC3" w:rsidRDefault="0023085A" w:rsidP="0023085A">
      <w:pPr>
        <w:ind w:firstLine="709"/>
        <w:jc w:val="center"/>
        <w:rPr>
          <w:color w:val="000000" w:themeColor="text1"/>
        </w:rPr>
      </w:pPr>
    </w:p>
    <w:p w14:paraId="1454304E" w14:textId="77777777" w:rsidR="000E3A66" w:rsidRPr="00F84DC3" w:rsidRDefault="000E3A66" w:rsidP="000E3A66">
      <w:pPr>
        <w:ind w:firstLine="709"/>
        <w:jc w:val="both"/>
        <w:rPr>
          <w:color w:val="000000" w:themeColor="text1"/>
        </w:rPr>
      </w:pPr>
      <w:r w:rsidRPr="00F84DC3">
        <w:rPr>
          <w:color w:val="000000" w:themeColor="text1"/>
        </w:rPr>
        <w:t>Развитие здравоохранения возможно за счет следующей системы мероприятий:</w:t>
      </w:r>
    </w:p>
    <w:p w14:paraId="7CCDDB27" w14:textId="77777777" w:rsidR="000E3A66" w:rsidRPr="00F84DC3" w:rsidRDefault="000E3A66" w:rsidP="00E27041">
      <w:pPr>
        <w:pStyle w:val="afff"/>
        <w:numPr>
          <w:ilvl w:val="0"/>
          <w:numId w:val="19"/>
        </w:numPr>
        <w:tabs>
          <w:tab w:val="clear" w:pos="1080"/>
        </w:tabs>
        <w:spacing w:after="200" w:line="276" w:lineRule="auto"/>
        <w:ind w:left="0" w:firstLine="426"/>
        <w:rPr>
          <w:b w:val="0"/>
          <w:color w:val="000000" w:themeColor="text1"/>
        </w:rPr>
      </w:pPr>
      <w:r w:rsidRPr="00F84DC3">
        <w:rPr>
          <w:b w:val="0"/>
          <w:color w:val="000000" w:themeColor="text1"/>
        </w:rPr>
        <w:t>улучшение материально-технической базы учреждений здравоохранения;</w:t>
      </w:r>
    </w:p>
    <w:p w14:paraId="005D5791" w14:textId="77777777" w:rsidR="000E3A66" w:rsidRPr="00F84DC3" w:rsidRDefault="000E3A66" w:rsidP="00E27041">
      <w:pPr>
        <w:pStyle w:val="afff"/>
        <w:numPr>
          <w:ilvl w:val="0"/>
          <w:numId w:val="19"/>
        </w:numPr>
        <w:tabs>
          <w:tab w:val="clear" w:pos="1080"/>
        </w:tabs>
        <w:spacing w:after="200" w:line="276" w:lineRule="auto"/>
        <w:ind w:left="0" w:firstLine="426"/>
        <w:rPr>
          <w:b w:val="0"/>
          <w:color w:val="000000" w:themeColor="text1"/>
        </w:rPr>
      </w:pPr>
      <w:r w:rsidRPr="00F84DC3">
        <w:rPr>
          <w:b w:val="0"/>
          <w:color w:val="000000" w:themeColor="text1"/>
        </w:rPr>
        <w:t>развитие высокотехнологичной медицинской помощи;</w:t>
      </w:r>
    </w:p>
    <w:p w14:paraId="17F4F479" w14:textId="77777777" w:rsidR="000E3A66" w:rsidRPr="00F84DC3" w:rsidRDefault="000E3A66" w:rsidP="00E27041">
      <w:pPr>
        <w:pStyle w:val="afff"/>
        <w:numPr>
          <w:ilvl w:val="0"/>
          <w:numId w:val="19"/>
        </w:numPr>
        <w:tabs>
          <w:tab w:val="clear" w:pos="1080"/>
        </w:tabs>
        <w:spacing w:line="240" w:lineRule="auto"/>
        <w:ind w:left="0" w:firstLine="425"/>
        <w:rPr>
          <w:b w:val="0"/>
          <w:color w:val="000000" w:themeColor="text1"/>
        </w:rPr>
      </w:pPr>
      <w:r w:rsidRPr="00F84DC3">
        <w:rPr>
          <w:b w:val="0"/>
          <w:color w:val="000000" w:themeColor="text1"/>
        </w:rPr>
        <w:t>развитие сети медицинских учреждений, в том числе оптимизация и улучшение материально-технической базы учреждения здравоохранения в сельской местности, повышение роли клинико-диагностических центров, развитие семейной медицины.</w:t>
      </w:r>
    </w:p>
    <w:p w14:paraId="2B539289" w14:textId="77777777" w:rsidR="0030620E" w:rsidRPr="00F84DC3" w:rsidRDefault="003A264F" w:rsidP="00485F07">
      <w:pPr>
        <w:spacing w:before="120"/>
        <w:ind w:firstLine="709"/>
        <w:jc w:val="both"/>
        <w:outlineLvl w:val="2"/>
        <w:rPr>
          <w:b/>
          <w:bCs/>
          <w:iCs/>
          <w:color w:val="000000" w:themeColor="text1"/>
        </w:rPr>
      </w:pPr>
      <w:bookmarkStart w:id="29" w:name="_Toc139374660"/>
      <w:bookmarkStart w:id="30" w:name="_Toc328674468"/>
      <w:bookmarkEnd w:id="26"/>
      <w:r w:rsidRPr="00F84DC3">
        <w:rPr>
          <w:b/>
          <w:bCs/>
          <w:iCs/>
          <w:color w:val="000000" w:themeColor="text1"/>
        </w:rPr>
        <w:t>3</w:t>
      </w:r>
      <w:r w:rsidR="0030620E" w:rsidRPr="00F84DC3">
        <w:rPr>
          <w:b/>
          <w:bCs/>
          <w:iCs/>
          <w:color w:val="000000" w:themeColor="text1"/>
        </w:rPr>
        <w:t>.</w:t>
      </w:r>
      <w:r w:rsidR="00BE5598" w:rsidRPr="00F84DC3">
        <w:rPr>
          <w:b/>
          <w:bCs/>
          <w:iCs/>
          <w:color w:val="000000" w:themeColor="text1"/>
        </w:rPr>
        <w:t>4</w:t>
      </w:r>
      <w:r w:rsidR="0030620E" w:rsidRPr="00F84DC3">
        <w:rPr>
          <w:b/>
          <w:bCs/>
          <w:iCs/>
          <w:color w:val="000000" w:themeColor="text1"/>
        </w:rPr>
        <w:t>.3 Объекты культуры и искусства</w:t>
      </w:r>
      <w:bookmarkEnd w:id="29"/>
    </w:p>
    <w:p w14:paraId="40296C0A" w14:textId="77777777" w:rsidR="00751DFC" w:rsidRPr="00F84DC3" w:rsidRDefault="00BC0843" w:rsidP="00AA525A">
      <w:pPr>
        <w:ind w:firstLine="709"/>
        <w:jc w:val="both"/>
        <w:rPr>
          <w:color w:val="000000" w:themeColor="text1"/>
        </w:rPr>
      </w:pPr>
      <w:r w:rsidRPr="00F84DC3">
        <w:rPr>
          <w:color w:val="000000" w:themeColor="text1"/>
        </w:rPr>
        <w:t xml:space="preserve">Инфраструктура отрасли культуры </w:t>
      </w:r>
      <w:r w:rsidR="00AA525A" w:rsidRPr="00F84DC3">
        <w:rPr>
          <w:color w:val="000000" w:themeColor="text1"/>
        </w:rPr>
        <w:t xml:space="preserve">Тяжинского муниципального округа </w:t>
      </w:r>
      <w:r w:rsidRPr="00F84DC3">
        <w:rPr>
          <w:color w:val="000000" w:themeColor="text1"/>
        </w:rPr>
        <w:t>состоит из сети учреждений, распределенных по различным</w:t>
      </w:r>
      <w:r w:rsidR="00AA525A" w:rsidRPr="00F84DC3">
        <w:rPr>
          <w:color w:val="000000" w:themeColor="text1"/>
        </w:rPr>
        <w:t xml:space="preserve"> видам творческой деятельности. Суммарное количество объектов культуры и искусства в разрезе населенных пунктов по состоянию на 2022 год представлено в</w:t>
      </w:r>
      <w:r w:rsidRPr="00F84DC3">
        <w:rPr>
          <w:color w:val="000000" w:themeColor="text1"/>
        </w:rPr>
        <w:t xml:space="preserve"> таблице</w:t>
      </w:r>
      <w:r w:rsidR="00AA525A" w:rsidRPr="00F84DC3">
        <w:rPr>
          <w:color w:val="000000" w:themeColor="text1"/>
        </w:rPr>
        <w:t xml:space="preserve"> 3.</w:t>
      </w:r>
      <w:r w:rsidR="00787C05" w:rsidRPr="00F84DC3">
        <w:rPr>
          <w:color w:val="000000" w:themeColor="text1"/>
        </w:rPr>
        <w:t>9</w:t>
      </w:r>
      <w:r w:rsidR="00AA525A" w:rsidRPr="00F84DC3">
        <w:rPr>
          <w:color w:val="000000" w:themeColor="text1"/>
        </w:rPr>
        <w:t>.</w:t>
      </w:r>
    </w:p>
    <w:p w14:paraId="1022989F" w14:textId="77777777" w:rsidR="00EE3907" w:rsidRPr="00F84DC3" w:rsidRDefault="00EE3907" w:rsidP="00EE3907">
      <w:pPr>
        <w:pStyle w:val="af2"/>
        <w:spacing w:before="0" w:after="0"/>
        <w:jc w:val="right"/>
        <w:rPr>
          <w:rFonts w:ascii="Times New Roman" w:hAnsi="Times New Roman"/>
          <w:b w:val="0"/>
          <w:color w:val="000000" w:themeColor="text1"/>
          <w:szCs w:val="24"/>
        </w:rPr>
      </w:pPr>
      <w:r w:rsidRPr="00F84DC3">
        <w:rPr>
          <w:rFonts w:ascii="Times New Roman" w:hAnsi="Times New Roman"/>
          <w:b w:val="0"/>
          <w:color w:val="000000" w:themeColor="text1"/>
          <w:szCs w:val="24"/>
        </w:rPr>
        <w:t>Таблица 3.</w:t>
      </w:r>
      <w:r w:rsidR="00787C05" w:rsidRPr="00F84DC3">
        <w:rPr>
          <w:rFonts w:ascii="Times New Roman" w:hAnsi="Times New Roman"/>
          <w:b w:val="0"/>
          <w:color w:val="000000" w:themeColor="text1"/>
          <w:szCs w:val="24"/>
        </w:rPr>
        <w:t>9</w:t>
      </w:r>
    </w:p>
    <w:p w14:paraId="1A45CF33" w14:textId="77777777" w:rsidR="00EE3907" w:rsidRPr="00F84DC3" w:rsidRDefault="00AA525A" w:rsidP="00EE3907">
      <w:pPr>
        <w:pStyle w:val="af2"/>
        <w:spacing w:before="0" w:after="0"/>
        <w:rPr>
          <w:rFonts w:ascii="Times New Roman" w:hAnsi="Times New Roman"/>
          <w:b w:val="0"/>
          <w:color w:val="000000" w:themeColor="text1"/>
          <w:szCs w:val="24"/>
        </w:rPr>
      </w:pPr>
      <w:r w:rsidRPr="00F84DC3">
        <w:rPr>
          <w:rFonts w:ascii="Times New Roman" w:hAnsi="Times New Roman"/>
          <w:b w:val="0"/>
          <w:color w:val="000000" w:themeColor="text1"/>
          <w:szCs w:val="24"/>
        </w:rPr>
        <w:t>Суммарное количество объектов культуры и искусства в разрезе населенных пунктов по состоянию на 2022</w:t>
      </w:r>
      <w:r w:rsidR="00787C05" w:rsidRPr="00F84DC3">
        <w:rPr>
          <w:rFonts w:ascii="Times New Roman" w:hAnsi="Times New Roman"/>
          <w:b w:val="0"/>
          <w:color w:val="000000" w:themeColor="text1"/>
          <w:szCs w:val="24"/>
        </w:rPr>
        <w:t xml:space="preserve"> </w:t>
      </w:r>
      <w:r w:rsidRPr="00F84DC3">
        <w:rPr>
          <w:rFonts w:ascii="Times New Roman" w:hAnsi="Times New Roman"/>
          <w:b w:val="0"/>
          <w:color w:val="000000" w:themeColor="text1"/>
          <w:szCs w:val="24"/>
        </w:rPr>
        <w:t>год</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76"/>
        <w:gridCol w:w="1585"/>
        <w:gridCol w:w="2616"/>
      </w:tblGrid>
      <w:tr w:rsidR="00AA525A" w:rsidRPr="00F84DC3" w14:paraId="652A4319" w14:textId="77777777" w:rsidTr="00D3759C">
        <w:trPr>
          <w:trHeight w:val="170"/>
          <w:tblHeader/>
          <w:jc w:val="center"/>
        </w:trPr>
        <w:tc>
          <w:tcPr>
            <w:tcW w:w="3402" w:type="dxa"/>
            <w:vMerge w:val="restart"/>
            <w:shd w:val="clear" w:color="auto" w:fill="auto"/>
            <w:noWrap/>
            <w:vAlign w:val="center"/>
            <w:hideMark/>
          </w:tcPr>
          <w:p w14:paraId="032A9D4A" w14:textId="77777777" w:rsidR="00AA525A" w:rsidRPr="00F84DC3" w:rsidRDefault="00AA525A" w:rsidP="00D3759C">
            <w:pPr>
              <w:jc w:val="center"/>
              <w:rPr>
                <w:b/>
                <w:color w:val="000000" w:themeColor="text1"/>
                <w:sz w:val="20"/>
              </w:rPr>
            </w:pPr>
            <w:r w:rsidRPr="00F84DC3">
              <w:rPr>
                <w:b/>
                <w:color w:val="000000" w:themeColor="text1"/>
                <w:sz w:val="20"/>
              </w:rPr>
              <w:t>Населенный пункт</w:t>
            </w:r>
          </w:p>
        </w:tc>
        <w:tc>
          <w:tcPr>
            <w:tcW w:w="3261" w:type="dxa"/>
            <w:gridSpan w:val="2"/>
            <w:shd w:val="clear" w:color="auto" w:fill="auto"/>
            <w:vAlign w:val="center"/>
            <w:hideMark/>
          </w:tcPr>
          <w:p w14:paraId="14E0D77C" w14:textId="77777777" w:rsidR="00AA525A" w:rsidRPr="00F84DC3" w:rsidRDefault="00AA525A" w:rsidP="00ED26B5">
            <w:pPr>
              <w:ind w:left="34"/>
              <w:jc w:val="center"/>
              <w:rPr>
                <w:b/>
                <w:color w:val="000000" w:themeColor="text1"/>
                <w:sz w:val="20"/>
              </w:rPr>
            </w:pPr>
            <w:r w:rsidRPr="00F84DC3">
              <w:rPr>
                <w:b/>
                <w:color w:val="000000" w:themeColor="text1"/>
                <w:sz w:val="20"/>
              </w:rPr>
              <w:t xml:space="preserve">Учреждения клубного типа </w:t>
            </w:r>
          </w:p>
        </w:tc>
        <w:tc>
          <w:tcPr>
            <w:tcW w:w="2616" w:type="dxa"/>
            <w:shd w:val="clear" w:color="auto" w:fill="auto"/>
            <w:vAlign w:val="center"/>
          </w:tcPr>
          <w:p w14:paraId="10B75AFD" w14:textId="77777777" w:rsidR="00AA525A" w:rsidRPr="00F84DC3" w:rsidRDefault="00AA525A" w:rsidP="00ED26B5">
            <w:pPr>
              <w:ind w:left="33"/>
              <w:jc w:val="center"/>
              <w:rPr>
                <w:b/>
                <w:color w:val="000000" w:themeColor="text1"/>
                <w:sz w:val="20"/>
              </w:rPr>
            </w:pPr>
            <w:r w:rsidRPr="00F84DC3">
              <w:rPr>
                <w:b/>
                <w:color w:val="000000" w:themeColor="text1"/>
                <w:sz w:val="20"/>
              </w:rPr>
              <w:t>Библиотеки</w:t>
            </w:r>
          </w:p>
        </w:tc>
      </w:tr>
      <w:tr w:rsidR="00AA525A" w:rsidRPr="00F84DC3" w14:paraId="4E9B4B00" w14:textId="77777777" w:rsidTr="00D3759C">
        <w:trPr>
          <w:trHeight w:val="170"/>
          <w:tblHeader/>
          <w:jc w:val="center"/>
        </w:trPr>
        <w:tc>
          <w:tcPr>
            <w:tcW w:w="3402" w:type="dxa"/>
            <w:vMerge/>
            <w:shd w:val="clear" w:color="auto" w:fill="auto"/>
            <w:noWrap/>
            <w:hideMark/>
          </w:tcPr>
          <w:p w14:paraId="215CEFD9" w14:textId="77777777" w:rsidR="00AA525A" w:rsidRPr="00F84DC3" w:rsidRDefault="00AA525A" w:rsidP="00D3759C">
            <w:pPr>
              <w:ind w:left="218"/>
              <w:jc w:val="center"/>
              <w:rPr>
                <w:b/>
                <w:color w:val="000000" w:themeColor="text1"/>
                <w:sz w:val="20"/>
              </w:rPr>
            </w:pPr>
          </w:p>
        </w:tc>
        <w:tc>
          <w:tcPr>
            <w:tcW w:w="1676" w:type="dxa"/>
            <w:shd w:val="clear" w:color="auto" w:fill="auto"/>
            <w:vAlign w:val="center"/>
            <w:hideMark/>
          </w:tcPr>
          <w:p w14:paraId="056A228A" w14:textId="77777777" w:rsidR="00AA525A" w:rsidRPr="00F84DC3" w:rsidRDefault="00AA525A" w:rsidP="00ED26B5">
            <w:pPr>
              <w:ind w:left="34"/>
              <w:jc w:val="center"/>
              <w:rPr>
                <w:b/>
                <w:color w:val="000000" w:themeColor="text1"/>
                <w:sz w:val="20"/>
              </w:rPr>
            </w:pPr>
            <w:r w:rsidRPr="00F84DC3">
              <w:rPr>
                <w:b/>
                <w:color w:val="000000" w:themeColor="text1"/>
                <w:sz w:val="20"/>
              </w:rPr>
              <w:t>ед.</w:t>
            </w:r>
          </w:p>
        </w:tc>
        <w:tc>
          <w:tcPr>
            <w:tcW w:w="1585" w:type="dxa"/>
            <w:shd w:val="clear" w:color="auto" w:fill="auto"/>
            <w:vAlign w:val="center"/>
            <w:hideMark/>
          </w:tcPr>
          <w:p w14:paraId="53BBBF47" w14:textId="77777777" w:rsidR="00AA525A" w:rsidRPr="00F84DC3" w:rsidRDefault="00AA525A" w:rsidP="00ED26B5">
            <w:pPr>
              <w:ind w:left="59"/>
              <w:jc w:val="center"/>
              <w:rPr>
                <w:b/>
                <w:color w:val="000000" w:themeColor="text1"/>
                <w:sz w:val="20"/>
              </w:rPr>
            </w:pPr>
            <w:r w:rsidRPr="00F84DC3">
              <w:rPr>
                <w:b/>
                <w:color w:val="000000" w:themeColor="text1"/>
                <w:sz w:val="20"/>
              </w:rPr>
              <w:t>мест</w:t>
            </w:r>
          </w:p>
        </w:tc>
        <w:tc>
          <w:tcPr>
            <w:tcW w:w="2616" w:type="dxa"/>
            <w:shd w:val="clear" w:color="auto" w:fill="auto"/>
            <w:vAlign w:val="center"/>
          </w:tcPr>
          <w:p w14:paraId="64A5FB01" w14:textId="77777777" w:rsidR="00AA525A" w:rsidRPr="00F84DC3" w:rsidRDefault="00AA525A" w:rsidP="00ED26B5">
            <w:pPr>
              <w:ind w:left="33"/>
              <w:jc w:val="center"/>
              <w:rPr>
                <w:b/>
                <w:color w:val="000000" w:themeColor="text1"/>
                <w:sz w:val="20"/>
              </w:rPr>
            </w:pPr>
            <w:r w:rsidRPr="00F84DC3">
              <w:rPr>
                <w:b/>
                <w:color w:val="000000" w:themeColor="text1"/>
                <w:sz w:val="20"/>
              </w:rPr>
              <w:t>ед.</w:t>
            </w:r>
          </w:p>
        </w:tc>
      </w:tr>
    </w:tbl>
    <w:p w14:paraId="36991F95" w14:textId="77777777" w:rsidR="00AA525A" w:rsidRPr="00F84DC3" w:rsidRDefault="00AA525A" w:rsidP="00ED26B5">
      <w:pPr>
        <w:spacing w:line="14" w:lineRule="auto"/>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1560"/>
        <w:gridCol w:w="2629"/>
      </w:tblGrid>
      <w:tr w:rsidR="001033A1" w:rsidRPr="00F84DC3" w14:paraId="446B5DA1" w14:textId="77777777" w:rsidTr="00D3759C">
        <w:trPr>
          <w:trHeight w:val="170"/>
          <w:tblHeader/>
          <w:jc w:val="center"/>
        </w:trPr>
        <w:tc>
          <w:tcPr>
            <w:tcW w:w="3402" w:type="dxa"/>
            <w:shd w:val="clear" w:color="auto" w:fill="auto"/>
            <w:noWrap/>
          </w:tcPr>
          <w:p w14:paraId="2B5D7624" w14:textId="77777777" w:rsidR="00AA525A" w:rsidRPr="00F84DC3" w:rsidRDefault="00AA525A" w:rsidP="00D3759C">
            <w:pPr>
              <w:ind w:left="218"/>
              <w:jc w:val="center"/>
              <w:rPr>
                <w:b/>
                <w:color w:val="000000" w:themeColor="text1"/>
                <w:sz w:val="20"/>
                <w:szCs w:val="20"/>
              </w:rPr>
            </w:pPr>
            <w:r w:rsidRPr="00F84DC3">
              <w:rPr>
                <w:b/>
                <w:color w:val="000000" w:themeColor="text1"/>
                <w:sz w:val="20"/>
                <w:szCs w:val="20"/>
              </w:rPr>
              <w:t>1</w:t>
            </w:r>
          </w:p>
        </w:tc>
        <w:tc>
          <w:tcPr>
            <w:tcW w:w="1701" w:type="dxa"/>
            <w:shd w:val="clear" w:color="auto" w:fill="auto"/>
            <w:vAlign w:val="center"/>
          </w:tcPr>
          <w:p w14:paraId="3B8A02D8" w14:textId="77777777" w:rsidR="00AA525A" w:rsidRPr="00F84DC3" w:rsidRDefault="00AA525A" w:rsidP="00ED26B5">
            <w:pPr>
              <w:ind w:left="34"/>
              <w:jc w:val="center"/>
              <w:rPr>
                <w:b/>
                <w:color w:val="000000" w:themeColor="text1"/>
                <w:sz w:val="20"/>
                <w:szCs w:val="20"/>
              </w:rPr>
            </w:pPr>
            <w:r w:rsidRPr="00F84DC3">
              <w:rPr>
                <w:b/>
                <w:color w:val="000000" w:themeColor="text1"/>
                <w:sz w:val="20"/>
                <w:szCs w:val="20"/>
              </w:rPr>
              <w:t>2</w:t>
            </w:r>
          </w:p>
        </w:tc>
        <w:tc>
          <w:tcPr>
            <w:tcW w:w="1560" w:type="dxa"/>
            <w:shd w:val="clear" w:color="auto" w:fill="auto"/>
            <w:vAlign w:val="center"/>
          </w:tcPr>
          <w:p w14:paraId="389BE20D" w14:textId="77777777" w:rsidR="00AA525A" w:rsidRPr="00F84DC3" w:rsidRDefault="00AA525A" w:rsidP="00ED26B5">
            <w:pPr>
              <w:ind w:left="34"/>
              <w:jc w:val="center"/>
              <w:rPr>
                <w:b/>
                <w:color w:val="000000" w:themeColor="text1"/>
                <w:sz w:val="20"/>
                <w:szCs w:val="20"/>
              </w:rPr>
            </w:pPr>
            <w:r w:rsidRPr="00F84DC3">
              <w:rPr>
                <w:b/>
                <w:color w:val="000000" w:themeColor="text1"/>
                <w:sz w:val="20"/>
                <w:szCs w:val="20"/>
              </w:rPr>
              <w:t>3</w:t>
            </w:r>
          </w:p>
        </w:tc>
        <w:tc>
          <w:tcPr>
            <w:tcW w:w="2629" w:type="dxa"/>
            <w:shd w:val="clear" w:color="auto" w:fill="auto"/>
            <w:vAlign w:val="center"/>
          </w:tcPr>
          <w:p w14:paraId="4F3BCE6F" w14:textId="77777777" w:rsidR="00AA525A" w:rsidRPr="00F84DC3" w:rsidRDefault="00AA525A" w:rsidP="00ED26B5">
            <w:pPr>
              <w:ind w:left="33"/>
              <w:jc w:val="center"/>
              <w:rPr>
                <w:b/>
                <w:color w:val="000000" w:themeColor="text1"/>
                <w:sz w:val="20"/>
                <w:szCs w:val="20"/>
              </w:rPr>
            </w:pPr>
            <w:r w:rsidRPr="00F84DC3">
              <w:rPr>
                <w:b/>
                <w:color w:val="000000" w:themeColor="text1"/>
                <w:sz w:val="20"/>
                <w:szCs w:val="20"/>
              </w:rPr>
              <w:t>4</w:t>
            </w:r>
          </w:p>
        </w:tc>
      </w:tr>
      <w:tr w:rsidR="001033A1" w:rsidRPr="00F84DC3" w14:paraId="4CB7DA93" w14:textId="77777777" w:rsidTr="00D3759C">
        <w:trPr>
          <w:trHeight w:val="170"/>
          <w:jc w:val="center"/>
        </w:trPr>
        <w:tc>
          <w:tcPr>
            <w:tcW w:w="3402" w:type="dxa"/>
            <w:shd w:val="clear" w:color="auto" w:fill="auto"/>
            <w:noWrap/>
          </w:tcPr>
          <w:p w14:paraId="65F3B324" w14:textId="77777777" w:rsidR="00AA525A" w:rsidRPr="00F84DC3" w:rsidRDefault="008542F5" w:rsidP="00ED26B5">
            <w:pPr>
              <w:rPr>
                <w:b/>
                <w:color w:val="000000" w:themeColor="text1"/>
                <w:sz w:val="20"/>
                <w:szCs w:val="20"/>
              </w:rPr>
            </w:pPr>
            <w:proofErr w:type="spellStart"/>
            <w:r w:rsidRPr="00F84DC3">
              <w:rPr>
                <w:rStyle w:val="afffa"/>
                <w:b w:val="0"/>
                <w:color w:val="000000" w:themeColor="text1"/>
                <w:sz w:val="20"/>
                <w:szCs w:val="20"/>
                <w:shd w:val="clear" w:color="auto" w:fill="FFFFFF"/>
              </w:rPr>
              <w:t>пгт</w:t>
            </w:r>
            <w:proofErr w:type="spellEnd"/>
            <w:r w:rsidRPr="00F84DC3">
              <w:rPr>
                <w:rStyle w:val="afffa"/>
                <w:b w:val="0"/>
                <w:color w:val="000000" w:themeColor="text1"/>
                <w:sz w:val="20"/>
                <w:szCs w:val="20"/>
                <w:shd w:val="clear" w:color="auto" w:fill="FFFFFF"/>
              </w:rPr>
              <w:t>.</w:t>
            </w:r>
            <w:r w:rsidR="00AA525A" w:rsidRPr="00F84DC3">
              <w:rPr>
                <w:rStyle w:val="afffa"/>
                <w:b w:val="0"/>
                <w:color w:val="000000" w:themeColor="text1"/>
                <w:sz w:val="20"/>
                <w:szCs w:val="20"/>
                <w:shd w:val="clear" w:color="auto" w:fill="FFFFFF"/>
              </w:rPr>
              <w:t xml:space="preserve"> </w:t>
            </w:r>
            <w:proofErr w:type="spellStart"/>
            <w:r w:rsidR="00AA525A" w:rsidRPr="00F84DC3">
              <w:rPr>
                <w:rStyle w:val="afffa"/>
                <w:b w:val="0"/>
                <w:color w:val="000000" w:themeColor="text1"/>
                <w:sz w:val="20"/>
                <w:szCs w:val="20"/>
                <w:shd w:val="clear" w:color="auto" w:fill="FFFFFF"/>
              </w:rPr>
              <w:t>Итатский</w:t>
            </w:r>
            <w:proofErr w:type="spellEnd"/>
          </w:p>
        </w:tc>
        <w:tc>
          <w:tcPr>
            <w:tcW w:w="1701" w:type="dxa"/>
            <w:shd w:val="clear" w:color="auto" w:fill="auto"/>
            <w:noWrap/>
            <w:hideMark/>
          </w:tcPr>
          <w:p w14:paraId="512C5B1F"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hideMark/>
          </w:tcPr>
          <w:p w14:paraId="2DB09572"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400</w:t>
            </w:r>
          </w:p>
        </w:tc>
        <w:tc>
          <w:tcPr>
            <w:tcW w:w="2629" w:type="dxa"/>
            <w:shd w:val="clear" w:color="auto" w:fill="auto"/>
            <w:noWrap/>
            <w:hideMark/>
          </w:tcPr>
          <w:p w14:paraId="6A620071"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08460E02" w14:textId="77777777" w:rsidTr="00D3759C">
        <w:trPr>
          <w:trHeight w:val="170"/>
          <w:jc w:val="center"/>
        </w:trPr>
        <w:tc>
          <w:tcPr>
            <w:tcW w:w="3402" w:type="dxa"/>
            <w:shd w:val="clear" w:color="auto" w:fill="auto"/>
            <w:noWrap/>
          </w:tcPr>
          <w:p w14:paraId="444905FB" w14:textId="77777777" w:rsidR="00AA525A" w:rsidRPr="00F84DC3" w:rsidRDefault="008542F5" w:rsidP="00ED26B5">
            <w:pPr>
              <w:rPr>
                <w:b/>
                <w:color w:val="000000" w:themeColor="text1"/>
                <w:sz w:val="20"/>
                <w:szCs w:val="20"/>
              </w:rPr>
            </w:pPr>
            <w:proofErr w:type="spellStart"/>
            <w:r w:rsidRPr="00F84DC3">
              <w:rPr>
                <w:rStyle w:val="afffa"/>
                <w:b w:val="0"/>
                <w:color w:val="000000" w:themeColor="text1"/>
                <w:sz w:val="20"/>
                <w:szCs w:val="20"/>
                <w:shd w:val="clear" w:color="auto" w:fill="FFFFFF"/>
              </w:rPr>
              <w:t>пгт</w:t>
            </w:r>
            <w:proofErr w:type="spellEnd"/>
            <w:r w:rsidRPr="00F84DC3">
              <w:rPr>
                <w:rStyle w:val="afffa"/>
                <w:b w:val="0"/>
                <w:color w:val="000000" w:themeColor="text1"/>
                <w:sz w:val="20"/>
                <w:szCs w:val="20"/>
                <w:shd w:val="clear" w:color="auto" w:fill="FFFFFF"/>
              </w:rPr>
              <w:t>.</w:t>
            </w:r>
            <w:r w:rsidR="00AA525A" w:rsidRPr="00F84DC3">
              <w:rPr>
                <w:rStyle w:val="afffa"/>
                <w:b w:val="0"/>
                <w:color w:val="000000" w:themeColor="text1"/>
                <w:sz w:val="20"/>
                <w:szCs w:val="20"/>
                <w:shd w:val="clear" w:color="auto" w:fill="FFFFFF"/>
              </w:rPr>
              <w:t xml:space="preserve"> Тяжинский</w:t>
            </w:r>
          </w:p>
        </w:tc>
        <w:tc>
          <w:tcPr>
            <w:tcW w:w="1701" w:type="dxa"/>
            <w:shd w:val="clear" w:color="auto" w:fill="auto"/>
            <w:noWrap/>
            <w:hideMark/>
          </w:tcPr>
          <w:p w14:paraId="40773A16"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5</w:t>
            </w:r>
          </w:p>
        </w:tc>
        <w:tc>
          <w:tcPr>
            <w:tcW w:w="1560" w:type="dxa"/>
            <w:shd w:val="clear" w:color="auto" w:fill="auto"/>
            <w:noWrap/>
            <w:hideMark/>
          </w:tcPr>
          <w:p w14:paraId="38FC37E8"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387</w:t>
            </w:r>
          </w:p>
        </w:tc>
        <w:tc>
          <w:tcPr>
            <w:tcW w:w="2629" w:type="dxa"/>
            <w:shd w:val="clear" w:color="auto" w:fill="auto"/>
            <w:noWrap/>
            <w:hideMark/>
          </w:tcPr>
          <w:p w14:paraId="3EF997EC"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2</w:t>
            </w:r>
          </w:p>
        </w:tc>
      </w:tr>
      <w:tr w:rsidR="001033A1" w:rsidRPr="00F84DC3" w14:paraId="31DD4620" w14:textId="77777777" w:rsidTr="00D3759C">
        <w:trPr>
          <w:trHeight w:val="170"/>
          <w:jc w:val="center"/>
        </w:trPr>
        <w:tc>
          <w:tcPr>
            <w:tcW w:w="3402" w:type="dxa"/>
            <w:shd w:val="clear" w:color="auto" w:fill="auto"/>
            <w:noWrap/>
          </w:tcPr>
          <w:p w14:paraId="02940AF8"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shd w:val="clear" w:color="auto" w:fill="FFFFFF"/>
              </w:rPr>
              <w:lastRenderedPageBreak/>
              <w:t>п.</w:t>
            </w:r>
            <w:r w:rsidR="00ED26B5" w:rsidRPr="00F84DC3">
              <w:rPr>
                <w:rStyle w:val="afffa"/>
                <w:b w:val="0"/>
                <w:color w:val="000000" w:themeColor="text1"/>
                <w:sz w:val="20"/>
                <w:szCs w:val="20"/>
                <w:shd w:val="clear" w:color="auto" w:fill="FFFFFF"/>
              </w:rPr>
              <w:t xml:space="preserve"> </w:t>
            </w:r>
            <w:r w:rsidRPr="00F84DC3">
              <w:rPr>
                <w:rStyle w:val="afffa"/>
                <w:b w:val="0"/>
                <w:color w:val="000000" w:themeColor="text1"/>
                <w:sz w:val="20"/>
                <w:szCs w:val="20"/>
                <w:shd w:val="clear" w:color="auto" w:fill="FFFFFF"/>
              </w:rPr>
              <w:t>ст</w:t>
            </w:r>
            <w:r w:rsidR="00ED26B5" w:rsidRPr="00F84DC3">
              <w:rPr>
                <w:rStyle w:val="afffa"/>
                <w:b w:val="0"/>
                <w:color w:val="000000" w:themeColor="text1"/>
                <w:sz w:val="20"/>
                <w:szCs w:val="20"/>
                <w:shd w:val="clear" w:color="auto" w:fill="FFFFFF"/>
              </w:rPr>
              <w:t>.</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Аверьяновка</w:t>
            </w:r>
            <w:proofErr w:type="spellEnd"/>
          </w:p>
        </w:tc>
        <w:tc>
          <w:tcPr>
            <w:tcW w:w="1701" w:type="dxa"/>
            <w:shd w:val="clear" w:color="auto" w:fill="auto"/>
            <w:noWrap/>
          </w:tcPr>
          <w:p w14:paraId="04756DF7"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1560" w:type="dxa"/>
            <w:shd w:val="clear" w:color="auto" w:fill="auto"/>
            <w:noWrap/>
          </w:tcPr>
          <w:p w14:paraId="2808541B"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628F6331"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00EB4835" w14:textId="77777777" w:rsidTr="00D3759C">
        <w:trPr>
          <w:trHeight w:val="170"/>
          <w:jc w:val="center"/>
        </w:trPr>
        <w:tc>
          <w:tcPr>
            <w:tcW w:w="3402" w:type="dxa"/>
            <w:shd w:val="clear" w:color="auto" w:fill="auto"/>
            <w:noWrap/>
          </w:tcPr>
          <w:p w14:paraId="10D80A67"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Акимо-Анненка</w:t>
            </w:r>
            <w:proofErr w:type="spellEnd"/>
          </w:p>
        </w:tc>
        <w:tc>
          <w:tcPr>
            <w:tcW w:w="1701" w:type="dxa"/>
            <w:shd w:val="clear" w:color="auto" w:fill="auto"/>
            <w:noWrap/>
          </w:tcPr>
          <w:p w14:paraId="4B13BD8D"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4F5BA389"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200</w:t>
            </w:r>
          </w:p>
        </w:tc>
        <w:tc>
          <w:tcPr>
            <w:tcW w:w="2629" w:type="dxa"/>
            <w:shd w:val="clear" w:color="auto" w:fill="auto"/>
            <w:noWrap/>
          </w:tcPr>
          <w:p w14:paraId="099DAC65"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16BD2188" w14:textId="77777777" w:rsidTr="00D3759C">
        <w:trPr>
          <w:trHeight w:val="170"/>
          <w:jc w:val="center"/>
        </w:trPr>
        <w:tc>
          <w:tcPr>
            <w:tcW w:w="3402" w:type="dxa"/>
            <w:shd w:val="clear" w:color="auto" w:fill="auto"/>
            <w:noWrap/>
          </w:tcPr>
          <w:p w14:paraId="5D3DBE7E"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shd w:val="clear" w:color="auto" w:fill="FFFFFF"/>
              </w:rPr>
              <w:t>д. Алексеевка</w:t>
            </w:r>
          </w:p>
        </w:tc>
        <w:tc>
          <w:tcPr>
            <w:tcW w:w="1701" w:type="dxa"/>
            <w:shd w:val="clear" w:color="auto" w:fill="auto"/>
            <w:noWrap/>
          </w:tcPr>
          <w:p w14:paraId="24C1CC2E"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1560" w:type="dxa"/>
            <w:shd w:val="clear" w:color="auto" w:fill="auto"/>
            <w:noWrap/>
          </w:tcPr>
          <w:p w14:paraId="39C2CEF0"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018998F2"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12C816E9" w14:textId="77777777" w:rsidTr="00D3759C">
        <w:trPr>
          <w:trHeight w:val="170"/>
          <w:jc w:val="center"/>
        </w:trPr>
        <w:tc>
          <w:tcPr>
            <w:tcW w:w="3402" w:type="dxa"/>
            <w:shd w:val="clear" w:color="auto" w:fill="auto"/>
            <w:noWrap/>
          </w:tcPr>
          <w:p w14:paraId="70BC18EC"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Большая Покровка</w:t>
            </w:r>
          </w:p>
        </w:tc>
        <w:tc>
          <w:tcPr>
            <w:tcW w:w="1701" w:type="dxa"/>
            <w:shd w:val="clear" w:color="auto" w:fill="auto"/>
            <w:noWrap/>
          </w:tcPr>
          <w:p w14:paraId="7B151C1D"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73E48F39"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100</w:t>
            </w:r>
          </w:p>
        </w:tc>
        <w:tc>
          <w:tcPr>
            <w:tcW w:w="2629" w:type="dxa"/>
            <w:shd w:val="clear" w:color="auto" w:fill="auto"/>
            <w:noWrap/>
          </w:tcPr>
          <w:p w14:paraId="2257864E"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5432F834" w14:textId="77777777" w:rsidTr="00D3759C">
        <w:trPr>
          <w:trHeight w:val="170"/>
          <w:jc w:val="center"/>
        </w:trPr>
        <w:tc>
          <w:tcPr>
            <w:tcW w:w="3402" w:type="dxa"/>
            <w:shd w:val="clear" w:color="auto" w:fill="auto"/>
            <w:noWrap/>
          </w:tcPr>
          <w:p w14:paraId="2123A171"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Борисоглебское</w:t>
            </w:r>
          </w:p>
        </w:tc>
        <w:tc>
          <w:tcPr>
            <w:tcW w:w="1701" w:type="dxa"/>
            <w:shd w:val="clear" w:color="auto" w:fill="auto"/>
            <w:noWrap/>
          </w:tcPr>
          <w:p w14:paraId="6EF539C0"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50B56273"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598EBE9A"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26BEAD92" w14:textId="77777777" w:rsidTr="00D3759C">
        <w:trPr>
          <w:trHeight w:val="170"/>
          <w:jc w:val="center"/>
        </w:trPr>
        <w:tc>
          <w:tcPr>
            <w:tcW w:w="3402" w:type="dxa"/>
            <w:shd w:val="clear" w:color="auto" w:fill="auto"/>
            <w:noWrap/>
          </w:tcPr>
          <w:p w14:paraId="4268D010"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Бороковка</w:t>
            </w:r>
            <w:proofErr w:type="spellEnd"/>
          </w:p>
        </w:tc>
        <w:tc>
          <w:tcPr>
            <w:tcW w:w="1701" w:type="dxa"/>
            <w:shd w:val="clear" w:color="auto" w:fill="auto"/>
            <w:noWrap/>
          </w:tcPr>
          <w:p w14:paraId="4A02C23D"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66E2827D"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150</w:t>
            </w:r>
          </w:p>
        </w:tc>
        <w:tc>
          <w:tcPr>
            <w:tcW w:w="2629" w:type="dxa"/>
            <w:shd w:val="clear" w:color="auto" w:fill="auto"/>
            <w:noWrap/>
          </w:tcPr>
          <w:p w14:paraId="1AB4D792"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28650088" w14:textId="77777777" w:rsidTr="00D3759C">
        <w:trPr>
          <w:trHeight w:val="170"/>
          <w:jc w:val="center"/>
        </w:trPr>
        <w:tc>
          <w:tcPr>
            <w:tcW w:w="3402" w:type="dxa"/>
            <w:shd w:val="clear" w:color="auto" w:fill="auto"/>
            <w:noWrap/>
          </w:tcPr>
          <w:p w14:paraId="7C156FFC"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Валерьяновка</w:t>
            </w:r>
            <w:proofErr w:type="spellEnd"/>
          </w:p>
        </w:tc>
        <w:tc>
          <w:tcPr>
            <w:tcW w:w="1701" w:type="dxa"/>
            <w:shd w:val="clear" w:color="auto" w:fill="auto"/>
            <w:noWrap/>
          </w:tcPr>
          <w:p w14:paraId="5D760E5B"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1511A3FC"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120</w:t>
            </w:r>
          </w:p>
        </w:tc>
        <w:tc>
          <w:tcPr>
            <w:tcW w:w="2629" w:type="dxa"/>
            <w:shd w:val="clear" w:color="auto" w:fill="auto"/>
            <w:noWrap/>
          </w:tcPr>
          <w:p w14:paraId="60CCB5BD"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23AC36D1" w14:textId="77777777" w:rsidTr="00D3759C">
        <w:trPr>
          <w:trHeight w:val="170"/>
          <w:jc w:val="center"/>
        </w:trPr>
        <w:tc>
          <w:tcPr>
            <w:tcW w:w="3402" w:type="dxa"/>
            <w:shd w:val="clear" w:color="auto" w:fill="auto"/>
            <w:noWrap/>
          </w:tcPr>
          <w:p w14:paraId="45D23853"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Георгиевка</w:t>
            </w:r>
          </w:p>
        </w:tc>
        <w:tc>
          <w:tcPr>
            <w:tcW w:w="1701" w:type="dxa"/>
            <w:shd w:val="clear" w:color="auto" w:fill="auto"/>
            <w:noWrap/>
          </w:tcPr>
          <w:p w14:paraId="2CC7969B"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7FE97299"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100</w:t>
            </w:r>
          </w:p>
        </w:tc>
        <w:tc>
          <w:tcPr>
            <w:tcW w:w="2629" w:type="dxa"/>
            <w:shd w:val="clear" w:color="auto" w:fill="auto"/>
            <w:noWrap/>
          </w:tcPr>
          <w:p w14:paraId="39DE63EC"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6CD7868B" w14:textId="77777777" w:rsidTr="00D3759C">
        <w:trPr>
          <w:trHeight w:val="170"/>
          <w:jc w:val="center"/>
        </w:trPr>
        <w:tc>
          <w:tcPr>
            <w:tcW w:w="3402" w:type="dxa"/>
            <w:shd w:val="clear" w:color="auto" w:fill="auto"/>
            <w:noWrap/>
          </w:tcPr>
          <w:p w14:paraId="20BFC0DA"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Даниловка</w:t>
            </w:r>
          </w:p>
        </w:tc>
        <w:tc>
          <w:tcPr>
            <w:tcW w:w="1701" w:type="dxa"/>
            <w:shd w:val="clear" w:color="auto" w:fill="auto"/>
            <w:noWrap/>
          </w:tcPr>
          <w:p w14:paraId="77562543"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3EE072C7"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100</w:t>
            </w:r>
          </w:p>
        </w:tc>
        <w:tc>
          <w:tcPr>
            <w:tcW w:w="2629" w:type="dxa"/>
            <w:shd w:val="clear" w:color="auto" w:fill="auto"/>
            <w:noWrap/>
          </w:tcPr>
          <w:p w14:paraId="43A00473"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7C45FD50" w14:textId="77777777" w:rsidTr="00D3759C">
        <w:trPr>
          <w:trHeight w:val="170"/>
          <w:jc w:val="center"/>
        </w:trPr>
        <w:tc>
          <w:tcPr>
            <w:tcW w:w="3402" w:type="dxa"/>
            <w:shd w:val="clear" w:color="auto" w:fill="auto"/>
            <w:noWrap/>
          </w:tcPr>
          <w:p w14:paraId="23516960"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Заря</w:t>
            </w:r>
          </w:p>
        </w:tc>
        <w:tc>
          <w:tcPr>
            <w:tcW w:w="1701" w:type="dxa"/>
            <w:shd w:val="clear" w:color="auto" w:fill="auto"/>
            <w:noWrap/>
          </w:tcPr>
          <w:p w14:paraId="05444A7D"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27EA633F"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80</w:t>
            </w:r>
          </w:p>
        </w:tc>
        <w:tc>
          <w:tcPr>
            <w:tcW w:w="2629" w:type="dxa"/>
            <w:shd w:val="clear" w:color="auto" w:fill="auto"/>
            <w:noWrap/>
          </w:tcPr>
          <w:p w14:paraId="65EE2673"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14EBAB65" w14:textId="77777777" w:rsidTr="00D3759C">
        <w:trPr>
          <w:trHeight w:val="170"/>
          <w:jc w:val="center"/>
        </w:trPr>
        <w:tc>
          <w:tcPr>
            <w:tcW w:w="3402" w:type="dxa"/>
            <w:shd w:val="clear" w:color="auto" w:fill="auto"/>
            <w:noWrap/>
          </w:tcPr>
          <w:p w14:paraId="2413E9B7"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Изындаево</w:t>
            </w:r>
            <w:proofErr w:type="spellEnd"/>
          </w:p>
        </w:tc>
        <w:tc>
          <w:tcPr>
            <w:tcW w:w="1701" w:type="dxa"/>
            <w:shd w:val="clear" w:color="auto" w:fill="auto"/>
            <w:noWrap/>
          </w:tcPr>
          <w:p w14:paraId="2AF9CA81"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4BDA731B"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70</w:t>
            </w:r>
          </w:p>
        </w:tc>
        <w:tc>
          <w:tcPr>
            <w:tcW w:w="2629" w:type="dxa"/>
            <w:shd w:val="clear" w:color="auto" w:fill="auto"/>
            <w:noWrap/>
          </w:tcPr>
          <w:p w14:paraId="167EAE26"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6255C7B2" w14:textId="77777777" w:rsidTr="00D3759C">
        <w:trPr>
          <w:trHeight w:val="170"/>
          <w:jc w:val="center"/>
        </w:trPr>
        <w:tc>
          <w:tcPr>
            <w:tcW w:w="3402" w:type="dxa"/>
            <w:shd w:val="clear" w:color="auto" w:fill="auto"/>
            <w:noWrap/>
          </w:tcPr>
          <w:p w14:paraId="301AEF06"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shd w:val="clear" w:color="auto" w:fill="FFFFFF"/>
              </w:rPr>
              <w:t>д. Камышловка</w:t>
            </w:r>
          </w:p>
        </w:tc>
        <w:tc>
          <w:tcPr>
            <w:tcW w:w="1701" w:type="dxa"/>
            <w:shd w:val="clear" w:color="auto" w:fill="auto"/>
            <w:noWrap/>
          </w:tcPr>
          <w:p w14:paraId="14508EE7"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1560" w:type="dxa"/>
            <w:shd w:val="clear" w:color="auto" w:fill="auto"/>
            <w:noWrap/>
          </w:tcPr>
          <w:p w14:paraId="7186DF99"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5E3CECD0"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3D579980" w14:textId="77777777" w:rsidTr="00D3759C">
        <w:trPr>
          <w:trHeight w:val="170"/>
          <w:jc w:val="center"/>
        </w:trPr>
        <w:tc>
          <w:tcPr>
            <w:tcW w:w="3402" w:type="dxa"/>
            <w:shd w:val="clear" w:color="auto" w:fill="auto"/>
            <w:noWrap/>
          </w:tcPr>
          <w:p w14:paraId="0FDAD33B"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Ключевая</w:t>
            </w:r>
          </w:p>
        </w:tc>
        <w:tc>
          <w:tcPr>
            <w:tcW w:w="1701" w:type="dxa"/>
            <w:shd w:val="clear" w:color="auto" w:fill="auto"/>
            <w:noWrap/>
          </w:tcPr>
          <w:p w14:paraId="58E6308F"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1560" w:type="dxa"/>
            <w:shd w:val="clear" w:color="auto" w:fill="auto"/>
            <w:noWrap/>
          </w:tcPr>
          <w:p w14:paraId="11E1CBA6"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1E4E4FC9"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6B659799" w14:textId="77777777" w:rsidTr="00D3759C">
        <w:trPr>
          <w:trHeight w:val="170"/>
          <w:jc w:val="center"/>
        </w:trPr>
        <w:tc>
          <w:tcPr>
            <w:tcW w:w="3402" w:type="dxa"/>
            <w:shd w:val="clear" w:color="auto" w:fill="auto"/>
            <w:noWrap/>
          </w:tcPr>
          <w:p w14:paraId="64A8A847"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Кубитет</w:t>
            </w:r>
            <w:proofErr w:type="spellEnd"/>
          </w:p>
        </w:tc>
        <w:tc>
          <w:tcPr>
            <w:tcW w:w="1701" w:type="dxa"/>
            <w:shd w:val="clear" w:color="auto" w:fill="auto"/>
            <w:noWrap/>
          </w:tcPr>
          <w:p w14:paraId="354C9166"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5572B538"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300</w:t>
            </w:r>
          </w:p>
        </w:tc>
        <w:tc>
          <w:tcPr>
            <w:tcW w:w="2629" w:type="dxa"/>
            <w:shd w:val="clear" w:color="auto" w:fill="auto"/>
            <w:noWrap/>
          </w:tcPr>
          <w:p w14:paraId="2C9F03E8"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08366D92" w14:textId="77777777" w:rsidTr="00D3759C">
        <w:trPr>
          <w:trHeight w:val="170"/>
          <w:jc w:val="center"/>
        </w:trPr>
        <w:tc>
          <w:tcPr>
            <w:tcW w:w="3402" w:type="dxa"/>
            <w:shd w:val="clear" w:color="auto" w:fill="auto"/>
            <w:noWrap/>
          </w:tcPr>
          <w:p w14:paraId="3375AAE4"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Листвянка</w:t>
            </w:r>
          </w:p>
        </w:tc>
        <w:tc>
          <w:tcPr>
            <w:tcW w:w="1701" w:type="dxa"/>
            <w:shd w:val="clear" w:color="auto" w:fill="auto"/>
            <w:noWrap/>
          </w:tcPr>
          <w:p w14:paraId="4429AC4B"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0DC38D52"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300</w:t>
            </w:r>
          </w:p>
        </w:tc>
        <w:tc>
          <w:tcPr>
            <w:tcW w:w="2629" w:type="dxa"/>
            <w:shd w:val="clear" w:color="auto" w:fill="auto"/>
            <w:noWrap/>
          </w:tcPr>
          <w:p w14:paraId="22112EA0"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52A80521" w14:textId="77777777" w:rsidTr="00D3759C">
        <w:trPr>
          <w:trHeight w:val="170"/>
          <w:jc w:val="center"/>
        </w:trPr>
        <w:tc>
          <w:tcPr>
            <w:tcW w:w="3402" w:type="dxa"/>
            <w:shd w:val="clear" w:color="auto" w:fill="auto"/>
            <w:noWrap/>
          </w:tcPr>
          <w:p w14:paraId="2B162B6B"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shd w:val="clear" w:color="auto" w:fill="FFFFFF"/>
              </w:rPr>
              <w:t xml:space="preserve">д. </w:t>
            </w:r>
            <w:proofErr w:type="spellStart"/>
            <w:r w:rsidRPr="00F84DC3">
              <w:rPr>
                <w:rStyle w:val="afffa"/>
                <w:b w:val="0"/>
                <w:color w:val="000000" w:themeColor="text1"/>
                <w:sz w:val="20"/>
                <w:szCs w:val="20"/>
                <w:shd w:val="clear" w:color="auto" w:fill="FFFFFF"/>
              </w:rPr>
              <w:t>Макарово</w:t>
            </w:r>
            <w:proofErr w:type="spellEnd"/>
          </w:p>
        </w:tc>
        <w:tc>
          <w:tcPr>
            <w:tcW w:w="1701" w:type="dxa"/>
            <w:shd w:val="clear" w:color="auto" w:fill="auto"/>
            <w:noWrap/>
          </w:tcPr>
          <w:p w14:paraId="0C8C7640"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1560" w:type="dxa"/>
            <w:shd w:val="clear" w:color="auto" w:fill="auto"/>
            <w:noWrap/>
          </w:tcPr>
          <w:p w14:paraId="03A12894"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589E7980"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729A90E4" w14:textId="77777777" w:rsidTr="00D3759C">
        <w:trPr>
          <w:trHeight w:val="170"/>
          <w:jc w:val="center"/>
        </w:trPr>
        <w:tc>
          <w:tcPr>
            <w:tcW w:w="3402" w:type="dxa"/>
            <w:shd w:val="clear" w:color="auto" w:fill="auto"/>
            <w:noWrap/>
          </w:tcPr>
          <w:p w14:paraId="12D9B6D5"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Малопичугино</w:t>
            </w:r>
            <w:proofErr w:type="spellEnd"/>
          </w:p>
        </w:tc>
        <w:tc>
          <w:tcPr>
            <w:tcW w:w="1701" w:type="dxa"/>
            <w:shd w:val="clear" w:color="auto" w:fill="auto"/>
            <w:noWrap/>
          </w:tcPr>
          <w:p w14:paraId="4547B5D0"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6B16BB62"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195</w:t>
            </w:r>
          </w:p>
        </w:tc>
        <w:tc>
          <w:tcPr>
            <w:tcW w:w="2629" w:type="dxa"/>
            <w:shd w:val="clear" w:color="auto" w:fill="auto"/>
            <w:noWrap/>
          </w:tcPr>
          <w:p w14:paraId="621FA219"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1186E21C" w14:textId="77777777" w:rsidTr="00D3759C">
        <w:trPr>
          <w:trHeight w:val="170"/>
          <w:jc w:val="center"/>
        </w:trPr>
        <w:tc>
          <w:tcPr>
            <w:tcW w:w="3402" w:type="dxa"/>
            <w:shd w:val="clear" w:color="auto" w:fill="auto"/>
            <w:noWrap/>
          </w:tcPr>
          <w:p w14:paraId="2EB565AD"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Нововосточный</w:t>
            </w:r>
            <w:proofErr w:type="spellEnd"/>
          </w:p>
        </w:tc>
        <w:tc>
          <w:tcPr>
            <w:tcW w:w="1701" w:type="dxa"/>
            <w:shd w:val="clear" w:color="auto" w:fill="auto"/>
            <w:noWrap/>
          </w:tcPr>
          <w:p w14:paraId="000A7897"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2CC0EB0F"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110</w:t>
            </w:r>
          </w:p>
        </w:tc>
        <w:tc>
          <w:tcPr>
            <w:tcW w:w="2629" w:type="dxa"/>
            <w:shd w:val="clear" w:color="auto" w:fill="auto"/>
            <w:noWrap/>
          </w:tcPr>
          <w:p w14:paraId="00066CC1"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1EA6A8E7" w14:textId="77777777" w:rsidTr="00D3759C">
        <w:trPr>
          <w:trHeight w:val="170"/>
          <w:jc w:val="center"/>
        </w:trPr>
        <w:tc>
          <w:tcPr>
            <w:tcW w:w="3402" w:type="dxa"/>
            <w:shd w:val="clear" w:color="auto" w:fill="auto"/>
            <w:noWrap/>
          </w:tcPr>
          <w:p w14:paraId="7E9D1646"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Новомарьинка</w:t>
            </w:r>
            <w:proofErr w:type="spellEnd"/>
          </w:p>
        </w:tc>
        <w:tc>
          <w:tcPr>
            <w:tcW w:w="1701" w:type="dxa"/>
            <w:shd w:val="clear" w:color="auto" w:fill="auto"/>
            <w:noWrap/>
          </w:tcPr>
          <w:p w14:paraId="6B6C7B93"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3BCD9FAD"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100</w:t>
            </w:r>
          </w:p>
        </w:tc>
        <w:tc>
          <w:tcPr>
            <w:tcW w:w="2629" w:type="dxa"/>
            <w:shd w:val="clear" w:color="auto" w:fill="auto"/>
            <w:noWrap/>
          </w:tcPr>
          <w:p w14:paraId="5A7391A1"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7C91BE74" w14:textId="77777777" w:rsidTr="00D3759C">
        <w:trPr>
          <w:trHeight w:val="170"/>
          <w:jc w:val="center"/>
        </w:trPr>
        <w:tc>
          <w:tcPr>
            <w:tcW w:w="3402" w:type="dxa"/>
            <w:shd w:val="clear" w:color="auto" w:fill="auto"/>
            <w:noWrap/>
          </w:tcPr>
          <w:p w14:paraId="7AAA7078"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Новоподзорново</w:t>
            </w:r>
            <w:proofErr w:type="spellEnd"/>
          </w:p>
        </w:tc>
        <w:tc>
          <w:tcPr>
            <w:tcW w:w="1701" w:type="dxa"/>
            <w:shd w:val="clear" w:color="auto" w:fill="auto"/>
            <w:noWrap/>
          </w:tcPr>
          <w:p w14:paraId="77A9A187"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41A6B4A6"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160</w:t>
            </w:r>
          </w:p>
        </w:tc>
        <w:tc>
          <w:tcPr>
            <w:tcW w:w="2629" w:type="dxa"/>
            <w:shd w:val="clear" w:color="auto" w:fill="auto"/>
            <w:noWrap/>
          </w:tcPr>
          <w:p w14:paraId="336D20D8"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3FAFC983" w14:textId="77777777" w:rsidTr="00D3759C">
        <w:trPr>
          <w:trHeight w:val="170"/>
          <w:jc w:val="center"/>
        </w:trPr>
        <w:tc>
          <w:tcPr>
            <w:tcW w:w="3402" w:type="dxa"/>
            <w:shd w:val="clear" w:color="auto" w:fill="auto"/>
            <w:noWrap/>
          </w:tcPr>
          <w:p w14:paraId="7E446CFC"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Новопокровка</w:t>
            </w:r>
          </w:p>
        </w:tc>
        <w:tc>
          <w:tcPr>
            <w:tcW w:w="1701" w:type="dxa"/>
            <w:shd w:val="clear" w:color="auto" w:fill="auto"/>
            <w:noWrap/>
          </w:tcPr>
          <w:p w14:paraId="221601B3"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414BF722"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240</w:t>
            </w:r>
          </w:p>
        </w:tc>
        <w:tc>
          <w:tcPr>
            <w:tcW w:w="2629" w:type="dxa"/>
            <w:shd w:val="clear" w:color="auto" w:fill="auto"/>
            <w:noWrap/>
          </w:tcPr>
          <w:p w14:paraId="1A54BBA8"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5BE99FD7" w14:textId="77777777" w:rsidTr="00D3759C">
        <w:trPr>
          <w:trHeight w:val="170"/>
          <w:jc w:val="center"/>
        </w:trPr>
        <w:tc>
          <w:tcPr>
            <w:tcW w:w="3402" w:type="dxa"/>
            <w:shd w:val="clear" w:color="auto" w:fill="auto"/>
            <w:noWrap/>
          </w:tcPr>
          <w:p w14:paraId="55D28A3E"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Новопреображенка</w:t>
            </w:r>
            <w:proofErr w:type="spellEnd"/>
          </w:p>
        </w:tc>
        <w:tc>
          <w:tcPr>
            <w:tcW w:w="1701" w:type="dxa"/>
            <w:shd w:val="clear" w:color="auto" w:fill="auto"/>
            <w:noWrap/>
          </w:tcPr>
          <w:p w14:paraId="090E5CB2"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0706C8EC"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40</w:t>
            </w:r>
          </w:p>
        </w:tc>
        <w:tc>
          <w:tcPr>
            <w:tcW w:w="2629" w:type="dxa"/>
            <w:shd w:val="clear" w:color="auto" w:fill="auto"/>
            <w:noWrap/>
          </w:tcPr>
          <w:p w14:paraId="2A56B850"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40DEDC89" w14:textId="77777777" w:rsidTr="00D3759C">
        <w:trPr>
          <w:trHeight w:val="170"/>
          <w:jc w:val="center"/>
        </w:trPr>
        <w:tc>
          <w:tcPr>
            <w:tcW w:w="3402" w:type="dxa"/>
            <w:shd w:val="clear" w:color="auto" w:fill="auto"/>
            <w:noWrap/>
          </w:tcPr>
          <w:p w14:paraId="2CA5DF96"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Новотроицк</w:t>
            </w:r>
          </w:p>
        </w:tc>
        <w:tc>
          <w:tcPr>
            <w:tcW w:w="1701" w:type="dxa"/>
            <w:shd w:val="clear" w:color="auto" w:fill="auto"/>
            <w:noWrap/>
          </w:tcPr>
          <w:p w14:paraId="727F4738"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1560" w:type="dxa"/>
            <w:shd w:val="clear" w:color="auto" w:fill="auto"/>
            <w:noWrap/>
          </w:tcPr>
          <w:p w14:paraId="17DC255C"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7391F131"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1BAED93E" w14:textId="77777777" w:rsidTr="00D3759C">
        <w:trPr>
          <w:trHeight w:val="170"/>
          <w:jc w:val="center"/>
        </w:trPr>
        <w:tc>
          <w:tcPr>
            <w:tcW w:w="3402" w:type="dxa"/>
            <w:shd w:val="clear" w:color="auto" w:fill="auto"/>
            <w:noWrap/>
          </w:tcPr>
          <w:p w14:paraId="40BF57CD"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Октябрьский</w:t>
            </w:r>
          </w:p>
        </w:tc>
        <w:tc>
          <w:tcPr>
            <w:tcW w:w="1701" w:type="dxa"/>
            <w:shd w:val="clear" w:color="auto" w:fill="auto"/>
            <w:noWrap/>
          </w:tcPr>
          <w:p w14:paraId="079819C2"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7120E97C"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120</w:t>
            </w:r>
          </w:p>
        </w:tc>
        <w:tc>
          <w:tcPr>
            <w:tcW w:w="2629" w:type="dxa"/>
            <w:shd w:val="clear" w:color="auto" w:fill="auto"/>
            <w:noWrap/>
          </w:tcPr>
          <w:p w14:paraId="16AA3B3A"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35147A81" w14:textId="77777777" w:rsidTr="00D3759C">
        <w:trPr>
          <w:trHeight w:val="170"/>
          <w:jc w:val="center"/>
        </w:trPr>
        <w:tc>
          <w:tcPr>
            <w:tcW w:w="3402" w:type="dxa"/>
            <w:shd w:val="clear" w:color="auto" w:fill="auto"/>
            <w:noWrap/>
          </w:tcPr>
          <w:p w14:paraId="1DD0E9B4"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Почаевка</w:t>
            </w:r>
            <w:proofErr w:type="spellEnd"/>
          </w:p>
        </w:tc>
        <w:tc>
          <w:tcPr>
            <w:tcW w:w="1701" w:type="dxa"/>
            <w:shd w:val="clear" w:color="auto" w:fill="auto"/>
            <w:noWrap/>
          </w:tcPr>
          <w:p w14:paraId="72A2717C"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5CE88CBE"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63</w:t>
            </w:r>
          </w:p>
        </w:tc>
        <w:tc>
          <w:tcPr>
            <w:tcW w:w="2629" w:type="dxa"/>
            <w:shd w:val="clear" w:color="auto" w:fill="auto"/>
            <w:noWrap/>
          </w:tcPr>
          <w:p w14:paraId="606C4809"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7C845FB9" w14:textId="77777777" w:rsidTr="00D3759C">
        <w:trPr>
          <w:trHeight w:val="170"/>
          <w:jc w:val="center"/>
        </w:trPr>
        <w:tc>
          <w:tcPr>
            <w:tcW w:w="3402" w:type="dxa"/>
            <w:shd w:val="clear" w:color="auto" w:fill="auto"/>
            <w:noWrap/>
          </w:tcPr>
          <w:p w14:paraId="6DAC7CA7"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Преображенка</w:t>
            </w:r>
          </w:p>
        </w:tc>
        <w:tc>
          <w:tcPr>
            <w:tcW w:w="1701" w:type="dxa"/>
            <w:shd w:val="clear" w:color="auto" w:fill="auto"/>
            <w:noWrap/>
          </w:tcPr>
          <w:p w14:paraId="0D37120D"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14BC281C"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52</w:t>
            </w:r>
          </w:p>
        </w:tc>
        <w:tc>
          <w:tcPr>
            <w:tcW w:w="2629" w:type="dxa"/>
            <w:shd w:val="clear" w:color="auto" w:fill="auto"/>
            <w:noWrap/>
          </w:tcPr>
          <w:p w14:paraId="115B742B"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286954F0" w14:textId="77777777" w:rsidTr="00D3759C">
        <w:trPr>
          <w:trHeight w:val="170"/>
          <w:jc w:val="center"/>
        </w:trPr>
        <w:tc>
          <w:tcPr>
            <w:tcW w:w="3402" w:type="dxa"/>
            <w:shd w:val="clear" w:color="auto" w:fill="auto"/>
            <w:noWrap/>
          </w:tcPr>
          <w:p w14:paraId="7D592EB2"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Прокопьево</w:t>
            </w:r>
            <w:proofErr w:type="spellEnd"/>
          </w:p>
        </w:tc>
        <w:tc>
          <w:tcPr>
            <w:tcW w:w="1701" w:type="dxa"/>
            <w:shd w:val="clear" w:color="auto" w:fill="auto"/>
            <w:noWrap/>
          </w:tcPr>
          <w:p w14:paraId="6161517B"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1560" w:type="dxa"/>
            <w:shd w:val="clear" w:color="auto" w:fill="auto"/>
            <w:noWrap/>
          </w:tcPr>
          <w:p w14:paraId="6D7FCE65"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5B1DFC6A"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4ED59D92" w14:textId="77777777" w:rsidTr="00D3759C">
        <w:trPr>
          <w:trHeight w:val="170"/>
          <w:jc w:val="center"/>
        </w:trPr>
        <w:tc>
          <w:tcPr>
            <w:tcW w:w="3402" w:type="dxa"/>
            <w:shd w:val="clear" w:color="auto" w:fill="auto"/>
            <w:noWrap/>
          </w:tcPr>
          <w:p w14:paraId="6BEC3A46"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п.</w:t>
            </w:r>
            <w:r w:rsidRPr="00F84DC3">
              <w:rPr>
                <w:rStyle w:val="afffa"/>
                <w:b w:val="0"/>
                <w:color w:val="000000" w:themeColor="text1"/>
                <w:sz w:val="20"/>
                <w:szCs w:val="20"/>
                <w:shd w:val="clear" w:color="auto" w:fill="FFFFFF"/>
              </w:rPr>
              <w:t xml:space="preserve"> Путятинский</w:t>
            </w:r>
          </w:p>
        </w:tc>
        <w:tc>
          <w:tcPr>
            <w:tcW w:w="1701" w:type="dxa"/>
            <w:shd w:val="clear" w:color="auto" w:fill="auto"/>
            <w:noWrap/>
          </w:tcPr>
          <w:p w14:paraId="60848D62"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1560" w:type="dxa"/>
            <w:shd w:val="clear" w:color="auto" w:fill="auto"/>
            <w:noWrap/>
          </w:tcPr>
          <w:p w14:paraId="5830CF7A"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63946438"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665EF22F" w14:textId="77777777" w:rsidTr="00D3759C">
        <w:trPr>
          <w:trHeight w:val="170"/>
          <w:jc w:val="center"/>
        </w:trPr>
        <w:tc>
          <w:tcPr>
            <w:tcW w:w="3402" w:type="dxa"/>
            <w:shd w:val="clear" w:color="auto" w:fill="auto"/>
            <w:noWrap/>
          </w:tcPr>
          <w:p w14:paraId="740AD316"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Сандайка</w:t>
            </w:r>
            <w:proofErr w:type="spellEnd"/>
          </w:p>
        </w:tc>
        <w:tc>
          <w:tcPr>
            <w:tcW w:w="1701" w:type="dxa"/>
            <w:shd w:val="clear" w:color="auto" w:fill="auto"/>
            <w:noWrap/>
          </w:tcPr>
          <w:p w14:paraId="5E50E628"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609A6D69"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1F645007"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6273630B" w14:textId="77777777" w:rsidTr="00D3759C">
        <w:trPr>
          <w:trHeight w:val="170"/>
          <w:jc w:val="center"/>
        </w:trPr>
        <w:tc>
          <w:tcPr>
            <w:tcW w:w="3402" w:type="dxa"/>
            <w:shd w:val="clear" w:color="auto" w:fill="auto"/>
            <w:noWrap/>
          </w:tcPr>
          <w:p w14:paraId="637DE684"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Старый Тяжин</w:t>
            </w:r>
          </w:p>
        </w:tc>
        <w:tc>
          <w:tcPr>
            <w:tcW w:w="1701" w:type="dxa"/>
            <w:shd w:val="clear" w:color="auto" w:fill="auto"/>
            <w:noWrap/>
          </w:tcPr>
          <w:p w14:paraId="70012FF0"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78991028"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0</w:t>
            </w:r>
          </w:p>
        </w:tc>
        <w:tc>
          <w:tcPr>
            <w:tcW w:w="2629" w:type="dxa"/>
            <w:shd w:val="clear" w:color="auto" w:fill="auto"/>
            <w:noWrap/>
          </w:tcPr>
          <w:p w14:paraId="230DC60B"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7919735A" w14:textId="77777777" w:rsidTr="00D3759C">
        <w:trPr>
          <w:trHeight w:val="170"/>
          <w:jc w:val="center"/>
        </w:trPr>
        <w:tc>
          <w:tcPr>
            <w:tcW w:w="3402" w:type="dxa"/>
            <w:shd w:val="clear" w:color="auto" w:fill="auto"/>
            <w:noWrap/>
          </w:tcPr>
          <w:p w14:paraId="7FAB8F09"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Старый Урюп</w:t>
            </w:r>
          </w:p>
        </w:tc>
        <w:tc>
          <w:tcPr>
            <w:tcW w:w="1701" w:type="dxa"/>
            <w:shd w:val="clear" w:color="auto" w:fill="auto"/>
            <w:noWrap/>
          </w:tcPr>
          <w:p w14:paraId="739B37A4"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24B273A9"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130</w:t>
            </w:r>
          </w:p>
        </w:tc>
        <w:tc>
          <w:tcPr>
            <w:tcW w:w="2629" w:type="dxa"/>
            <w:shd w:val="clear" w:color="auto" w:fill="auto"/>
            <w:noWrap/>
          </w:tcPr>
          <w:p w14:paraId="6D0BCF37"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3CDC2615" w14:textId="77777777" w:rsidTr="00D3759C">
        <w:trPr>
          <w:trHeight w:val="170"/>
          <w:jc w:val="center"/>
        </w:trPr>
        <w:tc>
          <w:tcPr>
            <w:tcW w:w="3402" w:type="dxa"/>
            <w:shd w:val="clear" w:color="auto" w:fill="auto"/>
            <w:noWrap/>
          </w:tcPr>
          <w:p w14:paraId="606B45FE"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Ступишино</w:t>
            </w:r>
            <w:proofErr w:type="spellEnd"/>
          </w:p>
        </w:tc>
        <w:tc>
          <w:tcPr>
            <w:tcW w:w="1701" w:type="dxa"/>
            <w:shd w:val="clear" w:color="auto" w:fill="auto"/>
            <w:noWrap/>
          </w:tcPr>
          <w:p w14:paraId="0E691CAF"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717E1F44"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150</w:t>
            </w:r>
          </w:p>
        </w:tc>
        <w:tc>
          <w:tcPr>
            <w:tcW w:w="2629" w:type="dxa"/>
            <w:shd w:val="clear" w:color="auto" w:fill="auto"/>
            <w:noWrap/>
          </w:tcPr>
          <w:p w14:paraId="0E826EAA"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4D0451BD" w14:textId="77777777" w:rsidTr="00D3759C">
        <w:trPr>
          <w:trHeight w:val="170"/>
          <w:jc w:val="center"/>
        </w:trPr>
        <w:tc>
          <w:tcPr>
            <w:tcW w:w="3402" w:type="dxa"/>
            <w:shd w:val="clear" w:color="auto" w:fill="auto"/>
            <w:noWrap/>
          </w:tcPr>
          <w:p w14:paraId="64ADC18D"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Теплая Речка</w:t>
            </w:r>
          </w:p>
        </w:tc>
        <w:tc>
          <w:tcPr>
            <w:tcW w:w="1701" w:type="dxa"/>
            <w:shd w:val="clear" w:color="auto" w:fill="auto"/>
            <w:noWrap/>
          </w:tcPr>
          <w:p w14:paraId="78E73AD3"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59C8B37A"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70</w:t>
            </w:r>
          </w:p>
        </w:tc>
        <w:tc>
          <w:tcPr>
            <w:tcW w:w="2629" w:type="dxa"/>
            <w:shd w:val="clear" w:color="auto" w:fill="auto"/>
            <w:noWrap/>
          </w:tcPr>
          <w:p w14:paraId="039A2EDC"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0</w:t>
            </w:r>
          </w:p>
        </w:tc>
      </w:tr>
      <w:tr w:rsidR="001033A1" w:rsidRPr="00F84DC3" w14:paraId="5FC868FD" w14:textId="77777777" w:rsidTr="00D3759C">
        <w:trPr>
          <w:trHeight w:val="170"/>
          <w:jc w:val="center"/>
        </w:trPr>
        <w:tc>
          <w:tcPr>
            <w:tcW w:w="3402" w:type="dxa"/>
            <w:shd w:val="clear" w:color="auto" w:fill="auto"/>
            <w:noWrap/>
          </w:tcPr>
          <w:p w14:paraId="39C092C2"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Тисуль</w:t>
            </w:r>
          </w:p>
        </w:tc>
        <w:tc>
          <w:tcPr>
            <w:tcW w:w="1701" w:type="dxa"/>
            <w:shd w:val="clear" w:color="auto" w:fill="auto"/>
            <w:noWrap/>
          </w:tcPr>
          <w:p w14:paraId="2BCAE0D0"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211F5837"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70</w:t>
            </w:r>
          </w:p>
        </w:tc>
        <w:tc>
          <w:tcPr>
            <w:tcW w:w="2629" w:type="dxa"/>
            <w:shd w:val="clear" w:color="auto" w:fill="auto"/>
            <w:noWrap/>
          </w:tcPr>
          <w:p w14:paraId="4A8808DA"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59876563" w14:textId="77777777" w:rsidTr="00D3759C">
        <w:trPr>
          <w:trHeight w:val="170"/>
          <w:jc w:val="center"/>
        </w:trPr>
        <w:tc>
          <w:tcPr>
            <w:tcW w:w="3402" w:type="dxa"/>
            <w:shd w:val="clear" w:color="auto" w:fill="auto"/>
            <w:noWrap/>
          </w:tcPr>
          <w:p w14:paraId="26708AED"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shd w:val="clear" w:color="auto" w:fill="FFFFFF"/>
              </w:rPr>
              <w:t xml:space="preserve">д. </w:t>
            </w:r>
            <w:proofErr w:type="spellStart"/>
            <w:r w:rsidRPr="00F84DC3">
              <w:rPr>
                <w:rStyle w:val="afffa"/>
                <w:b w:val="0"/>
                <w:color w:val="000000" w:themeColor="text1"/>
                <w:sz w:val="20"/>
                <w:szCs w:val="20"/>
                <w:shd w:val="clear" w:color="auto" w:fill="FFFFFF"/>
              </w:rPr>
              <w:t>Тяжино</w:t>
            </w:r>
            <w:proofErr w:type="spellEnd"/>
            <w:r w:rsidRPr="00F84DC3">
              <w:rPr>
                <w:rStyle w:val="afffa"/>
                <w:b w:val="0"/>
                <w:color w:val="000000" w:themeColor="text1"/>
                <w:sz w:val="20"/>
                <w:szCs w:val="20"/>
                <w:shd w:val="clear" w:color="auto" w:fill="FFFFFF"/>
              </w:rPr>
              <w:t>-Вершинка</w:t>
            </w:r>
          </w:p>
        </w:tc>
        <w:tc>
          <w:tcPr>
            <w:tcW w:w="1701" w:type="dxa"/>
            <w:shd w:val="clear" w:color="auto" w:fill="auto"/>
            <w:noWrap/>
          </w:tcPr>
          <w:p w14:paraId="468E77D8"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629879D3"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55</w:t>
            </w:r>
          </w:p>
        </w:tc>
        <w:tc>
          <w:tcPr>
            <w:tcW w:w="2629" w:type="dxa"/>
            <w:shd w:val="clear" w:color="auto" w:fill="auto"/>
            <w:noWrap/>
          </w:tcPr>
          <w:p w14:paraId="0E868420"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4CDAC832" w14:textId="77777777" w:rsidTr="00D3759C">
        <w:trPr>
          <w:trHeight w:val="170"/>
          <w:jc w:val="center"/>
        </w:trPr>
        <w:tc>
          <w:tcPr>
            <w:tcW w:w="3402" w:type="dxa"/>
            <w:shd w:val="clear" w:color="auto" w:fill="auto"/>
            <w:noWrap/>
          </w:tcPr>
          <w:p w14:paraId="3A4975C9" w14:textId="77777777" w:rsidR="00AA525A" w:rsidRPr="00F84DC3" w:rsidRDefault="00AA525A" w:rsidP="00ED26B5">
            <w:pPr>
              <w:rPr>
                <w:rStyle w:val="afffa"/>
                <w:b w:val="0"/>
                <w:color w:val="000000" w:themeColor="text1"/>
                <w:sz w:val="20"/>
                <w:szCs w:val="20"/>
                <w:shd w:val="clear" w:color="auto" w:fill="FFFFFF"/>
              </w:rPr>
            </w:pPr>
            <w:r w:rsidRPr="00F84DC3">
              <w:rPr>
                <w:rStyle w:val="afffa"/>
                <w:b w:val="0"/>
                <w:color w:val="000000" w:themeColor="text1"/>
                <w:sz w:val="20"/>
                <w:szCs w:val="20"/>
              </w:rPr>
              <w:t>д.</w:t>
            </w:r>
            <w:r w:rsidRPr="00F84DC3">
              <w:rPr>
                <w:rStyle w:val="afffa"/>
                <w:b w:val="0"/>
                <w:color w:val="000000" w:themeColor="text1"/>
                <w:sz w:val="20"/>
                <w:szCs w:val="20"/>
                <w:shd w:val="clear" w:color="auto" w:fill="FFFFFF"/>
              </w:rPr>
              <w:t xml:space="preserve"> </w:t>
            </w:r>
            <w:proofErr w:type="spellStart"/>
            <w:r w:rsidRPr="00F84DC3">
              <w:rPr>
                <w:rStyle w:val="afffa"/>
                <w:b w:val="0"/>
                <w:color w:val="000000" w:themeColor="text1"/>
                <w:sz w:val="20"/>
                <w:szCs w:val="20"/>
                <w:shd w:val="clear" w:color="auto" w:fill="FFFFFF"/>
              </w:rPr>
              <w:t>Чернышово</w:t>
            </w:r>
            <w:proofErr w:type="spellEnd"/>
          </w:p>
        </w:tc>
        <w:tc>
          <w:tcPr>
            <w:tcW w:w="1701" w:type="dxa"/>
            <w:shd w:val="clear" w:color="auto" w:fill="auto"/>
            <w:noWrap/>
          </w:tcPr>
          <w:p w14:paraId="2F386C4C"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229F7601"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160</w:t>
            </w:r>
          </w:p>
        </w:tc>
        <w:tc>
          <w:tcPr>
            <w:tcW w:w="2629" w:type="dxa"/>
            <w:shd w:val="clear" w:color="auto" w:fill="auto"/>
            <w:noWrap/>
          </w:tcPr>
          <w:p w14:paraId="5A7EC866"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1155BD9A" w14:textId="77777777" w:rsidTr="00D3759C">
        <w:trPr>
          <w:trHeight w:val="170"/>
          <w:jc w:val="center"/>
        </w:trPr>
        <w:tc>
          <w:tcPr>
            <w:tcW w:w="3402" w:type="dxa"/>
            <w:shd w:val="clear" w:color="auto" w:fill="auto"/>
            <w:noWrap/>
          </w:tcPr>
          <w:p w14:paraId="003F0986" w14:textId="77777777" w:rsidR="00AA525A" w:rsidRPr="00F84DC3" w:rsidRDefault="00AA525A" w:rsidP="00ED26B5">
            <w:pPr>
              <w:rPr>
                <w:b/>
                <w:color w:val="000000" w:themeColor="text1"/>
                <w:sz w:val="20"/>
                <w:szCs w:val="20"/>
              </w:rPr>
            </w:pPr>
            <w:r w:rsidRPr="00F84DC3">
              <w:rPr>
                <w:rStyle w:val="afffa"/>
                <w:b w:val="0"/>
                <w:color w:val="000000" w:themeColor="text1"/>
                <w:sz w:val="20"/>
                <w:szCs w:val="20"/>
              </w:rPr>
              <w:t>с.</w:t>
            </w:r>
            <w:r w:rsidRPr="00F84DC3">
              <w:rPr>
                <w:rStyle w:val="afffa"/>
                <w:b w:val="0"/>
                <w:color w:val="000000" w:themeColor="text1"/>
                <w:sz w:val="20"/>
                <w:szCs w:val="20"/>
                <w:shd w:val="clear" w:color="auto" w:fill="FFFFFF"/>
              </w:rPr>
              <w:t xml:space="preserve"> Чулым</w:t>
            </w:r>
          </w:p>
        </w:tc>
        <w:tc>
          <w:tcPr>
            <w:tcW w:w="1701" w:type="dxa"/>
            <w:shd w:val="clear" w:color="auto" w:fill="auto"/>
            <w:noWrap/>
          </w:tcPr>
          <w:p w14:paraId="0D5D079D"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w:t>
            </w:r>
          </w:p>
        </w:tc>
        <w:tc>
          <w:tcPr>
            <w:tcW w:w="1560" w:type="dxa"/>
            <w:shd w:val="clear" w:color="auto" w:fill="auto"/>
            <w:noWrap/>
          </w:tcPr>
          <w:p w14:paraId="44F9D2C6" w14:textId="77777777" w:rsidR="00AA525A" w:rsidRPr="00F84DC3" w:rsidRDefault="00AA525A" w:rsidP="00ED26B5">
            <w:pPr>
              <w:ind w:left="34"/>
              <w:jc w:val="center"/>
              <w:rPr>
                <w:color w:val="000000" w:themeColor="text1"/>
                <w:sz w:val="20"/>
                <w:szCs w:val="20"/>
              </w:rPr>
            </w:pPr>
            <w:r w:rsidRPr="00F84DC3">
              <w:rPr>
                <w:color w:val="000000" w:themeColor="text1"/>
                <w:sz w:val="20"/>
                <w:szCs w:val="20"/>
              </w:rPr>
              <w:t>100</w:t>
            </w:r>
          </w:p>
        </w:tc>
        <w:tc>
          <w:tcPr>
            <w:tcW w:w="2629" w:type="dxa"/>
            <w:shd w:val="clear" w:color="auto" w:fill="auto"/>
            <w:noWrap/>
          </w:tcPr>
          <w:p w14:paraId="3F17DBBD" w14:textId="77777777" w:rsidR="00AA525A" w:rsidRPr="00F84DC3" w:rsidRDefault="00AA525A" w:rsidP="00ED26B5">
            <w:pPr>
              <w:ind w:left="33"/>
              <w:jc w:val="center"/>
              <w:rPr>
                <w:color w:val="000000" w:themeColor="text1"/>
                <w:sz w:val="20"/>
                <w:szCs w:val="20"/>
              </w:rPr>
            </w:pPr>
            <w:r w:rsidRPr="00F84DC3">
              <w:rPr>
                <w:color w:val="000000" w:themeColor="text1"/>
                <w:sz w:val="20"/>
                <w:szCs w:val="20"/>
              </w:rPr>
              <w:t>1</w:t>
            </w:r>
          </w:p>
        </w:tc>
      </w:tr>
      <w:tr w:rsidR="001033A1" w:rsidRPr="00F84DC3" w14:paraId="3B9BDBE3" w14:textId="77777777" w:rsidTr="00D3759C">
        <w:trPr>
          <w:trHeight w:val="170"/>
          <w:jc w:val="center"/>
        </w:trPr>
        <w:tc>
          <w:tcPr>
            <w:tcW w:w="3402" w:type="dxa"/>
            <w:shd w:val="clear" w:color="auto" w:fill="auto"/>
            <w:noWrap/>
          </w:tcPr>
          <w:p w14:paraId="21576B8E" w14:textId="77777777" w:rsidR="00ED26B5" w:rsidRPr="00F84DC3" w:rsidRDefault="00ED26B5" w:rsidP="00D3759C">
            <w:pPr>
              <w:rPr>
                <w:b/>
                <w:color w:val="000000" w:themeColor="text1"/>
                <w:sz w:val="20"/>
                <w:szCs w:val="20"/>
              </w:rPr>
            </w:pPr>
            <w:r w:rsidRPr="00F84DC3">
              <w:rPr>
                <w:b/>
                <w:color w:val="000000" w:themeColor="text1"/>
                <w:sz w:val="20"/>
                <w:szCs w:val="20"/>
              </w:rPr>
              <w:t>Итого:</w:t>
            </w:r>
          </w:p>
        </w:tc>
        <w:tc>
          <w:tcPr>
            <w:tcW w:w="1701" w:type="dxa"/>
            <w:shd w:val="clear" w:color="auto" w:fill="auto"/>
            <w:noWrap/>
          </w:tcPr>
          <w:p w14:paraId="31C5D950" w14:textId="77777777" w:rsidR="00ED26B5" w:rsidRPr="00F84DC3" w:rsidRDefault="00ED26B5" w:rsidP="00ED26B5">
            <w:pPr>
              <w:ind w:hanging="38"/>
              <w:jc w:val="center"/>
              <w:rPr>
                <w:b/>
                <w:color w:val="000000" w:themeColor="text1"/>
                <w:sz w:val="20"/>
                <w:szCs w:val="20"/>
              </w:rPr>
            </w:pPr>
            <w:r w:rsidRPr="00F84DC3">
              <w:rPr>
                <w:b/>
                <w:color w:val="000000" w:themeColor="text1"/>
                <w:sz w:val="20"/>
                <w:szCs w:val="20"/>
              </w:rPr>
              <w:t>35</w:t>
            </w:r>
          </w:p>
        </w:tc>
        <w:tc>
          <w:tcPr>
            <w:tcW w:w="1560" w:type="dxa"/>
            <w:shd w:val="clear" w:color="auto" w:fill="auto"/>
            <w:noWrap/>
          </w:tcPr>
          <w:p w14:paraId="0E2EAAC8" w14:textId="77777777" w:rsidR="00ED26B5" w:rsidRPr="00F84DC3" w:rsidRDefault="00ED26B5" w:rsidP="00ED26B5">
            <w:pPr>
              <w:jc w:val="center"/>
              <w:rPr>
                <w:b/>
                <w:color w:val="000000" w:themeColor="text1"/>
                <w:sz w:val="20"/>
                <w:szCs w:val="20"/>
              </w:rPr>
            </w:pPr>
            <w:r w:rsidRPr="00F84DC3">
              <w:rPr>
                <w:b/>
                <w:color w:val="000000" w:themeColor="text1"/>
                <w:sz w:val="20"/>
                <w:szCs w:val="20"/>
              </w:rPr>
              <w:t>4122</w:t>
            </w:r>
          </w:p>
        </w:tc>
        <w:tc>
          <w:tcPr>
            <w:tcW w:w="2629" w:type="dxa"/>
            <w:shd w:val="clear" w:color="auto" w:fill="auto"/>
            <w:noWrap/>
          </w:tcPr>
          <w:p w14:paraId="2F5A7088" w14:textId="77777777" w:rsidR="00ED26B5" w:rsidRPr="00F84DC3" w:rsidRDefault="00ED26B5" w:rsidP="00ED26B5">
            <w:pPr>
              <w:jc w:val="center"/>
              <w:rPr>
                <w:b/>
                <w:color w:val="000000" w:themeColor="text1"/>
                <w:sz w:val="20"/>
                <w:szCs w:val="20"/>
              </w:rPr>
            </w:pPr>
            <w:r w:rsidRPr="00F84DC3">
              <w:rPr>
                <w:b/>
                <w:color w:val="000000" w:themeColor="text1"/>
                <w:sz w:val="20"/>
                <w:szCs w:val="20"/>
              </w:rPr>
              <w:t>27</w:t>
            </w:r>
          </w:p>
        </w:tc>
      </w:tr>
    </w:tbl>
    <w:p w14:paraId="654F5C12" w14:textId="77777777" w:rsidR="00671CF2" w:rsidRPr="00F84DC3" w:rsidRDefault="00671CF2" w:rsidP="00BC0843">
      <w:pPr>
        <w:ind w:firstLine="709"/>
        <w:jc w:val="both"/>
        <w:rPr>
          <w:color w:val="000000" w:themeColor="text1"/>
        </w:rPr>
      </w:pPr>
    </w:p>
    <w:p w14:paraId="308BF8C1" w14:textId="77777777" w:rsidR="00D3759C" w:rsidRPr="00F84DC3" w:rsidRDefault="00D3759C" w:rsidP="00BC0843">
      <w:pPr>
        <w:ind w:firstLine="709"/>
        <w:jc w:val="both"/>
        <w:rPr>
          <w:color w:val="000000" w:themeColor="text1"/>
        </w:rPr>
      </w:pPr>
      <w:r w:rsidRPr="00F84DC3">
        <w:rPr>
          <w:color w:val="000000" w:themeColor="text1"/>
        </w:rPr>
        <w:t>Перечень существующих и планируемых учреждений культуры и искусства на территории Тяжинского муниципального округа представлен в таблице 3.</w:t>
      </w:r>
      <w:r w:rsidR="00787C05" w:rsidRPr="00F84DC3">
        <w:rPr>
          <w:color w:val="000000" w:themeColor="text1"/>
        </w:rPr>
        <w:t>10</w:t>
      </w:r>
      <w:r w:rsidRPr="00F84DC3">
        <w:rPr>
          <w:color w:val="000000" w:themeColor="text1"/>
        </w:rPr>
        <w:t>.</w:t>
      </w:r>
    </w:p>
    <w:p w14:paraId="04D2D244" w14:textId="77777777" w:rsidR="00D3759C" w:rsidRPr="00F84DC3" w:rsidRDefault="00D3759C" w:rsidP="00D3759C">
      <w:pPr>
        <w:ind w:firstLine="709"/>
        <w:jc w:val="right"/>
        <w:rPr>
          <w:color w:val="000000" w:themeColor="text1"/>
        </w:rPr>
      </w:pPr>
      <w:r w:rsidRPr="00F84DC3">
        <w:rPr>
          <w:color w:val="000000" w:themeColor="text1"/>
        </w:rPr>
        <w:t>Таблица 3.</w:t>
      </w:r>
      <w:r w:rsidR="00787C05" w:rsidRPr="00F84DC3">
        <w:rPr>
          <w:color w:val="000000" w:themeColor="text1"/>
        </w:rPr>
        <w:t>10</w:t>
      </w:r>
    </w:p>
    <w:p w14:paraId="26D93F7D" w14:textId="77777777" w:rsidR="00D3759C" w:rsidRPr="00F84DC3" w:rsidRDefault="00D3759C" w:rsidP="00D3759C">
      <w:pPr>
        <w:ind w:firstLine="709"/>
        <w:jc w:val="center"/>
        <w:rPr>
          <w:color w:val="000000" w:themeColor="text1"/>
        </w:rPr>
      </w:pPr>
      <w:r w:rsidRPr="00F84DC3">
        <w:rPr>
          <w:color w:val="000000" w:themeColor="text1"/>
        </w:rPr>
        <w:t>Перечень существующих и планируемых учреждений культуры и искусства на территории Тяжинского муниципального округа</w:t>
      </w:r>
    </w:p>
    <w:tbl>
      <w:tblPr>
        <w:tblStyle w:val="aff0"/>
        <w:tblW w:w="0" w:type="auto"/>
        <w:tblBorders>
          <w:bottom w:val="none" w:sz="0" w:space="0" w:color="auto"/>
        </w:tblBorders>
        <w:tblLook w:val="04A0" w:firstRow="1" w:lastRow="0" w:firstColumn="1" w:lastColumn="0" w:noHBand="0" w:noVBand="1"/>
      </w:tblPr>
      <w:tblGrid>
        <w:gridCol w:w="3652"/>
        <w:gridCol w:w="2120"/>
        <w:gridCol w:w="1406"/>
        <w:gridCol w:w="2393"/>
      </w:tblGrid>
      <w:tr w:rsidR="00D3759C" w:rsidRPr="00F84DC3" w14:paraId="37DFDD21" w14:textId="77777777" w:rsidTr="009810FA">
        <w:tc>
          <w:tcPr>
            <w:tcW w:w="3652" w:type="dxa"/>
            <w:vAlign w:val="center"/>
          </w:tcPr>
          <w:p w14:paraId="77656E81" w14:textId="77777777" w:rsidR="00D3759C" w:rsidRPr="00F84DC3" w:rsidRDefault="00D3759C" w:rsidP="00D3759C">
            <w:pPr>
              <w:jc w:val="center"/>
              <w:rPr>
                <w:rFonts w:eastAsia="Calibri"/>
                <w:b/>
                <w:color w:val="000000" w:themeColor="text1"/>
                <w:sz w:val="20"/>
                <w:szCs w:val="20"/>
              </w:rPr>
            </w:pPr>
            <w:r w:rsidRPr="00F84DC3">
              <w:rPr>
                <w:rFonts w:eastAsia="Calibri"/>
                <w:b/>
                <w:color w:val="000000" w:themeColor="text1"/>
                <w:sz w:val="20"/>
                <w:szCs w:val="20"/>
              </w:rPr>
              <w:t>Наименование учреждения</w:t>
            </w:r>
          </w:p>
        </w:tc>
        <w:tc>
          <w:tcPr>
            <w:tcW w:w="2120" w:type="dxa"/>
            <w:vAlign w:val="center"/>
          </w:tcPr>
          <w:p w14:paraId="094D51BD" w14:textId="77777777" w:rsidR="00D3759C" w:rsidRPr="00F84DC3" w:rsidRDefault="00D3759C" w:rsidP="00D3759C">
            <w:pPr>
              <w:jc w:val="center"/>
              <w:rPr>
                <w:rFonts w:eastAsia="Calibri"/>
                <w:b/>
                <w:color w:val="000000" w:themeColor="text1"/>
                <w:sz w:val="20"/>
                <w:szCs w:val="20"/>
              </w:rPr>
            </w:pPr>
            <w:r w:rsidRPr="00F84DC3">
              <w:rPr>
                <w:rFonts w:eastAsia="Calibri"/>
                <w:b/>
                <w:color w:val="000000" w:themeColor="text1"/>
                <w:sz w:val="20"/>
                <w:szCs w:val="20"/>
              </w:rPr>
              <w:t>Адрес учреждения</w:t>
            </w:r>
          </w:p>
        </w:tc>
        <w:tc>
          <w:tcPr>
            <w:tcW w:w="1406" w:type="dxa"/>
            <w:vAlign w:val="center"/>
          </w:tcPr>
          <w:p w14:paraId="76457156" w14:textId="77777777" w:rsidR="00D3759C" w:rsidRPr="00F84DC3" w:rsidRDefault="00D3759C" w:rsidP="00D3759C">
            <w:pPr>
              <w:jc w:val="center"/>
              <w:rPr>
                <w:rFonts w:eastAsia="Calibri"/>
                <w:b/>
                <w:color w:val="000000" w:themeColor="text1"/>
                <w:sz w:val="20"/>
                <w:szCs w:val="20"/>
              </w:rPr>
            </w:pPr>
            <w:r w:rsidRPr="00F84DC3">
              <w:rPr>
                <w:rFonts w:eastAsia="Calibri"/>
                <w:b/>
                <w:color w:val="000000" w:themeColor="text1"/>
                <w:sz w:val="20"/>
                <w:szCs w:val="20"/>
              </w:rPr>
              <w:t>Вместимость для учреждений клубного типа, зрительских мест</w:t>
            </w:r>
          </w:p>
        </w:tc>
        <w:tc>
          <w:tcPr>
            <w:tcW w:w="2393" w:type="dxa"/>
            <w:vAlign w:val="center"/>
          </w:tcPr>
          <w:p w14:paraId="6119DA7D" w14:textId="77777777" w:rsidR="00D3759C" w:rsidRPr="00F84DC3" w:rsidRDefault="00D3759C" w:rsidP="00D3759C">
            <w:pPr>
              <w:jc w:val="center"/>
              <w:rPr>
                <w:rFonts w:eastAsia="Calibri"/>
                <w:b/>
                <w:color w:val="000000" w:themeColor="text1"/>
                <w:sz w:val="20"/>
                <w:szCs w:val="20"/>
              </w:rPr>
            </w:pPr>
            <w:r w:rsidRPr="00F84DC3">
              <w:rPr>
                <w:rFonts w:eastAsia="Calibri"/>
                <w:b/>
                <w:color w:val="000000" w:themeColor="text1"/>
                <w:sz w:val="20"/>
                <w:szCs w:val="20"/>
              </w:rPr>
              <w:t>Планируемые мероприятия по развитию (реконструкция, строительство нового здания взамен существующего (указать адрес))</w:t>
            </w:r>
          </w:p>
        </w:tc>
      </w:tr>
    </w:tbl>
    <w:p w14:paraId="22330E29" w14:textId="77777777" w:rsidR="009810FA" w:rsidRPr="00F84DC3" w:rsidRDefault="009810FA" w:rsidP="009810FA">
      <w:pPr>
        <w:spacing w:line="14" w:lineRule="auto"/>
        <w:rPr>
          <w:color w:val="000000" w:themeColor="text1"/>
        </w:rPr>
      </w:pPr>
    </w:p>
    <w:tbl>
      <w:tblPr>
        <w:tblStyle w:val="aff0"/>
        <w:tblW w:w="0" w:type="auto"/>
        <w:tblLayout w:type="fixed"/>
        <w:tblLook w:val="04A0" w:firstRow="1" w:lastRow="0" w:firstColumn="1" w:lastColumn="0" w:noHBand="0" w:noVBand="1"/>
      </w:tblPr>
      <w:tblGrid>
        <w:gridCol w:w="3652"/>
        <w:gridCol w:w="2126"/>
        <w:gridCol w:w="1400"/>
        <w:gridCol w:w="2393"/>
      </w:tblGrid>
      <w:tr w:rsidR="00D3759C" w:rsidRPr="00F84DC3" w14:paraId="5A7CAA99" w14:textId="77777777" w:rsidTr="009810FA">
        <w:trPr>
          <w:tblHeader/>
        </w:trPr>
        <w:tc>
          <w:tcPr>
            <w:tcW w:w="3652" w:type="dxa"/>
            <w:vAlign w:val="center"/>
          </w:tcPr>
          <w:p w14:paraId="1BB30633" w14:textId="77777777" w:rsidR="00D3759C" w:rsidRPr="00F84DC3" w:rsidRDefault="00D3759C" w:rsidP="009810FA">
            <w:pPr>
              <w:jc w:val="center"/>
              <w:rPr>
                <w:b/>
                <w:color w:val="000000" w:themeColor="text1"/>
                <w:sz w:val="20"/>
                <w:szCs w:val="20"/>
              </w:rPr>
            </w:pPr>
            <w:r w:rsidRPr="00F84DC3">
              <w:rPr>
                <w:b/>
                <w:color w:val="000000" w:themeColor="text1"/>
                <w:sz w:val="20"/>
                <w:szCs w:val="20"/>
              </w:rPr>
              <w:t>1</w:t>
            </w:r>
          </w:p>
        </w:tc>
        <w:tc>
          <w:tcPr>
            <w:tcW w:w="2126" w:type="dxa"/>
            <w:vAlign w:val="center"/>
          </w:tcPr>
          <w:p w14:paraId="3E019B0F" w14:textId="77777777" w:rsidR="00D3759C" w:rsidRPr="00F84DC3" w:rsidRDefault="00D3759C" w:rsidP="009810FA">
            <w:pPr>
              <w:jc w:val="center"/>
              <w:rPr>
                <w:b/>
                <w:color w:val="000000" w:themeColor="text1"/>
                <w:sz w:val="20"/>
                <w:szCs w:val="20"/>
              </w:rPr>
            </w:pPr>
            <w:r w:rsidRPr="00F84DC3">
              <w:rPr>
                <w:b/>
                <w:color w:val="000000" w:themeColor="text1"/>
                <w:sz w:val="20"/>
                <w:szCs w:val="20"/>
              </w:rPr>
              <w:t>2</w:t>
            </w:r>
          </w:p>
        </w:tc>
        <w:tc>
          <w:tcPr>
            <w:tcW w:w="1400" w:type="dxa"/>
            <w:vAlign w:val="center"/>
          </w:tcPr>
          <w:p w14:paraId="5EA661B1" w14:textId="77777777" w:rsidR="00D3759C" w:rsidRPr="00F84DC3" w:rsidRDefault="00D3759C" w:rsidP="009810FA">
            <w:pPr>
              <w:jc w:val="center"/>
              <w:rPr>
                <w:b/>
                <w:color w:val="000000" w:themeColor="text1"/>
                <w:sz w:val="20"/>
                <w:szCs w:val="20"/>
              </w:rPr>
            </w:pPr>
            <w:r w:rsidRPr="00F84DC3">
              <w:rPr>
                <w:b/>
                <w:color w:val="000000" w:themeColor="text1"/>
                <w:sz w:val="20"/>
                <w:szCs w:val="20"/>
              </w:rPr>
              <w:t>3</w:t>
            </w:r>
          </w:p>
        </w:tc>
        <w:tc>
          <w:tcPr>
            <w:tcW w:w="2393" w:type="dxa"/>
            <w:vAlign w:val="center"/>
          </w:tcPr>
          <w:p w14:paraId="2FFEBBF0" w14:textId="77777777" w:rsidR="00D3759C" w:rsidRPr="00F84DC3" w:rsidRDefault="00D3759C" w:rsidP="009810FA">
            <w:pPr>
              <w:jc w:val="center"/>
              <w:rPr>
                <w:b/>
                <w:color w:val="000000" w:themeColor="text1"/>
                <w:sz w:val="20"/>
                <w:szCs w:val="20"/>
              </w:rPr>
            </w:pPr>
            <w:r w:rsidRPr="00F84DC3">
              <w:rPr>
                <w:b/>
                <w:color w:val="000000" w:themeColor="text1"/>
                <w:sz w:val="20"/>
                <w:szCs w:val="20"/>
              </w:rPr>
              <w:t>4</w:t>
            </w:r>
          </w:p>
        </w:tc>
      </w:tr>
      <w:tr w:rsidR="00D3759C" w:rsidRPr="00F84DC3" w14:paraId="17A88A49" w14:textId="77777777" w:rsidTr="009810FA">
        <w:tc>
          <w:tcPr>
            <w:tcW w:w="3652" w:type="dxa"/>
          </w:tcPr>
          <w:p w14:paraId="7BA98333" w14:textId="77777777" w:rsidR="00D3759C" w:rsidRPr="00F84DC3" w:rsidRDefault="005451C2" w:rsidP="005451C2">
            <w:pPr>
              <w:rPr>
                <w:rFonts w:eastAsia="Calibri"/>
                <w:color w:val="000000" w:themeColor="text1"/>
                <w:sz w:val="20"/>
                <w:szCs w:val="20"/>
              </w:rPr>
            </w:pPr>
            <w:r w:rsidRPr="00F84DC3">
              <w:rPr>
                <w:rFonts w:eastAsia="Calibri"/>
                <w:color w:val="000000" w:themeColor="text1"/>
                <w:sz w:val="20"/>
                <w:szCs w:val="20"/>
              </w:rPr>
              <w:t>МБУК</w:t>
            </w:r>
            <w:r w:rsidR="00D3759C" w:rsidRPr="00F84DC3">
              <w:rPr>
                <w:rFonts w:eastAsia="Calibri"/>
                <w:color w:val="000000" w:themeColor="text1"/>
                <w:sz w:val="20"/>
                <w:szCs w:val="20"/>
              </w:rPr>
              <w:t xml:space="preserve"> </w:t>
            </w:r>
            <w:r w:rsidR="00D61660" w:rsidRPr="00F84DC3">
              <w:rPr>
                <w:rFonts w:eastAsia="Calibri"/>
                <w:color w:val="000000" w:themeColor="text1"/>
                <w:sz w:val="20"/>
                <w:szCs w:val="20"/>
              </w:rPr>
              <w:t>«</w:t>
            </w:r>
            <w:r w:rsidR="00D3759C" w:rsidRPr="00F84DC3">
              <w:rPr>
                <w:rFonts w:eastAsia="Calibri"/>
                <w:color w:val="000000" w:themeColor="text1"/>
                <w:sz w:val="20"/>
                <w:szCs w:val="20"/>
              </w:rPr>
              <w:t>Центр народного творчества и культурно-досуговой деятельности</w:t>
            </w:r>
            <w:r w:rsidR="00D61660" w:rsidRPr="00F84DC3">
              <w:rPr>
                <w:rFonts w:eastAsia="Calibri"/>
                <w:color w:val="000000" w:themeColor="text1"/>
                <w:sz w:val="20"/>
                <w:szCs w:val="20"/>
              </w:rPr>
              <w:t>»</w:t>
            </w:r>
          </w:p>
        </w:tc>
        <w:tc>
          <w:tcPr>
            <w:tcW w:w="2126" w:type="dxa"/>
          </w:tcPr>
          <w:p w14:paraId="311B30A4" w14:textId="77777777" w:rsidR="00D3759C" w:rsidRPr="00F84DC3" w:rsidRDefault="008542F5" w:rsidP="009810FA">
            <w:pPr>
              <w:rPr>
                <w:rFonts w:eastAsia="Calibri"/>
                <w:color w:val="000000" w:themeColor="text1"/>
                <w:sz w:val="20"/>
                <w:szCs w:val="20"/>
              </w:rPr>
            </w:pPr>
            <w:proofErr w:type="spellStart"/>
            <w:r w:rsidRPr="00F84DC3">
              <w:rPr>
                <w:rFonts w:eastAsia="Calibri"/>
                <w:color w:val="000000" w:themeColor="text1"/>
                <w:sz w:val="20"/>
                <w:szCs w:val="20"/>
              </w:rPr>
              <w:t>пгт</w:t>
            </w:r>
            <w:proofErr w:type="spellEnd"/>
            <w:r w:rsidRPr="00F84DC3">
              <w:rPr>
                <w:rFonts w:eastAsia="Calibri"/>
                <w:color w:val="000000" w:themeColor="text1"/>
                <w:sz w:val="20"/>
                <w:szCs w:val="20"/>
              </w:rPr>
              <w:t>.</w:t>
            </w:r>
            <w:r w:rsidR="00D3759C" w:rsidRPr="00F84DC3">
              <w:rPr>
                <w:rFonts w:eastAsia="Calibri"/>
                <w:color w:val="000000" w:themeColor="text1"/>
                <w:sz w:val="20"/>
                <w:szCs w:val="20"/>
              </w:rPr>
              <w:t xml:space="preserve"> Тяжинский, </w:t>
            </w:r>
            <w:r w:rsidR="00D3759C" w:rsidRPr="00F84DC3">
              <w:rPr>
                <w:rFonts w:eastAsia="Calibri"/>
                <w:color w:val="000000" w:themeColor="text1"/>
                <w:sz w:val="20"/>
                <w:szCs w:val="20"/>
              </w:rPr>
              <w:br/>
              <w:t>ул. Октябрьская, 9</w:t>
            </w:r>
          </w:p>
        </w:tc>
        <w:tc>
          <w:tcPr>
            <w:tcW w:w="1400" w:type="dxa"/>
          </w:tcPr>
          <w:p w14:paraId="7B25D9D1" w14:textId="77777777" w:rsidR="00D3759C" w:rsidRPr="00F84DC3" w:rsidRDefault="009810FA" w:rsidP="009810FA">
            <w:pPr>
              <w:rPr>
                <w:rFonts w:eastAsia="Calibri"/>
                <w:color w:val="000000" w:themeColor="text1"/>
                <w:sz w:val="20"/>
                <w:szCs w:val="20"/>
              </w:rPr>
            </w:pPr>
            <w:r w:rsidRPr="00F84DC3">
              <w:rPr>
                <w:rFonts w:eastAsia="Calibri"/>
                <w:color w:val="000000" w:themeColor="text1"/>
                <w:sz w:val="20"/>
                <w:szCs w:val="20"/>
              </w:rPr>
              <w:t>-</w:t>
            </w:r>
          </w:p>
        </w:tc>
        <w:tc>
          <w:tcPr>
            <w:tcW w:w="2393" w:type="dxa"/>
          </w:tcPr>
          <w:p w14:paraId="762229BF"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Строительство типового здания КДУ (Центр культурного развития)</w:t>
            </w:r>
          </w:p>
        </w:tc>
      </w:tr>
      <w:tr w:rsidR="00D3759C" w:rsidRPr="00F84DC3" w14:paraId="005F2CEE" w14:textId="77777777" w:rsidTr="009810FA">
        <w:tc>
          <w:tcPr>
            <w:tcW w:w="3652" w:type="dxa"/>
          </w:tcPr>
          <w:p w14:paraId="37CDDCC6"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Центр национальных культур</w:t>
            </w:r>
          </w:p>
        </w:tc>
        <w:tc>
          <w:tcPr>
            <w:tcW w:w="2126" w:type="dxa"/>
          </w:tcPr>
          <w:p w14:paraId="6F9B71FE" w14:textId="77777777" w:rsidR="00D3759C" w:rsidRPr="00F84DC3" w:rsidRDefault="008542F5" w:rsidP="009810FA">
            <w:pPr>
              <w:rPr>
                <w:rFonts w:eastAsia="Calibri"/>
                <w:color w:val="000000" w:themeColor="text1"/>
                <w:sz w:val="20"/>
                <w:szCs w:val="20"/>
              </w:rPr>
            </w:pPr>
            <w:proofErr w:type="spellStart"/>
            <w:r w:rsidRPr="00F84DC3">
              <w:rPr>
                <w:rFonts w:eastAsia="Calibri"/>
                <w:color w:val="000000" w:themeColor="text1"/>
                <w:sz w:val="20"/>
                <w:szCs w:val="20"/>
              </w:rPr>
              <w:t>пгт</w:t>
            </w:r>
            <w:proofErr w:type="spellEnd"/>
            <w:r w:rsidRPr="00F84DC3">
              <w:rPr>
                <w:rFonts w:eastAsia="Calibri"/>
                <w:color w:val="000000" w:themeColor="text1"/>
                <w:sz w:val="20"/>
                <w:szCs w:val="20"/>
              </w:rPr>
              <w:t>.</w:t>
            </w:r>
            <w:r w:rsidR="00D3759C" w:rsidRPr="00F84DC3">
              <w:rPr>
                <w:rFonts w:eastAsia="Calibri"/>
                <w:color w:val="000000" w:themeColor="text1"/>
                <w:sz w:val="20"/>
                <w:szCs w:val="20"/>
              </w:rPr>
              <w:t xml:space="preserve"> Тяжинский, </w:t>
            </w:r>
            <w:r w:rsidR="009810FA" w:rsidRPr="00F84DC3">
              <w:rPr>
                <w:rFonts w:eastAsia="Calibri"/>
                <w:color w:val="000000" w:themeColor="text1"/>
                <w:sz w:val="20"/>
                <w:szCs w:val="20"/>
              </w:rPr>
              <w:br/>
            </w:r>
            <w:r w:rsidR="00D3759C" w:rsidRPr="00F84DC3">
              <w:rPr>
                <w:rFonts w:eastAsia="Calibri"/>
                <w:color w:val="000000" w:themeColor="text1"/>
                <w:sz w:val="20"/>
                <w:szCs w:val="20"/>
              </w:rPr>
              <w:t>ул.</w:t>
            </w:r>
            <w:r w:rsidR="009810FA" w:rsidRPr="00F84DC3">
              <w:rPr>
                <w:rFonts w:eastAsia="Calibri"/>
                <w:color w:val="000000" w:themeColor="text1"/>
                <w:sz w:val="20"/>
                <w:szCs w:val="20"/>
              </w:rPr>
              <w:t xml:space="preserve"> </w:t>
            </w:r>
            <w:r w:rsidR="00D3759C" w:rsidRPr="00F84DC3">
              <w:rPr>
                <w:rFonts w:eastAsia="Calibri"/>
                <w:color w:val="000000" w:themeColor="text1"/>
                <w:sz w:val="20"/>
                <w:szCs w:val="20"/>
              </w:rPr>
              <w:t>Школьная</w:t>
            </w:r>
            <w:r w:rsidR="009810FA" w:rsidRPr="00F84DC3">
              <w:rPr>
                <w:rFonts w:eastAsia="Calibri"/>
                <w:color w:val="000000" w:themeColor="text1"/>
                <w:sz w:val="20"/>
                <w:szCs w:val="20"/>
              </w:rPr>
              <w:t>,</w:t>
            </w:r>
            <w:r w:rsidR="00D3759C" w:rsidRPr="00F84DC3">
              <w:rPr>
                <w:rFonts w:eastAsia="Calibri"/>
                <w:color w:val="000000" w:themeColor="text1"/>
                <w:sz w:val="20"/>
                <w:szCs w:val="20"/>
              </w:rPr>
              <w:t xml:space="preserve"> 17-Б</w:t>
            </w:r>
          </w:p>
        </w:tc>
        <w:tc>
          <w:tcPr>
            <w:tcW w:w="1400" w:type="dxa"/>
          </w:tcPr>
          <w:p w14:paraId="397103DA"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70</w:t>
            </w:r>
          </w:p>
        </w:tc>
        <w:tc>
          <w:tcPr>
            <w:tcW w:w="2393" w:type="dxa"/>
          </w:tcPr>
          <w:p w14:paraId="3FAD8F4C" w14:textId="77777777" w:rsidR="00D3759C" w:rsidRPr="00F84DC3" w:rsidRDefault="009810FA" w:rsidP="009810FA">
            <w:pPr>
              <w:rPr>
                <w:rFonts w:eastAsia="Calibri"/>
                <w:color w:val="000000" w:themeColor="text1"/>
                <w:sz w:val="20"/>
                <w:szCs w:val="20"/>
              </w:rPr>
            </w:pPr>
            <w:r w:rsidRPr="00F84DC3">
              <w:rPr>
                <w:rFonts w:eastAsia="Calibri"/>
                <w:color w:val="000000" w:themeColor="text1"/>
                <w:sz w:val="20"/>
                <w:szCs w:val="20"/>
              </w:rPr>
              <w:t>-</w:t>
            </w:r>
          </w:p>
        </w:tc>
      </w:tr>
      <w:tr w:rsidR="009810FA" w:rsidRPr="00F84DC3" w14:paraId="284365E0" w14:textId="77777777" w:rsidTr="009810FA">
        <w:tc>
          <w:tcPr>
            <w:tcW w:w="3652" w:type="dxa"/>
          </w:tcPr>
          <w:p w14:paraId="5E4B6387"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Историко</w:t>
            </w:r>
            <w:proofErr w:type="spellEnd"/>
            <w:r w:rsidRPr="00F84DC3">
              <w:rPr>
                <w:rFonts w:eastAsia="Calibri"/>
                <w:color w:val="000000" w:themeColor="text1"/>
                <w:sz w:val="20"/>
                <w:szCs w:val="20"/>
              </w:rPr>
              <w:t xml:space="preserve"> краеведческий музей</w:t>
            </w:r>
          </w:p>
        </w:tc>
        <w:tc>
          <w:tcPr>
            <w:tcW w:w="2126" w:type="dxa"/>
          </w:tcPr>
          <w:p w14:paraId="0D360D4F" w14:textId="77777777" w:rsidR="009810FA" w:rsidRPr="00F84DC3" w:rsidRDefault="008542F5" w:rsidP="009810FA">
            <w:pPr>
              <w:rPr>
                <w:rFonts w:eastAsia="Calibri"/>
                <w:color w:val="000000" w:themeColor="text1"/>
                <w:sz w:val="20"/>
                <w:szCs w:val="20"/>
              </w:rPr>
            </w:pPr>
            <w:proofErr w:type="spellStart"/>
            <w:r w:rsidRPr="00F84DC3">
              <w:rPr>
                <w:rFonts w:eastAsia="Calibri"/>
                <w:color w:val="000000" w:themeColor="text1"/>
                <w:sz w:val="20"/>
                <w:szCs w:val="20"/>
              </w:rPr>
              <w:t>пгт</w:t>
            </w:r>
            <w:proofErr w:type="spellEnd"/>
            <w:r w:rsidRPr="00F84DC3">
              <w:rPr>
                <w:rFonts w:eastAsia="Calibri"/>
                <w:color w:val="000000" w:themeColor="text1"/>
                <w:sz w:val="20"/>
                <w:szCs w:val="20"/>
              </w:rPr>
              <w:t>.</w:t>
            </w:r>
            <w:r w:rsidR="009810FA" w:rsidRPr="00F84DC3">
              <w:rPr>
                <w:rFonts w:eastAsia="Calibri"/>
                <w:color w:val="000000" w:themeColor="text1"/>
                <w:sz w:val="20"/>
                <w:szCs w:val="20"/>
              </w:rPr>
              <w:t xml:space="preserve"> Тяжинский, </w:t>
            </w:r>
            <w:r w:rsidR="009810FA" w:rsidRPr="00F84DC3">
              <w:rPr>
                <w:rFonts w:eastAsia="Calibri"/>
                <w:color w:val="000000" w:themeColor="text1"/>
                <w:sz w:val="20"/>
                <w:szCs w:val="20"/>
              </w:rPr>
              <w:br/>
            </w:r>
            <w:r w:rsidR="009810FA" w:rsidRPr="00F84DC3">
              <w:rPr>
                <w:rFonts w:eastAsia="Calibri"/>
                <w:color w:val="000000" w:themeColor="text1"/>
                <w:sz w:val="20"/>
                <w:szCs w:val="20"/>
              </w:rPr>
              <w:lastRenderedPageBreak/>
              <w:t>ул. Западная, 4</w:t>
            </w:r>
          </w:p>
        </w:tc>
        <w:tc>
          <w:tcPr>
            <w:tcW w:w="1400" w:type="dxa"/>
          </w:tcPr>
          <w:p w14:paraId="6DA95AB3"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lastRenderedPageBreak/>
              <w:t>-</w:t>
            </w:r>
          </w:p>
        </w:tc>
        <w:tc>
          <w:tcPr>
            <w:tcW w:w="2393" w:type="dxa"/>
          </w:tcPr>
          <w:p w14:paraId="15097E6A" w14:textId="77777777" w:rsidR="009810FA" w:rsidRPr="00F84DC3" w:rsidRDefault="009810FA" w:rsidP="00C52099">
            <w:pPr>
              <w:rPr>
                <w:rFonts w:eastAsia="Calibri"/>
                <w:color w:val="000000" w:themeColor="text1"/>
                <w:sz w:val="20"/>
                <w:szCs w:val="20"/>
              </w:rPr>
            </w:pPr>
            <w:r w:rsidRPr="00F84DC3">
              <w:rPr>
                <w:rFonts w:eastAsia="Calibri"/>
                <w:color w:val="000000" w:themeColor="text1"/>
                <w:sz w:val="20"/>
                <w:szCs w:val="20"/>
              </w:rPr>
              <w:t>-</w:t>
            </w:r>
          </w:p>
        </w:tc>
      </w:tr>
      <w:tr w:rsidR="009810FA" w:rsidRPr="00F84DC3" w14:paraId="7147ACF3" w14:textId="77777777" w:rsidTr="009810FA">
        <w:tc>
          <w:tcPr>
            <w:tcW w:w="3652" w:type="dxa"/>
          </w:tcPr>
          <w:p w14:paraId="3CA81326"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Итатский</w:t>
            </w:r>
            <w:proofErr w:type="spellEnd"/>
            <w:r w:rsidRPr="00F84DC3">
              <w:rPr>
                <w:rFonts w:eastAsia="Calibri"/>
                <w:color w:val="000000" w:themeColor="text1"/>
                <w:sz w:val="20"/>
                <w:szCs w:val="20"/>
              </w:rPr>
              <w:t xml:space="preserve"> ГДК</w:t>
            </w:r>
          </w:p>
        </w:tc>
        <w:tc>
          <w:tcPr>
            <w:tcW w:w="2126" w:type="dxa"/>
          </w:tcPr>
          <w:p w14:paraId="16F36B4E" w14:textId="77777777" w:rsidR="009810FA" w:rsidRPr="00F84DC3" w:rsidRDefault="008542F5" w:rsidP="009810FA">
            <w:pPr>
              <w:rPr>
                <w:rFonts w:eastAsia="Calibri"/>
                <w:color w:val="000000" w:themeColor="text1"/>
                <w:sz w:val="20"/>
                <w:szCs w:val="20"/>
              </w:rPr>
            </w:pPr>
            <w:proofErr w:type="spellStart"/>
            <w:r w:rsidRPr="00F84DC3">
              <w:rPr>
                <w:rFonts w:eastAsia="Calibri"/>
                <w:color w:val="000000" w:themeColor="text1"/>
                <w:sz w:val="20"/>
                <w:szCs w:val="20"/>
              </w:rPr>
              <w:t>пгт</w:t>
            </w:r>
            <w:proofErr w:type="spellEnd"/>
            <w:r w:rsidRPr="00F84DC3">
              <w:rPr>
                <w:rFonts w:eastAsia="Calibri"/>
                <w:color w:val="000000" w:themeColor="text1"/>
                <w:sz w:val="20"/>
                <w:szCs w:val="20"/>
              </w:rPr>
              <w:t>.</w:t>
            </w:r>
            <w:r w:rsidR="009810FA" w:rsidRPr="00F84DC3">
              <w:rPr>
                <w:rFonts w:eastAsia="Calibri"/>
                <w:color w:val="000000" w:themeColor="text1"/>
                <w:sz w:val="20"/>
                <w:szCs w:val="20"/>
              </w:rPr>
              <w:t xml:space="preserve"> </w:t>
            </w:r>
            <w:proofErr w:type="spellStart"/>
            <w:r w:rsidR="009810FA" w:rsidRPr="00F84DC3">
              <w:rPr>
                <w:rFonts w:eastAsia="Calibri"/>
                <w:color w:val="000000" w:themeColor="text1"/>
                <w:sz w:val="20"/>
                <w:szCs w:val="20"/>
              </w:rPr>
              <w:t>Итатский</w:t>
            </w:r>
            <w:proofErr w:type="spellEnd"/>
            <w:r w:rsidR="009810FA" w:rsidRPr="00F84DC3">
              <w:rPr>
                <w:rFonts w:eastAsia="Calibri"/>
                <w:color w:val="000000" w:themeColor="text1"/>
                <w:sz w:val="20"/>
                <w:szCs w:val="20"/>
              </w:rPr>
              <w:t xml:space="preserve">, </w:t>
            </w:r>
            <w:r w:rsidR="009810FA" w:rsidRPr="00F84DC3">
              <w:rPr>
                <w:rFonts w:eastAsia="Calibri"/>
                <w:color w:val="000000" w:themeColor="text1"/>
                <w:sz w:val="20"/>
                <w:szCs w:val="20"/>
              </w:rPr>
              <w:br/>
              <w:t>ул. Советская, 200</w:t>
            </w:r>
          </w:p>
        </w:tc>
        <w:tc>
          <w:tcPr>
            <w:tcW w:w="1400" w:type="dxa"/>
          </w:tcPr>
          <w:p w14:paraId="1368424A"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400</w:t>
            </w:r>
          </w:p>
        </w:tc>
        <w:tc>
          <w:tcPr>
            <w:tcW w:w="2393" w:type="dxa"/>
          </w:tcPr>
          <w:p w14:paraId="21C3D824" w14:textId="77777777" w:rsidR="009810FA" w:rsidRPr="00F84DC3" w:rsidRDefault="009810FA" w:rsidP="00C52099">
            <w:pPr>
              <w:rPr>
                <w:rFonts w:eastAsia="Calibri"/>
                <w:color w:val="000000" w:themeColor="text1"/>
                <w:sz w:val="20"/>
                <w:szCs w:val="20"/>
              </w:rPr>
            </w:pPr>
            <w:r w:rsidRPr="00F84DC3">
              <w:rPr>
                <w:rFonts w:eastAsia="Calibri"/>
                <w:color w:val="000000" w:themeColor="text1"/>
                <w:sz w:val="20"/>
                <w:szCs w:val="20"/>
              </w:rPr>
              <w:t>-</w:t>
            </w:r>
          </w:p>
        </w:tc>
      </w:tr>
      <w:tr w:rsidR="009810FA" w:rsidRPr="00F84DC3" w14:paraId="4BFA6E35" w14:textId="77777777" w:rsidTr="009810FA">
        <w:tc>
          <w:tcPr>
            <w:tcW w:w="3652" w:type="dxa"/>
          </w:tcPr>
          <w:p w14:paraId="65C2D83E"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Новомарьинский</w:t>
            </w:r>
            <w:proofErr w:type="spellEnd"/>
            <w:r w:rsidRPr="00F84DC3">
              <w:rPr>
                <w:rFonts w:eastAsia="Calibri"/>
                <w:color w:val="000000" w:themeColor="text1"/>
                <w:sz w:val="20"/>
                <w:szCs w:val="20"/>
              </w:rPr>
              <w:t xml:space="preserve"> СК</w:t>
            </w:r>
          </w:p>
        </w:tc>
        <w:tc>
          <w:tcPr>
            <w:tcW w:w="2126" w:type="dxa"/>
          </w:tcPr>
          <w:p w14:paraId="7EEEA700"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Новомарьинка</w:t>
            </w:r>
            <w:proofErr w:type="spellEnd"/>
            <w:r w:rsidRPr="00F84DC3">
              <w:rPr>
                <w:rFonts w:eastAsia="Calibri"/>
                <w:color w:val="000000" w:themeColor="text1"/>
                <w:sz w:val="20"/>
                <w:szCs w:val="20"/>
              </w:rPr>
              <w:t>, ул. Центральная, 52</w:t>
            </w:r>
          </w:p>
        </w:tc>
        <w:tc>
          <w:tcPr>
            <w:tcW w:w="1400" w:type="dxa"/>
          </w:tcPr>
          <w:p w14:paraId="24899B18"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100</w:t>
            </w:r>
          </w:p>
        </w:tc>
        <w:tc>
          <w:tcPr>
            <w:tcW w:w="2393" w:type="dxa"/>
          </w:tcPr>
          <w:p w14:paraId="4E0FB75E" w14:textId="77777777" w:rsidR="009810FA" w:rsidRPr="00F84DC3" w:rsidRDefault="009810FA" w:rsidP="00C52099">
            <w:pPr>
              <w:rPr>
                <w:rFonts w:eastAsia="Calibri"/>
                <w:color w:val="000000" w:themeColor="text1"/>
                <w:sz w:val="20"/>
                <w:szCs w:val="20"/>
              </w:rPr>
            </w:pPr>
            <w:r w:rsidRPr="00F84DC3">
              <w:rPr>
                <w:rFonts w:eastAsia="Calibri"/>
                <w:color w:val="000000" w:themeColor="text1"/>
                <w:sz w:val="20"/>
                <w:szCs w:val="20"/>
              </w:rPr>
              <w:t>-</w:t>
            </w:r>
          </w:p>
        </w:tc>
      </w:tr>
      <w:tr w:rsidR="009810FA" w:rsidRPr="00F84DC3" w14:paraId="38E60A34" w14:textId="77777777" w:rsidTr="009810FA">
        <w:tc>
          <w:tcPr>
            <w:tcW w:w="3652" w:type="dxa"/>
          </w:tcPr>
          <w:p w14:paraId="6162D805"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Акимо</w:t>
            </w:r>
            <w:proofErr w:type="spellEnd"/>
            <w:r w:rsidRPr="00F84DC3">
              <w:rPr>
                <w:rFonts w:eastAsia="Calibri"/>
                <w:color w:val="000000" w:themeColor="text1"/>
                <w:sz w:val="20"/>
                <w:szCs w:val="20"/>
              </w:rPr>
              <w:t>-Анненский СДК</w:t>
            </w:r>
          </w:p>
        </w:tc>
        <w:tc>
          <w:tcPr>
            <w:tcW w:w="2126" w:type="dxa"/>
          </w:tcPr>
          <w:p w14:paraId="28061FD2"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Акимо-Анненка</w:t>
            </w:r>
            <w:proofErr w:type="spellEnd"/>
            <w:r w:rsidRPr="00F84DC3">
              <w:rPr>
                <w:rFonts w:eastAsia="Calibri"/>
                <w:color w:val="000000" w:themeColor="text1"/>
                <w:sz w:val="20"/>
                <w:szCs w:val="20"/>
              </w:rPr>
              <w:t>, ул. Центральная, 21</w:t>
            </w:r>
          </w:p>
        </w:tc>
        <w:tc>
          <w:tcPr>
            <w:tcW w:w="1400" w:type="dxa"/>
          </w:tcPr>
          <w:p w14:paraId="0DFF7344"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200</w:t>
            </w:r>
          </w:p>
        </w:tc>
        <w:tc>
          <w:tcPr>
            <w:tcW w:w="2393" w:type="dxa"/>
          </w:tcPr>
          <w:p w14:paraId="1BF59F1E" w14:textId="77777777" w:rsidR="009810FA" w:rsidRPr="00F84DC3" w:rsidRDefault="009810FA" w:rsidP="00C52099">
            <w:pPr>
              <w:rPr>
                <w:rFonts w:eastAsia="Calibri"/>
                <w:color w:val="000000" w:themeColor="text1"/>
                <w:sz w:val="20"/>
                <w:szCs w:val="20"/>
              </w:rPr>
            </w:pPr>
            <w:r w:rsidRPr="00F84DC3">
              <w:rPr>
                <w:rFonts w:eastAsia="Calibri"/>
                <w:color w:val="000000" w:themeColor="text1"/>
                <w:sz w:val="20"/>
                <w:szCs w:val="20"/>
              </w:rPr>
              <w:t>-</w:t>
            </w:r>
          </w:p>
        </w:tc>
      </w:tr>
      <w:tr w:rsidR="009810FA" w:rsidRPr="00F84DC3" w14:paraId="1F0890B5" w14:textId="77777777" w:rsidTr="009810FA">
        <w:tc>
          <w:tcPr>
            <w:tcW w:w="3652" w:type="dxa"/>
          </w:tcPr>
          <w:p w14:paraId="6C225198"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Бороковский</w:t>
            </w:r>
            <w:proofErr w:type="spellEnd"/>
            <w:r w:rsidRPr="00F84DC3">
              <w:rPr>
                <w:rFonts w:eastAsia="Calibri"/>
                <w:color w:val="000000" w:themeColor="text1"/>
                <w:sz w:val="20"/>
                <w:szCs w:val="20"/>
              </w:rPr>
              <w:t xml:space="preserve"> СК</w:t>
            </w:r>
          </w:p>
        </w:tc>
        <w:tc>
          <w:tcPr>
            <w:tcW w:w="2126" w:type="dxa"/>
          </w:tcPr>
          <w:p w14:paraId="7BA112DA"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Бороковка</w:t>
            </w:r>
            <w:proofErr w:type="spellEnd"/>
            <w:r w:rsidRPr="00F84DC3">
              <w:rPr>
                <w:rFonts w:eastAsia="Calibri"/>
                <w:color w:val="000000" w:themeColor="text1"/>
                <w:sz w:val="20"/>
                <w:szCs w:val="20"/>
              </w:rPr>
              <w:t xml:space="preserve">, </w:t>
            </w:r>
            <w:r w:rsidRPr="00F84DC3">
              <w:rPr>
                <w:rFonts w:eastAsia="Calibri"/>
                <w:color w:val="000000" w:themeColor="text1"/>
                <w:sz w:val="20"/>
                <w:szCs w:val="20"/>
              </w:rPr>
              <w:br/>
              <w:t>ул. Верхняя,43</w:t>
            </w:r>
          </w:p>
        </w:tc>
        <w:tc>
          <w:tcPr>
            <w:tcW w:w="1400" w:type="dxa"/>
          </w:tcPr>
          <w:p w14:paraId="6D5D1EEB"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150</w:t>
            </w:r>
          </w:p>
        </w:tc>
        <w:tc>
          <w:tcPr>
            <w:tcW w:w="2393" w:type="dxa"/>
          </w:tcPr>
          <w:p w14:paraId="2878029A" w14:textId="77777777" w:rsidR="009810FA" w:rsidRPr="00F84DC3" w:rsidRDefault="009810FA" w:rsidP="00C52099">
            <w:pPr>
              <w:rPr>
                <w:rFonts w:eastAsia="Calibri"/>
                <w:color w:val="000000" w:themeColor="text1"/>
                <w:sz w:val="20"/>
                <w:szCs w:val="20"/>
              </w:rPr>
            </w:pPr>
            <w:r w:rsidRPr="00F84DC3">
              <w:rPr>
                <w:rFonts w:eastAsia="Calibri"/>
                <w:color w:val="000000" w:themeColor="text1"/>
                <w:sz w:val="20"/>
                <w:szCs w:val="20"/>
              </w:rPr>
              <w:t>-</w:t>
            </w:r>
          </w:p>
        </w:tc>
      </w:tr>
      <w:tr w:rsidR="009810FA" w:rsidRPr="00F84DC3" w14:paraId="6C2C66FA" w14:textId="77777777" w:rsidTr="009810FA">
        <w:tc>
          <w:tcPr>
            <w:tcW w:w="3652" w:type="dxa"/>
          </w:tcPr>
          <w:p w14:paraId="26A44387"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Валерьяновский</w:t>
            </w:r>
            <w:proofErr w:type="spellEnd"/>
            <w:r w:rsidRPr="00F84DC3">
              <w:rPr>
                <w:rFonts w:eastAsia="Calibri"/>
                <w:color w:val="000000" w:themeColor="text1"/>
                <w:sz w:val="20"/>
                <w:szCs w:val="20"/>
              </w:rPr>
              <w:t xml:space="preserve"> СДК</w:t>
            </w:r>
          </w:p>
        </w:tc>
        <w:tc>
          <w:tcPr>
            <w:tcW w:w="2126" w:type="dxa"/>
          </w:tcPr>
          <w:p w14:paraId="06BF485F"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Валерьяновка</w:t>
            </w:r>
            <w:proofErr w:type="spellEnd"/>
            <w:r w:rsidRPr="00F84DC3">
              <w:rPr>
                <w:rFonts w:eastAsia="Calibri"/>
                <w:color w:val="000000" w:themeColor="text1"/>
                <w:sz w:val="20"/>
                <w:szCs w:val="20"/>
              </w:rPr>
              <w:t xml:space="preserve">, </w:t>
            </w:r>
            <w:r w:rsidRPr="00F84DC3">
              <w:rPr>
                <w:rFonts w:eastAsia="Calibri"/>
                <w:color w:val="000000" w:themeColor="text1"/>
                <w:sz w:val="20"/>
                <w:szCs w:val="20"/>
              </w:rPr>
              <w:br/>
              <w:t>ул. Верхняя, 32</w:t>
            </w:r>
          </w:p>
        </w:tc>
        <w:tc>
          <w:tcPr>
            <w:tcW w:w="1400" w:type="dxa"/>
          </w:tcPr>
          <w:p w14:paraId="73480C12"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120</w:t>
            </w:r>
          </w:p>
        </w:tc>
        <w:tc>
          <w:tcPr>
            <w:tcW w:w="2393" w:type="dxa"/>
          </w:tcPr>
          <w:p w14:paraId="2E040B25" w14:textId="77777777" w:rsidR="009810FA" w:rsidRPr="00F84DC3" w:rsidRDefault="009810FA" w:rsidP="00C52099">
            <w:pPr>
              <w:rPr>
                <w:rFonts w:eastAsia="Calibri"/>
                <w:color w:val="000000" w:themeColor="text1"/>
                <w:sz w:val="20"/>
                <w:szCs w:val="20"/>
              </w:rPr>
            </w:pPr>
            <w:r w:rsidRPr="00F84DC3">
              <w:rPr>
                <w:rFonts w:eastAsia="Calibri"/>
                <w:color w:val="000000" w:themeColor="text1"/>
                <w:sz w:val="20"/>
                <w:szCs w:val="20"/>
              </w:rPr>
              <w:t>-</w:t>
            </w:r>
          </w:p>
        </w:tc>
      </w:tr>
      <w:tr w:rsidR="00D3759C" w:rsidRPr="00F84DC3" w14:paraId="304A1E97" w14:textId="77777777" w:rsidTr="009810FA">
        <w:tc>
          <w:tcPr>
            <w:tcW w:w="3652" w:type="dxa"/>
          </w:tcPr>
          <w:p w14:paraId="7E776B2B"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Даниловский СДК</w:t>
            </w:r>
          </w:p>
        </w:tc>
        <w:tc>
          <w:tcPr>
            <w:tcW w:w="2126" w:type="dxa"/>
          </w:tcPr>
          <w:p w14:paraId="4657559E"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п.</w:t>
            </w:r>
            <w:r w:rsidR="009810FA" w:rsidRPr="00F84DC3">
              <w:rPr>
                <w:rFonts w:eastAsia="Calibri"/>
                <w:color w:val="000000" w:themeColor="text1"/>
                <w:sz w:val="20"/>
                <w:szCs w:val="20"/>
              </w:rPr>
              <w:t xml:space="preserve"> </w:t>
            </w:r>
            <w:r w:rsidRPr="00F84DC3">
              <w:rPr>
                <w:rFonts w:eastAsia="Calibri"/>
                <w:color w:val="000000" w:themeColor="text1"/>
                <w:sz w:val="20"/>
                <w:szCs w:val="20"/>
              </w:rPr>
              <w:t xml:space="preserve">Даниловка, </w:t>
            </w:r>
            <w:r w:rsidR="009810FA" w:rsidRPr="00F84DC3">
              <w:rPr>
                <w:rFonts w:eastAsia="Calibri"/>
                <w:color w:val="000000" w:themeColor="text1"/>
                <w:sz w:val="20"/>
                <w:szCs w:val="20"/>
              </w:rPr>
              <w:br/>
            </w:r>
            <w:r w:rsidRPr="00F84DC3">
              <w:rPr>
                <w:rFonts w:eastAsia="Calibri"/>
                <w:color w:val="000000" w:themeColor="text1"/>
                <w:sz w:val="20"/>
                <w:szCs w:val="20"/>
              </w:rPr>
              <w:t>ул.</w:t>
            </w:r>
            <w:r w:rsidR="009810FA" w:rsidRPr="00F84DC3">
              <w:rPr>
                <w:rFonts w:eastAsia="Calibri"/>
                <w:color w:val="000000" w:themeColor="text1"/>
                <w:sz w:val="20"/>
                <w:szCs w:val="20"/>
              </w:rPr>
              <w:t xml:space="preserve"> </w:t>
            </w:r>
            <w:r w:rsidRPr="00F84DC3">
              <w:rPr>
                <w:rFonts w:eastAsia="Calibri"/>
                <w:color w:val="000000" w:themeColor="text1"/>
                <w:sz w:val="20"/>
                <w:szCs w:val="20"/>
              </w:rPr>
              <w:t>Школьная, 22а</w:t>
            </w:r>
          </w:p>
        </w:tc>
        <w:tc>
          <w:tcPr>
            <w:tcW w:w="1400" w:type="dxa"/>
          </w:tcPr>
          <w:p w14:paraId="1F7C7820"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100</w:t>
            </w:r>
          </w:p>
        </w:tc>
        <w:tc>
          <w:tcPr>
            <w:tcW w:w="2393" w:type="dxa"/>
          </w:tcPr>
          <w:p w14:paraId="0519226B"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Строительство модульного СДК</w:t>
            </w:r>
          </w:p>
        </w:tc>
      </w:tr>
      <w:tr w:rsidR="00D3759C" w:rsidRPr="00F84DC3" w14:paraId="5FCAC11B" w14:textId="77777777" w:rsidTr="009810FA">
        <w:tc>
          <w:tcPr>
            <w:tcW w:w="3652" w:type="dxa"/>
          </w:tcPr>
          <w:p w14:paraId="268457C8"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Георгиевский СК</w:t>
            </w:r>
          </w:p>
        </w:tc>
        <w:tc>
          <w:tcPr>
            <w:tcW w:w="2126" w:type="dxa"/>
          </w:tcPr>
          <w:p w14:paraId="3E284DBA"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д.</w:t>
            </w:r>
            <w:r w:rsidR="009810FA" w:rsidRPr="00F84DC3">
              <w:rPr>
                <w:rFonts w:eastAsia="Calibri"/>
                <w:color w:val="000000" w:themeColor="text1"/>
                <w:sz w:val="20"/>
                <w:szCs w:val="20"/>
              </w:rPr>
              <w:t xml:space="preserve"> </w:t>
            </w:r>
            <w:r w:rsidRPr="00F84DC3">
              <w:rPr>
                <w:rFonts w:eastAsia="Calibri"/>
                <w:color w:val="000000" w:themeColor="text1"/>
                <w:sz w:val="20"/>
                <w:szCs w:val="20"/>
              </w:rPr>
              <w:t xml:space="preserve">Георгиевка, </w:t>
            </w:r>
            <w:r w:rsidR="009810FA" w:rsidRPr="00F84DC3">
              <w:rPr>
                <w:rFonts w:eastAsia="Calibri"/>
                <w:color w:val="000000" w:themeColor="text1"/>
                <w:sz w:val="20"/>
                <w:szCs w:val="20"/>
              </w:rPr>
              <w:br/>
            </w:r>
            <w:r w:rsidRPr="00F84DC3">
              <w:rPr>
                <w:rFonts w:eastAsia="Calibri"/>
                <w:color w:val="000000" w:themeColor="text1"/>
                <w:sz w:val="20"/>
                <w:szCs w:val="20"/>
              </w:rPr>
              <w:t>ул.</w:t>
            </w:r>
            <w:r w:rsidR="009810FA" w:rsidRPr="00F84DC3">
              <w:rPr>
                <w:rFonts w:eastAsia="Calibri"/>
                <w:color w:val="000000" w:themeColor="text1"/>
                <w:sz w:val="20"/>
                <w:szCs w:val="20"/>
              </w:rPr>
              <w:t xml:space="preserve"> </w:t>
            </w:r>
            <w:r w:rsidRPr="00F84DC3">
              <w:rPr>
                <w:rFonts w:eastAsia="Calibri"/>
                <w:color w:val="000000" w:themeColor="text1"/>
                <w:sz w:val="20"/>
                <w:szCs w:val="20"/>
              </w:rPr>
              <w:t>Рабочая, 2а</w:t>
            </w:r>
          </w:p>
        </w:tc>
        <w:tc>
          <w:tcPr>
            <w:tcW w:w="1400" w:type="dxa"/>
          </w:tcPr>
          <w:p w14:paraId="2B3AA9A5"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100</w:t>
            </w:r>
          </w:p>
        </w:tc>
        <w:tc>
          <w:tcPr>
            <w:tcW w:w="2393" w:type="dxa"/>
          </w:tcPr>
          <w:p w14:paraId="048AE6F4" w14:textId="77777777" w:rsidR="00D3759C" w:rsidRPr="00F84DC3" w:rsidRDefault="009810FA" w:rsidP="009810FA">
            <w:pPr>
              <w:rPr>
                <w:rFonts w:eastAsia="Calibri"/>
                <w:color w:val="000000" w:themeColor="text1"/>
                <w:sz w:val="20"/>
                <w:szCs w:val="20"/>
              </w:rPr>
            </w:pPr>
            <w:r w:rsidRPr="00F84DC3">
              <w:rPr>
                <w:rFonts w:eastAsia="Calibri"/>
                <w:color w:val="000000" w:themeColor="text1"/>
                <w:sz w:val="20"/>
                <w:szCs w:val="20"/>
              </w:rPr>
              <w:t>-</w:t>
            </w:r>
          </w:p>
        </w:tc>
      </w:tr>
      <w:tr w:rsidR="00D3759C" w:rsidRPr="00F84DC3" w14:paraId="3C4D1630" w14:textId="77777777" w:rsidTr="009810FA">
        <w:tc>
          <w:tcPr>
            <w:tcW w:w="3652" w:type="dxa"/>
          </w:tcPr>
          <w:p w14:paraId="005F17EE" w14:textId="77777777" w:rsidR="00D3759C" w:rsidRPr="00F84DC3" w:rsidRDefault="00D3759C" w:rsidP="009810FA">
            <w:pPr>
              <w:rPr>
                <w:rFonts w:eastAsia="Calibri"/>
                <w:color w:val="000000" w:themeColor="text1"/>
                <w:sz w:val="20"/>
                <w:szCs w:val="20"/>
              </w:rPr>
            </w:pPr>
            <w:proofErr w:type="spellStart"/>
            <w:r w:rsidRPr="00F84DC3">
              <w:rPr>
                <w:rFonts w:eastAsia="Calibri"/>
                <w:color w:val="000000" w:themeColor="text1"/>
                <w:sz w:val="20"/>
                <w:szCs w:val="20"/>
              </w:rPr>
              <w:t>Кубитетский</w:t>
            </w:r>
            <w:proofErr w:type="spellEnd"/>
            <w:r w:rsidRPr="00F84DC3">
              <w:rPr>
                <w:rFonts w:eastAsia="Calibri"/>
                <w:color w:val="000000" w:themeColor="text1"/>
                <w:sz w:val="20"/>
                <w:szCs w:val="20"/>
              </w:rPr>
              <w:t xml:space="preserve"> СДК</w:t>
            </w:r>
          </w:p>
        </w:tc>
        <w:tc>
          <w:tcPr>
            <w:tcW w:w="2126" w:type="dxa"/>
          </w:tcPr>
          <w:p w14:paraId="5B25C73F"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с.</w:t>
            </w:r>
            <w:r w:rsidR="009810FA" w:rsidRPr="00F84DC3">
              <w:rPr>
                <w:rFonts w:eastAsia="Calibri"/>
                <w:color w:val="000000" w:themeColor="text1"/>
                <w:sz w:val="20"/>
                <w:szCs w:val="20"/>
              </w:rPr>
              <w:t xml:space="preserve"> </w:t>
            </w:r>
            <w:proofErr w:type="spellStart"/>
            <w:r w:rsidRPr="00F84DC3">
              <w:rPr>
                <w:rFonts w:eastAsia="Calibri"/>
                <w:color w:val="000000" w:themeColor="text1"/>
                <w:sz w:val="20"/>
                <w:szCs w:val="20"/>
              </w:rPr>
              <w:t>Кубитет</w:t>
            </w:r>
            <w:proofErr w:type="spellEnd"/>
            <w:r w:rsidRPr="00F84DC3">
              <w:rPr>
                <w:rFonts w:eastAsia="Calibri"/>
                <w:color w:val="000000" w:themeColor="text1"/>
                <w:sz w:val="20"/>
                <w:szCs w:val="20"/>
              </w:rPr>
              <w:t xml:space="preserve">, </w:t>
            </w:r>
            <w:r w:rsidR="009810FA" w:rsidRPr="00F84DC3">
              <w:rPr>
                <w:rFonts w:eastAsia="Calibri"/>
                <w:color w:val="000000" w:themeColor="text1"/>
                <w:sz w:val="20"/>
                <w:szCs w:val="20"/>
              </w:rPr>
              <w:br/>
            </w:r>
            <w:r w:rsidRPr="00F84DC3">
              <w:rPr>
                <w:rFonts w:eastAsia="Calibri"/>
                <w:color w:val="000000" w:themeColor="text1"/>
                <w:sz w:val="20"/>
                <w:szCs w:val="20"/>
              </w:rPr>
              <w:t>ул.</w:t>
            </w:r>
            <w:r w:rsidR="009810FA" w:rsidRPr="00F84DC3">
              <w:rPr>
                <w:rFonts w:eastAsia="Calibri"/>
                <w:color w:val="000000" w:themeColor="text1"/>
                <w:sz w:val="20"/>
                <w:szCs w:val="20"/>
              </w:rPr>
              <w:t xml:space="preserve"> </w:t>
            </w:r>
            <w:r w:rsidRPr="00F84DC3">
              <w:rPr>
                <w:rFonts w:eastAsia="Calibri"/>
                <w:color w:val="000000" w:themeColor="text1"/>
                <w:sz w:val="20"/>
                <w:szCs w:val="20"/>
              </w:rPr>
              <w:t>Рабочая, 11б</w:t>
            </w:r>
          </w:p>
        </w:tc>
        <w:tc>
          <w:tcPr>
            <w:tcW w:w="1400" w:type="dxa"/>
          </w:tcPr>
          <w:p w14:paraId="5359A829"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300</w:t>
            </w:r>
          </w:p>
        </w:tc>
        <w:tc>
          <w:tcPr>
            <w:tcW w:w="2393" w:type="dxa"/>
          </w:tcPr>
          <w:p w14:paraId="319500D1"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Строительство модульного СДК на 100 мест</w:t>
            </w:r>
          </w:p>
        </w:tc>
      </w:tr>
      <w:tr w:rsidR="009810FA" w:rsidRPr="00F84DC3" w14:paraId="3BB3B21B" w14:textId="77777777" w:rsidTr="009810FA">
        <w:tc>
          <w:tcPr>
            <w:tcW w:w="3652" w:type="dxa"/>
          </w:tcPr>
          <w:p w14:paraId="7458F51E"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Чернышевский СДК</w:t>
            </w:r>
          </w:p>
        </w:tc>
        <w:tc>
          <w:tcPr>
            <w:tcW w:w="2126" w:type="dxa"/>
          </w:tcPr>
          <w:p w14:paraId="13C07D42"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Чернышово</w:t>
            </w:r>
            <w:proofErr w:type="spellEnd"/>
            <w:r w:rsidRPr="00F84DC3">
              <w:rPr>
                <w:rFonts w:eastAsia="Calibri"/>
                <w:color w:val="000000" w:themeColor="text1"/>
                <w:sz w:val="20"/>
                <w:szCs w:val="20"/>
              </w:rPr>
              <w:t xml:space="preserve">, </w:t>
            </w:r>
          </w:p>
          <w:p w14:paraId="5A91FC1B"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ул. Чулымская, 4</w:t>
            </w:r>
          </w:p>
        </w:tc>
        <w:tc>
          <w:tcPr>
            <w:tcW w:w="1400" w:type="dxa"/>
          </w:tcPr>
          <w:p w14:paraId="2D817B51"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160</w:t>
            </w:r>
          </w:p>
        </w:tc>
        <w:tc>
          <w:tcPr>
            <w:tcW w:w="2393" w:type="dxa"/>
          </w:tcPr>
          <w:p w14:paraId="5B648E4B"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4386DD41" w14:textId="77777777" w:rsidTr="009810FA">
        <w:tc>
          <w:tcPr>
            <w:tcW w:w="3652" w:type="dxa"/>
          </w:tcPr>
          <w:p w14:paraId="77C48DFF"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Листвянский СДК</w:t>
            </w:r>
          </w:p>
        </w:tc>
        <w:tc>
          <w:tcPr>
            <w:tcW w:w="2126" w:type="dxa"/>
          </w:tcPr>
          <w:p w14:paraId="4A8867D2"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п. Листвянка, </w:t>
            </w:r>
            <w:r w:rsidRPr="00F84DC3">
              <w:rPr>
                <w:rFonts w:eastAsia="Calibri"/>
                <w:color w:val="000000" w:themeColor="text1"/>
                <w:sz w:val="20"/>
                <w:szCs w:val="20"/>
              </w:rPr>
              <w:br/>
              <w:t>ул. Советская, 3</w:t>
            </w:r>
          </w:p>
        </w:tc>
        <w:tc>
          <w:tcPr>
            <w:tcW w:w="1400" w:type="dxa"/>
          </w:tcPr>
          <w:p w14:paraId="6E03CA9D"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300</w:t>
            </w:r>
          </w:p>
        </w:tc>
        <w:tc>
          <w:tcPr>
            <w:tcW w:w="2393" w:type="dxa"/>
          </w:tcPr>
          <w:p w14:paraId="2280D562"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38EDFC16" w14:textId="77777777" w:rsidTr="009810FA">
        <w:tc>
          <w:tcPr>
            <w:tcW w:w="3652" w:type="dxa"/>
          </w:tcPr>
          <w:p w14:paraId="27E2D97C"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Заринский СК</w:t>
            </w:r>
          </w:p>
        </w:tc>
        <w:tc>
          <w:tcPr>
            <w:tcW w:w="2126" w:type="dxa"/>
          </w:tcPr>
          <w:p w14:paraId="44BE3FD7"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п. Заря, </w:t>
            </w:r>
            <w:r w:rsidRPr="00F84DC3">
              <w:rPr>
                <w:rFonts w:eastAsia="Calibri"/>
                <w:color w:val="000000" w:themeColor="text1"/>
                <w:sz w:val="20"/>
                <w:szCs w:val="20"/>
              </w:rPr>
              <w:br/>
              <w:t>ул. Набережная, 4</w:t>
            </w:r>
          </w:p>
        </w:tc>
        <w:tc>
          <w:tcPr>
            <w:tcW w:w="1400" w:type="dxa"/>
          </w:tcPr>
          <w:p w14:paraId="51A3F41F"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80</w:t>
            </w:r>
          </w:p>
        </w:tc>
        <w:tc>
          <w:tcPr>
            <w:tcW w:w="2393" w:type="dxa"/>
          </w:tcPr>
          <w:p w14:paraId="19D91B03"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264D851B" w14:textId="77777777" w:rsidTr="009810FA">
        <w:tc>
          <w:tcPr>
            <w:tcW w:w="3652" w:type="dxa"/>
          </w:tcPr>
          <w:p w14:paraId="1CECA219"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Малопичугинский</w:t>
            </w:r>
            <w:proofErr w:type="spellEnd"/>
            <w:r w:rsidRPr="00F84DC3">
              <w:rPr>
                <w:rFonts w:eastAsia="Calibri"/>
                <w:color w:val="000000" w:themeColor="text1"/>
                <w:sz w:val="20"/>
                <w:szCs w:val="20"/>
              </w:rPr>
              <w:t xml:space="preserve"> СДК</w:t>
            </w:r>
          </w:p>
        </w:tc>
        <w:tc>
          <w:tcPr>
            <w:tcW w:w="2126" w:type="dxa"/>
          </w:tcPr>
          <w:p w14:paraId="3D136536"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с. </w:t>
            </w:r>
            <w:proofErr w:type="spellStart"/>
            <w:r w:rsidRPr="00F84DC3">
              <w:rPr>
                <w:rFonts w:eastAsia="Calibri"/>
                <w:color w:val="000000" w:themeColor="text1"/>
                <w:sz w:val="20"/>
                <w:szCs w:val="20"/>
              </w:rPr>
              <w:t>Малопичугино</w:t>
            </w:r>
            <w:proofErr w:type="spellEnd"/>
            <w:r w:rsidRPr="00F84DC3">
              <w:rPr>
                <w:rFonts w:eastAsia="Calibri"/>
                <w:color w:val="000000" w:themeColor="text1"/>
                <w:sz w:val="20"/>
                <w:szCs w:val="20"/>
              </w:rPr>
              <w:t>, ул. Новая, 19а</w:t>
            </w:r>
          </w:p>
        </w:tc>
        <w:tc>
          <w:tcPr>
            <w:tcW w:w="1400" w:type="dxa"/>
          </w:tcPr>
          <w:p w14:paraId="2C1E9113"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195</w:t>
            </w:r>
          </w:p>
        </w:tc>
        <w:tc>
          <w:tcPr>
            <w:tcW w:w="2393" w:type="dxa"/>
          </w:tcPr>
          <w:p w14:paraId="2BB0522E"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5DE6A595" w14:textId="77777777" w:rsidTr="009810FA">
        <w:tc>
          <w:tcPr>
            <w:tcW w:w="3652" w:type="dxa"/>
          </w:tcPr>
          <w:p w14:paraId="06F820D9"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Новопокровский СДК</w:t>
            </w:r>
          </w:p>
        </w:tc>
        <w:tc>
          <w:tcPr>
            <w:tcW w:w="2126" w:type="dxa"/>
          </w:tcPr>
          <w:p w14:paraId="7810D59B"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с. Новопокровка, </w:t>
            </w:r>
            <w:r w:rsidRPr="00F84DC3">
              <w:rPr>
                <w:rFonts w:eastAsia="Calibri"/>
                <w:color w:val="000000" w:themeColor="text1"/>
                <w:sz w:val="20"/>
                <w:szCs w:val="20"/>
              </w:rPr>
              <w:br/>
              <w:t>ул. Мира, 1а</w:t>
            </w:r>
          </w:p>
        </w:tc>
        <w:tc>
          <w:tcPr>
            <w:tcW w:w="1400" w:type="dxa"/>
          </w:tcPr>
          <w:p w14:paraId="38DFA507"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240</w:t>
            </w:r>
          </w:p>
        </w:tc>
        <w:tc>
          <w:tcPr>
            <w:tcW w:w="2393" w:type="dxa"/>
          </w:tcPr>
          <w:p w14:paraId="76CAD1FC"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5E842836" w14:textId="77777777" w:rsidTr="009810FA">
        <w:tc>
          <w:tcPr>
            <w:tcW w:w="3652" w:type="dxa"/>
          </w:tcPr>
          <w:p w14:paraId="746B3AD7" w14:textId="77777777" w:rsidR="009810FA" w:rsidRPr="00F84DC3" w:rsidRDefault="009810FA" w:rsidP="00DE1790">
            <w:pPr>
              <w:rPr>
                <w:rFonts w:eastAsia="Calibri"/>
                <w:color w:val="000000" w:themeColor="text1"/>
                <w:sz w:val="20"/>
                <w:szCs w:val="20"/>
              </w:rPr>
            </w:pPr>
            <w:proofErr w:type="spellStart"/>
            <w:r w:rsidRPr="00F84DC3">
              <w:rPr>
                <w:rFonts w:eastAsia="Calibri"/>
                <w:color w:val="000000" w:themeColor="text1"/>
                <w:sz w:val="20"/>
                <w:szCs w:val="20"/>
              </w:rPr>
              <w:t>Бол</w:t>
            </w:r>
            <w:r w:rsidR="00DE1790" w:rsidRPr="00F84DC3">
              <w:rPr>
                <w:rFonts w:eastAsia="Calibri"/>
                <w:color w:val="000000" w:themeColor="text1"/>
                <w:sz w:val="20"/>
                <w:szCs w:val="20"/>
              </w:rPr>
              <w:t>ьше</w:t>
            </w:r>
            <w:r w:rsidRPr="00F84DC3">
              <w:rPr>
                <w:rFonts w:eastAsia="Calibri"/>
                <w:color w:val="000000" w:themeColor="text1"/>
                <w:sz w:val="20"/>
                <w:szCs w:val="20"/>
              </w:rPr>
              <w:t>покровский</w:t>
            </w:r>
            <w:proofErr w:type="spellEnd"/>
            <w:r w:rsidRPr="00F84DC3">
              <w:rPr>
                <w:rFonts w:eastAsia="Calibri"/>
                <w:color w:val="000000" w:themeColor="text1"/>
                <w:sz w:val="20"/>
                <w:szCs w:val="20"/>
              </w:rPr>
              <w:t xml:space="preserve"> СК</w:t>
            </w:r>
          </w:p>
        </w:tc>
        <w:tc>
          <w:tcPr>
            <w:tcW w:w="2126" w:type="dxa"/>
          </w:tcPr>
          <w:p w14:paraId="50BD31A8"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Большепокровка</w:t>
            </w:r>
            <w:proofErr w:type="spellEnd"/>
            <w:r w:rsidRPr="00F84DC3">
              <w:rPr>
                <w:rFonts w:eastAsia="Calibri"/>
                <w:color w:val="000000" w:themeColor="text1"/>
                <w:sz w:val="20"/>
                <w:szCs w:val="20"/>
              </w:rPr>
              <w:t>, ул. Некрасова, 12</w:t>
            </w:r>
          </w:p>
        </w:tc>
        <w:tc>
          <w:tcPr>
            <w:tcW w:w="1400" w:type="dxa"/>
          </w:tcPr>
          <w:p w14:paraId="0526D513"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100</w:t>
            </w:r>
          </w:p>
        </w:tc>
        <w:tc>
          <w:tcPr>
            <w:tcW w:w="2393" w:type="dxa"/>
          </w:tcPr>
          <w:p w14:paraId="3DC8E19D"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18FC2E79" w14:textId="77777777" w:rsidTr="009810FA">
        <w:tc>
          <w:tcPr>
            <w:tcW w:w="3652" w:type="dxa"/>
          </w:tcPr>
          <w:p w14:paraId="0F079A34"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Нововосточный</w:t>
            </w:r>
            <w:proofErr w:type="spellEnd"/>
            <w:r w:rsidRPr="00F84DC3">
              <w:rPr>
                <w:rFonts w:eastAsia="Calibri"/>
                <w:color w:val="000000" w:themeColor="text1"/>
                <w:sz w:val="20"/>
                <w:szCs w:val="20"/>
              </w:rPr>
              <w:t xml:space="preserve"> СДК</w:t>
            </w:r>
          </w:p>
        </w:tc>
        <w:tc>
          <w:tcPr>
            <w:tcW w:w="2126" w:type="dxa"/>
          </w:tcPr>
          <w:p w14:paraId="31B376A9"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п. </w:t>
            </w:r>
            <w:proofErr w:type="spellStart"/>
            <w:r w:rsidRPr="00F84DC3">
              <w:rPr>
                <w:rFonts w:eastAsia="Calibri"/>
                <w:color w:val="000000" w:themeColor="text1"/>
                <w:sz w:val="20"/>
                <w:szCs w:val="20"/>
              </w:rPr>
              <w:t>Нововосточный</w:t>
            </w:r>
            <w:proofErr w:type="spellEnd"/>
            <w:r w:rsidRPr="00F84DC3">
              <w:rPr>
                <w:rFonts w:eastAsia="Calibri"/>
                <w:color w:val="000000" w:themeColor="text1"/>
                <w:sz w:val="20"/>
                <w:szCs w:val="20"/>
              </w:rPr>
              <w:t>, ул. Советская, 1/1</w:t>
            </w:r>
          </w:p>
        </w:tc>
        <w:tc>
          <w:tcPr>
            <w:tcW w:w="1400" w:type="dxa"/>
          </w:tcPr>
          <w:p w14:paraId="4CDC0CF5"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110</w:t>
            </w:r>
          </w:p>
        </w:tc>
        <w:tc>
          <w:tcPr>
            <w:tcW w:w="2393" w:type="dxa"/>
          </w:tcPr>
          <w:p w14:paraId="30E9EB7F"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07DD2690" w14:textId="77777777" w:rsidTr="009810FA">
        <w:tc>
          <w:tcPr>
            <w:tcW w:w="3652" w:type="dxa"/>
          </w:tcPr>
          <w:p w14:paraId="1D8F8870"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Борисоглебский СК</w:t>
            </w:r>
          </w:p>
        </w:tc>
        <w:tc>
          <w:tcPr>
            <w:tcW w:w="2126" w:type="dxa"/>
          </w:tcPr>
          <w:p w14:paraId="2671F82C"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Борисоглебка</w:t>
            </w:r>
            <w:proofErr w:type="spellEnd"/>
            <w:r w:rsidRPr="00F84DC3">
              <w:rPr>
                <w:rFonts w:eastAsia="Calibri"/>
                <w:color w:val="000000" w:themeColor="text1"/>
                <w:sz w:val="20"/>
                <w:szCs w:val="20"/>
              </w:rPr>
              <w:t xml:space="preserve">, </w:t>
            </w:r>
            <w:r w:rsidRPr="00F84DC3">
              <w:rPr>
                <w:rFonts w:eastAsia="Calibri"/>
                <w:color w:val="000000" w:themeColor="text1"/>
                <w:sz w:val="20"/>
                <w:szCs w:val="20"/>
              </w:rPr>
              <w:br/>
              <w:t>ул. Центральная, 27а</w:t>
            </w:r>
          </w:p>
        </w:tc>
        <w:tc>
          <w:tcPr>
            <w:tcW w:w="1400" w:type="dxa"/>
          </w:tcPr>
          <w:p w14:paraId="7D4A6E65"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100</w:t>
            </w:r>
          </w:p>
        </w:tc>
        <w:tc>
          <w:tcPr>
            <w:tcW w:w="2393" w:type="dxa"/>
          </w:tcPr>
          <w:p w14:paraId="2B7A24A9" w14:textId="77777777" w:rsidR="009810FA" w:rsidRPr="00F84DC3" w:rsidRDefault="009810FA">
            <w:pPr>
              <w:rPr>
                <w:color w:val="000000" w:themeColor="text1"/>
              </w:rPr>
            </w:pPr>
            <w:r w:rsidRPr="00F84DC3">
              <w:rPr>
                <w:rFonts w:eastAsia="Calibri"/>
                <w:color w:val="000000" w:themeColor="text1"/>
                <w:sz w:val="20"/>
                <w:szCs w:val="20"/>
              </w:rPr>
              <w:t>-</w:t>
            </w:r>
          </w:p>
        </w:tc>
      </w:tr>
      <w:tr w:rsidR="00D3759C" w:rsidRPr="00F84DC3" w14:paraId="05AC5EDD" w14:textId="77777777" w:rsidTr="009810FA">
        <w:tc>
          <w:tcPr>
            <w:tcW w:w="3652" w:type="dxa"/>
          </w:tcPr>
          <w:p w14:paraId="4A1D1A82" w14:textId="77777777" w:rsidR="00D3759C" w:rsidRPr="00F84DC3" w:rsidRDefault="00D3759C" w:rsidP="009810FA">
            <w:pPr>
              <w:rPr>
                <w:rFonts w:eastAsia="Calibri"/>
                <w:color w:val="000000" w:themeColor="text1"/>
                <w:sz w:val="20"/>
                <w:szCs w:val="20"/>
              </w:rPr>
            </w:pPr>
            <w:proofErr w:type="spellStart"/>
            <w:r w:rsidRPr="00F84DC3">
              <w:rPr>
                <w:rFonts w:eastAsia="Calibri"/>
                <w:color w:val="000000" w:themeColor="text1"/>
                <w:sz w:val="20"/>
                <w:szCs w:val="20"/>
              </w:rPr>
              <w:t>Новоподзорновский</w:t>
            </w:r>
            <w:proofErr w:type="spellEnd"/>
            <w:r w:rsidRPr="00F84DC3">
              <w:rPr>
                <w:rFonts w:eastAsia="Calibri"/>
                <w:color w:val="000000" w:themeColor="text1"/>
                <w:sz w:val="20"/>
                <w:szCs w:val="20"/>
              </w:rPr>
              <w:t xml:space="preserve"> СДК</w:t>
            </w:r>
          </w:p>
        </w:tc>
        <w:tc>
          <w:tcPr>
            <w:tcW w:w="2126" w:type="dxa"/>
          </w:tcPr>
          <w:p w14:paraId="598ECFE8"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с.</w:t>
            </w:r>
            <w:r w:rsidR="009810FA" w:rsidRPr="00F84DC3">
              <w:rPr>
                <w:rFonts w:eastAsia="Calibri"/>
                <w:color w:val="000000" w:themeColor="text1"/>
                <w:sz w:val="20"/>
                <w:szCs w:val="20"/>
              </w:rPr>
              <w:t xml:space="preserve"> </w:t>
            </w:r>
            <w:proofErr w:type="spellStart"/>
            <w:r w:rsidRPr="00F84DC3">
              <w:rPr>
                <w:rFonts w:eastAsia="Calibri"/>
                <w:color w:val="000000" w:themeColor="text1"/>
                <w:sz w:val="20"/>
                <w:szCs w:val="20"/>
              </w:rPr>
              <w:t>Новопод</w:t>
            </w:r>
            <w:r w:rsidR="00B4375F" w:rsidRPr="00F84DC3">
              <w:rPr>
                <w:rFonts w:eastAsia="Calibri"/>
                <w:color w:val="000000" w:themeColor="text1"/>
                <w:sz w:val="20"/>
                <w:szCs w:val="20"/>
              </w:rPr>
              <w:t>з</w:t>
            </w:r>
            <w:r w:rsidRPr="00F84DC3">
              <w:rPr>
                <w:rFonts w:eastAsia="Calibri"/>
                <w:color w:val="000000" w:themeColor="text1"/>
                <w:sz w:val="20"/>
                <w:szCs w:val="20"/>
              </w:rPr>
              <w:t>орново</w:t>
            </w:r>
            <w:proofErr w:type="spellEnd"/>
            <w:r w:rsidRPr="00F84DC3">
              <w:rPr>
                <w:rFonts w:eastAsia="Calibri"/>
                <w:color w:val="000000" w:themeColor="text1"/>
                <w:sz w:val="20"/>
                <w:szCs w:val="20"/>
              </w:rPr>
              <w:t xml:space="preserve">, </w:t>
            </w:r>
            <w:r w:rsidR="009810FA" w:rsidRPr="00F84DC3">
              <w:rPr>
                <w:rFonts w:eastAsia="Calibri"/>
                <w:color w:val="000000" w:themeColor="text1"/>
                <w:sz w:val="20"/>
                <w:szCs w:val="20"/>
              </w:rPr>
              <w:br/>
            </w:r>
            <w:r w:rsidRPr="00F84DC3">
              <w:rPr>
                <w:rFonts w:eastAsia="Calibri"/>
                <w:color w:val="000000" w:themeColor="text1"/>
                <w:sz w:val="20"/>
                <w:szCs w:val="20"/>
              </w:rPr>
              <w:t>ул.</w:t>
            </w:r>
            <w:r w:rsidR="009810FA" w:rsidRPr="00F84DC3">
              <w:rPr>
                <w:rFonts w:eastAsia="Calibri"/>
                <w:color w:val="000000" w:themeColor="text1"/>
                <w:sz w:val="20"/>
                <w:szCs w:val="20"/>
              </w:rPr>
              <w:t xml:space="preserve"> </w:t>
            </w:r>
            <w:r w:rsidRPr="00F84DC3">
              <w:rPr>
                <w:rFonts w:eastAsia="Calibri"/>
                <w:color w:val="000000" w:themeColor="text1"/>
                <w:sz w:val="20"/>
                <w:szCs w:val="20"/>
              </w:rPr>
              <w:t>Пролетарская, 1а</w:t>
            </w:r>
          </w:p>
        </w:tc>
        <w:tc>
          <w:tcPr>
            <w:tcW w:w="1400" w:type="dxa"/>
          </w:tcPr>
          <w:p w14:paraId="56CAD996"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160</w:t>
            </w:r>
          </w:p>
        </w:tc>
        <w:tc>
          <w:tcPr>
            <w:tcW w:w="2393" w:type="dxa"/>
          </w:tcPr>
          <w:p w14:paraId="3F0A3552"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Строительство модульного СДК</w:t>
            </w:r>
          </w:p>
        </w:tc>
      </w:tr>
      <w:tr w:rsidR="009810FA" w:rsidRPr="00F84DC3" w14:paraId="37873A43" w14:textId="77777777" w:rsidTr="009810FA">
        <w:tc>
          <w:tcPr>
            <w:tcW w:w="3652" w:type="dxa"/>
          </w:tcPr>
          <w:p w14:paraId="40BFF01E"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Изындаевский</w:t>
            </w:r>
            <w:proofErr w:type="spellEnd"/>
            <w:r w:rsidRPr="00F84DC3">
              <w:rPr>
                <w:rFonts w:eastAsia="Calibri"/>
                <w:color w:val="000000" w:themeColor="text1"/>
                <w:sz w:val="20"/>
                <w:szCs w:val="20"/>
              </w:rPr>
              <w:t xml:space="preserve"> СДК</w:t>
            </w:r>
          </w:p>
        </w:tc>
        <w:tc>
          <w:tcPr>
            <w:tcW w:w="2126" w:type="dxa"/>
          </w:tcPr>
          <w:p w14:paraId="1E6B92B5"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Изындаево</w:t>
            </w:r>
            <w:proofErr w:type="spellEnd"/>
            <w:r w:rsidRPr="00F84DC3">
              <w:rPr>
                <w:rFonts w:eastAsia="Calibri"/>
                <w:color w:val="000000" w:themeColor="text1"/>
                <w:sz w:val="20"/>
                <w:szCs w:val="20"/>
              </w:rPr>
              <w:t xml:space="preserve">, </w:t>
            </w:r>
            <w:r w:rsidRPr="00F84DC3">
              <w:rPr>
                <w:rFonts w:eastAsia="Calibri"/>
                <w:color w:val="000000" w:themeColor="text1"/>
                <w:sz w:val="20"/>
                <w:szCs w:val="20"/>
              </w:rPr>
              <w:br/>
              <w:t>ул. Школьная, 4</w:t>
            </w:r>
          </w:p>
        </w:tc>
        <w:tc>
          <w:tcPr>
            <w:tcW w:w="1400" w:type="dxa"/>
          </w:tcPr>
          <w:p w14:paraId="1FE7DB22"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70</w:t>
            </w:r>
          </w:p>
        </w:tc>
        <w:tc>
          <w:tcPr>
            <w:tcW w:w="2393" w:type="dxa"/>
          </w:tcPr>
          <w:p w14:paraId="1CCE75BB"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60039E66" w14:textId="77777777" w:rsidTr="009810FA">
        <w:tc>
          <w:tcPr>
            <w:tcW w:w="3652" w:type="dxa"/>
          </w:tcPr>
          <w:p w14:paraId="59D2E013"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Октябрьский СДК</w:t>
            </w:r>
          </w:p>
        </w:tc>
        <w:tc>
          <w:tcPr>
            <w:tcW w:w="2126" w:type="dxa"/>
          </w:tcPr>
          <w:p w14:paraId="09EB1A8A"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п. Октябрьский, </w:t>
            </w:r>
            <w:r w:rsidRPr="00F84DC3">
              <w:rPr>
                <w:rFonts w:eastAsia="Calibri"/>
                <w:color w:val="000000" w:themeColor="text1"/>
                <w:sz w:val="20"/>
                <w:szCs w:val="20"/>
              </w:rPr>
              <w:br/>
              <w:t>ул. Школьная, 2а</w:t>
            </w:r>
          </w:p>
        </w:tc>
        <w:tc>
          <w:tcPr>
            <w:tcW w:w="1400" w:type="dxa"/>
          </w:tcPr>
          <w:p w14:paraId="1B65C73F"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120</w:t>
            </w:r>
          </w:p>
        </w:tc>
        <w:tc>
          <w:tcPr>
            <w:tcW w:w="2393" w:type="dxa"/>
          </w:tcPr>
          <w:p w14:paraId="2A998EAF"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6E7D38E3" w14:textId="77777777" w:rsidTr="009810FA">
        <w:tc>
          <w:tcPr>
            <w:tcW w:w="3652" w:type="dxa"/>
          </w:tcPr>
          <w:p w14:paraId="05E08C32"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Почаевский</w:t>
            </w:r>
            <w:proofErr w:type="spellEnd"/>
            <w:r w:rsidRPr="00F84DC3">
              <w:rPr>
                <w:rFonts w:eastAsia="Calibri"/>
                <w:color w:val="000000" w:themeColor="text1"/>
                <w:sz w:val="20"/>
                <w:szCs w:val="20"/>
              </w:rPr>
              <w:t xml:space="preserve"> СК</w:t>
            </w:r>
          </w:p>
        </w:tc>
        <w:tc>
          <w:tcPr>
            <w:tcW w:w="2126" w:type="dxa"/>
          </w:tcPr>
          <w:p w14:paraId="126F052D"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Почаевка</w:t>
            </w:r>
            <w:proofErr w:type="spellEnd"/>
            <w:r w:rsidRPr="00F84DC3">
              <w:rPr>
                <w:rFonts w:eastAsia="Calibri"/>
                <w:color w:val="000000" w:themeColor="text1"/>
                <w:sz w:val="20"/>
                <w:szCs w:val="20"/>
              </w:rPr>
              <w:t xml:space="preserve">, </w:t>
            </w:r>
            <w:r w:rsidRPr="00F84DC3">
              <w:rPr>
                <w:rFonts w:eastAsia="Calibri"/>
                <w:color w:val="000000" w:themeColor="text1"/>
                <w:sz w:val="20"/>
                <w:szCs w:val="20"/>
              </w:rPr>
              <w:br/>
              <w:t xml:space="preserve">ул. </w:t>
            </w:r>
            <w:proofErr w:type="spellStart"/>
            <w:r w:rsidRPr="00F84DC3">
              <w:rPr>
                <w:rFonts w:eastAsia="Calibri"/>
                <w:color w:val="000000" w:themeColor="text1"/>
                <w:sz w:val="20"/>
                <w:szCs w:val="20"/>
              </w:rPr>
              <w:t>Почаевская</w:t>
            </w:r>
            <w:proofErr w:type="spellEnd"/>
            <w:r w:rsidRPr="00F84DC3">
              <w:rPr>
                <w:rFonts w:eastAsia="Calibri"/>
                <w:color w:val="000000" w:themeColor="text1"/>
                <w:sz w:val="20"/>
                <w:szCs w:val="20"/>
              </w:rPr>
              <w:t>, 15</w:t>
            </w:r>
          </w:p>
        </w:tc>
        <w:tc>
          <w:tcPr>
            <w:tcW w:w="1400" w:type="dxa"/>
          </w:tcPr>
          <w:p w14:paraId="48264CDD"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63</w:t>
            </w:r>
          </w:p>
        </w:tc>
        <w:tc>
          <w:tcPr>
            <w:tcW w:w="2393" w:type="dxa"/>
          </w:tcPr>
          <w:p w14:paraId="005F9900"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0BA37058" w14:textId="77777777" w:rsidTr="009810FA">
        <w:tc>
          <w:tcPr>
            <w:tcW w:w="3652" w:type="dxa"/>
          </w:tcPr>
          <w:p w14:paraId="54FC5CE4"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Преображенский СДК</w:t>
            </w:r>
          </w:p>
        </w:tc>
        <w:tc>
          <w:tcPr>
            <w:tcW w:w="2126" w:type="dxa"/>
          </w:tcPr>
          <w:p w14:paraId="70848BCA"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с. Преображенка, </w:t>
            </w:r>
            <w:r w:rsidRPr="00F84DC3">
              <w:rPr>
                <w:rFonts w:eastAsia="Calibri"/>
                <w:color w:val="000000" w:themeColor="text1"/>
                <w:sz w:val="20"/>
                <w:szCs w:val="20"/>
              </w:rPr>
              <w:br/>
              <w:t>ул. Советская, 41а</w:t>
            </w:r>
          </w:p>
        </w:tc>
        <w:tc>
          <w:tcPr>
            <w:tcW w:w="1400" w:type="dxa"/>
          </w:tcPr>
          <w:p w14:paraId="27F3B2FB"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52</w:t>
            </w:r>
          </w:p>
        </w:tc>
        <w:tc>
          <w:tcPr>
            <w:tcW w:w="2393" w:type="dxa"/>
          </w:tcPr>
          <w:p w14:paraId="4B25FE8E"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61170445" w14:textId="77777777" w:rsidTr="009810FA">
        <w:tc>
          <w:tcPr>
            <w:tcW w:w="3652" w:type="dxa"/>
          </w:tcPr>
          <w:p w14:paraId="1819A2E2"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Ступишинский</w:t>
            </w:r>
            <w:proofErr w:type="spellEnd"/>
            <w:r w:rsidRPr="00F84DC3">
              <w:rPr>
                <w:rFonts w:eastAsia="Calibri"/>
                <w:color w:val="000000" w:themeColor="text1"/>
                <w:sz w:val="20"/>
                <w:szCs w:val="20"/>
              </w:rPr>
              <w:t xml:space="preserve"> СДК</w:t>
            </w:r>
          </w:p>
        </w:tc>
        <w:tc>
          <w:tcPr>
            <w:tcW w:w="2126" w:type="dxa"/>
          </w:tcPr>
          <w:p w14:paraId="2A8A7372"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с. </w:t>
            </w:r>
            <w:proofErr w:type="spellStart"/>
            <w:r w:rsidRPr="00F84DC3">
              <w:rPr>
                <w:rFonts w:eastAsia="Calibri"/>
                <w:color w:val="000000" w:themeColor="text1"/>
                <w:sz w:val="20"/>
                <w:szCs w:val="20"/>
              </w:rPr>
              <w:t>Ступишино</w:t>
            </w:r>
            <w:proofErr w:type="spellEnd"/>
            <w:r w:rsidRPr="00F84DC3">
              <w:rPr>
                <w:rFonts w:eastAsia="Calibri"/>
                <w:color w:val="000000" w:themeColor="text1"/>
                <w:sz w:val="20"/>
                <w:szCs w:val="20"/>
              </w:rPr>
              <w:t xml:space="preserve">, </w:t>
            </w:r>
            <w:r w:rsidRPr="00F84DC3">
              <w:rPr>
                <w:rFonts w:eastAsia="Calibri"/>
                <w:color w:val="000000" w:themeColor="text1"/>
                <w:sz w:val="20"/>
                <w:szCs w:val="20"/>
              </w:rPr>
              <w:br/>
              <w:t>ул. Кирова, 94</w:t>
            </w:r>
          </w:p>
        </w:tc>
        <w:tc>
          <w:tcPr>
            <w:tcW w:w="1400" w:type="dxa"/>
          </w:tcPr>
          <w:p w14:paraId="1C7BB0DC"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150</w:t>
            </w:r>
          </w:p>
          <w:p w14:paraId="503CB699"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70</w:t>
            </w:r>
          </w:p>
        </w:tc>
        <w:tc>
          <w:tcPr>
            <w:tcW w:w="2393" w:type="dxa"/>
          </w:tcPr>
          <w:p w14:paraId="4435DAC8"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1B1799DD" w14:textId="77777777" w:rsidTr="009810FA">
        <w:tc>
          <w:tcPr>
            <w:tcW w:w="3652" w:type="dxa"/>
          </w:tcPr>
          <w:p w14:paraId="4B0BAE32"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Теплореченский</w:t>
            </w:r>
            <w:proofErr w:type="spellEnd"/>
            <w:r w:rsidRPr="00F84DC3">
              <w:rPr>
                <w:rFonts w:eastAsia="Calibri"/>
                <w:color w:val="000000" w:themeColor="text1"/>
                <w:sz w:val="20"/>
                <w:szCs w:val="20"/>
              </w:rPr>
              <w:t xml:space="preserve"> СК</w:t>
            </w:r>
          </w:p>
        </w:tc>
        <w:tc>
          <w:tcPr>
            <w:tcW w:w="2126" w:type="dxa"/>
          </w:tcPr>
          <w:p w14:paraId="1A2699EB"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Теплая Речка, </w:t>
            </w:r>
            <w:r w:rsidRPr="00F84DC3">
              <w:rPr>
                <w:rFonts w:eastAsia="Calibri"/>
                <w:color w:val="000000" w:themeColor="text1"/>
                <w:sz w:val="20"/>
                <w:szCs w:val="20"/>
              </w:rPr>
              <w:br/>
              <w:t>ул. Горская, 9</w:t>
            </w:r>
          </w:p>
        </w:tc>
        <w:tc>
          <w:tcPr>
            <w:tcW w:w="1400" w:type="dxa"/>
          </w:tcPr>
          <w:p w14:paraId="55EB9979"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w:t>
            </w:r>
          </w:p>
        </w:tc>
        <w:tc>
          <w:tcPr>
            <w:tcW w:w="2393" w:type="dxa"/>
          </w:tcPr>
          <w:p w14:paraId="4A6B8D46" w14:textId="77777777" w:rsidR="009810FA" w:rsidRPr="00F84DC3" w:rsidRDefault="009810FA">
            <w:pPr>
              <w:rPr>
                <w:color w:val="000000" w:themeColor="text1"/>
              </w:rPr>
            </w:pPr>
            <w:r w:rsidRPr="00F84DC3">
              <w:rPr>
                <w:rFonts w:eastAsia="Calibri"/>
                <w:color w:val="000000" w:themeColor="text1"/>
                <w:sz w:val="20"/>
                <w:szCs w:val="20"/>
              </w:rPr>
              <w:t>-</w:t>
            </w:r>
          </w:p>
        </w:tc>
      </w:tr>
      <w:tr w:rsidR="00D3759C" w:rsidRPr="00F84DC3" w14:paraId="756D0ECC" w14:textId="77777777" w:rsidTr="009810FA">
        <w:tc>
          <w:tcPr>
            <w:tcW w:w="3652" w:type="dxa"/>
          </w:tcPr>
          <w:p w14:paraId="7376682F" w14:textId="77777777" w:rsidR="00D3759C" w:rsidRPr="00F84DC3" w:rsidRDefault="00D3759C" w:rsidP="009810FA">
            <w:pPr>
              <w:rPr>
                <w:rFonts w:eastAsia="Calibri"/>
                <w:color w:val="000000" w:themeColor="text1"/>
                <w:sz w:val="20"/>
                <w:szCs w:val="20"/>
              </w:rPr>
            </w:pPr>
            <w:proofErr w:type="spellStart"/>
            <w:r w:rsidRPr="00F84DC3">
              <w:rPr>
                <w:rFonts w:eastAsia="Calibri"/>
                <w:color w:val="000000" w:themeColor="text1"/>
                <w:sz w:val="20"/>
                <w:szCs w:val="20"/>
              </w:rPr>
              <w:t>Сандайский</w:t>
            </w:r>
            <w:proofErr w:type="spellEnd"/>
            <w:r w:rsidRPr="00F84DC3">
              <w:rPr>
                <w:rFonts w:eastAsia="Calibri"/>
                <w:color w:val="000000" w:themeColor="text1"/>
                <w:sz w:val="20"/>
                <w:szCs w:val="20"/>
              </w:rPr>
              <w:t xml:space="preserve"> СДК</w:t>
            </w:r>
          </w:p>
        </w:tc>
        <w:tc>
          <w:tcPr>
            <w:tcW w:w="2126" w:type="dxa"/>
          </w:tcPr>
          <w:p w14:paraId="2087B60F"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д.</w:t>
            </w:r>
            <w:r w:rsidR="009810FA" w:rsidRPr="00F84DC3">
              <w:rPr>
                <w:rFonts w:eastAsia="Calibri"/>
                <w:color w:val="000000" w:themeColor="text1"/>
                <w:sz w:val="20"/>
                <w:szCs w:val="20"/>
              </w:rPr>
              <w:t xml:space="preserve"> </w:t>
            </w:r>
            <w:proofErr w:type="spellStart"/>
            <w:r w:rsidRPr="00F84DC3">
              <w:rPr>
                <w:rFonts w:eastAsia="Calibri"/>
                <w:color w:val="000000" w:themeColor="text1"/>
                <w:sz w:val="20"/>
                <w:szCs w:val="20"/>
              </w:rPr>
              <w:t>Сандайка</w:t>
            </w:r>
            <w:proofErr w:type="spellEnd"/>
          </w:p>
        </w:tc>
        <w:tc>
          <w:tcPr>
            <w:tcW w:w="1400" w:type="dxa"/>
          </w:tcPr>
          <w:p w14:paraId="11600EFB" w14:textId="77777777" w:rsidR="00D3759C" w:rsidRPr="00F84DC3" w:rsidRDefault="009810FA" w:rsidP="009810FA">
            <w:pPr>
              <w:rPr>
                <w:rFonts w:eastAsia="Calibri"/>
                <w:color w:val="000000" w:themeColor="text1"/>
                <w:sz w:val="20"/>
                <w:szCs w:val="20"/>
              </w:rPr>
            </w:pPr>
            <w:r w:rsidRPr="00F84DC3">
              <w:rPr>
                <w:rFonts w:eastAsia="Calibri"/>
                <w:color w:val="000000" w:themeColor="text1"/>
                <w:sz w:val="20"/>
                <w:szCs w:val="20"/>
              </w:rPr>
              <w:t>-</w:t>
            </w:r>
          </w:p>
        </w:tc>
        <w:tc>
          <w:tcPr>
            <w:tcW w:w="2393" w:type="dxa"/>
          </w:tcPr>
          <w:p w14:paraId="2D2B6922" w14:textId="77777777" w:rsidR="00D3759C" w:rsidRPr="00F84DC3" w:rsidRDefault="009810FA" w:rsidP="009810FA">
            <w:pPr>
              <w:rPr>
                <w:rFonts w:eastAsia="Calibri"/>
                <w:color w:val="000000" w:themeColor="text1"/>
                <w:sz w:val="20"/>
                <w:szCs w:val="20"/>
              </w:rPr>
            </w:pPr>
            <w:r w:rsidRPr="00F84DC3">
              <w:rPr>
                <w:rFonts w:eastAsia="Calibri"/>
                <w:color w:val="000000" w:themeColor="text1"/>
                <w:sz w:val="20"/>
                <w:szCs w:val="20"/>
              </w:rPr>
              <w:t>Р</w:t>
            </w:r>
            <w:r w:rsidR="00D3759C" w:rsidRPr="00F84DC3">
              <w:rPr>
                <w:rFonts w:eastAsia="Calibri"/>
                <w:color w:val="000000" w:themeColor="text1"/>
                <w:sz w:val="20"/>
                <w:szCs w:val="20"/>
              </w:rPr>
              <w:t>еконструкция</w:t>
            </w:r>
          </w:p>
        </w:tc>
      </w:tr>
      <w:tr w:rsidR="00D3759C" w:rsidRPr="00F84DC3" w14:paraId="2CD22E25" w14:textId="77777777" w:rsidTr="009810FA">
        <w:tc>
          <w:tcPr>
            <w:tcW w:w="3652" w:type="dxa"/>
          </w:tcPr>
          <w:p w14:paraId="73DD92F4" w14:textId="77777777" w:rsidR="00D3759C" w:rsidRPr="00F84DC3" w:rsidRDefault="00D3759C" w:rsidP="009810FA">
            <w:pPr>
              <w:rPr>
                <w:rFonts w:eastAsia="Calibri"/>
                <w:color w:val="000000" w:themeColor="text1"/>
                <w:sz w:val="20"/>
                <w:szCs w:val="20"/>
              </w:rPr>
            </w:pPr>
            <w:proofErr w:type="spellStart"/>
            <w:r w:rsidRPr="00F84DC3">
              <w:rPr>
                <w:rFonts w:eastAsia="Calibri"/>
                <w:color w:val="000000" w:themeColor="text1"/>
                <w:sz w:val="20"/>
                <w:szCs w:val="20"/>
              </w:rPr>
              <w:t>Староурюпский</w:t>
            </w:r>
            <w:proofErr w:type="spellEnd"/>
            <w:r w:rsidRPr="00F84DC3">
              <w:rPr>
                <w:rFonts w:eastAsia="Calibri"/>
                <w:color w:val="000000" w:themeColor="text1"/>
                <w:sz w:val="20"/>
                <w:szCs w:val="20"/>
              </w:rPr>
              <w:t xml:space="preserve"> СДК</w:t>
            </w:r>
          </w:p>
        </w:tc>
        <w:tc>
          <w:tcPr>
            <w:tcW w:w="2126" w:type="dxa"/>
          </w:tcPr>
          <w:p w14:paraId="165B9BBF"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д.</w:t>
            </w:r>
            <w:r w:rsidR="009810FA" w:rsidRPr="00F84DC3">
              <w:rPr>
                <w:rFonts w:eastAsia="Calibri"/>
                <w:color w:val="000000" w:themeColor="text1"/>
                <w:sz w:val="20"/>
                <w:szCs w:val="20"/>
              </w:rPr>
              <w:t xml:space="preserve"> </w:t>
            </w:r>
            <w:r w:rsidRPr="00F84DC3">
              <w:rPr>
                <w:rFonts w:eastAsia="Calibri"/>
                <w:color w:val="000000" w:themeColor="text1"/>
                <w:sz w:val="20"/>
                <w:szCs w:val="20"/>
              </w:rPr>
              <w:t xml:space="preserve">Старый Урюп, </w:t>
            </w:r>
            <w:r w:rsidR="009810FA" w:rsidRPr="00F84DC3">
              <w:rPr>
                <w:rFonts w:eastAsia="Calibri"/>
                <w:color w:val="000000" w:themeColor="text1"/>
                <w:sz w:val="20"/>
                <w:szCs w:val="20"/>
              </w:rPr>
              <w:br/>
            </w:r>
            <w:r w:rsidRPr="00F84DC3">
              <w:rPr>
                <w:rFonts w:eastAsia="Calibri"/>
                <w:color w:val="000000" w:themeColor="text1"/>
                <w:sz w:val="20"/>
                <w:szCs w:val="20"/>
              </w:rPr>
              <w:t>ул.</w:t>
            </w:r>
            <w:r w:rsidR="009810FA" w:rsidRPr="00F84DC3">
              <w:rPr>
                <w:rFonts w:eastAsia="Calibri"/>
                <w:color w:val="000000" w:themeColor="text1"/>
                <w:sz w:val="20"/>
                <w:szCs w:val="20"/>
              </w:rPr>
              <w:t xml:space="preserve"> </w:t>
            </w:r>
            <w:r w:rsidRPr="00F84DC3">
              <w:rPr>
                <w:rFonts w:eastAsia="Calibri"/>
                <w:color w:val="000000" w:themeColor="text1"/>
                <w:sz w:val="20"/>
                <w:szCs w:val="20"/>
              </w:rPr>
              <w:t>Советская, 15</w:t>
            </w:r>
          </w:p>
        </w:tc>
        <w:tc>
          <w:tcPr>
            <w:tcW w:w="1400" w:type="dxa"/>
          </w:tcPr>
          <w:p w14:paraId="5372A0AA"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130</w:t>
            </w:r>
          </w:p>
        </w:tc>
        <w:tc>
          <w:tcPr>
            <w:tcW w:w="2393" w:type="dxa"/>
          </w:tcPr>
          <w:p w14:paraId="6F8A6F06"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Строительство модульного СДК</w:t>
            </w:r>
          </w:p>
        </w:tc>
      </w:tr>
      <w:tr w:rsidR="009810FA" w:rsidRPr="00F84DC3" w14:paraId="3B70B022" w14:textId="77777777" w:rsidTr="009810FA">
        <w:tc>
          <w:tcPr>
            <w:tcW w:w="3652" w:type="dxa"/>
          </w:tcPr>
          <w:p w14:paraId="164109C0"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Новопреображенский</w:t>
            </w:r>
            <w:proofErr w:type="spellEnd"/>
            <w:r w:rsidRPr="00F84DC3">
              <w:rPr>
                <w:rFonts w:eastAsia="Calibri"/>
                <w:color w:val="000000" w:themeColor="text1"/>
                <w:sz w:val="20"/>
                <w:szCs w:val="20"/>
              </w:rPr>
              <w:t xml:space="preserve"> СК</w:t>
            </w:r>
          </w:p>
        </w:tc>
        <w:tc>
          <w:tcPr>
            <w:tcW w:w="2126" w:type="dxa"/>
          </w:tcPr>
          <w:p w14:paraId="581FC917"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Новопреображенка</w:t>
            </w:r>
            <w:proofErr w:type="spellEnd"/>
            <w:r w:rsidRPr="00F84DC3">
              <w:rPr>
                <w:rFonts w:eastAsia="Calibri"/>
                <w:color w:val="000000" w:themeColor="text1"/>
                <w:sz w:val="20"/>
                <w:szCs w:val="20"/>
              </w:rPr>
              <w:t>, ул. Молодежная, 1</w:t>
            </w:r>
          </w:p>
        </w:tc>
        <w:tc>
          <w:tcPr>
            <w:tcW w:w="1400" w:type="dxa"/>
          </w:tcPr>
          <w:p w14:paraId="567255FD"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40</w:t>
            </w:r>
          </w:p>
        </w:tc>
        <w:tc>
          <w:tcPr>
            <w:tcW w:w="2393" w:type="dxa"/>
          </w:tcPr>
          <w:p w14:paraId="7B59B48E"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1DEB56F5" w14:textId="77777777" w:rsidTr="009810FA">
        <w:tc>
          <w:tcPr>
            <w:tcW w:w="3652" w:type="dxa"/>
          </w:tcPr>
          <w:p w14:paraId="6D21EEA0"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Старотяжинский</w:t>
            </w:r>
            <w:proofErr w:type="spellEnd"/>
            <w:r w:rsidRPr="00F84DC3">
              <w:rPr>
                <w:rFonts w:eastAsia="Calibri"/>
                <w:color w:val="000000" w:themeColor="text1"/>
                <w:sz w:val="20"/>
                <w:szCs w:val="20"/>
              </w:rPr>
              <w:t xml:space="preserve"> СДК</w:t>
            </w:r>
          </w:p>
        </w:tc>
        <w:tc>
          <w:tcPr>
            <w:tcW w:w="2126" w:type="dxa"/>
          </w:tcPr>
          <w:p w14:paraId="49CC6E01"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с. Старый Тяжин, </w:t>
            </w:r>
            <w:r w:rsidRPr="00F84DC3">
              <w:rPr>
                <w:rFonts w:eastAsia="Calibri"/>
                <w:color w:val="000000" w:themeColor="text1"/>
                <w:sz w:val="20"/>
                <w:szCs w:val="20"/>
              </w:rPr>
              <w:br/>
              <w:t>ул. Московская, 64</w:t>
            </w:r>
          </w:p>
        </w:tc>
        <w:tc>
          <w:tcPr>
            <w:tcW w:w="1400" w:type="dxa"/>
          </w:tcPr>
          <w:p w14:paraId="42A4FC32"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w:t>
            </w:r>
          </w:p>
        </w:tc>
        <w:tc>
          <w:tcPr>
            <w:tcW w:w="2393" w:type="dxa"/>
          </w:tcPr>
          <w:p w14:paraId="4E6BF037" w14:textId="77777777" w:rsidR="009810FA" w:rsidRPr="00F84DC3" w:rsidRDefault="009810FA">
            <w:pPr>
              <w:rPr>
                <w:color w:val="000000" w:themeColor="text1"/>
              </w:rPr>
            </w:pPr>
            <w:r w:rsidRPr="00F84DC3">
              <w:rPr>
                <w:rFonts w:eastAsia="Calibri"/>
                <w:color w:val="000000" w:themeColor="text1"/>
                <w:sz w:val="20"/>
                <w:szCs w:val="20"/>
              </w:rPr>
              <w:t>-</w:t>
            </w:r>
          </w:p>
        </w:tc>
      </w:tr>
      <w:tr w:rsidR="00D3759C" w:rsidRPr="00F84DC3" w14:paraId="1C587586" w14:textId="77777777" w:rsidTr="009810FA">
        <w:tc>
          <w:tcPr>
            <w:tcW w:w="3652" w:type="dxa"/>
          </w:tcPr>
          <w:p w14:paraId="6873BAD6"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Тисульский СДК</w:t>
            </w:r>
          </w:p>
        </w:tc>
        <w:tc>
          <w:tcPr>
            <w:tcW w:w="2126" w:type="dxa"/>
          </w:tcPr>
          <w:p w14:paraId="3AD388AC"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с.</w:t>
            </w:r>
            <w:r w:rsidR="009810FA" w:rsidRPr="00F84DC3">
              <w:rPr>
                <w:rFonts w:eastAsia="Calibri"/>
                <w:color w:val="000000" w:themeColor="text1"/>
                <w:sz w:val="20"/>
                <w:szCs w:val="20"/>
              </w:rPr>
              <w:t xml:space="preserve"> </w:t>
            </w:r>
            <w:r w:rsidRPr="00F84DC3">
              <w:rPr>
                <w:rFonts w:eastAsia="Calibri"/>
                <w:color w:val="000000" w:themeColor="text1"/>
                <w:sz w:val="20"/>
                <w:szCs w:val="20"/>
              </w:rPr>
              <w:t xml:space="preserve">Тисуль, </w:t>
            </w:r>
            <w:r w:rsidR="009810FA" w:rsidRPr="00F84DC3">
              <w:rPr>
                <w:rFonts w:eastAsia="Calibri"/>
                <w:color w:val="000000" w:themeColor="text1"/>
                <w:sz w:val="20"/>
                <w:szCs w:val="20"/>
              </w:rPr>
              <w:br/>
            </w:r>
            <w:r w:rsidRPr="00F84DC3">
              <w:rPr>
                <w:rFonts w:eastAsia="Calibri"/>
                <w:color w:val="000000" w:themeColor="text1"/>
                <w:sz w:val="20"/>
                <w:szCs w:val="20"/>
              </w:rPr>
              <w:t>ул.</w:t>
            </w:r>
            <w:r w:rsidR="009810FA" w:rsidRPr="00F84DC3">
              <w:rPr>
                <w:rFonts w:eastAsia="Calibri"/>
                <w:color w:val="000000" w:themeColor="text1"/>
                <w:sz w:val="20"/>
                <w:szCs w:val="20"/>
              </w:rPr>
              <w:t xml:space="preserve"> </w:t>
            </w:r>
            <w:r w:rsidRPr="00F84DC3">
              <w:rPr>
                <w:rFonts w:eastAsia="Calibri"/>
                <w:color w:val="000000" w:themeColor="text1"/>
                <w:sz w:val="20"/>
                <w:szCs w:val="20"/>
              </w:rPr>
              <w:t>Пушкина, 3а</w:t>
            </w:r>
          </w:p>
        </w:tc>
        <w:tc>
          <w:tcPr>
            <w:tcW w:w="1400" w:type="dxa"/>
          </w:tcPr>
          <w:p w14:paraId="602EFBA9"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70</w:t>
            </w:r>
          </w:p>
        </w:tc>
        <w:tc>
          <w:tcPr>
            <w:tcW w:w="2393" w:type="dxa"/>
          </w:tcPr>
          <w:p w14:paraId="05795FAF" w14:textId="77777777" w:rsidR="00D3759C" w:rsidRPr="00F84DC3" w:rsidRDefault="00D3759C" w:rsidP="009810FA">
            <w:pPr>
              <w:rPr>
                <w:rFonts w:eastAsia="Calibri"/>
                <w:color w:val="000000" w:themeColor="text1"/>
                <w:sz w:val="20"/>
                <w:szCs w:val="20"/>
              </w:rPr>
            </w:pPr>
            <w:r w:rsidRPr="00F84DC3">
              <w:rPr>
                <w:rFonts w:eastAsia="Calibri"/>
                <w:color w:val="000000" w:themeColor="text1"/>
                <w:sz w:val="20"/>
                <w:szCs w:val="20"/>
              </w:rPr>
              <w:t>Строительство модульного СДК</w:t>
            </w:r>
          </w:p>
        </w:tc>
      </w:tr>
      <w:tr w:rsidR="009810FA" w:rsidRPr="00F84DC3" w14:paraId="28845136" w14:textId="77777777" w:rsidTr="009810FA">
        <w:tc>
          <w:tcPr>
            <w:tcW w:w="3652" w:type="dxa"/>
          </w:tcPr>
          <w:p w14:paraId="08A14AF5"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Тяжиновершинский</w:t>
            </w:r>
            <w:proofErr w:type="spellEnd"/>
            <w:r w:rsidRPr="00F84DC3">
              <w:rPr>
                <w:rFonts w:eastAsia="Calibri"/>
                <w:color w:val="000000" w:themeColor="text1"/>
                <w:sz w:val="20"/>
                <w:szCs w:val="20"/>
              </w:rPr>
              <w:t xml:space="preserve"> СДК</w:t>
            </w:r>
          </w:p>
        </w:tc>
        <w:tc>
          <w:tcPr>
            <w:tcW w:w="2126" w:type="dxa"/>
          </w:tcPr>
          <w:p w14:paraId="2EC5521A"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д. </w:t>
            </w:r>
            <w:proofErr w:type="spellStart"/>
            <w:r w:rsidRPr="00F84DC3">
              <w:rPr>
                <w:rFonts w:eastAsia="Calibri"/>
                <w:color w:val="000000" w:themeColor="text1"/>
                <w:sz w:val="20"/>
                <w:szCs w:val="20"/>
              </w:rPr>
              <w:t>Тяжино</w:t>
            </w:r>
            <w:proofErr w:type="spellEnd"/>
            <w:r w:rsidRPr="00F84DC3">
              <w:rPr>
                <w:rFonts w:eastAsia="Calibri"/>
                <w:color w:val="000000" w:themeColor="text1"/>
                <w:sz w:val="20"/>
                <w:szCs w:val="20"/>
              </w:rPr>
              <w:t>-Вершинка, ул. Ленина, 1</w:t>
            </w:r>
          </w:p>
        </w:tc>
        <w:tc>
          <w:tcPr>
            <w:tcW w:w="1400" w:type="dxa"/>
          </w:tcPr>
          <w:p w14:paraId="62EB72A7"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55</w:t>
            </w:r>
          </w:p>
        </w:tc>
        <w:tc>
          <w:tcPr>
            <w:tcW w:w="2393" w:type="dxa"/>
          </w:tcPr>
          <w:p w14:paraId="7D9A6E3F"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52D283A3" w14:textId="77777777" w:rsidTr="009810FA">
        <w:tc>
          <w:tcPr>
            <w:tcW w:w="3652" w:type="dxa"/>
          </w:tcPr>
          <w:p w14:paraId="772C54DD"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Чулымский СДК</w:t>
            </w:r>
          </w:p>
        </w:tc>
        <w:tc>
          <w:tcPr>
            <w:tcW w:w="2126" w:type="dxa"/>
          </w:tcPr>
          <w:p w14:paraId="7AC090BA"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п. Чулым, </w:t>
            </w:r>
            <w:r w:rsidRPr="00F84DC3">
              <w:rPr>
                <w:rFonts w:eastAsia="Calibri"/>
                <w:color w:val="000000" w:themeColor="text1"/>
                <w:sz w:val="20"/>
                <w:szCs w:val="20"/>
              </w:rPr>
              <w:br/>
            </w:r>
            <w:r w:rsidRPr="00F84DC3">
              <w:rPr>
                <w:rFonts w:eastAsia="Calibri"/>
                <w:color w:val="000000" w:themeColor="text1"/>
                <w:sz w:val="20"/>
                <w:szCs w:val="20"/>
              </w:rPr>
              <w:lastRenderedPageBreak/>
              <w:t>ул. Центральная, 3</w:t>
            </w:r>
          </w:p>
        </w:tc>
        <w:tc>
          <w:tcPr>
            <w:tcW w:w="1400" w:type="dxa"/>
          </w:tcPr>
          <w:p w14:paraId="487D25E2"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lastRenderedPageBreak/>
              <w:t>100</w:t>
            </w:r>
          </w:p>
        </w:tc>
        <w:tc>
          <w:tcPr>
            <w:tcW w:w="2393" w:type="dxa"/>
          </w:tcPr>
          <w:p w14:paraId="042321C0"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4DF2C8F4" w14:textId="77777777" w:rsidTr="009810FA">
        <w:tc>
          <w:tcPr>
            <w:tcW w:w="3652" w:type="dxa"/>
          </w:tcPr>
          <w:p w14:paraId="7110E997"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 xml:space="preserve">Муниципальное бюджетное учреждение культуры Дом культуры </w:t>
            </w:r>
            <w:r w:rsidR="00D61660" w:rsidRPr="00F84DC3">
              <w:rPr>
                <w:rFonts w:eastAsia="Calibri"/>
                <w:color w:val="000000" w:themeColor="text1"/>
                <w:sz w:val="20"/>
                <w:szCs w:val="20"/>
              </w:rPr>
              <w:t>«</w:t>
            </w:r>
            <w:r w:rsidRPr="00F84DC3">
              <w:rPr>
                <w:rFonts w:eastAsia="Calibri"/>
                <w:color w:val="000000" w:themeColor="text1"/>
                <w:sz w:val="20"/>
                <w:szCs w:val="20"/>
              </w:rPr>
              <w:t>Юбилейный</w:t>
            </w:r>
            <w:r w:rsidR="00D61660" w:rsidRPr="00F84DC3">
              <w:rPr>
                <w:rFonts w:eastAsia="Calibri"/>
                <w:color w:val="000000" w:themeColor="text1"/>
                <w:sz w:val="20"/>
                <w:szCs w:val="20"/>
              </w:rPr>
              <w:t>»</w:t>
            </w:r>
          </w:p>
        </w:tc>
        <w:tc>
          <w:tcPr>
            <w:tcW w:w="2126" w:type="dxa"/>
          </w:tcPr>
          <w:p w14:paraId="30DE3CD8" w14:textId="77777777" w:rsidR="009810FA" w:rsidRPr="00F84DC3" w:rsidRDefault="008542F5" w:rsidP="009810FA">
            <w:pPr>
              <w:rPr>
                <w:rFonts w:eastAsia="Calibri"/>
                <w:color w:val="000000" w:themeColor="text1"/>
                <w:sz w:val="20"/>
                <w:szCs w:val="20"/>
              </w:rPr>
            </w:pPr>
            <w:proofErr w:type="spellStart"/>
            <w:r w:rsidRPr="00F84DC3">
              <w:rPr>
                <w:rFonts w:eastAsia="Calibri"/>
                <w:color w:val="000000" w:themeColor="text1"/>
                <w:sz w:val="20"/>
                <w:szCs w:val="20"/>
              </w:rPr>
              <w:t>пгт</w:t>
            </w:r>
            <w:proofErr w:type="spellEnd"/>
            <w:r w:rsidRPr="00F84DC3">
              <w:rPr>
                <w:rFonts w:eastAsia="Calibri"/>
                <w:color w:val="000000" w:themeColor="text1"/>
                <w:sz w:val="20"/>
                <w:szCs w:val="20"/>
              </w:rPr>
              <w:t>.</w:t>
            </w:r>
            <w:r w:rsidR="009810FA" w:rsidRPr="00F84DC3">
              <w:rPr>
                <w:rFonts w:eastAsia="Calibri"/>
                <w:color w:val="000000" w:themeColor="text1"/>
                <w:sz w:val="20"/>
                <w:szCs w:val="20"/>
              </w:rPr>
              <w:t xml:space="preserve"> Тяжинский, </w:t>
            </w:r>
            <w:r w:rsidR="009810FA" w:rsidRPr="00F84DC3">
              <w:rPr>
                <w:rFonts w:eastAsia="Calibri"/>
                <w:color w:val="000000" w:themeColor="text1"/>
                <w:sz w:val="20"/>
                <w:szCs w:val="20"/>
              </w:rPr>
              <w:br/>
              <w:t>ул. Ленина, 21Е</w:t>
            </w:r>
          </w:p>
        </w:tc>
        <w:tc>
          <w:tcPr>
            <w:tcW w:w="1400" w:type="dxa"/>
          </w:tcPr>
          <w:p w14:paraId="58D0EF07"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317</w:t>
            </w:r>
          </w:p>
        </w:tc>
        <w:tc>
          <w:tcPr>
            <w:tcW w:w="2393" w:type="dxa"/>
          </w:tcPr>
          <w:p w14:paraId="626EC119"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1ACF5C7D" w14:textId="77777777" w:rsidTr="009810FA">
        <w:tc>
          <w:tcPr>
            <w:tcW w:w="3652" w:type="dxa"/>
          </w:tcPr>
          <w:p w14:paraId="76140F8E"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Тяжинская центральная окружная библиотека им Н.И.</w:t>
            </w:r>
            <w:r w:rsidR="00DE1790" w:rsidRPr="00F84DC3">
              <w:rPr>
                <w:rFonts w:eastAsia="Calibri"/>
                <w:color w:val="000000" w:themeColor="text1"/>
                <w:sz w:val="20"/>
                <w:szCs w:val="20"/>
              </w:rPr>
              <w:t xml:space="preserve"> </w:t>
            </w:r>
            <w:proofErr w:type="spellStart"/>
            <w:r w:rsidRPr="00F84DC3">
              <w:rPr>
                <w:rFonts w:eastAsia="Calibri"/>
                <w:color w:val="000000" w:themeColor="text1"/>
                <w:sz w:val="20"/>
                <w:szCs w:val="20"/>
              </w:rPr>
              <w:t>Масалова</w:t>
            </w:r>
            <w:proofErr w:type="spellEnd"/>
          </w:p>
        </w:tc>
        <w:tc>
          <w:tcPr>
            <w:tcW w:w="2126" w:type="dxa"/>
          </w:tcPr>
          <w:p w14:paraId="7AA5AF65" w14:textId="77777777" w:rsidR="009810FA" w:rsidRPr="00F84DC3" w:rsidRDefault="008542F5" w:rsidP="009810FA">
            <w:pPr>
              <w:rPr>
                <w:rFonts w:eastAsia="Calibri"/>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9810FA" w:rsidRPr="00F84DC3">
              <w:rPr>
                <w:color w:val="000000" w:themeColor="text1"/>
                <w:sz w:val="20"/>
                <w:szCs w:val="20"/>
              </w:rPr>
              <w:t xml:space="preserve"> Тяжинский, </w:t>
            </w:r>
            <w:r w:rsidR="009810FA" w:rsidRPr="00F84DC3">
              <w:rPr>
                <w:color w:val="000000" w:themeColor="text1"/>
                <w:sz w:val="20"/>
                <w:szCs w:val="20"/>
              </w:rPr>
              <w:br/>
              <w:t>ул. Советская, 1Б</w:t>
            </w:r>
          </w:p>
        </w:tc>
        <w:tc>
          <w:tcPr>
            <w:tcW w:w="1400" w:type="dxa"/>
          </w:tcPr>
          <w:p w14:paraId="4146BCCA"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51C5580A"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1B15A946" w14:textId="77777777" w:rsidTr="009810FA">
        <w:tc>
          <w:tcPr>
            <w:tcW w:w="3652" w:type="dxa"/>
          </w:tcPr>
          <w:p w14:paraId="201BED9F" w14:textId="77777777" w:rsidR="009810FA" w:rsidRPr="00F84DC3" w:rsidRDefault="009810FA" w:rsidP="009810FA">
            <w:pPr>
              <w:rPr>
                <w:rFonts w:eastAsia="Calibri"/>
                <w:color w:val="000000" w:themeColor="text1"/>
                <w:sz w:val="20"/>
                <w:szCs w:val="20"/>
              </w:rPr>
            </w:pPr>
            <w:r w:rsidRPr="00F84DC3">
              <w:rPr>
                <w:rFonts w:eastAsia="Calibri"/>
                <w:color w:val="000000" w:themeColor="text1"/>
                <w:sz w:val="20"/>
                <w:szCs w:val="20"/>
              </w:rPr>
              <w:t>Тяжинская центральная детская библиотека</w:t>
            </w:r>
          </w:p>
        </w:tc>
        <w:tc>
          <w:tcPr>
            <w:tcW w:w="2126" w:type="dxa"/>
          </w:tcPr>
          <w:p w14:paraId="6A77A7CE" w14:textId="77777777" w:rsidR="009810FA" w:rsidRPr="00F84DC3" w:rsidRDefault="008542F5" w:rsidP="009810FA">
            <w:pPr>
              <w:rPr>
                <w:rFonts w:eastAsia="Calibri"/>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9810FA" w:rsidRPr="00F84DC3">
              <w:rPr>
                <w:color w:val="000000" w:themeColor="text1"/>
                <w:sz w:val="20"/>
                <w:szCs w:val="20"/>
              </w:rPr>
              <w:t xml:space="preserve"> Тяжинский, </w:t>
            </w:r>
            <w:r w:rsidR="009810FA" w:rsidRPr="00F84DC3">
              <w:rPr>
                <w:color w:val="000000" w:themeColor="text1"/>
                <w:sz w:val="20"/>
                <w:szCs w:val="20"/>
              </w:rPr>
              <w:br/>
              <w:t>ул. Советская, 1Б.</w:t>
            </w:r>
          </w:p>
        </w:tc>
        <w:tc>
          <w:tcPr>
            <w:tcW w:w="1400" w:type="dxa"/>
          </w:tcPr>
          <w:p w14:paraId="0B6D68C6"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7F592CB9"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0DF683BE" w14:textId="77777777" w:rsidTr="009810FA">
        <w:tc>
          <w:tcPr>
            <w:tcW w:w="3652" w:type="dxa"/>
          </w:tcPr>
          <w:p w14:paraId="290BA3D8" w14:textId="77777777" w:rsidR="009810FA" w:rsidRPr="00F84DC3" w:rsidRDefault="009810FA" w:rsidP="009810FA">
            <w:pPr>
              <w:rPr>
                <w:rFonts w:eastAsia="Calibri"/>
                <w:color w:val="000000" w:themeColor="text1"/>
                <w:sz w:val="20"/>
                <w:szCs w:val="20"/>
              </w:rPr>
            </w:pPr>
            <w:proofErr w:type="spellStart"/>
            <w:r w:rsidRPr="00F84DC3">
              <w:rPr>
                <w:rFonts w:eastAsia="Calibri"/>
                <w:color w:val="000000" w:themeColor="text1"/>
                <w:sz w:val="20"/>
                <w:szCs w:val="20"/>
              </w:rPr>
              <w:t>Итатская</w:t>
            </w:r>
            <w:proofErr w:type="spellEnd"/>
            <w:r w:rsidRPr="00F84DC3">
              <w:rPr>
                <w:rFonts w:eastAsia="Calibri"/>
                <w:color w:val="000000" w:themeColor="text1"/>
                <w:sz w:val="20"/>
                <w:szCs w:val="20"/>
              </w:rPr>
              <w:t xml:space="preserve"> модельная библиотека семейного чтения</w:t>
            </w:r>
          </w:p>
        </w:tc>
        <w:tc>
          <w:tcPr>
            <w:tcW w:w="2126" w:type="dxa"/>
          </w:tcPr>
          <w:p w14:paraId="3E995EE6" w14:textId="77777777" w:rsidR="009810FA" w:rsidRPr="00F84DC3" w:rsidRDefault="008542F5" w:rsidP="009810FA">
            <w:pPr>
              <w:rPr>
                <w:rFonts w:eastAsia="Calibri"/>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9810FA" w:rsidRPr="00F84DC3">
              <w:rPr>
                <w:color w:val="000000" w:themeColor="text1"/>
                <w:sz w:val="20"/>
                <w:szCs w:val="20"/>
              </w:rPr>
              <w:t xml:space="preserve"> </w:t>
            </w:r>
            <w:proofErr w:type="spellStart"/>
            <w:r w:rsidR="009810FA" w:rsidRPr="00F84DC3">
              <w:rPr>
                <w:color w:val="000000" w:themeColor="text1"/>
                <w:sz w:val="20"/>
                <w:szCs w:val="20"/>
              </w:rPr>
              <w:t>Итатский</w:t>
            </w:r>
            <w:proofErr w:type="spellEnd"/>
            <w:r w:rsidR="009810FA" w:rsidRPr="00F84DC3">
              <w:rPr>
                <w:color w:val="000000" w:themeColor="text1"/>
                <w:sz w:val="20"/>
                <w:szCs w:val="20"/>
              </w:rPr>
              <w:t xml:space="preserve">, </w:t>
            </w:r>
            <w:r w:rsidR="009810FA" w:rsidRPr="00F84DC3">
              <w:rPr>
                <w:color w:val="000000" w:themeColor="text1"/>
                <w:sz w:val="20"/>
                <w:szCs w:val="20"/>
              </w:rPr>
              <w:br/>
              <w:t>ул. Советская, 200</w:t>
            </w:r>
          </w:p>
        </w:tc>
        <w:tc>
          <w:tcPr>
            <w:tcW w:w="1400" w:type="dxa"/>
          </w:tcPr>
          <w:p w14:paraId="1CDA77B2"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042EAEDA"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2E72D776" w14:textId="77777777" w:rsidTr="009810FA">
        <w:tc>
          <w:tcPr>
            <w:tcW w:w="3652" w:type="dxa"/>
          </w:tcPr>
          <w:p w14:paraId="4528B962" w14:textId="77777777" w:rsidR="009810FA" w:rsidRPr="00F84DC3" w:rsidRDefault="009810FA" w:rsidP="009810FA">
            <w:pPr>
              <w:rPr>
                <w:rFonts w:eastAsia="Calibri"/>
                <w:color w:val="000000" w:themeColor="text1"/>
                <w:sz w:val="20"/>
                <w:szCs w:val="20"/>
              </w:rPr>
            </w:pPr>
            <w:proofErr w:type="spellStart"/>
            <w:r w:rsidRPr="00F84DC3">
              <w:rPr>
                <w:color w:val="000000" w:themeColor="text1"/>
                <w:sz w:val="20"/>
                <w:szCs w:val="20"/>
              </w:rPr>
              <w:t>Акимо</w:t>
            </w:r>
            <w:proofErr w:type="spellEnd"/>
            <w:r w:rsidRPr="00F84DC3">
              <w:rPr>
                <w:color w:val="000000" w:themeColor="text1"/>
                <w:sz w:val="20"/>
                <w:szCs w:val="20"/>
              </w:rPr>
              <w:t>-Анненская сельская библиотека</w:t>
            </w:r>
          </w:p>
        </w:tc>
        <w:tc>
          <w:tcPr>
            <w:tcW w:w="2126" w:type="dxa"/>
          </w:tcPr>
          <w:p w14:paraId="465CC8A1" w14:textId="77777777" w:rsidR="009810FA" w:rsidRPr="00F84DC3" w:rsidRDefault="009810FA" w:rsidP="009810FA">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Акимо-Анненка</w:t>
            </w:r>
            <w:proofErr w:type="spellEnd"/>
            <w:r w:rsidRPr="00F84DC3">
              <w:rPr>
                <w:color w:val="000000" w:themeColor="text1"/>
                <w:sz w:val="20"/>
                <w:szCs w:val="20"/>
              </w:rPr>
              <w:t>, ул. Центральная, 21</w:t>
            </w:r>
          </w:p>
        </w:tc>
        <w:tc>
          <w:tcPr>
            <w:tcW w:w="1400" w:type="dxa"/>
          </w:tcPr>
          <w:p w14:paraId="7089B522"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6DF6C1B9"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13B81046" w14:textId="77777777" w:rsidTr="009810FA">
        <w:tc>
          <w:tcPr>
            <w:tcW w:w="3652" w:type="dxa"/>
          </w:tcPr>
          <w:p w14:paraId="06C08A16" w14:textId="77777777" w:rsidR="009810FA" w:rsidRPr="00F84DC3" w:rsidRDefault="009810FA" w:rsidP="009810FA">
            <w:pPr>
              <w:rPr>
                <w:rFonts w:eastAsia="Calibri"/>
                <w:color w:val="000000" w:themeColor="text1"/>
                <w:sz w:val="20"/>
                <w:szCs w:val="20"/>
              </w:rPr>
            </w:pPr>
            <w:r w:rsidRPr="00F84DC3">
              <w:rPr>
                <w:color w:val="000000" w:themeColor="text1"/>
                <w:sz w:val="20"/>
                <w:szCs w:val="20"/>
              </w:rPr>
              <w:t>Борисоглебская сельская библиотека</w:t>
            </w:r>
          </w:p>
        </w:tc>
        <w:tc>
          <w:tcPr>
            <w:tcW w:w="2126" w:type="dxa"/>
          </w:tcPr>
          <w:p w14:paraId="237E14A8" w14:textId="77777777" w:rsidR="009810FA" w:rsidRPr="00F84DC3" w:rsidRDefault="009810FA" w:rsidP="009810FA">
            <w:pPr>
              <w:rPr>
                <w:rFonts w:eastAsia="Calibri"/>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Борисоглебка</w:t>
            </w:r>
            <w:proofErr w:type="spellEnd"/>
            <w:r w:rsidRPr="00F84DC3">
              <w:rPr>
                <w:color w:val="000000" w:themeColor="text1"/>
                <w:sz w:val="20"/>
                <w:szCs w:val="20"/>
              </w:rPr>
              <w:t xml:space="preserve">, </w:t>
            </w:r>
            <w:r w:rsidRPr="00F84DC3">
              <w:rPr>
                <w:color w:val="000000" w:themeColor="text1"/>
                <w:sz w:val="20"/>
                <w:szCs w:val="20"/>
              </w:rPr>
              <w:br/>
              <w:t>ул. Центральная, 27-а</w:t>
            </w:r>
          </w:p>
        </w:tc>
        <w:tc>
          <w:tcPr>
            <w:tcW w:w="1400" w:type="dxa"/>
          </w:tcPr>
          <w:p w14:paraId="36EB4062"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7A11B0C9"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17E668D6" w14:textId="77777777" w:rsidTr="009810FA">
        <w:tc>
          <w:tcPr>
            <w:tcW w:w="3652" w:type="dxa"/>
          </w:tcPr>
          <w:p w14:paraId="17550DA5" w14:textId="77777777" w:rsidR="009810FA" w:rsidRPr="00F84DC3" w:rsidRDefault="009810FA" w:rsidP="009810FA">
            <w:pPr>
              <w:rPr>
                <w:rFonts w:eastAsia="Calibri"/>
                <w:color w:val="000000" w:themeColor="text1"/>
                <w:sz w:val="20"/>
                <w:szCs w:val="20"/>
              </w:rPr>
            </w:pPr>
            <w:proofErr w:type="spellStart"/>
            <w:r w:rsidRPr="00F84DC3">
              <w:rPr>
                <w:color w:val="000000" w:themeColor="text1"/>
                <w:sz w:val="20"/>
                <w:szCs w:val="20"/>
              </w:rPr>
              <w:t>Бороковская</w:t>
            </w:r>
            <w:proofErr w:type="spellEnd"/>
            <w:r w:rsidRPr="00F84DC3">
              <w:rPr>
                <w:color w:val="000000" w:themeColor="text1"/>
                <w:sz w:val="20"/>
                <w:szCs w:val="20"/>
              </w:rPr>
              <w:t xml:space="preserve"> сельская библиотека</w:t>
            </w:r>
          </w:p>
        </w:tc>
        <w:tc>
          <w:tcPr>
            <w:tcW w:w="2126" w:type="dxa"/>
          </w:tcPr>
          <w:p w14:paraId="34F93FF8" w14:textId="77777777" w:rsidR="009810FA" w:rsidRPr="00F84DC3" w:rsidRDefault="009810FA" w:rsidP="009810FA">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Бороковка</w:t>
            </w:r>
            <w:proofErr w:type="spellEnd"/>
            <w:r w:rsidRPr="00F84DC3">
              <w:rPr>
                <w:color w:val="000000" w:themeColor="text1"/>
                <w:sz w:val="20"/>
                <w:szCs w:val="20"/>
              </w:rPr>
              <w:t xml:space="preserve">, </w:t>
            </w:r>
            <w:r w:rsidRPr="00F84DC3">
              <w:rPr>
                <w:color w:val="000000" w:themeColor="text1"/>
                <w:sz w:val="20"/>
                <w:szCs w:val="20"/>
              </w:rPr>
              <w:br/>
              <w:t>ул. Верхняя, 43</w:t>
            </w:r>
          </w:p>
        </w:tc>
        <w:tc>
          <w:tcPr>
            <w:tcW w:w="1400" w:type="dxa"/>
          </w:tcPr>
          <w:p w14:paraId="5917DC71"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0370C29B"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295DB8D2" w14:textId="77777777" w:rsidTr="009810FA">
        <w:tc>
          <w:tcPr>
            <w:tcW w:w="3652" w:type="dxa"/>
          </w:tcPr>
          <w:p w14:paraId="7D5099E1" w14:textId="77777777" w:rsidR="009810FA" w:rsidRPr="00F84DC3" w:rsidRDefault="009810FA" w:rsidP="009810FA">
            <w:pPr>
              <w:rPr>
                <w:rFonts w:eastAsia="Calibri"/>
                <w:color w:val="000000" w:themeColor="text1"/>
                <w:sz w:val="20"/>
                <w:szCs w:val="20"/>
              </w:rPr>
            </w:pPr>
            <w:proofErr w:type="spellStart"/>
            <w:proofErr w:type="gramStart"/>
            <w:r w:rsidRPr="00F84DC3">
              <w:rPr>
                <w:color w:val="000000" w:themeColor="text1"/>
                <w:sz w:val="20"/>
                <w:szCs w:val="20"/>
              </w:rPr>
              <w:t>Валерьяновская</w:t>
            </w:r>
            <w:proofErr w:type="spellEnd"/>
            <w:r w:rsidRPr="00F84DC3">
              <w:rPr>
                <w:color w:val="000000" w:themeColor="text1"/>
                <w:sz w:val="20"/>
                <w:szCs w:val="20"/>
              </w:rPr>
              <w:t xml:space="preserve">  сельская</w:t>
            </w:r>
            <w:proofErr w:type="gramEnd"/>
            <w:r w:rsidRPr="00F84DC3">
              <w:rPr>
                <w:color w:val="000000" w:themeColor="text1"/>
                <w:sz w:val="20"/>
                <w:szCs w:val="20"/>
              </w:rPr>
              <w:t xml:space="preserve"> библиотека</w:t>
            </w:r>
          </w:p>
        </w:tc>
        <w:tc>
          <w:tcPr>
            <w:tcW w:w="2126" w:type="dxa"/>
          </w:tcPr>
          <w:p w14:paraId="182C392A" w14:textId="77777777" w:rsidR="009810FA" w:rsidRPr="00F84DC3" w:rsidRDefault="009810FA" w:rsidP="00DE1790">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Валер</w:t>
            </w:r>
            <w:r w:rsidR="00DE1790" w:rsidRPr="00F84DC3">
              <w:rPr>
                <w:color w:val="000000" w:themeColor="text1"/>
                <w:sz w:val="20"/>
                <w:szCs w:val="20"/>
              </w:rPr>
              <w:t>ья</w:t>
            </w:r>
            <w:r w:rsidRPr="00F84DC3">
              <w:rPr>
                <w:color w:val="000000" w:themeColor="text1"/>
                <w:sz w:val="20"/>
                <w:szCs w:val="20"/>
              </w:rPr>
              <w:t>новка</w:t>
            </w:r>
            <w:proofErr w:type="spellEnd"/>
            <w:r w:rsidRPr="00F84DC3">
              <w:rPr>
                <w:color w:val="000000" w:themeColor="text1"/>
                <w:sz w:val="20"/>
                <w:szCs w:val="20"/>
              </w:rPr>
              <w:t xml:space="preserve">, </w:t>
            </w:r>
            <w:r w:rsidRPr="00F84DC3">
              <w:rPr>
                <w:color w:val="000000" w:themeColor="text1"/>
                <w:sz w:val="20"/>
                <w:szCs w:val="20"/>
              </w:rPr>
              <w:br/>
              <w:t>ул. Верхняя, 32</w:t>
            </w:r>
          </w:p>
        </w:tc>
        <w:tc>
          <w:tcPr>
            <w:tcW w:w="1400" w:type="dxa"/>
          </w:tcPr>
          <w:p w14:paraId="7399AD70"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699F8FD4"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2DAAB82D" w14:textId="77777777" w:rsidTr="009810FA">
        <w:tc>
          <w:tcPr>
            <w:tcW w:w="3652" w:type="dxa"/>
          </w:tcPr>
          <w:p w14:paraId="0B880CFC" w14:textId="77777777" w:rsidR="009810FA" w:rsidRPr="00F84DC3" w:rsidRDefault="009810FA" w:rsidP="009810FA">
            <w:pPr>
              <w:rPr>
                <w:rFonts w:eastAsia="Calibri"/>
                <w:color w:val="000000" w:themeColor="text1"/>
                <w:sz w:val="20"/>
                <w:szCs w:val="20"/>
              </w:rPr>
            </w:pPr>
            <w:r w:rsidRPr="00F84DC3">
              <w:rPr>
                <w:color w:val="000000" w:themeColor="text1"/>
                <w:sz w:val="20"/>
                <w:szCs w:val="20"/>
              </w:rPr>
              <w:t>Георгиевская сельская библиотека</w:t>
            </w:r>
          </w:p>
        </w:tc>
        <w:tc>
          <w:tcPr>
            <w:tcW w:w="2126" w:type="dxa"/>
          </w:tcPr>
          <w:p w14:paraId="7D66D7F7" w14:textId="77777777" w:rsidR="009810FA" w:rsidRPr="00F84DC3" w:rsidRDefault="009810FA" w:rsidP="009810FA">
            <w:pPr>
              <w:rPr>
                <w:color w:val="000000" w:themeColor="text1"/>
                <w:sz w:val="20"/>
                <w:szCs w:val="20"/>
              </w:rPr>
            </w:pPr>
            <w:r w:rsidRPr="00F84DC3">
              <w:rPr>
                <w:color w:val="000000" w:themeColor="text1"/>
                <w:sz w:val="20"/>
                <w:szCs w:val="20"/>
              </w:rPr>
              <w:t xml:space="preserve">с. Георгиевка, </w:t>
            </w:r>
            <w:r w:rsidRPr="00F84DC3">
              <w:rPr>
                <w:color w:val="000000" w:themeColor="text1"/>
                <w:sz w:val="20"/>
                <w:szCs w:val="20"/>
              </w:rPr>
              <w:br/>
              <w:t>ул. Рабочая, 2а</w:t>
            </w:r>
          </w:p>
        </w:tc>
        <w:tc>
          <w:tcPr>
            <w:tcW w:w="1400" w:type="dxa"/>
          </w:tcPr>
          <w:p w14:paraId="6D781650"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32FCF75F"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35320CC3" w14:textId="77777777" w:rsidTr="009810FA">
        <w:tc>
          <w:tcPr>
            <w:tcW w:w="3652" w:type="dxa"/>
          </w:tcPr>
          <w:p w14:paraId="096866D3" w14:textId="77777777" w:rsidR="009810FA" w:rsidRPr="00F84DC3" w:rsidRDefault="009810FA" w:rsidP="009810FA">
            <w:pPr>
              <w:rPr>
                <w:rFonts w:eastAsia="Calibri"/>
                <w:color w:val="000000" w:themeColor="text1"/>
                <w:sz w:val="20"/>
                <w:szCs w:val="20"/>
              </w:rPr>
            </w:pPr>
            <w:r w:rsidRPr="00F84DC3">
              <w:rPr>
                <w:color w:val="000000" w:themeColor="text1"/>
                <w:sz w:val="20"/>
                <w:szCs w:val="20"/>
              </w:rPr>
              <w:t>Даниловская сельская библиотека</w:t>
            </w:r>
          </w:p>
        </w:tc>
        <w:tc>
          <w:tcPr>
            <w:tcW w:w="2126" w:type="dxa"/>
          </w:tcPr>
          <w:p w14:paraId="053D6347" w14:textId="77777777" w:rsidR="009810FA" w:rsidRPr="00F84DC3" w:rsidRDefault="009810FA" w:rsidP="009810FA">
            <w:pPr>
              <w:rPr>
                <w:rFonts w:eastAsia="Calibri"/>
                <w:color w:val="000000" w:themeColor="text1"/>
                <w:sz w:val="20"/>
                <w:szCs w:val="20"/>
              </w:rPr>
            </w:pPr>
            <w:r w:rsidRPr="00F84DC3">
              <w:rPr>
                <w:color w:val="000000" w:themeColor="text1"/>
                <w:sz w:val="20"/>
                <w:szCs w:val="20"/>
              </w:rPr>
              <w:t xml:space="preserve">с. Даниловка, </w:t>
            </w:r>
            <w:r w:rsidRPr="00F84DC3">
              <w:rPr>
                <w:color w:val="000000" w:themeColor="text1"/>
                <w:sz w:val="20"/>
                <w:szCs w:val="20"/>
              </w:rPr>
              <w:br/>
              <w:t>ул. Школьная, 22а</w:t>
            </w:r>
          </w:p>
        </w:tc>
        <w:tc>
          <w:tcPr>
            <w:tcW w:w="1400" w:type="dxa"/>
          </w:tcPr>
          <w:p w14:paraId="1F165E3B"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3829C331"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6C76C4D6" w14:textId="77777777" w:rsidTr="009810FA">
        <w:tc>
          <w:tcPr>
            <w:tcW w:w="3652" w:type="dxa"/>
          </w:tcPr>
          <w:p w14:paraId="5C206623" w14:textId="77777777" w:rsidR="009810FA" w:rsidRPr="00F84DC3" w:rsidRDefault="009810FA" w:rsidP="009810FA">
            <w:pPr>
              <w:rPr>
                <w:rFonts w:eastAsia="Calibri"/>
                <w:color w:val="000000" w:themeColor="text1"/>
                <w:sz w:val="20"/>
                <w:szCs w:val="20"/>
              </w:rPr>
            </w:pPr>
            <w:proofErr w:type="spellStart"/>
            <w:r w:rsidRPr="00F84DC3">
              <w:rPr>
                <w:color w:val="000000" w:themeColor="text1"/>
                <w:sz w:val="20"/>
                <w:szCs w:val="20"/>
              </w:rPr>
              <w:t>Кубитетская</w:t>
            </w:r>
            <w:proofErr w:type="spellEnd"/>
            <w:r w:rsidRPr="00F84DC3">
              <w:rPr>
                <w:color w:val="000000" w:themeColor="text1"/>
                <w:sz w:val="20"/>
                <w:szCs w:val="20"/>
              </w:rPr>
              <w:t xml:space="preserve"> сельская библиотека</w:t>
            </w:r>
          </w:p>
        </w:tc>
        <w:tc>
          <w:tcPr>
            <w:tcW w:w="2126" w:type="dxa"/>
          </w:tcPr>
          <w:p w14:paraId="61FB29A0" w14:textId="77777777" w:rsidR="009810FA" w:rsidRPr="00F84DC3" w:rsidRDefault="009810FA" w:rsidP="009810FA">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r w:rsidRPr="00F84DC3">
              <w:rPr>
                <w:color w:val="000000" w:themeColor="text1"/>
                <w:sz w:val="20"/>
                <w:szCs w:val="20"/>
              </w:rPr>
              <w:t xml:space="preserve">, </w:t>
            </w:r>
            <w:r w:rsidRPr="00F84DC3">
              <w:rPr>
                <w:color w:val="000000" w:themeColor="text1"/>
                <w:sz w:val="20"/>
                <w:szCs w:val="20"/>
              </w:rPr>
              <w:br/>
              <w:t>ул. Рабочая, 11а</w:t>
            </w:r>
          </w:p>
        </w:tc>
        <w:tc>
          <w:tcPr>
            <w:tcW w:w="1400" w:type="dxa"/>
          </w:tcPr>
          <w:p w14:paraId="7B78C1F4"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62B59DE2"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0D29C7A9" w14:textId="77777777" w:rsidTr="009810FA">
        <w:tc>
          <w:tcPr>
            <w:tcW w:w="3652" w:type="dxa"/>
          </w:tcPr>
          <w:p w14:paraId="236A2880" w14:textId="77777777" w:rsidR="009810FA" w:rsidRPr="00F84DC3" w:rsidRDefault="009810FA" w:rsidP="009810FA">
            <w:pPr>
              <w:rPr>
                <w:rFonts w:eastAsia="Calibri"/>
                <w:color w:val="000000" w:themeColor="text1"/>
                <w:sz w:val="20"/>
                <w:szCs w:val="20"/>
              </w:rPr>
            </w:pPr>
            <w:r w:rsidRPr="00F84DC3">
              <w:rPr>
                <w:color w:val="000000" w:themeColor="text1"/>
                <w:sz w:val="20"/>
                <w:szCs w:val="20"/>
              </w:rPr>
              <w:t>Листвянская сельская библиотека</w:t>
            </w:r>
          </w:p>
        </w:tc>
        <w:tc>
          <w:tcPr>
            <w:tcW w:w="2126" w:type="dxa"/>
          </w:tcPr>
          <w:p w14:paraId="3AA07990" w14:textId="77777777" w:rsidR="009810FA" w:rsidRPr="00F84DC3" w:rsidRDefault="009810FA" w:rsidP="009810FA">
            <w:pPr>
              <w:rPr>
                <w:color w:val="000000" w:themeColor="text1"/>
                <w:sz w:val="20"/>
                <w:szCs w:val="20"/>
              </w:rPr>
            </w:pPr>
            <w:r w:rsidRPr="00F84DC3">
              <w:rPr>
                <w:color w:val="000000" w:themeColor="text1"/>
                <w:sz w:val="20"/>
                <w:szCs w:val="20"/>
              </w:rPr>
              <w:t xml:space="preserve">п. Листвянка, </w:t>
            </w:r>
            <w:r w:rsidRPr="00F84DC3">
              <w:rPr>
                <w:color w:val="000000" w:themeColor="text1"/>
                <w:sz w:val="20"/>
                <w:szCs w:val="20"/>
              </w:rPr>
              <w:br/>
              <w:t>ул. Советская, 3</w:t>
            </w:r>
          </w:p>
        </w:tc>
        <w:tc>
          <w:tcPr>
            <w:tcW w:w="1400" w:type="dxa"/>
          </w:tcPr>
          <w:p w14:paraId="39645298"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58C15D6B"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0FBD109A" w14:textId="77777777" w:rsidTr="009810FA">
        <w:tc>
          <w:tcPr>
            <w:tcW w:w="3652" w:type="dxa"/>
          </w:tcPr>
          <w:p w14:paraId="16DD668E" w14:textId="77777777" w:rsidR="009810FA" w:rsidRPr="00F84DC3" w:rsidRDefault="009810FA" w:rsidP="009810FA">
            <w:pPr>
              <w:rPr>
                <w:rFonts w:eastAsia="Calibri"/>
                <w:color w:val="000000" w:themeColor="text1"/>
                <w:sz w:val="20"/>
                <w:szCs w:val="20"/>
              </w:rPr>
            </w:pPr>
            <w:proofErr w:type="spellStart"/>
            <w:r w:rsidRPr="00F84DC3">
              <w:rPr>
                <w:color w:val="000000" w:themeColor="text1"/>
                <w:sz w:val="20"/>
                <w:szCs w:val="20"/>
              </w:rPr>
              <w:t>Малопичугинская</w:t>
            </w:r>
            <w:proofErr w:type="spellEnd"/>
            <w:r w:rsidRPr="00F84DC3">
              <w:rPr>
                <w:color w:val="000000" w:themeColor="text1"/>
                <w:sz w:val="20"/>
                <w:szCs w:val="20"/>
              </w:rPr>
              <w:t xml:space="preserve"> сельская библиотека</w:t>
            </w:r>
          </w:p>
        </w:tc>
        <w:tc>
          <w:tcPr>
            <w:tcW w:w="2126" w:type="dxa"/>
          </w:tcPr>
          <w:p w14:paraId="46B405FD" w14:textId="77777777" w:rsidR="009810FA" w:rsidRPr="00F84DC3" w:rsidRDefault="009810FA" w:rsidP="009810FA">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Малопичугино</w:t>
            </w:r>
            <w:proofErr w:type="spellEnd"/>
            <w:r w:rsidRPr="00F84DC3">
              <w:rPr>
                <w:color w:val="000000" w:themeColor="text1"/>
                <w:sz w:val="20"/>
                <w:szCs w:val="20"/>
              </w:rPr>
              <w:t xml:space="preserve">, </w:t>
            </w:r>
            <w:r w:rsidRPr="00F84DC3">
              <w:rPr>
                <w:color w:val="000000" w:themeColor="text1"/>
                <w:sz w:val="20"/>
                <w:szCs w:val="20"/>
              </w:rPr>
              <w:br/>
              <w:t>ул. Новая, 19а</w:t>
            </w:r>
          </w:p>
        </w:tc>
        <w:tc>
          <w:tcPr>
            <w:tcW w:w="1400" w:type="dxa"/>
          </w:tcPr>
          <w:p w14:paraId="0356A1CA"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2D8984EC"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7C9929C6" w14:textId="77777777" w:rsidTr="009810FA">
        <w:tc>
          <w:tcPr>
            <w:tcW w:w="3652" w:type="dxa"/>
          </w:tcPr>
          <w:p w14:paraId="6332A6A1" w14:textId="77777777" w:rsidR="009810FA" w:rsidRPr="00F84DC3" w:rsidRDefault="009810FA" w:rsidP="009810FA">
            <w:pPr>
              <w:rPr>
                <w:rFonts w:eastAsia="Calibri"/>
                <w:color w:val="000000" w:themeColor="text1"/>
                <w:sz w:val="20"/>
                <w:szCs w:val="20"/>
              </w:rPr>
            </w:pPr>
            <w:proofErr w:type="spellStart"/>
            <w:r w:rsidRPr="00F84DC3">
              <w:rPr>
                <w:color w:val="000000" w:themeColor="text1"/>
                <w:sz w:val="20"/>
                <w:szCs w:val="20"/>
              </w:rPr>
              <w:t>Нововосточная</w:t>
            </w:r>
            <w:proofErr w:type="spellEnd"/>
            <w:r w:rsidRPr="00F84DC3">
              <w:rPr>
                <w:color w:val="000000" w:themeColor="text1"/>
                <w:sz w:val="20"/>
                <w:szCs w:val="20"/>
              </w:rPr>
              <w:t xml:space="preserve"> сельская библиотека</w:t>
            </w:r>
          </w:p>
        </w:tc>
        <w:tc>
          <w:tcPr>
            <w:tcW w:w="2126" w:type="dxa"/>
          </w:tcPr>
          <w:p w14:paraId="292F61A8" w14:textId="77777777" w:rsidR="009810FA" w:rsidRPr="00F84DC3" w:rsidRDefault="009810FA" w:rsidP="009810FA">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Нововосточный</w:t>
            </w:r>
            <w:proofErr w:type="spellEnd"/>
            <w:r w:rsidRPr="00F84DC3">
              <w:rPr>
                <w:color w:val="000000" w:themeColor="text1"/>
                <w:sz w:val="20"/>
                <w:szCs w:val="20"/>
              </w:rPr>
              <w:t>, ул. Мира, 7-12</w:t>
            </w:r>
          </w:p>
        </w:tc>
        <w:tc>
          <w:tcPr>
            <w:tcW w:w="1400" w:type="dxa"/>
          </w:tcPr>
          <w:p w14:paraId="19C2247A"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47FE29DF"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38F5D91F" w14:textId="77777777" w:rsidTr="009810FA">
        <w:tc>
          <w:tcPr>
            <w:tcW w:w="3652" w:type="dxa"/>
          </w:tcPr>
          <w:p w14:paraId="1AE48200" w14:textId="77777777" w:rsidR="009810FA" w:rsidRPr="00F84DC3" w:rsidRDefault="009810FA" w:rsidP="009810FA">
            <w:pPr>
              <w:rPr>
                <w:rFonts w:eastAsia="Calibri"/>
                <w:color w:val="000000" w:themeColor="text1"/>
                <w:sz w:val="20"/>
                <w:szCs w:val="20"/>
              </w:rPr>
            </w:pPr>
            <w:proofErr w:type="spellStart"/>
            <w:r w:rsidRPr="00F84DC3">
              <w:rPr>
                <w:color w:val="000000" w:themeColor="text1"/>
                <w:sz w:val="20"/>
                <w:szCs w:val="20"/>
              </w:rPr>
              <w:t>Новомарьинская</w:t>
            </w:r>
            <w:proofErr w:type="spellEnd"/>
            <w:r w:rsidRPr="00F84DC3">
              <w:rPr>
                <w:color w:val="000000" w:themeColor="text1"/>
                <w:sz w:val="20"/>
                <w:szCs w:val="20"/>
              </w:rPr>
              <w:t xml:space="preserve"> сельская библиотека</w:t>
            </w:r>
          </w:p>
        </w:tc>
        <w:tc>
          <w:tcPr>
            <w:tcW w:w="2126" w:type="dxa"/>
          </w:tcPr>
          <w:p w14:paraId="4B5BF139" w14:textId="77777777" w:rsidR="009810FA" w:rsidRPr="00F84DC3" w:rsidRDefault="009810FA" w:rsidP="009810FA">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Новомарьинка</w:t>
            </w:r>
            <w:proofErr w:type="spellEnd"/>
            <w:r w:rsidRPr="00F84DC3">
              <w:rPr>
                <w:color w:val="000000" w:themeColor="text1"/>
                <w:sz w:val="20"/>
                <w:szCs w:val="20"/>
              </w:rPr>
              <w:t xml:space="preserve">, </w:t>
            </w:r>
            <w:r w:rsidRPr="00F84DC3">
              <w:rPr>
                <w:color w:val="000000" w:themeColor="text1"/>
                <w:sz w:val="20"/>
                <w:szCs w:val="20"/>
              </w:rPr>
              <w:br/>
              <w:t>ул. Новая, 11</w:t>
            </w:r>
          </w:p>
        </w:tc>
        <w:tc>
          <w:tcPr>
            <w:tcW w:w="1400" w:type="dxa"/>
          </w:tcPr>
          <w:p w14:paraId="2141EC87"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791BC231"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080A9EC9" w14:textId="77777777" w:rsidTr="009810FA">
        <w:tc>
          <w:tcPr>
            <w:tcW w:w="3652" w:type="dxa"/>
          </w:tcPr>
          <w:p w14:paraId="4A9755E6" w14:textId="77777777" w:rsidR="009810FA" w:rsidRPr="00F84DC3" w:rsidRDefault="009810FA" w:rsidP="009810FA">
            <w:pPr>
              <w:rPr>
                <w:rFonts w:eastAsia="Calibri"/>
                <w:color w:val="000000" w:themeColor="text1"/>
                <w:sz w:val="20"/>
                <w:szCs w:val="20"/>
              </w:rPr>
            </w:pPr>
            <w:proofErr w:type="spellStart"/>
            <w:r w:rsidRPr="00F84DC3">
              <w:rPr>
                <w:color w:val="000000" w:themeColor="text1"/>
                <w:sz w:val="20"/>
                <w:szCs w:val="20"/>
              </w:rPr>
              <w:t>Новоподзорновская</w:t>
            </w:r>
            <w:proofErr w:type="spellEnd"/>
            <w:r w:rsidRPr="00F84DC3">
              <w:rPr>
                <w:color w:val="000000" w:themeColor="text1"/>
                <w:sz w:val="20"/>
                <w:szCs w:val="20"/>
              </w:rPr>
              <w:t xml:space="preserve"> сельская библиотека</w:t>
            </w:r>
          </w:p>
        </w:tc>
        <w:tc>
          <w:tcPr>
            <w:tcW w:w="2126" w:type="dxa"/>
          </w:tcPr>
          <w:p w14:paraId="2AC73804" w14:textId="77777777" w:rsidR="009810FA" w:rsidRPr="00F84DC3" w:rsidRDefault="00B4375F" w:rsidP="009810FA">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r w:rsidR="009810FA" w:rsidRPr="00F84DC3">
              <w:rPr>
                <w:color w:val="000000" w:themeColor="text1"/>
                <w:sz w:val="20"/>
                <w:szCs w:val="20"/>
              </w:rPr>
              <w:t>, ул. Пролетарская, 2</w:t>
            </w:r>
          </w:p>
        </w:tc>
        <w:tc>
          <w:tcPr>
            <w:tcW w:w="1400" w:type="dxa"/>
          </w:tcPr>
          <w:p w14:paraId="37BCB4AA"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5D6BB4F9"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4B2B00DB" w14:textId="77777777" w:rsidTr="009810FA">
        <w:tc>
          <w:tcPr>
            <w:tcW w:w="3652" w:type="dxa"/>
          </w:tcPr>
          <w:p w14:paraId="1A7A2ED5" w14:textId="77777777" w:rsidR="009810FA" w:rsidRPr="00F84DC3" w:rsidRDefault="009810FA" w:rsidP="009810FA">
            <w:pPr>
              <w:rPr>
                <w:rFonts w:eastAsia="Calibri"/>
                <w:color w:val="000000" w:themeColor="text1"/>
                <w:sz w:val="20"/>
                <w:szCs w:val="20"/>
              </w:rPr>
            </w:pPr>
            <w:r w:rsidRPr="00F84DC3">
              <w:rPr>
                <w:color w:val="000000" w:themeColor="text1"/>
                <w:sz w:val="20"/>
                <w:szCs w:val="20"/>
              </w:rPr>
              <w:t>Новопокровская сельская библиотека</w:t>
            </w:r>
          </w:p>
        </w:tc>
        <w:tc>
          <w:tcPr>
            <w:tcW w:w="2126" w:type="dxa"/>
          </w:tcPr>
          <w:p w14:paraId="5C63627D" w14:textId="77777777" w:rsidR="009810FA" w:rsidRPr="00F84DC3" w:rsidRDefault="009810FA" w:rsidP="009810FA">
            <w:pPr>
              <w:rPr>
                <w:color w:val="000000" w:themeColor="text1"/>
                <w:sz w:val="20"/>
                <w:szCs w:val="20"/>
              </w:rPr>
            </w:pPr>
            <w:r w:rsidRPr="00F84DC3">
              <w:rPr>
                <w:color w:val="000000" w:themeColor="text1"/>
                <w:sz w:val="20"/>
                <w:szCs w:val="20"/>
              </w:rPr>
              <w:t xml:space="preserve">с. Новопокровка, </w:t>
            </w:r>
            <w:r w:rsidRPr="00F84DC3">
              <w:rPr>
                <w:color w:val="000000" w:themeColor="text1"/>
                <w:sz w:val="20"/>
                <w:szCs w:val="20"/>
              </w:rPr>
              <w:br/>
              <w:t>ул. Мира, 1а</w:t>
            </w:r>
          </w:p>
        </w:tc>
        <w:tc>
          <w:tcPr>
            <w:tcW w:w="1400" w:type="dxa"/>
          </w:tcPr>
          <w:p w14:paraId="6BC64FB1"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31EC23ED"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77B08C43" w14:textId="77777777" w:rsidTr="009810FA">
        <w:tc>
          <w:tcPr>
            <w:tcW w:w="3652" w:type="dxa"/>
          </w:tcPr>
          <w:p w14:paraId="4BCCAF85" w14:textId="77777777" w:rsidR="009810FA" w:rsidRPr="00F84DC3" w:rsidRDefault="009810FA" w:rsidP="009810FA">
            <w:pPr>
              <w:rPr>
                <w:rFonts w:eastAsia="Calibri"/>
                <w:color w:val="000000" w:themeColor="text1"/>
                <w:sz w:val="20"/>
                <w:szCs w:val="20"/>
              </w:rPr>
            </w:pPr>
            <w:proofErr w:type="spellStart"/>
            <w:r w:rsidRPr="00F84DC3">
              <w:rPr>
                <w:color w:val="000000" w:themeColor="text1"/>
                <w:sz w:val="20"/>
                <w:szCs w:val="20"/>
              </w:rPr>
              <w:t>Новопреображенская</w:t>
            </w:r>
            <w:proofErr w:type="spellEnd"/>
            <w:r w:rsidRPr="00F84DC3">
              <w:rPr>
                <w:color w:val="000000" w:themeColor="text1"/>
                <w:sz w:val="20"/>
                <w:szCs w:val="20"/>
              </w:rPr>
              <w:t xml:space="preserve"> сельская библиотека</w:t>
            </w:r>
          </w:p>
        </w:tc>
        <w:tc>
          <w:tcPr>
            <w:tcW w:w="2126" w:type="dxa"/>
          </w:tcPr>
          <w:p w14:paraId="0676529E" w14:textId="77777777" w:rsidR="009810FA" w:rsidRPr="00F84DC3" w:rsidRDefault="009810FA" w:rsidP="009810FA">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Новопреображенка</w:t>
            </w:r>
            <w:proofErr w:type="spellEnd"/>
            <w:r w:rsidRPr="00F84DC3">
              <w:rPr>
                <w:color w:val="000000" w:themeColor="text1"/>
                <w:sz w:val="20"/>
                <w:szCs w:val="20"/>
              </w:rPr>
              <w:t>, ул. Молодежная, 1</w:t>
            </w:r>
          </w:p>
        </w:tc>
        <w:tc>
          <w:tcPr>
            <w:tcW w:w="1400" w:type="dxa"/>
          </w:tcPr>
          <w:p w14:paraId="044C2DF3"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798B7FBE"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1B7B8292" w14:textId="77777777" w:rsidTr="009810FA">
        <w:tc>
          <w:tcPr>
            <w:tcW w:w="3652" w:type="dxa"/>
          </w:tcPr>
          <w:p w14:paraId="4B01EA70" w14:textId="77777777" w:rsidR="009810FA" w:rsidRPr="00F84DC3" w:rsidRDefault="009810FA" w:rsidP="009810FA">
            <w:pPr>
              <w:rPr>
                <w:rFonts w:eastAsia="Calibri"/>
                <w:color w:val="000000" w:themeColor="text1"/>
                <w:sz w:val="20"/>
                <w:szCs w:val="20"/>
              </w:rPr>
            </w:pPr>
            <w:r w:rsidRPr="00F84DC3">
              <w:rPr>
                <w:color w:val="000000" w:themeColor="text1"/>
                <w:sz w:val="20"/>
                <w:szCs w:val="20"/>
              </w:rPr>
              <w:t>Октябрьская сельская библиотека</w:t>
            </w:r>
          </w:p>
        </w:tc>
        <w:tc>
          <w:tcPr>
            <w:tcW w:w="2126" w:type="dxa"/>
          </w:tcPr>
          <w:p w14:paraId="238BAD85" w14:textId="77777777" w:rsidR="009810FA" w:rsidRPr="00F84DC3" w:rsidRDefault="009810FA" w:rsidP="009810FA">
            <w:pPr>
              <w:rPr>
                <w:color w:val="000000" w:themeColor="text1"/>
                <w:sz w:val="20"/>
                <w:szCs w:val="20"/>
              </w:rPr>
            </w:pPr>
            <w:r w:rsidRPr="00F84DC3">
              <w:rPr>
                <w:color w:val="000000" w:themeColor="text1"/>
                <w:sz w:val="20"/>
                <w:szCs w:val="20"/>
              </w:rPr>
              <w:t xml:space="preserve">п. Октябрьский, </w:t>
            </w:r>
            <w:r w:rsidRPr="00F84DC3">
              <w:rPr>
                <w:color w:val="000000" w:themeColor="text1"/>
                <w:sz w:val="20"/>
                <w:szCs w:val="20"/>
              </w:rPr>
              <w:br/>
              <w:t>ул. Школьная, 2а</w:t>
            </w:r>
          </w:p>
        </w:tc>
        <w:tc>
          <w:tcPr>
            <w:tcW w:w="1400" w:type="dxa"/>
          </w:tcPr>
          <w:p w14:paraId="408C9132"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6BAB08BF"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6FB6B0D8" w14:textId="77777777" w:rsidTr="009810FA">
        <w:tc>
          <w:tcPr>
            <w:tcW w:w="3652" w:type="dxa"/>
          </w:tcPr>
          <w:p w14:paraId="6C4CE631" w14:textId="77777777" w:rsidR="009810FA" w:rsidRPr="00F84DC3" w:rsidRDefault="009810FA" w:rsidP="009810FA">
            <w:pPr>
              <w:rPr>
                <w:color w:val="000000" w:themeColor="text1"/>
                <w:sz w:val="20"/>
                <w:szCs w:val="20"/>
              </w:rPr>
            </w:pPr>
            <w:proofErr w:type="spellStart"/>
            <w:r w:rsidRPr="00F84DC3">
              <w:rPr>
                <w:color w:val="000000" w:themeColor="text1"/>
                <w:sz w:val="20"/>
                <w:szCs w:val="20"/>
              </w:rPr>
              <w:t>Почаевская</w:t>
            </w:r>
            <w:proofErr w:type="spellEnd"/>
            <w:r w:rsidRPr="00F84DC3">
              <w:rPr>
                <w:color w:val="000000" w:themeColor="text1"/>
                <w:sz w:val="20"/>
                <w:szCs w:val="20"/>
              </w:rPr>
              <w:t xml:space="preserve"> сельская библиотека</w:t>
            </w:r>
          </w:p>
        </w:tc>
        <w:tc>
          <w:tcPr>
            <w:tcW w:w="2126" w:type="dxa"/>
          </w:tcPr>
          <w:p w14:paraId="5D27C6C2" w14:textId="77777777" w:rsidR="009810FA" w:rsidRPr="00F84DC3" w:rsidRDefault="009810FA" w:rsidP="009810FA">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Почаевка</w:t>
            </w:r>
            <w:proofErr w:type="spellEnd"/>
            <w:r w:rsidRPr="00F84DC3">
              <w:rPr>
                <w:color w:val="000000" w:themeColor="text1"/>
                <w:sz w:val="20"/>
                <w:szCs w:val="20"/>
              </w:rPr>
              <w:t xml:space="preserve">, </w:t>
            </w:r>
            <w:r w:rsidRPr="00F84DC3">
              <w:rPr>
                <w:color w:val="000000" w:themeColor="text1"/>
                <w:sz w:val="20"/>
                <w:szCs w:val="20"/>
              </w:rPr>
              <w:br/>
              <w:t xml:space="preserve">ул. </w:t>
            </w:r>
            <w:proofErr w:type="spellStart"/>
            <w:r w:rsidRPr="00F84DC3">
              <w:rPr>
                <w:color w:val="000000" w:themeColor="text1"/>
                <w:sz w:val="20"/>
                <w:szCs w:val="20"/>
              </w:rPr>
              <w:t>Почаевская</w:t>
            </w:r>
            <w:proofErr w:type="spellEnd"/>
            <w:r w:rsidRPr="00F84DC3">
              <w:rPr>
                <w:color w:val="000000" w:themeColor="text1"/>
                <w:sz w:val="20"/>
                <w:szCs w:val="20"/>
              </w:rPr>
              <w:t>, 15</w:t>
            </w:r>
          </w:p>
        </w:tc>
        <w:tc>
          <w:tcPr>
            <w:tcW w:w="1400" w:type="dxa"/>
          </w:tcPr>
          <w:p w14:paraId="5A00DC1D"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6E0923FE"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344672DA" w14:textId="77777777" w:rsidTr="009810FA">
        <w:tc>
          <w:tcPr>
            <w:tcW w:w="3652" w:type="dxa"/>
          </w:tcPr>
          <w:p w14:paraId="4EAB4C1F" w14:textId="77777777" w:rsidR="009810FA" w:rsidRPr="00F84DC3" w:rsidRDefault="009810FA" w:rsidP="009810FA">
            <w:pPr>
              <w:rPr>
                <w:color w:val="000000" w:themeColor="text1"/>
                <w:sz w:val="20"/>
                <w:szCs w:val="20"/>
              </w:rPr>
            </w:pPr>
            <w:r w:rsidRPr="00F84DC3">
              <w:rPr>
                <w:color w:val="000000" w:themeColor="text1"/>
                <w:sz w:val="20"/>
                <w:szCs w:val="20"/>
              </w:rPr>
              <w:t>Преображенская сельская библиотека</w:t>
            </w:r>
          </w:p>
        </w:tc>
        <w:tc>
          <w:tcPr>
            <w:tcW w:w="2126" w:type="dxa"/>
          </w:tcPr>
          <w:p w14:paraId="1C9432A1" w14:textId="77777777" w:rsidR="009810FA" w:rsidRPr="00F84DC3" w:rsidRDefault="009810FA" w:rsidP="009810FA">
            <w:pPr>
              <w:rPr>
                <w:color w:val="000000" w:themeColor="text1"/>
                <w:sz w:val="20"/>
                <w:szCs w:val="20"/>
              </w:rPr>
            </w:pPr>
            <w:r w:rsidRPr="00F84DC3">
              <w:rPr>
                <w:color w:val="000000" w:themeColor="text1"/>
                <w:sz w:val="20"/>
                <w:szCs w:val="20"/>
              </w:rPr>
              <w:t xml:space="preserve">с. Преображенка, </w:t>
            </w:r>
            <w:r w:rsidRPr="00F84DC3">
              <w:rPr>
                <w:color w:val="000000" w:themeColor="text1"/>
                <w:sz w:val="20"/>
                <w:szCs w:val="20"/>
              </w:rPr>
              <w:br/>
              <w:t>ул. Советская, 41а</w:t>
            </w:r>
          </w:p>
        </w:tc>
        <w:tc>
          <w:tcPr>
            <w:tcW w:w="1400" w:type="dxa"/>
          </w:tcPr>
          <w:p w14:paraId="7C671D81"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1AE3E7F5" w14:textId="77777777" w:rsidR="009810FA" w:rsidRPr="00F84DC3" w:rsidRDefault="009810FA">
            <w:pPr>
              <w:rPr>
                <w:color w:val="000000" w:themeColor="text1"/>
              </w:rPr>
            </w:pPr>
            <w:r w:rsidRPr="00F84DC3">
              <w:rPr>
                <w:rFonts w:eastAsia="Calibri"/>
                <w:color w:val="000000" w:themeColor="text1"/>
                <w:sz w:val="20"/>
                <w:szCs w:val="20"/>
              </w:rPr>
              <w:t>-</w:t>
            </w:r>
          </w:p>
        </w:tc>
      </w:tr>
      <w:tr w:rsidR="00D3759C" w:rsidRPr="00F84DC3" w14:paraId="1A6FDF34" w14:textId="77777777" w:rsidTr="009810FA">
        <w:tc>
          <w:tcPr>
            <w:tcW w:w="3652" w:type="dxa"/>
          </w:tcPr>
          <w:p w14:paraId="0DB0EEAA" w14:textId="77777777" w:rsidR="00D3759C" w:rsidRPr="00F84DC3" w:rsidRDefault="00D3759C" w:rsidP="009810FA">
            <w:pPr>
              <w:rPr>
                <w:color w:val="000000" w:themeColor="text1"/>
                <w:sz w:val="20"/>
                <w:szCs w:val="20"/>
              </w:rPr>
            </w:pPr>
            <w:proofErr w:type="spellStart"/>
            <w:r w:rsidRPr="00F84DC3">
              <w:rPr>
                <w:color w:val="000000" w:themeColor="text1"/>
                <w:sz w:val="20"/>
                <w:szCs w:val="20"/>
              </w:rPr>
              <w:t>Сандайка</w:t>
            </w:r>
            <w:proofErr w:type="spellEnd"/>
            <w:r w:rsidRPr="00F84DC3">
              <w:rPr>
                <w:color w:val="000000" w:themeColor="text1"/>
                <w:sz w:val="20"/>
                <w:szCs w:val="20"/>
              </w:rPr>
              <w:t xml:space="preserve"> сельская библиотека</w:t>
            </w:r>
          </w:p>
        </w:tc>
        <w:tc>
          <w:tcPr>
            <w:tcW w:w="2126" w:type="dxa"/>
          </w:tcPr>
          <w:p w14:paraId="57C09E96" w14:textId="77777777" w:rsidR="00D3759C" w:rsidRPr="00F84DC3" w:rsidRDefault="00D3759C" w:rsidP="009810FA">
            <w:pPr>
              <w:rPr>
                <w:color w:val="000000" w:themeColor="text1"/>
                <w:sz w:val="20"/>
                <w:szCs w:val="20"/>
              </w:rPr>
            </w:pPr>
            <w:r w:rsidRPr="00F84DC3">
              <w:rPr>
                <w:color w:val="000000" w:themeColor="text1"/>
                <w:sz w:val="20"/>
                <w:szCs w:val="20"/>
              </w:rPr>
              <w:t>с.</w:t>
            </w:r>
            <w:r w:rsidR="009810FA" w:rsidRPr="00F84DC3">
              <w:rPr>
                <w:color w:val="000000" w:themeColor="text1"/>
                <w:sz w:val="20"/>
                <w:szCs w:val="20"/>
              </w:rPr>
              <w:t xml:space="preserve"> </w:t>
            </w:r>
            <w:proofErr w:type="spellStart"/>
            <w:r w:rsidRPr="00F84DC3">
              <w:rPr>
                <w:color w:val="000000" w:themeColor="text1"/>
                <w:sz w:val="20"/>
                <w:szCs w:val="20"/>
              </w:rPr>
              <w:t>Сандайка</w:t>
            </w:r>
            <w:proofErr w:type="spellEnd"/>
            <w:r w:rsidRPr="00F84DC3">
              <w:rPr>
                <w:color w:val="000000" w:themeColor="text1"/>
                <w:sz w:val="20"/>
                <w:szCs w:val="20"/>
              </w:rPr>
              <w:t xml:space="preserve">, </w:t>
            </w:r>
            <w:r w:rsidR="009810FA" w:rsidRPr="00F84DC3">
              <w:rPr>
                <w:color w:val="000000" w:themeColor="text1"/>
                <w:sz w:val="20"/>
                <w:szCs w:val="20"/>
              </w:rPr>
              <w:br/>
            </w:r>
            <w:r w:rsidRPr="00F84DC3">
              <w:rPr>
                <w:color w:val="000000" w:themeColor="text1"/>
                <w:sz w:val="20"/>
                <w:szCs w:val="20"/>
              </w:rPr>
              <w:t>ул.</w:t>
            </w:r>
            <w:r w:rsidR="009810FA" w:rsidRPr="00F84DC3">
              <w:rPr>
                <w:color w:val="000000" w:themeColor="text1"/>
                <w:sz w:val="20"/>
                <w:szCs w:val="20"/>
              </w:rPr>
              <w:t xml:space="preserve"> </w:t>
            </w:r>
            <w:r w:rsidRPr="00F84DC3">
              <w:rPr>
                <w:color w:val="000000" w:themeColor="text1"/>
                <w:sz w:val="20"/>
                <w:szCs w:val="20"/>
              </w:rPr>
              <w:t>Береговая, 33</w:t>
            </w:r>
          </w:p>
        </w:tc>
        <w:tc>
          <w:tcPr>
            <w:tcW w:w="1400" w:type="dxa"/>
          </w:tcPr>
          <w:p w14:paraId="1390CE7D" w14:textId="77777777" w:rsidR="00D3759C" w:rsidRPr="00F84DC3" w:rsidRDefault="009810FA" w:rsidP="009810FA">
            <w:pPr>
              <w:rPr>
                <w:rFonts w:eastAsia="Calibri"/>
                <w:color w:val="000000" w:themeColor="text1"/>
                <w:sz w:val="20"/>
                <w:szCs w:val="20"/>
              </w:rPr>
            </w:pPr>
            <w:r w:rsidRPr="00F84DC3">
              <w:rPr>
                <w:rFonts w:eastAsia="Calibri"/>
                <w:color w:val="000000" w:themeColor="text1"/>
                <w:sz w:val="20"/>
                <w:szCs w:val="20"/>
              </w:rPr>
              <w:t>-</w:t>
            </w:r>
          </w:p>
        </w:tc>
        <w:tc>
          <w:tcPr>
            <w:tcW w:w="2393" w:type="dxa"/>
          </w:tcPr>
          <w:p w14:paraId="354E5DC3" w14:textId="77777777" w:rsidR="00D3759C" w:rsidRPr="00F84DC3" w:rsidRDefault="009810FA" w:rsidP="009810FA">
            <w:pPr>
              <w:rPr>
                <w:rFonts w:eastAsia="Calibri"/>
                <w:color w:val="000000" w:themeColor="text1"/>
                <w:sz w:val="20"/>
                <w:szCs w:val="20"/>
              </w:rPr>
            </w:pPr>
            <w:r w:rsidRPr="00F84DC3">
              <w:rPr>
                <w:rFonts w:eastAsia="Calibri"/>
                <w:color w:val="000000" w:themeColor="text1"/>
                <w:sz w:val="20"/>
                <w:szCs w:val="20"/>
              </w:rPr>
              <w:t>Р</w:t>
            </w:r>
            <w:r w:rsidR="00D3759C" w:rsidRPr="00F84DC3">
              <w:rPr>
                <w:rFonts w:eastAsia="Calibri"/>
                <w:color w:val="000000" w:themeColor="text1"/>
                <w:sz w:val="20"/>
                <w:szCs w:val="20"/>
              </w:rPr>
              <w:t>еконструкция</w:t>
            </w:r>
          </w:p>
        </w:tc>
      </w:tr>
      <w:tr w:rsidR="009810FA" w:rsidRPr="00F84DC3" w14:paraId="454865B1" w14:textId="77777777" w:rsidTr="009810FA">
        <w:tc>
          <w:tcPr>
            <w:tcW w:w="3652" w:type="dxa"/>
          </w:tcPr>
          <w:p w14:paraId="50D28DCE" w14:textId="77777777" w:rsidR="009810FA" w:rsidRPr="00F84DC3" w:rsidRDefault="009810FA" w:rsidP="009810FA">
            <w:pPr>
              <w:rPr>
                <w:color w:val="000000" w:themeColor="text1"/>
                <w:sz w:val="20"/>
                <w:szCs w:val="20"/>
              </w:rPr>
            </w:pPr>
            <w:r w:rsidRPr="00F84DC3">
              <w:rPr>
                <w:color w:val="000000" w:themeColor="text1"/>
                <w:sz w:val="20"/>
                <w:szCs w:val="20"/>
              </w:rPr>
              <w:t xml:space="preserve">Старо </w:t>
            </w:r>
            <w:proofErr w:type="spellStart"/>
            <w:r w:rsidRPr="00F84DC3">
              <w:rPr>
                <w:color w:val="000000" w:themeColor="text1"/>
                <w:sz w:val="20"/>
                <w:szCs w:val="20"/>
              </w:rPr>
              <w:t>Урюпская</w:t>
            </w:r>
            <w:proofErr w:type="spellEnd"/>
            <w:r w:rsidRPr="00F84DC3">
              <w:rPr>
                <w:color w:val="000000" w:themeColor="text1"/>
                <w:sz w:val="20"/>
                <w:szCs w:val="20"/>
              </w:rPr>
              <w:t xml:space="preserve"> сельская библиотека</w:t>
            </w:r>
          </w:p>
        </w:tc>
        <w:tc>
          <w:tcPr>
            <w:tcW w:w="2126" w:type="dxa"/>
          </w:tcPr>
          <w:p w14:paraId="3896EF5A" w14:textId="77777777" w:rsidR="009810FA" w:rsidRPr="00F84DC3" w:rsidRDefault="009810FA" w:rsidP="009810FA">
            <w:pPr>
              <w:rPr>
                <w:color w:val="000000" w:themeColor="text1"/>
                <w:sz w:val="20"/>
                <w:szCs w:val="20"/>
              </w:rPr>
            </w:pPr>
            <w:r w:rsidRPr="00F84DC3">
              <w:rPr>
                <w:color w:val="000000" w:themeColor="text1"/>
                <w:sz w:val="20"/>
                <w:szCs w:val="20"/>
              </w:rPr>
              <w:t xml:space="preserve">с. Старый Урюп, </w:t>
            </w:r>
            <w:r w:rsidRPr="00F84DC3">
              <w:rPr>
                <w:color w:val="000000" w:themeColor="text1"/>
                <w:sz w:val="20"/>
                <w:szCs w:val="20"/>
              </w:rPr>
              <w:br/>
              <w:t>ул. Советская, 15</w:t>
            </w:r>
          </w:p>
        </w:tc>
        <w:tc>
          <w:tcPr>
            <w:tcW w:w="1400" w:type="dxa"/>
          </w:tcPr>
          <w:p w14:paraId="11692F88"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0B513419"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65C7E67E" w14:textId="77777777" w:rsidTr="009810FA">
        <w:tc>
          <w:tcPr>
            <w:tcW w:w="3652" w:type="dxa"/>
          </w:tcPr>
          <w:p w14:paraId="05722380" w14:textId="77777777" w:rsidR="009810FA" w:rsidRPr="00F84DC3" w:rsidRDefault="009810FA" w:rsidP="009810FA">
            <w:pPr>
              <w:rPr>
                <w:color w:val="000000" w:themeColor="text1"/>
                <w:sz w:val="20"/>
                <w:szCs w:val="20"/>
              </w:rPr>
            </w:pPr>
            <w:proofErr w:type="spellStart"/>
            <w:r w:rsidRPr="00F84DC3">
              <w:rPr>
                <w:color w:val="000000" w:themeColor="text1"/>
                <w:sz w:val="20"/>
                <w:szCs w:val="20"/>
              </w:rPr>
              <w:t>Ступишинская</w:t>
            </w:r>
            <w:proofErr w:type="spellEnd"/>
            <w:r w:rsidRPr="00F84DC3">
              <w:rPr>
                <w:color w:val="000000" w:themeColor="text1"/>
                <w:sz w:val="20"/>
                <w:szCs w:val="20"/>
              </w:rPr>
              <w:t xml:space="preserve"> сельская библиотека</w:t>
            </w:r>
          </w:p>
        </w:tc>
        <w:tc>
          <w:tcPr>
            <w:tcW w:w="2126" w:type="dxa"/>
          </w:tcPr>
          <w:p w14:paraId="06C8A412" w14:textId="77777777" w:rsidR="009810FA" w:rsidRPr="00F84DC3" w:rsidRDefault="009810FA" w:rsidP="009810FA">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w:t>
            </w:r>
            <w:r w:rsidRPr="00F84DC3">
              <w:rPr>
                <w:color w:val="000000" w:themeColor="text1"/>
                <w:sz w:val="20"/>
                <w:szCs w:val="20"/>
              </w:rPr>
              <w:br/>
              <w:t>ул. Кирова, 94</w:t>
            </w:r>
          </w:p>
        </w:tc>
        <w:tc>
          <w:tcPr>
            <w:tcW w:w="1400" w:type="dxa"/>
          </w:tcPr>
          <w:p w14:paraId="5A4AED5A"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078072FC"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7DE4C3BA" w14:textId="77777777" w:rsidTr="009810FA">
        <w:tc>
          <w:tcPr>
            <w:tcW w:w="3652" w:type="dxa"/>
          </w:tcPr>
          <w:p w14:paraId="40E24B69" w14:textId="77777777" w:rsidR="009810FA" w:rsidRPr="00F84DC3" w:rsidRDefault="009810FA" w:rsidP="009810FA">
            <w:pPr>
              <w:rPr>
                <w:color w:val="000000" w:themeColor="text1"/>
                <w:sz w:val="20"/>
                <w:szCs w:val="20"/>
              </w:rPr>
            </w:pPr>
            <w:r w:rsidRPr="00F84DC3">
              <w:rPr>
                <w:color w:val="000000" w:themeColor="text1"/>
                <w:sz w:val="20"/>
                <w:szCs w:val="20"/>
              </w:rPr>
              <w:t>Тисульская сельская библиотека</w:t>
            </w:r>
          </w:p>
        </w:tc>
        <w:tc>
          <w:tcPr>
            <w:tcW w:w="2126" w:type="dxa"/>
          </w:tcPr>
          <w:p w14:paraId="4473DA9A" w14:textId="77777777" w:rsidR="009810FA" w:rsidRPr="00F84DC3" w:rsidRDefault="009810FA" w:rsidP="009810FA">
            <w:pPr>
              <w:rPr>
                <w:color w:val="000000" w:themeColor="text1"/>
                <w:sz w:val="20"/>
                <w:szCs w:val="20"/>
              </w:rPr>
            </w:pPr>
            <w:r w:rsidRPr="00F84DC3">
              <w:rPr>
                <w:color w:val="000000" w:themeColor="text1"/>
                <w:sz w:val="20"/>
                <w:szCs w:val="20"/>
              </w:rPr>
              <w:t xml:space="preserve">с. Тисуль, </w:t>
            </w:r>
            <w:r w:rsidRPr="00F84DC3">
              <w:rPr>
                <w:color w:val="000000" w:themeColor="text1"/>
                <w:sz w:val="20"/>
                <w:szCs w:val="20"/>
              </w:rPr>
              <w:br/>
              <w:t>ул. Пушкина, 5</w:t>
            </w:r>
          </w:p>
        </w:tc>
        <w:tc>
          <w:tcPr>
            <w:tcW w:w="1400" w:type="dxa"/>
          </w:tcPr>
          <w:p w14:paraId="2B962F85"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3BA9D889"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70044A39" w14:textId="77777777" w:rsidTr="009810FA">
        <w:tc>
          <w:tcPr>
            <w:tcW w:w="3652" w:type="dxa"/>
          </w:tcPr>
          <w:p w14:paraId="4C35AD1B" w14:textId="77777777" w:rsidR="009810FA" w:rsidRPr="00F84DC3" w:rsidRDefault="009810FA" w:rsidP="009810FA">
            <w:pPr>
              <w:rPr>
                <w:color w:val="000000" w:themeColor="text1"/>
                <w:sz w:val="20"/>
                <w:szCs w:val="20"/>
              </w:rPr>
            </w:pPr>
            <w:proofErr w:type="spellStart"/>
            <w:r w:rsidRPr="00F84DC3">
              <w:rPr>
                <w:color w:val="000000" w:themeColor="text1"/>
                <w:sz w:val="20"/>
                <w:szCs w:val="20"/>
              </w:rPr>
              <w:t>Тяжино-Вершинская</w:t>
            </w:r>
            <w:proofErr w:type="spellEnd"/>
            <w:r w:rsidRPr="00F84DC3">
              <w:rPr>
                <w:color w:val="000000" w:themeColor="text1"/>
                <w:sz w:val="20"/>
                <w:szCs w:val="20"/>
              </w:rPr>
              <w:t xml:space="preserve"> сельская библиотека</w:t>
            </w:r>
          </w:p>
        </w:tc>
        <w:tc>
          <w:tcPr>
            <w:tcW w:w="2126" w:type="dxa"/>
          </w:tcPr>
          <w:p w14:paraId="423ECC6F" w14:textId="77777777" w:rsidR="009810FA" w:rsidRPr="00F84DC3" w:rsidRDefault="009810FA" w:rsidP="009810FA">
            <w:pPr>
              <w:rPr>
                <w:rFonts w:eastAsia="Calibri"/>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Тяжино</w:t>
            </w:r>
            <w:proofErr w:type="spellEnd"/>
            <w:r w:rsidRPr="00F84DC3">
              <w:rPr>
                <w:color w:val="000000" w:themeColor="text1"/>
                <w:sz w:val="20"/>
                <w:szCs w:val="20"/>
              </w:rPr>
              <w:t>-Вершинка, ул. Ленина, 1</w:t>
            </w:r>
          </w:p>
        </w:tc>
        <w:tc>
          <w:tcPr>
            <w:tcW w:w="1400" w:type="dxa"/>
          </w:tcPr>
          <w:p w14:paraId="7E35A02D"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6A4EE717"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2387725E" w14:textId="77777777" w:rsidTr="009810FA">
        <w:tc>
          <w:tcPr>
            <w:tcW w:w="3652" w:type="dxa"/>
          </w:tcPr>
          <w:p w14:paraId="6FA069FC" w14:textId="77777777" w:rsidR="009810FA" w:rsidRPr="00F84DC3" w:rsidRDefault="009810FA" w:rsidP="009810FA">
            <w:pPr>
              <w:rPr>
                <w:color w:val="000000" w:themeColor="text1"/>
                <w:sz w:val="20"/>
                <w:szCs w:val="20"/>
              </w:rPr>
            </w:pPr>
            <w:r w:rsidRPr="00F84DC3">
              <w:rPr>
                <w:color w:val="000000" w:themeColor="text1"/>
                <w:sz w:val="20"/>
                <w:szCs w:val="20"/>
              </w:rPr>
              <w:t>Чернышевская сельская библиотека</w:t>
            </w:r>
          </w:p>
        </w:tc>
        <w:tc>
          <w:tcPr>
            <w:tcW w:w="2126" w:type="dxa"/>
          </w:tcPr>
          <w:p w14:paraId="780EDD5B" w14:textId="77777777" w:rsidR="009810FA" w:rsidRPr="00F84DC3" w:rsidRDefault="009810FA" w:rsidP="00DE1790">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Черныш</w:t>
            </w:r>
            <w:r w:rsidR="00DE1790" w:rsidRPr="00F84DC3">
              <w:rPr>
                <w:color w:val="000000" w:themeColor="text1"/>
                <w:sz w:val="20"/>
                <w:szCs w:val="20"/>
              </w:rPr>
              <w:t>о</w:t>
            </w:r>
            <w:r w:rsidRPr="00F84DC3">
              <w:rPr>
                <w:color w:val="000000" w:themeColor="text1"/>
                <w:sz w:val="20"/>
                <w:szCs w:val="20"/>
              </w:rPr>
              <w:t>во</w:t>
            </w:r>
            <w:proofErr w:type="spellEnd"/>
            <w:r w:rsidRPr="00F84DC3">
              <w:rPr>
                <w:color w:val="000000" w:themeColor="text1"/>
                <w:sz w:val="20"/>
                <w:szCs w:val="20"/>
              </w:rPr>
              <w:t xml:space="preserve">, </w:t>
            </w:r>
            <w:r w:rsidRPr="00F84DC3">
              <w:rPr>
                <w:color w:val="000000" w:themeColor="text1"/>
                <w:sz w:val="20"/>
                <w:szCs w:val="20"/>
              </w:rPr>
              <w:br/>
              <w:t>ул. Чулымская, 4</w:t>
            </w:r>
          </w:p>
        </w:tc>
        <w:tc>
          <w:tcPr>
            <w:tcW w:w="1400" w:type="dxa"/>
          </w:tcPr>
          <w:p w14:paraId="6D4EF327"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08D30C31" w14:textId="77777777" w:rsidR="009810FA" w:rsidRPr="00F84DC3" w:rsidRDefault="009810FA">
            <w:pPr>
              <w:rPr>
                <w:color w:val="000000" w:themeColor="text1"/>
              </w:rPr>
            </w:pPr>
            <w:r w:rsidRPr="00F84DC3">
              <w:rPr>
                <w:rFonts w:eastAsia="Calibri"/>
                <w:color w:val="000000" w:themeColor="text1"/>
                <w:sz w:val="20"/>
                <w:szCs w:val="20"/>
              </w:rPr>
              <w:t>-</w:t>
            </w:r>
          </w:p>
        </w:tc>
      </w:tr>
      <w:tr w:rsidR="009810FA" w:rsidRPr="00F84DC3" w14:paraId="45EF63E3" w14:textId="77777777" w:rsidTr="009810FA">
        <w:tc>
          <w:tcPr>
            <w:tcW w:w="3652" w:type="dxa"/>
          </w:tcPr>
          <w:p w14:paraId="1E3B4D54" w14:textId="77777777" w:rsidR="009810FA" w:rsidRPr="00F84DC3" w:rsidRDefault="009810FA" w:rsidP="009810FA">
            <w:pPr>
              <w:rPr>
                <w:color w:val="000000" w:themeColor="text1"/>
                <w:sz w:val="20"/>
                <w:szCs w:val="20"/>
              </w:rPr>
            </w:pPr>
            <w:r w:rsidRPr="00F84DC3">
              <w:rPr>
                <w:color w:val="000000" w:themeColor="text1"/>
                <w:sz w:val="20"/>
                <w:szCs w:val="20"/>
              </w:rPr>
              <w:t>Чулымская сельская библиотека</w:t>
            </w:r>
          </w:p>
        </w:tc>
        <w:tc>
          <w:tcPr>
            <w:tcW w:w="2126" w:type="dxa"/>
          </w:tcPr>
          <w:p w14:paraId="64124670" w14:textId="77777777" w:rsidR="009810FA" w:rsidRPr="00F84DC3" w:rsidRDefault="009810FA" w:rsidP="009810FA">
            <w:pPr>
              <w:rPr>
                <w:color w:val="000000" w:themeColor="text1"/>
                <w:sz w:val="20"/>
                <w:szCs w:val="20"/>
              </w:rPr>
            </w:pPr>
            <w:r w:rsidRPr="00F84DC3">
              <w:rPr>
                <w:color w:val="000000" w:themeColor="text1"/>
                <w:sz w:val="20"/>
                <w:szCs w:val="20"/>
              </w:rPr>
              <w:t>с. Чулым, ул. Центральная, 3</w:t>
            </w:r>
          </w:p>
        </w:tc>
        <w:tc>
          <w:tcPr>
            <w:tcW w:w="1400" w:type="dxa"/>
          </w:tcPr>
          <w:p w14:paraId="2C2515FF" w14:textId="77777777" w:rsidR="009810FA" w:rsidRPr="00F84DC3" w:rsidRDefault="009810FA">
            <w:pPr>
              <w:rPr>
                <w:color w:val="000000" w:themeColor="text1"/>
              </w:rPr>
            </w:pPr>
            <w:r w:rsidRPr="00F84DC3">
              <w:rPr>
                <w:rFonts w:eastAsia="Calibri"/>
                <w:color w:val="000000" w:themeColor="text1"/>
                <w:sz w:val="20"/>
                <w:szCs w:val="20"/>
              </w:rPr>
              <w:t>-</w:t>
            </w:r>
          </w:p>
        </w:tc>
        <w:tc>
          <w:tcPr>
            <w:tcW w:w="2393" w:type="dxa"/>
          </w:tcPr>
          <w:p w14:paraId="25C9B347" w14:textId="77777777" w:rsidR="009810FA" w:rsidRPr="00F84DC3" w:rsidRDefault="009810FA">
            <w:pPr>
              <w:rPr>
                <w:color w:val="000000" w:themeColor="text1"/>
              </w:rPr>
            </w:pPr>
            <w:r w:rsidRPr="00F84DC3">
              <w:rPr>
                <w:rFonts w:eastAsia="Calibri"/>
                <w:color w:val="000000" w:themeColor="text1"/>
                <w:sz w:val="20"/>
                <w:szCs w:val="20"/>
              </w:rPr>
              <w:t>-</w:t>
            </w:r>
          </w:p>
        </w:tc>
      </w:tr>
    </w:tbl>
    <w:p w14:paraId="0BD7E50B" w14:textId="77777777" w:rsidR="00787C05" w:rsidRPr="00F84DC3" w:rsidRDefault="00787C05" w:rsidP="00D95673">
      <w:pPr>
        <w:ind w:firstLine="567"/>
        <w:jc w:val="both"/>
        <w:rPr>
          <w:color w:val="000000" w:themeColor="text1"/>
        </w:rPr>
      </w:pPr>
    </w:p>
    <w:p w14:paraId="747A87D9" w14:textId="77777777" w:rsidR="00787C05" w:rsidRPr="00F84DC3" w:rsidRDefault="00787C05" w:rsidP="00D95673">
      <w:pPr>
        <w:ind w:firstLine="567"/>
        <w:jc w:val="both"/>
        <w:rPr>
          <w:color w:val="000000" w:themeColor="text1"/>
        </w:rPr>
      </w:pPr>
    </w:p>
    <w:p w14:paraId="1BBA7A28" w14:textId="77777777" w:rsidR="00751DFC" w:rsidRPr="00F84DC3" w:rsidRDefault="00751DFC" w:rsidP="00D95673">
      <w:pPr>
        <w:ind w:firstLine="567"/>
        <w:jc w:val="both"/>
        <w:rPr>
          <w:color w:val="000000" w:themeColor="text1"/>
        </w:rPr>
      </w:pPr>
      <w:r w:rsidRPr="00F84DC3">
        <w:rPr>
          <w:color w:val="000000" w:themeColor="text1"/>
        </w:rPr>
        <w:lastRenderedPageBreak/>
        <w:t>Результат проведенной оценки обеспеченности объектами ку</w:t>
      </w:r>
      <w:r w:rsidR="00A23D41" w:rsidRPr="00F84DC3">
        <w:rPr>
          <w:color w:val="000000" w:themeColor="text1"/>
        </w:rPr>
        <w:t>л</w:t>
      </w:r>
      <w:r w:rsidR="00301037" w:rsidRPr="00F84DC3">
        <w:rPr>
          <w:color w:val="000000" w:themeColor="text1"/>
        </w:rPr>
        <w:t>ьтуры</w:t>
      </w:r>
      <w:r w:rsidR="009810FA" w:rsidRPr="00F84DC3">
        <w:rPr>
          <w:color w:val="000000" w:themeColor="text1"/>
        </w:rPr>
        <w:t xml:space="preserve"> и искусства </w:t>
      </w:r>
      <w:r w:rsidR="00301037" w:rsidRPr="00F84DC3">
        <w:rPr>
          <w:color w:val="000000" w:themeColor="text1"/>
        </w:rPr>
        <w:t xml:space="preserve">приведен в таблице </w:t>
      </w:r>
      <w:r w:rsidR="007A7602" w:rsidRPr="00F84DC3">
        <w:rPr>
          <w:color w:val="000000" w:themeColor="text1"/>
        </w:rPr>
        <w:t>3</w:t>
      </w:r>
      <w:r w:rsidR="00301037" w:rsidRPr="00F84DC3">
        <w:rPr>
          <w:color w:val="000000" w:themeColor="text1"/>
        </w:rPr>
        <w:t>.</w:t>
      </w:r>
      <w:r w:rsidR="00787C05" w:rsidRPr="00F84DC3">
        <w:rPr>
          <w:color w:val="000000" w:themeColor="text1"/>
        </w:rPr>
        <w:t>11</w:t>
      </w:r>
      <w:r w:rsidR="00A23D41" w:rsidRPr="00F84DC3">
        <w:rPr>
          <w:color w:val="000000" w:themeColor="text1"/>
        </w:rPr>
        <w:t>.</w:t>
      </w:r>
    </w:p>
    <w:p w14:paraId="5BED20C7" w14:textId="77777777" w:rsidR="00485F07" w:rsidRPr="00F84DC3" w:rsidRDefault="00DE56D2" w:rsidP="00485F07">
      <w:pPr>
        <w:pStyle w:val="af2"/>
        <w:spacing w:before="0" w:after="0"/>
        <w:jc w:val="right"/>
        <w:rPr>
          <w:rFonts w:ascii="Times New Roman" w:hAnsi="Times New Roman"/>
          <w:b w:val="0"/>
          <w:color w:val="000000" w:themeColor="text1"/>
          <w:szCs w:val="24"/>
        </w:rPr>
      </w:pPr>
      <w:bookmarkStart w:id="31" w:name="_Ref522279542"/>
      <w:r w:rsidRPr="00F84DC3">
        <w:rPr>
          <w:rFonts w:ascii="Times New Roman" w:hAnsi="Times New Roman"/>
          <w:b w:val="0"/>
          <w:color w:val="000000" w:themeColor="text1"/>
          <w:szCs w:val="24"/>
        </w:rPr>
        <w:t xml:space="preserve">Таблица </w:t>
      </w:r>
      <w:bookmarkEnd w:id="31"/>
      <w:r w:rsidR="007A7602" w:rsidRPr="00F84DC3">
        <w:rPr>
          <w:rFonts w:ascii="Times New Roman" w:hAnsi="Times New Roman"/>
          <w:b w:val="0"/>
          <w:color w:val="000000" w:themeColor="text1"/>
          <w:szCs w:val="24"/>
        </w:rPr>
        <w:t>3</w:t>
      </w:r>
      <w:r w:rsidR="00301037" w:rsidRPr="00F84DC3">
        <w:rPr>
          <w:rFonts w:ascii="Times New Roman" w:hAnsi="Times New Roman"/>
          <w:b w:val="0"/>
          <w:color w:val="000000" w:themeColor="text1"/>
          <w:szCs w:val="24"/>
        </w:rPr>
        <w:t>.</w:t>
      </w:r>
      <w:r w:rsidR="00787C05" w:rsidRPr="00F84DC3">
        <w:rPr>
          <w:rFonts w:ascii="Times New Roman" w:hAnsi="Times New Roman"/>
          <w:b w:val="0"/>
          <w:color w:val="000000" w:themeColor="text1"/>
          <w:szCs w:val="24"/>
        </w:rPr>
        <w:t>11</w:t>
      </w:r>
    </w:p>
    <w:p w14:paraId="330F60BD" w14:textId="77777777" w:rsidR="00751DFC" w:rsidRPr="00F84DC3" w:rsidRDefault="009810FA" w:rsidP="00485F07">
      <w:pPr>
        <w:pStyle w:val="af2"/>
        <w:spacing w:before="0" w:after="0"/>
        <w:rPr>
          <w:rFonts w:ascii="Times New Roman" w:hAnsi="Times New Roman"/>
          <w:b w:val="0"/>
          <w:color w:val="000000" w:themeColor="text1"/>
          <w:szCs w:val="24"/>
        </w:rPr>
      </w:pPr>
      <w:r w:rsidRPr="00F84DC3">
        <w:rPr>
          <w:rFonts w:ascii="Times New Roman" w:hAnsi="Times New Roman"/>
          <w:b w:val="0"/>
          <w:color w:val="000000" w:themeColor="text1"/>
          <w:szCs w:val="24"/>
        </w:rPr>
        <w:t>Результат проведенной оценки обеспеченности объектами культуры и искусства</w:t>
      </w:r>
    </w:p>
    <w:tbl>
      <w:tblPr>
        <w:tblStyle w:val="1b"/>
        <w:tblW w:w="5000" w:type="pct"/>
        <w:tblLook w:val="04A0" w:firstRow="1" w:lastRow="0" w:firstColumn="1" w:lastColumn="0" w:noHBand="0" w:noVBand="1"/>
      </w:tblPr>
      <w:tblGrid>
        <w:gridCol w:w="4209"/>
        <w:gridCol w:w="1551"/>
        <w:gridCol w:w="1591"/>
        <w:gridCol w:w="2220"/>
      </w:tblGrid>
      <w:tr w:rsidR="00751DFC" w:rsidRPr="00F84DC3" w14:paraId="056447C2" w14:textId="77777777" w:rsidTr="00FA1636">
        <w:trPr>
          <w:trHeight w:val="20"/>
        </w:trPr>
        <w:tc>
          <w:tcPr>
            <w:tcW w:w="2199" w:type="pct"/>
            <w:vAlign w:val="center"/>
            <w:hideMark/>
          </w:tcPr>
          <w:p w14:paraId="6FFF0275" w14:textId="77777777" w:rsidR="00751DFC" w:rsidRPr="00F84DC3" w:rsidRDefault="00751DFC" w:rsidP="00FA1636">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Учреждения культуры и искусства</w:t>
            </w:r>
          </w:p>
        </w:tc>
        <w:tc>
          <w:tcPr>
            <w:tcW w:w="810" w:type="pct"/>
            <w:vAlign w:val="center"/>
            <w:hideMark/>
          </w:tcPr>
          <w:p w14:paraId="250E2D81" w14:textId="77777777" w:rsidR="00751DFC" w:rsidRPr="00F84DC3" w:rsidRDefault="00751DFC" w:rsidP="00FA1636">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Мощность проектная</w:t>
            </w:r>
          </w:p>
        </w:tc>
        <w:tc>
          <w:tcPr>
            <w:tcW w:w="831" w:type="pct"/>
            <w:vAlign w:val="center"/>
            <w:hideMark/>
          </w:tcPr>
          <w:p w14:paraId="2BF47007" w14:textId="77777777" w:rsidR="00751DFC" w:rsidRPr="00F84DC3" w:rsidRDefault="00751DFC" w:rsidP="00FA1636">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Нормативное значение</w:t>
            </w:r>
          </w:p>
        </w:tc>
        <w:tc>
          <w:tcPr>
            <w:tcW w:w="1160" w:type="pct"/>
            <w:vAlign w:val="center"/>
            <w:hideMark/>
          </w:tcPr>
          <w:p w14:paraId="5B7A7EEE" w14:textId="77777777" w:rsidR="00751DFC" w:rsidRPr="00F84DC3" w:rsidRDefault="00751DFC" w:rsidP="00FA1636">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Оценка обеспеченности</w:t>
            </w:r>
          </w:p>
        </w:tc>
      </w:tr>
      <w:tr w:rsidR="00FA1636" w:rsidRPr="00F84DC3" w14:paraId="5FCCD15C" w14:textId="77777777" w:rsidTr="00FA1636">
        <w:trPr>
          <w:trHeight w:val="20"/>
        </w:trPr>
        <w:tc>
          <w:tcPr>
            <w:tcW w:w="2199" w:type="pct"/>
            <w:vAlign w:val="center"/>
          </w:tcPr>
          <w:p w14:paraId="7321820A" w14:textId="77777777" w:rsidR="00FA1636" w:rsidRPr="00F84DC3" w:rsidRDefault="00FA1636" w:rsidP="00FA1636">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1</w:t>
            </w:r>
          </w:p>
        </w:tc>
        <w:tc>
          <w:tcPr>
            <w:tcW w:w="810" w:type="pct"/>
            <w:vAlign w:val="center"/>
          </w:tcPr>
          <w:p w14:paraId="6786AC0C" w14:textId="77777777" w:rsidR="00FA1636" w:rsidRPr="00F84DC3" w:rsidRDefault="00FA1636" w:rsidP="00FA1636">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2</w:t>
            </w:r>
          </w:p>
        </w:tc>
        <w:tc>
          <w:tcPr>
            <w:tcW w:w="831" w:type="pct"/>
            <w:vAlign w:val="center"/>
          </w:tcPr>
          <w:p w14:paraId="34833049" w14:textId="77777777" w:rsidR="00FA1636" w:rsidRPr="00F84DC3" w:rsidRDefault="00FA1636" w:rsidP="00FA1636">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3</w:t>
            </w:r>
          </w:p>
        </w:tc>
        <w:tc>
          <w:tcPr>
            <w:tcW w:w="1160" w:type="pct"/>
            <w:vAlign w:val="center"/>
          </w:tcPr>
          <w:p w14:paraId="27E037E3" w14:textId="77777777" w:rsidR="00FA1636" w:rsidRPr="00F84DC3" w:rsidRDefault="00FA1636" w:rsidP="00FA1636">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4</w:t>
            </w:r>
          </w:p>
        </w:tc>
      </w:tr>
      <w:tr w:rsidR="00267243" w:rsidRPr="00F84DC3" w14:paraId="0442B623" w14:textId="77777777" w:rsidTr="00B57464">
        <w:trPr>
          <w:trHeight w:val="20"/>
        </w:trPr>
        <w:tc>
          <w:tcPr>
            <w:tcW w:w="2199" w:type="pct"/>
          </w:tcPr>
          <w:p w14:paraId="4F88A4B7" w14:textId="77777777" w:rsidR="00267243" w:rsidRPr="00F84DC3" w:rsidRDefault="00267243" w:rsidP="00751DFC">
            <w:pPr>
              <w:rPr>
                <w:rFonts w:ascii="Times New Roman" w:hAnsi="Times New Roman"/>
                <w:color w:val="000000" w:themeColor="text1"/>
                <w:sz w:val="20"/>
                <w:szCs w:val="20"/>
              </w:rPr>
            </w:pPr>
            <w:r w:rsidRPr="00F84DC3">
              <w:rPr>
                <w:rFonts w:ascii="Times New Roman" w:hAnsi="Times New Roman"/>
                <w:color w:val="000000" w:themeColor="text1"/>
                <w:sz w:val="20"/>
                <w:szCs w:val="20"/>
              </w:rPr>
              <w:t>Муниципальные библиотеки, объект</w:t>
            </w:r>
          </w:p>
        </w:tc>
        <w:tc>
          <w:tcPr>
            <w:tcW w:w="810" w:type="pct"/>
          </w:tcPr>
          <w:p w14:paraId="4823E8B5" w14:textId="77777777" w:rsidR="00267243" w:rsidRPr="00F84DC3" w:rsidRDefault="005451C2"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26</w:t>
            </w:r>
          </w:p>
        </w:tc>
        <w:tc>
          <w:tcPr>
            <w:tcW w:w="831" w:type="pct"/>
          </w:tcPr>
          <w:p w14:paraId="24A334A2" w14:textId="77777777" w:rsidR="00267243" w:rsidRPr="00F84DC3" w:rsidRDefault="00FA1636"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1160" w:type="pct"/>
            <w:noWrap/>
          </w:tcPr>
          <w:p w14:paraId="2426EC44" w14:textId="77777777" w:rsidR="00267243" w:rsidRPr="00F84DC3" w:rsidRDefault="00FA1636"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w:t>
            </w:r>
          </w:p>
        </w:tc>
      </w:tr>
      <w:tr w:rsidR="00BF3185" w:rsidRPr="00F84DC3" w14:paraId="26FD7B20" w14:textId="77777777" w:rsidTr="00C73CE1">
        <w:trPr>
          <w:trHeight w:val="20"/>
        </w:trPr>
        <w:tc>
          <w:tcPr>
            <w:tcW w:w="2199" w:type="pct"/>
            <w:vAlign w:val="bottom"/>
          </w:tcPr>
          <w:p w14:paraId="0E52107E" w14:textId="77777777" w:rsidR="00BF3185" w:rsidRPr="00F84DC3" w:rsidRDefault="00BF3185" w:rsidP="00C73CE1">
            <w:pPr>
              <w:rPr>
                <w:rFonts w:ascii="Times New Roman" w:hAnsi="Times New Roman"/>
                <w:color w:val="000000" w:themeColor="text1"/>
                <w:sz w:val="20"/>
                <w:szCs w:val="20"/>
              </w:rPr>
            </w:pPr>
            <w:r w:rsidRPr="00F84DC3">
              <w:rPr>
                <w:rFonts w:ascii="Times New Roman" w:hAnsi="Times New Roman"/>
                <w:color w:val="000000" w:themeColor="text1"/>
                <w:sz w:val="20"/>
                <w:szCs w:val="20"/>
              </w:rPr>
              <w:t>Детские библиотеки, объект</w:t>
            </w:r>
          </w:p>
        </w:tc>
        <w:tc>
          <w:tcPr>
            <w:tcW w:w="810" w:type="pct"/>
            <w:vAlign w:val="center"/>
          </w:tcPr>
          <w:p w14:paraId="7D4F78F4" w14:textId="77777777" w:rsidR="00BF3185" w:rsidRPr="00F84DC3" w:rsidRDefault="005451C2" w:rsidP="00C73CE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831" w:type="pct"/>
          </w:tcPr>
          <w:p w14:paraId="6CE017E8" w14:textId="77777777" w:rsidR="00BF3185" w:rsidRPr="00F84DC3" w:rsidRDefault="00FA1636"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1160" w:type="pct"/>
            <w:noWrap/>
          </w:tcPr>
          <w:p w14:paraId="6C021571" w14:textId="77777777" w:rsidR="00BF3185" w:rsidRPr="00F84DC3" w:rsidRDefault="00FA1636"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w:t>
            </w:r>
          </w:p>
        </w:tc>
      </w:tr>
      <w:tr w:rsidR="00BF3185" w:rsidRPr="00F84DC3" w14:paraId="7F336114" w14:textId="77777777" w:rsidTr="00B57464">
        <w:trPr>
          <w:trHeight w:val="20"/>
        </w:trPr>
        <w:tc>
          <w:tcPr>
            <w:tcW w:w="2199" w:type="pct"/>
          </w:tcPr>
          <w:p w14:paraId="656943D4" w14:textId="77777777" w:rsidR="00BF3185" w:rsidRPr="00F84DC3" w:rsidRDefault="00BF3185" w:rsidP="00FA1636">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Дома культуры, </w:t>
            </w:r>
            <w:r w:rsidR="00FA1636" w:rsidRPr="00F84DC3">
              <w:rPr>
                <w:rFonts w:ascii="Times New Roman" w:hAnsi="Times New Roman"/>
                <w:color w:val="000000" w:themeColor="text1"/>
                <w:sz w:val="20"/>
                <w:szCs w:val="20"/>
              </w:rPr>
              <w:t>мест</w:t>
            </w:r>
          </w:p>
        </w:tc>
        <w:tc>
          <w:tcPr>
            <w:tcW w:w="810" w:type="pct"/>
          </w:tcPr>
          <w:p w14:paraId="125C079E" w14:textId="77777777" w:rsidR="00BF3185" w:rsidRPr="00F84DC3" w:rsidRDefault="00FA1636"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4122</w:t>
            </w:r>
          </w:p>
        </w:tc>
        <w:tc>
          <w:tcPr>
            <w:tcW w:w="831" w:type="pct"/>
          </w:tcPr>
          <w:p w14:paraId="6F9CE594" w14:textId="77777777" w:rsidR="00BF3185" w:rsidRPr="00F84DC3" w:rsidRDefault="00FA1636" w:rsidP="00FA163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1023</w:t>
            </w:r>
          </w:p>
        </w:tc>
        <w:tc>
          <w:tcPr>
            <w:tcW w:w="1160" w:type="pct"/>
            <w:noWrap/>
          </w:tcPr>
          <w:p w14:paraId="71204CE8" w14:textId="77777777" w:rsidR="00BF3185" w:rsidRPr="00F84DC3" w:rsidRDefault="00FA1636"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3099</w:t>
            </w:r>
          </w:p>
        </w:tc>
      </w:tr>
      <w:tr w:rsidR="00BF3185" w:rsidRPr="00F84DC3" w14:paraId="2677E063" w14:textId="77777777" w:rsidTr="00B57464">
        <w:trPr>
          <w:trHeight w:val="20"/>
        </w:trPr>
        <w:tc>
          <w:tcPr>
            <w:tcW w:w="2199" w:type="pct"/>
          </w:tcPr>
          <w:p w14:paraId="712045C2" w14:textId="77777777" w:rsidR="00BF3185" w:rsidRPr="00F84DC3" w:rsidRDefault="00BF3185" w:rsidP="00751DFC">
            <w:pPr>
              <w:rPr>
                <w:rFonts w:ascii="Times New Roman" w:hAnsi="Times New Roman"/>
                <w:color w:val="000000" w:themeColor="text1"/>
                <w:sz w:val="20"/>
                <w:szCs w:val="20"/>
              </w:rPr>
            </w:pPr>
            <w:r w:rsidRPr="00F84DC3">
              <w:rPr>
                <w:rFonts w:ascii="Times New Roman" w:hAnsi="Times New Roman"/>
                <w:color w:val="000000" w:themeColor="text1"/>
                <w:sz w:val="20"/>
                <w:szCs w:val="20"/>
              </w:rPr>
              <w:t>Краеведческие музеи, объект</w:t>
            </w:r>
          </w:p>
        </w:tc>
        <w:tc>
          <w:tcPr>
            <w:tcW w:w="810" w:type="pct"/>
          </w:tcPr>
          <w:p w14:paraId="7E21094D" w14:textId="77777777" w:rsidR="00BF3185" w:rsidRPr="00F84DC3" w:rsidRDefault="005451C2"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831" w:type="pct"/>
          </w:tcPr>
          <w:p w14:paraId="546EC97B" w14:textId="77777777" w:rsidR="00BF3185" w:rsidRPr="00F84DC3" w:rsidRDefault="00BF3185"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1160" w:type="pct"/>
            <w:noWrap/>
          </w:tcPr>
          <w:p w14:paraId="39344CED" w14:textId="77777777" w:rsidR="00BF3185" w:rsidRPr="00F84DC3" w:rsidRDefault="00FA1636" w:rsidP="00267243">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w:t>
            </w:r>
          </w:p>
        </w:tc>
      </w:tr>
    </w:tbl>
    <w:p w14:paraId="5FE809F5" w14:textId="77777777" w:rsidR="003825BA" w:rsidRPr="00F84DC3" w:rsidRDefault="003825BA" w:rsidP="003825BA">
      <w:pPr>
        <w:ind w:firstLine="709"/>
        <w:jc w:val="both"/>
        <w:rPr>
          <w:color w:val="000000" w:themeColor="text1"/>
        </w:rPr>
      </w:pPr>
    </w:p>
    <w:p w14:paraId="63D2ED98" w14:textId="77777777" w:rsidR="00BD5D3F" w:rsidRPr="00F84DC3" w:rsidRDefault="003825BA" w:rsidP="00D95673">
      <w:pPr>
        <w:ind w:firstLine="567"/>
        <w:jc w:val="both"/>
        <w:rPr>
          <w:color w:val="000000" w:themeColor="text1"/>
        </w:rPr>
      </w:pPr>
      <w:r w:rsidRPr="00F84DC3">
        <w:rPr>
          <w:color w:val="000000" w:themeColor="text1"/>
        </w:rPr>
        <w:t xml:space="preserve">Приоритетными </w:t>
      </w:r>
      <w:r w:rsidR="00C52099" w:rsidRPr="00F84DC3">
        <w:rPr>
          <w:color w:val="000000" w:themeColor="text1"/>
        </w:rPr>
        <w:t>направлениями развития</w:t>
      </w:r>
      <w:r w:rsidRPr="00F84DC3">
        <w:rPr>
          <w:color w:val="000000" w:themeColor="text1"/>
        </w:rPr>
        <w:t xml:space="preserve"> отрасли культуры </w:t>
      </w:r>
      <w:r w:rsidR="00FA1636" w:rsidRPr="00F84DC3">
        <w:rPr>
          <w:color w:val="000000" w:themeColor="text1"/>
        </w:rPr>
        <w:t>Тяжинского муниципального округа</w:t>
      </w:r>
      <w:r w:rsidR="00BD5D3F" w:rsidRPr="00F84DC3">
        <w:rPr>
          <w:color w:val="000000" w:themeColor="text1"/>
        </w:rPr>
        <w:t>, являются:</w:t>
      </w:r>
    </w:p>
    <w:p w14:paraId="2DF1C825" w14:textId="77777777" w:rsidR="00BD5D3F" w:rsidRPr="00F84DC3" w:rsidRDefault="00BD5D3F" w:rsidP="00E27041">
      <w:pPr>
        <w:pStyle w:val="afff"/>
        <w:numPr>
          <w:ilvl w:val="0"/>
          <w:numId w:val="58"/>
        </w:numPr>
        <w:tabs>
          <w:tab w:val="clear" w:pos="1080"/>
          <w:tab w:val="left" w:pos="709"/>
        </w:tabs>
        <w:spacing w:line="240" w:lineRule="auto"/>
        <w:ind w:left="0" w:firstLine="426"/>
        <w:rPr>
          <w:b w:val="0"/>
          <w:color w:val="000000" w:themeColor="text1"/>
          <w:sz w:val="23"/>
          <w:szCs w:val="23"/>
        </w:rPr>
      </w:pPr>
      <w:r w:rsidRPr="00F84DC3">
        <w:rPr>
          <w:b w:val="0"/>
          <w:color w:val="000000" w:themeColor="text1"/>
          <w:sz w:val="23"/>
          <w:szCs w:val="23"/>
        </w:rPr>
        <w:t xml:space="preserve">Сохранение </w:t>
      </w:r>
      <w:r w:rsidR="00C52099" w:rsidRPr="00F84DC3">
        <w:rPr>
          <w:b w:val="0"/>
          <w:color w:val="000000" w:themeColor="text1"/>
          <w:sz w:val="23"/>
          <w:szCs w:val="23"/>
        </w:rPr>
        <w:t>тради</w:t>
      </w:r>
      <w:r w:rsidR="00C52099" w:rsidRPr="00F84DC3">
        <w:rPr>
          <w:b w:val="0"/>
          <w:color w:val="000000" w:themeColor="text1"/>
          <w:spacing w:val="-3"/>
          <w:sz w:val="23"/>
          <w:szCs w:val="23"/>
        </w:rPr>
        <w:t>ц</w:t>
      </w:r>
      <w:r w:rsidR="00C52099" w:rsidRPr="00F84DC3">
        <w:rPr>
          <w:b w:val="0"/>
          <w:color w:val="000000" w:themeColor="text1"/>
          <w:sz w:val="23"/>
          <w:szCs w:val="23"/>
        </w:rPr>
        <w:t>ионных</w:t>
      </w:r>
      <w:r w:rsidRPr="00F84DC3">
        <w:rPr>
          <w:b w:val="0"/>
          <w:color w:val="000000" w:themeColor="text1"/>
          <w:spacing w:val="472"/>
          <w:sz w:val="23"/>
          <w:szCs w:val="23"/>
        </w:rPr>
        <w:t xml:space="preserve"> </w:t>
      </w:r>
      <w:r w:rsidRPr="00F84DC3">
        <w:rPr>
          <w:b w:val="0"/>
          <w:color w:val="000000" w:themeColor="text1"/>
          <w:sz w:val="23"/>
          <w:szCs w:val="23"/>
        </w:rPr>
        <w:t xml:space="preserve">форм </w:t>
      </w:r>
      <w:r w:rsidR="00C52099" w:rsidRPr="00F84DC3">
        <w:rPr>
          <w:b w:val="0"/>
          <w:color w:val="000000" w:themeColor="text1"/>
          <w:sz w:val="23"/>
          <w:szCs w:val="23"/>
        </w:rPr>
        <w:t>к</w:t>
      </w:r>
      <w:r w:rsidR="00C52099" w:rsidRPr="00F84DC3">
        <w:rPr>
          <w:b w:val="0"/>
          <w:color w:val="000000" w:themeColor="text1"/>
          <w:spacing w:val="-4"/>
          <w:sz w:val="23"/>
          <w:szCs w:val="23"/>
        </w:rPr>
        <w:t>у</w:t>
      </w:r>
      <w:r w:rsidR="00C52099" w:rsidRPr="00F84DC3">
        <w:rPr>
          <w:b w:val="0"/>
          <w:color w:val="000000" w:themeColor="text1"/>
          <w:sz w:val="23"/>
          <w:szCs w:val="23"/>
        </w:rPr>
        <w:t>льт</w:t>
      </w:r>
      <w:r w:rsidR="00C52099" w:rsidRPr="00F84DC3">
        <w:rPr>
          <w:b w:val="0"/>
          <w:color w:val="000000" w:themeColor="text1"/>
          <w:spacing w:val="-2"/>
          <w:sz w:val="23"/>
          <w:szCs w:val="23"/>
        </w:rPr>
        <w:t>у</w:t>
      </w:r>
      <w:r w:rsidR="00C52099" w:rsidRPr="00F84DC3">
        <w:rPr>
          <w:b w:val="0"/>
          <w:color w:val="000000" w:themeColor="text1"/>
          <w:sz w:val="23"/>
          <w:szCs w:val="23"/>
        </w:rPr>
        <w:t>рного-дос</w:t>
      </w:r>
      <w:r w:rsidR="00C52099" w:rsidRPr="00F84DC3">
        <w:rPr>
          <w:b w:val="0"/>
          <w:color w:val="000000" w:themeColor="text1"/>
          <w:spacing w:val="-2"/>
          <w:sz w:val="23"/>
          <w:szCs w:val="23"/>
        </w:rPr>
        <w:t>у</w:t>
      </w:r>
      <w:r w:rsidRPr="00F84DC3">
        <w:rPr>
          <w:b w:val="0"/>
          <w:color w:val="000000" w:themeColor="text1"/>
          <w:sz w:val="23"/>
          <w:szCs w:val="23"/>
        </w:rPr>
        <w:t xml:space="preserve">гового обслуживания </w:t>
      </w:r>
      <w:r w:rsidR="00C52099" w:rsidRPr="00F84DC3">
        <w:rPr>
          <w:b w:val="0"/>
          <w:color w:val="000000" w:themeColor="text1"/>
          <w:sz w:val="23"/>
          <w:szCs w:val="23"/>
        </w:rPr>
        <w:t>насе</w:t>
      </w:r>
      <w:r w:rsidR="00C52099" w:rsidRPr="00F84DC3">
        <w:rPr>
          <w:b w:val="0"/>
          <w:color w:val="000000" w:themeColor="text1"/>
          <w:spacing w:val="-2"/>
          <w:sz w:val="23"/>
          <w:szCs w:val="23"/>
        </w:rPr>
        <w:t>л</w:t>
      </w:r>
      <w:r w:rsidRPr="00F84DC3">
        <w:rPr>
          <w:b w:val="0"/>
          <w:color w:val="000000" w:themeColor="text1"/>
          <w:sz w:val="23"/>
          <w:szCs w:val="23"/>
        </w:rPr>
        <w:t xml:space="preserve">ения (просвещение, </w:t>
      </w:r>
      <w:r w:rsidR="00C52099" w:rsidRPr="00F84DC3">
        <w:rPr>
          <w:b w:val="0"/>
          <w:color w:val="000000" w:themeColor="text1"/>
          <w:sz w:val="23"/>
          <w:szCs w:val="23"/>
        </w:rPr>
        <w:t>объек</w:t>
      </w:r>
      <w:r w:rsidR="00C52099" w:rsidRPr="00F84DC3">
        <w:rPr>
          <w:b w:val="0"/>
          <w:color w:val="000000" w:themeColor="text1"/>
          <w:spacing w:val="-2"/>
          <w:sz w:val="23"/>
          <w:szCs w:val="23"/>
        </w:rPr>
        <w:t>т</w:t>
      </w:r>
      <w:r w:rsidR="00DE1790" w:rsidRPr="00F84DC3">
        <w:rPr>
          <w:b w:val="0"/>
          <w:color w:val="000000" w:themeColor="text1"/>
          <w:sz w:val="23"/>
          <w:szCs w:val="23"/>
        </w:rPr>
        <w:t xml:space="preserve">ы </w:t>
      </w:r>
      <w:r w:rsidR="00C52099" w:rsidRPr="00F84DC3">
        <w:rPr>
          <w:b w:val="0"/>
          <w:color w:val="000000" w:themeColor="text1"/>
          <w:sz w:val="23"/>
          <w:szCs w:val="23"/>
        </w:rPr>
        <w:t>к</w:t>
      </w:r>
      <w:r w:rsidR="00C52099" w:rsidRPr="00F84DC3">
        <w:rPr>
          <w:b w:val="0"/>
          <w:color w:val="000000" w:themeColor="text1"/>
          <w:spacing w:val="-4"/>
          <w:sz w:val="23"/>
          <w:szCs w:val="23"/>
        </w:rPr>
        <w:t>у</w:t>
      </w:r>
      <w:r w:rsidR="00C52099" w:rsidRPr="00F84DC3">
        <w:rPr>
          <w:b w:val="0"/>
          <w:color w:val="000000" w:themeColor="text1"/>
          <w:sz w:val="23"/>
          <w:szCs w:val="23"/>
        </w:rPr>
        <w:t>льт</w:t>
      </w:r>
      <w:r w:rsidR="00C52099" w:rsidRPr="00F84DC3">
        <w:rPr>
          <w:b w:val="0"/>
          <w:color w:val="000000" w:themeColor="text1"/>
          <w:spacing w:val="-2"/>
          <w:sz w:val="23"/>
          <w:szCs w:val="23"/>
        </w:rPr>
        <w:t>у</w:t>
      </w:r>
      <w:r w:rsidRPr="00F84DC3">
        <w:rPr>
          <w:b w:val="0"/>
          <w:color w:val="000000" w:themeColor="text1"/>
          <w:sz w:val="23"/>
          <w:szCs w:val="23"/>
        </w:rPr>
        <w:t>рного наследия и т.д.).</w:t>
      </w:r>
    </w:p>
    <w:p w14:paraId="2F980ACF" w14:textId="77777777" w:rsidR="00BD5D3F" w:rsidRPr="00F84DC3" w:rsidRDefault="00C52099" w:rsidP="00E27041">
      <w:pPr>
        <w:pStyle w:val="afff"/>
        <w:numPr>
          <w:ilvl w:val="0"/>
          <w:numId w:val="58"/>
        </w:numPr>
        <w:tabs>
          <w:tab w:val="clear" w:pos="1080"/>
          <w:tab w:val="left" w:pos="709"/>
        </w:tabs>
        <w:spacing w:line="240" w:lineRule="auto"/>
        <w:ind w:left="0" w:firstLine="426"/>
        <w:rPr>
          <w:b w:val="0"/>
          <w:color w:val="000000" w:themeColor="text1"/>
          <w:sz w:val="23"/>
          <w:szCs w:val="23"/>
        </w:rPr>
      </w:pPr>
      <w:r w:rsidRPr="00F84DC3">
        <w:rPr>
          <w:b w:val="0"/>
          <w:color w:val="000000" w:themeColor="text1"/>
          <w:sz w:val="23"/>
          <w:szCs w:val="23"/>
        </w:rPr>
        <w:t>Стабилизация показателей деятельности</w:t>
      </w:r>
      <w:r w:rsidR="00BD5D3F" w:rsidRPr="00F84DC3">
        <w:rPr>
          <w:b w:val="0"/>
          <w:color w:val="000000" w:themeColor="text1"/>
          <w:sz w:val="23"/>
          <w:szCs w:val="23"/>
        </w:rPr>
        <w:t xml:space="preserve"> </w:t>
      </w:r>
      <w:r w:rsidRPr="00F84DC3">
        <w:rPr>
          <w:b w:val="0"/>
          <w:color w:val="000000" w:themeColor="text1"/>
          <w:sz w:val="23"/>
          <w:szCs w:val="23"/>
        </w:rPr>
        <w:t xml:space="preserve">муниципальных учреждений культуры </w:t>
      </w:r>
      <w:r w:rsidR="00BD5D3F" w:rsidRPr="00F84DC3">
        <w:rPr>
          <w:b w:val="0"/>
          <w:color w:val="000000" w:themeColor="text1"/>
          <w:sz w:val="23"/>
          <w:szCs w:val="23"/>
        </w:rPr>
        <w:t xml:space="preserve">и </w:t>
      </w:r>
      <w:r w:rsidRPr="00F84DC3">
        <w:rPr>
          <w:b w:val="0"/>
          <w:color w:val="000000" w:themeColor="text1"/>
          <w:sz w:val="23"/>
          <w:szCs w:val="23"/>
        </w:rPr>
        <w:t xml:space="preserve">искусства на уровне предшествующих </w:t>
      </w:r>
      <w:r w:rsidR="00BD5D3F" w:rsidRPr="00F84DC3">
        <w:rPr>
          <w:b w:val="0"/>
          <w:color w:val="000000" w:themeColor="text1"/>
          <w:sz w:val="23"/>
          <w:szCs w:val="23"/>
        </w:rPr>
        <w:t xml:space="preserve">лет </w:t>
      </w:r>
      <w:r w:rsidRPr="00F84DC3">
        <w:rPr>
          <w:b w:val="0"/>
          <w:color w:val="000000" w:themeColor="text1"/>
          <w:sz w:val="23"/>
          <w:szCs w:val="23"/>
        </w:rPr>
        <w:t>при сохранении качества предоставляемых</w:t>
      </w:r>
      <w:r w:rsidR="00BD5D3F" w:rsidRPr="00F84DC3">
        <w:rPr>
          <w:b w:val="0"/>
          <w:color w:val="000000" w:themeColor="text1"/>
          <w:sz w:val="23"/>
          <w:szCs w:val="23"/>
        </w:rPr>
        <w:t xml:space="preserve"> </w:t>
      </w:r>
      <w:r w:rsidRPr="00F84DC3">
        <w:rPr>
          <w:b w:val="0"/>
          <w:color w:val="000000" w:themeColor="text1"/>
          <w:sz w:val="23"/>
          <w:szCs w:val="23"/>
        </w:rPr>
        <w:t>услу</w:t>
      </w:r>
      <w:r w:rsidR="00BD5D3F" w:rsidRPr="00F84DC3">
        <w:rPr>
          <w:b w:val="0"/>
          <w:color w:val="000000" w:themeColor="text1"/>
          <w:sz w:val="23"/>
          <w:szCs w:val="23"/>
        </w:rPr>
        <w:t>г.</w:t>
      </w:r>
    </w:p>
    <w:p w14:paraId="76E37918" w14:textId="77777777" w:rsidR="00BD5D3F" w:rsidRPr="00F84DC3" w:rsidRDefault="00C52099" w:rsidP="00E27041">
      <w:pPr>
        <w:pStyle w:val="afff"/>
        <w:numPr>
          <w:ilvl w:val="0"/>
          <w:numId w:val="58"/>
        </w:numPr>
        <w:tabs>
          <w:tab w:val="clear" w:pos="1080"/>
          <w:tab w:val="left" w:pos="709"/>
        </w:tabs>
        <w:spacing w:line="240" w:lineRule="auto"/>
        <w:ind w:left="0" w:firstLine="426"/>
        <w:rPr>
          <w:b w:val="0"/>
          <w:color w:val="000000" w:themeColor="text1"/>
          <w:sz w:val="23"/>
          <w:szCs w:val="23"/>
        </w:rPr>
      </w:pPr>
      <w:r w:rsidRPr="00F84DC3">
        <w:rPr>
          <w:b w:val="0"/>
          <w:color w:val="000000" w:themeColor="text1"/>
          <w:sz w:val="23"/>
          <w:szCs w:val="23"/>
        </w:rPr>
        <w:t xml:space="preserve">Поступательное развитие и модернизация </w:t>
      </w:r>
      <w:r w:rsidR="00BD5D3F" w:rsidRPr="00F84DC3">
        <w:rPr>
          <w:b w:val="0"/>
          <w:color w:val="000000" w:themeColor="text1"/>
          <w:sz w:val="23"/>
          <w:szCs w:val="23"/>
        </w:rPr>
        <w:t xml:space="preserve">сферы </w:t>
      </w:r>
      <w:r w:rsidRPr="00F84DC3">
        <w:rPr>
          <w:b w:val="0"/>
          <w:color w:val="000000" w:themeColor="text1"/>
          <w:sz w:val="23"/>
          <w:szCs w:val="23"/>
        </w:rPr>
        <w:t>культуры и искусства по всем основным направ</w:t>
      </w:r>
      <w:r w:rsidR="00BD5D3F" w:rsidRPr="00F84DC3">
        <w:rPr>
          <w:b w:val="0"/>
          <w:color w:val="000000" w:themeColor="text1"/>
          <w:sz w:val="23"/>
          <w:szCs w:val="23"/>
        </w:rPr>
        <w:t xml:space="preserve">лениям </w:t>
      </w:r>
      <w:r w:rsidRPr="00F84DC3">
        <w:rPr>
          <w:b w:val="0"/>
          <w:color w:val="000000" w:themeColor="text1"/>
          <w:sz w:val="23"/>
          <w:szCs w:val="23"/>
        </w:rPr>
        <w:t xml:space="preserve">деятельности. </w:t>
      </w:r>
    </w:p>
    <w:p w14:paraId="0FA97C04" w14:textId="77777777" w:rsidR="00BD5D3F" w:rsidRPr="00F84DC3" w:rsidRDefault="00C52099" w:rsidP="00E27041">
      <w:pPr>
        <w:pStyle w:val="afff"/>
        <w:numPr>
          <w:ilvl w:val="0"/>
          <w:numId w:val="58"/>
        </w:numPr>
        <w:tabs>
          <w:tab w:val="clear" w:pos="1080"/>
          <w:tab w:val="left" w:pos="709"/>
        </w:tabs>
        <w:spacing w:line="240" w:lineRule="auto"/>
        <w:ind w:left="0" w:firstLine="426"/>
        <w:rPr>
          <w:b w:val="0"/>
          <w:color w:val="000000" w:themeColor="text1"/>
          <w:sz w:val="23"/>
          <w:szCs w:val="23"/>
        </w:rPr>
      </w:pPr>
      <w:r w:rsidRPr="00F84DC3">
        <w:rPr>
          <w:b w:val="0"/>
          <w:color w:val="000000" w:themeColor="text1"/>
          <w:sz w:val="23"/>
          <w:szCs w:val="23"/>
        </w:rPr>
        <w:t>Активное развитие независимых</w:t>
      </w:r>
      <w:r w:rsidR="00BD5D3F" w:rsidRPr="00F84DC3">
        <w:rPr>
          <w:b w:val="0"/>
          <w:color w:val="000000" w:themeColor="text1"/>
          <w:sz w:val="23"/>
          <w:szCs w:val="23"/>
        </w:rPr>
        <w:t xml:space="preserve"> </w:t>
      </w:r>
      <w:r w:rsidRPr="00F84DC3">
        <w:rPr>
          <w:b w:val="0"/>
          <w:color w:val="000000" w:themeColor="text1"/>
          <w:sz w:val="23"/>
          <w:szCs w:val="23"/>
        </w:rPr>
        <w:t>культурных институтов и инфраструктуры (клубы, арт-центры, фестивали, частные галер</w:t>
      </w:r>
      <w:r w:rsidR="00BD5D3F" w:rsidRPr="00F84DC3">
        <w:rPr>
          <w:b w:val="0"/>
          <w:color w:val="000000" w:themeColor="text1"/>
          <w:sz w:val="23"/>
          <w:szCs w:val="23"/>
        </w:rPr>
        <w:t xml:space="preserve">еи и т.д.). </w:t>
      </w:r>
    </w:p>
    <w:p w14:paraId="74076750" w14:textId="77777777" w:rsidR="00BD5D3F" w:rsidRPr="00F84DC3" w:rsidRDefault="00BD5D3F" w:rsidP="00E27041">
      <w:pPr>
        <w:pStyle w:val="afff"/>
        <w:numPr>
          <w:ilvl w:val="0"/>
          <w:numId w:val="58"/>
        </w:numPr>
        <w:tabs>
          <w:tab w:val="clear" w:pos="1080"/>
          <w:tab w:val="left" w:pos="709"/>
        </w:tabs>
        <w:spacing w:line="240" w:lineRule="auto"/>
        <w:ind w:left="0" w:firstLine="426"/>
        <w:rPr>
          <w:b w:val="0"/>
          <w:color w:val="000000" w:themeColor="text1"/>
          <w:sz w:val="23"/>
          <w:szCs w:val="23"/>
        </w:rPr>
      </w:pPr>
      <w:r w:rsidRPr="00F84DC3">
        <w:rPr>
          <w:b w:val="0"/>
          <w:color w:val="000000" w:themeColor="text1"/>
          <w:sz w:val="23"/>
          <w:szCs w:val="23"/>
        </w:rPr>
        <w:t xml:space="preserve">Освоение и </w:t>
      </w:r>
      <w:r w:rsidR="00C52099" w:rsidRPr="00F84DC3">
        <w:rPr>
          <w:b w:val="0"/>
          <w:color w:val="000000" w:themeColor="text1"/>
          <w:sz w:val="23"/>
          <w:szCs w:val="23"/>
        </w:rPr>
        <w:t>внедрение в практику деятельности у</w:t>
      </w:r>
      <w:r w:rsidRPr="00F84DC3">
        <w:rPr>
          <w:b w:val="0"/>
          <w:color w:val="000000" w:themeColor="text1"/>
          <w:sz w:val="23"/>
          <w:szCs w:val="23"/>
        </w:rPr>
        <w:t xml:space="preserve">чреждений новых </w:t>
      </w:r>
      <w:r w:rsidR="00C52099" w:rsidRPr="00F84DC3">
        <w:rPr>
          <w:b w:val="0"/>
          <w:color w:val="000000" w:themeColor="text1"/>
          <w:sz w:val="23"/>
          <w:szCs w:val="23"/>
        </w:rPr>
        <w:t>экономических и управленческих инстру</w:t>
      </w:r>
      <w:r w:rsidRPr="00F84DC3">
        <w:rPr>
          <w:b w:val="0"/>
          <w:color w:val="000000" w:themeColor="text1"/>
          <w:sz w:val="23"/>
          <w:szCs w:val="23"/>
        </w:rPr>
        <w:t xml:space="preserve">ментов, </w:t>
      </w:r>
      <w:r w:rsidR="00C52099" w:rsidRPr="00F84DC3">
        <w:rPr>
          <w:b w:val="0"/>
          <w:color w:val="000000" w:themeColor="text1"/>
          <w:sz w:val="23"/>
          <w:szCs w:val="23"/>
        </w:rPr>
        <w:t xml:space="preserve">повышение квалификации персонала. </w:t>
      </w:r>
    </w:p>
    <w:p w14:paraId="5B135B4D" w14:textId="77777777" w:rsidR="00C52099" w:rsidRPr="00F84DC3" w:rsidRDefault="00C52099" w:rsidP="00E27041">
      <w:pPr>
        <w:pStyle w:val="afff"/>
        <w:numPr>
          <w:ilvl w:val="0"/>
          <w:numId w:val="58"/>
        </w:numPr>
        <w:tabs>
          <w:tab w:val="clear" w:pos="1080"/>
          <w:tab w:val="left" w:pos="709"/>
        </w:tabs>
        <w:spacing w:line="240" w:lineRule="auto"/>
        <w:ind w:left="0" w:firstLine="426"/>
        <w:rPr>
          <w:b w:val="0"/>
          <w:color w:val="000000" w:themeColor="text1"/>
          <w:sz w:val="23"/>
          <w:szCs w:val="23"/>
        </w:rPr>
      </w:pPr>
      <w:r w:rsidRPr="00F84DC3">
        <w:rPr>
          <w:b w:val="0"/>
          <w:color w:val="000000" w:themeColor="text1"/>
          <w:sz w:val="23"/>
          <w:szCs w:val="23"/>
        </w:rPr>
        <w:t>Расш</w:t>
      </w:r>
      <w:r w:rsidR="00BD5D3F" w:rsidRPr="00F84DC3">
        <w:rPr>
          <w:b w:val="0"/>
          <w:color w:val="000000" w:themeColor="text1"/>
          <w:sz w:val="23"/>
          <w:szCs w:val="23"/>
        </w:rPr>
        <w:t xml:space="preserve">ирение </w:t>
      </w:r>
      <w:r w:rsidRPr="00F84DC3">
        <w:rPr>
          <w:b w:val="0"/>
          <w:color w:val="000000" w:themeColor="text1"/>
          <w:sz w:val="23"/>
          <w:szCs w:val="23"/>
        </w:rPr>
        <w:t xml:space="preserve">источников финансирования (спонсоры, меценаты), использование механизма </w:t>
      </w:r>
      <w:proofErr w:type="spellStart"/>
      <w:r w:rsidRPr="00F84DC3">
        <w:rPr>
          <w:b w:val="0"/>
          <w:color w:val="000000" w:themeColor="text1"/>
          <w:sz w:val="23"/>
          <w:szCs w:val="23"/>
        </w:rPr>
        <w:t>му</w:t>
      </w:r>
      <w:r w:rsidR="00BD5D3F" w:rsidRPr="00F84DC3">
        <w:rPr>
          <w:b w:val="0"/>
          <w:color w:val="000000" w:themeColor="text1"/>
          <w:sz w:val="23"/>
          <w:szCs w:val="23"/>
        </w:rPr>
        <w:t>ниципально</w:t>
      </w:r>
      <w:proofErr w:type="spellEnd"/>
      <w:r w:rsidR="00BD5D3F" w:rsidRPr="00F84DC3">
        <w:rPr>
          <w:b w:val="0"/>
          <w:color w:val="000000" w:themeColor="text1"/>
          <w:sz w:val="23"/>
          <w:szCs w:val="23"/>
        </w:rPr>
        <w:t xml:space="preserve">-частного </w:t>
      </w:r>
      <w:r w:rsidRPr="00F84DC3">
        <w:rPr>
          <w:b w:val="0"/>
          <w:color w:val="000000" w:themeColor="text1"/>
          <w:sz w:val="23"/>
          <w:szCs w:val="23"/>
        </w:rPr>
        <w:t>партнерства</w:t>
      </w:r>
      <w:r w:rsidR="00BD5D3F" w:rsidRPr="00F84DC3">
        <w:rPr>
          <w:b w:val="0"/>
          <w:color w:val="000000" w:themeColor="text1"/>
          <w:sz w:val="23"/>
          <w:szCs w:val="23"/>
        </w:rPr>
        <w:t>.</w:t>
      </w:r>
    </w:p>
    <w:p w14:paraId="10A280E7" w14:textId="77777777" w:rsidR="00B57464" w:rsidRPr="00F84DC3" w:rsidRDefault="003A264F" w:rsidP="00B57464">
      <w:pPr>
        <w:spacing w:before="120"/>
        <w:ind w:firstLine="709"/>
        <w:jc w:val="both"/>
        <w:outlineLvl w:val="2"/>
        <w:rPr>
          <w:b/>
          <w:bCs/>
          <w:iCs/>
          <w:color w:val="000000" w:themeColor="text1"/>
        </w:rPr>
      </w:pPr>
      <w:bookmarkStart w:id="32" w:name="_Toc139374661"/>
      <w:r w:rsidRPr="00F84DC3">
        <w:rPr>
          <w:b/>
          <w:bCs/>
          <w:iCs/>
          <w:color w:val="000000" w:themeColor="text1"/>
        </w:rPr>
        <w:t>3</w:t>
      </w:r>
      <w:r w:rsidR="00B57464" w:rsidRPr="00F84DC3">
        <w:rPr>
          <w:b/>
          <w:bCs/>
          <w:iCs/>
          <w:color w:val="000000" w:themeColor="text1"/>
        </w:rPr>
        <w:t>.</w:t>
      </w:r>
      <w:r w:rsidR="00A23D41" w:rsidRPr="00F84DC3">
        <w:rPr>
          <w:b/>
          <w:bCs/>
          <w:iCs/>
          <w:color w:val="000000" w:themeColor="text1"/>
        </w:rPr>
        <w:t>4</w:t>
      </w:r>
      <w:r w:rsidR="00B57464" w:rsidRPr="00F84DC3">
        <w:rPr>
          <w:b/>
          <w:bCs/>
          <w:iCs/>
          <w:color w:val="000000" w:themeColor="text1"/>
        </w:rPr>
        <w:t>.4 Объекты физической культуры</w:t>
      </w:r>
      <w:bookmarkEnd w:id="32"/>
    </w:p>
    <w:p w14:paraId="4537CEEC" w14:textId="77777777" w:rsidR="00DE56D2" w:rsidRPr="00F84DC3" w:rsidRDefault="00DE56D2" w:rsidP="00D95673">
      <w:pPr>
        <w:ind w:firstLine="567"/>
        <w:jc w:val="both"/>
        <w:rPr>
          <w:color w:val="000000" w:themeColor="text1"/>
        </w:rPr>
      </w:pPr>
      <w:r w:rsidRPr="00F84DC3">
        <w:rPr>
          <w:color w:val="000000" w:themeColor="text1"/>
        </w:rPr>
        <w:t>Физическая культура, являясь составной частью общей культуры человека, его здорового образа жизни, намного определяет поведение человека в учебе, на производстве, в быту и общении, способствует решению социально-экономических, воспитательных и оздоровительных задач. Физическая культура и массовый спорт в настоящее время является основным средством профилактики заболеваний, укрепления здоровья, поддержания высокой работоспособности человека.</w:t>
      </w:r>
    </w:p>
    <w:p w14:paraId="090A05A2" w14:textId="77777777" w:rsidR="00C52099" w:rsidRPr="00F84DC3" w:rsidRDefault="00C52099" w:rsidP="00D95673">
      <w:pPr>
        <w:ind w:firstLine="567"/>
        <w:jc w:val="both"/>
        <w:rPr>
          <w:color w:val="000000" w:themeColor="text1"/>
        </w:rPr>
      </w:pPr>
      <w:r w:rsidRPr="00F84DC3">
        <w:rPr>
          <w:color w:val="000000" w:themeColor="text1"/>
        </w:rPr>
        <w:t>В Тяжинском муниципальном округе функционирует 181 спортивное сооружение, из них 140 плоскостных, 24 спортивных зала, 1 плавательный бассейн, 1 детско-юношеская спортивная школа.</w:t>
      </w:r>
    </w:p>
    <w:p w14:paraId="6086DFC8" w14:textId="77777777" w:rsidR="00C52099" w:rsidRPr="00F84DC3" w:rsidRDefault="00C52099" w:rsidP="00D95673">
      <w:pPr>
        <w:ind w:firstLine="567"/>
        <w:jc w:val="both"/>
        <w:rPr>
          <w:color w:val="000000" w:themeColor="text1"/>
        </w:rPr>
      </w:pPr>
      <w:r w:rsidRPr="00F84DC3">
        <w:rPr>
          <w:color w:val="000000" w:themeColor="text1"/>
        </w:rPr>
        <w:t>Численность занимающихся за 2010 год составила 5390 человек, что составляет 17,5% от населения района.</w:t>
      </w:r>
    </w:p>
    <w:p w14:paraId="3143E3E2" w14:textId="77777777" w:rsidR="00C52099" w:rsidRPr="00F84DC3" w:rsidRDefault="00C52099" w:rsidP="00D95673">
      <w:pPr>
        <w:ind w:firstLine="567"/>
        <w:jc w:val="both"/>
        <w:rPr>
          <w:color w:val="000000" w:themeColor="text1"/>
        </w:rPr>
      </w:pPr>
      <w:r w:rsidRPr="00F84DC3">
        <w:rPr>
          <w:color w:val="000000" w:themeColor="text1"/>
        </w:rPr>
        <w:t>Численность занимающихся в Тяжинской ДЮСШ составляет 625 человек.</w:t>
      </w:r>
    </w:p>
    <w:p w14:paraId="148A21FB" w14:textId="77777777" w:rsidR="00C52099" w:rsidRPr="00F84DC3" w:rsidRDefault="00C52099" w:rsidP="00D95673">
      <w:pPr>
        <w:ind w:firstLine="567"/>
        <w:jc w:val="both"/>
        <w:rPr>
          <w:color w:val="000000" w:themeColor="text1"/>
        </w:rPr>
      </w:pPr>
      <w:r w:rsidRPr="00F84DC3">
        <w:rPr>
          <w:color w:val="000000" w:themeColor="text1"/>
        </w:rPr>
        <w:t xml:space="preserve">В рамках Губернаторской программы 1000 летних площадок на территории Тяжинского муниципального округа работает 34 спортивные площадки. </w:t>
      </w:r>
    </w:p>
    <w:p w14:paraId="12465B99" w14:textId="77777777" w:rsidR="00C52099" w:rsidRPr="00F84DC3" w:rsidRDefault="00DE1790" w:rsidP="00D95673">
      <w:pPr>
        <w:ind w:firstLine="567"/>
        <w:jc w:val="both"/>
        <w:rPr>
          <w:color w:val="000000" w:themeColor="text1"/>
        </w:rPr>
      </w:pPr>
      <w:r w:rsidRPr="00F84DC3">
        <w:rPr>
          <w:color w:val="000000" w:themeColor="text1"/>
        </w:rPr>
        <w:t>В зимний период функционирует</w:t>
      </w:r>
      <w:r w:rsidR="00C52099" w:rsidRPr="00F84DC3">
        <w:rPr>
          <w:color w:val="000000" w:themeColor="text1"/>
        </w:rPr>
        <w:t xml:space="preserve"> 8 ледовых площадок, на которых организован прокат коньков.</w:t>
      </w:r>
    </w:p>
    <w:p w14:paraId="3034C603" w14:textId="77777777" w:rsidR="00C52099" w:rsidRPr="00F84DC3" w:rsidRDefault="00C52099" w:rsidP="00D95673">
      <w:pPr>
        <w:ind w:firstLine="567"/>
        <w:jc w:val="both"/>
        <w:rPr>
          <w:color w:val="000000" w:themeColor="text1"/>
        </w:rPr>
      </w:pPr>
      <w:r w:rsidRPr="00F84DC3">
        <w:rPr>
          <w:color w:val="000000" w:themeColor="text1"/>
        </w:rPr>
        <w:t xml:space="preserve">На базе Тяжинской ДЮСШ в зимнее время работает центр семейного отдыха. </w:t>
      </w:r>
    </w:p>
    <w:p w14:paraId="739D3B3A" w14:textId="77777777" w:rsidR="00C52099" w:rsidRPr="00F84DC3" w:rsidRDefault="00C52099" w:rsidP="00D95673">
      <w:pPr>
        <w:ind w:firstLine="567"/>
        <w:jc w:val="both"/>
        <w:rPr>
          <w:color w:val="000000" w:themeColor="text1"/>
        </w:rPr>
      </w:pPr>
      <w:r w:rsidRPr="00F84DC3">
        <w:rPr>
          <w:color w:val="000000" w:themeColor="text1"/>
        </w:rPr>
        <w:t>В ок</w:t>
      </w:r>
      <w:r w:rsidR="00DE1790" w:rsidRPr="00F84DC3">
        <w:rPr>
          <w:color w:val="000000" w:themeColor="text1"/>
        </w:rPr>
        <w:t>руге</w:t>
      </w:r>
      <w:r w:rsidRPr="00F84DC3">
        <w:rPr>
          <w:color w:val="000000" w:themeColor="text1"/>
        </w:rPr>
        <w:t xml:space="preserve"> ежегодно проводиться более 90 спортивно-массовых мероприятий по различным видам спорта.</w:t>
      </w:r>
    </w:p>
    <w:p w14:paraId="71F60D9D" w14:textId="77777777" w:rsidR="00C52099" w:rsidRPr="00F84DC3" w:rsidRDefault="00C52099" w:rsidP="00D95673">
      <w:pPr>
        <w:ind w:firstLine="567"/>
        <w:jc w:val="both"/>
        <w:rPr>
          <w:color w:val="000000" w:themeColor="text1"/>
        </w:rPr>
      </w:pPr>
      <w:r w:rsidRPr="00F84DC3">
        <w:rPr>
          <w:color w:val="000000" w:themeColor="text1"/>
        </w:rPr>
        <w:t>В 2010 году была возобновлено проведение Районной Спартакиады трудящихся.</w:t>
      </w:r>
    </w:p>
    <w:p w14:paraId="07752F75" w14:textId="77777777" w:rsidR="00C52099" w:rsidRPr="00F84DC3" w:rsidRDefault="00C52099" w:rsidP="00D95673">
      <w:pPr>
        <w:ind w:firstLine="567"/>
        <w:jc w:val="both"/>
        <w:rPr>
          <w:color w:val="000000" w:themeColor="text1"/>
        </w:rPr>
      </w:pPr>
      <w:r w:rsidRPr="00F84DC3">
        <w:rPr>
          <w:color w:val="000000" w:themeColor="text1"/>
        </w:rPr>
        <w:t>Большое внимание уделяется развитию физической культуры и спорта среди инвалидов. Команда теннисистов на областных соревнованиях среди инвалидов с поражением ОДА заняла 3 командное место.</w:t>
      </w:r>
    </w:p>
    <w:p w14:paraId="35AA52E0" w14:textId="77777777" w:rsidR="00C52099" w:rsidRPr="00F84DC3" w:rsidRDefault="00C52099" w:rsidP="00D95673">
      <w:pPr>
        <w:ind w:firstLine="567"/>
        <w:jc w:val="both"/>
        <w:rPr>
          <w:color w:val="000000" w:themeColor="text1"/>
        </w:rPr>
      </w:pPr>
      <w:r w:rsidRPr="00F84DC3">
        <w:rPr>
          <w:color w:val="000000" w:themeColor="text1"/>
        </w:rPr>
        <w:t>Планируется увеличить численность занимающихся физической культуры до 6020 человек.</w:t>
      </w:r>
    </w:p>
    <w:p w14:paraId="623A3E21" w14:textId="77777777" w:rsidR="00DE56D2" w:rsidRPr="00F84DC3" w:rsidRDefault="00DE56D2" w:rsidP="00D95673">
      <w:pPr>
        <w:ind w:firstLine="567"/>
        <w:jc w:val="both"/>
        <w:rPr>
          <w:color w:val="000000" w:themeColor="text1"/>
        </w:rPr>
      </w:pPr>
      <w:r w:rsidRPr="00F84DC3">
        <w:rPr>
          <w:color w:val="000000" w:themeColor="text1"/>
        </w:rPr>
        <w:lastRenderedPageBreak/>
        <w:t xml:space="preserve">В течение последних лет произошло улучшение материально-технической базы физической культуры и спорта </w:t>
      </w:r>
      <w:r w:rsidR="00C52099" w:rsidRPr="00F84DC3">
        <w:rPr>
          <w:color w:val="000000" w:themeColor="text1"/>
        </w:rPr>
        <w:t>муниципального</w:t>
      </w:r>
      <w:r w:rsidRPr="00F84DC3">
        <w:rPr>
          <w:color w:val="000000" w:themeColor="text1"/>
        </w:rPr>
        <w:t xml:space="preserve"> округа. </w:t>
      </w:r>
    </w:p>
    <w:p w14:paraId="6F6E6143" w14:textId="77777777" w:rsidR="00DE56D2" w:rsidRPr="00F84DC3" w:rsidRDefault="00DE56D2" w:rsidP="007F2D8A">
      <w:pPr>
        <w:pStyle w:val="G1"/>
        <w:spacing w:before="0" w:after="0"/>
        <w:rPr>
          <w:rFonts w:ascii="Times New Roman" w:hAnsi="Times New Roman"/>
          <w:color w:val="000000" w:themeColor="text1"/>
        </w:rPr>
      </w:pPr>
      <w:r w:rsidRPr="00F84DC3">
        <w:rPr>
          <w:rFonts w:ascii="Times New Roman" w:hAnsi="Times New Roman"/>
          <w:color w:val="000000" w:themeColor="text1"/>
        </w:rPr>
        <w:t>Несмотря на положительные тенденции в развитии спорта, остается ряд проблем, влияющих на развитие физической культуры и спорта, которые требует решения:</w:t>
      </w:r>
    </w:p>
    <w:p w14:paraId="7896290B" w14:textId="77777777" w:rsidR="00DE56D2" w:rsidRPr="00F84DC3" w:rsidRDefault="00DE56D2" w:rsidP="00E27041">
      <w:pPr>
        <w:pStyle w:val="afff"/>
        <w:numPr>
          <w:ilvl w:val="0"/>
          <w:numId w:val="20"/>
        </w:numPr>
        <w:tabs>
          <w:tab w:val="clear" w:pos="1080"/>
        </w:tabs>
        <w:spacing w:after="200" w:line="240" w:lineRule="auto"/>
        <w:ind w:left="0" w:firstLine="426"/>
        <w:rPr>
          <w:b w:val="0"/>
          <w:color w:val="000000" w:themeColor="text1"/>
        </w:rPr>
      </w:pPr>
      <w:r w:rsidRPr="00F84DC3">
        <w:rPr>
          <w:b w:val="0"/>
          <w:color w:val="000000" w:themeColor="text1"/>
        </w:rPr>
        <w:t>невысоких процент охвата занимающихся физической культурой и массовым спортом, в том числе учащихся в возрасте от 7 до 17 лет, так же инвалидов и др. маломобильных групп населения;</w:t>
      </w:r>
    </w:p>
    <w:p w14:paraId="33B185CE" w14:textId="77777777" w:rsidR="00DE56D2" w:rsidRPr="00F84DC3" w:rsidRDefault="00DE56D2" w:rsidP="00E27041">
      <w:pPr>
        <w:pStyle w:val="afff"/>
        <w:numPr>
          <w:ilvl w:val="0"/>
          <w:numId w:val="20"/>
        </w:numPr>
        <w:tabs>
          <w:tab w:val="clear" w:pos="1080"/>
        </w:tabs>
        <w:spacing w:after="200" w:line="240" w:lineRule="auto"/>
        <w:ind w:left="0" w:firstLine="426"/>
        <w:rPr>
          <w:b w:val="0"/>
          <w:color w:val="000000" w:themeColor="text1"/>
        </w:rPr>
      </w:pPr>
      <w:r w:rsidRPr="00F84DC3">
        <w:rPr>
          <w:b w:val="0"/>
          <w:color w:val="000000" w:themeColor="text1"/>
        </w:rPr>
        <w:t>низкая обеспеченность округа спортивными сооружениями, в том числе недостаточное количество оборудованных спортивных площадок по месту жительства. Недостаточная техническая оснащенность существующей спортивной базы не позволяет дополнительно привлекать населения округа к регулярным занятиям физической культурой и спортом.</w:t>
      </w:r>
    </w:p>
    <w:p w14:paraId="3C66FE96" w14:textId="77777777" w:rsidR="00DE56D2" w:rsidRPr="00F84DC3" w:rsidRDefault="00DE56D2" w:rsidP="00E27041">
      <w:pPr>
        <w:pStyle w:val="afff"/>
        <w:numPr>
          <w:ilvl w:val="0"/>
          <w:numId w:val="20"/>
        </w:numPr>
        <w:tabs>
          <w:tab w:val="clear" w:pos="1080"/>
        </w:tabs>
        <w:spacing w:after="200" w:line="240" w:lineRule="auto"/>
        <w:ind w:left="0" w:firstLine="426"/>
        <w:rPr>
          <w:b w:val="0"/>
          <w:color w:val="000000" w:themeColor="text1"/>
        </w:rPr>
      </w:pPr>
      <w:r w:rsidRPr="00F84DC3">
        <w:rPr>
          <w:b w:val="0"/>
          <w:color w:val="000000" w:themeColor="text1"/>
        </w:rPr>
        <w:t>уровень развития спортивно-оздоровительной инфраструктуры не в полной мере соответствует современным требованиям, необходима модернизация спортивно-оздоровительной базы округа (расширение спортивных зон в парках, спортплощадок, модернизация и реконструкция объектов санаторно-курортного лечения и пр.);</w:t>
      </w:r>
    </w:p>
    <w:p w14:paraId="564196A9" w14:textId="77777777" w:rsidR="00DE56D2" w:rsidRPr="00F84DC3" w:rsidRDefault="00DE56D2" w:rsidP="00E27041">
      <w:pPr>
        <w:pStyle w:val="afff"/>
        <w:numPr>
          <w:ilvl w:val="0"/>
          <w:numId w:val="20"/>
        </w:numPr>
        <w:tabs>
          <w:tab w:val="clear" w:pos="1080"/>
        </w:tabs>
        <w:spacing w:line="240" w:lineRule="auto"/>
        <w:ind w:left="0" w:firstLine="425"/>
        <w:rPr>
          <w:b w:val="0"/>
          <w:color w:val="000000" w:themeColor="text1"/>
        </w:rPr>
      </w:pPr>
      <w:r w:rsidRPr="00F84DC3">
        <w:rPr>
          <w:b w:val="0"/>
          <w:color w:val="000000" w:themeColor="text1"/>
        </w:rPr>
        <w:t>трудности с обеспечением необходимым спортивным инвентарем и спортивным оборудованием спортивных школ и спортивных объектов.</w:t>
      </w:r>
    </w:p>
    <w:p w14:paraId="2D3DA6E4" w14:textId="77777777" w:rsidR="000D5934" w:rsidRPr="00F84DC3" w:rsidRDefault="003A264F" w:rsidP="00A23D41">
      <w:pPr>
        <w:spacing w:before="120"/>
        <w:ind w:firstLine="709"/>
        <w:jc w:val="both"/>
        <w:outlineLvl w:val="2"/>
        <w:rPr>
          <w:b/>
          <w:bCs/>
          <w:iCs/>
          <w:color w:val="000000" w:themeColor="text1"/>
        </w:rPr>
      </w:pPr>
      <w:bookmarkStart w:id="33" w:name="_Toc139374662"/>
      <w:r w:rsidRPr="00F84DC3">
        <w:rPr>
          <w:b/>
          <w:bCs/>
          <w:iCs/>
          <w:color w:val="000000" w:themeColor="text1"/>
        </w:rPr>
        <w:t>3</w:t>
      </w:r>
      <w:r w:rsidR="000D5934" w:rsidRPr="00F84DC3">
        <w:rPr>
          <w:b/>
          <w:bCs/>
          <w:iCs/>
          <w:color w:val="000000" w:themeColor="text1"/>
        </w:rPr>
        <w:t>.</w:t>
      </w:r>
      <w:r w:rsidR="00A23D41" w:rsidRPr="00F84DC3">
        <w:rPr>
          <w:b/>
          <w:bCs/>
          <w:iCs/>
          <w:color w:val="000000" w:themeColor="text1"/>
        </w:rPr>
        <w:t>4</w:t>
      </w:r>
      <w:r w:rsidR="000D5934" w:rsidRPr="00F84DC3">
        <w:rPr>
          <w:b/>
          <w:bCs/>
          <w:iCs/>
          <w:color w:val="000000" w:themeColor="text1"/>
        </w:rPr>
        <w:t>.5 Объекты торговли, общественного питания, бытового обслуживания, административно-делового назначения</w:t>
      </w:r>
      <w:bookmarkEnd w:id="33"/>
    </w:p>
    <w:p w14:paraId="313835F9" w14:textId="77777777" w:rsidR="001033A1" w:rsidRPr="00F84DC3" w:rsidRDefault="009B19D3" w:rsidP="009B19D3">
      <w:pPr>
        <w:ind w:firstLine="567"/>
        <w:jc w:val="both"/>
        <w:rPr>
          <w:color w:val="000000" w:themeColor="text1"/>
          <w:lang w:eastAsia="ar-SA" w:bidi="en-US"/>
        </w:rPr>
      </w:pPr>
      <w:bookmarkStart w:id="34" w:name="_Toc423085917"/>
      <w:bookmarkEnd w:id="30"/>
      <w:r w:rsidRPr="00F84DC3">
        <w:rPr>
          <w:color w:val="000000" w:themeColor="text1"/>
          <w:lang w:eastAsia="ar-SA" w:bidi="en-US"/>
        </w:rPr>
        <w:t xml:space="preserve">На территории </w:t>
      </w:r>
      <w:r w:rsidR="0008278D" w:rsidRPr="00F84DC3">
        <w:rPr>
          <w:color w:val="000000" w:themeColor="text1"/>
        </w:rPr>
        <w:t xml:space="preserve">Тяжинского муниципального </w:t>
      </w:r>
      <w:r w:rsidR="00D95673" w:rsidRPr="00F84DC3">
        <w:rPr>
          <w:color w:val="000000" w:themeColor="text1"/>
        </w:rPr>
        <w:t xml:space="preserve">округа </w:t>
      </w:r>
      <w:r w:rsidR="001033A1" w:rsidRPr="00F84DC3">
        <w:rPr>
          <w:color w:val="000000" w:themeColor="text1"/>
        </w:rPr>
        <w:t>функционирует</w:t>
      </w:r>
      <w:r w:rsidRPr="00F84DC3">
        <w:rPr>
          <w:color w:val="000000" w:themeColor="text1"/>
          <w:lang w:eastAsia="ar-SA" w:bidi="en-US"/>
        </w:rPr>
        <w:t xml:space="preserve"> </w:t>
      </w:r>
      <w:r w:rsidR="001033A1" w:rsidRPr="00F84DC3">
        <w:rPr>
          <w:color w:val="000000" w:themeColor="text1"/>
          <w:lang w:eastAsia="ar-SA" w:bidi="en-US"/>
        </w:rPr>
        <w:t>198 стационарных торговых объектов</w:t>
      </w:r>
      <w:r w:rsidRPr="00F84DC3">
        <w:rPr>
          <w:color w:val="000000" w:themeColor="text1"/>
          <w:lang w:eastAsia="ar-SA" w:bidi="en-US"/>
        </w:rPr>
        <w:t xml:space="preserve">, </w:t>
      </w:r>
      <w:r w:rsidR="001033A1" w:rsidRPr="00F84DC3">
        <w:rPr>
          <w:color w:val="000000" w:themeColor="text1"/>
          <w:lang w:eastAsia="ar-SA" w:bidi="en-US"/>
        </w:rPr>
        <w:t>12</w:t>
      </w:r>
      <w:r w:rsidRPr="00F84DC3">
        <w:rPr>
          <w:color w:val="000000" w:themeColor="text1"/>
          <w:lang w:eastAsia="ar-SA" w:bidi="en-US"/>
        </w:rPr>
        <w:t xml:space="preserve"> </w:t>
      </w:r>
      <w:r w:rsidR="001033A1" w:rsidRPr="00F84DC3">
        <w:rPr>
          <w:color w:val="000000" w:themeColor="text1"/>
          <w:lang w:eastAsia="ar-SA" w:bidi="en-US"/>
        </w:rPr>
        <w:t>предприятий общественного питания</w:t>
      </w:r>
      <w:r w:rsidRPr="00F84DC3">
        <w:rPr>
          <w:color w:val="000000" w:themeColor="text1"/>
          <w:lang w:eastAsia="ar-SA" w:bidi="en-US"/>
        </w:rPr>
        <w:t xml:space="preserve">, </w:t>
      </w:r>
      <w:r w:rsidR="001033A1" w:rsidRPr="00F84DC3">
        <w:rPr>
          <w:color w:val="000000" w:themeColor="text1"/>
          <w:lang w:eastAsia="ar-SA" w:bidi="en-US"/>
        </w:rPr>
        <w:t>59</w:t>
      </w:r>
      <w:r w:rsidRPr="00F84DC3">
        <w:rPr>
          <w:color w:val="000000" w:themeColor="text1"/>
          <w:lang w:eastAsia="ar-SA" w:bidi="en-US"/>
        </w:rPr>
        <w:t xml:space="preserve"> </w:t>
      </w:r>
      <w:r w:rsidR="001033A1" w:rsidRPr="00F84DC3">
        <w:rPr>
          <w:color w:val="000000" w:themeColor="text1"/>
          <w:lang w:eastAsia="ar-SA" w:bidi="en-US"/>
        </w:rPr>
        <w:t>предприятий бытового обслуживания</w:t>
      </w:r>
      <w:r w:rsidRPr="00F84DC3">
        <w:rPr>
          <w:color w:val="000000" w:themeColor="text1"/>
          <w:lang w:eastAsia="ar-SA" w:bidi="en-US"/>
        </w:rPr>
        <w:t xml:space="preserve">. </w:t>
      </w:r>
      <w:r w:rsidR="001033A1" w:rsidRPr="00F84DC3">
        <w:rPr>
          <w:color w:val="000000" w:themeColor="text1"/>
          <w:lang w:eastAsia="ar-SA" w:bidi="en-US"/>
        </w:rPr>
        <w:t>Распределение объектов торговли, общественного питания и бытового обслуживания по населенным пунктам представлено в таблице 3.</w:t>
      </w:r>
      <w:r w:rsidR="00787C05" w:rsidRPr="00F84DC3">
        <w:rPr>
          <w:color w:val="000000" w:themeColor="text1"/>
          <w:lang w:eastAsia="ar-SA" w:bidi="en-US"/>
        </w:rPr>
        <w:t>12</w:t>
      </w:r>
      <w:r w:rsidR="001033A1" w:rsidRPr="00F84DC3">
        <w:rPr>
          <w:color w:val="000000" w:themeColor="text1"/>
          <w:lang w:eastAsia="ar-SA" w:bidi="en-US"/>
        </w:rPr>
        <w:t>.</w:t>
      </w:r>
    </w:p>
    <w:p w14:paraId="547B4D53" w14:textId="77777777" w:rsidR="001033A1" w:rsidRPr="00F84DC3" w:rsidRDefault="001033A1" w:rsidP="001033A1">
      <w:pPr>
        <w:ind w:firstLine="567"/>
        <w:jc w:val="right"/>
        <w:rPr>
          <w:color w:val="000000" w:themeColor="text1"/>
          <w:lang w:eastAsia="ar-SA" w:bidi="en-US"/>
        </w:rPr>
      </w:pPr>
      <w:r w:rsidRPr="00F84DC3">
        <w:rPr>
          <w:color w:val="000000" w:themeColor="text1"/>
          <w:lang w:eastAsia="ar-SA" w:bidi="en-US"/>
        </w:rPr>
        <w:t>Таблица 3.</w:t>
      </w:r>
      <w:r w:rsidR="00787C05" w:rsidRPr="00F84DC3">
        <w:rPr>
          <w:color w:val="000000" w:themeColor="text1"/>
          <w:lang w:eastAsia="ar-SA" w:bidi="en-US"/>
        </w:rPr>
        <w:t>12</w:t>
      </w:r>
    </w:p>
    <w:p w14:paraId="19524804" w14:textId="77777777" w:rsidR="001033A1" w:rsidRPr="00F84DC3" w:rsidRDefault="001033A1" w:rsidP="001033A1">
      <w:pPr>
        <w:ind w:firstLine="567"/>
        <w:jc w:val="center"/>
        <w:rPr>
          <w:color w:val="000000" w:themeColor="text1"/>
          <w:lang w:eastAsia="ar-SA" w:bidi="en-US"/>
        </w:rPr>
      </w:pPr>
      <w:r w:rsidRPr="00F84DC3">
        <w:rPr>
          <w:color w:val="000000" w:themeColor="text1"/>
          <w:lang w:eastAsia="ar-SA" w:bidi="en-US"/>
        </w:rPr>
        <w:t>Распределение объектов торговли, общественного питания и бытового обслуживания по населенным пунктам</w:t>
      </w:r>
    </w:p>
    <w:tbl>
      <w:tblPr>
        <w:tblW w:w="9291" w:type="dxa"/>
        <w:tblInd w:w="113" w:type="dxa"/>
        <w:tblLook w:val="04A0" w:firstRow="1" w:lastRow="0" w:firstColumn="1" w:lastColumn="0" w:noHBand="0" w:noVBand="1"/>
      </w:tblPr>
      <w:tblGrid>
        <w:gridCol w:w="2307"/>
        <w:gridCol w:w="1364"/>
        <w:gridCol w:w="1182"/>
        <w:gridCol w:w="1096"/>
        <w:gridCol w:w="1306"/>
        <w:gridCol w:w="7"/>
        <w:gridCol w:w="1067"/>
        <w:gridCol w:w="956"/>
        <w:gridCol w:w="6"/>
      </w:tblGrid>
      <w:tr w:rsidR="001033A1" w:rsidRPr="00F84DC3" w14:paraId="311E04E3" w14:textId="77777777" w:rsidTr="001033A1">
        <w:trPr>
          <w:trHeight w:val="76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17349" w14:textId="77777777" w:rsidR="001033A1" w:rsidRPr="00F84DC3" w:rsidRDefault="001033A1" w:rsidP="001033A1">
            <w:pPr>
              <w:jc w:val="center"/>
              <w:rPr>
                <w:b/>
                <w:color w:val="000000" w:themeColor="text1"/>
                <w:sz w:val="20"/>
                <w:szCs w:val="20"/>
              </w:rPr>
            </w:pPr>
            <w:r w:rsidRPr="00F84DC3">
              <w:rPr>
                <w:b/>
                <w:color w:val="000000" w:themeColor="text1"/>
                <w:sz w:val="20"/>
                <w:szCs w:val="20"/>
              </w:rPr>
              <w:t>Населенный пункт</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D062FA" w14:textId="77777777" w:rsidR="001033A1" w:rsidRPr="00F84DC3" w:rsidRDefault="001033A1" w:rsidP="001033A1">
            <w:pPr>
              <w:jc w:val="center"/>
              <w:rPr>
                <w:b/>
                <w:color w:val="000000" w:themeColor="text1"/>
                <w:sz w:val="20"/>
                <w:szCs w:val="20"/>
              </w:rPr>
            </w:pPr>
            <w:r w:rsidRPr="00F84DC3">
              <w:rPr>
                <w:b/>
                <w:color w:val="000000" w:themeColor="text1"/>
                <w:sz w:val="20"/>
                <w:szCs w:val="20"/>
              </w:rPr>
              <w:t xml:space="preserve">Стационарные торговые объекты </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71F826" w14:textId="77777777" w:rsidR="001033A1" w:rsidRPr="00F84DC3" w:rsidRDefault="001033A1" w:rsidP="001033A1">
            <w:pPr>
              <w:jc w:val="center"/>
              <w:rPr>
                <w:b/>
                <w:color w:val="000000" w:themeColor="text1"/>
                <w:sz w:val="20"/>
                <w:szCs w:val="20"/>
              </w:rPr>
            </w:pPr>
            <w:r w:rsidRPr="00F84DC3">
              <w:rPr>
                <w:b/>
                <w:color w:val="000000" w:themeColor="text1"/>
                <w:sz w:val="20"/>
                <w:szCs w:val="20"/>
              </w:rPr>
              <w:t>Предприятия общественного питания</w:t>
            </w:r>
          </w:p>
        </w:tc>
        <w:tc>
          <w:tcPr>
            <w:tcW w:w="20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498FC9" w14:textId="77777777" w:rsidR="001033A1" w:rsidRPr="00F84DC3" w:rsidRDefault="001033A1" w:rsidP="001033A1">
            <w:pPr>
              <w:jc w:val="center"/>
              <w:rPr>
                <w:b/>
                <w:color w:val="000000" w:themeColor="text1"/>
                <w:sz w:val="20"/>
                <w:szCs w:val="20"/>
              </w:rPr>
            </w:pPr>
            <w:r w:rsidRPr="00F84DC3">
              <w:rPr>
                <w:b/>
                <w:color w:val="000000" w:themeColor="text1"/>
                <w:sz w:val="20"/>
                <w:szCs w:val="20"/>
              </w:rPr>
              <w:t>Предприятия бытового обслуживания</w:t>
            </w:r>
          </w:p>
        </w:tc>
      </w:tr>
      <w:tr w:rsidR="001033A1" w:rsidRPr="00F84DC3" w14:paraId="7D906A20" w14:textId="77777777" w:rsidTr="001033A1">
        <w:trPr>
          <w:gridAfter w:val="1"/>
          <w:wAfter w:w="6" w:type="dxa"/>
          <w:trHeight w:val="360"/>
        </w:trPr>
        <w:tc>
          <w:tcPr>
            <w:tcW w:w="2307" w:type="dxa"/>
            <w:vMerge/>
            <w:tcBorders>
              <w:top w:val="single" w:sz="4" w:space="0" w:color="auto"/>
              <w:left w:val="single" w:sz="4" w:space="0" w:color="auto"/>
              <w:right w:val="single" w:sz="4" w:space="0" w:color="auto"/>
            </w:tcBorders>
            <w:vAlign w:val="center"/>
            <w:hideMark/>
          </w:tcPr>
          <w:p w14:paraId="67AE3D66" w14:textId="77777777" w:rsidR="001033A1" w:rsidRPr="00F84DC3" w:rsidRDefault="001033A1" w:rsidP="001033A1">
            <w:pPr>
              <w:rPr>
                <w:b/>
                <w:color w:val="000000" w:themeColor="text1"/>
                <w:sz w:val="20"/>
                <w:szCs w:val="20"/>
              </w:rPr>
            </w:pPr>
          </w:p>
        </w:tc>
        <w:tc>
          <w:tcPr>
            <w:tcW w:w="1364" w:type="dxa"/>
            <w:tcBorders>
              <w:top w:val="nil"/>
              <w:left w:val="nil"/>
              <w:right w:val="single" w:sz="4" w:space="0" w:color="auto"/>
            </w:tcBorders>
            <w:shd w:val="clear" w:color="auto" w:fill="auto"/>
            <w:noWrap/>
            <w:vAlign w:val="center"/>
            <w:hideMark/>
          </w:tcPr>
          <w:p w14:paraId="22765018" w14:textId="77777777" w:rsidR="001033A1" w:rsidRPr="00F84DC3" w:rsidRDefault="001033A1" w:rsidP="001033A1">
            <w:pPr>
              <w:jc w:val="center"/>
              <w:rPr>
                <w:b/>
                <w:color w:val="000000" w:themeColor="text1"/>
                <w:sz w:val="20"/>
                <w:szCs w:val="20"/>
              </w:rPr>
            </w:pPr>
            <w:r w:rsidRPr="00F84DC3">
              <w:rPr>
                <w:b/>
                <w:color w:val="000000" w:themeColor="text1"/>
                <w:sz w:val="20"/>
                <w:szCs w:val="20"/>
              </w:rPr>
              <w:t>ед.</w:t>
            </w:r>
          </w:p>
        </w:tc>
        <w:tc>
          <w:tcPr>
            <w:tcW w:w="1182" w:type="dxa"/>
            <w:tcBorders>
              <w:top w:val="nil"/>
              <w:left w:val="nil"/>
              <w:right w:val="single" w:sz="4" w:space="0" w:color="auto"/>
            </w:tcBorders>
            <w:shd w:val="clear" w:color="auto" w:fill="auto"/>
            <w:noWrap/>
            <w:vAlign w:val="center"/>
            <w:hideMark/>
          </w:tcPr>
          <w:p w14:paraId="2FEB5A9F" w14:textId="77777777" w:rsidR="001033A1" w:rsidRPr="00F84DC3" w:rsidRDefault="00D95673" w:rsidP="001033A1">
            <w:pPr>
              <w:jc w:val="center"/>
              <w:rPr>
                <w:b/>
                <w:color w:val="000000" w:themeColor="text1"/>
                <w:sz w:val="20"/>
                <w:szCs w:val="20"/>
              </w:rPr>
            </w:pPr>
            <w:r w:rsidRPr="00F84DC3">
              <w:rPr>
                <w:b/>
                <w:color w:val="000000" w:themeColor="text1"/>
                <w:sz w:val="20"/>
                <w:szCs w:val="20"/>
              </w:rPr>
              <w:t xml:space="preserve">кв. м </w:t>
            </w:r>
            <w:r w:rsidR="001033A1" w:rsidRPr="00F84DC3">
              <w:rPr>
                <w:b/>
                <w:color w:val="000000" w:themeColor="text1"/>
                <w:sz w:val="20"/>
                <w:szCs w:val="20"/>
              </w:rPr>
              <w:t>площади</w:t>
            </w:r>
          </w:p>
        </w:tc>
        <w:tc>
          <w:tcPr>
            <w:tcW w:w="1096" w:type="dxa"/>
            <w:tcBorders>
              <w:top w:val="nil"/>
              <w:left w:val="nil"/>
              <w:right w:val="single" w:sz="4" w:space="0" w:color="auto"/>
            </w:tcBorders>
            <w:shd w:val="clear" w:color="auto" w:fill="auto"/>
            <w:noWrap/>
            <w:vAlign w:val="center"/>
            <w:hideMark/>
          </w:tcPr>
          <w:p w14:paraId="73005E8D" w14:textId="77777777" w:rsidR="001033A1" w:rsidRPr="00F84DC3" w:rsidRDefault="001033A1" w:rsidP="001033A1">
            <w:pPr>
              <w:jc w:val="center"/>
              <w:rPr>
                <w:b/>
                <w:color w:val="000000" w:themeColor="text1"/>
                <w:sz w:val="20"/>
                <w:szCs w:val="20"/>
              </w:rPr>
            </w:pPr>
            <w:r w:rsidRPr="00F84DC3">
              <w:rPr>
                <w:b/>
                <w:color w:val="000000" w:themeColor="text1"/>
                <w:sz w:val="20"/>
                <w:szCs w:val="20"/>
              </w:rPr>
              <w:t>ед.</w:t>
            </w:r>
          </w:p>
        </w:tc>
        <w:tc>
          <w:tcPr>
            <w:tcW w:w="1306" w:type="dxa"/>
            <w:tcBorders>
              <w:top w:val="nil"/>
              <w:left w:val="nil"/>
              <w:right w:val="single" w:sz="4" w:space="0" w:color="auto"/>
            </w:tcBorders>
            <w:shd w:val="clear" w:color="auto" w:fill="auto"/>
            <w:noWrap/>
            <w:vAlign w:val="center"/>
            <w:hideMark/>
          </w:tcPr>
          <w:p w14:paraId="70382A6D" w14:textId="77777777" w:rsidR="001033A1" w:rsidRPr="00F84DC3" w:rsidRDefault="001033A1" w:rsidP="001033A1">
            <w:pPr>
              <w:jc w:val="center"/>
              <w:rPr>
                <w:b/>
                <w:color w:val="000000" w:themeColor="text1"/>
                <w:sz w:val="20"/>
                <w:szCs w:val="20"/>
              </w:rPr>
            </w:pPr>
            <w:r w:rsidRPr="00F84DC3">
              <w:rPr>
                <w:b/>
                <w:color w:val="000000" w:themeColor="text1"/>
                <w:sz w:val="20"/>
                <w:szCs w:val="20"/>
              </w:rPr>
              <w:t>посадочных мест</w:t>
            </w:r>
          </w:p>
        </w:tc>
        <w:tc>
          <w:tcPr>
            <w:tcW w:w="1074" w:type="dxa"/>
            <w:gridSpan w:val="2"/>
            <w:tcBorders>
              <w:top w:val="nil"/>
              <w:left w:val="nil"/>
              <w:right w:val="single" w:sz="4" w:space="0" w:color="auto"/>
            </w:tcBorders>
            <w:shd w:val="clear" w:color="auto" w:fill="auto"/>
            <w:noWrap/>
            <w:vAlign w:val="center"/>
            <w:hideMark/>
          </w:tcPr>
          <w:p w14:paraId="35C08452" w14:textId="77777777" w:rsidR="001033A1" w:rsidRPr="00F84DC3" w:rsidRDefault="001033A1" w:rsidP="001033A1">
            <w:pPr>
              <w:jc w:val="center"/>
              <w:rPr>
                <w:b/>
                <w:color w:val="000000" w:themeColor="text1"/>
                <w:sz w:val="20"/>
                <w:szCs w:val="20"/>
              </w:rPr>
            </w:pPr>
            <w:r w:rsidRPr="00F84DC3">
              <w:rPr>
                <w:b/>
                <w:color w:val="000000" w:themeColor="text1"/>
                <w:sz w:val="20"/>
                <w:szCs w:val="20"/>
              </w:rPr>
              <w:t>ед.</w:t>
            </w:r>
          </w:p>
        </w:tc>
        <w:tc>
          <w:tcPr>
            <w:tcW w:w="956" w:type="dxa"/>
            <w:tcBorders>
              <w:top w:val="nil"/>
              <w:left w:val="nil"/>
              <w:right w:val="single" w:sz="4" w:space="0" w:color="auto"/>
            </w:tcBorders>
            <w:shd w:val="clear" w:color="auto" w:fill="auto"/>
            <w:noWrap/>
            <w:vAlign w:val="center"/>
            <w:hideMark/>
          </w:tcPr>
          <w:p w14:paraId="35A106D8" w14:textId="77777777" w:rsidR="001033A1" w:rsidRPr="00F84DC3" w:rsidRDefault="001033A1" w:rsidP="001033A1">
            <w:pPr>
              <w:jc w:val="center"/>
              <w:rPr>
                <w:b/>
                <w:color w:val="000000" w:themeColor="text1"/>
                <w:sz w:val="20"/>
                <w:szCs w:val="20"/>
              </w:rPr>
            </w:pPr>
            <w:r w:rsidRPr="00F84DC3">
              <w:rPr>
                <w:b/>
                <w:color w:val="000000" w:themeColor="text1"/>
                <w:sz w:val="20"/>
                <w:szCs w:val="20"/>
              </w:rPr>
              <w:t>рабочих мест</w:t>
            </w:r>
          </w:p>
        </w:tc>
      </w:tr>
    </w:tbl>
    <w:p w14:paraId="28444FC7" w14:textId="77777777" w:rsidR="001033A1" w:rsidRPr="00F84DC3" w:rsidRDefault="001033A1" w:rsidP="001033A1">
      <w:pPr>
        <w:spacing w:line="14" w:lineRule="auto"/>
        <w:rPr>
          <w:color w:val="000000" w:themeColor="text1"/>
        </w:rPr>
      </w:pPr>
    </w:p>
    <w:tbl>
      <w:tblPr>
        <w:tblW w:w="9285" w:type="dxa"/>
        <w:tblInd w:w="113" w:type="dxa"/>
        <w:tblLook w:val="04A0" w:firstRow="1" w:lastRow="0" w:firstColumn="1" w:lastColumn="0" w:noHBand="0" w:noVBand="1"/>
      </w:tblPr>
      <w:tblGrid>
        <w:gridCol w:w="2307"/>
        <w:gridCol w:w="1364"/>
        <w:gridCol w:w="1182"/>
        <w:gridCol w:w="1096"/>
        <w:gridCol w:w="1306"/>
        <w:gridCol w:w="1074"/>
        <w:gridCol w:w="956"/>
      </w:tblGrid>
      <w:tr w:rsidR="001033A1" w:rsidRPr="00F84DC3" w14:paraId="61DD9A6B" w14:textId="77777777" w:rsidTr="00D95673">
        <w:trPr>
          <w:trHeight w:val="217"/>
          <w:tblHeader/>
        </w:trPr>
        <w:tc>
          <w:tcPr>
            <w:tcW w:w="2307" w:type="dxa"/>
            <w:tcBorders>
              <w:top w:val="single" w:sz="4" w:space="0" w:color="auto"/>
              <w:left w:val="single" w:sz="4" w:space="0" w:color="auto"/>
              <w:bottom w:val="single" w:sz="4" w:space="0" w:color="auto"/>
              <w:right w:val="single" w:sz="4" w:space="0" w:color="auto"/>
            </w:tcBorders>
            <w:vAlign w:val="center"/>
          </w:tcPr>
          <w:p w14:paraId="5FB54C66" w14:textId="77777777" w:rsidR="001033A1" w:rsidRPr="00F84DC3" w:rsidRDefault="001033A1" w:rsidP="00D95673">
            <w:pPr>
              <w:jc w:val="center"/>
              <w:rPr>
                <w:b/>
                <w:color w:val="000000" w:themeColor="text1"/>
                <w:sz w:val="20"/>
                <w:szCs w:val="20"/>
              </w:rPr>
            </w:pPr>
            <w:r w:rsidRPr="00F84DC3">
              <w:rPr>
                <w:b/>
                <w:color w:val="000000" w:themeColor="text1"/>
                <w:sz w:val="20"/>
                <w:szCs w:val="20"/>
              </w:rPr>
              <w:t>1</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4940CD5B" w14:textId="77777777" w:rsidR="001033A1" w:rsidRPr="00F84DC3" w:rsidRDefault="001033A1" w:rsidP="00D95673">
            <w:pPr>
              <w:jc w:val="center"/>
              <w:rPr>
                <w:b/>
                <w:color w:val="000000" w:themeColor="text1"/>
                <w:sz w:val="20"/>
                <w:szCs w:val="20"/>
              </w:rPr>
            </w:pPr>
            <w:r w:rsidRPr="00F84DC3">
              <w:rPr>
                <w:b/>
                <w:color w:val="000000" w:themeColor="text1"/>
                <w:sz w:val="20"/>
                <w:szCs w:val="20"/>
              </w:rPr>
              <w:t>2</w:t>
            </w:r>
          </w:p>
        </w:tc>
        <w:tc>
          <w:tcPr>
            <w:tcW w:w="1182" w:type="dxa"/>
            <w:tcBorders>
              <w:top w:val="single" w:sz="4" w:space="0" w:color="auto"/>
              <w:left w:val="nil"/>
              <w:bottom w:val="single" w:sz="4" w:space="0" w:color="auto"/>
              <w:right w:val="single" w:sz="4" w:space="0" w:color="auto"/>
            </w:tcBorders>
            <w:shd w:val="clear" w:color="auto" w:fill="auto"/>
            <w:noWrap/>
            <w:vAlign w:val="center"/>
          </w:tcPr>
          <w:p w14:paraId="5612EFE7" w14:textId="77777777" w:rsidR="001033A1" w:rsidRPr="00F84DC3" w:rsidRDefault="001033A1" w:rsidP="00D95673">
            <w:pPr>
              <w:jc w:val="center"/>
              <w:rPr>
                <w:b/>
                <w:color w:val="000000" w:themeColor="text1"/>
                <w:sz w:val="20"/>
                <w:szCs w:val="20"/>
              </w:rPr>
            </w:pPr>
            <w:r w:rsidRPr="00F84DC3">
              <w:rPr>
                <w:b/>
                <w:color w:val="000000" w:themeColor="text1"/>
                <w:sz w:val="20"/>
                <w:szCs w:val="20"/>
              </w:rPr>
              <w:t>3</w:t>
            </w:r>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2F8A5493" w14:textId="77777777" w:rsidR="001033A1" w:rsidRPr="00F84DC3" w:rsidRDefault="001033A1" w:rsidP="00D95673">
            <w:pPr>
              <w:jc w:val="center"/>
              <w:rPr>
                <w:b/>
                <w:color w:val="000000" w:themeColor="text1"/>
                <w:sz w:val="20"/>
                <w:szCs w:val="20"/>
              </w:rPr>
            </w:pPr>
            <w:r w:rsidRPr="00F84DC3">
              <w:rPr>
                <w:b/>
                <w:color w:val="000000" w:themeColor="text1"/>
                <w:sz w:val="20"/>
                <w:szCs w:val="20"/>
              </w:rPr>
              <w:t>4</w:t>
            </w:r>
          </w:p>
        </w:tc>
        <w:tc>
          <w:tcPr>
            <w:tcW w:w="1306" w:type="dxa"/>
            <w:tcBorders>
              <w:top w:val="single" w:sz="4" w:space="0" w:color="auto"/>
              <w:left w:val="nil"/>
              <w:bottom w:val="single" w:sz="4" w:space="0" w:color="auto"/>
              <w:right w:val="single" w:sz="4" w:space="0" w:color="auto"/>
            </w:tcBorders>
            <w:shd w:val="clear" w:color="auto" w:fill="auto"/>
            <w:noWrap/>
            <w:vAlign w:val="center"/>
          </w:tcPr>
          <w:p w14:paraId="68DB5534" w14:textId="77777777" w:rsidR="001033A1" w:rsidRPr="00F84DC3" w:rsidRDefault="001033A1" w:rsidP="00D95673">
            <w:pPr>
              <w:jc w:val="center"/>
              <w:rPr>
                <w:b/>
                <w:color w:val="000000" w:themeColor="text1"/>
                <w:sz w:val="20"/>
                <w:szCs w:val="20"/>
              </w:rPr>
            </w:pPr>
            <w:r w:rsidRPr="00F84DC3">
              <w:rPr>
                <w:b/>
                <w:color w:val="000000" w:themeColor="text1"/>
                <w:sz w:val="20"/>
                <w:szCs w:val="20"/>
              </w:rPr>
              <w:t>5</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160A8DF" w14:textId="77777777" w:rsidR="001033A1" w:rsidRPr="00F84DC3" w:rsidRDefault="001033A1" w:rsidP="00D95673">
            <w:pPr>
              <w:jc w:val="center"/>
              <w:rPr>
                <w:b/>
                <w:color w:val="000000" w:themeColor="text1"/>
                <w:sz w:val="20"/>
                <w:szCs w:val="20"/>
              </w:rPr>
            </w:pPr>
            <w:r w:rsidRPr="00F84DC3">
              <w:rPr>
                <w:b/>
                <w:color w:val="000000" w:themeColor="text1"/>
                <w:sz w:val="20"/>
                <w:szCs w:val="20"/>
              </w:rPr>
              <w:t>6</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343B4BF4" w14:textId="77777777" w:rsidR="001033A1" w:rsidRPr="00F84DC3" w:rsidRDefault="001033A1" w:rsidP="00D95673">
            <w:pPr>
              <w:jc w:val="center"/>
              <w:rPr>
                <w:b/>
                <w:color w:val="000000" w:themeColor="text1"/>
                <w:sz w:val="20"/>
                <w:szCs w:val="20"/>
              </w:rPr>
            </w:pPr>
            <w:r w:rsidRPr="00F84DC3">
              <w:rPr>
                <w:b/>
                <w:color w:val="000000" w:themeColor="text1"/>
                <w:sz w:val="20"/>
                <w:szCs w:val="20"/>
              </w:rPr>
              <w:t>7</w:t>
            </w:r>
          </w:p>
        </w:tc>
      </w:tr>
      <w:tr w:rsidR="001033A1" w:rsidRPr="00F84DC3" w14:paraId="1F8B1F4F"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0D79DF5A" w14:textId="77777777" w:rsidR="001033A1" w:rsidRPr="00F84DC3" w:rsidRDefault="008542F5" w:rsidP="001033A1">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1033A1" w:rsidRPr="00F84DC3">
              <w:rPr>
                <w:color w:val="000000" w:themeColor="text1"/>
                <w:sz w:val="20"/>
                <w:szCs w:val="20"/>
              </w:rPr>
              <w:t xml:space="preserve"> </w:t>
            </w:r>
            <w:proofErr w:type="spellStart"/>
            <w:r w:rsidR="001033A1" w:rsidRPr="00F84DC3">
              <w:rPr>
                <w:color w:val="000000" w:themeColor="text1"/>
                <w:sz w:val="20"/>
                <w:szCs w:val="20"/>
              </w:rPr>
              <w:t>Итатский</w:t>
            </w:r>
            <w:proofErr w:type="spellEnd"/>
          </w:p>
        </w:tc>
        <w:tc>
          <w:tcPr>
            <w:tcW w:w="1364" w:type="dxa"/>
            <w:tcBorders>
              <w:top w:val="nil"/>
              <w:left w:val="nil"/>
              <w:bottom w:val="single" w:sz="4" w:space="0" w:color="auto"/>
              <w:right w:val="single" w:sz="4" w:space="0" w:color="auto"/>
            </w:tcBorders>
            <w:shd w:val="clear" w:color="auto" w:fill="auto"/>
            <w:noWrap/>
            <w:hideMark/>
          </w:tcPr>
          <w:p w14:paraId="177A496D" w14:textId="77777777" w:rsidR="001033A1" w:rsidRPr="00F84DC3" w:rsidRDefault="001033A1" w:rsidP="00D95673">
            <w:pPr>
              <w:jc w:val="center"/>
              <w:rPr>
                <w:color w:val="000000" w:themeColor="text1"/>
                <w:sz w:val="20"/>
                <w:szCs w:val="20"/>
              </w:rPr>
            </w:pPr>
            <w:r w:rsidRPr="00F84DC3">
              <w:rPr>
                <w:color w:val="000000" w:themeColor="text1"/>
                <w:sz w:val="20"/>
                <w:szCs w:val="20"/>
              </w:rPr>
              <w:t>26</w:t>
            </w:r>
          </w:p>
        </w:tc>
        <w:tc>
          <w:tcPr>
            <w:tcW w:w="1182" w:type="dxa"/>
            <w:tcBorders>
              <w:top w:val="nil"/>
              <w:left w:val="nil"/>
              <w:bottom w:val="single" w:sz="4" w:space="0" w:color="auto"/>
              <w:right w:val="single" w:sz="4" w:space="0" w:color="auto"/>
            </w:tcBorders>
            <w:shd w:val="clear" w:color="auto" w:fill="auto"/>
            <w:noWrap/>
            <w:hideMark/>
          </w:tcPr>
          <w:p w14:paraId="495FAA3F" w14:textId="77777777" w:rsidR="001033A1" w:rsidRPr="00F84DC3" w:rsidRDefault="001033A1" w:rsidP="00D95673">
            <w:pPr>
              <w:jc w:val="center"/>
              <w:rPr>
                <w:color w:val="000000" w:themeColor="text1"/>
                <w:sz w:val="20"/>
                <w:szCs w:val="20"/>
              </w:rPr>
            </w:pPr>
            <w:r w:rsidRPr="00F84DC3">
              <w:rPr>
                <w:color w:val="000000" w:themeColor="text1"/>
                <w:sz w:val="20"/>
                <w:szCs w:val="20"/>
              </w:rPr>
              <w:t>1 782</w:t>
            </w:r>
          </w:p>
        </w:tc>
        <w:tc>
          <w:tcPr>
            <w:tcW w:w="1096" w:type="dxa"/>
            <w:tcBorders>
              <w:top w:val="nil"/>
              <w:left w:val="nil"/>
              <w:bottom w:val="single" w:sz="4" w:space="0" w:color="auto"/>
              <w:right w:val="single" w:sz="4" w:space="0" w:color="auto"/>
            </w:tcBorders>
            <w:shd w:val="clear" w:color="auto" w:fill="auto"/>
            <w:noWrap/>
            <w:hideMark/>
          </w:tcPr>
          <w:p w14:paraId="76130FF2" w14:textId="77777777" w:rsidR="001033A1"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5457A7AE" w14:textId="77777777" w:rsidR="001033A1"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41C8A649" w14:textId="77777777" w:rsidR="001033A1" w:rsidRPr="00F84DC3" w:rsidRDefault="001033A1" w:rsidP="00D95673">
            <w:pPr>
              <w:jc w:val="center"/>
              <w:rPr>
                <w:color w:val="000000" w:themeColor="text1"/>
                <w:sz w:val="20"/>
                <w:szCs w:val="20"/>
              </w:rPr>
            </w:pPr>
            <w:r w:rsidRPr="00F84DC3">
              <w:rPr>
                <w:color w:val="000000" w:themeColor="text1"/>
                <w:sz w:val="20"/>
                <w:szCs w:val="20"/>
              </w:rPr>
              <w:t>5</w:t>
            </w:r>
          </w:p>
        </w:tc>
        <w:tc>
          <w:tcPr>
            <w:tcW w:w="956" w:type="dxa"/>
            <w:tcBorders>
              <w:top w:val="nil"/>
              <w:left w:val="nil"/>
              <w:bottom w:val="single" w:sz="4" w:space="0" w:color="auto"/>
              <w:right w:val="single" w:sz="4" w:space="0" w:color="auto"/>
            </w:tcBorders>
            <w:shd w:val="clear" w:color="auto" w:fill="auto"/>
            <w:noWrap/>
            <w:hideMark/>
          </w:tcPr>
          <w:p w14:paraId="49A023D3" w14:textId="77777777" w:rsidR="001033A1" w:rsidRPr="00F84DC3" w:rsidRDefault="001033A1" w:rsidP="00D95673">
            <w:pPr>
              <w:jc w:val="center"/>
              <w:rPr>
                <w:color w:val="000000" w:themeColor="text1"/>
                <w:sz w:val="20"/>
                <w:szCs w:val="20"/>
              </w:rPr>
            </w:pPr>
            <w:r w:rsidRPr="00F84DC3">
              <w:rPr>
                <w:color w:val="000000" w:themeColor="text1"/>
                <w:sz w:val="20"/>
                <w:szCs w:val="20"/>
              </w:rPr>
              <w:t>7</w:t>
            </w:r>
          </w:p>
        </w:tc>
      </w:tr>
      <w:tr w:rsidR="001033A1" w:rsidRPr="00F84DC3" w14:paraId="6E641E47"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373CE261" w14:textId="77777777" w:rsidR="001033A1" w:rsidRPr="00F84DC3" w:rsidRDefault="008542F5" w:rsidP="001033A1">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1033A1" w:rsidRPr="00F84DC3">
              <w:rPr>
                <w:color w:val="000000" w:themeColor="text1"/>
                <w:sz w:val="20"/>
                <w:szCs w:val="20"/>
              </w:rPr>
              <w:t xml:space="preserve"> Тяжинский</w:t>
            </w:r>
          </w:p>
        </w:tc>
        <w:tc>
          <w:tcPr>
            <w:tcW w:w="1364" w:type="dxa"/>
            <w:tcBorders>
              <w:top w:val="nil"/>
              <w:left w:val="nil"/>
              <w:bottom w:val="single" w:sz="4" w:space="0" w:color="auto"/>
              <w:right w:val="single" w:sz="4" w:space="0" w:color="auto"/>
            </w:tcBorders>
            <w:shd w:val="clear" w:color="auto" w:fill="auto"/>
            <w:noWrap/>
            <w:hideMark/>
          </w:tcPr>
          <w:p w14:paraId="35C5846C" w14:textId="77777777" w:rsidR="001033A1" w:rsidRPr="00F84DC3" w:rsidRDefault="001033A1" w:rsidP="00D95673">
            <w:pPr>
              <w:jc w:val="center"/>
              <w:rPr>
                <w:color w:val="000000" w:themeColor="text1"/>
                <w:sz w:val="20"/>
                <w:szCs w:val="20"/>
              </w:rPr>
            </w:pPr>
            <w:r w:rsidRPr="00F84DC3">
              <w:rPr>
                <w:color w:val="000000" w:themeColor="text1"/>
                <w:sz w:val="20"/>
                <w:szCs w:val="20"/>
              </w:rPr>
              <w:t>129</w:t>
            </w:r>
          </w:p>
        </w:tc>
        <w:tc>
          <w:tcPr>
            <w:tcW w:w="1182" w:type="dxa"/>
            <w:tcBorders>
              <w:top w:val="nil"/>
              <w:left w:val="nil"/>
              <w:bottom w:val="single" w:sz="4" w:space="0" w:color="auto"/>
              <w:right w:val="single" w:sz="4" w:space="0" w:color="auto"/>
            </w:tcBorders>
            <w:shd w:val="clear" w:color="auto" w:fill="auto"/>
            <w:noWrap/>
            <w:hideMark/>
          </w:tcPr>
          <w:p w14:paraId="7575ED43" w14:textId="77777777" w:rsidR="001033A1" w:rsidRPr="00F84DC3" w:rsidRDefault="001033A1" w:rsidP="00D95673">
            <w:pPr>
              <w:jc w:val="center"/>
              <w:rPr>
                <w:color w:val="000000" w:themeColor="text1"/>
                <w:sz w:val="20"/>
                <w:szCs w:val="20"/>
              </w:rPr>
            </w:pPr>
            <w:r w:rsidRPr="00F84DC3">
              <w:rPr>
                <w:color w:val="000000" w:themeColor="text1"/>
                <w:sz w:val="20"/>
                <w:szCs w:val="20"/>
              </w:rPr>
              <w:t>9 650</w:t>
            </w:r>
          </w:p>
        </w:tc>
        <w:tc>
          <w:tcPr>
            <w:tcW w:w="1096" w:type="dxa"/>
            <w:tcBorders>
              <w:top w:val="nil"/>
              <w:left w:val="nil"/>
              <w:bottom w:val="single" w:sz="4" w:space="0" w:color="auto"/>
              <w:right w:val="single" w:sz="4" w:space="0" w:color="auto"/>
            </w:tcBorders>
            <w:shd w:val="clear" w:color="auto" w:fill="auto"/>
            <w:noWrap/>
            <w:hideMark/>
          </w:tcPr>
          <w:p w14:paraId="481C0EDD" w14:textId="77777777" w:rsidR="001033A1" w:rsidRPr="00F84DC3" w:rsidRDefault="001033A1" w:rsidP="00D95673">
            <w:pPr>
              <w:jc w:val="center"/>
              <w:rPr>
                <w:color w:val="000000" w:themeColor="text1"/>
                <w:sz w:val="20"/>
                <w:szCs w:val="20"/>
              </w:rPr>
            </w:pPr>
            <w:r w:rsidRPr="00F84DC3">
              <w:rPr>
                <w:color w:val="000000" w:themeColor="text1"/>
                <w:sz w:val="20"/>
                <w:szCs w:val="20"/>
              </w:rPr>
              <w:t>12</w:t>
            </w:r>
          </w:p>
        </w:tc>
        <w:tc>
          <w:tcPr>
            <w:tcW w:w="1306" w:type="dxa"/>
            <w:tcBorders>
              <w:top w:val="nil"/>
              <w:left w:val="nil"/>
              <w:bottom w:val="single" w:sz="4" w:space="0" w:color="auto"/>
              <w:right w:val="single" w:sz="4" w:space="0" w:color="auto"/>
            </w:tcBorders>
            <w:shd w:val="clear" w:color="auto" w:fill="auto"/>
            <w:noWrap/>
            <w:hideMark/>
          </w:tcPr>
          <w:p w14:paraId="777300EF" w14:textId="77777777" w:rsidR="001033A1" w:rsidRPr="00F84DC3" w:rsidRDefault="001033A1" w:rsidP="00D95673">
            <w:pPr>
              <w:jc w:val="center"/>
              <w:rPr>
                <w:color w:val="000000" w:themeColor="text1"/>
                <w:sz w:val="20"/>
                <w:szCs w:val="20"/>
              </w:rPr>
            </w:pPr>
            <w:r w:rsidRPr="00F84DC3">
              <w:rPr>
                <w:color w:val="000000" w:themeColor="text1"/>
                <w:sz w:val="20"/>
                <w:szCs w:val="20"/>
              </w:rPr>
              <w:t>229</w:t>
            </w:r>
          </w:p>
        </w:tc>
        <w:tc>
          <w:tcPr>
            <w:tcW w:w="1074" w:type="dxa"/>
            <w:tcBorders>
              <w:top w:val="nil"/>
              <w:left w:val="nil"/>
              <w:bottom w:val="single" w:sz="4" w:space="0" w:color="auto"/>
              <w:right w:val="single" w:sz="4" w:space="0" w:color="auto"/>
            </w:tcBorders>
            <w:shd w:val="clear" w:color="auto" w:fill="auto"/>
            <w:noWrap/>
            <w:hideMark/>
          </w:tcPr>
          <w:p w14:paraId="11F7CA10" w14:textId="77777777" w:rsidR="001033A1" w:rsidRPr="00F84DC3" w:rsidRDefault="001033A1" w:rsidP="00D95673">
            <w:pPr>
              <w:jc w:val="center"/>
              <w:rPr>
                <w:color w:val="000000" w:themeColor="text1"/>
                <w:sz w:val="20"/>
                <w:szCs w:val="20"/>
              </w:rPr>
            </w:pPr>
            <w:r w:rsidRPr="00F84DC3">
              <w:rPr>
                <w:color w:val="000000" w:themeColor="text1"/>
                <w:sz w:val="20"/>
                <w:szCs w:val="20"/>
              </w:rPr>
              <w:t>53</w:t>
            </w:r>
          </w:p>
        </w:tc>
        <w:tc>
          <w:tcPr>
            <w:tcW w:w="956" w:type="dxa"/>
            <w:tcBorders>
              <w:top w:val="nil"/>
              <w:left w:val="nil"/>
              <w:bottom w:val="single" w:sz="4" w:space="0" w:color="auto"/>
              <w:right w:val="single" w:sz="4" w:space="0" w:color="auto"/>
            </w:tcBorders>
            <w:shd w:val="clear" w:color="auto" w:fill="auto"/>
            <w:noWrap/>
            <w:hideMark/>
          </w:tcPr>
          <w:p w14:paraId="6A0F7764" w14:textId="77777777" w:rsidR="001033A1" w:rsidRPr="00F84DC3" w:rsidRDefault="001033A1" w:rsidP="00D95673">
            <w:pPr>
              <w:jc w:val="center"/>
              <w:rPr>
                <w:color w:val="000000" w:themeColor="text1"/>
                <w:sz w:val="20"/>
                <w:szCs w:val="20"/>
              </w:rPr>
            </w:pPr>
            <w:r w:rsidRPr="00F84DC3">
              <w:rPr>
                <w:color w:val="000000" w:themeColor="text1"/>
                <w:sz w:val="20"/>
                <w:szCs w:val="20"/>
              </w:rPr>
              <w:t>60</w:t>
            </w:r>
          </w:p>
        </w:tc>
      </w:tr>
      <w:tr w:rsidR="00D95673" w:rsidRPr="00F84DC3" w14:paraId="18FEAF3F"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11EA79AA" w14:textId="77777777" w:rsidR="00D95673" w:rsidRPr="00F84DC3" w:rsidRDefault="00D95673" w:rsidP="001033A1">
            <w:pPr>
              <w:rPr>
                <w:color w:val="000000" w:themeColor="text1"/>
                <w:sz w:val="20"/>
                <w:szCs w:val="20"/>
              </w:rPr>
            </w:pPr>
            <w:r w:rsidRPr="00F84DC3">
              <w:rPr>
                <w:color w:val="000000" w:themeColor="text1"/>
                <w:sz w:val="20"/>
                <w:szCs w:val="20"/>
              </w:rPr>
              <w:t xml:space="preserve">п. ст. </w:t>
            </w:r>
            <w:proofErr w:type="spellStart"/>
            <w:r w:rsidRPr="00F84DC3">
              <w:rPr>
                <w:color w:val="000000" w:themeColor="text1"/>
                <w:sz w:val="20"/>
                <w:szCs w:val="20"/>
              </w:rPr>
              <w:t>Аверьяновка</w:t>
            </w:r>
            <w:proofErr w:type="spellEnd"/>
          </w:p>
        </w:tc>
        <w:tc>
          <w:tcPr>
            <w:tcW w:w="1364" w:type="dxa"/>
            <w:tcBorders>
              <w:top w:val="nil"/>
              <w:left w:val="nil"/>
              <w:bottom w:val="single" w:sz="4" w:space="0" w:color="auto"/>
              <w:right w:val="single" w:sz="4" w:space="0" w:color="auto"/>
            </w:tcBorders>
            <w:shd w:val="clear" w:color="auto" w:fill="auto"/>
            <w:noWrap/>
            <w:hideMark/>
          </w:tcPr>
          <w:p w14:paraId="6B4A299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1729DCC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3C084345"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24097AA5"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1AB2D7D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5A0F536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5A98D100"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7D95B2CA" w14:textId="77777777" w:rsidR="00D95673" w:rsidRPr="00F84DC3" w:rsidRDefault="00D95673" w:rsidP="001033A1">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Акимо-Анненка</w:t>
            </w:r>
            <w:proofErr w:type="spellEnd"/>
          </w:p>
        </w:tc>
        <w:tc>
          <w:tcPr>
            <w:tcW w:w="1364" w:type="dxa"/>
            <w:tcBorders>
              <w:top w:val="nil"/>
              <w:left w:val="nil"/>
              <w:bottom w:val="single" w:sz="4" w:space="0" w:color="auto"/>
              <w:right w:val="single" w:sz="4" w:space="0" w:color="auto"/>
            </w:tcBorders>
            <w:shd w:val="clear" w:color="auto" w:fill="auto"/>
            <w:noWrap/>
            <w:hideMark/>
          </w:tcPr>
          <w:p w14:paraId="72F8E458" w14:textId="77777777" w:rsidR="00D95673" w:rsidRPr="00F84DC3" w:rsidRDefault="00D95673" w:rsidP="00D95673">
            <w:pPr>
              <w:jc w:val="center"/>
              <w:rPr>
                <w:color w:val="000000" w:themeColor="text1"/>
                <w:sz w:val="20"/>
                <w:szCs w:val="20"/>
              </w:rPr>
            </w:pPr>
            <w:r w:rsidRPr="00F84DC3">
              <w:rPr>
                <w:color w:val="000000" w:themeColor="text1"/>
                <w:sz w:val="20"/>
                <w:szCs w:val="20"/>
              </w:rPr>
              <w:t>2</w:t>
            </w:r>
          </w:p>
        </w:tc>
        <w:tc>
          <w:tcPr>
            <w:tcW w:w="1182" w:type="dxa"/>
            <w:tcBorders>
              <w:top w:val="nil"/>
              <w:left w:val="nil"/>
              <w:bottom w:val="single" w:sz="4" w:space="0" w:color="auto"/>
              <w:right w:val="single" w:sz="4" w:space="0" w:color="auto"/>
            </w:tcBorders>
            <w:shd w:val="clear" w:color="auto" w:fill="auto"/>
            <w:noWrap/>
            <w:hideMark/>
          </w:tcPr>
          <w:p w14:paraId="515CF2A3" w14:textId="77777777" w:rsidR="00D95673" w:rsidRPr="00F84DC3" w:rsidRDefault="00D95673" w:rsidP="00D95673">
            <w:pPr>
              <w:jc w:val="center"/>
              <w:rPr>
                <w:color w:val="000000" w:themeColor="text1"/>
                <w:sz w:val="20"/>
                <w:szCs w:val="20"/>
              </w:rPr>
            </w:pPr>
            <w:r w:rsidRPr="00F84DC3">
              <w:rPr>
                <w:color w:val="000000" w:themeColor="text1"/>
                <w:sz w:val="20"/>
                <w:szCs w:val="20"/>
              </w:rPr>
              <w:t>52</w:t>
            </w:r>
          </w:p>
        </w:tc>
        <w:tc>
          <w:tcPr>
            <w:tcW w:w="1096" w:type="dxa"/>
            <w:tcBorders>
              <w:top w:val="nil"/>
              <w:left w:val="nil"/>
              <w:bottom w:val="single" w:sz="4" w:space="0" w:color="auto"/>
              <w:right w:val="single" w:sz="4" w:space="0" w:color="auto"/>
            </w:tcBorders>
            <w:shd w:val="clear" w:color="auto" w:fill="auto"/>
            <w:noWrap/>
            <w:hideMark/>
          </w:tcPr>
          <w:p w14:paraId="75D53BFE"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106B64E1"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0309CAE8"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956" w:type="dxa"/>
            <w:tcBorders>
              <w:top w:val="nil"/>
              <w:left w:val="nil"/>
              <w:bottom w:val="single" w:sz="4" w:space="0" w:color="auto"/>
              <w:right w:val="single" w:sz="4" w:space="0" w:color="auto"/>
            </w:tcBorders>
            <w:shd w:val="clear" w:color="auto" w:fill="auto"/>
            <w:noWrap/>
            <w:hideMark/>
          </w:tcPr>
          <w:p w14:paraId="29B9DE7B"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r>
      <w:tr w:rsidR="00D95673" w:rsidRPr="00F84DC3" w14:paraId="1CE289C0"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3396E64F" w14:textId="77777777" w:rsidR="00D95673" w:rsidRPr="00F84DC3" w:rsidRDefault="00D95673" w:rsidP="001033A1">
            <w:pPr>
              <w:rPr>
                <w:color w:val="000000" w:themeColor="text1"/>
                <w:sz w:val="20"/>
                <w:szCs w:val="20"/>
              </w:rPr>
            </w:pPr>
            <w:r w:rsidRPr="00F84DC3">
              <w:rPr>
                <w:color w:val="000000" w:themeColor="text1"/>
                <w:sz w:val="20"/>
                <w:szCs w:val="20"/>
              </w:rPr>
              <w:t>д. Алексеевка</w:t>
            </w:r>
          </w:p>
        </w:tc>
        <w:tc>
          <w:tcPr>
            <w:tcW w:w="1364" w:type="dxa"/>
            <w:tcBorders>
              <w:top w:val="nil"/>
              <w:left w:val="nil"/>
              <w:bottom w:val="single" w:sz="4" w:space="0" w:color="auto"/>
              <w:right w:val="single" w:sz="4" w:space="0" w:color="auto"/>
            </w:tcBorders>
            <w:shd w:val="clear" w:color="auto" w:fill="auto"/>
            <w:noWrap/>
            <w:hideMark/>
          </w:tcPr>
          <w:p w14:paraId="3F0E417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20F220C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03DFAAF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36AE7C3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5EDFB2C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46D9641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47DD15BE"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39CB3CBA" w14:textId="77777777" w:rsidR="00D95673" w:rsidRPr="00F84DC3" w:rsidRDefault="00D95673" w:rsidP="001033A1">
            <w:pPr>
              <w:rPr>
                <w:color w:val="000000" w:themeColor="text1"/>
                <w:sz w:val="20"/>
                <w:szCs w:val="20"/>
              </w:rPr>
            </w:pPr>
            <w:r w:rsidRPr="00F84DC3">
              <w:rPr>
                <w:color w:val="000000" w:themeColor="text1"/>
                <w:sz w:val="20"/>
                <w:szCs w:val="20"/>
              </w:rPr>
              <w:t>с. Большая Покровка</w:t>
            </w:r>
          </w:p>
        </w:tc>
        <w:tc>
          <w:tcPr>
            <w:tcW w:w="1364" w:type="dxa"/>
            <w:tcBorders>
              <w:top w:val="nil"/>
              <w:left w:val="nil"/>
              <w:bottom w:val="single" w:sz="4" w:space="0" w:color="auto"/>
              <w:right w:val="single" w:sz="4" w:space="0" w:color="auto"/>
            </w:tcBorders>
            <w:shd w:val="clear" w:color="auto" w:fill="auto"/>
            <w:noWrap/>
            <w:hideMark/>
          </w:tcPr>
          <w:p w14:paraId="44E58B5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351EF49A"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7F9A7EA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64FA9EAB"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7DA5EEA5"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61C118B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615C9988"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0797F2E4" w14:textId="77777777" w:rsidR="00D95673" w:rsidRPr="00F84DC3" w:rsidRDefault="00D95673" w:rsidP="001033A1">
            <w:pPr>
              <w:rPr>
                <w:color w:val="000000" w:themeColor="text1"/>
                <w:sz w:val="20"/>
                <w:szCs w:val="20"/>
              </w:rPr>
            </w:pPr>
            <w:r w:rsidRPr="00F84DC3">
              <w:rPr>
                <w:color w:val="000000" w:themeColor="text1"/>
                <w:sz w:val="20"/>
                <w:szCs w:val="20"/>
              </w:rPr>
              <w:t>с. Борисоглебское</w:t>
            </w:r>
          </w:p>
        </w:tc>
        <w:tc>
          <w:tcPr>
            <w:tcW w:w="1364" w:type="dxa"/>
            <w:tcBorders>
              <w:top w:val="nil"/>
              <w:left w:val="nil"/>
              <w:bottom w:val="single" w:sz="4" w:space="0" w:color="auto"/>
              <w:right w:val="single" w:sz="4" w:space="0" w:color="auto"/>
            </w:tcBorders>
            <w:shd w:val="clear" w:color="auto" w:fill="auto"/>
            <w:noWrap/>
            <w:hideMark/>
          </w:tcPr>
          <w:p w14:paraId="6B4DD8A3"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247CCDD1" w14:textId="77777777" w:rsidR="00D95673" w:rsidRPr="00F84DC3" w:rsidRDefault="00D95673" w:rsidP="00D95673">
            <w:pPr>
              <w:jc w:val="center"/>
              <w:rPr>
                <w:color w:val="000000" w:themeColor="text1"/>
                <w:sz w:val="20"/>
                <w:szCs w:val="20"/>
              </w:rPr>
            </w:pPr>
            <w:r w:rsidRPr="00F84DC3">
              <w:rPr>
                <w:color w:val="000000" w:themeColor="text1"/>
                <w:sz w:val="20"/>
                <w:szCs w:val="20"/>
              </w:rPr>
              <w:t>37</w:t>
            </w:r>
          </w:p>
        </w:tc>
        <w:tc>
          <w:tcPr>
            <w:tcW w:w="1096" w:type="dxa"/>
            <w:tcBorders>
              <w:top w:val="nil"/>
              <w:left w:val="nil"/>
              <w:bottom w:val="single" w:sz="4" w:space="0" w:color="auto"/>
              <w:right w:val="single" w:sz="4" w:space="0" w:color="auto"/>
            </w:tcBorders>
            <w:shd w:val="clear" w:color="auto" w:fill="auto"/>
            <w:noWrap/>
            <w:hideMark/>
          </w:tcPr>
          <w:p w14:paraId="62F0944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4275615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2C239ED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6D90A6D1"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6600FFE4"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387AEF1E" w14:textId="77777777" w:rsidR="00D95673" w:rsidRPr="00F84DC3" w:rsidRDefault="00D95673" w:rsidP="001033A1">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Бороковка</w:t>
            </w:r>
            <w:proofErr w:type="spellEnd"/>
          </w:p>
        </w:tc>
        <w:tc>
          <w:tcPr>
            <w:tcW w:w="1364" w:type="dxa"/>
            <w:tcBorders>
              <w:top w:val="nil"/>
              <w:left w:val="nil"/>
              <w:bottom w:val="single" w:sz="4" w:space="0" w:color="auto"/>
              <w:right w:val="single" w:sz="4" w:space="0" w:color="auto"/>
            </w:tcBorders>
            <w:shd w:val="clear" w:color="auto" w:fill="auto"/>
            <w:noWrap/>
            <w:hideMark/>
          </w:tcPr>
          <w:p w14:paraId="5F341D4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6D53FC4A"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4A02985F"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609C472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6662B0C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7324CE0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3CC11FCB"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4F65B8C0" w14:textId="77777777" w:rsidR="00D95673" w:rsidRPr="00F84DC3" w:rsidRDefault="00D95673" w:rsidP="001033A1">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Валерьяновка</w:t>
            </w:r>
            <w:proofErr w:type="spellEnd"/>
          </w:p>
        </w:tc>
        <w:tc>
          <w:tcPr>
            <w:tcW w:w="1364" w:type="dxa"/>
            <w:tcBorders>
              <w:top w:val="nil"/>
              <w:left w:val="nil"/>
              <w:bottom w:val="single" w:sz="4" w:space="0" w:color="auto"/>
              <w:right w:val="single" w:sz="4" w:space="0" w:color="auto"/>
            </w:tcBorders>
            <w:shd w:val="clear" w:color="auto" w:fill="auto"/>
            <w:noWrap/>
            <w:hideMark/>
          </w:tcPr>
          <w:p w14:paraId="0C6D7F4F"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5FB9C035" w14:textId="77777777" w:rsidR="00D95673" w:rsidRPr="00F84DC3" w:rsidRDefault="00D95673" w:rsidP="00D95673">
            <w:pPr>
              <w:jc w:val="center"/>
              <w:rPr>
                <w:color w:val="000000" w:themeColor="text1"/>
                <w:sz w:val="20"/>
                <w:szCs w:val="20"/>
              </w:rPr>
            </w:pPr>
            <w:r w:rsidRPr="00F84DC3">
              <w:rPr>
                <w:color w:val="000000" w:themeColor="text1"/>
                <w:sz w:val="20"/>
                <w:szCs w:val="20"/>
              </w:rPr>
              <w:t>20</w:t>
            </w:r>
          </w:p>
        </w:tc>
        <w:tc>
          <w:tcPr>
            <w:tcW w:w="1096" w:type="dxa"/>
            <w:tcBorders>
              <w:top w:val="nil"/>
              <w:left w:val="nil"/>
              <w:bottom w:val="single" w:sz="4" w:space="0" w:color="auto"/>
              <w:right w:val="single" w:sz="4" w:space="0" w:color="auto"/>
            </w:tcBorders>
            <w:shd w:val="clear" w:color="auto" w:fill="auto"/>
            <w:noWrap/>
            <w:hideMark/>
          </w:tcPr>
          <w:p w14:paraId="740F882B"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12E7CE7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61E7590E"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03505B0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16C8538D"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57ED7913" w14:textId="77777777" w:rsidR="00D95673" w:rsidRPr="00F84DC3" w:rsidRDefault="00D95673" w:rsidP="001033A1">
            <w:pPr>
              <w:rPr>
                <w:color w:val="000000" w:themeColor="text1"/>
                <w:sz w:val="20"/>
                <w:szCs w:val="20"/>
              </w:rPr>
            </w:pPr>
            <w:r w:rsidRPr="00F84DC3">
              <w:rPr>
                <w:color w:val="000000" w:themeColor="text1"/>
                <w:sz w:val="20"/>
                <w:szCs w:val="20"/>
              </w:rPr>
              <w:t>д. Георгиевка</w:t>
            </w:r>
          </w:p>
        </w:tc>
        <w:tc>
          <w:tcPr>
            <w:tcW w:w="1364" w:type="dxa"/>
            <w:tcBorders>
              <w:top w:val="nil"/>
              <w:left w:val="nil"/>
              <w:bottom w:val="single" w:sz="4" w:space="0" w:color="auto"/>
              <w:right w:val="single" w:sz="4" w:space="0" w:color="auto"/>
            </w:tcBorders>
            <w:shd w:val="clear" w:color="auto" w:fill="auto"/>
            <w:noWrap/>
            <w:hideMark/>
          </w:tcPr>
          <w:p w14:paraId="4C4AC5F0" w14:textId="77777777" w:rsidR="00D95673" w:rsidRPr="00F84DC3" w:rsidRDefault="00D95673" w:rsidP="00D95673">
            <w:pPr>
              <w:jc w:val="center"/>
              <w:rPr>
                <w:color w:val="000000" w:themeColor="text1"/>
                <w:sz w:val="20"/>
                <w:szCs w:val="20"/>
              </w:rPr>
            </w:pPr>
            <w:r w:rsidRPr="00F84DC3">
              <w:rPr>
                <w:color w:val="000000" w:themeColor="text1"/>
                <w:sz w:val="20"/>
                <w:szCs w:val="20"/>
              </w:rPr>
              <w:t>2</w:t>
            </w:r>
          </w:p>
        </w:tc>
        <w:tc>
          <w:tcPr>
            <w:tcW w:w="1182" w:type="dxa"/>
            <w:tcBorders>
              <w:top w:val="nil"/>
              <w:left w:val="nil"/>
              <w:bottom w:val="single" w:sz="4" w:space="0" w:color="auto"/>
              <w:right w:val="single" w:sz="4" w:space="0" w:color="auto"/>
            </w:tcBorders>
            <w:shd w:val="clear" w:color="auto" w:fill="auto"/>
            <w:noWrap/>
            <w:hideMark/>
          </w:tcPr>
          <w:p w14:paraId="6B986193" w14:textId="77777777" w:rsidR="00D95673" w:rsidRPr="00F84DC3" w:rsidRDefault="00D95673" w:rsidP="00D95673">
            <w:pPr>
              <w:jc w:val="center"/>
              <w:rPr>
                <w:color w:val="000000" w:themeColor="text1"/>
                <w:sz w:val="20"/>
                <w:szCs w:val="20"/>
              </w:rPr>
            </w:pPr>
            <w:r w:rsidRPr="00F84DC3">
              <w:rPr>
                <w:color w:val="000000" w:themeColor="text1"/>
                <w:sz w:val="20"/>
                <w:szCs w:val="20"/>
              </w:rPr>
              <w:t>63</w:t>
            </w:r>
          </w:p>
        </w:tc>
        <w:tc>
          <w:tcPr>
            <w:tcW w:w="1096" w:type="dxa"/>
            <w:tcBorders>
              <w:top w:val="nil"/>
              <w:left w:val="nil"/>
              <w:bottom w:val="single" w:sz="4" w:space="0" w:color="auto"/>
              <w:right w:val="single" w:sz="4" w:space="0" w:color="auto"/>
            </w:tcBorders>
            <w:shd w:val="clear" w:color="auto" w:fill="auto"/>
            <w:noWrap/>
            <w:hideMark/>
          </w:tcPr>
          <w:p w14:paraId="4FE438F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016B340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08B7BC8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0BC81B3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2342A2C3"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1E3A0627" w14:textId="77777777" w:rsidR="00D95673" w:rsidRPr="00F84DC3" w:rsidRDefault="00D95673" w:rsidP="001033A1">
            <w:pPr>
              <w:rPr>
                <w:color w:val="000000" w:themeColor="text1"/>
                <w:sz w:val="20"/>
                <w:szCs w:val="20"/>
              </w:rPr>
            </w:pPr>
            <w:r w:rsidRPr="00F84DC3">
              <w:rPr>
                <w:color w:val="000000" w:themeColor="text1"/>
                <w:sz w:val="20"/>
                <w:szCs w:val="20"/>
              </w:rPr>
              <w:t>с. Даниловка</w:t>
            </w:r>
          </w:p>
        </w:tc>
        <w:tc>
          <w:tcPr>
            <w:tcW w:w="1364" w:type="dxa"/>
            <w:tcBorders>
              <w:top w:val="nil"/>
              <w:left w:val="nil"/>
              <w:bottom w:val="single" w:sz="4" w:space="0" w:color="auto"/>
              <w:right w:val="single" w:sz="4" w:space="0" w:color="auto"/>
            </w:tcBorders>
            <w:shd w:val="clear" w:color="auto" w:fill="auto"/>
            <w:noWrap/>
            <w:hideMark/>
          </w:tcPr>
          <w:p w14:paraId="330AD1A9" w14:textId="77777777" w:rsidR="00D95673" w:rsidRPr="00F84DC3" w:rsidRDefault="00D95673" w:rsidP="00D95673">
            <w:pPr>
              <w:jc w:val="center"/>
              <w:rPr>
                <w:color w:val="000000" w:themeColor="text1"/>
                <w:sz w:val="20"/>
                <w:szCs w:val="20"/>
              </w:rPr>
            </w:pPr>
            <w:r w:rsidRPr="00F84DC3">
              <w:rPr>
                <w:color w:val="000000" w:themeColor="text1"/>
                <w:sz w:val="20"/>
                <w:szCs w:val="20"/>
              </w:rPr>
              <w:t>2</w:t>
            </w:r>
          </w:p>
        </w:tc>
        <w:tc>
          <w:tcPr>
            <w:tcW w:w="1182" w:type="dxa"/>
            <w:tcBorders>
              <w:top w:val="nil"/>
              <w:left w:val="nil"/>
              <w:bottom w:val="single" w:sz="4" w:space="0" w:color="auto"/>
              <w:right w:val="single" w:sz="4" w:space="0" w:color="auto"/>
            </w:tcBorders>
            <w:shd w:val="clear" w:color="auto" w:fill="auto"/>
            <w:noWrap/>
            <w:hideMark/>
          </w:tcPr>
          <w:p w14:paraId="411A072A" w14:textId="77777777" w:rsidR="00D95673" w:rsidRPr="00F84DC3" w:rsidRDefault="00D95673" w:rsidP="00D95673">
            <w:pPr>
              <w:jc w:val="center"/>
              <w:rPr>
                <w:color w:val="000000" w:themeColor="text1"/>
                <w:sz w:val="20"/>
                <w:szCs w:val="20"/>
              </w:rPr>
            </w:pPr>
            <w:r w:rsidRPr="00F84DC3">
              <w:rPr>
                <w:color w:val="000000" w:themeColor="text1"/>
                <w:sz w:val="20"/>
                <w:szCs w:val="20"/>
              </w:rPr>
              <w:t>70</w:t>
            </w:r>
          </w:p>
        </w:tc>
        <w:tc>
          <w:tcPr>
            <w:tcW w:w="1096" w:type="dxa"/>
            <w:tcBorders>
              <w:top w:val="nil"/>
              <w:left w:val="nil"/>
              <w:bottom w:val="single" w:sz="4" w:space="0" w:color="auto"/>
              <w:right w:val="single" w:sz="4" w:space="0" w:color="auto"/>
            </w:tcBorders>
            <w:shd w:val="clear" w:color="auto" w:fill="auto"/>
            <w:noWrap/>
            <w:hideMark/>
          </w:tcPr>
          <w:p w14:paraId="1E91B26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56752CC5"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6843733B"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7EA88D5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314094BD"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4E6AE52F" w14:textId="77777777" w:rsidR="00D95673" w:rsidRPr="00F84DC3" w:rsidRDefault="00D95673" w:rsidP="001033A1">
            <w:pPr>
              <w:rPr>
                <w:color w:val="000000" w:themeColor="text1"/>
                <w:sz w:val="20"/>
                <w:szCs w:val="20"/>
              </w:rPr>
            </w:pPr>
            <w:r w:rsidRPr="00F84DC3">
              <w:rPr>
                <w:color w:val="000000" w:themeColor="text1"/>
                <w:sz w:val="20"/>
                <w:szCs w:val="20"/>
              </w:rPr>
              <w:t>п. Заря</w:t>
            </w:r>
          </w:p>
        </w:tc>
        <w:tc>
          <w:tcPr>
            <w:tcW w:w="1364" w:type="dxa"/>
            <w:tcBorders>
              <w:top w:val="nil"/>
              <w:left w:val="nil"/>
              <w:bottom w:val="single" w:sz="4" w:space="0" w:color="auto"/>
              <w:right w:val="single" w:sz="4" w:space="0" w:color="auto"/>
            </w:tcBorders>
            <w:shd w:val="clear" w:color="auto" w:fill="auto"/>
            <w:noWrap/>
            <w:hideMark/>
          </w:tcPr>
          <w:p w14:paraId="75E72DD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40D57A6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58C676C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50C849B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2EC1215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4228C5FF"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2BA8A886"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1596ECFB" w14:textId="77777777" w:rsidR="00D95673" w:rsidRPr="00F84DC3" w:rsidRDefault="00D95673" w:rsidP="001033A1">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Изындаево</w:t>
            </w:r>
            <w:proofErr w:type="spellEnd"/>
          </w:p>
        </w:tc>
        <w:tc>
          <w:tcPr>
            <w:tcW w:w="1364" w:type="dxa"/>
            <w:tcBorders>
              <w:top w:val="nil"/>
              <w:left w:val="nil"/>
              <w:bottom w:val="single" w:sz="4" w:space="0" w:color="auto"/>
              <w:right w:val="single" w:sz="4" w:space="0" w:color="auto"/>
            </w:tcBorders>
            <w:shd w:val="clear" w:color="auto" w:fill="auto"/>
            <w:noWrap/>
            <w:hideMark/>
          </w:tcPr>
          <w:p w14:paraId="5A0E164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6978708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4C81349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13CA9CD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5EF052E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44A93D7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0755A028"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0055D46E" w14:textId="77777777" w:rsidR="00D95673" w:rsidRPr="00F84DC3" w:rsidRDefault="00D95673" w:rsidP="001033A1">
            <w:pPr>
              <w:rPr>
                <w:color w:val="000000" w:themeColor="text1"/>
                <w:sz w:val="20"/>
                <w:szCs w:val="20"/>
              </w:rPr>
            </w:pPr>
            <w:r w:rsidRPr="00F84DC3">
              <w:rPr>
                <w:color w:val="000000" w:themeColor="text1"/>
                <w:sz w:val="20"/>
                <w:szCs w:val="20"/>
              </w:rPr>
              <w:t>д. Камышловка</w:t>
            </w:r>
          </w:p>
        </w:tc>
        <w:tc>
          <w:tcPr>
            <w:tcW w:w="1364" w:type="dxa"/>
            <w:tcBorders>
              <w:top w:val="nil"/>
              <w:left w:val="nil"/>
              <w:bottom w:val="single" w:sz="4" w:space="0" w:color="auto"/>
              <w:right w:val="single" w:sz="4" w:space="0" w:color="auto"/>
            </w:tcBorders>
            <w:shd w:val="clear" w:color="auto" w:fill="auto"/>
            <w:noWrap/>
            <w:hideMark/>
          </w:tcPr>
          <w:p w14:paraId="77C338D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1768180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0F6F765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421B328E"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286F5AB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52F7CBE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4FEAE1B4"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7AEDC617" w14:textId="77777777" w:rsidR="00D95673" w:rsidRPr="00F84DC3" w:rsidRDefault="00D95673" w:rsidP="001033A1">
            <w:pPr>
              <w:rPr>
                <w:color w:val="000000" w:themeColor="text1"/>
                <w:sz w:val="20"/>
                <w:szCs w:val="20"/>
              </w:rPr>
            </w:pPr>
            <w:r w:rsidRPr="00F84DC3">
              <w:rPr>
                <w:color w:val="000000" w:themeColor="text1"/>
                <w:sz w:val="20"/>
                <w:szCs w:val="20"/>
              </w:rPr>
              <w:t>д. Ключевая</w:t>
            </w:r>
          </w:p>
        </w:tc>
        <w:tc>
          <w:tcPr>
            <w:tcW w:w="1364" w:type="dxa"/>
            <w:tcBorders>
              <w:top w:val="nil"/>
              <w:left w:val="nil"/>
              <w:bottom w:val="single" w:sz="4" w:space="0" w:color="auto"/>
              <w:right w:val="single" w:sz="4" w:space="0" w:color="auto"/>
            </w:tcBorders>
            <w:shd w:val="clear" w:color="auto" w:fill="auto"/>
            <w:noWrap/>
            <w:hideMark/>
          </w:tcPr>
          <w:p w14:paraId="0ED55CF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2A5C25E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2C26F54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6D9C368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1CE59AF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2F75A941"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42BDB679"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00E18DFC" w14:textId="77777777" w:rsidR="00D95673" w:rsidRPr="00F84DC3" w:rsidRDefault="00D95673" w:rsidP="001033A1">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p>
        </w:tc>
        <w:tc>
          <w:tcPr>
            <w:tcW w:w="1364" w:type="dxa"/>
            <w:tcBorders>
              <w:top w:val="nil"/>
              <w:left w:val="nil"/>
              <w:bottom w:val="single" w:sz="4" w:space="0" w:color="auto"/>
              <w:right w:val="single" w:sz="4" w:space="0" w:color="auto"/>
            </w:tcBorders>
            <w:shd w:val="clear" w:color="auto" w:fill="auto"/>
            <w:noWrap/>
            <w:hideMark/>
          </w:tcPr>
          <w:p w14:paraId="6810BCFC" w14:textId="77777777" w:rsidR="00D95673" w:rsidRPr="00F84DC3" w:rsidRDefault="00D95673" w:rsidP="00D95673">
            <w:pPr>
              <w:jc w:val="center"/>
              <w:rPr>
                <w:color w:val="000000" w:themeColor="text1"/>
                <w:sz w:val="20"/>
                <w:szCs w:val="20"/>
              </w:rPr>
            </w:pPr>
            <w:r w:rsidRPr="00F84DC3">
              <w:rPr>
                <w:color w:val="000000" w:themeColor="text1"/>
                <w:sz w:val="20"/>
                <w:szCs w:val="20"/>
              </w:rPr>
              <w:t>3</w:t>
            </w:r>
          </w:p>
        </w:tc>
        <w:tc>
          <w:tcPr>
            <w:tcW w:w="1182" w:type="dxa"/>
            <w:tcBorders>
              <w:top w:val="nil"/>
              <w:left w:val="nil"/>
              <w:bottom w:val="single" w:sz="4" w:space="0" w:color="auto"/>
              <w:right w:val="single" w:sz="4" w:space="0" w:color="auto"/>
            </w:tcBorders>
            <w:shd w:val="clear" w:color="auto" w:fill="auto"/>
            <w:noWrap/>
            <w:hideMark/>
          </w:tcPr>
          <w:p w14:paraId="652EF17A" w14:textId="77777777" w:rsidR="00D95673" w:rsidRPr="00F84DC3" w:rsidRDefault="00D95673" w:rsidP="00D95673">
            <w:pPr>
              <w:jc w:val="center"/>
              <w:rPr>
                <w:color w:val="000000" w:themeColor="text1"/>
                <w:sz w:val="20"/>
                <w:szCs w:val="20"/>
              </w:rPr>
            </w:pPr>
            <w:r w:rsidRPr="00F84DC3">
              <w:rPr>
                <w:color w:val="000000" w:themeColor="text1"/>
                <w:sz w:val="20"/>
                <w:szCs w:val="20"/>
              </w:rPr>
              <w:t>85</w:t>
            </w:r>
          </w:p>
        </w:tc>
        <w:tc>
          <w:tcPr>
            <w:tcW w:w="1096" w:type="dxa"/>
            <w:tcBorders>
              <w:top w:val="nil"/>
              <w:left w:val="nil"/>
              <w:bottom w:val="single" w:sz="4" w:space="0" w:color="auto"/>
              <w:right w:val="single" w:sz="4" w:space="0" w:color="auto"/>
            </w:tcBorders>
            <w:shd w:val="clear" w:color="auto" w:fill="auto"/>
            <w:noWrap/>
            <w:hideMark/>
          </w:tcPr>
          <w:p w14:paraId="54F2CA2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01415B0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434D41B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05DE786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0727B687"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030E1C7F" w14:textId="77777777" w:rsidR="00D95673" w:rsidRPr="00F84DC3" w:rsidRDefault="00D95673" w:rsidP="001033A1">
            <w:pPr>
              <w:rPr>
                <w:color w:val="000000" w:themeColor="text1"/>
                <w:sz w:val="20"/>
                <w:szCs w:val="20"/>
              </w:rPr>
            </w:pPr>
            <w:r w:rsidRPr="00F84DC3">
              <w:rPr>
                <w:color w:val="000000" w:themeColor="text1"/>
                <w:sz w:val="20"/>
                <w:szCs w:val="20"/>
              </w:rPr>
              <w:t>п. Листвянка</w:t>
            </w:r>
          </w:p>
        </w:tc>
        <w:tc>
          <w:tcPr>
            <w:tcW w:w="1364" w:type="dxa"/>
            <w:tcBorders>
              <w:top w:val="nil"/>
              <w:left w:val="nil"/>
              <w:bottom w:val="single" w:sz="4" w:space="0" w:color="auto"/>
              <w:right w:val="single" w:sz="4" w:space="0" w:color="auto"/>
            </w:tcBorders>
            <w:shd w:val="clear" w:color="auto" w:fill="auto"/>
            <w:noWrap/>
            <w:hideMark/>
          </w:tcPr>
          <w:p w14:paraId="4F67F420"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620D4E1C" w14:textId="77777777" w:rsidR="00D95673" w:rsidRPr="00F84DC3" w:rsidRDefault="00D95673" w:rsidP="00D95673">
            <w:pPr>
              <w:jc w:val="center"/>
              <w:rPr>
                <w:color w:val="000000" w:themeColor="text1"/>
                <w:sz w:val="20"/>
                <w:szCs w:val="20"/>
              </w:rPr>
            </w:pPr>
            <w:r w:rsidRPr="00F84DC3">
              <w:rPr>
                <w:color w:val="000000" w:themeColor="text1"/>
                <w:sz w:val="20"/>
                <w:szCs w:val="20"/>
              </w:rPr>
              <w:t>50</w:t>
            </w:r>
          </w:p>
        </w:tc>
        <w:tc>
          <w:tcPr>
            <w:tcW w:w="1096" w:type="dxa"/>
            <w:tcBorders>
              <w:top w:val="nil"/>
              <w:left w:val="nil"/>
              <w:bottom w:val="single" w:sz="4" w:space="0" w:color="auto"/>
              <w:right w:val="single" w:sz="4" w:space="0" w:color="auto"/>
            </w:tcBorders>
            <w:shd w:val="clear" w:color="auto" w:fill="auto"/>
            <w:noWrap/>
            <w:hideMark/>
          </w:tcPr>
          <w:p w14:paraId="337A7AE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7CC933D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4DD60BEE"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2794810E"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3EE53303"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1992149D" w14:textId="77777777" w:rsidR="00D95673" w:rsidRPr="00F84DC3" w:rsidRDefault="00D95673" w:rsidP="001033A1">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Макарово</w:t>
            </w:r>
            <w:proofErr w:type="spellEnd"/>
          </w:p>
        </w:tc>
        <w:tc>
          <w:tcPr>
            <w:tcW w:w="1364" w:type="dxa"/>
            <w:tcBorders>
              <w:top w:val="nil"/>
              <w:left w:val="nil"/>
              <w:bottom w:val="single" w:sz="4" w:space="0" w:color="auto"/>
              <w:right w:val="single" w:sz="4" w:space="0" w:color="auto"/>
            </w:tcBorders>
            <w:shd w:val="clear" w:color="auto" w:fill="auto"/>
            <w:noWrap/>
            <w:hideMark/>
          </w:tcPr>
          <w:p w14:paraId="142D8E0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32AE3E7E"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61A0381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5A94E621"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1D4D720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3F1C61EA"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36173196"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79E2CE3B" w14:textId="77777777" w:rsidR="00D95673" w:rsidRPr="00F84DC3" w:rsidRDefault="00D95673" w:rsidP="001033A1">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Малопичугино</w:t>
            </w:r>
            <w:proofErr w:type="spellEnd"/>
          </w:p>
        </w:tc>
        <w:tc>
          <w:tcPr>
            <w:tcW w:w="1364" w:type="dxa"/>
            <w:tcBorders>
              <w:top w:val="nil"/>
              <w:left w:val="nil"/>
              <w:bottom w:val="single" w:sz="4" w:space="0" w:color="auto"/>
              <w:right w:val="single" w:sz="4" w:space="0" w:color="auto"/>
            </w:tcBorders>
            <w:shd w:val="clear" w:color="auto" w:fill="auto"/>
            <w:noWrap/>
            <w:hideMark/>
          </w:tcPr>
          <w:p w14:paraId="0D0EACF7" w14:textId="77777777" w:rsidR="00D95673" w:rsidRPr="00F84DC3" w:rsidRDefault="00D95673" w:rsidP="00D95673">
            <w:pPr>
              <w:jc w:val="center"/>
              <w:rPr>
                <w:color w:val="000000" w:themeColor="text1"/>
                <w:sz w:val="20"/>
                <w:szCs w:val="20"/>
              </w:rPr>
            </w:pPr>
            <w:r w:rsidRPr="00F84DC3">
              <w:rPr>
                <w:color w:val="000000" w:themeColor="text1"/>
                <w:sz w:val="20"/>
                <w:szCs w:val="20"/>
              </w:rPr>
              <w:t>2</w:t>
            </w:r>
          </w:p>
        </w:tc>
        <w:tc>
          <w:tcPr>
            <w:tcW w:w="1182" w:type="dxa"/>
            <w:tcBorders>
              <w:top w:val="nil"/>
              <w:left w:val="nil"/>
              <w:bottom w:val="single" w:sz="4" w:space="0" w:color="auto"/>
              <w:right w:val="single" w:sz="4" w:space="0" w:color="auto"/>
            </w:tcBorders>
            <w:shd w:val="clear" w:color="auto" w:fill="auto"/>
            <w:noWrap/>
            <w:hideMark/>
          </w:tcPr>
          <w:p w14:paraId="070E3934" w14:textId="77777777" w:rsidR="00D95673" w:rsidRPr="00F84DC3" w:rsidRDefault="00D95673" w:rsidP="00D95673">
            <w:pPr>
              <w:jc w:val="center"/>
              <w:rPr>
                <w:color w:val="000000" w:themeColor="text1"/>
                <w:sz w:val="20"/>
                <w:szCs w:val="20"/>
              </w:rPr>
            </w:pPr>
            <w:r w:rsidRPr="00F84DC3">
              <w:rPr>
                <w:color w:val="000000" w:themeColor="text1"/>
                <w:sz w:val="20"/>
                <w:szCs w:val="20"/>
              </w:rPr>
              <w:t>113</w:t>
            </w:r>
          </w:p>
        </w:tc>
        <w:tc>
          <w:tcPr>
            <w:tcW w:w="1096" w:type="dxa"/>
            <w:tcBorders>
              <w:top w:val="nil"/>
              <w:left w:val="nil"/>
              <w:bottom w:val="single" w:sz="4" w:space="0" w:color="auto"/>
              <w:right w:val="single" w:sz="4" w:space="0" w:color="auto"/>
            </w:tcBorders>
            <w:shd w:val="clear" w:color="auto" w:fill="auto"/>
            <w:noWrap/>
            <w:hideMark/>
          </w:tcPr>
          <w:p w14:paraId="47B53F9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0F54F9BE"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49FDB3DB"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24E9BD7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5E1B36EA"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32D624C7" w14:textId="77777777" w:rsidR="00D95673" w:rsidRPr="00F84DC3" w:rsidRDefault="00D95673" w:rsidP="001033A1">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Нововосточный</w:t>
            </w:r>
            <w:proofErr w:type="spellEnd"/>
          </w:p>
        </w:tc>
        <w:tc>
          <w:tcPr>
            <w:tcW w:w="1364" w:type="dxa"/>
            <w:tcBorders>
              <w:top w:val="nil"/>
              <w:left w:val="nil"/>
              <w:bottom w:val="single" w:sz="4" w:space="0" w:color="auto"/>
              <w:right w:val="single" w:sz="4" w:space="0" w:color="auto"/>
            </w:tcBorders>
            <w:shd w:val="clear" w:color="auto" w:fill="auto"/>
            <w:noWrap/>
            <w:hideMark/>
          </w:tcPr>
          <w:p w14:paraId="5C4DC59A"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2EA28096" w14:textId="77777777" w:rsidR="00D95673" w:rsidRPr="00F84DC3" w:rsidRDefault="00D95673" w:rsidP="00D95673">
            <w:pPr>
              <w:jc w:val="center"/>
              <w:rPr>
                <w:color w:val="000000" w:themeColor="text1"/>
                <w:sz w:val="20"/>
                <w:szCs w:val="20"/>
              </w:rPr>
            </w:pPr>
            <w:r w:rsidRPr="00F84DC3">
              <w:rPr>
                <w:color w:val="000000" w:themeColor="text1"/>
                <w:sz w:val="20"/>
                <w:szCs w:val="20"/>
              </w:rPr>
              <w:t>25</w:t>
            </w:r>
          </w:p>
        </w:tc>
        <w:tc>
          <w:tcPr>
            <w:tcW w:w="1096" w:type="dxa"/>
            <w:tcBorders>
              <w:top w:val="nil"/>
              <w:left w:val="nil"/>
              <w:bottom w:val="single" w:sz="4" w:space="0" w:color="auto"/>
              <w:right w:val="single" w:sz="4" w:space="0" w:color="auto"/>
            </w:tcBorders>
            <w:shd w:val="clear" w:color="auto" w:fill="auto"/>
            <w:noWrap/>
            <w:hideMark/>
          </w:tcPr>
          <w:p w14:paraId="2B2BB39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46956B11"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6D39426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48B4E0A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185B2010"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55169D73" w14:textId="77777777" w:rsidR="00D95673" w:rsidRPr="00F84DC3" w:rsidRDefault="00D95673" w:rsidP="001033A1">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Новомарьинка</w:t>
            </w:r>
            <w:proofErr w:type="spellEnd"/>
          </w:p>
        </w:tc>
        <w:tc>
          <w:tcPr>
            <w:tcW w:w="1364" w:type="dxa"/>
            <w:tcBorders>
              <w:top w:val="nil"/>
              <w:left w:val="nil"/>
              <w:bottom w:val="single" w:sz="4" w:space="0" w:color="auto"/>
              <w:right w:val="single" w:sz="4" w:space="0" w:color="auto"/>
            </w:tcBorders>
            <w:shd w:val="clear" w:color="auto" w:fill="auto"/>
            <w:noWrap/>
            <w:hideMark/>
          </w:tcPr>
          <w:p w14:paraId="5FA33AF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1418F43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1C5C979A"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2730B155"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120FE12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063E1FEB"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31C4A160"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7AE9C74C" w14:textId="77777777" w:rsidR="00D95673" w:rsidRPr="00F84DC3" w:rsidRDefault="00D95673" w:rsidP="001033A1">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p>
        </w:tc>
        <w:tc>
          <w:tcPr>
            <w:tcW w:w="1364" w:type="dxa"/>
            <w:tcBorders>
              <w:top w:val="nil"/>
              <w:left w:val="nil"/>
              <w:bottom w:val="single" w:sz="4" w:space="0" w:color="auto"/>
              <w:right w:val="single" w:sz="4" w:space="0" w:color="auto"/>
            </w:tcBorders>
            <w:shd w:val="clear" w:color="auto" w:fill="auto"/>
            <w:noWrap/>
            <w:hideMark/>
          </w:tcPr>
          <w:p w14:paraId="758FA55E" w14:textId="77777777" w:rsidR="00D95673" w:rsidRPr="00F84DC3" w:rsidRDefault="00D95673" w:rsidP="00D95673">
            <w:pPr>
              <w:jc w:val="center"/>
              <w:rPr>
                <w:color w:val="000000" w:themeColor="text1"/>
                <w:sz w:val="20"/>
                <w:szCs w:val="20"/>
              </w:rPr>
            </w:pPr>
            <w:r w:rsidRPr="00F84DC3">
              <w:rPr>
                <w:color w:val="000000" w:themeColor="text1"/>
                <w:sz w:val="20"/>
                <w:szCs w:val="20"/>
              </w:rPr>
              <w:t>6</w:t>
            </w:r>
          </w:p>
        </w:tc>
        <w:tc>
          <w:tcPr>
            <w:tcW w:w="1182" w:type="dxa"/>
            <w:tcBorders>
              <w:top w:val="nil"/>
              <w:left w:val="nil"/>
              <w:bottom w:val="single" w:sz="4" w:space="0" w:color="auto"/>
              <w:right w:val="single" w:sz="4" w:space="0" w:color="auto"/>
            </w:tcBorders>
            <w:shd w:val="clear" w:color="auto" w:fill="auto"/>
            <w:noWrap/>
            <w:hideMark/>
          </w:tcPr>
          <w:p w14:paraId="22C8039B" w14:textId="77777777" w:rsidR="00D95673" w:rsidRPr="00F84DC3" w:rsidRDefault="00D95673" w:rsidP="00D95673">
            <w:pPr>
              <w:jc w:val="center"/>
              <w:rPr>
                <w:color w:val="000000" w:themeColor="text1"/>
                <w:sz w:val="20"/>
                <w:szCs w:val="20"/>
              </w:rPr>
            </w:pPr>
            <w:r w:rsidRPr="00F84DC3">
              <w:rPr>
                <w:color w:val="000000" w:themeColor="text1"/>
                <w:sz w:val="20"/>
                <w:szCs w:val="20"/>
              </w:rPr>
              <w:t>163</w:t>
            </w:r>
          </w:p>
        </w:tc>
        <w:tc>
          <w:tcPr>
            <w:tcW w:w="1096" w:type="dxa"/>
            <w:tcBorders>
              <w:top w:val="nil"/>
              <w:left w:val="nil"/>
              <w:bottom w:val="single" w:sz="4" w:space="0" w:color="auto"/>
              <w:right w:val="single" w:sz="4" w:space="0" w:color="auto"/>
            </w:tcBorders>
            <w:shd w:val="clear" w:color="auto" w:fill="auto"/>
            <w:noWrap/>
            <w:hideMark/>
          </w:tcPr>
          <w:p w14:paraId="6E3F1FE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06B7F5E1"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5A60701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40B9C4E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7CFDF6B6"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5F6F9B37" w14:textId="77777777" w:rsidR="00D95673" w:rsidRPr="00F84DC3" w:rsidRDefault="00D95673" w:rsidP="001033A1">
            <w:pPr>
              <w:rPr>
                <w:color w:val="000000" w:themeColor="text1"/>
                <w:sz w:val="20"/>
                <w:szCs w:val="20"/>
              </w:rPr>
            </w:pPr>
            <w:r w:rsidRPr="00F84DC3">
              <w:rPr>
                <w:color w:val="000000" w:themeColor="text1"/>
                <w:sz w:val="20"/>
                <w:szCs w:val="20"/>
              </w:rPr>
              <w:lastRenderedPageBreak/>
              <w:t>с. Новопокровка</w:t>
            </w:r>
          </w:p>
        </w:tc>
        <w:tc>
          <w:tcPr>
            <w:tcW w:w="1364" w:type="dxa"/>
            <w:tcBorders>
              <w:top w:val="nil"/>
              <w:left w:val="nil"/>
              <w:bottom w:val="single" w:sz="4" w:space="0" w:color="auto"/>
              <w:right w:val="single" w:sz="4" w:space="0" w:color="auto"/>
            </w:tcBorders>
            <w:shd w:val="clear" w:color="auto" w:fill="auto"/>
            <w:noWrap/>
            <w:hideMark/>
          </w:tcPr>
          <w:p w14:paraId="57A287C9" w14:textId="77777777" w:rsidR="00D95673" w:rsidRPr="00F84DC3" w:rsidRDefault="00D95673" w:rsidP="00D95673">
            <w:pPr>
              <w:jc w:val="center"/>
              <w:rPr>
                <w:color w:val="000000" w:themeColor="text1"/>
                <w:sz w:val="20"/>
                <w:szCs w:val="20"/>
              </w:rPr>
            </w:pPr>
            <w:r w:rsidRPr="00F84DC3">
              <w:rPr>
                <w:color w:val="000000" w:themeColor="text1"/>
                <w:sz w:val="20"/>
                <w:szCs w:val="20"/>
              </w:rPr>
              <w:t>2</w:t>
            </w:r>
          </w:p>
        </w:tc>
        <w:tc>
          <w:tcPr>
            <w:tcW w:w="1182" w:type="dxa"/>
            <w:tcBorders>
              <w:top w:val="nil"/>
              <w:left w:val="nil"/>
              <w:bottom w:val="single" w:sz="4" w:space="0" w:color="auto"/>
              <w:right w:val="single" w:sz="4" w:space="0" w:color="auto"/>
            </w:tcBorders>
            <w:shd w:val="clear" w:color="auto" w:fill="auto"/>
            <w:noWrap/>
            <w:hideMark/>
          </w:tcPr>
          <w:p w14:paraId="11401F10" w14:textId="77777777" w:rsidR="00D95673" w:rsidRPr="00F84DC3" w:rsidRDefault="00D95673" w:rsidP="00D95673">
            <w:pPr>
              <w:jc w:val="center"/>
              <w:rPr>
                <w:color w:val="000000" w:themeColor="text1"/>
                <w:sz w:val="20"/>
                <w:szCs w:val="20"/>
              </w:rPr>
            </w:pPr>
            <w:r w:rsidRPr="00F84DC3">
              <w:rPr>
                <w:color w:val="000000" w:themeColor="text1"/>
                <w:sz w:val="20"/>
                <w:szCs w:val="20"/>
              </w:rPr>
              <w:t>113</w:t>
            </w:r>
          </w:p>
        </w:tc>
        <w:tc>
          <w:tcPr>
            <w:tcW w:w="1096" w:type="dxa"/>
            <w:tcBorders>
              <w:top w:val="nil"/>
              <w:left w:val="nil"/>
              <w:bottom w:val="single" w:sz="4" w:space="0" w:color="auto"/>
              <w:right w:val="single" w:sz="4" w:space="0" w:color="auto"/>
            </w:tcBorders>
            <w:shd w:val="clear" w:color="auto" w:fill="auto"/>
            <w:noWrap/>
            <w:hideMark/>
          </w:tcPr>
          <w:p w14:paraId="63F451A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2EED26E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5AFAE88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66B65C4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701002F5"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35EEA0CC" w14:textId="77777777" w:rsidR="00D95673" w:rsidRPr="00F84DC3" w:rsidRDefault="00D95673" w:rsidP="001033A1">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Новопреображенка</w:t>
            </w:r>
            <w:proofErr w:type="spellEnd"/>
          </w:p>
        </w:tc>
        <w:tc>
          <w:tcPr>
            <w:tcW w:w="1364" w:type="dxa"/>
            <w:tcBorders>
              <w:top w:val="nil"/>
              <w:left w:val="nil"/>
              <w:bottom w:val="single" w:sz="4" w:space="0" w:color="auto"/>
              <w:right w:val="single" w:sz="4" w:space="0" w:color="auto"/>
            </w:tcBorders>
            <w:shd w:val="clear" w:color="auto" w:fill="auto"/>
            <w:noWrap/>
            <w:hideMark/>
          </w:tcPr>
          <w:p w14:paraId="1E9B958B" w14:textId="77777777" w:rsidR="00D95673" w:rsidRPr="00F84DC3" w:rsidRDefault="00D95673" w:rsidP="00D95673">
            <w:pPr>
              <w:jc w:val="center"/>
              <w:rPr>
                <w:color w:val="000000" w:themeColor="text1"/>
                <w:sz w:val="20"/>
                <w:szCs w:val="20"/>
              </w:rPr>
            </w:pPr>
            <w:r w:rsidRPr="00F84DC3">
              <w:rPr>
                <w:color w:val="000000" w:themeColor="text1"/>
                <w:sz w:val="20"/>
                <w:szCs w:val="20"/>
              </w:rPr>
              <w:t>2</w:t>
            </w:r>
          </w:p>
        </w:tc>
        <w:tc>
          <w:tcPr>
            <w:tcW w:w="1182" w:type="dxa"/>
            <w:tcBorders>
              <w:top w:val="nil"/>
              <w:left w:val="nil"/>
              <w:bottom w:val="single" w:sz="4" w:space="0" w:color="auto"/>
              <w:right w:val="single" w:sz="4" w:space="0" w:color="auto"/>
            </w:tcBorders>
            <w:shd w:val="clear" w:color="auto" w:fill="auto"/>
            <w:noWrap/>
            <w:hideMark/>
          </w:tcPr>
          <w:p w14:paraId="51C4AA65" w14:textId="77777777" w:rsidR="00D95673" w:rsidRPr="00F84DC3" w:rsidRDefault="00D95673" w:rsidP="00D95673">
            <w:pPr>
              <w:jc w:val="center"/>
              <w:rPr>
                <w:color w:val="000000" w:themeColor="text1"/>
                <w:sz w:val="20"/>
                <w:szCs w:val="20"/>
              </w:rPr>
            </w:pPr>
            <w:r w:rsidRPr="00F84DC3">
              <w:rPr>
                <w:color w:val="000000" w:themeColor="text1"/>
                <w:sz w:val="20"/>
                <w:szCs w:val="20"/>
              </w:rPr>
              <w:t>102</w:t>
            </w:r>
          </w:p>
        </w:tc>
        <w:tc>
          <w:tcPr>
            <w:tcW w:w="1096" w:type="dxa"/>
            <w:tcBorders>
              <w:top w:val="nil"/>
              <w:left w:val="nil"/>
              <w:bottom w:val="single" w:sz="4" w:space="0" w:color="auto"/>
              <w:right w:val="single" w:sz="4" w:space="0" w:color="auto"/>
            </w:tcBorders>
            <w:shd w:val="clear" w:color="auto" w:fill="auto"/>
            <w:noWrap/>
            <w:hideMark/>
          </w:tcPr>
          <w:p w14:paraId="00C9C7A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57FDE94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42EC0451"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736E7875"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16DBAA64"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314E64EB" w14:textId="77777777" w:rsidR="00D95673" w:rsidRPr="00F84DC3" w:rsidRDefault="00D95673" w:rsidP="001033A1">
            <w:pPr>
              <w:rPr>
                <w:color w:val="000000" w:themeColor="text1"/>
                <w:sz w:val="20"/>
                <w:szCs w:val="20"/>
              </w:rPr>
            </w:pPr>
            <w:r w:rsidRPr="00F84DC3">
              <w:rPr>
                <w:color w:val="000000" w:themeColor="text1"/>
                <w:sz w:val="20"/>
                <w:szCs w:val="20"/>
              </w:rPr>
              <w:t>д. Новотроицк</w:t>
            </w:r>
          </w:p>
        </w:tc>
        <w:tc>
          <w:tcPr>
            <w:tcW w:w="1364" w:type="dxa"/>
            <w:tcBorders>
              <w:top w:val="nil"/>
              <w:left w:val="nil"/>
              <w:bottom w:val="single" w:sz="4" w:space="0" w:color="auto"/>
              <w:right w:val="single" w:sz="4" w:space="0" w:color="auto"/>
            </w:tcBorders>
            <w:shd w:val="clear" w:color="auto" w:fill="auto"/>
            <w:noWrap/>
            <w:hideMark/>
          </w:tcPr>
          <w:p w14:paraId="2782653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50719A4A"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3138E24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6E4D65A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2A41A9C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341B501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02AED1A0"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04248EBB" w14:textId="77777777" w:rsidR="00D95673" w:rsidRPr="00F84DC3" w:rsidRDefault="00D95673" w:rsidP="001033A1">
            <w:pPr>
              <w:rPr>
                <w:color w:val="000000" w:themeColor="text1"/>
                <w:sz w:val="20"/>
                <w:szCs w:val="20"/>
              </w:rPr>
            </w:pPr>
            <w:r w:rsidRPr="00F84DC3">
              <w:rPr>
                <w:color w:val="000000" w:themeColor="text1"/>
                <w:sz w:val="20"/>
                <w:szCs w:val="20"/>
              </w:rPr>
              <w:t>п. Октябрьский</w:t>
            </w:r>
          </w:p>
        </w:tc>
        <w:tc>
          <w:tcPr>
            <w:tcW w:w="1364" w:type="dxa"/>
            <w:tcBorders>
              <w:top w:val="nil"/>
              <w:left w:val="nil"/>
              <w:bottom w:val="single" w:sz="4" w:space="0" w:color="auto"/>
              <w:right w:val="single" w:sz="4" w:space="0" w:color="auto"/>
            </w:tcBorders>
            <w:shd w:val="clear" w:color="auto" w:fill="auto"/>
            <w:noWrap/>
            <w:hideMark/>
          </w:tcPr>
          <w:p w14:paraId="09844B97"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3354A76A" w14:textId="77777777" w:rsidR="00D95673" w:rsidRPr="00F84DC3" w:rsidRDefault="00D95673" w:rsidP="00D95673">
            <w:pPr>
              <w:jc w:val="center"/>
              <w:rPr>
                <w:color w:val="000000" w:themeColor="text1"/>
                <w:sz w:val="20"/>
                <w:szCs w:val="20"/>
              </w:rPr>
            </w:pPr>
            <w:r w:rsidRPr="00F84DC3">
              <w:rPr>
                <w:color w:val="000000" w:themeColor="text1"/>
                <w:sz w:val="20"/>
                <w:szCs w:val="20"/>
              </w:rPr>
              <w:t>18</w:t>
            </w:r>
          </w:p>
        </w:tc>
        <w:tc>
          <w:tcPr>
            <w:tcW w:w="1096" w:type="dxa"/>
            <w:tcBorders>
              <w:top w:val="nil"/>
              <w:left w:val="nil"/>
              <w:bottom w:val="single" w:sz="4" w:space="0" w:color="auto"/>
              <w:right w:val="single" w:sz="4" w:space="0" w:color="auto"/>
            </w:tcBorders>
            <w:shd w:val="clear" w:color="auto" w:fill="auto"/>
            <w:noWrap/>
            <w:hideMark/>
          </w:tcPr>
          <w:p w14:paraId="51A752E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1B23D65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48E17A9A"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0D2940F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2640975E"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07ACA4F2" w14:textId="77777777" w:rsidR="00D95673" w:rsidRPr="00F84DC3" w:rsidRDefault="00D95673" w:rsidP="001033A1">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Почаевка</w:t>
            </w:r>
            <w:proofErr w:type="spellEnd"/>
          </w:p>
        </w:tc>
        <w:tc>
          <w:tcPr>
            <w:tcW w:w="1364" w:type="dxa"/>
            <w:tcBorders>
              <w:top w:val="nil"/>
              <w:left w:val="nil"/>
              <w:bottom w:val="single" w:sz="4" w:space="0" w:color="auto"/>
              <w:right w:val="single" w:sz="4" w:space="0" w:color="auto"/>
            </w:tcBorders>
            <w:shd w:val="clear" w:color="auto" w:fill="auto"/>
            <w:noWrap/>
            <w:hideMark/>
          </w:tcPr>
          <w:p w14:paraId="054085C7"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1758CDB2" w14:textId="77777777" w:rsidR="00D95673" w:rsidRPr="00F84DC3" w:rsidRDefault="00D95673" w:rsidP="00D95673">
            <w:pPr>
              <w:jc w:val="center"/>
              <w:rPr>
                <w:color w:val="000000" w:themeColor="text1"/>
                <w:sz w:val="20"/>
                <w:szCs w:val="20"/>
              </w:rPr>
            </w:pPr>
            <w:r w:rsidRPr="00F84DC3">
              <w:rPr>
                <w:color w:val="000000" w:themeColor="text1"/>
                <w:sz w:val="20"/>
                <w:szCs w:val="20"/>
              </w:rPr>
              <w:t>12</w:t>
            </w:r>
          </w:p>
        </w:tc>
        <w:tc>
          <w:tcPr>
            <w:tcW w:w="1096" w:type="dxa"/>
            <w:tcBorders>
              <w:top w:val="nil"/>
              <w:left w:val="nil"/>
              <w:bottom w:val="single" w:sz="4" w:space="0" w:color="auto"/>
              <w:right w:val="single" w:sz="4" w:space="0" w:color="auto"/>
            </w:tcBorders>
            <w:shd w:val="clear" w:color="auto" w:fill="auto"/>
            <w:noWrap/>
            <w:hideMark/>
          </w:tcPr>
          <w:p w14:paraId="44D7E8E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2A0EC48E"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13973EE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2C53CF3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182424B3"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16FBC1B3" w14:textId="77777777" w:rsidR="00D95673" w:rsidRPr="00F84DC3" w:rsidRDefault="00D95673" w:rsidP="001033A1">
            <w:pPr>
              <w:rPr>
                <w:color w:val="000000" w:themeColor="text1"/>
                <w:sz w:val="20"/>
                <w:szCs w:val="20"/>
              </w:rPr>
            </w:pPr>
            <w:r w:rsidRPr="00F84DC3">
              <w:rPr>
                <w:color w:val="000000" w:themeColor="text1"/>
                <w:sz w:val="20"/>
                <w:szCs w:val="20"/>
              </w:rPr>
              <w:t>с. Преображенка</w:t>
            </w:r>
          </w:p>
        </w:tc>
        <w:tc>
          <w:tcPr>
            <w:tcW w:w="1364" w:type="dxa"/>
            <w:tcBorders>
              <w:top w:val="nil"/>
              <w:left w:val="nil"/>
              <w:bottom w:val="single" w:sz="4" w:space="0" w:color="auto"/>
              <w:right w:val="single" w:sz="4" w:space="0" w:color="auto"/>
            </w:tcBorders>
            <w:shd w:val="clear" w:color="auto" w:fill="auto"/>
            <w:noWrap/>
            <w:hideMark/>
          </w:tcPr>
          <w:p w14:paraId="5342AD9E" w14:textId="77777777" w:rsidR="00D95673" w:rsidRPr="00F84DC3" w:rsidRDefault="00D95673" w:rsidP="00D95673">
            <w:pPr>
              <w:jc w:val="center"/>
              <w:rPr>
                <w:color w:val="000000" w:themeColor="text1"/>
                <w:sz w:val="20"/>
                <w:szCs w:val="20"/>
              </w:rPr>
            </w:pPr>
            <w:r w:rsidRPr="00F84DC3">
              <w:rPr>
                <w:color w:val="000000" w:themeColor="text1"/>
                <w:sz w:val="20"/>
                <w:szCs w:val="20"/>
              </w:rPr>
              <w:t>3</w:t>
            </w:r>
          </w:p>
        </w:tc>
        <w:tc>
          <w:tcPr>
            <w:tcW w:w="1182" w:type="dxa"/>
            <w:tcBorders>
              <w:top w:val="nil"/>
              <w:left w:val="nil"/>
              <w:bottom w:val="single" w:sz="4" w:space="0" w:color="auto"/>
              <w:right w:val="single" w:sz="4" w:space="0" w:color="auto"/>
            </w:tcBorders>
            <w:shd w:val="clear" w:color="auto" w:fill="auto"/>
            <w:noWrap/>
            <w:hideMark/>
          </w:tcPr>
          <w:p w14:paraId="400B6C14" w14:textId="77777777" w:rsidR="00D95673" w:rsidRPr="00F84DC3" w:rsidRDefault="00D95673" w:rsidP="00D95673">
            <w:pPr>
              <w:jc w:val="center"/>
              <w:rPr>
                <w:color w:val="000000" w:themeColor="text1"/>
                <w:sz w:val="20"/>
                <w:szCs w:val="20"/>
              </w:rPr>
            </w:pPr>
            <w:r w:rsidRPr="00F84DC3">
              <w:rPr>
                <w:color w:val="000000" w:themeColor="text1"/>
                <w:sz w:val="20"/>
                <w:szCs w:val="20"/>
              </w:rPr>
              <w:t>94</w:t>
            </w:r>
          </w:p>
        </w:tc>
        <w:tc>
          <w:tcPr>
            <w:tcW w:w="1096" w:type="dxa"/>
            <w:tcBorders>
              <w:top w:val="nil"/>
              <w:left w:val="nil"/>
              <w:bottom w:val="single" w:sz="4" w:space="0" w:color="auto"/>
              <w:right w:val="single" w:sz="4" w:space="0" w:color="auto"/>
            </w:tcBorders>
            <w:shd w:val="clear" w:color="auto" w:fill="auto"/>
            <w:noWrap/>
            <w:hideMark/>
          </w:tcPr>
          <w:p w14:paraId="113E016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12C8807F"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30F644D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72BB57C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221B8910"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3DA0969B" w14:textId="77777777" w:rsidR="00D95673" w:rsidRPr="00F84DC3" w:rsidRDefault="00D95673" w:rsidP="001033A1">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Прокопьево</w:t>
            </w:r>
            <w:proofErr w:type="spellEnd"/>
          </w:p>
        </w:tc>
        <w:tc>
          <w:tcPr>
            <w:tcW w:w="1364" w:type="dxa"/>
            <w:tcBorders>
              <w:top w:val="nil"/>
              <w:left w:val="nil"/>
              <w:bottom w:val="single" w:sz="4" w:space="0" w:color="auto"/>
              <w:right w:val="single" w:sz="4" w:space="0" w:color="auto"/>
            </w:tcBorders>
            <w:shd w:val="clear" w:color="auto" w:fill="auto"/>
            <w:noWrap/>
            <w:hideMark/>
          </w:tcPr>
          <w:p w14:paraId="54BE9F4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2FF096D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3BD7BD94"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5E9099D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6C6A234B"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3ED8E6D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3B7C8B91"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1565F9F1" w14:textId="77777777" w:rsidR="00D95673" w:rsidRPr="00F84DC3" w:rsidRDefault="00D95673" w:rsidP="001033A1">
            <w:pPr>
              <w:rPr>
                <w:color w:val="000000" w:themeColor="text1"/>
                <w:sz w:val="20"/>
                <w:szCs w:val="20"/>
              </w:rPr>
            </w:pPr>
            <w:r w:rsidRPr="00F84DC3">
              <w:rPr>
                <w:color w:val="000000" w:themeColor="text1"/>
                <w:sz w:val="20"/>
                <w:szCs w:val="20"/>
              </w:rPr>
              <w:t>п. Путятинский</w:t>
            </w:r>
          </w:p>
        </w:tc>
        <w:tc>
          <w:tcPr>
            <w:tcW w:w="1364" w:type="dxa"/>
            <w:tcBorders>
              <w:top w:val="nil"/>
              <w:left w:val="nil"/>
              <w:bottom w:val="single" w:sz="4" w:space="0" w:color="auto"/>
              <w:right w:val="single" w:sz="4" w:space="0" w:color="auto"/>
            </w:tcBorders>
            <w:shd w:val="clear" w:color="auto" w:fill="auto"/>
            <w:noWrap/>
            <w:hideMark/>
          </w:tcPr>
          <w:p w14:paraId="04323ED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16A158A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46D1FDDE"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0104FE4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379B87FD"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64BCD67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2EE6BBD5"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34030894" w14:textId="77777777" w:rsidR="00D95673" w:rsidRPr="00F84DC3" w:rsidRDefault="00D95673" w:rsidP="001033A1">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Сандайка</w:t>
            </w:r>
            <w:proofErr w:type="spellEnd"/>
          </w:p>
        </w:tc>
        <w:tc>
          <w:tcPr>
            <w:tcW w:w="1364" w:type="dxa"/>
            <w:tcBorders>
              <w:top w:val="nil"/>
              <w:left w:val="nil"/>
              <w:bottom w:val="single" w:sz="4" w:space="0" w:color="auto"/>
              <w:right w:val="single" w:sz="4" w:space="0" w:color="auto"/>
            </w:tcBorders>
            <w:shd w:val="clear" w:color="auto" w:fill="auto"/>
            <w:noWrap/>
            <w:hideMark/>
          </w:tcPr>
          <w:p w14:paraId="736CD381"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30FAEF7B" w14:textId="77777777" w:rsidR="00D95673" w:rsidRPr="00F84DC3" w:rsidRDefault="00D95673" w:rsidP="00D95673">
            <w:pPr>
              <w:jc w:val="center"/>
              <w:rPr>
                <w:color w:val="000000" w:themeColor="text1"/>
                <w:sz w:val="20"/>
                <w:szCs w:val="20"/>
              </w:rPr>
            </w:pPr>
            <w:r w:rsidRPr="00F84DC3">
              <w:rPr>
                <w:color w:val="000000" w:themeColor="text1"/>
                <w:sz w:val="20"/>
                <w:szCs w:val="20"/>
              </w:rPr>
              <w:t>36</w:t>
            </w:r>
          </w:p>
        </w:tc>
        <w:tc>
          <w:tcPr>
            <w:tcW w:w="1096" w:type="dxa"/>
            <w:tcBorders>
              <w:top w:val="nil"/>
              <w:left w:val="nil"/>
              <w:bottom w:val="single" w:sz="4" w:space="0" w:color="auto"/>
              <w:right w:val="single" w:sz="4" w:space="0" w:color="auto"/>
            </w:tcBorders>
            <w:shd w:val="clear" w:color="auto" w:fill="auto"/>
            <w:noWrap/>
            <w:hideMark/>
          </w:tcPr>
          <w:p w14:paraId="25C1FFA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1E79657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323637C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6505E9C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1C3ACADD"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64C09EDD" w14:textId="77777777" w:rsidR="00D95673" w:rsidRPr="00F84DC3" w:rsidRDefault="00D95673" w:rsidP="001033A1">
            <w:pPr>
              <w:rPr>
                <w:color w:val="000000" w:themeColor="text1"/>
                <w:sz w:val="20"/>
                <w:szCs w:val="20"/>
              </w:rPr>
            </w:pPr>
            <w:r w:rsidRPr="00F84DC3">
              <w:rPr>
                <w:color w:val="000000" w:themeColor="text1"/>
                <w:sz w:val="20"/>
                <w:szCs w:val="20"/>
              </w:rPr>
              <w:t>с. Старый Тяжин</w:t>
            </w:r>
          </w:p>
        </w:tc>
        <w:tc>
          <w:tcPr>
            <w:tcW w:w="1364" w:type="dxa"/>
            <w:tcBorders>
              <w:top w:val="nil"/>
              <w:left w:val="nil"/>
              <w:bottom w:val="single" w:sz="4" w:space="0" w:color="auto"/>
              <w:right w:val="single" w:sz="4" w:space="0" w:color="auto"/>
            </w:tcBorders>
            <w:shd w:val="clear" w:color="auto" w:fill="auto"/>
            <w:noWrap/>
            <w:hideMark/>
          </w:tcPr>
          <w:p w14:paraId="4C9B5EDF"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7F938200" w14:textId="77777777" w:rsidR="00D95673" w:rsidRPr="00F84DC3" w:rsidRDefault="00D95673" w:rsidP="00D95673">
            <w:pPr>
              <w:jc w:val="center"/>
              <w:rPr>
                <w:color w:val="000000" w:themeColor="text1"/>
                <w:sz w:val="20"/>
                <w:szCs w:val="20"/>
              </w:rPr>
            </w:pPr>
            <w:r w:rsidRPr="00F84DC3">
              <w:rPr>
                <w:color w:val="000000" w:themeColor="text1"/>
                <w:sz w:val="20"/>
                <w:szCs w:val="20"/>
              </w:rPr>
              <w:t>30</w:t>
            </w:r>
          </w:p>
        </w:tc>
        <w:tc>
          <w:tcPr>
            <w:tcW w:w="1096" w:type="dxa"/>
            <w:tcBorders>
              <w:top w:val="nil"/>
              <w:left w:val="nil"/>
              <w:bottom w:val="single" w:sz="4" w:space="0" w:color="auto"/>
              <w:right w:val="single" w:sz="4" w:space="0" w:color="auto"/>
            </w:tcBorders>
            <w:shd w:val="clear" w:color="auto" w:fill="auto"/>
            <w:noWrap/>
            <w:hideMark/>
          </w:tcPr>
          <w:p w14:paraId="58EF36E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6C1A345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4456506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3E569FB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233C70CA"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1685326A" w14:textId="77777777" w:rsidR="00D95673" w:rsidRPr="00F84DC3" w:rsidRDefault="00D95673" w:rsidP="001033A1">
            <w:pPr>
              <w:rPr>
                <w:color w:val="000000" w:themeColor="text1"/>
                <w:sz w:val="20"/>
                <w:szCs w:val="20"/>
              </w:rPr>
            </w:pPr>
            <w:r w:rsidRPr="00F84DC3">
              <w:rPr>
                <w:color w:val="000000" w:themeColor="text1"/>
                <w:sz w:val="20"/>
                <w:szCs w:val="20"/>
              </w:rPr>
              <w:t>д. Старый Урюп</w:t>
            </w:r>
          </w:p>
        </w:tc>
        <w:tc>
          <w:tcPr>
            <w:tcW w:w="1364" w:type="dxa"/>
            <w:tcBorders>
              <w:top w:val="nil"/>
              <w:left w:val="nil"/>
              <w:bottom w:val="single" w:sz="4" w:space="0" w:color="auto"/>
              <w:right w:val="single" w:sz="4" w:space="0" w:color="auto"/>
            </w:tcBorders>
            <w:shd w:val="clear" w:color="auto" w:fill="auto"/>
            <w:noWrap/>
            <w:hideMark/>
          </w:tcPr>
          <w:p w14:paraId="0EEBD3D8"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082AB5F3" w14:textId="77777777" w:rsidR="00D95673" w:rsidRPr="00F84DC3" w:rsidRDefault="00D95673" w:rsidP="00D95673">
            <w:pPr>
              <w:jc w:val="center"/>
              <w:rPr>
                <w:color w:val="000000" w:themeColor="text1"/>
                <w:sz w:val="20"/>
                <w:szCs w:val="20"/>
              </w:rPr>
            </w:pPr>
            <w:r w:rsidRPr="00F84DC3">
              <w:rPr>
                <w:color w:val="000000" w:themeColor="text1"/>
                <w:sz w:val="20"/>
                <w:szCs w:val="20"/>
              </w:rPr>
              <w:t>18</w:t>
            </w:r>
          </w:p>
        </w:tc>
        <w:tc>
          <w:tcPr>
            <w:tcW w:w="1096" w:type="dxa"/>
            <w:tcBorders>
              <w:top w:val="nil"/>
              <w:left w:val="nil"/>
              <w:bottom w:val="single" w:sz="4" w:space="0" w:color="auto"/>
              <w:right w:val="single" w:sz="4" w:space="0" w:color="auto"/>
            </w:tcBorders>
            <w:shd w:val="clear" w:color="auto" w:fill="auto"/>
            <w:noWrap/>
            <w:hideMark/>
          </w:tcPr>
          <w:p w14:paraId="6992F2C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4577E141"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2309603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39BD038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2047EA24"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60BFB1B3" w14:textId="77777777" w:rsidR="00D95673" w:rsidRPr="00F84DC3" w:rsidRDefault="00D95673" w:rsidP="001033A1">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Ступишино</w:t>
            </w:r>
            <w:proofErr w:type="spellEnd"/>
          </w:p>
        </w:tc>
        <w:tc>
          <w:tcPr>
            <w:tcW w:w="1364" w:type="dxa"/>
            <w:tcBorders>
              <w:top w:val="nil"/>
              <w:left w:val="nil"/>
              <w:bottom w:val="single" w:sz="4" w:space="0" w:color="auto"/>
              <w:right w:val="single" w:sz="4" w:space="0" w:color="auto"/>
            </w:tcBorders>
            <w:shd w:val="clear" w:color="auto" w:fill="auto"/>
            <w:noWrap/>
            <w:hideMark/>
          </w:tcPr>
          <w:p w14:paraId="35110256" w14:textId="77777777" w:rsidR="00D95673" w:rsidRPr="00F84DC3" w:rsidRDefault="00D95673" w:rsidP="00D95673">
            <w:pPr>
              <w:jc w:val="center"/>
              <w:rPr>
                <w:color w:val="000000" w:themeColor="text1"/>
                <w:sz w:val="20"/>
                <w:szCs w:val="20"/>
              </w:rPr>
            </w:pPr>
            <w:r w:rsidRPr="00F84DC3">
              <w:rPr>
                <w:color w:val="000000" w:themeColor="text1"/>
                <w:sz w:val="20"/>
                <w:szCs w:val="20"/>
              </w:rPr>
              <w:t>3</w:t>
            </w:r>
          </w:p>
        </w:tc>
        <w:tc>
          <w:tcPr>
            <w:tcW w:w="1182" w:type="dxa"/>
            <w:tcBorders>
              <w:top w:val="nil"/>
              <w:left w:val="nil"/>
              <w:bottom w:val="single" w:sz="4" w:space="0" w:color="auto"/>
              <w:right w:val="single" w:sz="4" w:space="0" w:color="auto"/>
            </w:tcBorders>
            <w:shd w:val="clear" w:color="auto" w:fill="auto"/>
            <w:noWrap/>
            <w:hideMark/>
          </w:tcPr>
          <w:p w14:paraId="68935CB4" w14:textId="77777777" w:rsidR="00D95673" w:rsidRPr="00F84DC3" w:rsidRDefault="00D95673" w:rsidP="00D95673">
            <w:pPr>
              <w:jc w:val="center"/>
              <w:rPr>
                <w:color w:val="000000" w:themeColor="text1"/>
                <w:sz w:val="20"/>
                <w:szCs w:val="20"/>
              </w:rPr>
            </w:pPr>
            <w:r w:rsidRPr="00F84DC3">
              <w:rPr>
                <w:color w:val="000000" w:themeColor="text1"/>
                <w:sz w:val="20"/>
                <w:szCs w:val="20"/>
              </w:rPr>
              <w:t>72</w:t>
            </w:r>
          </w:p>
        </w:tc>
        <w:tc>
          <w:tcPr>
            <w:tcW w:w="1096" w:type="dxa"/>
            <w:tcBorders>
              <w:top w:val="nil"/>
              <w:left w:val="nil"/>
              <w:bottom w:val="single" w:sz="4" w:space="0" w:color="auto"/>
              <w:right w:val="single" w:sz="4" w:space="0" w:color="auto"/>
            </w:tcBorders>
            <w:shd w:val="clear" w:color="auto" w:fill="auto"/>
            <w:noWrap/>
            <w:hideMark/>
          </w:tcPr>
          <w:p w14:paraId="78585FD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7160F3D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2F77AFB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1D9CB7E7"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54B72BF6"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01EE3D06" w14:textId="77777777" w:rsidR="00D95673" w:rsidRPr="00F84DC3" w:rsidRDefault="00D95673" w:rsidP="001033A1">
            <w:pPr>
              <w:rPr>
                <w:color w:val="000000" w:themeColor="text1"/>
                <w:sz w:val="20"/>
                <w:szCs w:val="20"/>
              </w:rPr>
            </w:pPr>
            <w:r w:rsidRPr="00F84DC3">
              <w:rPr>
                <w:color w:val="000000" w:themeColor="text1"/>
                <w:sz w:val="20"/>
                <w:szCs w:val="20"/>
              </w:rPr>
              <w:t>д. Теплая Речка</w:t>
            </w:r>
          </w:p>
        </w:tc>
        <w:tc>
          <w:tcPr>
            <w:tcW w:w="1364" w:type="dxa"/>
            <w:tcBorders>
              <w:top w:val="nil"/>
              <w:left w:val="nil"/>
              <w:bottom w:val="single" w:sz="4" w:space="0" w:color="auto"/>
              <w:right w:val="single" w:sz="4" w:space="0" w:color="auto"/>
            </w:tcBorders>
            <w:shd w:val="clear" w:color="auto" w:fill="auto"/>
            <w:noWrap/>
            <w:hideMark/>
          </w:tcPr>
          <w:p w14:paraId="2BA7CFC5"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182" w:type="dxa"/>
            <w:tcBorders>
              <w:top w:val="nil"/>
              <w:left w:val="nil"/>
              <w:bottom w:val="single" w:sz="4" w:space="0" w:color="auto"/>
              <w:right w:val="single" w:sz="4" w:space="0" w:color="auto"/>
            </w:tcBorders>
            <w:shd w:val="clear" w:color="auto" w:fill="auto"/>
            <w:noWrap/>
            <w:hideMark/>
          </w:tcPr>
          <w:p w14:paraId="5FDA821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96" w:type="dxa"/>
            <w:tcBorders>
              <w:top w:val="nil"/>
              <w:left w:val="nil"/>
              <w:bottom w:val="single" w:sz="4" w:space="0" w:color="auto"/>
              <w:right w:val="single" w:sz="4" w:space="0" w:color="auto"/>
            </w:tcBorders>
            <w:shd w:val="clear" w:color="auto" w:fill="auto"/>
            <w:noWrap/>
            <w:hideMark/>
          </w:tcPr>
          <w:p w14:paraId="5CBCE4A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559C94A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730007D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633A756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57CC304D"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121E6F03" w14:textId="77777777" w:rsidR="00D95673" w:rsidRPr="00F84DC3" w:rsidRDefault="00D95673" w:rsidP="001033A1">
            <w:pPr>
              <w:rPr>
                <w:color w:val="000000" w:themeColor="text1"/>
                <w:sz w:val="20"/>
                <w:szCs w:val="20"/>
              </w:rPr>
            </w:pPr>
            <w:r w:rsidRPr="00F84DC3">
              <w:rPr>
                <w:color w:val="000000" w:themeColor="text1"/>
                <w:sz w:val="20"/>
                <w:szCs w:val="20"/>
              </w:rPr>
              <w:t>с. Тисуль</w:t>
            </w:r>
          </w:p>
        </w:tc>
        <w:tc>
          <w:tcPr>
            <w:tcW w:w="1364" w:type="dxa"/>
            <w:tcBorders>
              <w:top w:val="nil"/>
              <w:left w:val="nil"/>
              <w:bottom w:val="single" w:sz="4" w:space="0" w:color="auto"/>
              <w:right w:val="single" w:sz="4" w:space="0" w:color="auto"/>
            </w:tcBorders>
            <w:shd w:val="clear" w:color="auto" w:fill="auto"/>
            <w:noWrap/>
            <w:hideMark/>
          </w:tcPr>
          <w:p w14:paraId="3495761F" w14:textId="77777777" w:rsidR="00D95673" w:rsidRPr="00F84DC3" w:rsidRDefault="00D95673" w:rsidP="00D95673">
            <w:pPr>
              <w:jc w:val="center"/>
              <w:rPr>
                <w:color w:val="000000" w:themeColor="text1"/>
                <w:sz w:val="20"/>
                <w:szCs w:val="20"/>
              </w:rPr>
            </w:pPr>
            <w:r w:rsidRPr="00F84DC3">
              <w:rPr>
                <w:color w:val="000000" w:themeColor="text1"/>
                <w:sz w:val="20"/>
                <w:szCs w:val="20"/>
              </w:rPr>
              <w:t>4</w:t>
            </w:r>
          </w:p>
        </w:tc>
        <w:tc>
          <w:tcPr>
            <w:tcW w:w="1182" w:type="dxa"/>
            <w:tcBorders>
              <w:top w:val="nil"/>
              <w:left w:val="nil"/>
              <w:bottom w:val="single" w:sz="4" w:space="0" w:color="auto"/>
              <w:right w:val="single" w:sz="4" w:space="0" w:color="auto"/>
            </w:tcBorders>
            <w:shd w:val="clear" w:color="auto" w:fill="auto"/>
            <w:noWrap/>
            <w:hideMark/>
          </w:tcPr>
          <w:p w14:paraId="64E1474B" w14:textId="77777777" w:rsidR="00D95673" w:rsidRPr="00F84DC3" w:rsidRDefault="00D95673" w:rsidP="00D95673">
            <w:pPr>
              <w:jc w:val="center"/>
              <w:rPr>
                <w:color w:val="000000" w:themeColor="text1"/>
                <w:sz w:val="20"/>
                <w:szCs w:val="20"/>
              </w:rPr>
            </w:pPr>
            <w:r w:rsidRPr="00F84DC3">
              <w:rPr>
                <w:color w:val="000000" w:themeColor="text1"/>
                <w:sz w:val="20"/>
                <w:szCs w:val="20"/>
              </w:rPr>
              <w:t>143</w:t>
            </w:r>
          </w:p>
        </w:tc>
        <w:tc>
          <w:tcPr>
            <w:tcW w:w="1096" w:type="dxa"/>
            <w:tcBorders>
              <w:top w:val="nil"/>
              <w:left w:val="nil"/>
              <w:bottom w:val="single" w:sz="4" w:space="0" w:color="auto"/>
              <w:right w:val="single" w:sz="4" w:space="0" w:color="auto"/>
            </w:tcBorders>
            <w:shd w:val="clear" w:color="auto" w:fill="auto"/>
            <w:noWrap/>
            <w:hideMark/>
          </w:tcPr>
          <w:p w14:paraId="317905C1"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0ADE7A1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13FF321B"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4031F68C"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31DED557"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4F65D2D6" w14:textId="77777777" w:rsidR="00D95673" w:rsidRPr="00F84DC3" w:rsidRDefault="00D95673" w:rsidP="001033A1">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1364" w:type="dxa"/>
            <w:tcBorders>
              <w:top w:val="nil"/>
              <w:left w:val="nil"/>
              <w:bottom w:val="single" w:sz="4" w:space="0" w:color="auto"/>
              <w:right w:val="single" w:sz="4" w:space="0" w:color="auto"/>
            </w:tcBorders>
            <w:shd w:val="clear" w:color="auto" w:fill="auto"/>
            <w:noWrap/>
            <w:hideMark/>
          </w:tcPr>
          <w:p w14:paraId="105645EB"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58C50A9B" w14:textId="77777777" w:rsidR="00D95673" w:rsidRPr="00F84DC3" w:rsidRDefault="00D95673" w:rsidP="00D95673">
            <w:pPr>
              <w:jc w:val="center"/>
              <w:rPr>
                <w:color w:val="000000" w:themeColor="text1"/>
                <w:sz w:val="20"/>
                <w:szCs w:val="20"/>
              </w:rPr>
            </w:pPr>
            <w:r w:rsidRPr="00F84DC3">
              <w:rPr>
                <w:color w:val="000000" w:themeColor="text1"/>
                <w:sz w:val="20"/>
                <w:szCs w:val="20"/>
              </w:rPr>
              <w:t>28</w:t>
            </w:r>
          </w:p>
        </w:tc>
        <w:tc>
          <w:tcPr>
            <w:tcW w:w="1096" w:type="dxa"/>
            <w:tcBorders>
              <w:top w:val="nil"/>
              <w:left w:val="nil"/>
              <w:bottom w:val="single" w:sz="4" w:space="0" w:color="auto"/>
              <w:right w:val="single" w:sz="4" w:space="0" w:color="auto"/>
            </w:tcBorders>
            <w:shd w:val="clear" w:color="auto" w:fill="auto"/>
            <w:noWrap/>
            <w:hideMark/>
          </w:tcPr>
          <w:p w14:paraId="1A34CC08"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7683FBB6"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405C66C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33DFF5A0"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3B8E98D4"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4CAB38C1" w14:textId="77777777" w:rsidR="00D95673" w:rsidRPr="00F84DC3" w:rsidRDefault="00D95673" w:rsidP="001033A1">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Чернышово</w:t>
            </w:r>
            <w:proofErr w:type="spellEnd"/>
          </w:p>
        </w:tc>
        <w:tc>
          <w:tcPr>
            <w:tcW w:w="1364" w:type="dxa"/>
            <w:tcBorders>
              <w:top w:val="nil"/>
              <w:left w:val="nil"/>
              <w:bottom w:val="single" w:sz="4" w:space="0" w:color="auto"/>
              <w:right w:val="single" w:sz="4" w:space="0" w:color="auto"/>
            </w:tcBorders>
            <w:shd w:val="clear" w:color="auto" w:fill="auto"/>
            <w:noWrap/>
            <w:hideMark/>
          </w:tcPr>
          <w:p w14:paraId="5FAD2F42"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11FAED71" w14:textId="77777777" w:rsidR="00D95673" w:rsidRPr="00F84DC3" w:rsidRDefault="00D95673" w:rsidP="00D95673">
            <w:pPr>
              <w:jc w:val="center"/>
              <w:rPr>
                <w:color w:val="000000" w:themeColor="text1"/>
                <w:sz w:val="20"/>
                <w:szCs w:val="20"/>
              </w:rPr>
            </w:pPr>
            <w:r w:rsidRPr="00F84DC3">
              <w:rPr>
                <w:color w:val="000000" w:themeColor="text1"/>
                <w:sz w:val="20"/>
                <w:szCs w:val="20"/>
              </w:rPr>
              <w:t>33</w:t>
            </w:r>
          </w:p>
        </w:tc>
        <w:tc>
          <w:tcPr>
            <w:tcW w:w="1096" w:type="dxa"/>
            <w:tcBorders>
              <w:top w:val="nil"/>
              <w:left w:val="nil"/>
              <w:bottom w:val="single" w:sz="4" w:space="0" w:color="auto"/>
              <w:right w:val="single" w:sz="4" w:space="0" w:color="auto"/>
            </w:tcBorders>
            <w:shd w:val="clear" w:color="auto" w:fill="auto"/>
            <w:noWrap/>
            <w:hideMark/>
          </w:tcPr>
          <w:p w14:paraId="6273C232"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0DEDD035"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77594523"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36BE3F4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r w:rsidR="00D95673" w:rsidRPr="00F84DC3" w14:paraId="1A9C568D" w14:textId="77777777" w:rsidTr="00D95673">
        <w:trPr>
          <w:trHeight w:val="227"/>
        </w:trPr>
        <w:tc>
          <w:tcPr>
            <w:tcW w:w="2307" w:type="dxa"/>
            <w:tcBorders>
              <w:top w:val="nil"/>
              <w:left w:val="single" w:sz="4" w:space="0" w:color="auto"/>
              <w:bottom w:val="single" w:sz="4" w:space="0" w:color="auto"/>
              <w:right w:val="single" w:sz="4" w:space="0" w:color="auto"/>
            </w:tcBorders>
            <w:shd w:val="clear" w:color="auto" w:fill="auto"/>
            <w:noWrap/>
            <w:hideMark/>
          </w:tcPr>
          <w:p w14:paraId="6889D787" w14:textId="77777777" w:rsidR="00D95673" w:rsidRPr="00F84DC3" w:rsidRDefault="00D95673" w:rsidP="001033A1">
            <w:pPr>
              <w:rPr>
                <w:color w:val="000000" w:themeColor="text1"/>
                <w:sz w:val="20"/>
                <w:szCs w:val="20"/>
              </w:rPr>
            </w:pPr>
            <w:r w:rsidRPr="00F84DC3">
              <w:rPr>
                <w:color w:val="000000" w:themeColor="text1"/>
                <w:sz w:val="20"/>
                <w:szCs w:val="20"/>
              </w:rPr>
              <w:t>с. Чулым</w:t>
            </w:r>
          </w:p>
        </w:tc>
        <w:tc>
          <w:tcPr>
            <w:tcW w:w="1364" w:type="dxa"/>
            <w:tcBorders>
              <w:top w:val="nil"/>
              <w:left w:val="nil"/>
              <w:bottom w:val="single" w:sz="4" w:space="0" w:color="auto"/>
              <w:right w:val="single" w:sz="4" w:space="0" w:color="auto"/>
            </w:tcBorders>
            <w:shd w:val="clear" w:color="auto" w:fill="auto"/>
            <w:noWrap/>
            <w:hideMark/>
          </w:tcPr>
          <w:p w14:paraId="0B1E4012" w14:textId="77777777" w:rsidR="00D95673" w:rsidRPr="00F84DC3" w:rsidRDefault="00D95673" w:rsidP="00D95673">
            <w:pPr>
              <w:jc w:val="center"/>
              <w:rPr>
                <w:color w:val="000000" w:themeColor="text1"/>
                <w:sz w:val="20"/>
                <w:szCs w:val="20"/>
              </w:rPr>
            </w:pPr>
            <w:r w:rsidRPr="00F84DC3">
              <w:rPr>
                <w:color w:val="000000" w:themeColor="text1"/>
                <w:sz w:val="20"/>
                <w:szCs w:val="20"/>
              </w:rPr>
              <w:t>1</w:t>
            </w:r>
          </w:p>
        </w:tc>
        <w:tc>
          <w:tcPr>
            <w:tcW w:w="1182" w:type="dxa"/>
            <w:tcBorders>
              <w:top w:val="nil"/>
              <w:left w:val="nil"/>
              <w:bottom w:val="single" w:sz="4" w:space="0" w:color="auto"/>
              <w:right w:val="single" w:sz="4" w:space="0" w:color="auto"/>
            </w:tcBorders>
            <w:shd w:val="clear" w:color="auto" w:fill="auto"/>
            <w:noWrap/>
            <w:hideMark/>
          </w:tcPr>
          <w:p w14:paraId="228CA6D7" w14:textId="77777777" w:rsidR="00D95673" w:rsidRPr="00F84DC3" w:rsidRDefault="00D95673" w:rsidP="00D95673">
            <w:pPr>
              <w:jc w:val="center"/>
              <w:rPr>
                <w:color w:val="000000" w:themeColor="text1"/>
                <w:sz w:val="20"/>
                <w:szCs w:val="20"/>
              </w:rPr>
            </w:pPr>
            <w:r w:rsidRPr="00F84DC3">
              <w:rPr>
                <w:color w:val="000000" w:themeColor="text1"/>
                <w:sz w:val="20"/>
                <w:szCs w:val="20"/>
              </w:rPr>
              <w:t>36</w:t>
            </w:r>
          </w:p>
        </w:tc>
        <w:tc>
          <w:tcPr>
            <w:tcW w:w="1096" w:type="dxa"/>
            <w:tcBorders>
              <w:top w:val="nil"/>
              <w:left w:val="nil"/>
              <w:bottom w:val="single" w:sz="4" w:space="0" w:color="auto"/>
              <w:right w:val="single" w:sz="4" w:space="0" w:color="auto"/>
            </w:tcBorders>
            <w:shd w:val="clear" w:color="auto" w:fill="auto"/>
            <w:noWrap/>
            <w:hideMark/>
          </w:tcPr>
          <w:p w14:paraId="08E957B5"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306" w:type="dxa"/>
            <w:tcBorders>
              <w:top w:val="nil"/>
              <w:left w:val="nil"/>
              <w:bottom w:val="single" w:sz="4" w:space="0" w:color="auto"/>
              <w:right w:val="single" w:sz="4" w:space="0" w:color="auto"/>
            </w:tcBorders>
            <w:shd w:val="clear" w:color="auto" w:fill="auto"/>
            <w:noWrap/>
            <w:hideMark/>
          </w:tcPr>
          <w:p w14:paraId="7AD666CF"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1074" w:type="dxa"/>
            <w:tcBorders>
              <w:top w:val="nil"/>
              <w:left w:val="nil"/>
              <w:bottom w:val="single" w:sz="4" w:space="0" w:color="auto"/>
              <w:right w:val="single" w:sz="4" w:space="0" w:color="auto"/>
            </w:tcBorders>
            <w:shd w:val="clear" w:color="auto" w:fill="auto"/>
            <w:noWrap/>
            <w:hideMark/>
          </w:tcPr>
          <w:p w14:paraId="0E330BE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c>
          <w:tcPr>
            <w:tcW w:w="956" w:type="dxa"/>
            <w:tcBorders>
              <w:top w:val="nil"/>
              <w:left w:val="nil"/>
              <w:bottom w:val="single" w:sz="4" w:space="0" w:color="auto"/>
              <w:right w:val="single" w:sz="4" w:space="0" w:color="auto"/>
            </w:tcBorders>
            <w:shd w:val="clear" w:color="auto" w:fill="auto"/>
            <w:noWrap/>
            <w:hideMark/>
          </w:tcPr>
          <w:p w14:paraId="575CB519" w14:textId="77777777" w:rsidR="00D95673" w:rsidRPr="00F84DC3" w:rsidRDefault="00D95673" w:rsidP="00D95673">
            <w:pPr>
              <w:jc w:val="center"/>
              <w:rPr>
                <w:color w:val="000000" w:themeColor="text1"/>
                <w:sz w:val="20"/>
                <w:szCs w:val="20"/>
              </w:rPr>
            </w:pPr>
            <w:r w:rsidRPr="00F84DC3">
              <w:rPr>
                <w:color w:val="000000" w:themeColor="text1"/>
                <w:sz w:val="20"/>
                <w:szCs w:val="20"/>
              </w:rPr>
              <w:t>-</w:t>
            </w:r>
          </w:p>
        </w:tc>
      </w:tr>
    </w:tbl>
    <w:p w14:paraId="7AB12A39" w14:textId="77777777" w:rsidR="001033A1" w:rsidRPr="00F84DC3" w:rsidRDefault="001033A1" w:rsidP="001033A1">
      <w:pPr>
        <w:ind w:firstLine="567"/>
        <w:jc w:val="center"/>
        <w:rPr>
          <w:color w:val="000000" w:themeColor="text1"/>
          <w:lang w:eastAsia="ar-SA" w:bidi="en-US"/>
        </w:rPr>
      </w:pPr>
    </w:p>
    <w:p w14:paraId="79ADC616" w14:textId="77777777" w:rsidR="009B19D3" w:rsidRPr="00F84DC3" w:rsidRDefault="009B19D3" w:rsidP="009B19D3">
      <w:pPr>
        <w:ind w:firstLine="567"/>
        <w:jc w:val="both"/>
        <w:rPr>
          <w:color w:val="000000" w:themeColor="text1"/>
          <w:lang w:eastAsia="ar-SA" w:bidi="en-US"/>
        </w:rPr>
      </w:pPr>
      <w:r w:rsidRPr="00F84DC3">
        <w:rPr>
          <w:color w:val="000000" w:themeColor="text1"/>
          <w:lang w:eastAsia="ar-SA" w:bidi="en-US"/>
        </w:rPr>
        <w:t xml:space="preserve">Общая площадь розничных торговых площадей на территории </w:t>
      </w:r>
      <w:r w:rsidR="00D95673" w:rsidRPr="00F84DC3">
        <w:rPr>
          <w:color w:val="000000" w:themeColor="text1"/>
        </w:rPr>
        <w:t>Тяжинского муниципального округа</w:t>
      </w:r>
      <w:r w:rsidRPr="00F84DC3">
        <w:rPr>
          <w:color w:val="000000" w:themeColor="text1"/>
          <w:lang w:eastAsia="ar-SA" w:bidi="en-US"/>
        </w:rPr>
        <w:t xml:space="preserve"> составляет </w:t>
      </w:r>
      <w:r w:rsidR="00D95673" w:rsidRPr="00F84DC3">
        <w:rPr>
          <w:color w:val="000000" w:themeColor="text1"/>
          <w:lang w:eastAsia="ar-SA" w:bidi="en-US"/>
        </w:rPr>
        <w:t xml:space="preserve">12913 </w:t>
      </w:r>
      <w:proofErr w:type="spellStart"/>
      <w:r w:rsidR="00D95673" w:rsidRPr="00F84DC3">
        <w:rPr>
          <w:color w:val="000000" w:themeColor="text1"/>
          <w:lang w:eastAsia="ar-SA" w:bidi="en-US"/>
        </w:rPr>
        <w:t>кв.</w:t>
      </w:r>
      <w:r w:rsidRPr="00F84DC3">
        <w:rPr>
          <w:color w:val="000000" w:themeColor="text1"/>
          <w:lang w:eastAsia="ar-SA" w:bidi="en-US"/>
        </w:rPr>
        <w:t>м</w:t>
      </w:r>
      <w:proofErr w:type="spellEnd"/>
      <w:r w:rsidRPr="00F84DC3">
        <w:rPr>
          <w:color w:val="000000" w:themeColor="text1"/>
          <w:lang w:eastAsia="ar-SA" w:bidi="en-US"/>
        </w:rPr>
        <w:t>.</w:t>
      </w:r>
    </w:p>
    <w:p w14:paraId="1A954416" w14:textId="77777777" w:rsidR="009B19D3" w:rsidRPr="00F84DC3" w:rsidRDefault="00D95673" w:rsidP="00D95673">
      <w:pPr>
        <w:ind w:firstLine="567"/>
        <w:contextualSpacing/>
        <w:jc w:val="both"/>
        <w:rPr>
          <w:rFonts w:eastAsia="Calibri"/>
          <w:color w:val="000000" w:themeColor="text1"/>
        </w:rPr>
      </w:pPr>
      <w:r w:rsidRPr="00F84DC3">
        <w:rPr>
          <w:rFonts w:eastAsia="Calibri"/>
          <w:color w:val="000000" w:themeColor="text1"/>
        </w:rPr>
        <w:t>Перечни объектов торговли, объектов общественного питания и аптек на территории муниципального округа представлены соответственно в таблицах 3.</w:t>
      </w:r>
      <w:r w:rsidR="00787C05" w:rsidRPr="00F84DC3">
        <w:rPr>
          <w:rFonts w:eastAsia="Calibri"/>
          <w:color w:val="000000" w:themeColor="text1"/>
        </w:rPr>
        <w:t>13</w:t>
      </w:r>
      <w:r w:rsidRPr="00F84DC3">
        <w:rPr>
          <w:rFonts w:eastAsia="Calibri"/>
          <w:color w:val="000000" w:themeColor="text1"/>
        </w:rPr>
        <w:t xml:space="preserve"> – 3.1</w:t>
      </w:r>
      <w:r w:rsidR="00787C05" w:rsidRPr="00F84DC3">
        <w:rPr>
          <w:rFonts w:eastAsia="Calibri"/>
          <w:color w:val="000000" w:themeColor="text1"/>
        </w:rPr>
        <w:t>5</w:t>
      </w:r>
      <w:r w:rsidRPr="00F84DC3">
        <w:rPr>
          <w:rFonts w:eastAsia="Calibri"/>
          <w:color w:val="000000" w:themeColor="text1"/>
        </w:rPr>
        <w:t>.</w:t>
      </w:r>
    </w:p>
    <w:p w14:paraId="6B61D0D6" w14:textId="77777777" w:rsidR="00D95673" w:rsidRPr="00F84DC3" w:rsidRDefault="00D95673" w:rsidP="00D95673">
      <w:pPr>
        <w:ind w:left="426"/>
        <w:contextualSpacing/>
        <w:jc w:val="right"/>
        <w:rPr>
          <w:rFonts w:eastAsia="Calibri"/>
          <w:color w:val="000000" w:themeColor="text1"/>
        </w:rPr>
      </w:pPr>
      <w:r w:rsidRPr="00F84DC3">
        <w:rPr>
          <w:rFonts w:eastAsia="Calibri"/>
          <w:color w:val="000000" w:themeColor="text1"/>
        </w:rPr>
        <w:t>Таблица 3.</w:t>
      </w:r>
      <w:r w:rsidR="00787C05" w:rsidRPr="00F84DC3">
        <w:rPr>
          <w:rFonts w:eastAsia="Calibri"/>
          <w:color w:val="000000" w:themeColor="text1"/>
        </w:rPr>
        <w:t>13</w:t>
      </w:r>
    </w:p>
    <w:p w14:paraId="2295A192" w14:textId="77777777" w:rsidR="00D95673" w:rsidRPr="00F84DC3" w:rsidRDefault="00D95673" w:rsidP="00D95673">
      <w:pPr>
        <w:ind w:left="426"/>
        <w:contextualSpacing/>
        <w:jc w:val="center"/>
        <w:rPr>
          <w:rFonts w:eastAsia="Calibri"/>
          <w:color w:val="000000" w:themeColor="text1"/>
        </w:rPr>
      </w:pPr>
      <w:r w:rsidRPr="00F84DC3">
        <w:rPr>
          <w:rFonts w:eastAsia="Calibri"/>
          <w:color w:val="000000" w:themeColor="text1"/>
        </w:rPr>
        <w:t>Перечень объектов торговли на территории муниципального округа</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780"/>
        <w:gridCol w:w="4111"/>
      </w:tblGrid>
      <w:tr w:rsidR="00D95673" w:rsidRPr="00F84DC3" w14:paraId="5D5A4ED4" w14:textId="77777777" w:rsidTr="008542F5">
        <w:trPr>
          <w:trHeight w:val="276"/>
        </w:trPr>
        <w:tc>
          <w:tcPr>
            <w:tcW w:w="2465" w:type="dxa"/>
            <w:shd w:val="clear" w:color="auto" w:fill="auto"/>
            <w:vAlign w:val="center"/>
            <w:hideMark/>
          </w:tcPr>
          <w:p w14:paraId="61643361" w14:textId="77777777" w:rsidR="00D95673" w:rsidRPr="00F84DC3" w:rsidRDefault="00D95673" w:rsidP="00D95673">
            <w:pPr>
              <w:jc w:val="center"/>
              <w:rPr>
                <w:b/>
                <w:bCs/>
                <w:color w:val="000000" w:themeColor="text1"/>
                <w:sz w:val="20"/>
                <w:szCs w:val="20"/>
              </w:rPr>
            </w:pPr>
            <w:r w:rsidRPr="00F84DC3">
              <w:rPr>
                <w:b/>
                <w:bCs/>
                <w:color w:val="000000" w:themeColor="text1"/>
                <w:sz w:val="20"/>
                <w:szCs w:val="20"/>
              </w:rPr>
              <w:t>Название</w:t>
            </w:r>
          </w:p>
        </w:tc>
        <w:tc>
          <w:tcPr>
            <w:tcW w:w="2780" w:type="dxa"/>
            <w:shd w:val="clear" w:color="auto" w:fill="auto"/>
            <w:vAlign w:val="center"/>
            <w:hideMark/>
          </w:tcPr>
          <w:p w14:paraId="5C140C2B" w14:textId="77777777" w:rsidR="00D95673" w:rsidRPr="00F84DC3" w:rsidRDefault="00D95673" w:rsidP="00D95673">
            <w:pPr>
              <w:jc w:val="center"/>
              <w:rPr>
                <w:b/>
                <w:bCs/>
                <w:color w:val="000000" w:themeColor="text1"/>
                <w:sz w:val="20"/>
                <w:szCs w:val="20"/>
              </w:rPr>
            </w:pPr>
            <w:r w:rsidRPr="00F84DC3">
              <w:rPr>
                <w:b/>
                <w:bCs/>
                <w:color w:val="000000" w:themeColor="text1"/>
                <w:sz w:val="20"/>
                <w:szCs w:val="20"/>
              </w:rPr>
              <w:t>Категория товаров</w:t>
            </w:r>
          </w:p>
        </w:tc>
        <w:tc>
          <w:tcPr>
            <w:tcW w:w="4111" w:type="dxa"/>
            <w:shd w:val="clear" w:color="auto" w:fill="auto"/>
            <w:vAlign w:val="center"/>
            <w:hideMark/>
          </w:tcPr>
          <w:p w14:paraId="0823B819" w14:textId="77777777" w:rsidR="00D95673" w:rsidRPr="00F84DC3" w:rsidRDefault="00D95673" w:rsidP="00D95673">
            <w:pPr>
              <w:jc w:val="center"/>
              <w:rPr>
                <w:b/>
                <w:bCs/>
                <w:color w:val="000000" w:themeColor="text1"/>
                <w:sz w:val="20"/>
                <w:szCs w:val="20"/>
              </w:rPr>
            </w:pPr>
            <w:r w:rsidRPr="00F84DC3">
              <w:rPr>
                <w:b/>
                <w:bCs/>
                <w:color w:val="000000" w:themeColor="text1"/>
                <w:sz w:val="20"/>
                <w:szCs w:val="20"/>
              </w:rPr>
              <w:t>Местоположение</w:t>
            </w:r>
          </w:p>
        </w:tc>
      </w:tr>
    </w:tbl>
    <w:p w14:paraId="6C8EFA3F" w14:textId="77777777" w:rsidR="00D95673" w:rsidRPr="00F84DC3" w:rsidRDefault="00D95673" w:rsidP="00D95673">
      <w:pPr>
        <w:spacing w:line="14" w:lineRule="auto"/>
        <w:rPr>
          <w:color w:val="000000" w:themeColor="text1"/>
        </w:rPr>
      </w:pPr>
    </w:p>
    <w:tbl>
      <w:tblPr>
        <w:tblW w:w="9214" w:type="dxa"/>
        <w:tblInd w:w="108" w:type="dxa"/>
        <w:tblLook w:val="04A0" w:firstRow="1" w:lastRow="0" w:firstColumn="1" w:lastColumn="0" w:noHBand="0" w:noVBand="1"/>
      </w:tblPr>
      <w:tblGrid>
        <w:gridCol w:w="2409"/>
        <w:gridCol w:w="2789"/>
        <w:gridCol w:w="4157"/>
      </w:tblGrid>
      <w:tr w:rsidR="00D95673" w:rsidRPr="00F84DC3" w14:paraId="1037B8D8" w14:textId="77777777" w:rsidTr="00AD2390">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233DEB" w14:textId="77777777" w:rsidR="00D95673" w:rsidRPr="00F84DC3" w:rsidRDefault="00D95673" w:rsidP="00D95673">
            <w:pPr>
              <w:jc w:val="center"/>
              <w:rPr>
                <w:b/>
                <w:bCs/>
                <w:color w:val="000000" w:themeColor="text1"/>
                <w:sz w:val="20"/>
                <w:szCs w:val="20"/>
              </w:rPr>
            </w:pPr>
            <w:r w:rsidRPr="00F84DC3">
              <w:rPr>
                <w:b/>
                <w:bCs/>
                <w:color w:val="000000" w:themeColor="text1"/>
                <w:sz w:val="20"/>
                <w:szCs w:val="20"/>
              </w:rPr>
              <w:t>1</w:t>
            </w:r>
          </w:p>
        </w:tc>
        <w:tc>
          <w:tcPr>
            <w:tcW w:w="2789" w:type="dxa"/>
            <w:tcBorders>
              <w:top w:val="single" w:sz="4" w:space="0" w:color="auto"/>
              <w:left w:val="nil"/>
              <w:bottom w:val="single" w:sz="4" w:space="0" w:color="auto"/>
              <w:right w:val="single" w:sz="4" w:space="0" w:color="auto"/>
            </w:tcBorders>
            <w:shd w:val="clear" w:color="auto" w:fill="auto"/>
            <w:vAlign w:val="center"/>
          </w:tcPr>
          <w:p w14:paraId="170B441A" w14:textId="77777777" w:rsidR="00D95673" w:rsidRPr="00F84DC3" w:rsidRDefault="00D95673" w:rsidP="00D95673">
            <w:pPr>
              <w:jc w:val="center"/>
              <w:rPr>
                <w:b/>
                <w:bCs/>
                <w:color w:val="000000" w:themeColor="text1"/>
                <w:sz w:val="20"/>
                <w:szCs w:val="20"/>
              </w:rPr>
            </w:pPr>
            <w:r w:rsidRPr="00F84DC3">
              <w:rPr>
                <w:b/>
                <w:bCs/>
                <w:color w:val="000000" w:themeColor="text1"/>
                <w:sz w:val="20"/>
                <w:szCs w:val="20"/>
              </w:rPr>
              <w:t>2</w:t>
            </w:r>
          </w:p>
        </w:tc>
        <w:tc>
          <w:tcPr>
            <w:tcW w:w="4157" w:type="dxa"/>
            <w:tcBorders>
              <w:top w:val="single" w:sz="4" w:space="0" w:color="auto"/>
              <w:left w:val="nil"/>
              <w:bottom w:val="single" w:sz="4" w:space="0" w:color="auto"/>
              <w:right w:val="single" w:sz="4" w:space="0" w:color="auto"/>
            </w:tcBorders>
            <w:shd w:val="clear" w:color="auto" w:fill="auto"/>
            <w:vAlign w:val="center"/>
          </w:tcPr>
          <w:p w14:paraId="26406A38" w14:textId="77777777" w:rsidR="00D95673" w:rsidRPr="00F84DC3" w:rsidRDefault="00D95673" w:rsidP="00D95673">
            <w:pPr>
              <w:jc w:val="center"/>
              <w:rPr>
                <w:b/>
                <w:bCs/>
                <w:color w:val="000000" w:themeColor="text1"/>
                <w:sz w:val="20"/>
                <w:szCs w:val="20"/>
              </w:rPr>
            </w:pPr>
            <w:r w:rsidRPr="00F84DC3">
              <w:rPr>
                <w:b/>
                <w:bCs/>
                <w:color w:val="000000" w:themeColor="text1"/>
                <w:sz w:val="20"/>
                <w:szCs w:val="20"/>
              </w:rPr>
              <w:t>3</w:t>
            </w:r>
          </w:p>
        </w:tc>
      </w:tr>
      <w:tr w:rsidR="00D95673" w:rsidRPr="00F84DC3" w14:paraId="47F8ABE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4BAE96C" w14:textId="77777777" w:rsidR="00D95673" w:rsidRPr="00F84DC3" w:rsidRDefault="00D95673" w:rsidP="00D95673">
            <w:pPr>
              <w:rPr>
                <w:color w:val="000000" w:themeColor="text1"/>
                <w:sz w:val="20"/>
                <w:szCs w:val="20"/>
              </w:rPr>
            </w:pPr>
            <w:r w:rsidRPr="00F84DC3">
              <w:rPr>
                <w:color w:val="000000" w:themeColor="text1"/>
                <w:sz w:val="20"/>
                <w:szCs w:val="20"/>
              </w:rPr>
              <w:t xml:space="preserve">киоск </w:t>
            </w:r>
            <w:r w:rsidR="00D61660" w:rsidRPr="00F84DC3">
              <w:rPr>
                <w:color w:val="000000" w:themeColor="text1"/>
                <w:sz w:val="20"/>
                <w:szCs w:val="20"/>
              </w:rPr>
              <w:t>«</w:t>
            </w:r>
            <w:r w:rsidRPr="00F84DC3">
              <w:rPr>
                <w:color w:val="000000" w:themeColor="text1"/>
                <w:sz w:val="20"/>
                <w:szCs w:val="20"/>
              </w:rPr>
              <w:t>Пятачок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1999B7E" w14:textId="77777777" w:rsidR="00D95673" w:rsidRPr="00F84DC3" w:rsidRDefault="00D95673" w:rsidP="00D95673">
            <w:pPr>
              <w:rPr>
                <w:color w:val="000000" w:themeColor="text1"/>
                <w:sz w:val="20"/>
                <w:szCs w:val="20"/>
              </w:rPr>
            </w:pPr>
            <w:r w:rsidRPr="00F84DC3">
              <w:rPr>
                <w:color w:val="000000" w:themeColor="text1"/>
                <w:sz w:val="20"/>
                <w:szCs w:val="20"/>
              </w:rPr>
              <w:t>Киоски</w:t>
            </w:r>
          </w:p>
        </w:tc>
        <w:tc>
          <w:tcPr>
            <w:tcW w:w="4157" w:type="dxa"/>
            <w:tcBorders>
              <w:top w:val="nil"/>
              <w:left w:val="nil"/>
              <w:bottom w:val="single" w:sz="4" w:space="0" w:color="auto"/>
              <w:right w:val="single" w:sz="4" w:space="0" w:color="auto"/>
            </w:tcBorders>
            <w:shd w:val="clear" w:color="auto" w:fill="auto"/>
            <w:noWrap/>
            <w:hideMark/>
          </w:tcPr>
          <w:p w14:paraId="0CEF00A7" w14:textId="77777777" w:rsidR="00D95673" w:rsidRPr="00F84DC3" w:rsidRDefault="008542F5"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590951C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9E7C7B0" w14:textId="77777777" w:rsidR="00D95673" w:rsidRPr="00F84DC3" w:rsidRDefault="00D95673" w:rsidP="00D95673">
            <w:pPr>
              <w:rPr>
                <w:color w:val="000000" w:themeColor="text1"/>
                <w:sz w:val="20"/>
                <w:szCs w:val="20"/>
              </w:rPr>
            </w:pPr>
            <w:r w:rsidRPr="00F84DC3">
              <w:rPr>
                <w:color w:val="000000" w:themeColor="text1"/>
                <w:sz w:val="20"/>
                <w:szCs w:val="20"/>
              </w:rPr>
              <w:t xml:space="preserve">киоск </w:t>
            </w:r>
            <w:r w:rsidR="00D61660" w:rsidRPr="00F84DC3">
              <w:rPr>
                <w:color w:val="000000" w:themeColor="text1"/>
                <w:sz w:val="20"/>
                <w:szCs w:val="20"/>
              </w:rPr>
              <w:t>«</w:t>
            </w:r>
            <w:r w:rsidRPr="00F84DC3">
              <w:rPr>
                <w:color w:val="000000" w:themeColor="text1"/>
                <w:sz w:val="20"/>
                <w:szCs w:val="20"/>
              </w:rPr>
              <w:t>Хлебный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BE46DB3" w14:textId="77777777" w:rsidR="00D95673" w:rsidRPr="00F84DC3" w:rsidRDefault="00D95673" w:rsidP="00D95673">
            <w:pPr>
              <w:rPr>
                <w:color w:val="000000" w:themeColor="text1"/>
                <w:sz w:val="20"/>
                <w:szCs w:val="20"/>
              </w:rPr>
            </w:pPr>
            <w:r w:rsidRPr="00F84DC3">
              <w:rPr>
                <w:color w:val="000000" w:themeColor="text1"/>
                <w:sz w:val="20"/>
                <w:szCs w:val="20"/>
              </w:rPr>
              <w:t>Киоски</w:t>
            </w:r>
          </w:p>
        </w:tc>
        <w:tc>
          <w:tcPr>
            <w:tcW w:w="4157" w:type="dxa"/>
            <w:tcBorders>
              <w:top w:val="nil"/>
              <w:left w:val="nil"/>
              <w:bottom w:val="single" w:sz="4" w:space="0" w:color="auto"/>
              <w:right w:val="single" w:sz="4" w:space="0" w:color="auto"/>
            </w:tcBorders>
            <w:shd w:val="clear" w:color="auto" w:fill="auto"/>
            <w:noWrap/>
            <w:hideMark/>
          </w:tcPr>
          <w:p w14:paraId="45513FCC" w14:textId="77777777" w:rsidR="00D95673" w:rsidRPr="00F84DC3" w:rsidRDefault="008542F5"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w:t>
            </w:r>
          </w:p>
        </w:tc>
      </w:tr>
      <w:tr w:rsidR="00D95673" w:rsidRPr="00F84DC3" w14:paraId="2B71801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593CD09" w14:textId="77777777" w:rsidR="00D95673" w:rsidRPr="00F84DC3" w:rsidRDefault="00D95673" w:rsidP="00D95673">
            <w:pPr>
              <w:rPr>
                <w:color w:val="000000" w:themeColor="text1"/>
                <w:sz w:val="20"/>
                <w:szCs w:val="20"/>
              </w:rPr>
            </w:pPr>
            <w:r w:rsidRPr="00F84DC3">
              <w:rPr>
                <w:color w:val="000000" w:themeColor="text1"/>
                <w:sz w:val="20"/>
                <w:szCs w:val="20"/>
              </w:rPr>
              <w:t xml:space="preserve">купава </w:t>
            </w:r>
            <w:proofErr w:type="spellStart"/>
            <w:r w:rsidRPr="00F84DC3">
              <w:rPr>
                <w:color w:val="000000" w:themeColor="text1"/>
                <w:sz w:val="20"/>
                <w:szCs w:val="20"/>
              </w:rPr>
              <w:t>Желонкин</w:t>
            </w:r>
            <w:proofErr w:type="spellEnd"/>
          </w:p>
        </w:tc>
        <w:tc>
          <w:tcPr>
            <w:tcW w:w="2789" w:type="dxa"/>
            <w:tcBorders>
              <w:top w:val="nil"/>
              <w:left w:val="nil"/>
              <w:bottom w:val="single" w:sz="4" w:space="0" w:color="auto"/>
              <w:right w:val="single" w:sz="4" w:space="0" w:color="auto"/>
            </w:tcBorders>
            <w:shd w:val="clear" w:color="auto" w:fill="auto"/>
            <w:noWrap/>
            <w:hideMark/>
          </w:tcPr>
          <w:p w14:paraId="222DA884" w14:textId="77777777" w:rsidR="00D95673" w:rsidRPr="00F84DC3" w:rsidRDefault="00D95673" w:rsidP="00D95673">
            <w:pPr>
              <w:rPr>
                <w:color w:val="000000" w:themeColor="text1"/>
                <w:sz w:val="20"/>
                <w:szCs w:val="20"/>
              </w:rPr>
            </w:pPr>
            <w:r w:rsidRPr="00F84DC3">
              <w:rPr>
                <w:color w:val="000000" w:themeColor="text1"/>
                <w:sz w:val="20"/>
                <w:szCs w:val="20"/>
              </w:rPr>
              <w:t>Купава</w:t>
            </w:r>
          </w:p>
        </w:tc>
        <w:tc>
          <w:tcPr>
            <w:tcW w:w="4157" w:type="dxa"/>
            <w:tcBorders>
              <w:top w:val="nil"/>
              <w:left w:val="nil"/>
              <w:bottom w:val="single" w:sz="4" w:space="0" w:color="auto"/>
              <w:right w:val="single" w:sz="4" w:space="0" w:color="auto"/>
            </w:tcBorders>
            <w:shd w:val="clear" w:color="auto" w:fill="auto"/>
            <w:noWrap/>
            <w:hideMark/>
          </w:tcPr>
          <w:p w14:paraId="4CA6860D" w14:textId="77777777" w:rsidR="00D95673" w:rsidRPr="00F84DC3" w:rsidRDefault="008542F5"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44C78F9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C4C6E6A" w14:textId="77777777" w:rsidR="00D95673" w:rsidRPr="00F84DC3" w:rsidRDefault="00D95673" w:rsidP="00D95673">
            <w:pPr>
              <w:rPr>
                <w:color w:val="000000" w:themeColor="text1"/>
                <w:sz w:val="20"/>
                <w:szCs w:val="20"/>
              </w:rPr>
            </w:pPr>
            <w:r w:rsidRPr="00F84DC3">
              <w:rPr>
                <w:color w:val="000000" w:themeColor="text1"/>
                <w:sz w:val="20"/>
                <w:szCs w:val="20"/>
              </w:rPr>
              <w:t>купава Зейналова</w:t>
            </w:r>
          </w:p>
        </w:tc>
        <w:tc>
          <w:tcPr>
            <w:tcW w:w="2789" w:type="dxa"/>
            <w:tcBorders>
              <w:top w:val="nil"/>
              <w:left w:val="nil"/>
              <w:bottom w:val="single" w:sz="4" w:space="0" w:color="auto"/>
              <w:right w:val="single" w:sz="4" w:space="0" w:color="auto"/>
            </w:tcBorders>
            <w:shd w:val="clear" w:color="auto" w:fill="auto"/>
            <w:noWrap/>
            <w:hideMark/>
          </w:tcPr>
          <w:p w14:paraId="5B34B3D8" w14:textId="77777777" w:rsidR="00D95673" w:rsidRPr="00F84DC3" w:rsidRDefault="00D95673" w:rsidP="00D95673">
            <w:pPr>
              <w:rPr>
                <w:color w:val="000000" w:themeColor="text1"/>
                <w:sz w:val="20"/>
                <w:szCs w:val="20"/>
              </w:rPr>
            </w:pPr>
            <w:r w:rsidRPr="00F84DC3">
              <w:rPr>
                <w:color w:val="000000" w:themeColor="text1"/>
                <w:sz w:val="20"/>
                <w:szCs w:val="20"/>
              </w:rPr>
              <w:t>Купава</w:t>
            </w:r>
          </w:p>
        </w:tc>
        <w:tc>
          <w:tcPr>
            <w:tcW w:w="4157" w:type="dxa"/>
            <w:tcBorders>
              <w:top w:val="nil"/>
              <w:left w:val="nil"/>
              <w:bottom w:val="single" w:sz="4" w:space="0" w:color="auto"/>
              <w:right w:val="single" w:sz="4" w:space="0" w:color="auto"/>
            </w:tcBorders>
            <w:shd w:val="clear" w:color="auto" w:fill="auto"/>
            <w:noWrap/>
            <w:hideMark/>
          </w:tcPr>
          <w:p w14:paraId="0FE44F6C" w14:textId="77777777" w:rsidR="00D95673" w:rsidRPr="00F84DC3" w:rsidRDefault="008542F5"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16BCC60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6DB8365"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14</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E4C8BBE"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7999A786" w14:textId="77777777" w:rsidR="00D95673" w:rsidRPr="00F84DC3" w:rsidRDefault="008542F5"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E1790" w:rsidRPr="00F84DC3">
              <w:rPr>
                <w:color w:val="000000" w:themeColor="text1"/>
                <w:sz w:val="20"/>
                <w:szCs w:val="20"/>
              </w:rPr>
              <w:t>ский</w:t>
            </w:r>
            <w:proofErr w:type="spellEnd"/>
            <w:r w:rsidR="00D95673" w:rsidRPr="00F84DC3">
              <w:rPr>
                <w:color w:val="000000" w:themeColor="text1"/>
                <w:sz w:val="20"/>
                <w:szCs w:val="20"/>
              </w:rPr>
              <w:t>, ул. Советская, 113, пом. 2</w:t>
            </w:r>
          </w:p>
        </w:tc>
      </w:tr>
      <w:tr w:rsidR="00D95673" w:rsidRPr="00F84DC3" w14:paraId="61B230BD"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305C83E"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16</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FDFDA39"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79C3A587" w14:textId="77777777" w:rsidR="00D95673" w:rsidRPr="00F84DC3" w:rsidRDefault="00D95673" w:rsidP="00D95673">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Акимо-Анненка</w:t>
            </w:r>
            <w:proofErr w:type="spellEnd"/>
            <w:r w:rsidRPr="00F84DC3">
              <w:rPr>
                <w:color w:val="000000" w:themeColor="text1"/>
                <w:sz w:val="20"/>
                <w:szCs w:val="20"/>
              </w:rPr>
              <w:t>, ул. Центральная, 14</w:t>
            </w:r>
          </w:p>
        </w:tc>
      </w:tr>
      <w:tr w:rsidR="00D95673" w:rsidRPr="00F84DC3" w14:paraId="32F6917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C04B6E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17</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BE87EA7"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114F86E4" w14:textId="77777777" w:rsidR="00D95673" w:rsidRPr="00F84DC3" w:rsidRDefault="00D95673" w:rsidP="00D95673">
            <w:pPr>
              <w:rPr>
                <w:color w:val="000000" w:themeColor="text1"/>
                <w:sz w:val="20"/>
                <w:szCs w:val="20"/>
              </w:rPr>
            </w:pPr>
            <w:r w:rsidRPr="00F84DC3">
              <w:rPr>
                <w:color w:val="000000" w:themeColor="text1"/>
                <w:sz w:val="20"/>
                <w:szCs w:val="20"/>
              </w:rPr>
              <w:t>с. Старый Тяжин, ул. Московская, 29</w:t>
            </w:r>
          </w:p>
        </w:tc>
      </w:tr>
      <w:tr w:rsidR="00D95673" w:rsidRPr="00F84DC3" w14:paraId="382A48D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837B516"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19</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C2AD692"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2276871E" w14:textId="77777777" w:rsidR="00D95673" w:rsidRPr="00F84DC3" w:rsidRDefault="00D95673" w:rsidP="00D95673">
            <w:pPr>
              <w:rPr>
                <w:color w:val="000000" w:themeColor="text1"/>
                <w:sz w:val="20"/>
                <w:szCs w:val="20"/>
              </w:rPr>
            </w:pPr>
            <w:r w:rsidRPr="00F84DC3">
              <w:rPr>
                <w:color w:val="000000" w:themeColor="text1"/>
                <w:sz w:val="20"/>
                <w:szCs w:val="20"/>
              </w:rPr>
              <w:t>с. Борисоглебское, ул. Центральная, 22</w:t>
            </w:r>
          </w:p>
        </w:tc>
      </w:tr>
      <w:tr w:rsidR="00D95673" w:rsidRPr="00F84DC3" w14:paraId="4BA2C18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93929C2" w14:textId="77777777" w:rsidR="00D95673" w:rsidRPr="00F84DC3" w:rsidRDefault="00D95673" w:rsidP="00AD2390">
            <w:pPr>
              <w:rPr>
                <w:color w:val="000000" w:themeColor="text1"/>
                <w:sz w:val="20"/>
                <w:szCs w:val="20"/>
              </w:rPr>
            </w:pPr>
            <w:r w:rsidRPr="00F84DC3">
              <w:rPr>
                <w:color w:val="000000" w:themeColor="text1"/>
                <w:sz w:val="20"/>
                <w:szCs w:val="20"/>
              </w:rPr>
              <w:t>ма</w:t>
            </w:r>
            <w:r w:rsidR="00AD2390" w:rsidRPr="00F84DC3">
              <w:rPr>
                <w:color w:val="000000" w:themeColor="text1"/>
                <w:sz w:val="20"/>
                <w:szCs w:val="20"/>
              </w:rPr>
              <w:t xml:space="preserve">газин </w:t>
            </w:r>
            <w:r w:rsidR="00D61660" w:rsidRPr="00F84DC3">
              <w:rPr>
                <w:color w:val="000000" w:themeColor="text1"/>
                <w:sz w:val="20"/>
                <w:szCs w:val="20"/>
              </w:rPr>
              <w:t>«</w:t>
            </w:r>
            <w:r w:rsidR="00AD2390" w:rsidRPr="00F84DC3">
              <w:rPr>
                <w:color w:val="000000" w:themeColor="text1"/>
                <w:sz w:val="20"/>
                <w:szCs w:val="20"/>
              </w:rPr>
              <w:t>№ 26</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103E686"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7DAF5D7F" w14:textId="77777777" w:rsidR="00D95673" w:rsidRPr="00F84DC3" w:rsidRDefault="00D95673" w:rsidP="00D95673">
            <w:pPr>
              <w:rPr>
                <w:color w:val="000000" w:themeColor="text1"/>
                <w:sz w:val="20"/>
                <w:szCs w:val="20"/>
              </w:rPr>
            </w:pPr>
            <w:r w:rsidRPr="00F84DC3">
              <w:rPr>
                <w:color w:val="000000" w:themeColor="text1"/>
                <w:sz w:val="20"/>
                <w:szCs w:val="20"/>
              </w:rPr>
              <w:t>с. Новопокровка, ул. Мира, 1, кв 15-16</w:t>
            </w:r>
          </w:p>
        </w:tc>
      </w:tr>
      <w:tr w:rsidR="00D95673" w:rsidRPr="00F84DC3" w14:paraId="6A49B4F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DE74391" w14:textId="77777777" w:rsidR="00D95673" w:rsidRPr="00F84DC3" w:rsidRDefault="00AD2390"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26</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C17DE40"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6AB62F83"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Ступишино</w:t>
            </w:r>
            <w:proofErr w:type="spellEnd"/>
            <w:r w:rsidRPr="00F84DC3">
              <w:rPr>
                <w:color w:val="000000" w:themeColor="text1"/>
                <w:sz w:val="20"/>
                <w:szCs w:val="20"/>
              </w:rPr>
              <w:t>, ул. Кирова,</w:t>
            </w:r>
          </w:p>
        </w:tc>
      </w:tr>
      <w:tr w:rsidR="00D95673" w:rsidRPr="00F84DC3" w14:paraId="2260445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8AF6129"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28</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B2F330A"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0CC5FBF9" w14:textId="77777777" w:rsidR="00D95673" w:rsidRPr="00F84DC3" w:rsidRDefault="00D95673" w:rsidP="00D95673">
            <w:pPr>
              <w:rPr>
                <w:color w:val="000000" w:themeColor="text1"/>
                <w:sz w:val="20"/>
                <w:szCs w:val="20"/>
              </w:rPr>
            </w:pPr>
            <w:r w:rsidRPr="00F84DC3">
              <w:rPr>
                <w:color w:val="000000" w:themeColor="text1"/>
                <w:sz w:val="20"/>
                <w:szCs w:val="20"/>
              </w:rPr>
              <w:t>с. Георгиевка, ул. Центральная, 32</w:t>
            </w:r>
          </w:p>
        </w:tc>
      </w:tr>
      <w:tr w:rsidR="00D95673" w:rsidRPr="00F84DC3" w14:paraId="247F3A6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229AE7E"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31</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417F428"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55FEA14F"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Сандайка</w:t>
            </w:r>
            <w:proofErr w:type="spellEnd"/>
            <w:r w:rsidRPr="00F84DC3">
              <w:rPr>
                <w:color w:val="000000" w:themeColor="text1"/>
                <w:sz w:val="20"/>
                <w:szCs w:val="20"/>
              </w:rPr>
              <w:t>, ул. Береговая, 44</w:t>
            </w:r>
          </w:p>
        </w:tc>
      </w:tr>
      <w:tr w:rsidR="00D95673" w:rsidRPr="00F84DC3" w14:paraId="71CBB5D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FF14290"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32</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593556C"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2040D22C"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Малопичугино</w:t>
            </w:r>
            <w:proofErr w:type="spellEnd"/>
            <w:r w:rsidRPr="00F84DC3">
              <w:rPr>
                <w:color w:val="000000" w:themeColor="text1"/>
                <w:sz w:val="20"/>
                <w:szCs w:val="20"/>
              </w:rPr>
              <w:t>, ул. Советская, 19-А</w:t>
            </w:r>
          </w:p>
        </w:tc>
      </w:tr>
      <w:tr w:rsidR="00D95673" w:rsidRPr="00F84DC3" w14:paraId="7664113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F0B69A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38</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3E1B570"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64FA6E3D" w14:textId="77777777" w:rsidR="00D95673" w:rsidRPr="00F84DC3" w:rsidRDefault="00D95673" w:rsidP="00D95673">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Новопреображенка</w:t>
            </w:r>
            <w:proofErr w:type="spellEnd"/>
            <w:r w:rsidRPr="00F84DC3">
              <w:rPr>
                <w:color w:val="000000" w:themeColor="text1"/>
                <w:sz w:val="20"/>
                <w:szCs w:val="20"/>
              </w:rPr>
              <w:t>, ул. Весенняя, 34, 1</w:t>
            </w:r>
          </w:p>
        </w:tc>
      </w:tr>
      <w:tr w:rsidR="00D95673" w:rsidRPr="00F84DC3" w14:paraId="18257C7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7F5833B"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41</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0B8723C"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5F032EC1" w14:textId="77777777" w:rsidR="00D95673" w:rsidRPr="00F84DC3" w:rsidRDefault="00D95673" w:rsidP="00D95673">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Чернышово</w:t>
            </w:r>
            <w:proofErr w:type="spellEnd"/>
            <w:r w:rsidRPr="00F84DC3">
              <w:rPr>
                <w:color w:val="000000" w:themeColor="text1"/>
                <w:sz w:val="20"/>
                <w:szCs w:val="20"/>
              </w:rPr>
              <w:t>, ул. Чулымская, 2</w:t>
            </w:r>
          </w:p>
        </w:tc>
      </w:tr>
      <w:tr w:rsidR="00D95673" w:rsidRPr="00F84DC3" w14:paraId="72B3907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1253068"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5</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ABEE8B0"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48F178C9"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Островского, 38</w:t>
            </w:r>
          </w:p>
        </w:tc>
      </w:tr>
      <w:tr w:rsidR="00D95673" w:rsidRPr="00F84DC3" w14:paraId="7ADB2B3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DBABA3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65</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F87A43B"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01B43ED5"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 Савина, 1-А</w:t>
            </w:r>
          </w:p>
        </w:tc>
      </w:tr>
      <w:tr w:rsidR="00D95673" w:rsidRPr="00F84DC3" w14:paraId="1BCA014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5160C3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8</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9E06B87"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318A2569"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E1790" w:rsidRPr="00F84DC3">
              <w:rPr>
                <w:color w:val="000000" w:themeColor="text1"/>
                <w:sz w:val="20"/>
                <w:szCs w:val="20"/>
              </w:rPr>
              <w:t>ский</w:t>
            </w:r>
            <w:proofErr w:type="spellEnd"/>
            <w:r w:rsidR="00D95673" w:rsidRPr="00F84DC3">
              <w:rPr>
                <w:color w:val="000000" w:themeColor="text1"/>
                <w:sz w:val="20"/>
                <w:szCs w:val="20"/>
              </w:rPr>
              <w:t>, ул. Советская, 345</w:t>
            </w:r>
          </w:p>
        </w:tc>
      </w:tr>
      <w:tr w:rsidR="00D95673" w:rsidRPr="00F84DC3" w14:paraId="1ED3766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FA04D0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Автодеталь</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3B8A50B"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DA06F1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5</w:t>
            </w:r>
          </w:p>
        </w:tc>
      </w:tr>
      <w:tr w:rsidR="00D95673" w:rsidRPr="00F84DC3" w14:paraId="1405904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1719F6A"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АвтоЗапчасти</w:t>
            </w:r>
            <w:proofErr w:type="spellEnd"/>
            <w:r w:rsidR="00D61660" w:rsidRPr="00F84DC3">
              <w:rPr>
                <w:color w:val="000000" w:themeColor="text1"/>
                <w:sz w:val="20"/>
                <w:szCs w:val="20"/>
              </w:rPr>
              <w:t>»</w:t>
            </w:r>
            <w:r w:rsidRPr="00F84DC3">
              <w:rPr>
                <w:color w:val="000000" w:themeColor="text1"/>
                <w:sz w:val="20"/>
                <w:szCs w:val="20"/>
              </w:rPr>
              <w:t xml:space="preserve"> Дулова</w:t>
            </w:r>
          </w:p>
        </w:tc>
        <w:tc>
          <w:tcPr>
            <w:tcW w:w="2789" w:type="dxa"/>
            <w:tcBorders>
              <w:top w:val="nil"/>
              <w:left w:val="nil"/>
              <w:bottom w:val="single" w:sz="4" w:space="0" w:color="auto"/>
              <w:right w:val="single" w:sz="4" w:space="0" w:color="auto"/>
            </w:tcBorders>
            <w:shd w:val="clear" w:color="auto" w:fill="auto"/>
            <w:noWrap/>
            <w:hideMark/>
          </w:tcPr>
          <w:p w14:paraId="6EFD6B1D"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0B032DE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3</w:t>
            </w:r>
          </w:p>
        </w:tc>
      </w:tr>
      <w:tr w:rsidR="00D95673" w:rsidRPr="00F84DC3" w14:paraId="3F671E3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47CA998"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Автозапчасти</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Лукомский</w:t>
            </w:r>
            <w:proofErr w:type="spellEnd"/>
          </w:p>
        </w:tc>
        <w:tc>
          <w:tcPr>
            <w:tcW w:w="2789" w:type="dxa"/>
            <w:tcBorders>
              <w:top w:val="nil"/>
              <w:left w:val="nil"/>
              <w:bottom w:val="single" w:sz="4" w:space="0" w:color="auto"/>
              <w:right w:val="single" w:sz="4" w:space="0" w:color="auto"/>
            </w:tcBorders>
            <w:shd w:val="clear" w:color="auto" w:fill="auto"/>
            <w:noWrap/>
            <w:hideMark/>
          </w:tcPr>
          <w:p w14:paraId="2D82EFBB"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333A5A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E1790" w:rsidRPr="00F84DC3">
              <w:rPr>
                <w:color w:val="000000" w:themeColor="text1"/>
                <w:sz w:val="20"/>
                <w:szCs w:val="20"/>
              </w:rPr>
              <w:t>ский</w:t>
            </w:r>
            <w:proofErr w:type="spellEnd"/>
            <w:r w:rsidR="00D95673" w:rsidRPr="00F84DC3">
              <w:rPr>
                <w:color w:val="000000" w:themeColor="text1"/>
                <w:sz w:val="20"/>
                <w:szCs w:val="20"/>
              </w:rPr>
              <w:t>, ул. Советская, 129</w:t>
            </w:r>
          </w:p>
        </w:tc>
      </w:tr>
      <w:tr w:rsidR="00D95673" w:rsidRPr="00F84DC3" w14:paraId="663101A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1FFB57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Автозапчасти</w:t>
            </w:r>
            <w:r w:rsidR="00D61660" w:rsidRPr="00F84DC3">
              <w:rPr>
                <w:color w:val="000000" w:themeColor="text1"/>
                <w:sz w:val="20"/>
                <w:szCs w:val="20"/>
              </w:rPr>
              <w:t>»</w:t>
            </w:r>
            <w:r w:rsidRPr="00F84DC3">
              <w:rPr>
                <w:color w:val="000000" w:themeColor="text1"/>
                <w:sz w:val="20"/>
                <w:szCs w:val="20"/>
              </w:rPr>
              <w:t xml:space="preserve"> Мотовилов</w:t>
            </w:r>
          </w:p>
        </w:tc>
        <w:tc>
          <w:tcPr>
            <w:tcW w:w="2789" w:type="dxa"/>
            <w:tcBorders>
              <w:top w:val="nil"/>
              <w:left w:val="nil"/>
              <w:bottom w:val="single" w:sz="4" w:space="0" w:color="auto"/>
              <w:right w:val="single" w:sz="4" w:space="0" w:color="auto"/>
            </w:tcBorders>
            <w:shd w:val="clear" w:color="auto" w:fill="auto"/>
            <w:noWrap/>
            <w:hideMark/>
          </w:tcPr>
          <w:p w14:paraId="79E195FB"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E43B2D8"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E1790" w:rsidRPr="00F84DC3">
              <w:rPr>
                <w:color w:val="000000" w:themeColor="text1"/>
                <w:sz w:val="20"/>
                <w:szCs w:val="20"/>
              </w:rPr>
              <w:t>ский</w:t>
            </w:r>
            <w:proofErr w:type="spellEnd"/>
            <w:r w:rsidR="00D95673" w:rsidRPr="00F84DC3">
              <w:rPr>
                <w:color w:val="000000" w:themeColor="text1"/>
                <w:sz w:val="20"/>
                <w:szCs w:val="20"/>
              </w:rPr>
              <w:t>, ул. Советская, 192</w:t>
            </w:r>
          </w:p>
        </w:tc>
      </w:tr>
      <w:tr w:rsidR="00D95673" w:rsidRPr="00F84DC3" w14:paraId="654A8DE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1184C5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Автозапчасти</w:t>
            </w:r>
            <w:r w:rsidR="00D61660" w:rsidRPr="00F84DC3">
              <w:rPr>
                <w:color w:val="000000" w:themeColor="text1"/>
                <w:sz w:val="20"/>
                <w:szCs w:val="20"/>
              </w:rPr>
              <w:t>»</w:t>
            </w:r>
            <w:r w:rsidRPr="00F84DC3">
              <w:rPr>
                <w:color w:val="000000" w:themeColor="text1"/>
                <w:sz w:val="20"/>
                <w:szCs w:val="20"/>
              </w:rPr>
              <w:t xml:space="preserve"> Семилетов</w:t>
            </w:r>
          </w:p>
        </w:tc>
        <w:tc>
          <w:tcPr>
            <w:tcW w:w="2789" w:type="dxa"/>
            <w:tcBorders>
              <w:top w:val="nil"/>
              <w:left w:val="nil"/>
              <w:bottom w:val="single" w:sz="4" w:space="0" w:color="auto"/>
              <w:right w:val="single" w:sz="4" w:space="0" w:color="auto"/>
            </w:tcBorders>
            <w:shd w:val="clear" w:color="auto" w:fill="auto"/>
            <w:noWrap/>
            <w:hideMark/>
          </w:tcPr>
          <w:p w14:paraId="1C347633"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23A753E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E1790" w:rsidRPr="00F84DC3">
              <w:rPr>
                <w:color w:val="000000" w:themeColor="text1"/>
                <w:sz w:val="20"/>
                <w:szCs w:val="20"/>
              </w:rPr>
              <w:t>ский</w:t>
            </w:r>
            <w:proofErr w:type="spellEnd"/>
            <w:r w:rsidR="00D95673" w:rsidRPr="00F84DC3">
              <w:rPr>
                <w:color w:val="000000" w:themeColor="text1"/>
                <w:sz w:val="20"/>
                <w:szCs w:val="20"/>
              </w:rPr>
              <w:t>, ул. Советская, 129</w:t>
            </w:r>
          </w:p>
        </w:tc>
      </w:tr>
      <w:tr w:rsidR="00D95673" w:rsidRPr="00F84DC3" w14:paraId="3A2FE5D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833F72E"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Анастасия</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C9E90B3"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A221FEE"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32FD3E1D"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A9271E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Анжерские</w:t>
            </w:r>
            <w:proofErr w:type="spellEnd"/>
            <w:r w:rsidRPr="00F84DC3">
              <w:rPr>
                <w:color w:val="000000" w:themeColor="text1"/>
                <w:sz w:val="20"/>
                <w:szCs w:val="20"/>
              </w:rPr>
              <w:t xml:space="preserve"> </w:t>
            </w:r>
            <w:r w:rsidR="00DE1790" w:rsidRPr="00F84DC3">
              <w:rPr>
                <w:color w:val="000000" w:themeColor="text1"/>
                <w:sz w:val="20"/>
                <w:szCs w:val="20"/>
              </w:rPr>
              <w:t>колбасы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F27A4B9"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6EE71AD5"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Кирова, 12</w:t>
            </w:r>
          </w:p>
        </w:tc>
      </w:tr>
      <w:tr w:rsidR="00D95673" w:rsidRPr="00F84DC3" w14:paraId="4A5FA19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844A53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Арбат</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C822DA8"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91E4C3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Коммунистическая, 1</w:t>
            </w:r>
          </w:p>
        </w:tc>
      </w:tr>
      <w:tr w:rsidR="00D95673" w:rsidRPr="00F84DC3" w14:paraId="2CCC00F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1C6169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Ассорти</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75E3DD5"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3576E215"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5-В</w:t>
            </w:r>
          </w:p>
        </w:tc>
      </w:tr>
      <w:tr w:rsidR="00D95673" w:rsidRPr="00F84DC3" w14:paraId="04C14802"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94DEC8F" w14:textId="77777777" w:rsidR="00D95673" w:rsidRPr="00F84DC3" w:rsidRDefault="00D95673" w:rsidP="00D95673">
            <w:pPr>
              <w:rPr>
                <w:color w:val="000000" w:themeColor="text1"/>
                <w:sz w:val="20"/>
                <w:szCs w:val="20"/>
              </w:rPr>
            </w:pPr>
            <w:r w:rsidRPr="00F84DC3">
              <w:rPr>
                <w:color w:val="000000" w:themeColor="text1"/>
                <w:sz w:val="20"/>
                <w:szCs w:val="20"/>
              </w:rPr>
              <w:lastRenderedPageBreak/>
              <w:t xml:space="preserve">магазин </w:t>
            </w:r>
            <w:r w:rsidR="00D61660" w:rsidRPr="00F84DC3">
              <w:rPr>
                <w:color w:val="000000" w:themeColor="text1"/>
                <w:sz w:val="20"/>
                <w:szCs w:val="20"/>
              </w:rPr>
              <w:t>«</w:t>
            </w:r>
            <w:r w:rsidRPr="00F84DC3">
              <w:rPr>
                <w:color w:val="000000" w:themeColor="text1"/>
                <w:sz w:val="20"/>
                <w:szCs w:val="20"/>
              </w:rPr>
              <w:t>Аудио</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D78E1D9"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17D08A4"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50, пом. 1</w:t>
            </w:r>
          </w:p>
        </w:tc>
      </w:tr>
      <w:tr w:rsidR="00D95673" w:rsidRPr="00F84DC3" w14:paraId="13F28102"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5F432B2"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Афродита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4499276"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5846A66"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2</w:t>
            </w:r>
          </w:p>
        </w:tc>
      </w:tr>
      <w:tr w:rsidR="00D95673" w:rsidRPr="00F84DC3" w14:paraId="29F216E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94BD4C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Барс</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D2FF40C"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3B24AF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w:t>
            </w:r>
          </w:p>
        </w:tc>
      </w:tr>
      <w:tr w:rsidR="00D95673" w:rsidRPr="00F84DC3" w14:paraId="2D90B74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76598D3"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Биг-Бар (пиво)</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FA4A8A0"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0AE5D10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Гагарина, 55</w:t>
            </w:r>
          </w:p>
        </w:tc>
      </w:tr>
      <w:tr w:rsidR="00D95673" w:rsidRPr="00F84DC3" w14:paraId="3041D455"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3D438C6"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Бином</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F92C1D3"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C22707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61</w:t>
            </w:r>
          </w:p>
        </w:tc>
      </w:tr>
      <w:tr w:rsidR="00D95673" w:rsidRPr="00F84DC3" w14:paraId="7377C6D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87B9CD0"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Большой выбор</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93BD2E4"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7167448"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48-А</w:t>
            </w:r>
          </w:p>
        </w:tc>
      </w:tr>
      <w:tr w:rsidR="00D95673" w:rsidRPr="00F84DC3" w14:paraId="08CFFA3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515353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Бытовая техника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9A8A2CE"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57A8869"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Коммунистическая, 8</w:t>
            </w:r>
          </w:p>
        </w:tc>
      </w:tr>
      <w:tr w:rsidR="00D95673" w:rsidRPr="00F84DC3" w14:paraId="1368FCF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DBFC4B0"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Бэлком</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0E95534"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0276676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48-Б</w:t>
            </w:r>
          </w:p>
        </w:tc>
      </w:tr>
      <w:tr w:rsidR="00D95673" w:rsidRPr="00F84DC3" w14:paraId="440E3A73"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DBE15FB"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В городке</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05E2523"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76C37937"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r w:rsidRPr="00F84DC3">
              <w:rPr>
                <w:color w:val="000000" w:themeColor="text1"/>
                <w:sz w:val="20"/>
                <w:szCs w:val="20"/>
              </w:rPr>
              <w:t>, ул. Рабочая, 21, 1</w:t>
            </w:r>
          </w:p>
        </w:tc>
      </w:tr>
      <w:tr w:rsidR="00D95673" w:rsidRPr="00F84DC3" w14:paraId="4EDB5B9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0E53733"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Вариант</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4838F2C"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6185756"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6</w:t>
            </w:r>
          </w:p>
        </w:tc>
      </w:tr>
      <w:tr w:rsidR="00D95673" w:rsidRPr="00F84DC3" w14:paraId="7E7F352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0560939"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Вега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FACA73A"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D98158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19</w:t>
            </w:r>
          </w:p>
        </w:tc>
      </w:tr>
      <w:tr w:rsidR="00D95673" w:rsidRPr="00F84DC3" w14:paraId="308BFC4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1283532"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Версаль</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E8DB960"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0E0D553F"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w:t>
            </w:r>
          </w:p>
        </w:tc>
      </w:tr>
      <w:tr w:rsidR="00D95673" w:rsidRPr="00F84DC3" w14:paraId="08E74EF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55AC21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Виктория</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5D55F21"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5AF15E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51</w:t>
            </w:r>
          </w:p>
        </w:tc>
      </w:tr>
      <w:tr w:rsidR="00D95673" w:rsidRPr="00F84DC3" w14:paraId="370CFE6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CCD986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Все для компьютера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65D4BA3"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242B955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 </w:t>
            </w:r>
          </w:p>
        </w:tc>
      </w:tr>
      <w:tr w:rsidR="00D95673" w:rsidRPr="00F84DC3" w14:paraId="2D1AA8E2"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887859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Гелиос</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21BB33D"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0BB80168"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6</w:t>
            </w:r>
          </w:p>
        </w:tc>
      </w:tr>
      <w:tr w:rsidR="00D95673" w:rsidRPr="00F84DC3" w14:paraId="2D380A7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2CD9F1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Глобус</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55E4ADE"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D6B01F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67BA6ED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9F77DD5"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Гудок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6A32A1A"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3C92D321" w14:textId="77777777" w:rsidR="00D95673" w:rsidRPr="00F84DC3" w:rsidRDefault="00D95673" w:rsidP="00D95673">
            <w:pPr>
              <w:rPr>
                <w:color w:val="000000" w:themeColor="text1"/>
                <w:sz w:val="20"/>
                <w:szCs w:val="20"/>
              </w:rPr>
            </w:pPr>
            <w:r w:rsidRPr="00F84DC3">
              <w:rPr>
                <w:color w:val="000000" w:themeColor="text1"/>
                <w:sz w:val="20"/>
                <w:szCs w:val="20"/>
              </w:rPr>
              <w:t>с. Даниловка, ул. Георгиевская, 25, 1</w:t>
            </w:r>
          </w:p>
        </w:tc>
      </w:tr>
      <w:tr w:rsidR="00D95673" w:rsidRPr="00F84DC3" w14:paraId="18F2C33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63BA78A"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Гуровский</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9974D1F"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6C767EFE"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Ступишино</w:t>
            </w:r>
            <w:proofErr w:type="spellEnd"/>
            <w:r w:rsidRPr="00F84DC3">
              <w:rPr>
                <w:color w:val="000000" w:themeColor="text1"/>
                <w:sz w:val="20"/>
                <w:szCs w:val="20"/>
              </w:rPr>
              <w:t>, ул. Кирова, 94-А</w:t>
            </w:r>
          </w:p>
        </w:tc>
      </w:tr>
      <w:tr w:rsidR="00D95673" w:rsidRPr="00F84DC3" w14:paraId="0E40E8E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438196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Детские игрушки</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7327680"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5F90BA8"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10</w:t>
            </w:r>
          </w:p>
        </w:tc>
      </w:tr>
      <w:tr w:rsidR="00D95673" w:rsidRPr="00F84DC3" w14:paraId="7B06FEB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B329FBB"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Диана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026B848"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387852A3" w14:textId="77777777" w:rsidR="00D95673" w:rsidRPr="00F84DC3" w:rsidRDefault="00D95673" w:rsidP="00D95673">
            <w:pPr>
              <w:rPr>
                <w:color w:val="000000" w:themeColor="text1"/>
                <w:sz w:val="20"/>
                <w:szCs w:val="20"/>
              </w:rPr>
            </w:pPr>
            <w:r w:rsidRPr="00F84DC3">
              <w:rPr>
                <w:color w:val="000000" w:themeColor="text1"/>
                <w:sz w:val="20"/>
                <w:szCs w:val="20"/>
              </w:rPr>
              <w:t>с. Тисуль, ул. Советская, 8</w:t>
            </w:r>
          </w:p>
        </w:tc>
      </w:tr>
      <w:tr w:rsidR="00D95673" w:rsidRPr="00F84DC3" w14:paraId="780E299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665D77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Для дома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C06EFBB"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1279F1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5</w:t>
            </w:r>
          </w:p>
        </w:tc>
      </w:tr>
      <w:tr w:rsidR="00D95673" w:rsidRPr="00F84DC3" w14:paraId="6A77F5B2"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25F4F1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Долина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D6A044B"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7336A0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4</w:t>
            </w:r>
          </w:p>
        </w:tc>
      </w:tr>
      <w:tr w:rsidR="00D95673" w:rsidRPr="00F84DC3" w14:paraId="59029EA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719955E"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Дом обуви</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B83F99C"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210BB3EF"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40</w:t>
            </w:r>
          </w:p>
        </w:tc>
      </w:tr>
      <w:tr w:rsidR="00D95673" w:rsidRPr="00F84DC3" w14:paraId="47AD10C3"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48C794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Дом Пива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C157D20"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4F6DF06B"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E1790" w:rsidRPr="00F84DC3">
              <w:rPr>
                <w:color w:val="000000" w:themeColor="text1"/>
                <w:sz w:val="20"/>
                <w:szCs w:val="20"/>
              </w:rPr>
              <w:t>ский</w:t>
            </w:r>
            <w:proofErr w:type="spellEnd"/>
            <w:r w:rsidR="00D95673" w:rsidRPr="00F84DC3">
              <w:rPr>
                <w:color w:val="000000" w:themeColor="text1"/>
                <w:sz w:val="20"/>
                <w:szCs w:val="20"/>
              </w:rPr>
              <w:t>, ул. Советская, 214</w:t>
            </w:r>
          </w:p>
        </w:tc>
      </w:tr>
      <w:tr w:rsidR="00D95673" w:rsidRPr="00F84DC3" w14:paraId="5C91EFB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568E52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Дорожник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42BDA9E"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116EA3E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E1790" w:rsidRPr="00F84DC3">
              <w:rPr>
                <w:color w:val="000000" w:themeColor="text1"/>
                <w:sz w:val="20"/>
                <w:szCs w:val="20"/>
              </w:rPr>
              <w:t>ский</w:t>
            </w:r>
            <w:proofErr w:type="spellEnd"/>
            <w:r w:rsidR="00D95673" w:rsidRPr="00F84DC3">
              <w:rPr>
                <w:color w:val="000000" w:themeColor="text1"/>
                <w:sz w:val="20"/>
                <w:szCs w:val="20"/>
              </w:rPr>
              <w:t>, ул. Советская, 26</w:t>
            </w:r>
          </w:p>
        </w:tc>
      </w:tr>
      <w:tr w:rsidR="00D95673" w:rsidRPr="00F84DC3" w14:paraId="1B83C225"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5A523E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Дюна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B603802"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0551505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Коммунистическая</w:t>
            </w:r>
            <w:r w:rsidRPr="00F84DC3">
              <w:rPr>
                <w:color w:val="000000" w:themeColor="text1"/>
                <w:sz w:val="20"/>
                <w:szCs w:val="20"/>
              </w:rPr>
              <w:t>,</w:t>
            </w:r>
            <w:r w:rsidR="00D95673" w:rsidRPr="00F84DC3">
              <w:rPr>
                <w:color w:val="000000" w:themeColor="text1"/>
                <w:sz w:val="20"/>
                <w:szCs w:val="20"/>
              </w:rPr>
              <w:t xml:space="preserve"> 1-А</w:t>
            </w:r>
          </w:p>
        </w:tc>
      </w:tr>
      <w:tr w:rsidR="00D95673" w:rsidRPr="00F84DC3" w14:paraId="7BD75BF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8BBC32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Енисей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63BAF53"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7AC1E76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Кирова, 15</w:t>
            </w:r>
          </w:p>
        </w:tc>
      </w:tr>
      <w:tr w:rsidR="00D95673" w:rsidRPr="00F84DC3" w14:paraId="54DD223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FF0152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Ермолинские</w:t>
            </w:r>
            <w:proofErr w:type="spellEnd"/>
            <w:r w:rsidRPr="00F84DC3">
              <w:rPr>
                <w:color w:val="000000" w:themeColor="text1"/>
                <w:sz w:val="20"/>
                <w:szCs w:val="20"/>
              </w:rPr>
              <w:t xml:space="preserve"> полуфабрикаты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86968B2"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4EE2261E"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43E47FD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2777A1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Запчасти</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C93AED3"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8A6D92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50, пом. 2</w:t>
            </w:r>
          </w:p>
        </w:tc>
      </w:tr>
      <w:tr w:rsidR="00D95673" w:rsidRPr="00F84DC3" w14:paraId="0ABEBD6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009EF98"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Золотая рыбка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8395770"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ADC268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Коммунистическая</w:t>
            </w:r>
            <w:r w:rsidRPr="00F84DC3">
              <w:rPr>
                <w:color w:val="000000" w:themeColor="text1"/>
                <w:sz w:val="20"/>
                <w:szCs w:val="20"/>
              </w:rPr>
              <w:t>,</w:t>
            </w:r>
            <w:r w:rsidR="00D95673" w:rsidRPr="00F84DC3">
              <w:rPr>
                <w:color w:val="000000" w:themeColor="text1"/>
                <w:sz w:val="20"/>
                <w:szCs w:val="20"/>
              </w:rPr>
              <w:t xml:space="preserve"> 1-А</w:t>
            </w:r>
          </w:p>
        </w:tc>
      </w:tr>
      <w:tr w:rsidR="00D95673" w:rsidRPr="00F84DC3" w14:paraId="3E8FD2B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2758A6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Золушка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24CB8FE"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46194A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32</w:t>
            </w:r>
          </w:p>
        </w:tc>
      </w:tr>
      <w:tr w:rsidR="00D95673" w:rsidRPr="00F84DC3" w14:paraId="5D2B7FE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E936204"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Инесси</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723FB62"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A6FC6D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2-Б</w:t>
            </w:r>
          </w:p>
        </w:tc>
      </w:tr>
      <w:tr w:rsidR="00D95673" w:rsidRPr="00F84DC3" w14:paraId="4CBCDFB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8D6359A"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xml:space="preserve">Интернет-магазин </w:t>
            </w:r>
            <w:proofErr w:type="spellStart"/>
            <w:r w:rsidRPr="00F84DC3">
              <w:rPr>
                <w:color w:val="000000" w:themeColor="text1"/>
                <w:sz w:val="20"/>
                <w:szCs w:val="20"/>
              </w:rPr>
              <w:t>Вайлдберис</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CD344BC"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000E0C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20</w:t>
            </w:r>
          </w:p>
        </w:tc>
      </w:tr>
      <w:tr w:rsidR="00D95673" w:rsidRPr="00F84DC3" w14:paraId="5243AE8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4DFD8D0"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Каблучок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A8D48CE"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92EC4E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Советская, 20, пом. 2</w:t>
            </w:r>
          </w:p>
        </w:tc>
      </w:tr>
      <w:tr w:rsidR="00D95673" w:rsidRPr="00F84DC3" w14:paraId="71240AD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98A3846"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Качественная обувь</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69D8BC1"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507390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w:t>
            </w:r>
            <w:r w:rsidRPr="00F84DC3">
              <w:rPr>
                <w:color w:val="000000" w:themeColor="text1"/>
                <w:sz w:val="20"/>
                <w:szCs w:val="20"/>
              </w:rPr>
              <w:t>,</w:t>
            </w:r>
            <w:r w:rsidR="00D95673" w:rsidRPr="00F84DC3">
              <w:rPr>
                <w:color w:val="000000" w:themeColor="text1"/>
                <w:sz w:val="20"/>
                <w:szCs w:val="20"/>
              </w:rPr>
              <w:t xml:space="preserve"> 4-А</w:t>
            </w:r>
          </w:p>
        </w:tc>
      </w:tr>
      <w:tr w:rsidR="00D95673" w:rsidRPr="00F84DC3" w14:paraId="029B408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EC20FD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Кедр</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5E66447"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32A1C1F9"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E1790" w:rsidRPr="00F84DC3">
              <w:rPr>
                <w:color w:val="000000" w:themeColor="text1"/>
                <w:sz w:val="20"/>
                <w:szCs w:val="20"/>
              </w:rPr>
              <w:t>ский</w:t>
            </w:r>
            <w:proofErr w:type="spellEnd"/>
            <w:r w:rsidR="00D95673" w:rsidRPr="00F84DC3">
              <w:rPr>
                <w:color w:val="000000" w:themeColor="text1"/>
                <w:sz w:val="20"/>
                <w:szCs w:val="20"/>
              </w:rPr>
              <w:t>, ул. Советская, 222</w:t>
            </w:r>
          </w:p>
        </w:tc>
      </w:tr>
      <w:tr w:rsidR="00D95673" w:rsidRPr="00F84DC3" w14:paraId="192FD8E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9084BE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Кентавр</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E556963"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DB8E4D6"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18</w:t>
            </w:r>
          </w:p>
        </w:tc>
      </w:tr>
      <w:tr w:rsidR="00D95673" w:rsidRPr="00F84DC3" w14:paraId="5BE1051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BA11D16"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Колосок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EE5C8E8"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6059460B" w14:textId="77777777" w:rsidR="00D95673" w:rsidRPr="00F84DC3" w:rsidRDefault="00D95673" w:rsidP="00D95673">
            <w:pPr>
              <w:rPr>
                <w:color w:val="000000" w:themeColor="text1"/>
                <w:sz w:val="20"/>
                <w:szCs w:val="20"/>
              </w:rPr>
            </w:pPr>
            <w:r w:rsidRPr="00F84DC3">
              <w:rPr>
                <w:color w:val="000000" w:themeColor="text1"/>
                <w:sz w:val="20"/>
                <w:szCs w:val="20"/>
              </w:rPr>
              <w:t>с. Тисуль, ул. Пушкина, 7</w:t>
            </w:r>
          </w:p>
        </w:tc>
      </w:tr>
      <w:tr w:rsidR="00D95673" w:rsidRPr="00F84DC3" w14:paraId="5F2C60C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28C1452"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Комиссионный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2F48201"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92C2FA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Коммунистическая, 3, п5</w:t>
            </w:r>
          </w:p>
        </w:tc>
      </w:tr>
      <w:tr w:rsidR="00D95673" w:rsidRPr="00F84DC3" w14:paraId="19112D5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48A511E"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Компьютеры, аксессуары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956D208"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2C4201F"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6</w:t>
            </w:r>
          </w:p>
        </w:tc>
      </w:tr>
      <w:tr w:rsidR="00D95673" w:rsidRPr="00F84DC3" w14:paraId="4672010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305218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1 Кооператор Продукты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6E4C184"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00E0ADA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w:t>
            </w:r>
          </w:p>
        </w:tc>
      </w:tr>
      <w:tr w:rsidR="00D95673" w:rsidRPr="00F84DC3" w14:paraId="171F1AA3"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E9E804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Крестина</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1ACDA99"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F4AE425"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119-А</w:t>
            </w:r>
          </w:p>
        </w:tc>
      </w:tr>
      <w:tr w:rsidR="00D95673" w:rsidRPr="00F84DC3" w14:paraId="06E5F49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F4DA5BA"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Крюгер</w:t>
            </w:r>
            <w:r w:rsidR="00D61660" w:rsidRPr="00F84DC3">
              <w:rPr>
                <w:color w:val="000000" w:themeColor="text1"/>
                <w:sz w:val="20"/>
                <w:szCs w:val="20"/>
              </w:rPr>
              <w:t>»</w:t>
            </w:r>
            <w:r w:rsidRPr="00F84DC3">
              <w:rPr>
                <w:color w:val="000000" w:themeColor="text1"/>
                <w:sz w:val="20"/>
                <w:szCs w:val="20"/>
              </w:rPr>
              <w:t xml:space="preserve"> на Ленина</w:t>
            </w:r>
          </w:p>
        </w:tc>
        <w:tc>
          <w:tcPr>
            <w:tcW w:w="2789" w:type="dxa"/>
            <w:tcBorders>
              <w:top w:val="nil"/>
              <w:left w:val="nil"/>
              <w:bottom w:val="single" w:sz="4" w:space="0" w:color="auto"/>
              <w:right w:val="single" w:sz="4" w:space="0" w:color="auto"/>
            </w:tcBorders>
            <w:shd w:val="clear" w:color="auto" w:fill="auto"/>
            <w:noWrap/>
            <w:hideMark/>
          </w:tcPr>
          <w:p w14:paraId="00DB8121"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7FF57712"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пер. Ленина, 1-А</w:t>
            </w:r>
          </w:p>
        </w:tc>
      </w:tr>
      <w:tr w:rsidR="00D95673" w:rsidRPr="00F84DC3" w14:paraId="0287A6A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EE4037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Крюгер</w:t>
            </w:r>
            <w:r w:rsidR="00D61660" w:rsidRPr="00F84DC3">
              <w:rPr>
                <w:color w:val="000000" w:themeColor="text1"/>
                <w:sz w:val="20"/>
                <w:szCs w:val="20"/>
              </w:rPr>
              <w:t>»</w:t>
            </w:r>
            <w:r w:rsidRPr="00F84DC3">
              <w:rPr>
                <w:color w:val="000000" w:themeColor="text1"/>
                <w:sz w:val="20"/>
                <w:szCs w:val="20"/>
              </w:rPr>
              <w:t xml:space="preserve"> на Рабочей</w:t>
            </w:r>
          </w:p>
        </w:tc>
        <w:tc>
          <w:tcPr>
            <w:tcW w:w="2789" w:type="dxa"/>
            <w:tcBorders>
              <w:top w:val="nil"/>
              <w:left w:val="nil"/>
              <w:bottom w:val="single" w:sz="4" w:space="0" w:color="auto"/>
              <w:right w:val="single" w:sz="4" w:space="0" w:color="auto"/>
            </w:tcBorders>
            <w:shd w:val="clear" w:color="auto" w:fill="auto"/>
            <w:noWrap/>
            <w:hideMark/>
          </w:tcPr>
          <w:p w14:paraId="4C65CD30"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787D85E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Рабочая, 2-А</w:t>
            </w:r>
          </w:p>
        </w:tc>
      </w:tr>
      <w:tr w:rsidR="00D95673" w:rsidRPr="00F84DC3" w14:paraId="4231C6F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90FED3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Крюгер</w:t>
            </w:r>
            <w:r w:rsidR="00D61660" w:rsidRPr="00F84DC3">
              <w:rPr>
                <w:color w:val="000000" w:themeColor="text1"/>
                <w:sz w:val="20"/>
                <w:szCs w:val="20"/>
              </w:rPr>
              <w:t>»</w:t>
            </w:r>
            <w:r w:rsidRPr="00F84DC3">
              <w:rPr>
                <w:color w:val="000000" w:themeColor="text1"/>
                <w:sz w:val="20"/>
                <w:szCs w:val="20"/>
              </w:rPr>
              <w:t xml:space="preserve"> на Советской</w:t>
            </w:r>
          </w:p>
        </w:tc>
        <w:tc>
          <w:tcPr>
            <w:tcW w:w="2789" w:type="dxa"/>
            <w:tcBorders>
              <w:top w:val="nil"/>
              <w:left w:val="nil"/>
              <w:bottom w:val="single" w:sz="4" w:space="0" w:color="auto"/>
              <w:right w:val="single" w:sz="4" w:space="0" w:color="auto"/>
            </w:tcBorders>
            <w:shd w:val="clear" w:color="auto" w:fill="auto"/>
            <w:noWrap/>
            <w:hideMark/>
          </w:tcPr>
          <w:p w14:paraId="630C2D73"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653876C8"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Советская, 20</w:t>
            </w:r>
          </w:p>
        </w:tc>
      </w:tr>
      <w:tr w:rsidR="00D95673" w:rsidRPr="00F84DC3" w14:paraId="24C4E215"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AAB2304"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Лига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26AFAC9"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D23E2E9"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 </w:t>
            </w:r>
            <w:r w:rsidR="00D01DD1" w:rsidRPr="00F84DC3">
              <w:rPr>
                <w:color w:val="000000" w:themeColor="text1"/>
                <w:sz w:val="20"/>
                <w:szCs w:val="20"/>
              </w:rPr>
              <w:t>стр.</w:t>
            </w:r>
            <w:r w:rsidR="00D95673" w:rsidRPr="00F84DC3">
              <w:rPr>
                <w:color w:val="000000" w:themeColor="text1"/>
                <w:sz w:val="20"/>
                <w:szCs w:val="20"/>
              </w:rPr>
              <w:t xml:space="preserve"> 405</w:t>
            </w:r>
          </w:p>
        </w:tc>
      </w:tr>
      <w:tr w:rsidR="00D95673" w:rsidRPr="00F84DC3" w14:paraId="463A37A5"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0220683" w14:textId="77777777" w:rsidR="00D95673" w:rsidRPr="00F84DC3" w:rsidRDefault="00D95673" w:rsidP="00D95673">
            <w:pPr>
              <w:rPr>
                <w:color w:val="000000" w:themeColor="text1"/>
                <w:sz w:val="20"/>
                <w:szCs w:val="20"/>
              </w:rPr>
            </w:pPr>
            <w:r w:rsidRPr="00F84DC3">
              <w:rPr>
                <w:color w:val="000000" w:themeColor="text1"/>
                <w:sz w:val="20"/>
                <w:szCs w:val="20"/>
              </w:rPr>
              <w:lastRenderedPageBreak/>
              <w:t xml:space="preserve">магазин </w:t>
            </w:r>
            <w:r w:rsidR="00D61660" w:rsidRPr="00F84DC3">
              <w:rPr>
                <w:color w:val="000000" w:themeColor="text1"/>
                <w:sz w:val="20"/>
                <w:szCs w:val="20"/>
              </w:rPr>
              <w:t>«</w:t>
            </w:r>
            <w:r w:rsidRPr="00F84DC3">
              <w:rPr>
                <w:color w:val="000000" w:themeColor="text1"/>
                <w:sz w:val="20"/>
                <w:szCs w:val="20"/>
              </w:rPr>
              <w:t>Любава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460A2FD"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2A597DC2"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w:t>
            </w:r>
          </w:p>
        </w:tc>
      </w:tr>
      <w:tr w:rsidR="00D95673" w:rsidRPr="00F84DC3" w14:paraId="181A66B5"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2758950"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Любимый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22189C5"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4BAF1DE3"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Ступишино</w:t>
            </w:r>
            <w:proofErr w:type="spellEnd"/>
            <w:r w:rsidRPr="00F84DC3">
              <w:rPr>
                <w:color w:val="000000" w:themeColor="text1"/>
                <w:sz w:val="20"/>
                <w:szCs w:val="20"/>
              </w:rPr>
              <w:t>, ул. Кирова, 94</w:t>
            </w:r>
          </w:p>
        </w:tc>
      </w:tr>
      <w:tr w:rsidR="00D95673" w:rsidRPr="00F84DC3" w14:paraId="192C4C6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7E2EE0B"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Магнит у дома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7D2EFFD"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224DAE8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32</w:t>
            </w:r>
          </w:p>
        </w:tc>
      </w:tr>
      <w:tr w:rsidR="00D95673" w:rsidRPr="00F84DC3" w14:paraId="77065E1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37CC8F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Магнит-косметик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5367DA0"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67E516B"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2</w:t>
            </w:r>
          </w:p>
        </w:tc>
      </w:tr>
      <w:tr w:rsidR="00D95673" w:rsidRPr="00F84DC3" w14:paraId="0D7BF6E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A54B1F5"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Малинка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E3BEBEE"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BD6E0D4"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Железнодорожная, 14, пом. 3</w:t>
            </w:r>
          </w:p>
        </w:tc>
      </w:tr>
      <w:tr w:rsidR="00D95673" w:rsidRPr="00F84DC3" w14:paraId="18604F6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7BC36F0"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Манго</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A947D6A"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6D9C1862"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15, подвал</w:t>
            </w:r>
          </w:p>
        </w:tc>
      </w:tr>
      <w:tr w:rsidR="00D95673" w:rsidRPr="00F84DC3" w14:paraId="1406FDC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1D205BE"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Марина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1332B22"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130A7A6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21-В</w:t>
            </w:r>
          </w:p>
        </w:tc>
      </w:tr>
      <w:tr w:rsidR="00D95673" w:rsidRPr="00F84DC3" w14:paraId="67A2E7C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B42FA95"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Мария-Ра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3941BEC"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63FFCE86"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3654812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FA3D713"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Маяк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B7EDCCC"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CE989B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3801363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2EB88F0"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Мебель</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0F13BE1"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192CE4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113-А</w:t>
            </w:r>
          </w:p>
        </w:tc>
      </w:tr>
      <w:tr w:rsidR="00D95673" w:rsidRPr="00F84DC3" w14:paraId="340ABED3"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189C3E8"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Мегаполис</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D2D72A6"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3941C34"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5</w:t>
            </w:r>
          </w:p>
        </w:tc>
      </w:tr>
      <w:tr w:rsidR="00D95673" w:rsidRPr="00F84DC3" w14:paraId="43DAE32D"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B476684"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Меркурий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D34A2D5"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075786C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Лесная, 3-Б</w:t>
            </w:r>
          </w:p>
        </w:tc>
      </w:tr>
      <w:tr w:rsidR="00D95673" w:rsidRPr="00F84DC3" w14:paraId="403E485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F4A0F7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Микс</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740F598"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21A912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Заводская, 2</w:t>
            </w:r>
          </w:p>
        </w:tc>
      </w:tr>
      <w:tr w:rsidR="00D95673" w:rsidRPr="00F84DC3" w14:paraId="59F1F01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06A625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Микс-Прайс</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C4C5011"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6A8848E"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Первомайская, 21</w:t>
            </w:r>
          </w:p>
        </w:tc>
      </w:tr>
      <w:tr w:rsidR="00D95673" w:rsidRPr="00F84DC3" w14:paraId="2CD3B1E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19548A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Мой мир</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711DAE8"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307C9C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22</w:t>
            </w:r>
          </w:p>
        </w:tc>
      </w:tr>
      <w:tr w:rsidR="00D95673" w:rsidRPr="00F84DC3" w14:paraId="028C2EA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05DAF82"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Надежда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522E2F9"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166A2EA5" w14:textId="77777777" w:rsidR="00D95673" w:rsidRPr="00F84DC3" w:rsidRDefault="00D95673" w:rsidP="00D95673">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Валерьяновка</w:t>
            </w:r>
            <w:proofErr w:type="spellEnd"/>
            <w:r w:rsidRPr="00F84DC3">
              <w:rPr>
                <w:color w:val="000000" w:themeColor="text1"/>
                <w:sz w:val="20"/>
                <w:szCs w:val="20"/>
              </w:rPr>
              <w:t>, ул. Средняя, 25</w:t>
            </w:r>
          </w:p>
        </w:tc>
      </w:tr>
      <w:tr w:rsidR="00D95673" w:rsidRPr="00F84DC3" w14:paraId="278DEFC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6E6BE25"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Незабудка</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2789" w:type="dxa"/>
            <w:tcBorders>
              <w:top w:val="nil"/>
              <w:left w:val="nil"/>
              <w:bottom w:val="single" w:sz="4" w:space="0" w:color="auto"/>
              <w:right w:val="single" w:sz="4" w:space="0" w:color="auto"/>
            </w:tcBorders>
            <w:shd w:val="clear" w:color="auto" w:fill="auto"/>
            <w:noWrap/>
            <w:hideMark/>
          </w:tcPr>
          <w:p w14:paraId="6D19667C"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027D9A1D" w14:textId="77777777" w:rsidR="00D95673" w:rsidRPr="00F84DC3" w:rsidRDefault="00D95673" w:rsidP="00D95673">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Тяжино</w:t>
            </w:r>
            <w:proofErr w:type="spellEnd"/>
            <w:r w:rsidRPr="00F84DC3">
              <w:rPr>
                <w:color w:val="000000" w:themeColor="text1"/>
                <w:sz w:val="20"/>
                <w:szCs w:val="20"/>
              </w:rPr>
              <w:t>-Вершинка, ул. Ленина, 38, 3</w:t>
            </w:r>
          </w:p>
        </w:tc>
      </w:tr>
      <w:tr w:rsidR="00D95673" w:rsidRPr="00F84DC3" w14:paraId="6965088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B34635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Незабудка</w:t>
            </w:r>
            <w:r w:rsidR="00D61660" w:rsidRPr="00F84DC3">
              <w:rPr>
                <w:color w:val="000000" w:themeColor="text1"/>
                <w:sz w:val="20"/>
                <w:szCs w:val="20"/>
              </w:rPr>
              <w:t>»</w:t>
            </w:r>
            <w:r w:rsidRPr="00F84DC3">
              <w:rPr>
                <w:color w:val="000000" w:themeColor="text1"/>
                <w:sz w:val="20"/>
                <w:szCs w:val="20"/>
              </w:rPr>
              <w:t xml:space="preserve"> Преображенка</w:t>
            </w:r>
          </w:p>
        </w:tc>
        <w:tc>
          <w:tcPr>
            <w:tcW w:w="2789" w:type="dxa"/>
            <w:tcBorders>
              <w:top w:val="nil"/>
              <w:left w:val="nil"/>
              <w:bottom w:val="single" w:sz="4" w:space="0" w:color="auto"/>
              <w:right w:val="single" w:sz="4" w:space="0" w:color="auto"/>
            </w:tcBorders>
            <w:shd w:val="clear" w:color="auto" w:fill="auto"/>
            <w:noWrap/>
            <w:hideMark/>
          </w:tcPr>
          <w:p w14:paraId="73D3B401"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1BAD7B6F" w14:textId="77777777" w:rsidR="00D95673" w:rsidRPr="00F84DC3" w:rsidRDefault="00D95673" w:rsidP="00D95673">
            <w:pPr>
              <w:rPr>
                <w:color w:val="000000" w:themeColor="text1"/>
                <w:sz w:val="20"/>
                <w:szCs w:val="20"/>
              </w:rPr>
            </w:pPr>
            <w:r w:rsidRPr="00F84DC3">
              <w:rPr>
                <w:color w:val="000000" w:themeColor="text1"/>
                <w:sz w:val="20"/>
                <w:szCs w:val="20"/>
              </w:rPr>
              <w:t>с. Преображенка, ул. Советская, 41-Г</w:t>
            </w:r>
          </w:p>
        </w:tc>
      </w:tr>
      <w:tr w:rsidR="00D95673" w:rsidRPr="00F84DC3" w14:paraId="5445C583"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405B7A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Нива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A64595D"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06C525BF"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Первомайская, 15</w:t>
            </w:r>
          </w:p>
        </w:tc>
      </w:tr>
      <w:tr w:rsidR="00D95673" w:rsidRPr="00F84DC3" w14:paraId="3309A36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3B7041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Новый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F2597FC"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10449B61"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 Кооперативная, 1</w:t>
            </w:r>
          </w:p>
        </w:tc>
      </w:tr>
      <w:tr w:rsidR="00D95673" w:rsidRPr="00F84DC3" w14:paraId="4B3FD8B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3CE144A"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Новэкс</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3ED1001"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88BEE4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 1</w:t>
            </w:r>
          </w:p>
        </w:tc>
      </w:tr>
      <w:tr w:rsidR="00D95673" w:rsidRPr="00F84DC3" w14:paraId="633B927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B6947DB"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Ноготок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0F68DED"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DAF903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Горького,</w:t>
            </w:r>
          </w:p>
        </w:tc>
      </w:tr>
      <w:tr w:rsidR="00D95673" w:rsidRPr="00F84DC3" w14:paraId="4EF52B5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F700526"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07827C0B"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33DD6194"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121-А</w:t>
            </w:r>
          </w:p>
        </w:tc>
      </w:tr>
      <w:tr w:rsidR="00D95673" w:rsidRPr="00F84DC3" w14:paraId="74502AF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E8D0B91"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7401746B"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76DC164B"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Кирова, 100</w:t>
            </w:r>
          </w:p>
        </w:tc>
      </w:tr>
      <w:tr w:rsidR="00D95673" w:rsidRPr="00F84DC3" w14:paraId="0CF9C18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28D18FA"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3A04012B"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46AD9A0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25</w:t>
            </w:r>
          </w:p>
        </w:tc>
      </w:tr>
      <w:tr w:rsidR="00D95673" w:rsidRPr="00F84DC3" w14:paraId="34F3214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4811A9F"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47E73EC5"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0D5FF2D2" w14:textId="77777777" w:rsidR="00D95673" w:rsidRPr="00F84DC3" w:rsidRDefault="00D95673" w:rsidP="00D95673">
            <w:pPr>
              <w:rPr>
                <w:color w:val="000000" w:themeColor="text1"/>
                <w:sz w:val="20"/>
                <w:szCs w:val="20"/>
              </w:rPr>
            </w:pPr>
            <w:r w:rsidRPr="00F84DC3">
              <w:rPr>
                <w:color w:val="000000" w:themeColor="text1"/>
                <w:sz w:val="20"/>
                <w:szCs w:val="20"/>
              </w:rPr>
              <w:t>с. Новопокровка, Центральная, 26</w:t>
            </w:r>
          </w:p>
        </w:tc>
      </w:tr>
      <w:tr w:rsidR="00D95673" w:rsidRPr="00F84DC3" w14:paraId="1FCF5E6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E517DF5"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475A0AED"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646207BA" w14:textId="77777777" w:rsidR="00D95673" w:rsidRPr="00F84DC3" w:rsidRDefault="00D95673" w:rsidP="00D95673">
            <w:pPr>
              <w:rPr>
                <w:color w:val="000000" w:themeColor="text1"/>
                <w:sz w:val="20"/>
                <w:szCs w:val="20"/>
              </w:rPr>
            </w:pPr>
            <w:r w:rsidRPr="00F84DC3">
              <w:rPr>
                <w:color w:val="000000" w:themeColor="text1"/>
                <w:sz w:val="20"/>
                <w:szCs w:val="20"/>
              </w:rPr>
              <w:t>с. Старый Урюп, ул. Центральная,</w:t>
            </w:r>
          </w:p>
        </w:tc>
      </w:tr>
      <w:tr w:rsidR="00D95673" w:rsidRPr="00F84DC3" w14:paraId="12B5547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165B4F0"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65DB5060"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29A75003"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r w:rsidRPr="00F84DC3">
              <w:rPr>
                <w:color w:val="000000" w:themeColor="text1"/>
                <w:sz w:val="20"/>
                <w:szCs w:val="20"/>
              </w:rPr>
              <w:t>, ул. Рабочая, 17, 12</w:t>
            </w:r>
          </w:p>
        </w:tc>
      </w:tr>
      <w:tr w:rsidR="00D95673" w:rsidRPr="00F84DC3" w14:paraId="5689DE4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17616BF"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3A537C19"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2FCC9556"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r w:rsidRPr="00F84DC3">
              <w:rPr>
                <w:color w:val="000000" w:themeColor="text1"/>
                <w:sz w:val="20"/>
                <w:szCs w:val="20"/>
              </w:rPr>
              <w:t>, ул. Рабочая, 5-А</w:t>
            </w:r>
          </w:p>
        </w:tc>
      </w:tr>
      <w:tr w:rsidR="00D95673" w:rsidRPr="00F84DC3" w14:paraId="183FADF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2223CEB"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00AD2390"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7687AA08"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4D92EA9F"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Новопреображенка</w:t>
            </w:r>
            <w:proofErr w:type="spellEnd"/>
            <w:r w:rsidRPr="00F84DC3">
              <w:rPr>
                <w:color w:val="000000" w:themeColor="text1"/>
                <w:sz w:val="20"/>
                <w:szCs w:val="20"/>
              </w:rPr>
              <w:t>, ул. Весенняя, 34</w:t>
            </w:r>
          </w:p>
        </w:tc>
      </w:tr>
      <w:tr w:rsidR="00D95673" w:rsidRPr="00F84DC3" w14:paraId="2A671F75"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E013B76"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70530531"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3BFB1526" w14:textId="77777777" w:rsidR="00D95673" w:rsidRPr="00F84DC3" w:rsidRDefault="00D95673" w:rsidP="00D95673">
            <w:pPr>
              <w:rPr>
                <w:color w:val="000000" w:themeColor="text1"/>
                <w:sz w:val="20"/>
                <w:szCs w:val="20"/>
              </w:rPr>
            </w:pPr>
            <w:r w:rsidRPr="00F84DC3">
              <w:rPr>
                <w:color w:val="000000" w:themeColor="text1"/>
                <w:sz w:val="20"/>
                <w:szCs w:val="20"/>
              </w:rPr>
              <w:t>с. Чулым, ул. Береговая, 3</w:t>
            </w:r>
          </w:p>
        </w:tc>
      </w:tr>
      <w:tr w:rsidR="00D95673" w:rsidRPr="00F84DC3" w14:paraId="1212137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12E9E60"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047E9EAC"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0899DF24"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 Пролетарская, 2</w:t>
            </w:r>
          </w:p>
        </w:tc>
      </w:tr>
      <w:tr w:rsidR="00D95673" w:rsidRPr="00F84DC3" w14:paraId="671813C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A817639"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33A1592D"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4FE6DF79" w14:textId="77777777" w:rsidR="00D95673" w:rsidRPr="00F84DC3" w:rsidRDefault="00D95673" w:rsidP="00D95673">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Новомарьинка</w:t>
            </w:r>
            <w:proofErr w:type="spellEnd"/>
            <w:r w:rsidRPr="00F84DC3">
              <w:rPr>
                <w:color w:val="000000" w:themeColor="text1"/>
                <w:sz w:val="20"/>
                <w:szCs w:val="20"/>
              </w:rPr>
              <w:t>, ул. Молодежная, 4, 1</w:t>
            </w:r>
          </w:p>
        </w:tc>
      </w:tr>
      <w:tr w:rsidR="00D95673" w:rsidRPr="00F84DC3" w14:paraId="11DAF69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1BB8592"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Огонек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200086F"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46504E5C" w14:textId="77777777" w:rsidR="00D95673" w:rsidRPr="00F84DC3" w:rsidRDefault="00D95673" w:rsidP="00D95673">
            <w:pPr>
              <w:rPr>
                <w:color w:val="000000" w:themeColor="text1"/>
                <w:sz w:val="20"/>
                <w:szCs w:val="20"/>
              </w:rPr>
            </w:pPr>
            <w:r w:rsidRPr="00F84DC3">
              <w:rPr>
                <w:color w:val="000000" w:themeColor="text1"/>
                <w:sz w:val="20"/>
                <w:szCs w:val="20"/>
              </w:rPr>
              <w:t>с. Георгиевка, стр. 35-А</w:t>
            </w:r>
          </w:p>
        </w:tc>
      </w:tr>
      <w:tr w:rsidR="00D95673" w:rsidRPr="00F84DC3" w14:paraId="71A57A1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831D5A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Одежда</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Хачатрян</w:t>
            </w:r>
            <w:proofErr w:type="spellEnd"/>
          </w:p>
        </w:tc>
        <w:tc>
          <w:tcPr>
            <w:tcW w:w="2789" w:type="dxa"/>
            <w:tcBorders>
              <w:top w:val="nil"/>
              <w:left w:val="nil"/>
              <w:bottom w:val="single" w:sz="4" w:space="0" w:color="auto"/>
              <w:right w:val="single" w:sz="4" w:space="0" w:color="auto"/>
            </w:tcBorders>
            <w:shd w:val="clear" w:color="auto" w:fill="auto"/>
            <w:noWrap/>
            <w:hideMark/>
          </w:tcPr>
          <w:p w14:paraId="4ADED56A"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1AE2A9B"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1FDC727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44A8366"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Одежда</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Нозиров</w:t>
            </w:r>
            <w:proofErr w:type="spellEnd"/>
          </w:p>
        </w:tc>
        <w:tc>
          <w:tcPr>
            <w:tcW w:w="2789" w:type="dxa"/>
            <w:tcBorders>
              <w:top w:val="nil"/>
              <w:left w:val="nil"/>
              <w:bottom w:val="single" w:sz="4" w:space="0" w:color="auto"/>
              <w:right w:val="single" w:sz="4" w:space="0" w:color="auto"/>
            </w:tcBorders>
            <w:shd w:val="clear" w:color="auto" w:fill="auto"/>
            <w:noWrap/>
            <w:hideMark/>
          </w:tcPr>
          <w:p w14:paraId="699FCA60"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223BB7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121-А</w:t>
            </w:r>
          </w:p>
        </w:tc>
      </w:tr>
      <w:tr w:rsidR="00D95673" w:rsidRPr="00F84DC3" w14:paraId="61AAA492"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7211B92"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Омега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C2B9B09"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2FE790C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14</w:t>
            </w:r>
          </w:p>
        </w:tc>
      </w:tr>
      <w:tr w:rsidR="00D95673" w:rsidRPr="00F84DC3" w14:paraId="3A3009F5"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A78534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Орион</w:t>
            </w:r>
            <w:r w:rsidR="00D61660" w:rsidRPr="00F84DC3">
              <w:rPr>
                <w:color w:val="000000" w:themeColor="text1"/>
                <w:sz w:val="20"/>
                <w:szCs w:val="20"/>
              </w:rPr>
              <w:t>»</w:t>
            </w:r>
            <w:r w:rsidRPr="00F84DC3">
              <w:rPr>
                <w:color w:val="000000" w:themeColor="text1"/>
                <w:sz w:val="20"/>
                <w:szCs w:val="20"/>
              </w:rPr>
              <w:t xml:space="preserve"> Листвянка</w:t>
            </w:r>
          </w:p>
        </w:tc>
        <w:tc>
          <w:tcPr>
            <w:tcW w:w="2789" w:type="dxa"/>
            <w:tcBorders>
              <w:top w:val="nil"/>
              <w:left w:val="nil"/>
              <w:bottom w:val="single" w:sz="4" w:space="0" w:color="auto"/>
              <w:right w:val="single" w:sz="4" w:space="0" w:color="auto"/>
            </w:tcBorders>
            <w:shd w:val="clear" w:color="auto" w:fill="auto"/>
            <w:noWrap/>
            <w:hideMark/>
          </w:tcPr>
          <w:p w14:paraId="252077C8"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69A00015" w14:textId="77777777" w:rsidR="00D95673" w:rsidRPr="00F84DC3" w:rsidRDefault="00D95673" w:rsidP="00D95673">
            <w:pPr>
              <w:rPr>
                <w:color w:val="000000" w:themeColor="text1"/>
                <w:sz w:val="20"/>
                <w:szCs w:val="20"/>
              </w:rPr>
            </w:pPr>
            <w:r w:rsidRPr="00F84DC3">
              <w:rPr>
                <w:color w:val="000000" w:themeColor="text1"/>
                <w:sz w:val="20"/>
                <w:szCs w:val="20"/>
              </w:rPr>
              <w:t>с. Листвянка, ул. Советская, 1</w:t>
            </w:r>
          </w:p>
        </w:tc>
      </w:tr>
      <w:tr w:rsidR="00D95673" w:rsidRPr="00F84DC3" w14:paraId="7C42EF53"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FFADE29"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Орион</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Малопичугино</w:t>
            </w:r>
            <w:proofErr w:type="spellEnd"/>
          </w:p>
        </w:tc>
        <w:tc>
          <w:tcPr>
            <w:tcW w:w="2789" w:type="dxa"/>
            <w:tcBorders>
              <w:top w:val="nil"/>
              <w:left w:val="nil"/>
              <w:bottom w:val="single" w:sz="4" w:space="0" w:color="auto"/>
              <w:right w:val="single" w:sz="4" w:space="0" w:color="auto"/>
            </w:tcBorders>
            <w:shd w:val="clear" w:color="auto" w:fill="auto"/>
            <w:noWrap/>
            <w:hideMark/>
          </w:tcPr>
          <w:p w14:paraId="3629A2C9"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7656D554"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Малопичугино</w:t>
            </w:r>
            <w:proofErr w:type="spellEnd"/>
            <w:r w:rsidRPr="00F84DC3">
              <w:rPr>
                <w:color w:val="000000" w:themeColor="text1"/>
                <w:sz w:val="20"/>
                <w:szCs w:val="20"/>
              </w:rPr>
              <w:t>, ул. Советская, 27, пом. 2</w:t>
            </w:r>
          </w:p>
        </w:tc>
      </w:tr>
      <w:tr w:rsidR="00D95673" w:rsidRPr="00F84DC3" w14:paraId="22E014B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EE42E14"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Пакеты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2C8708A"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E92053E"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0E27E11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9866368"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Пивная бочка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3A03A7E"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34F09F9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2</w:t>
            </w:r>
          </w:p>
        </w:tc>
      </w:tr>
      <w:tr w:rsidR="00D95673" w:rsidRPr="00F84DC3" w14:paraId="2FBB22E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AF3ED4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Пивная заправка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AE28B2A"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1001CA5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32</w:t>
            </w:r>
          </w:p>
        </w:tc>
      </w:tr>
      <w:tr w:rsidR="00D95673" w:rsidRPr="00F84DC3" w14:paraId="07BB5DC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935AD9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Поэма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B522963"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7A0AB47F"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2-А</w:t>
            </w:r>
          </w:p>
        </w:tc>
      </w:tr>
      <w:tr w:rsidR="00D95673" w:rsidRPr="00F84DC3" w14:paraId="34B7DD5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A0A707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Продуктовый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D887944"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37A0F3DB"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Луговая, 44</w:t>
            </w:r>
          </w:p>
        </w:tc>
      </w:tr>
      <w:tr w:rsidR="00D95673" w:rsidRPr="00F84DC3" w14:paraId="763BD74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CB34912"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Продукты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506F1AF"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06729E9E"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121</w:t>
            </w:r>
          </w:p>
        </w:tc>
      </w:tr>
      <w:tr w:rsidR="00D95673" w:rsidRPr="00F84DC3" w14:paraId="1A07532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0BED4B9"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 3 Промтовары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3F3A8E1"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5A29A54"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2</w:t>
            </w:r>
          </w:p>
        </w:tc>
      </w:tr>
      <w:tr w:rsidR="00D95673" w:rsidRPr="00F84DC3" w14:paraId="1843702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60D88FC"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Пятерочка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704CFD84"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54A6A63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Горького, 9</w:t>
            </w:r>
          </w:p>
        </w:tc>
      </w:tr>
      <w:tr w:rsidR="00D95673" w:rsidRPr="00F84DC3" w14:paraId="7348E5E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E32A91D"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Пятерочка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288E9DAB"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024384C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48, пом. 1</w:t>
            </w:r>
          </w:p>
        </w:tc>
      </w:tr>
      <w:tr w:rsidR="00D95673" w:rsidRPr="00F84DC3" w14:paraId="0B441CF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EA9EB66"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Пятерочка</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67B89646"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2F69DCB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121-А</w:t>
            </w:r>
          </w:p>
        </w:tc>
      </w:tr>
      <w:tr w:rsidR="00D95673" w:rsidRPr="00F84DC3" w14:paraId="7466F19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F16E43A" w14:textId="77777777" w:rsidR="00D95673" w:rsidRPr="00F84DC3" w:rsidRDefault="00D95673" w:rsidP="00D95673">
            <w:pPr>
              <w:rPr>
                <w:color w:val="000000" w:themeColor="text1"/>
                <w:sz w:val="20"/>
                <w:szCs w:val="20"/>
              </w:rPr>
            </w:pPr>
            <w:r w:rsidRPr="00F84DC3">
              <w:rPr>
                <w:color w:val="000000" w:themeColor="text1"/>
                <w:sz w:val="20"/>
                <w:szCs w:val="20"/>
              </w:rPr>
              <w:lastRenderedPageBreak/>
              <w:t xml:space="preserve">магазин </w:t>
            </w:r>
            <w:r w:rsidR="00D61660" w:rsidRPr="00F84DC3">
              <w:rPr>
                <w:color w:val="000000" w:themeColor="text1"/>
                <w:sz w:val="20"/>
                <w:szCs w:val="20"/>
              </w:rPr>
              <w:t>«</w:t>
            </w:r>
            <w:r w:rsidRPr="00F84DC3">
              <w:rPr>
                <w:color w:val="000000" w:themeColor="text1"/>
                <w:sz w:val="20"/>
                <w:szCs w:val="20"/>
              </w:rPr>
              <w:t>Радуга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C3E5206"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DDD789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48</w:t>
            </w:r>
          </w:p>
        </w:tc>
      </w:tr>
      <w:tr w:rsidR="00D95673" w:rsidRPr="00F84DC3" w14:paraId="0423827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C503B4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Развивайка</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CFED675"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7775FAC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Горького, 13-А</w:t>
            </w:r>
          </w:p>
        </w:tc>
      </w:tr>
      <w:tr w:rsidR="00D95673" w:rsidRPr="00F84DC3" w14:paraId="5C73E68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14FAED2"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Ретро</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8F2879A"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1B490C9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14, пом. 1</w:t>
            </w:r>
          </w:p>
        </w:tc>
      </w:tr>
      <w:tr w:rsidR="00D95673" w:rsidRPr="00F84DC3" w14:paraId="01B0E26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5607AD3"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Руслан</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154D50E"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6E7E6335" w14:textId="77777777" w:rsidR="00D95673" w:rsidRPr="00F84DC3" w:rsidRDefault="00D95673" w:rsidP="00D95673">
            <w:pPr>
              <w:rPr>
                <w:color w:val="000000" w:themeColor="text1"/>
                <w:sz w:val="20"/>
                <w:szCs w:val="20"/>
              </w:rPr>
            </w:pPr>
            <w:r w:rsidRPr="00F84DC3">
              <w:rPr>
                <w:color w:val="000000" w:themeColor="text1"/>
                <w:sz w:val="20"/>
                <w:szCs w:val="20"/>
              </w:rPr>
              <w:t>с. Тисуль, ул. Вокзальная, 11</w:t>
            </w:r>
          </w:p>
        </w:tc>
      </w:tr>
      <w:tr w:rsidR="00D95673" w:rsidRPr="00F84DC3" w14:paraId="6192FCE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9E9CCC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Самурай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962B057"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7A13B85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16</w:t>
            </w:r>
          </w:p>
        </w:tc>
      </w:tr>
      <w:tr w:rsidR="00D95673" w:rsidRPr="00F84DC3" w14:paraId="39DFD16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EFCFEF6"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Светофор</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ACE036D"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3C66413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Мичурина, 15-Б</w:t>
            </w:r>
          </w:p>
        </w:tc>
      </w:tr>
      <w:tr w:rsidR="00D95673" w:rsidRPr="00F84DC3" w14:paraId="67EF1F3D"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A71967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Сельмаг</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2A62D98"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4C2FFC4E" w14:textId="77777777" w:rsidR="00D95673" w:rsidRPr="00F84DC3" w:rsidRDefault="00D95673" w:rsidP="00D95673">
            <w:pPr>
              <w:rPr>
                <w:color w:val="000000" w:themeColor="text1"/>
                <w:sz w:val="20"/>
                <w:szCs w:val="20"/>
              </w:rPr>
            </w:pPr>
            <w:r w:rsidRPr="00F84DC3">
              <w:rPr>
                <w:color w:val="000000" w:themeColor="text1"/>
                <w:sz w:val="20"/>
                <w:szCs w:val="20"/>
              </w:rPr>
              <w:t>с. Преображенка, ул. Октябрьская, 32-А</w:t>
            </w:r>
          </w:p>
        </w:tc>
      </w:tr>
      <w:tr w:rsidR="00D95673" w:rsidRPr="00F84DC3" w14:paraId="6297502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B8E5E5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Селяночка</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FC73BF9"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1954BB04"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Гагарина, 53</w:t>
            </w:r>
          </w:p>
        </w:tc>
      </w:tr>
      <w:tr w:rsidR="00D95673" w:rsidRPr="00F84DC3" w14:paraId="394C23A2"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1EB083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Семена, цветы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0A6FF39"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7199EDFE"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129-Б</w:t>
            </w:r>
          </w:p>
        </w:tc>
      </w:tr>
      <w:tr w:rsidR="00D95673" w:rsidRPr="00F84DC3" w14:paraId="66BCF2B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8FFC928"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Сибирь</w:t>
            </w:r>
            <w:r w:rsidR="00D61660" w:rsidRPr="00F84DC3">
              <w:rPr>
                <w:color w:val="000000" w:themeColor="text1"/>
                <w:sz w:val="20"/>
                <w:szCs w:val="20"/>
              </w:rPr>
              <w:t>»</w:t>
            </w:r>
            <w:r w:rsidRPr="00F84DC3">
              <w:rPr>
                <w:color w:val="000000" w:themeColor="text1"/>
                <w:sz w:val="20"/>
                <w:szCs w:val="20"/>
              </w:rPr>
              <w:t xml:space="preserve"> Павлов</w:t>
            </w:r>
          </w:p>
        </w:tc>
        <w:tc>
          <w:tcPr>
            <w:tcW w:w="2789" w:type="dxa"/>
            <w:tcBorders>
              <w:top w:val="nil"/>
              <w:left w:val="nil"/>
              <w:bottom w:val="single" w:sz="4" w:space="0" w:color="auto"/>
              <w:right w:val="single" w:sz="4" w:space="0" w:color="auto"/>
            </w:tcBorders>
            <w:shd w:val="clear" w:color="auto" w:fill="auto"/>
            <w:noWrap/>
            <w:hideMark/>
          </w:tcPr>
          <w:p w14:paraId="47D4CC10"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49A5550F"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30, 2</w:t>
            </w:r>
          </w:p>
        </w:tc>
      </w:tr>
      <w:tr w:rsidR="00D95673" w:rsidRPr="00F84DC3" w14:paraId="4A1B72D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9B8679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Сибирь</w:t>
            </w:r>
            <w:r w:rsidR="00D61660" w:rsidRPr="00F84DC3">
              <w:rPr>
                <w:color w:val="000000" w:themeColor="text1"/>
                <w:sz w:val="20"/>
                <w:szCs w:val="20"/>
              </w:rPr>
              <w:t>»</w:t>
            </w:r>
            <w:r w:rsidRPr="00F84DC3">
              <w:rPr>
                <w:color w:val="000000" w:themeColor="text1"/>
                <w:sz w:val="20"/>
                <w:szCs w:val="20"/>
              </w:rPr>
              <w:t xml:space="preserve"> Коновалов</w:t>
            </w:r>
          </w:p>
        </w:tc>
        <w:tc>
          <w:tcPr>
            <w:tcW w:w="2789" w:type="dxa"/>
            <w:tcBorders>
              <w:top w:val="nil"/>
              <w:left w:val="nil"/>
              <w:bottom w:val="single" w:sz="4" w:space="0" w:color="auto"/>
              <w:right w:val="single" w:sz="4" w:space="0" w:color="auto"/>
            </w:tcBorders>
            <w:shd w:val="clear" w:color="auto" w:fill="auto"/>
            <w:noWrap/>
            <w:hideMark/>
          </w:tcPr>
          <w:p w14:paraId="326BEC05"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714A4A90" w14:textId="77777777" w:rsidR="00D95673" w:rsidRPr="00F84DC3" w:rsidRDefault="00D95673" w:rsidP="00D95673">
            <w:pPr>
              <w:rPr>
                <w:color w:val="000000" w:themeColor="text1"/>
                <w:sz w:val="20"/>
                <w:szCs w:val="20"/>
              </w:rPr>
            </w:pPr>
            <w:r w:rsidRPr="00F84DC3">
              <w:rPr>
                <w:color w:val="000000" w:themeColor="text1"/>
                <w:sz w:val="20"/>
                <w:szCs w:val="20"/>
              </w:rPr>
              <w:t>с. Преображенка, ул. Советская, 30-Г</w:t>
            </w:r>
          </w:p>
        </w:tc>
      </w:tr>
      <w:tr w:rsidR="00D95673" w:rsidRPr="00F84DC3" w14:paraId="61BE93C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A119E1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Скарлетт</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0EB899D"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570B2606"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Рабочая, 2-А</w:t>
            </w:r>
          </w:p>
        </w:tc>
      </w:tr>
      <w:tr w:rsidR="00D95673" w:rsidRPr="00F84DC3" w14:paraId="518B0B4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7387D87"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Склад-магазин</w:t>
            </w:r>
            <w:r w:rsidR="00D61660" w:rsidRPr="00F84DC3">
              <w:rPr>
                <w:color w:val="000000" w:themeColor="text1"/>
                <w:sz w:val="20"/>
                <w:szCs w:val="20"/>
              </w:rPr>
              <w:t>»</w:t>
            </w:r>
            <w:r w:rsidRPr="00F84DC3">
              <w:rPr>
                <w:color w:val="000000" w:themeColor="text1"/>
                <w:sz w:val="20"/>
                <w:szCs w:val="20"/>
              </w:rPr>
              <w:t xml:space="preserve"> Савицкая</w:t>
            </w:r>
          </w:p>
        </w:tc>
        <w:tc>
          <w:tcPr>
            <w:tcW w:w="2789" w:type="dxa"/>
            <w:tcBorders>
              <w:top w:val="nil"/>
              <w:left w:val="nil"/>
              <w:bottom w:val="single" w:sz="4" w:space="0" w:color="auto"/>
              <w:right w:val="single" w:sz="4" w:space="0" w:color="auto"/>
            </w:tcBorders>
            <w:shd w:val="clear" w:color="auto" w:fill="auto"/>
            <w:noWrap/>
            <w:hideMark/>
          </w:tcPr>
          <w:p w14:paraId="7D349961"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65ED094F"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Луговая, 17-В</w:t>
            </w:r>
          </w:p>
        </w:tc>
      </w:tr>
      <w:tr w:rsidR="00D95673" w:rsidRPr="00F84DC3" w14:paraId="0405436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E3C1B4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Солнышко</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2F02C85"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2E8B21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Горького, 1</w:t>
            </w:r>
          </w:p>
        </w:tc>
      </w:tr>
      <w:tr w:rsidR="00D95673" w:rsidRPr="00F84DC3" w14:paraId="21D1F19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8F668A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Стиль</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018CF85"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2DDCB6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2</w:t>
            </w:r>
          </w:p>
        </w:tc>
      </w:tr>
      <w:tr w:rsidR="00D95673" w:rsidRPr="00F84DC3" w14:paraId="284B628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E2DD89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Сувенир</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FD9FAAF"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872D468"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48</w:t>
            </w:r>
          </w:p>
        </w:tc>
      </w:tr>
      <w:tr w:rsidR="00D95673" w:rsidRPr="00F84DC3" w14:paraId="2595BC3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F1009EB"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ТекСтиль</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55968A4"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6210478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Коммунистическая,</w:t>
            </w:r>
          </w:p>
        </w:tc>
      </w:tr>
      <w:tr w:rsidR="00D95673" w:rsidRPr="00F84DC3" w14:paraId="7802FC2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C63966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Угловой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38EAFC3"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63F98F8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Советская, 18</w:t>
            </w:r>
          </w:p>
        </w:tc>
      </w:tr>
      <w:tr w:rsidR="00D95673" w:rsidRPr="00F84DC3" w14:paraId="43732CAD"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590A8DB"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Фрукты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9AAAC0E"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63976E66"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15, подвал</w:t>
            </w:r>
          </w:p>
        </w:tc>
      </w:tr>
      <w:tr w:rsidR="00D95673" w:rsidRPr="00F84DC3" w14:paraId="5D4DDE1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485B8B9"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Хищник</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090C5CD0"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3A51559B"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Коммунистическая, 20</w:t>
            </w:r>
          </w:p>
        </w:tc>
      </w:tr>
      <w:tr w:rsidR="00D95673" w:rsidRPr="00F84DC3" w14:paraId="78D89F1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F4D2C50"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Хищник</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1EA9AF63"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6EBA36E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1-Б</w:t>
            </w:r>
          </w:p>
        </w:tc>
      </w:tr>
      <w:tr w:rsidR="00D95673" w:rsidRPr="00F84DC3" w14:paraId="58EE41A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95B5214"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Хмельград</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F688955"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586940F8"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Советская, 20, пом. 4</w:t>
            </w:r>
          </w:p>
        </w:tc>
      </w:tr>
      <w:tr w:rsidR="00D95673" w:rsidRPr="00F84DC3" w14:paraId="2EB5B0E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75ABD60"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Хозтовары</w:t>
            </w:r>
            <w:r w:rsidR="00D61660" w:rsidRPr="00F84DC3">
              <w:rPr>
                <w:color w:val="000000" w:themeColor="text1"/>
                <w:sz w:val="20"/>
                <w:szCs w:val="20"/>
              </w:rPr>
              <w:t>»</w:t>
            </w:r>
            <w:r w:rsidRPr="00F84DC3">
              <w:rPr>
                <w:color w:val="000000" w:themeColor="text1"/>
                <w:sz w:val="20"/>
                <w:szCs w:val="20"/>
              </w:rPr>
              <w:t xml:space="preserve"> Сельпо</w:t>
            </w:r>
          </w:p>
        </w:tc>
        <w:tc>
          <w:tcPr>
            <w:tcW w:w="2789" w:type="dxa"/>
            <w:tcBorders>
              <w:top w:val="nil"/>
              <w:left w:val="nil"/>
              <w:bottom w:val="single" w:sz="4" w:space="0" w:color="auto"/>
              <w:right w:val="single" w:sz="4" w:space="0" w:color="auto"/>
            </w:tcBorders>
            <w:shd w:val="clear" w:color="auto" w:fill="auto"/>
            <w:noWrap/>
            <w:hideMark/>
          </w:tcPr>
          <w:p w14:paraId="7F1FEDCE"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06F2E13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Ленина,2-Б</w:t>
            </w:r>
          </w:p>
        </w:tc>
      </w:tr>
      <w:tr w:rsidR="00D95673" w:rsidRPr="00F84DC3" w14:paraId="26AAE68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B5045D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Хозтовары</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Алеева</w:t>
            </w:r>
            <w:proofErr w:type="spellEnd"/>
          </w:p>
        </w:tc>
        <w:tc>
          <w:tcPr>
            <w:tcW w:w="2789" w:type="dxa"/>
            <w:tcBorders>
              <w:top w:val="nil"/>
              <w:left w:val="nil"/>
              <w:bottom w:val="single" w:sz="4" w:space="0" w:color="auto"/>
              <w:right w:val="single" w:sz="4" w:space="0" w:color="auto"/>
            </w:tcBorders>
            <w:shd w:val="clear" w:color="auto" w:fill="auto"/>
            <w:noWrap/>
            <w:hideMark/>
          </w:tcPr>
          <w:p w14:paraId="219329BC"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25B4DDBA"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 Пролетарская, 2</w:t>
            </w:r>
          </w:p>
        </w:tc>
      </w:tr>
      <w:tr w:rsidR="00D95673" w:rsidRPr="00F84DC3" w14:paraId="37D0902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55AF7EE"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Хозяйственный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DE616FE"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F0CC439"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15</w:t>
            </w:r>
          </w:p>
        </w:tc>
      </w:tr>
      <w:tr w:rsidR="00D95673" w:rsidRPr="00F84DC3" w14:paraId="3022F3A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7371304" w14:textId="77777777" w:rsidR="00D95673" w:rsidRPr="00F84DC3" w:rsidRDefault="00D95673" w:rsidP="00AD2390">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Хозяйственный</w:t>
            </w:r>
            <w:r w:rsidR="00D61660" w:rsidRPr="00F84DC3">
              <w:rPr>
                <w:color w:val="000000" w:themeColor="text1"/>
                <w:sz w:val="20"/>
                <w:szCs w:val="20"/>
              </w:rPr>
              <w:t>»</w:t>
            </w:r>
            <w:r w:rsidRPr="00F84DC3">
              <w:rPr>
                <w:color w:val="000000" w:themeColor="text1"/>
                <w:sz w:val="20"/>
                <w:szCs w:val="20"/>
              </w:rPr>
              <w:t xml:space="preserve"> </w:t>
            </w:r>
          </w:p>
        </w:tc>
        <w:tc>
          <w:tcPr>
            <w:tcW w:w="2789" w:type="dxa"/>
            <w:tcBorders>
              <w:top w:val="nil"/>
              <w:left w:val="nil"/>
              <w:bottom w:val="single" w:sz="4" w:space="0" w:color="auto"/>
              <w:right w:val="single" w:sz="4" w:space="0" w:color="auto"/>
            </w:tcBorders>
            <w:shd w:val="clear" w:color="auto" w:fill="auto"/>
            <w:noWrap/>
            <w:hideMark/>
          </w:tcPr>
          <w:p w14:paraId="76E15B0A"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E6E7FA0"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Первомайская, 15</w:t>
            </w:r>
          </w:p>
        </w:tc>
      </w:tr>
      <w:tr w:rsidR="00D95673" w:rsidRPr="00F84DC3" w14:paraId="5CF84B1D"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7EAB918"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Хороший</w:t>
            </w:r>
            <w:r w:rsidR="00D61660" w:rsidRPr="00F84DC3">
              <w:rPr>
                <w:color w:val="000000" w:themeColor="text1"/>
                <w:sz w:val="20"/>
                <w:szCs w:val="20"/>
              </w:rPr>
              <w:t>»</w:t>
            </w:r>
            <w:r w:rsidRPr="00F84DC3">
              <w:rPr>
                <w:color w:val="000000" w:themeColor="text1"/>
                <w:sz w:val="20"/>
                <w:szCs w:val="20"/>
              </w:rPr>
              <w:t xml:space="preserve"> Р</w:t>
            </w:r>
          </w:p>
        </w:tc>
        <w:tc>
          <w:tcPr>
            <w:tcW w:w="2789" w:type="dxa"/>
            <w:tcBorders>
              <w:top w:val="nil"/>
              <w:left w:val="nil"/>
              <w:bottom w:val="single" w:sz="4" w:space="0" w:color="auto"/>
              <w:right w:val="single" w:sz="4" w:space="0" w:color="auto"/>
            </w:tcBorders>
            <w:shd w:val="clear" w:color="auto" w:fill="auto"/>
            <w:noWrap/>
            <w:hideMark/>
          </w:tcPr>
          <w:p w14:paraId="12CB9C9F"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28443D8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5</w:t>
            </w:r>
          </w:p>
        </w:tc>
      </w:tr>
      <w:tr w:rsidR="00D95673" w:rsidRPr="00F84DC3" w14:paraId="494FFEA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C667BCA"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Хороший</w:t>
            </w:r>
            <w:r w:rsidR="00D61660" w:rsidRPr="00F84DC3">
              <w:rPr>
                <w:color w:val="000000" w:themeColor="text1"/>
                <w:sz w:val="20"/>
                <w:szCs w:val="20"/>
              </w:rPr>
              <w:t>»</w:t>
            </w:r>
            <w:r w:rsidRPr="00F84DC3">
              <w:rPr>
                <w:color w:val="000000" w:themeColor="text1"/>
                <w:sz w:val="20"/>
                <w:szCs w:val="20"/>
              </w:rPr>
              <w:t xml:space="preserve"> Т</w:t>
            </w:r>
          </w:p>
        </w:tc>
        <w:tc>
          <w:tcPr>
            <w:tcW w:w="2789" w:type="dxa"/>
            <w:tcBorders>
              <w:top w:val="nil"/>
              <w:left w:val="nil"/>
              <w:bottom w:val="single" w:sz="4" w:space="0" w:color="auto"/>
              <w:right w:val="single" w:sz="4" w:space="0" w:color="auto"/>
            </w:tcBorders>
            <w:shd w:val="clear" w:color="auto" w:fill="auto"/>
            <w:noWrap/>
            <w:hideMark/>
          </w:tcPr>
          <w:p w14:paraId="42A7CF92"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AD2F00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5</w:t>
            </w:r>
          </w:p>
        </w:tc>
      </w:tr>
      <w:tr w:rsidR="00D95673" w:rsidRPr="00F84DC3" w14:paraId="3CD6FE9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CE96E5E"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Центральный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23BBEE0"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09167018" w14:textId="77777777" w:rsidR="00D95673" w:rsidRPr="00F84DC3" w:rsidRDefault="00D95673" w:rsidP="00D95673">
            <w:pPr>
              <w:rPr>
                <w:color w:val="000000" w:themeColor="text1"/>
                <w:sz w:val="20"/>
                <w:szCs w:val="20"/>
              </w:rPr>
            </w:pPr>
            <w:r w:rsidRPr="00F84DC3">
              <w:rPr>
                <w:color w:val="000000" w:themeColor="text1"/>
                <w:sz w:val="20"/>
                <w:szCs w:val="20"/>
              </w:rPr>
              <w:t>с. Тисуль, ул. Зеленая, 7</w:t>
            </w:r>
          </w:p>
        </w:tc>
      </w:tr>
      <w:tr w:rsidR="00D95673" w:rsidRPr="00F84DC3" w14:paraId="6EAB3D53"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EF1D7B3"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Чайка</w:t>
            </w:r>
            <w:r w:rsidR="00D61660" w:rsidRPr="00F84DC3">
              <w:rPr>
                <w:color w:val="000000" w:themeColor="text1"/>
                <w:sz w:val="20"/>
                <w:szCs w:val="20"/>
              </w:rPr>
              <w:t>»</w:t>
            </w:r>
            <w:r w:rsidRPr="00F84DC3">
              <w:rPr>
                <w:color w:val="000000" w:themeColor="text1"/>
                <w:sz w:val="20"/>
                <w:szCs w:val="20"/>
              </w:rPr>
              <w:t xml:space="preserve"> Дулова</w:t>
            </w:r>
          </w:p>
        </w:tc>
        <w:tc>
          <w:tcPr>
            <w:tcW w:w="2789" w:type="dxa"/>
            <w:tcBorders>
              <w:top w:val="nil"/>
              <w:left w:val="nil"/>
              <w:bottom w:val="single" w:sz="4" w:space="0" w:color="auto"/>
              <w:right w:val="single" w:sz="4" w:space="0" w:color="auto"/>
            </w:tcBorders>
            <w:shd w:val="clear" w:color="auto" w:fill="auto"/>
            <w:noWrap/>
            <w:hideMark/>
          </w:tcPr>
          <w:p w14:paraId="3EECB6A2"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1A273F1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Советская, 20, пом. 3</w:t>
            </w:r>
          </w:p>
        </w:tc>
      </w:tr>
      <w:tr w:rsidR="00D95673" w:rsidRPr="00F84DC3" w14:paraId="39951D2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A5C844D"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Чайка</w:t>
            </w:r>
            <w:r w:rsidR="00D61660" w:rsidRPr="00F84DC3">
              <w:rPr>
                <w:color w:val="000000" w:themeColor="text1"/>
                <w:sz w:val="20"/>
                <w:szCs w:val="20"/>
              </w:rPr>
              <w:t>»</w:t>
            </w:r>
            <w:r w:rsidRPr="00F84DC3">
              <w:rPr>
                <w:color w:val="000000" w:themeColor="text1"/>
                <w:sz w:val="20"/>
                <w:szCs w:val="20"/>
              </w:rPr>
              <w:t xml:space="preserve"> Дорошенко</w:t>
            </w:r>
          </w:p>
        </w:tc>
        <w:tc>
          <w:tcPr>
            <w:tcW w:w="2789" w:type="dxa"/>
            <w:tcBorders>
              <w:top w:val="nil"/>
              <w:left w:val="nil"/>
              <w:bottom w:val="single" w:sz="4" w:space="0" w:color="auto"/>
              <w:right w:val="single" w:sz="4" w:space="0" w:color="auto"/>
            </w:tcBorders>
            <w:shd w:val="clear" w:color="auto" w:fill="auto"/>
            <w:noWrap/>
            <w:hideMark/>
          </w:tcPr>
          <w:p w14:paraId="0A4C4E39"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2C61A8CA" w14:textId="77777777" w:rsidR="00D95673" w:rsidRPr="00F84DC3" w:rsidRDefault="00D95673" w:rsidP="00D95673">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Акимо-Анненка</w:t>
            </w:r>
            <w:proofErr w:type="spellEnd"/>
            <w:r w:rsidRPr="00F84DC3">
              <w:rPr>
                <w:color w:val="000000" w:themeColor="text1"/>
                <w:sz w:val="20"/>
                <w:szCs w:val="20"/>
              </w:rPr>
              <w:t>, ул. Центральная, 10, 2</w:t>
            </w:r>
          </w:p>
        </w:tc>
      </w:tr>
      <w:tr w:rsidR="00D95673" w:rsidRPr="00F84DC3" w14:paraId="095087C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88D58B6"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Шанс</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1910047"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2C48C8B"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21-В</w:t>
            </w:r>
          </w:p>
        </w:tc>
      </w:tr>
      <w:tr w:rsidR="00D95673" w:rsidRPr="00F84DC3" w14:paraId="47241E3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1761B4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Шанс</w:t>
            </w:r>
            <w:r w:rsidR="00D61660" w:rsidRPr="00F84DC3">
              <w:rPr>
                <w:color w:val="000000" w:themeColor="text1"/>
                <w:sz w:val="20"/>
                <w:szCs w:val="20"/>
              </w:rPr>
              <w:t>»</w:t>
            </w:r>
            <w:r w:rsidRPr="00F84DC3">
              <w:rPr>
                <w:color w:val="000000" w:themeColor="text1"/>
                <w:sz w:val="20"/>
                <w:szCs w:val="20"/>
              </w:rPr>
              <w:t>-1</w:t>
            </w:r>
          </w:p>
        </w:tc>
        <w:tc>
          <w:tcPr>
            <w:tcW w:w="2789" w:type="dxa"/>
            <w:tcBorders>
              <w:top w:val="nil"/>
              <w:left w:val="nil"/>
              <w:bottom w:val="single" w:sz="4" w:space="0" w:color="auto"/>
              <w:right w:val="single" w:sz="4" w:space="0" w:color="auto"/>
            </w:tcBorders>
            <w:shd w:val="clear" w:color="auto" w:fill="auto"/>
            <w:noWrap/>
            <w:hideMark/>
          </w:tcPr>
          <w:p w14:paraId="5B02981D"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0D92787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21-В</w:t>
            </w:r>
          </w:p>
        </w:tc>
      </w:tr>
      <w:tr w:rsidR="00D95673" w:rsidRPr="00F84DC3" w14:paraId="4C60124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FA8B5B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Шторы-тюль</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64F3599"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77C7F07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23</w:t>
            </w:r>
          </w:p>
        </w:tc>
      </w:tr>
      <w:tr w:rsidR="00D95673" w:rsidRPr="00F84DC3" w14:paraId="53E80F55"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CAA88D0"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proofErr w:type="spellStart"/>
            <w:r w:rsidRPr="00F84DC3">
              <w:rPr>
                <w:color w:val="000000" w:themeColor="text1"/>
                <w:sz w:val="20"/>
                <w:szCs w:val="20"/>
              </w:rPr>
              <w:t>Электростройкомплект</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54F4491"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D064092"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48</w:t>
            </w:r>
          </w:p>
        </w:tc>
      </w:tr>
      <w:tr w:rsidR="00D95673" w:rsidRPr="00F84DC3" w14:paraId="6CCE531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8A1181C"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Эл-Март</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72690B0"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0D89715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48, пом. 2</w:t>
            </w:r>
          </w:p>
        </w:tc>
      </w:tr>
      <w:tr w:rsidR="00D95673" w:rsidRPr="00F84DC3" w14:paraId="4F2DDCA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257CCC4"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Эльбрус</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D574276"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579D78B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9</w:t>
            </w:r>
          </w:p>
        </w:tc>
      </w:tr>
      <w:tr w:rsidR="00D95673" w:rsidRPr="00F84DC3" w14:paraId="55102003"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D75CA88"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Юлия</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AE7862C"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3F12F364" w14:textId="77777777" w:rsidR="00D95673" w:rsidRPr="00F84DC3" w:rsidRDefault="00D95673" w:rsidP="00D95673">
            <w:pPr>
              <w:rPr>
                <w:color w:val="000000" w:themeColor="text1"/>
                <w:sz w:val="20"/>
                <w:szCs w:val="20"/>
              </w:rPr>
            </w:pPr>
            <w:r w:rsidRPr="00F84DC3">
              <w:rPr>
                <w:color w:val="000000" w:themeColor="text1"/>
                <w:sz w:val="20"/>
                <w:szCs w:val="20"/>
              </w:rPr>
              <w:t>с. Даниловка, ул. Центральная, 5</w:t>
            </w:r>
          </w:p>
        </w:tc>
      </w:tr>
      <w:tr w:rsidR="00D95673" w:rsidRPr="00F84DC3" w14:paraId="4CF863F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6A90760" w14:textId="77777777" w:rsidR="00D95673" w:rsidRPr="00F84DC3" w:rsidRDefault="00D95673" w:rsidP="00D95673">
            <w:pPr>
              <w:rPr>
                <w:color w:val="000000" w:themeColor="text1"/>
                <w:sz w:val="20"/>
                <w:szCs w:val="20"/>
              </w:rPr>
            </w:pPr>
            <w:proofErr w:type="gramStart"/>
            <w:r w:rsidRPr="00F84DC3">
              <w:rPr>
                <w:color w:val="000000" w:themeColor="text1"/>
                <w:sz w:val="20"/>
                <w:szCs w:val="20"/>
              </w:rPr>
              <w:t xml:space="preserve">магазин  </w:t>
            </w:r>
            <w:r w:rsidR="00D61660" w:rsidRPr="00F84DC3">
              <w:rPr>
                <w:color w:val="000000" w:themeColor="text1"/>
                <w:sz w:val="20"/>
                <w:szCs w:val="20"/>
              </w:rPr>
              <w:t>«</w:t>
            </w:r>
            <w:proofErr w:type="gramEnd"/>
            <w:r w:rsidRPr="00F84DC3">
              <w:rPr>
                <w:color w:val="000000" w:themeColor="text1"/>
                <w:sz w:val="20"/>
                <w:szCs w:val="20"/>
              </w:rPr>
              <w:t>№ 62 Смешанные товары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D8CEA7A" w14:textId="77777777" w:rsidR="00D95673" w:rsidRPr="00F84DC3" w:rsidRDefault="00D95673" w:rsidP="00D95673">
            <w:pPr>
              <w:rPr>
                <w:color w:val="000000" w:themeColor="text1"/>
                <w:sz w:val="20"/>
                <w:szCs w:val="20"/>
              </w:rPr>
            </w:pPr>
            <w:r w:rsidRPr="00F84DC3">
              <w:rPr>
                <w:color w:val="000000" w:themeColor="text1"/>
                <w:sz w:val="20"/>
                <w:szCs w:val="20"/>
              </w:rPr>
              <w:t>Смешанные товары</w:t>
            </w:r>
          </w:p>
        </w:tc>
        <w:tc>
          <w:tcPr>
            <w:tcW w:w="4157" w:type="dxa"/>
            <w:tcBorders>
              <w:top w:val="nil"/>
              <w:left w:val="nil"/>
              <w:bottom w:val="single" w:sz="4" w:space="0" w:color="auto"/>
              <w:right w:val="single" w:sz="4" w:space="0" w:color="auto"/>
            </w:tcBorders>
            <w:shd w:val="clear" w:color="auto" w:fill="auto"/>
            <w:noWrap/>
            <w:hideMark/>
          </w:tcPr>
          <w:p w14:paraId="220C4D26"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 Центральная 52-А</w:t>
            </w:r>
          </w:p>
        </w:tc>
      </w:tr>
      <w:tr w:rsidR="00D95673" w:rsidRPr="00F84DC3" w14:paraId="09CB0F6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02037F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Склад-магазин</w:t>
            </w:r>
            <w:r w:rsidR="00D61660" w:rsidRPr="00F84DC3">
              <w:rPr>
                <w:color w:val="000000" w:themeColor="text1"/>
                <w:sz w:val="20"/>
                <w:szCs w:val="20"/>
              </w:rPr>
              <w:t>»</w:t>
            </w:r>
            <w:r w:rsidRPr="00F84DC3">
              <w:rPr>
                <w:color w:val="000000" w:themeColor="text1"/>
                <w:sz w:val="20"/>
                <w:szCs w:val="20"/>
              </w:rPr>
              <w:t xml:space="preserve"> Мотовилов</w:t>
            </w:r>
          </w:p>
        </w:tc>
        <w:tc>
          <w:tcPr>
            <w:tcW w:w="2789" w:type="dxa"/>
            <w:tcBorders>
              <w:top w:val="nil"/>
              <w:left w:val="nil"/>
              <w:bottom w:val="single" w:sz="4" w:space="0" w:color="auto"/>
              <w:right w:val="single" w:sz="4" w:space="0" w:color="auto"/>
            </w:tcBorders>
            <w:shd w:val="clear" w:color="auto" w:fill="auto"/>
            <w:noWrap/>
            <w:hideMark/>
          </w:tcPr>
          <w:p w14:paraId="1F112B19"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70AF227D"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192</w:t>
            </w:r>
          </w:p>
        </w:tc>
      </w:tr>
      <w:tr w:rsidR="00D95673" w:rsidRPr="00F84DC3" w14:paraId="68CD4B3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E1A6471"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ICE BEER</w:t>
            </w:r>
            <w:r w:rsidR="00D61660" w:rsidRPr="00F84DC3">
              <w:rPr>
                <w:color w:val="000000" w:themeColor="text1"/>
                <w:sz w:val="20"/>
                <w:szCs w:val="20"/>
              </w:rPr>
              <w:t>»</w:t>
            </w:r>
            <w:r w:rsidRPr="00F84DC3">
              <w:rPr>
                <w:color w:val="000000" w:themeColor="text1"/>
                <w:sz w:val="20"/>
                <w:szCs w:val="20"/>
              </w:rPr>
              <w:t xml:space="preserve"> фирменный</w:t>
            </w:r>
          </w:p>
        </w:tc>
        <w:tc>
          <w:tcPr>
            <w:tcW w:w="2789" w:type="dxa"/>
            <w:tcBorders>
              <w:top w:val="nil"/>
              <w:left w:val="nil"/>
              <w:bottom w:val="single" w:sz="4" w:space="0" w:color="auto"/>
              <w:right w:val="single" w:sz="4" w:space="0" w:color="auto"/>
            </w:tcBorders>
            <w:shd w:val="clear" w:color="auto" w:fill="auto"/>
            <w:noWrap/>
            <w:hideMark/>
          </w:tcPr>
          <w:p w14:paraId="658C1937"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4AB04ED6"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20</w:t>
            </w:r>
          </w:p>
        </w:tc>
      </w:tr>
      <w:tr w:rsidR="00D95673" w:rsidRPr="00F84DC3" w14:paraId="117652F2"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6CC921F"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Гастроном</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10E67C3" w14:textId="77777777" w:rsidR="00D95673" w:rsidRPr="00F84DC3" w:rsidRDefault="00D95673" w:rsidP="00D95673">
            <w:pPr>
              <w:rPr>
                <w:color w:val="000000" w:themeColor="text1"/>
                <w:sz w:val="20"/>
                <w:szCs w:val="20"/>
              </w:rPr>
            </w:pPr>
            <w:r w:rsidRPr="00F84DC3">
              <w:rPr>
                <w:color w:val="000000" w:themeColor="text1"/>
                <w:sz w:val="20"/>
                <w:szCs w:val="20"/>
              </w:rPr>
              <w:t>Продовольственные товары</w:t>
            </w:r>
          </w:p>
        </w:tc>
        <w:tc>
          <w:tcPr>
            <w:tcW w:w="4157" w:type="dxa"/>
            <w:tcBorders>
              <w:top w:val="nil"/>
              <w:left w:val="nil"/>
              <w:bottom w:val="single" w:sz="4" w:space="0" w:color="auto"/>
              <w:right w:val="single" w:sz="4" w:space="0" w:color="auto"/>
            </w:tcBorders>
            <w:shd w:val="clear" w:color="auto" w:fill="auto"/>
            <w:noWrap/>
            <w:hideMark/>
          </w:tcPr>
          <w:p w14:paraId="70AF55A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21-А, пом. 1</w:t>
            </w:r>
          </w:p>
        </w:tc>
      </w:tr>
      <w:tr w:rsidR="00D95673" w:rsidRPr="00F84DC3" w14:paraId="2513870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358CEE2"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Успех-2</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10553BA"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4469ACB5"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22</w:t>
            </w:r>
          </w:p>
        </w:tc>
      </w:tr>
      <w:tr w:rsidR="00D95673" w:rsidRPr="00F84DC3" w14:paraId="798A4BA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930E738"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Одежда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42345F4"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383F9029"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w:t>
            </w:r>
          </w:p>
        </w:tc>
      </w:tr>
      <w:tr w:rsidR="00D95673" w:rsidRPr="00F84DC3" w14:paraId="33F025F2"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9857945"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Распродажа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08A350B"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7121ACD4"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9-А</w:t>
            </w:r>
          </w:p>
        </w:tc>
      </w:tr>
      <w:tr w:rsidR="00D95673" w:rsidRPr="00F84DC3" w14:paraId="4B512B6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EEC822B"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Цветы</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24A6982"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2BBEA1C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Коммунистическая, 2-А</w:t>
            </w:r>
          </w:p>
        </w:tc>
      </w:tr>
      <w:tr w:rsidR="00D95673" w:rsidRPr="00F84DC3" w14:paraId="713CCE8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3FA0B26" w14:textId="77777777" w:rsidR="00D95673" w:rsidRPr="00F84DC3" w:rsidRDefault="00D95673" w:rsidP="00D95673">
            <w:pPr>
              <w:rPr>
                <w:color w:val="000000" w:themeColor="text1"/>
                <w:sz w:val="20"/>
                <w:szCs w:val="20"/>
              </w:rPr>
            </w:pPr>
            <w:r w:rsidRPr="00F84DC3">
              <w:rPr>
                <w:color w:val="000000" w:themeColor="text1"/>
                <w:sz w:val="20"/>
                <w:szCs w:val="20"/>
              </w:rPr>
              <w:t xml:space="preserve">магазин </w:t>
            </w:r>
            <w:r w:rsidR="00D61660" w:rsidRPr="00F84DC3">
              <w:rPr>
                <w:color w:val="000000" w:themeColor="text1"/>
                <w:sz w:val="20"/>
                <w:szCs w:val="20"/>
              </w:rPr>
              <w:t>«</w:t>
            </w:r>
            <w:r w:rsidRPr="00F84DC3">
              <w:rPr>
                <w:color w:val="000000" w:themeColor="text1"/>
                <w:sz w:val="20"/>
                <w:szCs w:val="20"/>
              </w:rPr>
              <w:t>Енисей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A8A5B4A"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18DCFF5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Кирова, 15</w:t>
            </w:r>
          </w:p>
        </w:tc>
      </w:tr>
      <w:tr w:rsidR="00D95673" w:rsidRPr="00F84DC3" w14:paraId="0C7F40B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4CBD8AD"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proofErr w:type="spellStart"/>
            <w:r w:rsidRPr="00F84DC3">
              <w:rPr>
                <w:color w:val="000000" w:themeColor="text1"/>
                <w:sz w:val="20"/>
                <w:szCs w:val="20"/>
              </w:rPr>
              <w:t>Алегатор</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B443133"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62204EE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Горького,</w:t>
            </w:r>
          </w:p>
        </w:tc>
      </w:tr>
      <w:tr w:rsidR="00D95673" w:rsidRPr="00F84DC3" w14:paraId="4F450BA1"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8E3908B" w14:textId="77777777" w:rsidR="00D95673" w:rsidRPr="00F84DC3" w:rsidRDefault="00D95673" w:rsidP="00D95673">
            <w:pPr>
              <w:rPr>
                <w:color w:val="000000" w:themeColor="text1"/>
                <w:sz w:val="20"/>
                <w:szCs w:val="20"/>
              </w:rPr>
            </w:pPr>
            <w:r w:rsidRPr="00F84DC3">
              <w:rPr>
                <w:color w:val="000000" w:themeColor="text1"/>
                <w:sz w:val="20"/>
                <w:szCs w:val="20"/>
              </w:rPr>
              <w:lastRenderedPageBreak/>
              <w:t xml:space="preserve">павильон </w:t>
            </w:r>
            <w:r w:rsidR="00D61660" w:rsidRPr="00F84DC3">
              <w:rPr>
                <w:color w:val="000000" w:themeColor="text1"/>
                <w:sz w:val="20"/>
                <w:szCs w:val="20"/>
              </w:rPr>
              <w:t>«</w:t>
            </w:r>
            <w:r w:rsidRPr="00F84DC3">
              <w:rPr>
                <w:color w:val="000000" w:themeColor="text1"/>
                <w:sz w:val="20"/>
                <w:szCs w:val="20"/>
              </w:rPr>
              <w:t>Березка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D2CDDF8"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5D4C32C8"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Некрасова, 15</w:t>
            </w:r>
          </w:p>
        </w:tc>
      </w:tr>
      <w:tr w:rsidR="00D95673" w:rsidRPr="00F84DC3" w14:paraId="0B877BE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6DC0BB0"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Валерия</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2B91D80"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72ADAB09"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w:t>
            </w:r>
          </w:p>
        </w:tc>
      </w:tr>
      <w:tr w:rsidR="00D95673" w:rsidRPr="00F84DC3" w14:paraId="63395BBC"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7A9C5C1"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Глобус</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7145FB7"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63A8F12E"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w:t>
            </w:r>
            <w:r w:rsidR="00D01DD1" w:rsidRPr="00F84DC3">
              <w:rPr>
                <w:color w:val="000000" w:themeColor="text1"/>
                <w:sz w:val="20"/>
                <w:szCs w:val="20"/>
              </w:rPr>
              <w:t>стр.</w:t>
            </w:r>
            <w:r w:rsidR="00D95673" w:rsidRPr="00F84DC3">
              <w:rPr>
                <w:color w:val="000000" w:themeColor="text1"/>
                <w:sz w:val="20"/>
                <w:szCs w:val="20"/>
              </w:rPr>
              <w:t xml:space="preserve"> 407</w:t>
            </w:r>
          </w:p>
        </w:tc>
      </w:tr>
      <w:tr w:rsidR="00D95673" w:rsidRPr="00F84DC3" w14:paraId="37566F8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A8115F6"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Грация</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5344FF7"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32EC892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w:t>
            </w:r>
          </w:p>
        </w:tc>
      </w:tr>
      <w:tr w:rsidR="00D95673" w:rsidRPr="00F84DC3" w14:paraId="1239246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A00E656"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За хлебом</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F911A60"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5CADCA5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48, пом. 2</w:t>
            </w:r>
          </w:p>
        </w:tc>
      </w:tr>
      <w:tr w:rsidR="00D95673" w:rsidRPr="00F84DC3" w14:paraId="493D88E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5377737"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Лига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BE537FF"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13A2024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w:t>
            </w:r>
            <w:r w:rsidR="00D01DD1" w:rsidRPr="00F84DC3">
              <w:rPr>
                <w:color w:val="000000" w:themeColor="text1"/>
                <w:sz w:val="20"/>
                <w:szCs w:val="20"/>
              </w:rPr>
              <w:t>стр.</w:t>
            </w:r>
            <w:r w:rsidR="00D95673" w:rsidRPr="00F84DC3">
              <w:rPr>
                <w:color w:val="000000" w:themeColor="text1"/>
                <w:sz w:val="20"/>
                <w:szCs w:val="20"/>
              </w:rPr>
              <w:t xml:space="preserve"> 386</w:t>
            </w:r>
          </w:p>
        </w:tc>
      </w:tr>
      <w:tr w:rsidR="00D95673" w:rsidRPr="00F84DC3" w14:paraId="0898077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8B9C11C"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Лилия</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9323C0A"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473648EA" w14:textId="77777777" w:rsidR="00D95673" w:rsidRPr="00F84DC3" w:rsidRDefault="00D95673" w:rsidP="00D95673">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Нововосточный</w:t>
            </w:r>
            <w:proofErr w:type="spellEnd"/>
            <w:r w:rsidRPr="00F84DC3">
              <w:rPr>
                <w:color w:val="000000" w:themeColor="text1"/>
                <w:sz w:val="20"/>
                <w:szCs w:val="20"/>
              </w:rPr>
              <w:t>, ул. Мира,</w:t>
            </w:r>
          </w:p>
        </w:tc>
      </w:tr>
      <w:tr w:rsidR="00D95673" w:rsidRPr="00F84DC3" w14:paraId="043120C6"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B62F429"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Лимончик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2E3DAEE0"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0F6A8305"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Ленина, стр. 433</w:t>
            </w:r>
          </w:p>
        </w:tc>
      </w:tr>
      <w:tr w:rsidR="00D95673" w:rsidRPr="00F84DC3" w14:paraId="02E1258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BC30A1E"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proofErr w:type="spellStart"/>
            <w:r w:rsidRPr="00F84DC3">
              <w:rPr>
                <w:color w:val="000000" w:themeColor="text1"/>
                <w:sz w:val="20"/>
                <w:szCs w:val="20"/>
              </w:rPr>
              <w:t>Лунтик</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46817F6"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186C03F9"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Горького, стр. 452</w:t>
            </w:r>
          </w:p>
        </w:tc>
      </w:tr>
      <w:tr w:rsidR="00D95673" w:rsidRPr="00F84DC3" w14:paraId="735A8C2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2686244"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Мария</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498E781D"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79A2BDD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Ленина, 29-А</w:t>
            </w:r>
          </w:p>
        </w:tc>
      </w:tr>
      <w:tr w:rsidR="00D95673" w:rsidRPr="00F84DC3" w14:paraId="29CFC47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73BF3E95"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Мясная лавка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AD0BD90"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0504F24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3F0C7237"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22B1034A"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Мясной гурман</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BD80399"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290EFCFE"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4E7AA82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B868EEE"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Наш</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4263054"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5818E79F" w14:textId="77777777" w:rsidR="00D95673" w:rsidRPr="00F84DC3" w:rsidRDefault="00D95673" w:rsidP="00D95673">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Почаевка</w:t>
            </w:r>
            <w:proofErr w:type="spellEnd"/>
            <w:r w:rsidRPr="00F84DC3">
              <w:rPr>
                <w:color w:val="000000" w:themeColor="text1"/>
                <w:sz w:val="20"/>
                <w:szCs w:val="20"/>
              </w:rPr>
              <w:t xml:space="preserve">, ул. </w:t>
            </w:r>
            <w:proofErr w:type="spellStart"/>
            <w:r w:rsidRPr="00F84DC3">
              <w:rPr>
                <w:color w:val="000000" w:themeColor="text1"/>
                <w:sz w:val="20"/>
                <w:szCs w:val="20"/>
              </w:rPr>
              <w:t>Почаевская</w:t>
            </w:r>
            <w:proofErr w:type="spellEnd"/>
            <w:r w:rsidRPr="00F84DC3">
              <w:rPr>
                <w:color w:val="000000" w:themeColor="text1"/>
                <w:sz w:val="20"/>
                <w:szCs w:val="20"/>
              </w:rPr>
              <w:t>, 30, 2</w:t>
            </w:r>
          </w:p>
        </w:tc>
      </w:tr>
      <w:tr w:rsidR="00D95673" w:rsidRPr="00F84DC3" w14:paraId="38BFD72D"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29302B7"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Новак СМ</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CDC190B"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52B9B0C8" w14:textId="77777777" w:rsidR="00D95673" w:rsidRPr="00F84DC3" w:rsidRDefault="00D95673" w:rsidP="00D95673">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Новоподзоново</w:t>
            </w:r>
            <w:proofErr w:type="spellEnd"/>
            <w:r w:rsidRPr="00F84DC3">
              <w:rPr>
                <w:color w:val="000000" w:themeColor="text1"/>
                <w:sz w:val="20"/>
                <w:szCs w:val="20"/>
              </w:rPr>
              <w:t>, ул. Кооперативная,</w:t>
            </w:r>
          </w:p>
        </w:tc>
      </w:tr>
      <w:tr w:rsidR="00D95673" w:rsidRPr="00F84DC3" w14:paraId="38EB633A"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2AEB01E"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на Советской 2</w:t>
            </w:r>
          </w:p>
        </w:tc>
        <w:tc>
          <w:tcPr>
            <w:tcW w:w="2789" w:type="dxa"/>
            <w:tcBorders>
              <w:top w:val="nil"/>
              <w:left w:val="nil"/>
              <w:bottom w:val="single" w:sz="4" w:space="0" w:color="auto"/>
              <w:right w:val="single" w:sz="4" w:space="0" w:color="auto"/>
            </w:tcBorders>
            <w:shd w:val="clear" w:color="auto" w:fill="auto"/>
            <w:noWrap/>
            <w:hideMark/>
          </w:tcPr>
          <w:p w14:paraId="72A72F69"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12D2B80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2</w:t>
            </w:r>
          </w:p>
        </w:tc>
      </w:tr>
      <w:tr w:rsidR="00D95673" w:rsidRPr="00F84DC3" w14:paraId="2E0DFE7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94A6AC2"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на Советской 128</w:t>
            </w:r>
          </w:p>
        </w:tc>
        <w:tc>
          <w:tcPr>
            <w:tcW w:w="2789" w:type="dxa"/>
            <w:tcBorders>
              <w:top w:val="nil"/>
              <w:left w:val="nil"/>
              <w:bottom w:val="single" w:sz="4" w:space="0" w:color="auto"/>
              <w:right w:val="single" w:sz="4" w:space="0" w:color="auto"/>
            </w:tcBorders>
            <w:shd w:val="clear" w:color="auto" w:fill="auto"/>
            <w:noWrap/>
            <w:hideMark/>
          </w:tcPr>
          <w:p w14:paraId="76EE6146"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3216C19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128</w:t>
            </w:r>
          </w:p>
        </w:tc>
      </w:tr>
      <w:tr w:rsidR="00D95673" w:rsidRPr="00F84DC3" w14:paraId="36B80348"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9E927E6"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Облепиха</w:t>
            </w:r>
            <w:r w:rsidR="00D61660" w:rsidRPr="00F84DC3">
              <w:rPr>
                <w:color w:val="000000" w:themeColor="text1"/>
                <w:sz w:val="20"/>
                <w:szCs w:val="20"/>
              </w:rPr>
              <w:t>»</w:t>
            </w:r>
            <w:r w:rsidRPr="00F84DC3">
              <w:rPr>
                <w:color w:val="000000" w:themeColor="text1"/>
                <w:sz w:val="20"/>
                <w:szCs w:val="20"/>
              </w:rPr>
              <w:t xml:space="preserve"> на Заводской 15-А</w:t>
            </w:r>
          </w:p>
        </w:tc>
        <w:tc>
          <w:tcPr>
            <w:tcW w:w="2789" w:type="dxa"/>
            <w:tcBorders>
              <w:top w:val="nil"/>
              <w:left w:val="nil"/>
              <w:bottom w:val="single" w:sz="4" w:space="0" w:color="auto"/>
              <w:right w:val="single" w:sz="4" w:space="0" w:color="auto"/>
            </w:tcBorders>
            <w:shd w:val="clear" w:color="auto" w:fill="auto"/>
            <w:noWrap/>
            <w:hideMark/>
          </w:tcPr>
          <w:p w14:paraId="30AC939F"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67A81845"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Заводская, 15-А</w:t>
            </w:r>
          </w:p>
        </w:tc>
      </w:tr>
      <w:tr w:rsidR="00D95673" w:rsidRPr="00F84DC3" w14:paraId="3956EDF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C62B06E"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Огонек</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1174C8C"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75E04F81" w14:textId="77777777" w:rsidR="00D95673" w:rsidRPr="00F84DC3" w:rsidRDefault="00D95673" w:rsidP="00D95673">
            <w:pPr>
              <w:rPr>
                <w:color w:val="000000" w:themeColor="text1"/>
                <w:sz w:val="20"/>
                <w:szCs w:val="20"/>
              </w:rPr>
            </w:pPr>
            <w:r w:rsidRPr="00F84DC3">
              <w:rPr>
                <w:color w:val="000000" w:themeColor="text1"/>
                <w:sz w:val="20"/>
                <w:szCs w:val="20"/>
              </w:rPr>
              <w:t>п. Октябрьский, ул. Новая, 9, 1</w:t>
            </w:r>
          </w:p>
        </w:tc>
      </w:tr>
      <w:tr w:rsidR="00D95673" w:rsidRPr="00F84DC3" w14:paraId="13D08699"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56F4FE77"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proofErr w:type="spellStart"/>
            <w:r w:rsidRPr="00F84DC3">
              <w:rPr>
                <w:color w:val="000000" w:themeColor="text1"/>
                <w:sz w:val="20"/>
                <w:szCs w:val="20"/>
              </w:rPr>
              <w:t>Оптовичок</w:t>
            </w:r>
            <w:proofErr w:type="spellEnd"/>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FD3093A"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2E15C26C"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w:t>
            </w:r>
          </w:p>
        </w:tc>
      </w:tr>
      <w:tr w:rsidR="00D95673" w:rsidRPr="00F84DC3" w14:paraId="1DB3808E"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41C85B7F"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Орфей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E6AEEA7"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27525C81"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308</w:t>
            </w:r>
          </w:p>
        </w:tc>
      </w:tr>
      <w:tr w:rsidR="00D95673" w:rsidRPr="00F84DC3" w14:paraId="2A6E6BE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A578A33"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Рыбалка и охота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B5D8C5C"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2EDE8A5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0475A83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92D274C"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Талисман</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4496DEC"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100AAC03"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Западная, 1-Б</w:t>
            </w:r>
          </w:p>
        </w:tc>
      </w:tr>
      <w:tr w:rsidR="00D95673" w:rsidRPr="00F84DC3" w14:paraId="3C8576C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0C1FCA6"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Телефония</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1D064386"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14592FA5"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Кооперативная, 6-Б</w:t>
            </w:r>
          </w:p>
        </w:tc>
      </w:tr>
      <w:tr w:rsidR="00D95673" w:rsidRPr="00F84DC3" w14:paraId="33D0AC74"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7298B39"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Товары для детей</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3FCF03FE"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03D8EB8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Вокзальная, 1-А</w:t>
            </w:r>
          </w:p>
        </w:tc>
      </w:tr>
      <w:tr w:rsidR="00D95673" w:rsidRPr="00F84DC3" w14:paraId="75BE03CB"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6774B521"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Фаворит</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0355AEC6"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промышленные</w:t>
            </w:r>
          </w:p>
        </w:tc>
        <w:tc>
          <w:tcPr>
            <w:tcW w:w="4157" w:type="dxa"/>
            <w:tcBorders>
              <w:top w:val="nil"/>
              <w:left w:val="nil"/>
              <w:bottom w:val="single" w:sz="4" w:space="0" w:color="auto"/>
              <w:right w:val="single" w:sz="4" w:space="0" w:color="auto"/>
            </w:tcBorders>
            <w:shd w:val="clear" w:color="auto" w:fill="auto"/>
            <w:noWrap/>
            <w:hideMark/>
          </w:tcPr>
          <w:p w14:paraId="091E981B"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Горького,</w:t>
            </w:r>
          </w:p>
        </w:tc>
      </w:tr>
      <w:tr w:rsidR="00D95673" w:rsidRPr="00F84DC3" w14:paraId="55BC78CF"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15A48799" w14:textId="77777777" w:rsidR="00D95673" w:rsidRPr="00F84DC3" w:rsidRDefault="00D95673" w:rsidP="00D95673">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Элегия</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63F2AE01" w14:textId="77777777" w:rsidR="00D95673" w:rsidRPr="00F84DC3" w:rsidRDefault="00D95673" w:rsidP="00D95673">
            <w:pPr>
              <w:rPr>
                <w:color w:val="000000" w:themeColor="text1"/>
                <w:sz w:val="20"/>
                <w:szCs w:val="20"/>
              </w:rPr>
            </w:pPr>
            <w:r w:rsidRPr="00F84DC3">
              <w:rPr>
                <w:color w:val="000000" w:themeColor="text1"/>
                <w:sz w:val="20"/>
                <w:szCs w:val="20"/>
              </w:rPr>
              <w:t>Павильоны продовольственные</w:t>
            </w:r>
          </w:p>
        </w:tc>
        <w:tc>
          <w:tcPr>
            <w:tcW w:w="4157" w:type="dxa"/>
            <w:tcBorders>
              <w:top w:val="nil"/>
              <w:left w:val="nil"/>
              <w:bottom w:val="single" w:sz="4" w:space="0" w:color="auto"/>
              <w:right w:val="single" w:sz="4" w:space="0" w:color="auto"/>
            </w:tcBorders>
            <w:shd w:val="clear" w:color="auto" w:fill="auto"/>
            <w:noWrap/>
            <w:hideMark/>
          </w:tcPr>
          <w:p w14:paraId="700A49C2"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w:t>
            </w:r>
            <w:proofErr w:type="spellStart"/>
            <w:r w:rsidR="00D95673" w:rsidRPr="00F84DC3">
              <w:rPr>
                <w:color w:val="000000" w:themeColor="text1"/>
                <w:sz w:val="20"/>
                <w:szCs w:val="20"/>
              </w:rPr>
              <w:t>Итат</w:t>
            </w:r>
            <w:r w:rsidR="00D01DD1" w:rsidRPr="00F84DC3">
              <w:rPr>
                <w:color w:val="000000" w:themeColor="text1"/>
                <w:sz w:val="20"/>
                <w:szCs w:val="20"/>
              </w:rPr>
              <w:t>ский</w:t>
            </w:r>
            <w:proofErr w:type="spellEnd"/>
            <w:r w:rsidR="00D95673" w:rsidRPr="00F84DC3">
              <w:rPr>
                <w:color w:val="000000" w:themeColor="text1"/>
                <w:sz w:val="20"/>
                <w:szCs w:val="20"/>
              </w:rPr>
              <w:t>, ул. Советская, 25-А</w:t>
            </w:r>
          </w:p>
        </w:tc>
      </w:tr>
      <w:tr w:rsidR="00D95673" w:rsidRPr="00F84DC3" w14:paraId="7584DA0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3A73753E" w14:textId="77777777" w:rsidR="00D95673" w:rsidRPr="00F84DC3" w:rsidRDefault="00D95673" w:rsidP="00D95673">
            <w:pPr>
              <w:rPr>
                <w:color w:val="000000" w:themeColor="text1"/>
                <w:sz w:val="20"/>
                <w:szCs w:val="20"/>
              </w:rPr>
            </w:pPr>
            <w:r w:rsidRPr="00F84DC3">
              <w:rPr>
                <w:color w:val="000000" w:themeColor="text1"/>
                <w:sz w:val="20"/>
                <w:szCs w:val="20"/>
              </w:rPr>
              <w:t xml:space="preserve">Салон мебели </w:t>
            </w:r>
            <w:r w:rsidR="00D61660" w:rsidRPr="00F84DC3">
              <w:rPr>
                <w:color w:val="000000" w:themeColor="text1"/>
                <w:sz w:val="20"/>
                <w:szCs w:val="20"/>
              </w:rPr>
              <w:t>«</w:t>
            </w:r>
            <w:r w:rsidRPr="00F84DC3">
              <w:rPr>
                <w:color w:val="000000" w:themeColor="text1"/>
                <w:sz w:val="20"/>
                <w:szCs w:val="20"/>
              </w:rPr>
              <w:t>Василиса (выставочный зал)</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7A658F68"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253B785A"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w:t>
            </w:r>
            <w:proofErr w:type="spellStart"/>
            <w:r w:rsidR="00D95673" w:rsidRPr="00F84DC3">
              <w:rPr>
                <w:color w:val="000000" w:themeColor="text1"/>
                <w:sz w:val="20"/>
                <w:szCs w:val="20"/>
              </w:rPr>
              <w:t>Новогаражная</w:t>
            </w:r>
            <w:proofErr w:type="spellEnd"/>
            <w:r w:rsidR="00D95673" w:rsidRPr="00F84DC3">
              <w:rPr>
                <w:color w:val="000000" w:themeColor="text1"/>
                <w:sz w:val="20"/>
                <w:szCs w:val="20"/>
              </w:rPr>
              <w:t>, 1</w:t>
            </w:r>
          </w:p>
        </w:tc>
      </w:tr>
      <w:tr w:rsidR="00D95673" w:rsidRPr="00F84DC3" w14:paraId="634DA870" w14:textId="77777777" w:rsidTr="00AD2390">
        <w:trPr>
          <w:trHeight w:val="20"/>
        </w:trPr>
        <w:tc>
          <w:tcPr>
            <w:tcW w:w="2268" w:type="dxa"/>
            <w:tcBorders>
              <w:top w:val="nil"/>
              <w:left w:val="single" w:sz="4" w:space="0" w:color="auto"/>
              <w:bottom w:val="single" w:sz="4" w:space="0" w:color="auto"/>
              <w:right w:val="single" w:sz="4" w:space="0" w:color="auto"/>
            </w:tcBorders>
            <w:shd w:val="clear" w:color="auto" w:fill="auto"/>
            <w:noWrap/>
            <w:hideMark/>
          </w:tcPr>
          <w:p w14:paraId="04AC32E1" w14:textId="77777777" w:rsidR="00D95673" w:rsidRPr="00F84DC3" w:rsidRDefault="00D95673" w:rsidP="00D95673">
            <w:pPr>
              <w:rPr>
                <w:color w:val="000000" w:themeColor="text1"/>
                <w:sz w:val="20"/>
                <w:szCs w:val="20"/>
              </w:rPr>
            </w:pPr>
            <w:r w:rsidRPr="00F84DC3">
              <w:rPr>
                <w:color w:val="000000" w:themeColor="text1"/>
                <w:sz w:val="20"/>
                <w:szCs w:val="20"/>
              </w:rPr>
              <w:t xml:space="preserve">Салон мебели </w:t>
            </w:r>
            <w:r w:rsidR="00D61660" w:rsidRPr="00F84DC3">
              <w:rPr>
                <w:color w:val="000000" w:themeColor="text1"/>
                <w:sz w:val="20"/>
                <w:szCs w:val="20"/>
              </w:rPr>
              <w:t>«</w:t>
            </w:r>
            <w:r w:rsidRPr="00F84DC3">
              <w:rPr>
                <w:color w:val="000000" w:themeColor="text1"/>
                <w:sz w:val="20"/>
                <w:szCs w:val="20"/>
              </w:rPr>
              <w:t>Василиса</w:t>
            </w:r>
            <w:r w:rsidR="00D61660" w:rsidRPr="00F84DC3">
              <w:rPr>
                <w:color w:val="000000" w:themeColor="text1"/>
                <w:sz w:val="20"/>
                <w:szCs w:val="20"/>
              </w:rPr>
              <w:t>»</w:t>
            </w:r>
          </w:p>
        </w:tc>
        <w:tc>
          <w:tcPr>
            <w:tcW w:w="2789" w:type="dxa"/>
            <w:tcBorders>
              <w:top w:val="nil"/>
              <w:left w:val="nil"/>
              <w:bottom w:val="single" w:sz="4" w:space="0" w:color="auto"/>
              <w:right w:val="single" w:sz="4" w:space="0" w:color="auto"/>
            </w:tcBorders>
            <w:shd w:val="clear" w:color="auto" w:fill="auto"/>
            <w:noWrap/>
            <w:hideMark/>
          </w:tcPr>
          <w:p w14:paraId="5D28A566" w14:textId="77777777" w:rsidR="00D95673" w:rsidRPr="00F84DC3" w:rsidRDefault="00D95673" w:rsidP="00D95673">
            <w:pPr>
              <w:rPr>
                <w:color w:val="000000" w:themeColor="text1"/>
                <w:sz w:val="20"/>
                <w:szCs w:val="20"/>
              </w:rPr>
            </w:pPr>
            <w:r w:rsidRPr="00F84DC3">
              <w:rPr>
                <w:color w:val="000000" w:themeColor="text1"/>
                <w:sz w:val="20"/>
                <w:szCs w:val="20"/>
              </w:rPr>
              <w:t>Промышленные товары</w:t>
            </w:r>
          </w:p>
        </w:tc>
        <w:tc>
          <w:tcPr>
            <w:tcW w:w="4157" w:type="dxa"/>
            <w:tcBorders>
              <w:top w:val="nil"/>
              <w:left w:val="nil"/>
              <w:bottom w:val="single" w:sz="4" w:space="0" w:color="auto"/>
              <w:right w:val="single" w:sz="4" w:space="0" w:color="auto"/>
            </w:tcBorders>
            <w:shd w:val="clear" w:color="auto" w:fill="auto"/>
            <w:noWrap/>
            <w:hideMark/>
          </w:tcPr>
          <w:p w14:paraId="7B5E14B7" w14:textId="77777777" w:rsidR="00D95673" w:rsidRPr="00F84DC3" w:rsidRDefault="00AD2390" w:rsidP="00D95673">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D95673" w:rsidRPr="00F84DC3">
              <w:rPr>
                <w:color w:val="000000" w:themeColor="text1"/>
                <w:sz w:val="20"/>
                <w:szCs w:val="20"/>
              </w:rPr>
              <w:t xml:space="preserve"> Тяжинский, ул. </w:t>
            </w:r>
            <w:proofErr w:type="spellStart"/>
            <w:r w:rsidR="00D95673" w:rsidRPr="00F84DC3">
              <w:rPr>
                <w:color w:val="000000" w:themeColor="text1"/>
                <w:sz w:val="20"/>
                <w:szCs w:val="20"/>
              </w:rPr>
              <w:t>Новогаражная</w:t>
            </w:r>
            <w:proofErr w:type="spellEnd"/>
            <w:r w:rsidR="00D95673" w:rsidRPr="00F84DC3">
              <w:rPr>
                <w:color w:val="000000" w:themeColor="text1"/>
                <w:sz w:val="20"/>
                <w:szCs w:val="20"/>
              </w:rPr>
              <w:t>, 1</w:t>
            </w:r>
          </w:p>
        </w:tc>
      </w:tr>
    </w:tbl>
    <w:p w14:paraId="3543C98C" w14:textId="77777777" w:rsidR="00D95673" w:rsidRPr="00F84DC3" w:rsidRDefault="00D95673" w:rsidP="00D95673">
      <w:pPr>
        <w:ind w:left="426"/>
        <w:contextualSpacing/>
        <w:jc w:val="center"/>
        <w:rPr>
          <w:rFonts w:eastAsia="Calibri"/>
          <w:color w:val="000000" w:themeColor="text1"/>
        </w:rPr>
      </w:pPr>
    </w:p>
    <w:p w14:paraId="0497D92E" w14:textId="77777777" w:rsidR="008542F5" w:rsidRPr="00F84DC3" w:rsidRDefault="008542F5" w:rsidP="008542F5">
      <w:pPr>
        <w:ind w:left="426"/>
        <w:contextualSpacing/>
        <w:jc w:val="right"/>
        <w:rPr>
          <w:rFonts w:eastAsia="Calibri"/>
          <w:color w:val="000000" w:themeColor="text1"/>
        </w:rPr>
      </w:pPr>
      <w:r w:rsidRPr="00F84DC3">
        <w:rPr>
          <w:rFonts w:eastAsia="Calibri"/>
          <w:color w:val="000000" w:themeColor="text1"/>
        </w:rPr>
        <w:t>Таблица 3.</w:t>
      </w:r>
      <w:r w:rsidR="00787C05" w:rsidRPr="00F84DC3">
        <w:rPr>
          <w:rFonts w:eastAsia="Calibri"/>
          <w:color w:val="000000" w:themeColor="text1"/>
        </w:rPr>
        <w:t>14</w:t>
      </w:r>
    </w:p>
    <w:p w14:paraId="50735A9B" w14:textId="77777777" w:rsidR="008542F5" w:rsidRPr="00F84DC3" w:rsidRDefault="008542F5" w:rsidP="008542F5">
      <w:pPr>
        <w:ind w:left="426"/>
        <w:contextualSpacing/>
        <w:jc w:val="center"/>
        <w:rPr>
          <w:rFonts w:eastAsia="Calibri"/>
          <w:color w:val="000000" w:themeColor="text1"/>
        </w:rPr>
      </w:pPr>
      <w:r w:rsidRPr="00F84DC3">
        <w:rPr>
          <w:rFonts w:eastAsia="Calibri"/>
          <w:color w:val="000000" w:themeColor="text1"/>
        </w:rPr>
        <w:t>Перечень объектов общественного питания на территории муниципального округа</w:t>
      </w:r>
    </w:p>
    <w:tbl>
      <w:tblPr>
        <w:tblW w:w="9356" w:type="dxa"/>
        <w:tblInd w:w="108" w:type="dxa"/>
        <w:tblLook w:val="04A0" w:firstRow="1" w:lastRow="0" w:firstColumn="1" w:lastColumn="0" w:noHBand="0" w:noVBand="1"/>
      </w:tblPr>
      <w:tblGrid>
        <w:gridCol w:w="3323"/>
        <w:gridCol w:w="6033"/>
      </w:tblGrid>
      <w:tr w:rsidR="008542F5" w:rsidRPr="00F84DC3" w14:paraId="225E2B54" w14:textId="77777777" w:rsidTr="008542F5">
        <w:trPr>
          <w:trHeight w:val="20"/>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7BC2E" w14:textId="77777777" w:rsidR="008542F5" w:rsidRPr="00F84DC3" w:rsidRDefault="008542F5" w:rsidP="008542F5">
            <w:pPr>
              <w:jc w:val="center"/>
              <w:rPr>
                <w:b/>
                <w:bCs/>
                <w:color w:val="000000" w:themeColor="text1"/>
                <w:sz w:val="20"/>
                <w:szCs w:val="20"/>
              </w:rPr>
            </w:pPr>
            <w:r w:rsidRPr="00F84DC3">
              <w:rPr>
                <w:b/>
                <w:bCs/>
                <w:color w:val="000000" w:themeColor="text1"/>
                <w:sz w:val="20"/>
                <w:szCs w:val="20"/>
              </w:rPr>
              <w:t>Название</w:t>
            </w:r>
          </w:p>
        </w:tc>
        <w:tc>
          <w:tcPr>
            <w:tcW w:w="6033" w:type="dxa"/>
            <w:tcBorders>
              <w:top w:val="single" w:sz="4" w:space="0" w:color="auto"/>
              <w:left w:val="nil"/>
              <w:bottom w:val="single" w:sz="4" w:space="0" w:color="auto"/>
              <w:right w:val="single" w:sz="4" w:space="0" w:color="auto"/>
            </w:tcBorders>
            <w:shd w:val="clear" w:color="auto" w:fill="auto"/>
            <w:vAlign w:val="center"/>
            <w:hideMark/>
          </w:tcPr>
          <w:p w14:paraId="4AAB22AD" w14:textId="77777777" w:rsidR="008542F5" w:rsidRPr="00F84DC3" w:rsidRDefault="008542F5" w:rsidP="008542F5">
            <w:pPr>
              <w:jc w:val="center"/>
              <w:rPr>
                <w:b/>
                <w:bCs/>
                <w:color w:val="000000" w:themeColor="text1"/>
                <w:sz w:val="20"/>
                <w:szCs w:val="20"/>
              </w:rPr>
            </w:pPr>
            <w:r w:rsidRPr="00F84DC3">
              <w:rPr>
                <w:b/>
                <w:bCs/>
                <w:color w:val="000000" w:themeColor="text1"/>
                <w:sz w:val="20"/>
                <w:szCs w:val="20"/>
              </w:rPr>
              <w:t>Местоположение</w:t>
            </w:r>
          </w:p>
        </w:tc>
      </w:tr>
      <w:tr w:rsidR="008542F5" w:rsidRPr="00F84DC3" w14:paraId="10F1DBD5" w14:textId="77777777" w:rsidTr="008542F5">
        <w:trPr>
          <w:trHeight w:val="20"/>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11B0FF40" w14:textId="77777777" w:rsidR="008542F5" w:rsidRPr="00F84DC3" w:rsidRDefault="008542F5" w:rsidP="008542F5">
            <w:pPr>
              <w:jc w:val="center"/>
              <w:rPr>
                <w:b/>
                <w:bCs/>
                <w:color w:val="000000" w:themeColor="text1"/>
                <w:sz w:val="20"/>
                <w:szCs w:val="20"/>
              </w:rPr>
            </w:pPr>
            <w:r w:rsidRPr="00F84DC3">
              <w:rPr>
                <w:b/>
                <w:bCs/>
                <w:color w:val="000000" w:themeColor="text1"/>
                <w:sz w:val="20"/>
                <w:szCs w:val="20"/>
              </w:rPr>
              <w:t>1</w:t>
            </w:r>
          </w:p>
        </w:tc>
        <w:tc>
          <w:tcPr>
            <w:tcW w:w="6033" w:type="dxa"/>
            <w:tcBorders>
              <w:top w:val="single" w:sz="4" w:space="0" w:color="auto"/>
              <w:left w:val="nil"/>
              <w:bottom w:val="single" w:sz="4" w:space="0" w:color="auto"/>
              <w:right w:val="single" w:sz="4" w:space="0" w:color="auto"/>
            </w:tcBorders>
            <w:shd w:val="clear" w:color="auto" w:fill="auto"/>
            <w:vAlign w:val="center"/>
          </w:tcPr>
          <w:p w14:paraId="4E3CE389" w14:textId="77777777" w:rsidR="008542F5" w:rsidRPr="00F84DC3" w:rsidRDefault="008542F5" w:rsidP="008542F5">
            <w:pPr>
              <w:jc w:val="center"/>
              <w:rPr>
                <w:b/>
                <w:bCs/>
                <w:color w:val="000000" w:themeColor="text1"/>
                <w:sz w:val="20"/>
                <w:szCs w:val="20"/>
              </w:rPr>
            </w:pPr>
            <w:r w:rsidRPr="00F84DC3">
              <w:rPr>
                <w:b/>
                <w:bCs/>
                <w:color w:val="000000" w:themeColor="text1"/>
                <w:sz w:val="20"/>
                <w:szCs w:val="20"/>
              </w:rPr>
              <w:t>2</w:t>
            </w:r>
          </w:p>
        </w:tc>
      </w:tr>
      <w:tr w:rsidR="008542F5" w:rsidRPr="00F84DC3" w14:paraId="0285CF5F"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298B44C9" w14:textId="77777777" w:rsidR="008542F5" w:rsidRPr="00F84DC3" w:rsidRDefault="008542F5" w:rsidP="008542F5">
            <w:pPr>
              <w:rPr>
                <w:color w:val="000000" w:themeColor="text1"/>
                <w:sz w:val="20"/>
                <w:szCs w:val="20"/>
              </w:rPr>
            </w:pPr>
            <w:r w:rsidRPr="00F84DC3">
              <w:rPr>
                <w:color w:val="000000" w:themeColor="text1"/>
                <w:sz w:val="20"/>
                <w:szCs w:val="20"/>
              </w:rPr>
              <w:t xml:space="preserve">кафе </w:t>
            </w:r>
            <w:r w:rsidR="00D61660" w:rsidRPr="00F84DC3">
              <w:rPr>
                <w:color w:val="000000" w:themeColor="text1"/>
                <w:sz w:val="20"/>
                <w:szCs w:val="20"/>
              </w:rPr>
              <w:t>«</w:t>
            </w:r>
            <w:r w:rsidRPr="00F84DC3">
              <w:rPr>
                <w:color w:val="000000" w:themeColor="text1"/>
                <w:sz w:val="20"/>
                <w:szCs w:val="20"/>
              </w:rPr>
              <w:t>24 часа</w:t>
            </w:r>
            <w:r w:rsidR="00D61660" w:rsidRPr="00F84DC3">
              <w:rPr>
                <w:color w:val="000000" w:themeColor="text1"/>
                <w:sz w:val="20"/>
                <w:szCs w:val="20"/>
              </w:rPr>
              <w:t>»</w:t>
            </w:r>
          </w:p>
        </w:tc>
        <w:tc>
          <w:tcPr>
            <w:tcW w:w="6033" w:type="dxa"/>
            <w:tcBorders>
              <w:top w:val="nil"/>
              <w:left w:val="nil"/>
              <w:bottom w:val="single" w:sz="4" w:space="0" w:color="auto"/>
              <w:right w:val="single" w:sz="4" w:space="0" w:color="auto"/>
            </w:tcBorders>
            <w:shd w:val="clear" w:color="auto" w:fill="auto"/>
            <w:noWrap/>
            <w:hideMark/>
          </w:tcPr>
          <w:p w14:paraId="5EDA94A8" w14:textId="77777777" w:rsidR="008542F5" w:rsidRPr="00F84DC3" w:rsidRDefault="008542F5" w:rsidP="008542F5">
            <w:pPr>
              <w:rPr>
                <w:color w:val="000000" w:themeColor="text1"/>
                <w:sz w:val="20"/>
                <w:szCs w:val="20"/>
              </w:rPr>
            </w:pPr>
            <w:r w:rsidRPr="00F84DC3">
              <w:rPr>
                <w:color w:val="000000" w:themeColor="text1"/>
                <w:sz w:val="20"/>
                <w:szCs w:val="20"/>
              </w:rPr>
              <w:t xml:space="preserve">а/ дорога </w:t>
            </w:r>
            <w:r w:rsidR="00D61660" w:rsidRPr="00F84DC3">
              <w:rPr>
                <w:color w:val="000000" w:themeColor="text1"/>
                <w:sz w:val="20"/>
                <w:szCs w:val="20"/>
              </w:rPr>
              <w:t>«</w:t>
            </w:r>
            <w:r w:rsidRPr="00F84DC3">
              <w:rPr>
                <w:color w:val="000000" w:themeColor="text1"/>
                <w:sz w:val="20"/>
                <w:szCs w:val="20"/>
              </w:rPr>
              <w:t>Байкал</w:t>
            </w:r>
            <w:r w:rsidR="00D61660" w:rsidRPr="00F84DC3">
              <w:rPr>
                <w:color w:val="000000" w:themeColor="text1"/>
                <w:sz w:val="20"/>
                <w:szCs w:val="20"/>
              </w:rPr>
              <w:t>»</w:t>
            </w:r>
            <w:r w:rsidRPr="00F84DC3">
              <w:rPr>
                <w:color w:val="000000" w:themeColor="text1"/>
                <w:sz w:val="20"/>
                <w:szCs w:val="20"/>
              </w:rPr>
              <w:t xml:space="preserve"> </w:t>
            </w:r>
            <w:r w:rsidR="00D61660" w:rsidRPr="00F84DC3">
              <w:rPr>
                <w:color w:val="000000" w:themeColor="text1"/>
                <w:sz w:val="20"/>
                <w:szCs w:val="20"/>
              </w:rPr>
              <w:t>«</w:t>
            </w:r>
            <w:r w:rsidRPr="00F84DC3">
              <w:rPr>
                <w:color w:val="000000" w:themeColor="text1"/>
                <w:sz w:val="20"/>
                <w:szCs w:val="20"/>
              </w:rPr>
              <w:t>Иркутск - Новосибирск</w:t>
            </w:r>
            <w:r w:rsidR="00D61660" w:rsidRPr="00F84DC3">
              <w:rPr>
                <w:color w:val="000000" w:themeColor="text1"/>
                <w:sz w:val="20"/>
                <w:szCs w:val="20"/>
              </w:rPr>
              <w:t>»</w:t>
            </w:r>
            <w:r w:rsidRPr="00F84DC3">
              <w:rPr>
                <w:color w:val="000000" w:themeColor="text1"/>
                <w:sz w:val="20"/>
                <w:szCs w:val="20"/>
              </w:rPr>
              <w:t>, 501 км</w:t>
            </w:r>
          </w:p>
        </w:tc>
      </w:tr>
      <w:tr w:rsidR="008542F5" w:rsidRPr="00F84DC3" w14:paraId="58F84D20"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627116EC" w14:textId="77777777" w:rsidR="008542F5" w:rsidRPr="00F84DC3" w:rsidRDefault="008542F5" w:rsidP="008542F5">
            <w:pPr>
              <w:rPr>
                <w:color w:val="000000" w:themeColor="text1"/>
                <w:sz w:val="20"/>
                <w:szCs w:val="20"/>
              </w:rPr>
            </w:pPr>
            <w:r w:rsidRPr="00F84DC3">
              <w:rPr>
                <w:color w:val="000000" w:themeColor="text1"/>
                <w:sz w:val="20"/>
                <w:szCs w:val="20"/>
              </w:rPr>
              <w:t xml:space="preserve">кафе </w:t>
            </w:r>
            <w:r w:rsidR="00D61660" w:rsidRPr="00F84DC3">
              <w:rPr>
                <w:color w:val="000000" w:themeColor="text1"/>
                <w:sz w:val="20"/>
                <w:szCs w:val="20"/>
              </w:rPr>
              <w:t>«</w:t>
            </w:r>
            <w:r w:rsidRPr="00F84DC3">
              <w:rPr>
                <w:color w:val="000000" w:themeColor="text1"/>
                <w:sz w:val="20"/>
                <w:szCs w:val="20"/>
              </w:rPr>
              <w:t>Берлога</w:t>
            </w:r>
            <w:r w:rsidR="00D61660" w:rsidRPr="00F84DC3">
              <w:rPr>
                <w:color w:val="000000" w:themeColor="text1"/>
                <w:sz w:val="20"/>
                <w:szCs w:val="20"/>
              </w:rPr>
              <w:t>»</w:t>
            </w:r>
          </w:p>
        </w:tc>
        <w:tc>
          <w:tcPr>
            <w:tcW w:w="6033" w:type="dxa"/>
            <w:tcBorders>
              <w:top w:val="nil"/>
              <w:left w:val="nil"/>
              <w:bottom w:val="single" w:sz="4" w:space="0" w:color="auto"/>
              <w:right w:val="single" w:sz="4" w:space="0" w:color="auto"/>
            </w:tcBorders>
            <w:shd w:val="clear" w:color="auto" w:fill="auto"/>
            <w:noWrap/>
            <w:hideMark/>
          </w:tcPr>
          <w:p w14:paraId="27894A68" w14:textId="77777777" w:rsidR="008542F5" w:rsidRPr="00F84DC3" w:rsidRDefault="008542F5" w:rsidP="008542F5">
            <w:pPr>
              <w:rPr>
                <w:color w:val="000000" w:themeColor="text1"/>
                <w:sz w:val="20"/>
                <w:szCs w:val="20"/>
              </w:rPr>
            </w:pPr>
            <w:r w:rsidRPr="00F84DC3">
              <w:rPr>
                <w:color w:val="000000" w:themeColor="text1"/>
                <w:sz w:val="20"/>
                <w:szCs w:val="20"/>
              </w:rPr>
              <w:t xml:space="preserve">а/дорога Р -255, </w:t>
            </w:r>
            <w:r w:rsidR="00D61660" w:rsidRPr="00F84DC3">
              <w:rPr>
                <w:color w:val="000000" w:themeColor="text1"/>
                <w:sz w:val="20"/>
                <w:szCs w:val="20"/>
              </w:rPr>
              <w:t>«</w:t>
            </w:r>
            <w:r w:rsidRPr="00F84DC3">
              <w:rPr>
                <w:color w:val="000000" w:themeColor="text1"/>
                <w:sz w:val="20"/>
                <w:szCs w:val="20"/>
              </w:rPr>
              <w:t>Байкал</w:t>
            </w:r>
            <w:r w:rsidR="00D61660" w:rsidRPr="00F84DC3">
              <w:rPr>
                <w:color w:val="000000" w:themeColor="text1"/>
                <w:sz w:val="20"/>
                <w:szCs w:val="20"/>
              </w:rPr>
              <w:t>»</w:t>
            </w:r>
            <w:r w:rsidRPr="00F84DC3">
              <w:rPr>
                <w:color w:val="000000" w:themeColor="text1"/>
                <w:sz w:val="20"/>
                <w:szCs w:val="20"/>
              </w:rPr>
              <w:t xml:space="preserve"> Иркутск – Новосибирск, 508 км</w:t>
            </w:r>
          </w:p>
        </w:tc>
      </w:tr>
      <w:tr w:rsidR="008542F5" w:rsidRPr="00F84DC3" w14:paraId="06F53F8B"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48B39A31" w14:textId="77777777" w:rsidR="008542F5" w:rsidRPr="00F84DC3" w:rsidRDefault="008542F5" w:rsidP="008542F5">
            <w:pPr>
              <w:rPr>
                <w:color w:val="000000" w:themeColor="text1"/>
                <w:sz w:val="20"/>
                <w:szCs w:val="20"/>
              </w:rPr>
            </w:pPr>
            <w:r w:rsidRPr="00F84DC3">
              <w:rPr>
                <w:color w:val="000000" w:themeColor="text1"/>
                <w:sz w:val="20"/>
                <w:szCs w:val="20"/>
              </w:rPr>
              <w:t xml:space="preserve">кафе </w:t>
            </w:r>
            <w:r w:rsidR="00D61660" w:rsidRPr="00F84DC3">
              <w:rPr>
                <w:color w:val="000000" w:themeColor="text1"/>
                <w:sz w:val="20"/>
                <w:szCs w:val="20"/>
              </w:rPr>
              <w:t>«</w:t>
            </w:r>
            <w:r w:rsidRPr="00F84DC3">
              <w:rPr>
                <w:color w:val="000000" w:themeColor="text1"/>
                <w:sz w:val="20"/>
                <w:szCs w:val="20"/>
              </w:rPr>
              <w:t>Мечта</w:t>
            </w:r>
            <w:r w:rsidR="00D61660" w:rsidRPr="00F84DC3">
              <w:rPr>
                <w:color w:val="000000" w:themeColor="text1"/>
                <w:sz w:val="20"/>
                <w:szCs w:val="20"/>
              </w:rPr>
              <w:t>»</w:t>
            </w:r>
          </w:p>
        </w:tc>
        <w:tc>
          <w:tcPr>
            <w:tcW w:w="6033" w:type="dxa"/>
            <w:tcBorders>
              <w:top w:val="nil"/>
              <w:left w:val="nil"/>
              <w:bottom w:val="single" w:sz="4" w:space="0" w:color="auto"/>
              <w:right w:val="single" w:sz="4" w:space="0" w:color="auto"/>
            </w:tcBorders>
            <w:shd w:val="clear" w:color="auto" w:fill="auto"/>
            <w:noWrap/>
            <w:hideMark/>
          </w:tcPr>
          <w:p w14:paraId="2D2F3446" w14:textId="77777777" w:rsidR="008542F5" w:rsidRPr="00F84DC3" w:rsidRDefault="008542F5" w:rsidP="008542F5">
            <w:pPr>
              <w:rPr>
                <w:color w:val="000000" w:themeColor="text1"/>
                <w:sz w:val="20"/>
                <w:szCs w:val="20"/>
              </w:rPr>
            </w:pPr>
            <w:r w:rsidRPr="00F84DC3">
              <w:rPr>
                <w:color w:val="000000" w:themeColor="text1"/>
                <w:sz w:val="20"/>
                <w:szCs w:val="20"/>
              </w:rPr>
              <w:t xml:space="preserve">а/дорога Р-255, </w:t>
            </w:r>
            <w:r w:rsidR="00D61660" w:rsidRPr="00F84DC3">
              <w:rPr>
                <w:color w:val="000000" w:themeColor="text1"/>
                <w:sz w:val="20"/>
                <w:szCs w:val="20"/>
              </w:rPr>
              <w:t>«</w:t>
            </w:r>
            <w:r w:rsidRPr="00F84DC3">
              <w:rPr>
                <w:color w:val="000000" w:themeColor="text1"/>
                <w:sz w:val="20"/>
                <w:szCs w:val="20"/>
              </w:rPr>
              <w:t>Байкал</w:t>
            </w:r>
            <w:r w:rsidR="00D61660" w:rsidRPr="00F84DC3">
              <w:rPr>
                <w:color w:val="000000" w:themeColor="text1"/>
                <w:sz w:val="20"/>
                <w:szCs w:val="20"/>
              </w:rPr>
              <w:t>»</w:t>
            </w:r>
            <w:r w:rsidRPr="00F84DC3">
              <w:rPr>
                <w:color w:val="000000" w:themeColor="text1"/>
                <w:sz w:val="20"/>
                <w:szCs w:val="20"/>
              </w:rPr>
              <w:t xml:space="preserve"> Иркутск – Новосибирск, 495 км</w:t>
            </w:r>
          </w:p>
        </w:tc>
      </w:tr>
      <w:tr w:rsidR="008542F5" w:rsidRPr="00F84DC3" w14:paraId="61222781"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0993705F" w14:textId="77777777" w:rsidR="008542F5" w:rsidRPr="00F84DC3" w:rsidRDefault="008542F5" w:rsidP="008542F5">
            <w:pPr>
              <w:rPr>
                <w:color w:val="000000" w:themeColor="text1"/>
                <w:sz w:val="20"/>
                <w:szCs w:val="20"/>
              </w:rPr>
            </w:pPr>
            <w:r w:rsidRPr="00F84DC3">
              <w:rPr>
                <w:color w:val="000000" w:themeColor="text1"/>
                <w:sz w:val="20"/>
                <w:szCs w:val="20"/>
              </w:rPr>
              <w:t xml:space="preserve">кафе </w:t>
            </w:r>
            <w:r w:rsidR="00D61660" w:rsidRPr="00F84DC3">
              <w:rPr>
                <w:color w:val="000000" w:themeColor="text1"/>
                <w:sz w:val="20"/>
                <w:szCs w:val="20"/>
              </w:rPr>
              <w:t>«</w:t>
            </w:r>
            <w:r w:rsidRPr="00F84DC3">
              <w:rPr>
                <w:color w:val="000000" w:themeColor="text1"/>
                <w:sz w:val="20"/>
                <w:szCs w:val="20"/>
              </w:rPr>
              <w:t>Бастион</w:t>
            </w:r>
            <w:r w:rsidR="00D61660" w:rsidRPr="00F84DC3">
              <w:rPr>
                <w:color w:val="000000" w:themeColor="text1"/>
                <w:sz w:val="20"/>
                <w:szCs w:val="20"/>
              </w:rPr>
              <w:t>»</w:t>
            </w:r>
          </w:p>
        </w:tc>
        <w:tc>
          <w:tcPr>
            <w:tcW w:w="6033" w:type="dxa"/>
            <w:tcBorders>
              <w:top w:val="nil"/>
              <w:left w:val="nil"/>
              <w:bottom w:val="single" w:sz="4" w:space="0" w:color="auto"/>
              <w:right w:val="single" w:sz="4" w:space="0" w:color="auto"/>
            </w:tcBorders>
            <w:shd w:val="clear" w:color="auto" w:fill="auto"/>
            <w:noWrap/>
            <w:hideMark/>
          </w:tcPr>
          <w:p w14:paraId="784A9AD0" w14:textId="77777777" w:rsidR="008542F5" w:rsidRPr="00F84DC3" w:rsidRDefault="008542F5"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Ленина, 48а</w:t>
            </w:r>
          </w:p>
        </w:tc>
      </w:tr>
      <w:tr w:rsidR="008542F5" w:rsidRPr="00F84DC3" w14:paraId="36AC14AE"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76526922" w14:textId="77777777" w:rsidR="008542F5" w:rsidRPr="00F84DC3" w:rsidRDefault="008542F5" w:rsidP="008542F5">
            <w:pPr>
              <w:rPr>
                <w:color w:val="000000" w:themeColor="text1"/>
                <w:sz w:val="20"/>
                <w:szCs w:val="20"/>
              </w:rPr>
            </w:pPr>
            <w:r w:rsidRPr="00F84DC3">
              <w:rPr>
                <w:color w:val="000000" w:themeColor="text1"/>
                <w:sz w:val="20"/>
                <w:szCs w:val="20"/>
              </w:rPr>
              <w:t xml:space="preserve">кафе </w:t>
            </w:r>
            <w:r w:rsidR="00D61660" w:rsidRPr="00F84DC3">
              <w:rPr>
                <w:color w:val="000000" w:themeColor="text1"/>
                <w:sz w:val="20"/>
                <w:szCs w:val="20"/>
              </w:rPr>
              <w:t>«</w:t>
            </w:r>
            <w:r w:rsidRPr="00F84DC3">
              <w:rPr>
                <w:color w:val="000000" w:themeColor="text1"/>
                <w:sz w:val="20"/>
                <w:szCs w:val="20"/>
              </w:rPr>
              <w:t>Домашняя кухня</w:t>
            </w:r>
            <w:r w:rsidR="00D61660" w:rsidRPr="00F84DC3">
              <w:rPr>
                <w:color w:val="000000" w:themeColor="text1"/>
                <w:sz w:val="20"/>
                <w:szCs w:val="20"/>
              </w:rPr>
              <w:t>»</w:t>
            </w:r>
          </w:p>
        </w:tc>
        <w:tc>
          <w:tcPr>
            <w:tcW w:w="6033" w:type="dxa"/>
            <w:tcBorders>
              <w:top w:val="nil"/>
              <w:left w:val="nil"/>
              <w:bottom w:val="single" w:sz="4" w:space="0" w:color="auto"/>
              <w:right w:val="single" w:sz="4" w:space="0" w:color="auto"/>
            </w:tcBorders>
            <w:shd w:val="clear" w:color="auto" w:fill="auto"/>
            <w:noWrap/>
            <w:hideMark/>
          </w:tcPr>
          <w:p w14:paraId="5298456C" w14:textId="77777777" w:rsidR="008542F5" w:rsidRPr="00F84DC3" w:rsidRDefault="008542F5"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Ленина, 9 </w:t>
            </w:r>
          </w:p>
        </w:tc>
      </w:tr>
      <w:tr w:rsidR="008542F5" w:rsidRPr="00F84DC3" w14:paraId="501B0760"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02A225E4" w14:textId="77777777" w:rsidR="008542F5" w:rsidRPr="00F84DC3" w:rsidRDefault="008542F5" w:rsidP="008542F5">
            <w:pPr>
              <w:rPr>
                <w:color w:val="000000" w:themeColor="text1"/>
                <w:sz w:val="20"/>
                <w:szCs w:val="20"/>
              </w:rPr>
            </w:pPr>
            <w:r w:rsidRPr="00F84DC3">
              <w:rPr>
                <w:color w:val="000000" w:themeColor="text1"/>
                <w:sz w:val="20"/>
                <w:szCs w:val="20"/>
              </w:rPr>
              <w:t xml:space="preserve">кафе </w:t>
            </w:r>
            <w:r w:rsidR="00D61660" w:rsidRPr="00F84DC3">
              <w:rPr>
                <w:color w:val="000000" w:themeColor="text1"/>
                <w:sz w:val="20"/>
                <w:szCs w:val="20"/>
              </w:rPr>
              <w:t>«</w:t>
            </w:r>
            <w:r w:rsidRPr="00F84DC3">
              <w:rPr>
                <w:color w:val="000000" w:themeColor="text1"/>
                <w:sz w:val="20"/>
                <w:szCs w:val="20"/>
              </w:rPr>
              <w:t>Кулинария</w:t>
            </w:r>
            <w:r w:rsidR="00D61660" w:rsidRPr="00F84DC3">
              <w:rPr>
                <w:color w:val="000000" w:themeColor="text1"/>
                <w:sz w:val="20"/>
                <w:szCs w:val="20"/>
              </w:rPr>
              <w:t>»</w:t>
            </w:r>
            <w:r w:rsidRPr="00F84DC3">
              <w:rPr>
                <w:color w:val="000000" w:themeColor="text1"/>
                <w:sz w:val="20"/>
                <w:szCs w:val="20"/>
              </w:rPr>
              <w:t xml:space="preserve"> в ТЦ </w:t>
            </w:r>
            <w:r w:rsidR="00D61660" w:rsidRPr="00F84DC3">
              <w:rPr>
                <w:color w:val="000000" w:themeColor="text1"/>
                <w:sz w:val="20"/>
                <w:szCs w:val="20"/>
              </w:rPr>
              <w:t>«</w:t>
            </w:r>
            <w:r w:rsidRPr="00F84DC3">
              <w:rPr>
                <w:color w:val="000000" w:themeColor="text1"/>
                <w:sz w:val="20"/>
                <w:szCs w:val="20"/>
              </w:rPr>
              <w:t>Хороший</w:t>
            </w:r>
            <w:r w:rsidR="00D61660" w:rsidRPr="00F84DC3">
              <w:rPr>
                <w:color w:val="000000" w:themeColor="text1"/>
                <w:sz w:val="20"/>
                <w:szCs w:val="20"/>
              </w:rPr>
              <w:t>»</w:t>
            </w:r>
            <w:r w:rsidRPr="00F84DC3">
              <w:rPr>
                <w:color w:val="000000" w:themeColor="text1"/>
                <w:sz w:val="20"/>
                <w:szCs w:val="20"/>
              </w:rPr>
              <w:t xml:space="preserve"> мини</w:t>
            </w:r>
          </w:p>
        </w:tc>
        <w:tc>
          <w:tcPr>
            <w:tcW w:w="6033" w:type="dxa"/>
            <w:tcBorders>
              <w:top w:val="nil"/>
              <w:left w:val="nil"/>
              <w:bottom w:val="single" w:sz="4" w:space="0" w:color="auto"/>
              <w:right w:val="single" w:sz="4" w:space="0" w:color="auto"/>
            </w:tcBorders>
            <w:shd w:val="clear" w:color="auto" w:fill="auto"/>
            <w:noWrap/>
            <w:hideMark/>
          </w:tcPr>
          <w:p w14:paraId="219444AB" w14:textId="77777777" w:rsidR="008542F5" w:rsidRPr="00F84DC3" w:rsidRDefault="008542F5"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Ленина, 3 </w:t>
            </w:r>
          </w:p>
        </w:tc>
      </w:tr>
      <w:tr w:rsidR="008542F5" w:rsidRPr="00F84DC3" w14:paraId="284AF56A"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37F6C1A5" w14:textId="77777777" w:rsidR="008542F5" w:rsidRPr="00F84DC3" w:rsidRDefault="008542F5" w:rsidP="008542F5">
            <w:pPr>
              <w:rPr>
                <w:color w:val="000000" w:themeColor="text1"/>
                <w:sz w:val="20"/>
                <w:szCs w:val="20"/>
              </w:rPr>
            </w:pPr>
            <w:r w:rsidRPr="00F84DC3">
              <w:rPr>
                <w:color w:val="000000" w:themeColor="text1"/>
                <w:sz w:val="20"/>
                <w:szCs w:val="20"/>
              </w:rPr>
              <w:t xml:space="preserve">кафе </w:t>
            </w:r>
            <w:r w:rsidR="00D61660" w:rsidRPr="00F84DC3">
              <w:rPr>
                <w:color w:val="000000" w:themeColor="text1"/>
                <w:sz w:val="20"/>
                <w:szCs w:val="20"/>
              </w:rPr>
              <w:t>«</w:t>
            </w:r>
            <w:r w:rsidRPr="00F84DC3">
              <w:rPr>
                <w:color w:val="000000" w:themeColor="text1"/>
                <w:sz w:val="20"/>
                <w:szCs w:val="20"/>
              </w:rPr>
              <w:t>Персидская шаурма</w:t>
            </w:r>
            <w:r w:rsidR="00D61660" w:rsidRPr="00F84DC3">
              <w:rPr>
                <w:color w:val="000000" w:themeColor="text1"/>
                <w:sz w:val="20"/>
                <w:szCs w:val="20"/>
              </w:rPr>
              <w:t>»</w:t>
            </w:r>
          </w:p>
        </w:tc>
        <w:tc>
          <w:tcPr>
            <w:tcW w:w="6033" w:type="dxa"/>
            <w:tcBorders>
              <w:top w:val="nil"/>
              <w:left w:val="nil"/>
              <w:bottom w:val="single" w:sz="4" w:space="0" w:color="auto"/>
              <w:right w:val="single" w:sz="4" w:space="0" w:color="auto"/>
            </w:tcBorders>
            <w:shd w:val="clear" w:color="auto" w:fill="auto"/>
            <w:noWrap/>
            <w:hideMark/>
          </w:tcPr>
          <w:p w14:paraId="106FB3A2" w14:textId="77777777" w:rsidR="008542F5" w:rsidRPr="00F84DC3" w:rsidRDefault="008542F5" w:rsidP="008542F5">
            <w:pPr>
              <w:rPr>
                <w:color w:val="000000" w:themeColor="text1"/>
                <w:sz w:val="20"/>
                <w:szCs w:val="20"/>
              </w:rPr>
            </w:pPr>
            <w:r w:rsidRPr="00F84DC3">
              <w:rPr>
                <w:color w:val="000000" w:themeColor="text1"/>
                <w:sz w:val="20"/>
                <w:szCs w:val="20"/>
              </w:rPr>
              <w:t>вокзал ж/д, ул. Железнодорожная</w:t>
            </w:r>
          </w:p>
        </w:tc>
      </w:tr>
      <w:tr w:rsidR="008542F5" w:rsidRPr="00F84DC3" w14:paraId="34841200"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5EB5B9C0" w14:textId="77777777" w:rsidR="008542F5" w:rsidRPr="00F84DC3" w:rsidRDefault="008542F5" w:rsidP="008542F5">
            <w:pPr>
              <w:rPr>
                <w:color w:val="000000" w:themeColor="text1"/>
                <w:sz w:val="20"/>
                <w:szCs w:val="20"/>
              </w:rPr>
            </w:pPr>
            <w:r w:rsidRPr="00F84DC3">
              <w:rPr>
                <w:color w:val="000000" w:themeColor="text1"/>
                <w:sz w:val="20"/>
                <w:szCs w:val="20"/>
              </w:rPr>
              <w:lastRenderedPageBreak/>
              <w:t xml:space="preserve">Павильон </w:t>
            </w:r>
            <w:r w:rsidR="00D61660" w:rsidRPr="00F84DC3">
              <w:rPr>
                <w:color w:val="000000" w:themeColor="text1"/>
                <w:sz w:val="20"/>
                <w:szCs w:val="20"/>
              </w:rPr>
              <w:t>«</w:t>
            </w:r>
            <w:r w:rsidRPr="00F84DC3">
              <w:rPr>
                <w:color w:val="000000" w:themeColor="text1"/>
                <w:sz w:val="20"/>
                <w:szCs w:val="20"/>
              </w:rPr>
              <w:t>Пельмешка</w:t>
            </w:r>
            <w:r w:rsidR="00D61660" w:rsidRPr="00F84DC3">
              <w:rPr>
                <w:color w:val="000000" w:themeColor="text1"/>
                <w:sz w:val="20"/>
                <w:szCs w:val="20"/>
              </w:rPr>
              <w:t>»</w:t>
            </w:r>
          </w:p>
        </w:tc>
        <w:tc>
          <w:tcPr>
            <w:tcW w:w="6033" w:type="dxa"/>
            <w:tcBorders>
              <w:top w:val="nil"/>
              <w:left w:val="nil"/>
              <w:bottom w:val="single" w:sz="4" w:space="0" w:color="auto"/>
              <w:right w:val="single" w:sz="4" w:space="0" w:color="auto"/>
            </w:tcBorders>
            <w:shd w:val="clear" w:color="auto" w:fill="auto"/>
            <w:noWrap/>
            <w:hideMark/>
          </w:tcPr>
          <w:p w14:paraId="7CA3D735" w14:textId="77777777" w:rsidR="008542F5" w:rsidRPr="00F84DC3" w:rsidRDefault="008542F5"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Железнодорожная, стр. 492</w:t>
            </w:r>
          </w:p>
        </w:tc>
      </w:tr>
      <w:tr w:rsidR="008542F5" w:rsidRPr="00F84DC3" w14:paraId="29417AC8"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49B36CAE" w14:textId="77777777" w:rsidR="008542F5" w:rsidRPr="00F84DC3" w:rsidRDefault="008542F5" w:rsidP="008542F5">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r w:rsidRPr="00F84DC3">
              <w:rPr>
                <w:color w:val="000000" w:themeColor="text1"/>
                <w:sz w:val="20"/>
                <w:szCs w:val="20"/>
              </w:rPr>
              <w:t>Подорожник</w:t>
            </w:r>
            <w:r w:rsidR="00D61660" w:rsidRPr="00F84DC3">
              <w:rPr>
                <w:color w:val="000000" w:themeColor="text1"/>
                <w:sz w:val="20"/>
                <w:szCs w:val="20"/>
              </w:rPr>
              <w:t>»</w:t>
            </w:r>
          </w:p>
        </w:tc>
        <w:tc>
          <w:tcPr>
            <w:tcW w:w="6033" w:type="dxa"/>
            <w:tcBorders>
              <w:top w:val="nil"/>
              <w:left w:val="nil"/>
              <w:bottom w:val="single" w:sz="4" w:space="0" w:color="auto"/>
              <w:right w:val="single" w:sz="4" w:space="0" w:color="auto"/>
            </w:tcBorders>
            <w:shd w:val="clear" w:color="auto" w:fill="auto"/>
            <w:noWrap/>
            <w:hideMark/>
          </w:tcPr>
          <w:p w14:paraId="035D3185" w14:textId="77777777" w:rsidR="008542F5" w:rsidRPr="00F84DC3" w:rsidRDefault="008542F5" w:rsidP="008542F5">
            <w:pPr>
              <w:rPr>
                <w:color w:val="000000" w:themeColor="text1"/>
                <w:sz w:val="20"/>
                <w:szCs w:val="20"/>
              </w:rPr>
            </w:pPr>
            <w:r w:rsidRPr="00F84DC3">
              <w:rPr>
                <w:color w:val="000000" w:themeColor="text1"/>
                <w:sz w:val="20"/>
                <w:szCs w:val="20"/>
              </w:rPr>
              <w:t>а/дорога Р -255</w:t>
            </w:r>
            <w:proofErr w:type="gramStart"/>
            <w:r w:rsidRPr="00F84DC3">
              <w:rPr>
                <w:color w:val="000000" w:themeColor="text1"/>
                <w:sz w:val="20"/>
                <w:szCs w:val="20"/>
              </w:rPr>
              <w:t>,</w:t>
            </w:r>
            <w:r w:rsidR="00D61660" w:rsidRPr="00F84DC3">
              <w:rPr>
                <w:color w:val="000000" w:themeColor="text1"/>
                <w:sz w:val="20"/>
                <w:szCs w:val="20"/>
              </w:rPr>
              <w:t>»</w:t>
            </w:r>
            <w:r w:rsidRPr="00F84DC3">
              <w:rPr>
                <w:color w:val="000000" w:themeColor="text1"/>
                <w:sz w:val="20"/>
                <w:szCs w:val="20"/>
              </w:rPr>
              <w:t>Байкал</w:t>
            </w:r>
            <w:proofErr w:type="gramEnd"/>
            <w:r w:rsidR="00D61660" w:rsidRPr="00F84DC3">
              <w:rPr>
                <w:color w:val="000000" w:themeColor="text1"/>
                <w:sz w:val="20"/>
                <w:szCs w:val="20"/>
              </w:rPr>
              <w:t>»</w:t>
            </w:r>
            <w:r w:rsidRPr="00F84DC3">
              <w:rPr>
                <w:color w:val="000000" w:themeColor="text1"/>
                <w:sz w:val="20"/>
                <w:szCs w:val="20"/>
              </w:rPr>
              <w:t xml:space="preserve"> Иркутск- Новосибирск, 508 км</w:t>
            </w:r>
          </w:p>
        </w:tc>
      </w:tr>
      <w:tr w:rsidR="008542F5" w:rsidRPr="00F84DC3" w14:paraId="28061E02"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50101EBA" w14:textId="77777777" w:rsidR="008542F5" w:rsidRPr="00F84DC3" w:rsidRDefault="008542F5" w:rsidP="008542F5">
            <w:pPr>
              <w:rPr>
                <w:color w:val="000000" w:themeColor="text1"/>
                <w:sz w:val="20"/>
                <w:szCs w:val="20"/>
              </w:rPr>
            </w:pPr>
            <w:r w:rsidRPr="00F84DC3">
              <w:rPr>
                <w:color w:val="000000" w:themeColor="text1"/>
                <w:sz w:val="20"/>
                <w:szCs w:val="20"/>
              </w:rPr>
              <w:t xml:space="preserve">Павильон </w:t>
            </w:r>
            <w:r w:rsidR="00D61660" w:rsidRPr="00F84DC3">
              <w:rPr>
                <w:color w:val="000000" w:themeColor="text1"/>
                <w:sz w:val="20"/>
                <w:szCs w:val="20"/>
              </w:rPr>
              <w:t>«</w:t>
            </w:r>
            <w:proofErr w:type="spellStart"/>
            <w:r w:rsidRPr="00F84DC3">
              <w:rPr>
                <w:color w:val="000000" w:themeColor="text1"/>
                <w:sz w:val="20"/>
                <w:szCs w:val="20"/>
              </w:rPr>
              <w:t>Беляшная</w:t>
            </w:r>
            <w:proofErr w:type="spellEnd"/>
            <w:r w:rsidR="00D61660" w:rsidRPr="00F84DC3">
              <w:rPr>
                <w:color w:val="000000" w:themeColor="text1"/>
                <w:sz w:val="20"/>
                <w:szCs w:val="20"/>
              </w:rPr>
              <w:t>»</w:t>
            </w:r>
          </w:p>
        </w:tc>
        <w:tc>
          <w:tcPr>
            <w:tcW w:w="6033" w:type="dxa"/>
            <w:tcBorders>
              <w:top w:val="nil"/>
              <w:left w:val="nil"/>
              <w:bottom w:val="single" w:sz="4" w:space="0" w:color="auto"/>
              <w:right w:val="single" w:sz="4" w:space="0" w:color="auto"/>
            </w:tcBorders>
            <w:shd w:val="clear" w:color="auto" w:fill="auto"/>
            <w:noWrap/>
            <w:hideMark/>
          </w:tcPr>
          <w:p w14:paraId="157797C5" w14:textId="77777777" w:rsidR="008542F5" w:rsidRPr="00F84DC3" w:rsidRDefault="008542F5"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Западная, 1б</w:t>
            </w:r>
          </w:p>
        </w:tc>
      </w:tr>
      <w:tr w:rsidR="008542F5" w:rsidRPr="00F84DC3" w14:paraId="1DAAE2C9"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0DBA0A79" w14:textId="77777777" w:rsidR="008542F5" w:rsidRPr="00F84DC3" w:rsidRDefault="008542F5" w:rsidP="008542F5">
            <w:pPr>
              <w:rPr>
                <w:color w:val="000000" w:themeColor="text1"/>
                <w:sz w:val="20"/>
                <w:szCs w:val="20"/>
              </w:rPr>
            </w:pPr>
            <w:r w:rsidRPr="00F84DC3">
              <w:rPr>
                <w:color w:val="000000" w:themeColor="text1"/>
                <w:sz w:val="20"/>
                <w:szCs w:val="20"/>
              </w:rPr>
              <w:t>Буфет в поликлинике</w:t>
            </w:r>
          </w:p>
        </w:tc>
        <w:tc>
          <w:tcPr>
            <w:tcW w:w="6033" w:type="dxa"/>
            <w:tcBorders>
              <w:top w:val="nil"/>
              <w:left w:val="nil"/>
              <w:bottom w:val="single" w:sz="4" w:space="0" w:color="auto"/>
              <w:right w:val="single" w:sz="4" w:space="0" w:color="auto"/>
            </w:tcBorders>
            <w:shd w:val="clear" w:color="auto" w:fill="auto"/>
            <w:noWrap/>
            <w:hideMark/>
          </w:tcPr>
          <w:p w14:paraId="35306BF8" w14:textId="77777777" w:rsidR="008542F5" w:rsidRPr="00F84DC3" w:rsidRDefault="008542F5"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Октябрьская, 2</w:t>
            </w:r>
          </w:p>
        </w:tc>
      </w:tr>
      <w:tr w:rsidR="008542F5" w:rsidRPr="00F84DC3" w14:paraId="2432C1DD" w14:textId="77777777" w:rsidTr="008542F5">
        <w:trPr>
          <w:trHeight w:val="20"/>
        </w:trPr>
        <w:tc>
          <w:tcPr>
            <w:tcW w:w="3323" w:type="dxa"/>
            <w:tcBorders>
              <w:top w:val="nil"/>
              <w:left w:val="single" w:sz="4" w:space="0" w:color="auto"/>
              <w:bottom w:val="single" w:sz="4" w:space="0" w:color="auto"/>
              <w:right w:val="single" w:sz="4" w:space="0" w:color="auto"/>
            </w:tcBorders>
            <w:shd w:val="clear" w:color="auto" w:fill="auto"/>
            <w:noWrap/>
            <w:hideMark/>
          </w:tcPr>
          <w:p w14:paraId="3FCAFCC1" w14:textId="77777777" w:rsidR="008542F5" w:rsidRPr="00F84DC3" w:rsidRDefault="008542F5" w:rsidP="008542F5">
            <w:pPr>
              <w:rPr>
                <w:color w:val="000000" w:themeColor="text1"/>
                <w:sz w:val="20"/>
                <w:szCs w:val="20"/>
              </w:rPr>
            </w:pPr>
            <w:r w:rsidRPr="00F84DC3">
              <w:rPr>
                <w:color w:val="000000" w:themeColor="text1"/>
                <w:sz w:val="20"/>
                <w:szCs w:val="20"/>
              </w:rPr>
              <w:t>Столовая</w:t>
            </w:r>
          </w:p>
        </w:tc>
        <w:tc>
          <w:tcPr>
            <w:tcW w:w="6033" w:type="dxa"/>
            <w:tcBorders>
              <w:top w:val="nil"/>
              <w:left w:val="nil"/>
              <w:bottom w:val="single" w:sz="4" w:space="0" w:color="auto"/>
              <w:right w:val="single" w:sz="4" w:space="0" w:color="auto"/>
            </w:tcBorders>
            <w:shd w:val="clear" w:color="auto" w:fill="auto"/>
            <w:noWrap/>
            <w:hideMark/>
          </w:tcPr>
          <w:p w14:paraId="694F59BE" w14:textId="77777777" w:rsidR="008542F5" w:rsidRPr="00F84DC3" w:rsidRDefault="008542F5"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Ленина, 1</w:t>
            </w:r>
          </w:p>
        </w:tc>
      </w:tr>
    </w:tbl>
    <w:p w14:paraId="4A440E15" w14:textId="77777777" w:rsidR="008542F5" w:rsidRPr="00F84DC3" w:rsidRDefault="008542F5" w:rsidP="008542F5">
      <w:pPr>
        <w:ind w:left="426"/>
        <w:contextualSpacing/>
        <w:jc w:val="right"/>
        <w:rPr>
          <w:rFonts w:eastAsia="Calibri"/>
          <w:color w:val="000000" w:themeColor="text1"/>
        </w:rPr>
      </w:pPr>
      <w:r w:rsidRPr="00F84DC3">
        <w:rPr>
          <w:rFonts w:eastAsia="Calibri"/>
          <w:color w:val="000000" w:themeColor="text1"/>
        </w:rPr>
        <w:t>Таблица 3.1</w:t>
      </w:r>
      <w:r w:rsidR="00787C05" w:rsidRPr="00F84DC3">
        <w:rPr>
          <w:rFonts w:eastAsia="Calibri"/>
          <w:color w:val="000000" w:themeColor="text1"/>
        </w:rPr>
        <w:t>5</w:t>
      </w:r>
    </w:p>
    <w:p w14:paraId="2FDD0A74" w14:textId="77777777" w:rsidR="008542F5" w:rsidRPr="00F84DC3" w:rsidRDefault="008542F5" w:rsidP="008542F5">
      <w:pPr>
        <w:ind w:left="426"/>
        <w:contextualSpacing/>
        <w:jc w:val="center"/>
        <w:rPr>
          <w:rFonts w:eastAsia="Calibri"/>
          <w:color w:val="000000" w:themeColor="text1"/>
        </w:rPr>
      </w:pPr>
      <w:r w:rsidRPr="00F84DC3">
        <w:rPr>
          <w:rFonts w:eastAsia="Calibri"/>
          <w:color w:val="000000" w:themeColor="text1"/>
        </w:rPr>
        <w:t>Перечень аптек на территории муниципального округа</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8542F5" w:rsidRPr="00F84DC3" w14:paraId="6B5A5923" w14:textId="77777777" w:rsidTr="003A16BA">
        <w:trPr>
          <w:trHeight w:val="20"/>
        </w:trPr>
        <w:tc>
          <w:tcPr>
            <w:tcW w:w="3402" w:type="dxa"/>
            <w:shd w:val="clear" w:color="auto" w:fill="auto"/>
            <w:vAlign w:val="center"/>
            <w:hideMark/>
          </w:tcPr>
          <w:p w14:paraId="4DE6E147" w14:textId="77777777" w:rsidR="008542F5" w:rsidRPr="00F84DC3" w:rsidRDefault="008542F5" w:rsidP="008542F5">
            <w:pPr>
              <w:jc w:val="center"/>
              <w:rPr>
                <w:b/>
                <w:bCs/>
                <w:color w:val="000000" w:themeColor="text1"/>
                <w:sz w:val="20"/>
                <w:szCs w:val="20"/>
              </w:rPr>
            </w:pPr>
            <w:r w:rsidRPr="00F84DC3">
              <w:rPr>
                <w:b/>
                <w:bCs/>
                <w:color w:val="000000" w:themeColor="text1"/>
                <w:sz w:val="20"/>
                <w:szCs w:val="20"/>
              </w:rPr>
              <w:t>Название</w:t>
            </w:r>
          </w:p>
        </w:tc>
        <w:tc>
          <w:tcPr>
            <w:tcW w:w="5954" w:type="dxa"/>
            <w:shd w:val="clear" w:color="auto" w:fill="auto"/>
            <w:vAlign w:val="center"/>
            <w:hideMark/>
          </w:tcPr>
          <w:p w14:paraId="2D5D322B" w14:textId="77777777" w:rsidR="008542F5" w:rsidRPr="00F84DC3" w:rsidRDefault="008542F5" w:rsidP="008542F5">
            <w:pPr>
              <w:jc w:val="center"/>
              <w:rPr>
                <w:b/>
                <w:bCs/>
                <w:color w:val="000000" w:themeColor="text1"/>
                <w:sz w:val="20"/>
                <w:szCs w:val="20"/>
              </w:rPr>
            </w:pPr>
            <w:r w:rsidRPr="00F84DC3">
              <w:rPr>
                <w:b/>
                <w:bCs/>
                <w:color w:val="000000" w:themeColor="text1"/>
                <w:sz w:val="20"/>
                <w:szCs w:val="20"/>
              </w:rPr>
              <w:t>Местоположение</w:t>
            </w:r>
          </w:p>
        </w:tc>
      </w:tr>
    </w:tbl>
    <w:p w14:paraId="041A726E" w14:textId="77777777" w:rsidR="003A16BA" w:rsidRPr="00F84DC3" w:rsidRDefault="003A16BA" w:rsidP="003A16BA">
      <w:pPr>
        <w:spacing w:line="14" w:lineRule="auto"/>
        <w:rPr>
          <w:color w:val="000000" w:themeColor="text1"/>
        </w:rPr>
      </w:pPr>
    </w:p>
    <w:tbl>
      <w:tblPr>
        <w:tblW w:w="9356" w:type="dxa"/>
        <w:tblInd w:w="108" w:type="dxa"/>
        <w:tblLook w:val="04A0" w:firstRow="1" w:lastRow="0" w:firstColumn="1" w:lastColumn="0" w:noHBand="0" w:noVBand="1"/>
      </w:tblPr>
      <w:tblGrid>
        <w:gridCol w:w="3402"/>
        <w:gridCol w:w="5954"/>
      </w:tblGrid>
      <w:tr w:rsidR="003A16BA" w:rsidRPr="00F84DC3" w14:paraId="5AB2AC8D" w14:textId="77777777" w:rsidTr="003A16BA">
        <w:trPr>
          <w:trHeight w:val="2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A489DB" w14:textId="77777777" w:rsidR="003A16BA" w:rsidRPr="00F84DC3" w:rsidRDefault="003A16BA" w:rsidP="008542F5">
            <w:pPr>
              <w:jc w:val="center"/>
              <w:rPr>
                <w:b/>
                <w:bCs/>
                <w:color w:val="000000" w:themeColor="text1"/>
                <w:sz w:val="20"/>
                <w:szCs w:val="20"/>
              </w:rPr>
            </w:pPr>
            <w:r w:rsidRPr="00F84DC3">
              <w:rPr>
                <w:b/>
                <w:bCs/>
                <w:color w:val="000000" w:themeColor="text1"/>
                <w:sz w:val="20"/>
                <w:szCs w:val="20"/>
              </w:rPr>
              <w:t>1</w:t>
            </w:r>
          </w:p>
        </w:tc>
        <w:tc>
          <w:tcPr>
            <w:tcW w:w="5954" w:type="dxa"/>
            <w:tcBorders>
              <w:top w:val="single" w:sz="4" w:space="0" w:color="auto"/>
              <w:left w:val="nil"/>
              <w:bottom w:val="single" w:sz="4" w:space="0" w:color="auto"/>
              <w:right w:val="single" w:sz="4" w:space="0" w:color="auto"/>
            </w:tcBorders>
            <w:shd w:val="clear" w:color="auto" w:fill="auto"/>
            <w:vAlign w:val="center"/>
          </w:tcPr>
          <w:p w14:paraId="14494A43" w14:textId="77777777" w:rsidR="003A16BA" w:rsidRPr="00F84DC3" w:rsidRDefault="003A16BA" w:rsidP="008542F5">
            <w:pPr>
              <w:jc w:val="center"/>
              <w:rPr>
                <w:b/>
                <w:bCs/>
                <w:color w:val="000000" w:themeColor="text1"/>
                <w:sz w:val="20"/>
                <w:szCs w:val="20"/>
              </w:rPr>
            </w:pPr>
            <w:r w:rsidRPr="00F84DC3">
              <w:rPr>
                <w:b/>
                <w:bCs/>
                <w:color w:val="000000" w:themeColor="text1"/>
                <w:sz w:val="20"/>
                <w:szCs w:val="20"/>
              </w:rPr>
              <w:t>2</w:t>
            </w:r>
          </w:p>
        </w:tc>
      </w:tr>
      <w:tr w:rsidR="008542F5" w:rsidRPr="00F84DC3" w14:paraId="5E75E527"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1392909E" w14:textId="77777777" w:rsidR="008542F5" w:rsidRPr="00F84DC3" w:rsidRDefault="008542F5" w:rsidP="008542F5">
            <w:pPr>
              <w:rPr>
                <w:color w:val="000000" w:themeColor="text1"/>
                <w:sz w:val="20"/>
                <w:szCs w:val="20"/>
              </w:rPr>
            </w:pPr>
            <w:r w:rsidRPr="00F84DC3">
              <w:rPr>
                <w:color w:val="000000" w:themeColor="text1"/>
                <w:sz w:val="20"/>
                <w:szCs w:val="20"/>
              </w:rPr>
              <w:t xml:space="preserve">Аптека ООО </w:t>
            </w:r>
            <w:r w:rsidR="00D61660" w:rsidRPr="00F84DC3">
              <w:rPr>
                <w:color w:val="000000" w:themeColor="text1"/>
                <w:sz w:val="20"/>
                <w:szCs w:val="20"/>
              </w:rPr>
              <w:t>«</w:t>
            </w:r>
            <w:r w:rsidRPr="00F84DC3">
              <w:rPr>
                <w:color w:val="000000" w:themeColor="text1"/>
                <w:sz w:val="20"/>
                <w:szCs w:val="20"/>
              </w:rPr>
              <w:t>Эдельвейс</w:t>
            </w:r>
            <w:r w:rsidR="00D61660" w:rsidRPr="00F84DC3">
              <w:rPr>
                <w:color w:val="000000" w:themeColor="text1"/>
                <w:sz w:val="20"/>
                <w:szCs w:val="20"/>
              </w:rPr>
              <w:t>»</w:t>
            </w:r>
            <w:r w:rsidRPr="00F84DC3">
              <w:rPr>
                <w:color w:val="000000" w:themeColor="text1"/>
                <w:sz w:val="20"/>
                <w:szCs w:val="20"/>
              </w:rPr>
              <w:t xml:space="preserve"> </w:t>
            </w:r>
          </w:p>
        </w:tc>
        <w:tc>
          <w:tcPr>
            <w:tcW w:w="5954" w:type="dxa"/>
            <w:tcBorders>
              <w:top w:val="nil"/>
              <w:left w:val="nil"/>
              <w:bottom w:val="single" w:sz="4" w:space="0" w:color="auto"/>
              <w:right w:val="single" w:sz="4" w:space="0" w:color="auto"/>
            </w:tcBorders>
            <w:shd w:val="clear" w:color="auto" w:fill="auto"/>
            <w:noWrap/>
            <w:hideMark/>
          </w:tcPr>
          <w:p w14:paraId="78C2A662"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Первомайская</w:t>
            </w:r>
            <w:r w:rsidRPr="00F84DC3">
              <w:rPr>
                <w:color w:val="000000" w:themeColor="text1"/>
                <w:sz w:val="20"/>
                <w:szCs w:val="20"/>
              </w:rPr>
              <w:t>,</w:t>
            </w:r>
            <w:r w:rsidR="008542F5" w:rsidRPr="00F84DC3">
              <w:rPr>
                <w:color w:val="000000" w:themeColor="text1"/>
                <w:sz w:val="20"/>
                <w:szCs w:val="20"/>
              </w:rPr>
              <w:t xml:space="preserve"> 21</w:t>
            </w:r>
          </w:p>
        </w:tc>
      </w:tr>
      <w:tr w:rsidR="008542F5" w:rsidRPr="00F84DC3" w14:paraId="5507E1D8"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6BE4E434" w14:textId="77777777" w:rsidR="008542F5" w:rsidRPr="00F84DC3" w:rsidRDefault="008542F5" w:rsidP="008542F5">
            <w:pPr>
              <w:rPr>
                <w:color w:val="000000" w:themeColor="text1"/>
                <w:sz w:val="20"/>
                <w:szCs w:val="20"/>
              </w:rPr>
            </w:pPr>
            <w:r w:rsidRPr="00F84DC3">
              <w:rPr>
                <w:color w:val="000000" w:themeColor="text1"/>
                <w:sz w:val="20"/>
                <w:szCs w:val="20"/>
              </w:rPr>
              <w:t xml:space="preserve">Аптека </w:t>
            </w:r>
            <w:r w:rsidR="00D61660" w:rsidRPr="00F84DC3">
              <w:rPr>
                <w:color w:val="000000" w:themeColor="text1"/>
                <w:sz w:val="20"/>
                <w:szCs w:val="20"/>
              </w:rPr>
              <w:t>«</w:t>
            </w:r>
            <w:proofErr w:type="spellStart"/>
            <w:r w:rsidRPr="00F84DC3">
              <w:rPr>
                <w:color w:val="000000" w:themeColor="text1"/>
                <w:sz w:val="20"/>
                <w:szCs w:val="20"/>
              </w:rPr>
              <w:t>Фамаркопейка</w:t>
            </w:r>
            <w:proofErr w:type="spellEnd"/>
            <w:r w:rsidRPr="00F84DC3">
              <w:rPr>
                <w:color w:val="000000" w:themeColor="text1"/>
                <w:sz w:val="20"/>
                <w:szCs w:val="20"/>
              </w:rPr>
              <w:t xml:space="preserve"> Сибирь</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47139354"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Горького</w:t>
            </w:r>
            <w:r w:rsidRPr="00F84DC3">
              <w:rPr>
                <w:color w:val="000000" w:themeColor="text1"/>
                <w:sz w:val="20"/>
                <w:szCs w:val="20"/>
              </w:rPr>
              <w:t>,</w:t>
            </w:r>
            <w:r w:rsidR="008542F5" w:rsidRPr="00F84DC3">
              <w:rPr>
                <w:color w:val="000000" w:themeColor="text1"/>
                <w:sz w:val="20"/>
                <w:szCs w:val="20"/>
              </w:rPr>
              <w:t xml:space="preserve"> 9</w:t>
            </w:r>
          </w:p>
        </w:tc>
      </w:tr>
      <w:tr w:rsidR="008542F5" w:rsidRPr="00F84DC3" w14:paraId="315064C4"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2A6FFDA0" w14:textId="77777777" w:rsidR="008542F5" w:rsidRPr="00F84DC3" w:rsidRDefault="008542F5" w:rsidP="00F53E83">
            <w:pPr>
              <w:rPr>
                <w:color w:val="000000" w:themeColor="text1"/>
                <w:sz w:val="20"/>
                <w:szCs w:val="20"/>
              </w:rPr>
            </w:pPr>
            <w:r w:rsidRPr="00F84DC3">
              <w:rPr>
                <w:color w:val="000000" w:themeColor="text1"/>
                <w:sz w:val="20"/>
                <w:szCs w:val="20"/>
              </w:rPr>
              <w:t xml:space="preserve">Аптека </w:t>
            </w:r>
            <w:r w:rsidR="00D61660" w:rsidRPr="00F84DC3">
              <w:rPr>
                <w:color w:val="000000" w:themeColor="text1"/>
                <w:sz w:val="20"/>
                <w:szCs w:val="20"/>
              </w:rPr>
              <w:t>«</w:t>
            </w:r>
            <w:r w:rsidRPr="00F84DC3">
              <w:rPr>
                <w:color w:val="000000" w:themeColor="text1"/>
                <w:sz w:val="20"/>
                <w:szCs w:val="20"/>
              </w:rPr>
              <w:t>МУП Аптека № 57</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2561BB05"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Школьная</w:t>
            </w:r>
            <w:r w:rsidRPr="00F84DC3">
              <w:rPr>
                <w:color w:val="000000" w:themeColor="text1"/>
                <w:sz w:val="20"/>
                <w:szCs w:val="20"/>
              </w:rPr>
              <w:t>,</w:t>
            </w:r>
            <w:r w:rsidR="008542F5" w:rsidRPr="00F84DC3">
              <w:rPr>
                <w:color w:val="000000" w:themeColor="text1"/>
                <w:sz w:val="20"/>
                <w:szCs w:val="20"/>
              </w:rPr>
              <w:t xml:space="preserve"> 21</w:t>
            </w:r>
          </w:p>
        </w:tc>
      </w:tr>
      <w:tr w:rsidR="008542F5" w:rsidRPr="00F84DC3" w14:paraId="0E3115E9"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743684A6" w14:textId="77777777" w:rsidR="008542F5" w:rsidRPr="00F84DC3" w:rsidRDefault="008542F5" w:rsidP="008542F5">
            <w:pPr>
              <w:rPr>
                <w:color w:val="000000" w:themeColor="text1"/>
                <w:sz w:val="20"/>
                <w:szCs w:val="20"/>
              </w:rPr>
            </w:pPr>
            <w:r w:rsidRPr="00F84DC3">
              <w:rPr>
                <w:color w:val="000000" w:themeColor="text1"/>
                <w:sz w:val="20"/>
                <w:szCs w:val="20"/>
              </w:rPr>
              <w:t xml:space="preserve">Аптека ООО </w:t>
            </w:r>
            <w:r w:rsidR="00D61660" w:rsidRPr="00F84DC3">
              <w:rPr>
                <w:color w:val="000000" w:themeColor="text1"/>
                <w:sz w:val="20"/>
                <w:szCs w:val="20"/>
              </w:rPr>
              <w:t>«</w:t>
            </w:r>
            <w:r w:rsidRPr="00F84DC3">
              <w:rPr>
                <w:color w:val="000000" w:themeColor="text1"/>
                <w:sz w:val="20"/>
                <w:szCs w:val="20"/>
              </w:rPr>
              <w:t>Сатурн</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6A8BBF26"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Ленина</w:t>
            </w:r>
            <w:r w:rsidRPr="00F84DC3">
              <w:rPr>
                <w:color w:val="000000" w:themeColor="text1"/>
                <w:sz w:val="20"/>
                <w:szCs w:val="20"/>
              </w:rPr>
              <w:t>,</w:t>
            </w:r>
            <w:r w:rsidR="008542F5" w:rsidRPr="00F84DC3">
              <w:rPr>
                <w:color w:val="000000" w:themeColor="text1"/>
                <w:sz w:val="20"/>
                <w:szCs w:val="20"/>
              </w:rPr>
              <w:t xml:space="preserve"> 48</w:t>
            </w:r>
          </w:p>
        </w:tc>
      </w:tr>
      <w:tr w:rsidR="008542F5" w:rsidRPr="00F84DC3" w14:paraId="05C5F714"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0C223DDA" w14:textId="77777777" w:rsidR="008542F5" w:rsidRPr="00F84DC3" w:rsidRDefault="008542F5" w:rsidP="008542F5">
            <w:pPr>
              <w:rPr>
                <w:color w:val="000000" w:themeColor="text1"/>
                <w:sz w:val="20"/>
                <w:szCs w:val="20"/>
              </w:rPr>
            </w:pPr>
            <w:r w:rsidRPr="00F84DC3">
              <w:rPr>
                <w:color w:val="000000" w:themeColor="text1"/>
                <w:sz w:val="20"/>
                <w:szCs w:val="20"/>
              </w:rPr>
              <w:t xml:space="preserve">Аптека </w:t>
            </w:r>
            <w:r w:rsidR="00D61660" w:rsidRPr="00F84DC3">
              <w:rPr>
                <w:color w:val="000000" w:themeColor="text1"/>
                <w:sz w:val="20"/>
                <w:szCs w:val="20"/>
              </w:rPr>
              <w:t>«</w:t>
            </w:r>
            <w:r w:rsidRPr="00F84DC3">
              <w:rPr>
                <w:color w:val="000000" w:themeColor="text1"/>
                <w:sz w:val="20"/>
                <w:szCs w:val="20"/>
              </w:rPr>
              <w:t>Долголетие</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18AB7C23"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Ленина</w:t>
            </w:r>
            <w:r w:rsidRPr="00F84DC3">
              <w:rPr>
                <w:color w:val="000000" w:themeColor="text1"/>
                <w:sz w:val="20"/>
                <w:szCs w:val="20"/>
              </w:rPr>
              <w:t>,</w:t>
            </w:r>
            <w:r w:rsidR="008542F5" w:rsidRPr="00F84DC3">
              <w:rPr>
                <w:color w:val="000000" w:themeColor="text1"/>
                <w:sz w:val="20"/>
                <w:szCs w:val="20"/>
              </w:rPr>
              <w:t xml:space="preserve"> 5</w:t>
            </w:r>
          </w:p>
        </w:tc>
      </w:tr>
      <w:tr w:rsidR="008542F5" w:rsidRPr="00F84DC3" w14:paraId="36B2B74C"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16A45BC3" w14:textId="77777777" w:rsidR="008542F5" w:rsidRPr="00F84DC3" w:rsidRDefault="008542F5" w:rsidP="008542F5">
            <w:pPr>
              <w:rPr>
                <w:color w:val="000000" w:themeColor="text1"/>
                <w:sz w:val="20"/>
                <w:szCs w:val="20"/>
              </w:rPr>
            </w:pPr>
            <w:r w:rsidRPr="00F84DC3">
              <w:rPr>
                <w:color w:val="000000" w:themeColor="text1"/>
                <w:sz w:val="20"/>
                <w:szCs w:val="20"/>
              </w:rPr>
              <w:t xml:space="preserve">Аптечный пункт ООО </w:t>
            </w:r>
            <w:r w:rsidR="00D61660" w:rsidRPr="00F84DC3">
              <w:rPr>
                <w:color w:val="000000" w:themeColor="text1"/>
                <w:sz w:val="20"/>
                <w:szCs w:val="20"/>
              </w:rPr>
              <w:t>«</w:t>
            </w:r>
            <w:r w:rsidRPr="00F84DC3">
              <w:rPr>
                <w:color w:val="000000" w:themeColor="text1"/>
                <w:sz w:val="20"/>
                <w:szCs w:val="20"/>
              </w:rPr>
              <w:t>Союз</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3A6102BC"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Вокзальная</w:t>
            </w:r>
            <w:r w:rsidRPr="00F84DC3">
              <w:rPr>
                <w:color w:val="000000" w:themeColor="text1"/>
                <w:sz w:val="20"/>
                <w:szCs w:val="20"/>
              </w:rPr>
              <w:t>,</w:t>
            </w:r>
            <w:r w:rsidR="008542F5" w:rsidRPr="00F84DC3">
              <w:rPr>
                <w:color w:val="000000" w:themeColor="text1"/>
                <w:sz w:val="20"/>
                <w:szCs w:val="20"/>
              </w:rPr>
              <w:t xml:space="preserve"> 21</w:t>
            </w:r>
          </w:p>
        </w:tc>
      </w:tr>
      <w:tr w:rsidR="008542F5" w:rsidRPr="00F84DC3" w14:paraId="09725C5D"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012E9FA7" w14:textId="77777777" w:rsidR="008542F5" w:rsidRPr="00F84DC3" w:rsidRDefault="008542F5" w:rsidP="008542F5">
            <w:pPr>
              <w:rPr>
                <w:color w:val="000000" w:themeColor="text1"/>
                <w:sz w:val="20"/>
                <w:szCs w:val="20"/>
              </w:rPr>
            </w:pPr>
            <w:r w:rsidRPr="00F84DC3">
              <w:rPr>
                <w:color w:val="000000" w:themeColor="text1"/>
                <w:sz w:val="20"/>
                <w:szCs w:val="20"/>
              </w:rPr>
              <w:t xml:space="preserve">Аптечный пункт ООО </w:t>
            </w:r>
            <w:r w:rsidR="00D61660" w:rsidRPr="00F84DC3">
              <w:rPr>
                <w:color w:val="000000" w:themeColor="text1"/>
                <w:sz w:val="20"/>
                <w:szCs w:val="20"/>
              </w:rPr>
              <w:t>«</w:t>
            </w:r>
            <w:r w:rsidRPr="00F84DC3">
              <w:rPr>
                <w:color w:val="000000" w:themeColor="text1"/>
                <w:sz w:val="20"/>
                <w:szCs w:val="20"/>
              </w:rPr>
              <w:t>Развитие</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74AF7041"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Гагарина</w:t>
            </w:r>
            <w:r w:rsidRPr="00F84DC3">
              <w:rPr>
                <w:color w:val="000000" w:themeColor="text1"/>
                <w:sz w:val="20"/>
                <w:szCs w:val="20"/>
              </w:rPr>
              <w:t>,</w:t>
            </w:r>
            <w:r w:rsidR="008542F5" w:rsidRPr="00F84DC3">
              <w:rPr>
                <w:color w:val="000000" w:themeColor="text1"/>
                <w:sz w:val="20"/>
                <w:szCs w:val="20"/>
              </w:rPr>
              <w:t xml:space="preserve"> 53</w:t>
            </w:r>
          </w:p>
        </w:tc>
      </w:tr>
      <w:tr w:rsidR="008542F5" w:rsidRPr="00F84DC3" w14:paraId="105E5C9B"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034E0646" w14:textId="77777777" w:rsidR="008542F5" w:rsidRPr="00F84DC3" w:rsidRDefault="008542F5" w:rsidP="008542F5">
            <w:pPr>
              <w:rPr>
                <w:color w:val="000000" w:themeColor="text1"/>
                <w:sz w:val="20"/>
                <w:szCs w:val="20"/>
              </w:rPr>
            </w:pPr>
            <w:r w:rsidRPr="00F84DC3">
              <w:rPr>
                <w:color w:val="000000" w:themeColor="text1"/>
                <w:sz w:val="20"/>
                <w:szCs w:val="20"/>
              </w:rPr>
              <w:t xml:space="preserve">Аптечный пункт ООО </w:t>
            </w:r>
            <w:r w:rsidR="00D61660" w:rsidRPr="00F84DC3">
              <w:rPr>
                <w:color w:val="000000" w:themeColor="text1"/>
                <w:sz w:val="20"/>
                <w:szCs w:val="20"/>
              </w:rPr>
              <w:t>«</w:t>
            </w:r>
            <w:r w:rsidRPr="00F84DC3">
              <w:rPr>
                <w:color w:val="000000" w:themeColor="text1"/>
                <w:sz w:val="20"/>
                <w:szCs w:val="20"/>
              </w:rPr>
              <w:t>Союз</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63535E87"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Ленина</w:t>
            </w:r>
            <w:r w:rsidRPr="00F84DC3">
              <w:rPr>
                <w:color w:val="000000" w:themeColor="text1"/>
                <w:sz w:val="20"/>
                <w:szCs w:val="20"/>
              </w:rPr>
              <w:t>,</w:t>
            </w:r>
            <w:r w:rsidR="008542F5" w:rsidRPr="00F84DC3">
              <w:rPr>
                <w:color w:val="000000" w:themeColor="text1"/>
                <w:sz w:val="20"/>
                <w:szCs w:val="20"/>
              </w:rPr>
              <w:t xml:space="preserve"> 20</w:t>
            </w:r>
          </w:p>
        </w:tc>
      </w:tr>
      <w:tr w:rsidR="008542F5" w:rsidRPr="00F84DC3" w14:paraId="70E0E9B1"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0F135E95" w14:textId="77777777" w:rsidR="008542F5" w:rsidRPr="00F84DC3" w:rsidRDefault="008542F5" w:rsidP="008542F5">
            <w:pPr>
              <w:rPr>
                <w:color w:val="000000" w:themeColor="text1"/>
                <w:sz w:val="20"/>
                <w:szCs w:val="20"/>
              </w:rPr>
            </w:pPr>
            <w:r w:rsidRPr="00F84DC3">
              <w:rPr>
                <w:color w:val="000000" w:themeColor="text1"/>
                <w:sz w:val="20"/>
                <w:szCs w:val="20"/>
              </w:rPr>
              <w:t xml:space="preserve">Аптечный пункт ООО </w:t>
            </w:r>
            <w:r w:rsidR="00D61660" w:rsidRPr="00F84DC3">
              <w:rPr>
                <w:color w:val="000000" w:themeColor="text1"/>
                <w:sz w:val="20"/>
                <w:szCs w:val="20"/>
              </w:rPr>
              <w:t>«</w:t>
            </w:r>
            <w:r w:rsidRPr="00F84DC3">
              <w:rPr>
                <w:color w:val="000000" w:themeColor="text1"/>
                <w:sz w:val="20"/>
                <w:szCs w:val="20"/>
              </w:rPr>
              <w:t>Протон</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75203D69"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Садовая</w:t>
            </w:r>
            <w:r w:rsidRPr="00F84DC3">
              <w:rPr>
                <w:color w:val="000000" w:themeColor="text1"/>
                <w:sz w:val="20"/>
                <w:szCs w:val="20"/>
              </w:rPr>
              <w:t>,</w:t>
            </w:r>
            <w:r w:rsidR="008542F5" w:rsidRPr="00F84DC3">
              <w:rPr>
                <w:color w:val="000000" w:themeColor="text1"/>
                <w:sz w:val="20"/>
                <w:szCs w:val="20"/>
              </w:rPr>
              <w:t xml:space="preserve"> 4</w:t>
            </w:r>
          </w:p>
        </w:tc>
      </w:tr>
      <w:tr w:rsidR="008542F5" w:rsidRPr="00F84DC3" w14:paraId="1FADB3F0"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7F721193" w14:textId="77777777" w:rsidR="008542F5" w:rsidRPr="00F84DC3" w:rsidRDefault="008542F5" w:rsidP="008542F5">
            <w:pPr>
              <w:rPr>
                <w:color w:val="000000" w:themeColor="text1"/>
                <w:sz w:val="20"/>
                <w:szCs w:val="20"/>
              </w:rPr>
            </w:pPr>
            <w:r w:rsidRPr="00F84DC3">
              <w:rPr>
                <w:color w:val="000000" w:themeColor="text1"/>
                <w:sz w:val="20"/>
                <w:szCs w:val="20"/>
              </w:rPr>
              <w:t xml:space="preserve">Аптечный пункт ООО </w:t>
            </w:r>
            <w:r w:rsidR="00D61660" w:rsidRPr="00F84DC3">
              <w:rPr>
                <w:color w:val="000000" w:themeColor="text1"/>
                <w:sz w:val="20"/>
                <w:szCs w:val="20"/>
              </w:rPr>
              <w:t>«</w:t>
            </w:r>
            <w:r w:rsidRPr="00F84DC3">
              <w:rPr>
                <w:color w:val="000000" w:themeColor="text1"/>
                <w:sz w:val="20"/>
                <w:szCs w:val="20"/>
              </w:rPr>
              <w:t>Капелла</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5619325B"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Железнодорожная</w:t>
            </w:r>
            <w:r w:rsidRPr="00F84DC3">
              <w:rPr>
                <w:color w:val="000000" w:themeColor="text1"/>
                <w:sz w:val="20"/>
                <w:szCs w:val="20"/>
              </w:rPr>
              <w:t>,</w:t>
            </w:r>
            <w:r w:rsidR="008542F5" w:rsidRPr="00F84DC3">
              <w:rPr>
                <w:color w:val="000000" w:themeColor="text1"/>
                <w:sz w:val="20"/>
                <w:szCs w:val="20"/>
              </w:rPr>
              <w:t xml:space="preserve"> 14</w:t>
            </w:r>
          </w:p>
        </w:tc>
      </w:tr>
      <w:tr w:rsidR="008542F5" w:rsidRPr="00F84DC3" w14:paraId="3465B160" w14:textId="77777777" w:rsidTr="008542F5">
        <w:trPr>
          <w:trHeight w:val="20"/>
        </w:trPr>
        <w:tc>
          <w:tcPr>
            <w:tcW w:w="3402" w:type="dxa"/>
            <w:tcBorders>
              <w:top w:val="nil"/>
              <w:left w:val="single" w:sz="4" w:space="0" w:color="auto"/>
              <w:bottom w:val="single" w:sz="4" w:space="0" w:color="auto"/>
              <w:right w:val="single" w:sz="4" w:space="0" w:color="auto"/>
            </w:tcBorders>
            <w:shd w:val="clear" w:color="auto" w:fill="auto"/>
            <w:noWrap/>
            <w:hideMark/>
          </w:tcPr>
          <w:p w14:paraId="65DCC0B9" w14:textId="77777777" w:rsidR="008542F5" w:rsidRPr="00F84DC3" w:rsidRDefault="00F53E83" w:rsidP="008542F5">
            <w:pPr>
              <w:rPr>
                <w:color w:val="000000" w:themeColor="text1"/>
                <w:sz w:val="20"/>
                <w:szCs w:val="20"/>
              </w:rPr>
            </w:pPr>
            <w:r w:rsidRPr="00F84DC3">
              <w:rPr>
                <w:color w:val="000000" w:themeColor="text1"/>
                <w:sz w:val="20"/>
                <w:szCs w:val="20"/>
              </w:rPr>
              <w:t>К</w:t>
            </w:r>
            <w:r w:rsidR="008542F5" w:rsidRPr="00F84DC3">
              <w:rPr>
                <w:color w:val="000000" w:themeColor="text1"/>
                <w:sz w:val="20"/>
                <w:szCs w:val="20"/>
              </w:rPr>
              <w:t xml:space="preserve">иоск ООО </w:t>
            </w:r>
            <w:r w:rsidR="00D61660" w:rsidRPr="00F84DC3">
              <w:rPr>
                <w:color w:val="000000" w:themeColor="text1"/>
                <w:sz w:val="20"/>
                <w:szCs w:val="20"/>
              </w:rPr>
              <w:t>«</w:t>
            </w:r>
            <w:r w:rsidR="008542F5" w:rsidRPr="00F84DC3">
              <w:rPr>
                <w:color w:val="000000" w:themeColor="text1"/>
                <w:sz w:val="20"/>
                <w:szCs w:val="20"/>
              </w:rPr>
              <w:t>Эдельвейс</w:t>
            </w:r>
            <w:r w:rsidR="00D61660" w:rsidRPr="00F84DC3">
              <w:rPr>
                <w:color w:val="000000" w:themeColor="text1"/>
                <w:sz w:val="20"/>
                <w:szCs w:val="20"/>
              </w:rPr>
              <w:t>»</w:t>
            </w:r>
          </w:p>
        </w:tc>
        <w:tc>
          <w:tcPr>
            <w:tcW w:w="5954" w:type="dxa"/>
            <w:tcBorders>
              <w:top w:val="nil"/>
              <w:left w:val="nil"/>
              <w:bottom w:val="single" w:sz="4" w:space="0" w:color="auto"/>
              <w:right w:val="single" w:sz="4" w:space="0" w:color="auto"/>
            </w:tcBorders>
            <w:shd w:val="clear" w:color="auto" w:fill="auto"/>
            <w:noWrap/>
            <w:hideMark/>
          </w:tcPr>
          <w:p w14:paraId="60DA5E6F" w14:textId="77777777" w:rsidR="008542F5" w:rsidRPr="00F84DC3" w:rsidRDefault="00F53E83" w:rsidP="008542F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8542F5" w:rsidRPr="00F84DC3">
              <w:rPr>
                <w:color w:val="000000" w:themeColor="text1"/>
                <w:sz w:val="20"/>
                <w:szCs w:val="20"/>
              </w:rPr>
              <w:t>ул. Октябрьская</w:t>
            </w:r>
          </w:p>
        </w:tc>
      </w:tr>
    </w:tbl>
    <w:p w14:paraId="3C527CAD" w14:textId="77777777" w:rsidR="008542F5" w:rsidRPr="00F84DC3" w:rsidRDefault="008542F5" w:rsidP="00D95673">
      <w:pPr>
        <w:ind w:left="426"/>
        <w:contextualSpacing/>
        <w:jc w:val="center"/>
        <w:rPr>
          <w:rFonts w:eastAsia="Calibri"/>
          <w:color w:val="000000" w:themeColor="text1"/>
        </w:rPr>
      </w:pPr>
    </w:p>
    <w:p w14:paraId="4385D9A8" w14:textId="77777777" w:rsidR="009B19D3" w:rsidRPr="00F84DC3" w:rsidRDefault="009B19D3" w:rsidP="009B19D3">
      <w:pPr>
        <w:ind w:firstLine="567"/>
        <w:jc w:val="both"/>
        <w:rPr>
          <w:color w:val="000000" w:themeColor="text1"/>
          <w:lang w:eastAsia="ar-SA" w:bidi="en-US"/>
        </w:rPr>
      </w:pPr>
      <w:r w:rsidRPr="00F84DC3">
        <w:rPr>
          <w:color w:val="000000" w:themeColor="text1"/>
          <w:lang w:eastAsia="ar-SA" w:bidi="en-US"/>
        </w:rPr>
        <w:t>Для сельскохозяйственных товаропроизводителей, в том числе граждан, ведущих фермерские, личные подсобные хозяйства, а также граждан, занимающихся садоводством, огородничеством и животноводством, на действующих розничных рынках и ярмарках выделяются торговые места под реализацию собственной продукции. Проводимые мероприятия позволяют удовлетворять полную потребность в торговых местах для реализации сельскохозяйственной продукции.</w:t>
      </w:r>
    </w:p>
    <w:p w14:paraId="00FBCF96" w14:textId="77777777" w:rsidR="009B19D3" w:rsidRPr="00F84DC3" w:rsidRDefault="009B19D3" w:rsidP="009B19D3">
      <w:pPr>
        <w:ind w:firstLine="567"/>
        <w:jc w:val="both"/>
        <w:rPr>
          <w:color w:val="000000" w:themeColor="text1"/>
          <w:lang w:eastAsia="ar-SA" w:bidi="en-US"/>
        </w:rPr>
      </w:pPr>
      <w:r w:rsidRPr="00F84DC3">
        <w:rPr>
          <w:color w:val="000000" w:themeColor="text1"/>
          <w:lang w:eastAsia="ar-SA" w:bidi="en-US"/>
        </w:rPr>
        <w:t xml:space="preserve">Сфера бытового обслуживания развивается в соответствии со спросом населения на бытовые услуги. </w:t>
      </w:r>
    </w:p>
    <w:p w14:paraId="575760E4" w14:textId="77777777" w:rsidR="009B19D3" w:rsidRPr="00F84DC3" w:rsidRDefault="009B19D3" w:rsidP="009B19D3">
      <w:pPr>
        <w:ind w:firstLine="567"/>
        <w:jc w:val="both"/>
        <w:rPr>
          <w:color w:val="000000" w:themeColor="text1"/>
        </w:rPr>
      </w:pPr>
      <w:r w:rsidRPr="00F84DC3">
        <w:rPr>
          <w:color w:val="000000" w:themeColor="text1"/>
        </w:rPr>
        <w:t xml:space="preserve">В целом ситуация на потребительском рынке товаров и услуг оценивается как стабильная, создаются условия для обеспечения жителей </w:t>
      </w:r>
      <w:r w:rsidR="0008278D" w:rsidRPr="00F84DC3">
        <w:rPr>
          <w:color w:val="000000" w:themeColor="text1"/>
        </w:rPr>
        <w:t>муниципального округа</w:t>
      </w:r>
      <w:r w:rsidRPr="00F84DC3">
        <w:rPr>
          <w:color w:val="000000" w:themeColor="text1"/>
        </w:rPr>
        <w:t xml:space="preserve"> услугами торговли, питания и бытового обслуживания, имеются возможности для дальнейшего роста основных макроэкономических показателей отрасли.</w:t>
      </w:r>
    </w:p>
    <w:p w14:paraId="4E2CFBE5" w14:textId="77777777" w:rsidR="00C52099" w:rsidRPr="00F84DC3" w:rsidRDefault="00C52099" w:rsidP="00C52099">
      <w:pPr>
        <w:spacing w:before="120"/>
        <w:ind w:firstLine="709"/>
        <w:jc w:val="both"/>
        <w:outlineLvl w:val="2"/>
        <w:rPr>
          <w:b/>
          <w:bCs/>
          <w:iCs/>
          <w:color w:val="000000" w:themeColor="text1"/>
        </w:rPr>
      </w:pPr>
      <w:bookmarkStart w:id="35" w:name="_Toc139374663"/>
      <w:r w:rsidRPr="00F84DC3">
        <w:rPr>
          <w:b/>
          <w:bCs/>
          <w:iCs/>
          <w:color w:val="000000" w:themeColor="text1"/>
        </w:rPr>
        <w:t>3.4.6 Объекты социального обслуживания</w:t>
      </w:r>
      <w:bookmarkEnd w:id="35"/>
    </w:p>
    <w:p w14:paraId="2EC8692B" w14:textId="77777777" w:rsidR="00C52099" w:rsidRPr="00F84DC3" w:rsidRDefault="00C52099" w:rsidP="009B19D3">
      <w:pPr>
        <w:ind w:firstLine="567"/>
        <w:jc w:val="both"/>
        <w:rPr>
          <w:color w:val="000000" w:themeColor="text1"/>
        </w:rPr>
      </w:pPr>
      <w:r w:rsidRPr="00F84DC3">
        <w:rPr>
          <w:color w:val="000000" w:themeColor="text1"/>
        </w:rPr>
        <w:t xml:space="preserve">На территории Тяжинского муниципального округа действуют следующие объекты социального обслуживания: </w:t>
      </w:r>
    </w:p>
    <w:p w14:paraId="59775C74" w14:textId="77777777" w:rsidR="00C52099" w:rsidRPr="00F84DC3" w:rsidRDefault="00C52099" w:rsidP="00E27041">
      <w:pPr>
        <w:pStyle w:val="afff"/>
        <w:numPr>
          <w:ilvl w:val="0"/>
          <w:numId w:val="57"/>
        </w:numPr>
        <w:tabs>
          <w:tab w:val="clear" w:pos="1080"/>
          <w:tab w:val="left" w:pos="0"/>
        </w:tabs>
        <w:spacing w:line="240" w:lineRule="auto"/>
        <w:ind w:left="0" w:firstLine="426"/>
        <w:rPr>
          <w:b w:val="0"/>
          <w:color w:val="000000" w:themeColor="text1"/>
        </w:rPr>
      </w:pPr>
      <w:proofErr w:type="spellStart"/>
      <w:r w:rsidRPr="00F84DC3">
        <w:rPr>
          <w:b w:val="0"/>
          <w:color w:val="000000" w:themeColor="text1"/>
        </w:rPr>
        <w:t>Ступишинский</w:t>
      </w:r>
      <w:proofErr w:type="spellEnd"/>
      <w:r w:rsidRPr="00F84DC3">
        <w:rPr>
          <w:b w:val="0"/>
          <w:color w:val="000000" w:themeColor="text1"/>
        </w:rPr>
        <w:t xml:space="preserve"> Дом ветеранов, </w:t>
      </w:r>
    </w:p>
    <w:p w14:paraId="5322B311" w14:textId="77777777" w:rsidR="00C52099" w:rsidRPr="00F84DC3" w:rsidRDefault="00C52099" w:rsidP="00E27041">
      <w:pPr>
        <w:pStyle w:val="afff"/>
        <w:numPr>
          <w:ilvl w:val="0"/>
          <w:numId w:val="57"/>
        </w:numPr>
        <w:tabs>
          <w:tab w:val="clear" w:pos="1080"/>
          <w:tab w:val="left" w:pos="0"/>
        </w:tabs>
        <w:spacing w:line="240" w:lineRule="auto"/>
        <w:ind w:left="0" w:firstLine="426"/>
        <w:rPr>
          <w:b w:val="0"/>
          <w:color w:val="000000" w:themeColor="text1"/>
        </w:rPr>
      </w:pPr>
      <w:r w:rsidRPr="00F84DC3">
        <w:rPr>
          <w:b w:val="0"/>
          <w:color w:val="000000" w:themeColor="text1"/>
        </w:rPr>
        <w:t xml:space="preserve">МУ </w:t>
      </w:r>
      <w:r w:rsidR="00D61660" w:rsidRPr="00F84DC3">
        <w:rPr>
          <w:b w:val="0"/>
          <w:color w:val="000000" w:themeColor="text1"/>
        </w:rPr>
        <w:t>«</w:t>
      </w:r>
      <w:r w:rsidRPr="00F84DC3">
        <w:rPr>
          <w:b w:val="0"/>
          <w:color w:val="000000" w:themeColor="text1"/>
        </w:rPr>
        <w:t>Центр социального обслуживания граждан пожилого возраста и инвалидов</w:t>
      </w:r>
      <w:r w:rsidR="00D61660" w:rsidRPr="00F84DC3">
        <w:rPr>
          <w:b w:val="0"/>
          <w:color w:val="000000" w:themeColor="text1"/>
        </w:rPr>
        <w:t>»</w:t>
      </w:r>
      <w:r w:rsidRPr="00F84DC3">
        <w:rPr>
          <w:b w:val="0"/>
          <w:color w:val="000000" w:themeColor="text1"/>
        </w:rPr>
        <w:t>,</w:t>
      </w:r>
    </w:p>
    <w:p w14:paraId="753C86B6" w14:textId="77777777" w:rsidR="00C52099" w:rsidRPr="00F84DC3" w:rsidRDefault="00C52099" w:rsidP="00E27041">
      <w:pPr>
        <w:pStyle w:val="afff"/>
        <w:numPr>
          <w:ilvl w:val="0"/>
          <w:numId w:val="57"/>
        </w:numPr>
        <w:tabs>
          <w:tab w:val="clear" w:pos="1080"/>
          <w:tab w:val="left" w:pos="0"/>
        </w:tabs>
        <w:spacing w:line="240" w:lineRule="auto"/>
        <w:ind w:left="0" w:firstLine="426"/>
        <w:rPr>
          <w:b w:val="0"/>
          <w:color w:val="000000" w:themeColor="text1"/>
        </w:rPr>
      </w:pPr>
      <w:r w:rsidRPr="00F84DC3">
        <w:rPr>
          <w:b w:val="0"/>
          <w:color w:val="000000" w:themeColor="text1"/>
        </w:rPr>
        <w:t xml:space="preserve">Отделение дневного пребывания </w:t>
      </w:r>
      <w:r w:rsidR="00D61660" w:rsidRPr="00F84DC3">
        <w:rPr>
          <w:b w:val="0"/>
          <w:color w:val="000000" w:themeColor="text1"/>
        </w:rPr>
        <w:t>«</w:t>
      </w:r>
      <w:r w:rsidRPr="00F84DC3">
        <w:rPr>
          <w:b w:val="0"/>
          <w:color w:val="000000" w:themeColor="text1"/>
        </w:rPr>
        <w:t>Надежда</w:t>
      </w:r>
      <w:r w:rsidR="00D61660" w:rsidRPr="00F84DC3">
        <w:rPr>
          <w:b w:val="0"/>
          <w:color w:val="000000" w:themeColor="text1"/>
        </w:rPr>
        <w:t>»</w:t>
      </w:r>
      <w:r w:rsidRPr="00F84DC3">
        <w:rPr>
          <w:b w:val="0"/>
          <w:color w:val="000000" w:themeColor="text1"/>
        </w:rPr>
        <w:t xml:space="preserve">, </w:t>
      </w:r>
    </w:p>
    <w:p w14:paraId="2E08F7C5" w14:textId="77777777" w:rsidR="00C52099" w:rsidRPr="00F84DC3" w:rsidRDefault="00C52099" w:rsidP="00E27041">
      <w:pPr>
        <w:pStyle w:val="afff"/>
        <w:numPr>
          <w:ilvl w:val="0"/>
          <w:numId w:val="57"/>
        </w:numPr>
        <w:tabs>
          <w:tab w:val="clear" w:pos="1080"/>
          <w:tab w:val="left" w:pos="0"/>
        </w:tabs>
        <w:spacing w:line="240" w:lineRule="auto"/>
        <w:ind w:left="0" w:firstLine="426"/>
        <w:rPr>
          <w:b w:val="0"/>
          <w:color w:val="000000" w:themeColor="text1"/>
        </w:rPr>
      </w:pPr>
      <w:r w:rsidRPr="00F84DC3">
        <w:rPr>
          <w:b w:val="0"/>
          <w:color w:val="000000" w:themeColor="text1"/>
        </w:rPr>
        <w:t xml:space="preserve">МУТ </w:t>
      </w:r>
      <w:r w:rsidR="00D61660" w:rsidRPr="00F84DC3">
        <w:rPr>
          <w:b w:val="0"/>
          <w:color w:val="000000" w:themeColor="text1"/>
        </w:rPr>
        <w:t>«</w:t>
      </w:r>
      <w:r w:rsidRPr="00F84DC3">
        <w:rPr>
          <w:b w:val="0"/>
          <w:color w:val="000000" w:themeColor="text1"/>
        </w:rPr>
        <w:t>Центр социальной помощи семье и детям</w:t>
      </w:r>
      <w:r w:rsidR="00D61660" w:rsidRPr="00F84DC3">
        <w:rPr>
          <w:b w:val="0"/>
          <w:color w:val="000000" w:themeColor="text1"/>
        </w:rPr>
        <w:t>»</w:t>
      </w:r>
      <w:r w:rsidRPr="00F84DC3">
        <w:rPr>
          <w:b w:val="0"/>
          <w:color w:val="000000" w:themeColor="text1"/>
        </w:rPr>
        <w:t xml:space="preserve">, </w:t>
      </w:r>
    </w:p>
    <w:p w14:paraId="2915F997" w14:textId="77777777" w:rsidR="00C52099" w:rsidRPr="00F84DC3" w:rsidRDefault="00C52099" w:rsidP="00E27041">
      <w:pPr>
        <w:pStyle w:val="afff"/>
        <w:numPr>
          <w:ilvl w:val="0"/>
          <w:numId w:val="57"/>
        </w:numPr>
        <w:tabs>
          <w:tab w:val="clear" w:pos="1080"/>
          <w:tab w:val="left" w:pos="0"/>
        </w:tabs>
        <w:spacing w:line="240" w:lineRule="auto"/>
        <w:ind w:left="0" w:firstLine="426"/>
        <w:rPr>
          <w:b w:val="0"/>
          <w:color w:val="000000" w:themeColor="text1"/>
        </w:rPr>
      </w:pPr>
      <w:r w:rsidRPr="00F84DC3">
        <w:rPr>
          <w:b w:val="0"/>
          <w:color w:val="000000" w:themeColor="text1"/>
        </w:rPr>
        <w:t xml:space="preserve">МСУ Социальный приют для детей и подростков, </w:t>
      </w:r>
    </w:p>
    <w:p w14:paraId="4B14D219" w14:textId="77777777" w:rsidR="00C52099" w:rsidRPr="00F84DC3" w:rsidRDefault="00C52099" w:rsidP="00E27041">
      <w:pPr>
        <w:pStyle w:val="afff"/>
        <w:numPr>
          <w:ilvl w:val="0"/>
          <w:numId w:val="57"/>
        </w:numPr>
        <w:tabs>
          <w:tab w:val="clear" w:pos="1080"/>
          <w:tab w:val="left" w:pos="0"/>
        </w:tabs>
        <w:spacing w:line="240" w:lineRule="auto"/>
        <w:ind w:left="0" w:firstLine="426"/>
        <w:rPr>
          <w:b w:val="0"/>
          <w:color w:val="000000" w:themeColor="text1"/>
        </w:rPr>
      </w:pPr>
      <w:proofErr w:type="spellStart"/>
      <w:r w:rsidRPr="00F84DC3">
        <w:rPr>
          <w:b w:val="0"/>
          <w:color w:val="000000" w:themeColor="text1"/>
        </w:rPr>
        <w:t>Кубитетский</w:t>
      </w:r>
      <w:proofErr w:type="spellEnd"/>
      <w:r w:rsidRPr="00F84DC3">
        <w:rPr>
          <w:b w:val="0"/>
          <w:color w:val="000000" w:themeColor="text1"/>
        </w:rPr>
        <w:t xml:space="preserve"> дом-интернат для престарелых и инвалидов.</w:t>
      </w:r>
    </w:p>
    <w:p w14:paraId="78CCE46B" w14:textId="77777777" w:rsidR="000D5934" w:rsidRPr="00F84DC3" w:rsidRDefault="003A264F" w:rsidP="000D5934">
      <w:pPr>
        <w:spacing w:before="120"/>
        <w:ind w:firstLine="709"/>
        <w:jc w:val="both"/>
        <w:outlineLvl w:val="2"/>
        <w:rPr>
          <w:b/>
          <w:bCs/>
          <w:iCs/>
          <w:color w:val="000000" w:themeColor="text1"/>
        </w:rPr>
      </w:pPr>
      <w:bookmarkStart w:id="36" w:name="_Toc139374664"/>
      <w:r w:rsidRPr="00F84DC3">
        <w:rPr>
          <w:b/>
          <w:bCs/>
          <w:iCs/>
          <w:color w:val="000000" w:themeColor="text1"/>
        </w:rPr>
        <w:t>3</w:t>
      </w:r>
      <w:r w:rsidR="000D5934" w:rsidRPr="00F84DC3">
        <w:rPr>
          <w:b/>
          <w:bCs/>
          <w:iCs/>
          <w:color w:val="000000" w:themeColor="text1"/>
        </w:rPr>
        <w:t>.</w:t>
      </w:r>
      <w:r w:rsidR="00A23D41" w:rsidRPr="00F84DC3">
        <w:rPr>
          <w:b/>
          <w:bCs/>
          <w:iCs/>
          <w:color w:val="000000" w:themeColor="text1"/>
        </w:rPr>
        <w:t>4</w:t>
      </w:r>
      <w:r w:rsidR="000D5934" w:rsidRPr="00F84DC3">
        <w:rPr>
          <w:b/>
          <w:bCs/>
          <w:iCs/>
          <w:color w:val="000000" w:themeColor="text1"/>
        </w:rPr>
        <w:t>.</w:t>
      </w:r>
      <w:r w:rsidR="00C52099" w:rsidRPr="00F84DC3">
        <w:rPr>
          <w:b/>
          <w:bCs/>
          <w:iCs/>
          <w:color w:val="000000" w:themeColor="text1"/>
        </w:rPr>
        <w:t>7</w:t>
      </w:r>
      <w:r w:rsidR="000D5934" w:rsidRPr="00F84DC3">
        <w:rPr>
          <w:b/>
          <w:bCs/>
          <w:iCs/>
          <w:color w:val="000000" w:themeColor="text1"/>
        </w:rPr>
        <w:t xml:space="preserve"> Объекты туризма</w:t>
      </w:r>
      <w:bookmarkEnd w:id="36"/>
    </w:p>
    <w:bookmarkEnd w:id="34"/>
    <w:p w14:paraId="6763C6D1" w14:textId="77777777" w:rsidR="00831C99" w:rsidRPr="00F84DC3" w:rsidRDefault="00831C99" w:rsidP="00831C99">
      <w:pPr>
        <w:ind w:firstLine="709"/>
        <w:jc w:val="both"/>
        <w:rPr>
          <w:rFonts w:eastAsia="Calibri"/>
          <w:color w:val="000000" w:themeColor="text1"/>
        </w:rPr>
      </w:pPr>
      <w:r w:rsidRPr="00F84DC3">
        <w:rPr>
          <w:rFonts w:eastAsia="Calibri"/>
          <w:color w:val="000000" w:themeColor="text1"/>
        </w:rPr>
        <w:t xml:space="preserve">Ввиду увеличения конкуренции между городами и районами за привлечение туристских потоков на фоне постоянного роста показателей въездного туризма, необходимо продвижение туристического бренда Тяжинского муниципального округа, а </w:t>
      </w:r>
      <w:r w:rsidR="00D01DD1" w:rsidRPr="00F84DC3">
        <w:rPr>
          <w:rFonts w:eastAsia="Calibri"/>
          <w:color w:val="000000" w:themeColor="text1"/>
        </w:rPr>
        <w:t>также</w:t>
      </w:r>
      <w:r w:rsidRPr="00F84DC3">
        <w:rPr>
          <w:rFonts w:eastAsia="Calibri"/>
          <w:color w:val="000000" w:themeColor="text1"/>
        </w:rPr>
        <w:t xml:space="preserve"> развитие уже созданной информационной составляющей о туристских возможностях округа. </w:t>
      </w:r>
    </w:p>
    <w:p w14:paraId="79CF3A21" w14:textId="77777777" w:rsidR="00831C99" w:rsidRPr="00F84DC3" w:rsidRDefault="00831C99" w:rsidP="00831C99">
      <w:pPr>
        <w:ind w:firstLine="709"/>
        <w:jc w:val="both"/>
        <w:rPr>
          <w:rFonts w:eastAsia="Calibri"/>
          <w:color w:val="000000" w:themeColor="text1"/>
        </w:rPr>
      </w:pPr>
      <w:r w:rsidRPr="00F84DC3">
        <w:rPr>
          <w:rFonts w:eastAsia="Calibri"/>
          <w:color w:val="000000" w:themeColor="text1"/>
        </w:rPr>
        <w:t xml:space="preserve">При активном позиционировании Тяжинского муниципального округа как территории, привлекательной для туризма, последний станет значимой отраслью муниципальной экономики. </w:t>
      </w:r>
      <w:r w:rsidR="00D01DD1" w:rsidRPr="00F84DC3">
        <w:rPr>
          <w:rFonts w:eastAsia="Calibri"/>
          <w:color w:val="000000" w:themeColor="text1"/>
        </w:rPr>
        <w:t>Учитывая тенденции</w:t>
      </w:r>
      <w:r w:rsidRPr="00F84DC3">
        <w:rPr>
          <w:rFonts w:eastAsia="Calibri"/>
          <w:color w:val="000000" w:themeColor="text1"/>
        </w:rPr>
        <w:t xml:space="preserve"> развития туристской отрасли, необходимо сделать акцент на развитии следующих направлений:</w:t>
      </w:r>
    </w:p>
    <w:p w14:paraId="1DF60E02" w14:textId="11C2E5AB" w:rsidR="00831C99" w:rsidRPr="00F84DC3" w:rsidRDefault="00143BA4" w:rsidP="00143BA4">
      <w:pPr>
        <w:pStyle w:val="afff"/>
        <w:tabs>
          <w:tab w:val="clear" w:pos="1080"/>
          <w:tab w:val="left" w:pos="0"/>
        </w:tabs>
        <w:spacing w:line="240" w:lineRule="auto"/>
        <w:ind w:left="426" w:firstLine="0"/>
        <w:rPr>
          <w:b w:val="0"/>
          <w:color w:val="000000" w:themeColor="text1"/>
        </w:rPr>
      </w:pPr>
      <w:r>
        <w:rPr>
          <w:b w:val="0"/>
          <w:color w:val="000000" w:themeColor="text1"/>
        </w:rPr>
        <w:t xml:space="preserve">- </w:t>
      </w:r>
      <w:r w:rsidR="00831C99" w:rsidRPr="00F84DC3">
        <w:rPr>
          <w:b w:val="0"/>
          <w:color w:val="000000" w:themeColor="text1"/>
        </w:rPr>
        <w:t>спортивный туризм;</w:t>
      </w:r>
    </w:p>
    <w:p w14:paraId="03842CAF" w14:textId="5A7E1BF9" w:rsidR="00831C99" w:rsidRPr="00F84DC3" w:rsidRDefault="00143BA4" w:rsidP="00143BA4">
      <w:pPr>
        <w:pStyle w:val="afff"/>
        <w:tabs>
          <w:tab w:val="clear" w:pos="1080"/>
          <w:tab w:val="left" w:pos="0"/>
        </w:tabs>
        <w:spacing w:line="240" w:lineRule="auto"/>
        <w:ind w:left="426" w:firstLine="0"/>
        <w:rPr>
          <w:b w:val="0"/>
          <w:color w:val="000000" w:themeColor="text1"/>
        </w:rPr>
      </w:pPr>
      <w:r>
        <w:rPr>
          <w:b w:val="0"/>
          <w:color w:val="000000" w:themeColor="text1"/>
        </w:rPr>
        <w:lastRenderedPageBreak/>
        <w:t xml:space="preserve">- </w:t>
      </w:r>
      <w:r w:rsidR="00831C99" w:rsidRPr="00F84DC3">
        <w:rPr>
          <w:b w:val="0"/>
          <w:color w:val="000000" w:themeColor="text1"/>
        </w:rPr>
        <w:t>экологический туризм.</w:t>
      </w:r>
    </w:p>
    <w:p w14:paraId="00B2F3C5" w14:textId="77777777" w:rsidR="00831C99" w:rsidRPr="00F84DC3" w:rsidRDefault="00831C99" w:rsidP="00831C99">
      <w:pPr>
        <w:ind w:firstLine="709"/>
        <w:jc w:val="both"/>
        <w:rPr>
          <w:rFonts w:eastAsia="Calibri"/>
          <w:color w:val="000000" w:themeColor="text1"/>
        </w:rPr>
      </w:pPr>
      <w:r w:rsidRPr="00F84DC3">
        <w:rPr>
          <w:rFonts w:eastAsia="Calibri"/>
          <w:color w:val="000000" w:themeColor="text1"/>
        </w:rPr>
        <w:t xml:space="preserve">Развитие спортивного и экологического туризма.  </w:t>
      </w:r>
    </w:p>
    <w:p w14:paraId="6C3E76E6" w14:textId="77777777" w:rsidR="00831C99" w:rsidRPr="00F84DC3" w:rsidRDefault="00831C99" w:rsidP="00831C99">
      <w:pPr>
        <w:ind w:firstLine="709"/>
        <w:jc w:val="both"/>
        <w:rPr>
          <w:rFonts w:eastAsia="Calibri"/>
          <w:color w:val="000000" w:themeColor="text1"/>
        </w:rPr>
      </w:pPr>
      <w:r w:rsidRPr="00F84DC3">
        <w:rPr>
          <w:rFonts w:eastAsia="Calibri"/>
          <w:color w:val="000000" w:themeColor="text1"/>
        </w:rPr>
        <w:t xml:space="preserve">Природный потенциал Тяжинского муниципального округа </w:t>
      </w:r>
      <w:r w:rsidR="00D01DD1" w:rsidRPr="00F84DC3">
        <w:rPr>
          <w:rFonts w:eastAsia="Calibri"/>
          <w:color w:val="000000" w:themeColor="text1"/>
        </w:rPr>
        <w:t>следует использовать</w:t>
      </w:r>
      <w:r w:rsidRPr="00F84DC3">
        <w:rPr>
          <w:rFonts w:eastAsia="Calibri"/>
          <w:color w:val="000000" w:themeColor="text1"/>
        </w:rPr>
        <w:t xml:space="preserve"> для развития сельского, рекреационного и экологического туризма. Территория Тяжинского муниципального округа обладает </w:t>
      </w:r>
      <w:r w:rsidR="00D01DD1" w:rsidRPr="00F84DC3">
        <w:rPr>
          <w:rFonts w:eastAsia="Calibri"/>
          <w:color w:val="000000" w:themeColor="text1"/>
        </w:rPr>
        <w:t>естественной природной</w:t>
      </w:r>
      <w:r w:rsidRPr="00F84DC3">
        <w:rPr>
          <w:rFonts w:eastAsia="Calibri"/>
          <w:color w:val="000000" w:themeColor="text1"/>
        </w:rPr>
        <w:t xml:space="preserve"> средой, необходимой для развития культурно-познавательного и экологического туризма. </w:t>
      </w:r>
    </w:p>
    <w:p w14:paraId="33644773" w14:textId="77777777" w:rsidR="00831C99" w:rsidRPr="00F84DC3" w:rsidRDefault="00831C99" w:rsidP="00831C99">
      <w:pPr>
        <w:ind w:firstLine="709"/>
        <w:jc w:val="both"/>
        <w:rPr>
          <w:rFonts w:eastAsia="Calibri"/>
          <w:color w:val="000000" w:themeColor="text1"/>
        </w:rPr>
      </w:pPr>
      <w:r w:rsidRPr="00F84DC3">
        <w:rPr>
          <w:rFonts w:eastAsia="Calibri"/>
          <w:color w:val="000000" w:themeColor="text1"/>
        </w:rPr>
        <w:t xml:space="preserve">Перспективными районами развития экологического, активного, спортивного, охотничьего, приключенческого и болотного туризма </w:t>
      </w:r>
      <w:r w:rsidRPr="00F84DC3">
        <w:rPr>
          <w:rFonts w:eastAsia="Calibri"/>
          <w:color w:val="000000" w:themeColor="text1"/>
        </w:rPr>
        <w:tab/>
        <w:t xml:space="preserve">в округе являются пойма реки Урюп, Даниловская тайга. </w:t>
      </w:r>
    </w:p>
    <w:p w14:paraId="2915C964" w14:textId="77777777" w:rsidR="00831C99" w:rsidRPr="00F84DC3" w:rsidRDefault="00831C99" w:rsidP="00831C99">
      <w:pPr>
        <w:ind w:firstLine="709"/>
        <w:jc w:val="both"/>
        <w:rPr>
          <w:rFonts w:eastAsia="Calibri"/>
          <w:color w:val="000000" w:themeColor="text1"/>
        </w:rPr>
      </w:pPr>
      <w:r w:rsidRPr="00F84DC3">
        <w:rPr>
          <w:rFonts w:eastAsia="Calibri"/>
          <w:color w:val="000000" w:themeColor="text1"/>
        </w:rPr>
        <w:t xml:space="preserve">Природный потенциал Тяжинского муниципального округа должен максимально использоваться в целях развития спортивного и экологического туризма, способствующих популяризации здорового образа жизни и ответственного отношения жителей и гостей округа к окружающей среде. </w:t>
      </w:r>
    </w:p>
    <w:p w14:paraId="43DBC729" w14:textId="77777777" w:rsidR="00831C99" w:rsidRPr="00F84DC3" w:rsidRDefault="00831C99" w:rsidP="00831C99">
      <w:pPr>
        <w:ind w:firstLine="709"/>
        <w:jc w:val="both"/>
        <w:rPr>
          <w:rFonts w:eastAsia="Calibri"/>
          <w:color w:val="000000" w:themeColor="text1"/>
        </w:rPr>
      </w:pPr>
      <w:r w:rsidRPr="00F84DC3">
        <w:rPr>
          <w:rFonts w:eastAsia="Calibri"/>
          <w:color w:val="000000" w:themeColor="text1"/>
        </w:rPr>
        <w:t xml:space="preserve">Для развития спортивного и экологического туризма в Тяжинском муниципальном округе в долгосрочной перспективе необходимо увеличение количества проводимых в округе спортивных мероприятий, а также использование в полной мере климатических, географических (территориальных) особенностей округа. При отсутствии стереотипных с точки зрения рядового туриста тур-предложений необходимо в полной мере использовать местные особенности и </w:t>
      </w:r>
      <w:r w:rsidR="00D61660" w:rsidRPr="00F84DC3">
        <w:rPr>
          <w:rFonts w:eastAsia="Calibri"/>
          <w:color w:val="000000" w:themeColor="text1"/>
        </w:rPr>
        <w:t>«</w:t>
      </w:r>
      <w:r w:rsidRPr="00F84DC3">
        <w:rPr>
          <w:rFonts w:eastAsia="Calibri"/>
          <w:color w:val="000000" w:themeColor="text1"/>
        </w:rPr>
        <w:t>изюминки</w:t>
      </w:r>
      <w:r w:rsidR="00D61660" w:rsidRPr="00F84DC3">
        <w:rPr>
          <w:rFonts w:eastAsia="Calibri"/>
          <w:color w:val="000000" w:themeColor="text1"/>
        </w:rPr>
        <w:t>»</w:t>
      </w:r>
      <w:r w:rsidRPr="00F84DC3">
        <w:rPr>
          <w:rFonts w:eastAsia="Calibri"/>
          <w:color w:val="000000" w:themeColor="text1"/>
        </w:rPr>
        <w:t xml:space="preserve">, а именно: </w:t>
      </w:r>
    </w:p>
    <w:p w14:paraId="617454D2" w14:textId="3E457ED4" w:rsidR="00831C99" w:rsidRPr="00F84DC3" w:rsidRDefault="00143BA4" w:rsidP="00143BA4">
      <w:pPr>
        <w:pStyle w:val="afff"/>
        <w:tabs>
          <w:tab w:val="clear" w:pos="1080"/>
          <w:tab w:val="left" w:pos="426"/>
        </w:tabs>
        <w:spacing w:line="240" w:lineRule="auto"/>
        <w:ind w:left="426" w:firstLine="0"/>
        <w:rPr>
          <w:b w:val="0"/>
          <w:color w:val="000000" w:themeColor="text1"/>
        </w:rPr>
      </w:pPr>
      <w:r>
        <w:rPr>
          <w:b w:val="0"/>
          <w:color w:val="000000" w:themeColor="text1"/>
        </w:rPr>
        <w:t xml:space="preserve">- </w:t>
      </w:r>
      <w:r w:rsidR="00831C99" w:rsidRPr="00F84DC3">
        <w:rPr>
          <w:b w:val="0"/>
          <w:color w:val="000000" w:themeColor="text1"/>
        </w:rPr>
        <w:t>развитие туризма в зимнее время с сопутствующими предложениями (зимняя охота и рыбалка, катания на лыжах и снегоходах, участие в национальных праздниках – Рождество, Масленица);</w:t>
      </w:r>
    </w:p>
    <w:p w14:paraId="46E6EFD4" w14:textId="4DD1BE37" w:rsidR="00831C99" w:rsidRPr="00F84DC3" w:rsidRDefault="00143BA4" w:rsidP="00143BA4">
      <w:pPr>
        <w:pStyle w:val="afff"/>
        <w:tabs>
          <w:tab w:val="clear" w:pos="1080"/>
          <w:tab w:val="left" w:pos="426"/>
        </w:tabs>
        <w:spacing w:line="240" w:lineRule="auto"/>
        <w:ind w:left="426" w:firstLine="0"/>
        <w:rPr>
          <w:b w:val="0"/>
          <w:color w:val="000000" w:themeColor="text1"/>
        </w:rPr>
      </w:pPr>
      <w:r>
        <w:rPr>
          <w:b w:val="0"/>
          <w:color w:val="000000" w:themeColor="text1"/>
        </w:rPr>
        <w:t xml:space="preserve">- </w:t>
      </w:r>
      <w:r w:rsidR="00831C99" w:rsidRPr="00F84DC3">
        <w:rPr>
          <w:b w:val="0"/>
          <w:color w:val="000000" w:themeColor="text1"/>
        </w:rPr>
        <w:t>возможность попробовать и приобрести характерные для Сибири продукты и предметы (дикоросы, мясо диких животных, ремесленные изделия).</w:t>
      </w:r>
    </w:p>
    <w:p w14:paraId="248B754E" w14:textId="77777777" w:rsidR="00104D55" w:rsidRPr="00F84DC3" w:rsidRDefault="003A264F" w:rsidP="000D5934">
      <w:pPr>
        <w:spacing w:before="120"/>
        <w:ind w:firstLine="709"/>
        <w:jc w:val="both"/>
        <w:outlineLvl w:val="1"/>
        <w:rPr>
          <w:b/>
          <w:bCs/>
          <w:iCs/>
          <w:color w:val="000000" w:themeColor="text1"/>
        </w:rPr>
      </w:pPr>
      <w:bookmarkStart w:id="37" w:name="_Toc139374665"/>
      <w:r w:rsidRPr="00F84DC3">
        <w:rPr>
          <w:b/>
          <w:bCs/>
          <w:iCs/>
          <w:color w:val="000000" w:themeColor="text1"/>
        </w:rPr>
        <w:t>3</w:t>
      </w:r>
      <w:r w:rsidR="000D5934" w:rsidRPr="00F84DC3">
        <w:rPr>
          <w:b/>
          <w:bCs/>
          <w:iCs/>
          <w:color w:val="000000" w:themeColor="text1"/>
        </w:rPr>
        <w:t>.4 Производственная сфера</w:t>
      </w:r>
      <w:bookmarkEnd w:id="37"/>
    </w:p>
    <w:bookmarkEnd w:id="27"/>
    <w:p w14:paraId="151FEA49" w14:textId="77777777" w:rsidR="00482748" w:rsidRPr="00F84DC3" w:rsidRDefault="00482748" w:rsidP="00482748">
      <w:pPr>
        <w:ind w:firstLine="709"/>
        <w:jc w:val="both"/>
        <w:rPr>
          <w:color w:val="000000" w:themeColor="text1"/>
        </w:rPr>
      </w:pPr>
      <w:r w:rsidRPr="00F84DC3">
        <w:rPr>
          <w:color w:val="000000" w:themeColor="text1"/>
        </w:rPr>
        <w:t xml:space="preserve">Потенциал развития округа заложен в главной отрасли - сельскохозяйственной и перспектива ее развития </w:t>
      </w:r>
      <w:proofErr w:type="gramStart"/>
      <w:r w:rsidRPr="00F84DC3">
        <w:rPr>
          <w:color w:val="000000" w:themeColor="text1"/>
        </w:rPr>
        <w:t>- это</w:t>
      </w:r>
      <w:proofErr w:type="gramEnd"/>
      <w:r w:rsidRPr="00F84DC3">
        <w:rPr>
          <w:color w:val="000000" w:themeColor="text1"/>
        </w:rPr>
        <w:t xml:space="preserve"> две составляющие:</w:t>
      </w:r>
    </w:p>
    <w:p w14:paraId="046BA7CC" w14:textId="77777777" w:rsidR="00482748" w:rsidRPr="00F84DC3" w:rsidRDefault="00482748" w:rsidP="00E27041">
      <w:pPr>
        <w:pStyle w:val="afff"/>
        <w:numPr>
          <w:ilvl w:val="0"/>
          <w:numId w:val="119"/>
        </w:numPr>
        <w:spacing w:line="240" w:lineRule="auto"/>
        <w:ind w:left="0" w:firstLine="426"/>
        <w:rPr>
          <w:b w:val="0"/>
          <w:color w:val="000000" w:themeColor="text1"/>
        </w:rPr>
      </w:pPr>
      <w:r w:rsidRPr="00F84DC3">
        <w:rPr>
          <w:b w:val="0"/>
          <w:color w:val="000000" w:themeColor="text1"/>
        </w:rPr>
        <w:t xml:space="preserve">ввод в оборот брошенной пашни; </w:t>
      </w:r>
    </w:p>
    <w:p w14:paraId="3110F635" w14:textId="77777777" w:rsidR="00482748" w:rsidRPr="00F84DC3" w:rsidRDefault="00482748" w:rsidP="00E27041">
      <w:pPr>
        <w:pStyle w:val="afff"/>
        <w:numPr>
          <w:ilvl w:val="0"/>
          <w:numId w:val="119"/>
        </w:numPr>
        <w:spacing w:line="240" w:lineRule="auto"/>
        <w:ind w:left="0" w:firstLine="426"/>
        <w:rPr>
          <w:b w:val="0"/>
          <w:color w:val="000000" w:themeColor="text1"/>
        </w:rPr>
      </w:pPr>
      <w:r w:rsidRPr="00F84DC3">
        <w:rPr>
          <w:b w:val="0"/>
          <w:color w:val="000000" w:themeColor="text1"/>
        </w:rPr>
        <w:t>развитие отрасли животноводства.</w:t>
      </w:r>
    </w:p>
    <w:p w14:paraId="72C21276" w14:textId="77777777" w:rsidR="00482748" w:rsidRPr="00F84DC3" w:rsidRDefault="00482748" w:rsidP="00482748">
      <w:pPr>
        <w:ind w:firstLine="709"/>
        <w:jc w:val="both"/>
        <w:rPr>
          <w:color w:val="000000" w:themeColor="text1"/>
        </w:rPr>
      </w:pPr>
      <w:r w:rsidRPr="00F84DC3">
        <w:rPr>
          <w:color w:val="000000" w:themeColor="text1"/>
        </w:rPr>
        <w:t>Сегодня отрасль представлена 18-тью единицами сельхозпредприятий, разных форм собственности, а по объемам производства – это, в основном, не большие предприятия, отмеченные в последние годы определенной стабильностью, имеют положительную динамику. Объем производства продукции – 2020 год с ростом к предыдущему году на 18,6 % и 2021 год (это пока итог 10 месяцев), с ростом к 2020 году на 114,8 %.</w:t>
      </w:r>
    </w:p>
    <w:p w14:paraId="1A4B3673" w14:textId="77777777" w:rsidR="00482748" w:rsidRPr="00F84DC3" w:rsidRDefault="00482748" w:rsidP="00482748">
      <w:pPr>
        <w:ind w:firstLine="709"/>
        <w:jc w:val="both"/>
        <w:rPr>
          <w:color w:val="000000" w:themeColor="text1"/>
        </w:rPr>
      </w:pPr>
      <w:r w:rsidRPr="00F84DC3">
        <w:rPr>
          <w:color w:val="000000" w:themeColor="text1"/>
        </w:rPr>
        <w:t>И по итогам 3-х лет произведено валовой продукции в действующих ценах</w:t>
      </w:r>
      <w:r w:rsidR="009F6ACB" w:rsidRPr="00F84DC3">
        <w:rPr>
          <w:color w:val="000000" w:themeColor="text1"/>
        </w:rPr>
        <w:t xml:space="preserve"> на сумму 3,6 миллиарда рублей</w:t>
      </w:r>
    </w:p>
    <w:p w14:paraId="52749DBD" w14:textId="77777777" w:rsidR="00482748" w:rsidRPr="00F84DC3" w:rsidRDefault="00482748" w:rsidP="00482748">
      <w:pPr>
        <w:ind w:firstLine="709"/>
        <w:jc w:val="both"/>
        <w:rPr>
          <w:color w:val="000000" w:themeColor="text1"/>
        </w:rPr>
      </w:pPr>
      <w:r w:rsidRPr="00F84DC3">
        <w:rPr>
          <w:color w:val="000000" w:themeColor="text1"/>
        </w:rPr>
        <w:t>Результат получен:</w:t>
      </w:r>
    </w:p>
    <w:p w14:paraId="5ED42BD5" w14:textId="77777777" w:rsidR="00482748" w:rsidRPr="00F84DC3" w:rsidRDefault="00482748" w:rsidP="00E27041">
      <w:pPr>
        <w:pStyle w:val="afff"/>
        <w:numPr>
          <w:ilvl w:val="0"/>
          <w:numId w:val="120"/>
        </w:numPr>
        <w:tabs>
          <w:tab w:val="clear" w:pos="1080"/>
          <w:tab w:val="left" w:pos="426"/>
        </w:tabs>
        <w:spacing w:line="240" w:lineRule="auto"/>
        <w:ind w:left="0" w:firstLine="426"/>
        <w:rPr>
          <w:b w:val="0"/>
          <w:color w:val="000000" w:themeColor="text1"/>
        </w:rPr>
      </w:pPr>
      <w:r w:rsidRPr="00F84DC3">
        <w:rPr>
          <w:b w:val="0"/>
          <w:color w:val="000000" w:themeColor="text1"/>
        </w:rPr>
        <w:t>за счет роста валового производства зерна (а за два года, это 12,6 тысяч тонн);</w:t>
      </w:r>
    </w:p>
    <w:p w14:paraId="0CA271DC" w14:textId="77777777" w:rsidR="00482748" w:rsidRPr="00F84DC3" w:rsidRDefault="00482748" w:rsidP="00E27041">
      <w:pPr>
        <w:pStyle w:val="afff"/>
        <w:numPr>
          <w:ilvl w:val="0"/>
          <w:numId w:val="120"/>
        </w:numPr>
        <w:tabs>
          <w:tab w:val="clear" w:pos="1080"/>
          <w:tab w:val="left" w:pos="426"/>
        </w:tabs>
        <w:spacing w:line="240" w:lineRule="auto"/>
        <w:ind w:left="0" w:firstLine="426"/>
        <w:rPr>
          <w:b w:val="0"/>
          <w:color w:val="000000" w:themeColor="text1"/>
        </w:rPr>
      </w:pPr>
      <w:r w:rsidRPr="00F84DC3">
        <w:rPr>
          <w:b w:val="0"/>
          <w:color w:val="000000" w:themeColor="text1"/>
        </w:rPr>
        <w:t xml:space="preserve">роста </w:t>
      </w:r>
      <w:proofErr w:type="spellStart"/>
      <w:r w:rsidRPr="00F84DC3">
        <w:rPr>
          <w:b w:val="0"/>
          <w:color w:val="000000" w:themeColor="text1"/>
        </w:rPr>
        <w:t>валовки</w:t>
      </w:r>
      <w:proofErr w:type="spellEnd"/>
      <w:r w:rsidRPr="00F84DC3">
        <w:rPr>
          <w:b w:val="0"/>
          <w:color w:val="000000" w:themeColor="text1"/>
        </w:rPr>
        <w:t xml:space="preserve"> технических культур (с 3-х до 12,2-х тысяч тонн);</w:t>
      </w:r>
    </w:p>
    <w:p w14:paraId="4EF6B27A" w14:textId="77777777" w:rsidR="00482748" w:rsidRPr="00F84DC3" w:rsidRDefault="00482748" w:rsidP="00E27041">
      <w:pPr>
        <w:pStyle w:val="afff"/>
        <w:numPr>
          <w:ilvl w:val="0"/>
          <w:numId w:val="120"/>
        </w:numPr>
        <w:tabs>
          <w:tab w:val="clear" w:pos="1080"/>
          <w:tab w:val="left" w:pos="426"/>
        </w:tabs>
        <w:spacing w:line="240" w:lineRule="auto"/>
        <w:ind w:left="0" w:firstLine="426"/>
        <w:rPr>
          <w:b w:val="0"/>
          <w:color w:val="000000" w:themeColor="text1"/>
        </w:rPr>
      </w:pPr>
      <w:r w:rsidRPr="00F84DC3">
        <w:rPr>
          <w:b w:val="0"/>
          <w:color w:val="000000" w:themeColor="text1"/>
        </w:rPr>
        <w:t>использования минеральных удобрений (до 40 и более кг действующего вещества на гектар);</w:t>
      </w:r>
    </w:p>
    <w:p w14:paraId="6929DCF1" w14:textId="77777777" w:rsidR="00482748" w:rsidRPr="00F84DC3" w:rsidRDefault="00482748" w:rsidP="00E27041">
      <w:pPr>
        <w:pStyle w:val="afff"/>
        <w:numPr>
          <w:ilvl w:val="0"/>
          <w:numId w:val="120"/>
        </w:numPr>
        <w:tabs>
          <w:tab w:val="clear" w:pos="1080"/>
          <w:tab w:val="left" w:pos="426"/>
        </w:tabs>
        <w:spacing w:line="240" w:lineRule="auto"/>
        <w:ind w:left="0" w:firstLine="426"/>
        <w:rPr>
          <w:b w:val="0"/>
          <w:color w:val="000000" w:themeColor="text1"/>
        </w:rPr>
      </w:pPr>
      <w:r w:rsidRPr="00F84DC3">
        <w:rPr>
          <w:b w:val="0"/>
          <w:color w:val="000000" w:themeColor="text1"/>
        </w:rPr>
        <w:t>ежегодным вводом в оборот от 2-х до 4-х тысяч гектар брошенной пашни (в этом году 6 тысяч гектар) - силами сельхозпредприятий, инвесторов;</w:t>
      </w:r>
    </w:p>
    <w:p w14:paraId="060DF59A" w14:textId="77777777" w:rsidR="00482748" w:rsidRPr="00F84DC3" w:rsidRDefault="00482748" w:rsidP="00E27041">
      <w:pPr>
        <w:pStyle w:val="afff"/>
        <w:numPr>
          <w:ilvl w:val="0"/>
          <w:numId w:val="120"/>
        </w:numPr>
        <w:tabs>
          <w:tab w:val="clear" w:pos="1080"/>
          <w:tab w:val="left" w:pos="426"/>
        </w:tabs>
        <w:spacing w:line="240" w:lineRule="auto"/>
        <w:ind w:left="0" w:firstLine="426"/>
        <w:rPr>
          <w:b w:val="0"/>
          <w:color w:val="000000" w:themeColor="text1"/>
        </w:rPr>
      </w:pPr>
      <w:r w:rsidRPr="00F84DC3">
        <w:rPr>
          <w:b w:val="0"/>
          <w:color w:val="000000" w:themeColor="text1"/>
        </w:rPr>
        <w:t>значительного роста объёмов инвестиций, от 31 до 160 миллионов рублей, направленных на техническое перевооружение отрасли – приобретение высокопроизводительной техники (зерноуборочных комбайнов, тракторов, зерносушилок), за счет собственных средств, льготных кредитов, финансовой аренды.</w:t>
      </w:r>
    </w:p>
    <w:p w14:paraId="6093C592" w14:textId="77777777" w:rsidR="00482748" w:rsidRPr="00F84DC3" w:rsidRDefault="00482748" w:rsidP="00482748">
      <w:pPr>
        <w:ind w:firstLine="709"/>
        <w:jc w:val="both"/>
        <w:rPr>
          <w:color w:val="000000" w:themeColor="text1"/>
        </w:rPr>
      </w:pPr>
      <w:r w:rsidRPr="00F84DC3">
        <w:rPr>
          <w:color w:val="000000" w:themeColor="text1"/>
        </w:rPr>
        <w:t>И, тем не менее, повышение результативности использования земельных ресурсов, остается одной из наиболее важных задач и проблемой номер один для округа.</w:t>
      </w:r>
    </w:p>
    <w:p w14:paraId="200F6DD3" w14:textId="77777777" w:rsidR="00482748" w:rsidRPr="00F84DC3" w:rsidRDefault="00482748" w:rsidP="00482748">
      <w:pPr>
        <w:ind w:firstLine="709"/>
        <w:jc w:val="both"/>
        <w:rPr>
          <w:color w:val="000000" w:themeColor="text1"/>
        </w:rPr>
      </w:pPr>
      <w:r w:rsidRPr="00F84DC3">
        <w:rPr>
          <w:color w:val="000000" w:themeColor="text1"/>
        </w:rPr>
        <w:lastRenderedPageBreak/>
        <w:t xml:space="preserve">Из имеющихся в наличии 94,3 тысяч гектар пашни хозяйствами используется 48,9 тысяч гектар (52 %). Значительные объемы потери ее приходится на 2002-2012 годы, когда район ежегодно терял по 10-12% объемов производства, из оборота уходило от 3х-4х тысяч продуктивных земель, завершение хозяйственной деятельности крупных предприятий, таких как колхоз </w:t>
      </w:r>
      <w:r w:rsidR="00D61660" w:rsidRPr="00F84DC3">
        <w:rPr>
          <w:color w:val="000000" w:themeColor="text1"/>
        </w:rPr>
        <w:t>«</w:t>
      </w:r>
      <w:r w:rsidRPr="00F84DC3">
        <w:rPr>
          <w:color w:val="000000" w:themeColor="text1"/>
        </w:rPr>
        <w:t>Восход</w:t>
      </w:r>
      <w:r w:rsidR="00D61660" w:rsidRPr="00F84DC3">
        <w:rPr>
          <w:color w:val="000000" w:themeColor="text1"/>
        </w:rPr>
        <w:t>»</w:t>
      </w:r>
      <w:r w:rsidRPr="00F84DC3">
        <w:rPr>
          <w:color w:val="000000" w:themeColor="text1"/>
        </w:rPr>
        <w:t xml:space="preserve">, ООО </w:t>
      </w:r>
      <w:r w:rsidR="00D61660" w:rsidRPr="00F84DC3">
        <w:rPr>
          <w:color w:val="000000" w:themeColor="text1"/>
        </w:rPr>
        <w:t>«</w:t>
      </w:r>
      <w:proofErr w:type="spellStart"/>
      <w:r w:rsidRPr="00F84DC3">
        <w:rPr>
          <w:color w:val="000000" w:themeColor="text1"/>
        </w:rPr>
        <w:t>Кубитет</w:t>
      </w:r>
      <w:proofErr w:type="spellEnd"/>
      <w:r w:rsidR="00D61660" w:rsidRPr="00F84DC3">
        <w:rPr>
          <w:color w:val="000000" w:themeColor="text1"/>
        </w:rPr>
        <w:t>»</w:t>
      </w:r>
      <w:r w:rsidRPr="00F84DC3">
        <w:rPr>
          <w:color w:val="000000" w:themeColor="text1"/>
        </w:rPr>
        <w:t xml:space="preserve">, совхоз </w:t>
      </w:r>
      <w:r w:rsidR="00D61660" w:rsidRPr="00F84DC3">
        <w:rPr>
          <w:color w:val="000000" w:themeColor="text1"/>
        </w:rPr>
        <w:t>«</w:t>
      </w:r>
      <w:proofErr w:type="spellStart"/>
      <w:r w:rsidRPr="00F84DC3">
        <w:rPr>
          <w:color w:val="000000" w:themeColor="text1"/>
        </w:rPr>
        <w:t>Новопокровский</w:t>
      </w:r>
      <w:proofErr w:type="spellEnd"/>
      <w:r w:rsidR="00D61660" w:rsidRPr="00F84DC3">
        <w:rPr>
          <w:color w:val="000000" w:themeColor="text1"/>
        </w:rPr>
        <w:t>»</w:t>
      </w:r>
      <w:r w:rsidRPr="00F84DC3">
        <w:rPr>
          <w:color w:val="000000" w:themeColor="text1"/>
        </w:rPr>
        <w:t xml:space="preserve">; где в структуре сельскохозяйственных угодий пашни было более 10-12 тысяч гектар. </w:t>
      </w:r>
    </w:p>
    <w:p w14:paraId="0AF4EDD4" w14:textId="77777777" w:rsidR="00482748" w:rsidRPr="00F84DC3" w:rsidRDefault="00482748" w:rsidP="00482748">
      <w:pPr>
        <w:ind w:firstLine="709"/>
        <w:jc w:val="both"/>
        <w:rPr>
          <w:color w:val="000000" w:themeColor="text1"/>
        </w:rPr>
      </w:pPr>
      <w:r w:rsidRPr="00F84DC3">
        <w:rPr>
          <w:color w:val="000000" w:themeColor="text1"/>
        </w:rPr>
        <w:t xml:space="preserve">Резко, что и следовало ожидать, сдала свои позиции и отрасль животноводства. </w:t>
      </w:r>
    </w:p>
    <w:p w14:paraId="71549E00" w14:textId="77777777" w:rsidR="00482748" w:rsidRPr="00F84DC3" w:rsidRDefault="00482748" w:rsidP="00482748">
      <w:pPr>
        <w:ind w:firstLine="709"/>
        <w:jc w:val="both"/>
        <w:rPr>
          <w:color w:val="000000" w:themeColor="text1"/>
        </w:rPr>
      </w:pPr>
      <w:r w:rsidRPr="00F84DC3">
        <w:rPr>
          <w:color w:val="000000" w:themeColor="text1"/>
        </w:rPr>
        <w:t>Возникшая ситуация - высокий процент неиспользуемых земель, значительное зарастание их кустарником и мелколесьем свидетельствует о необходимости принятия мер по возврату угодий в оборот.</w:t>
      </w:r>
    </w:p>
    <w:p w14:paraId="563E6AD9" w14:textId="77777777" w:rsidR="00482748" w:rsidRPr="00F84DC3" w:rsidRDefault="00482748" w:rsidP="00482748">
      <w:pPr>
        <w:ind w:firstLine="709"/>
        <w:jc w:val="both"/>
        <w:rPr>
          <w:color w:val="000000" w:themeColor="text1"/>
        </w:rPr>
      </w:pPr>
      <w:r w:rsidRPr="00F84DC3">
        <w:rPr>
          <w:color w:val="000000" w:themeColor="text1"/>
        </w:rPr>
        <w:t>В середине 2020 года начата работа по выявлению невостребованных паев. Она ведется по двум инвестиционным площадкам.</w:t>
      </w:r>
    </w:p>
    <w:p w14:paraId="3395E29F" w14:textId="77777777" w:rsidR="00482748" w:rsidRPr="00F84DC3" w:rsidRDefault="00482748" w:rsidP="00482748">
      <w:pPr>
        <w:ind w:firstLine="709"/>
        <w:jc w:val="both"/>
        <w:rPr>
          <w:color w:val="000000" w:themeColor="text1"/>
        </w:rPr>
      </w:pPr>
      <w:r w:rsidRPr="00F84DC3">
        <w:rPr>
          <w:color w:val="000000" w:themeColor="text1"/>
        </w:rPr>
        <w:t xml:space="preserve">Инвестиционная площадка №1 </w:t>
      </w:r>
      <w:proofErr w:type="gramStart"/>
      <w:r w:rsidRPr="00F84DC3">
        <w:rPr>
          <w:color w:val="000000" w:themeColor="text1"/>
        </w:rPr>
        <w:t>- это</w:t>
      </w:r>
      <w:proofErr w:type="gramEnd"/>
      <w:r w:rsidRPr="00F84DC3">
        <w:rPr>
          <w:color w:val="000000" w:themeColor="text1"/>
        </w:rPr>
        <w:t xml:space="preserve"> более 21,5 тыс. гектар;</w:t>
      </w:r>
    </w:p>
    <w:p w14:paraId="1823B4CC" w14:textId="77777777" w:rsidR="009F6ACB" w:rsidRPr="00F84DC3" w:rsidRDefault="00482748" w:rsidP="00482748">
      <w:pPr>
        <w:ind w:firstLine="709"/>
        <w:jc w:val="both"/>
        <w:rPr>
          <w:color w:val="000000" w:themeColor="text1"/>
        </w:rPr>
      </w:pPr>
      <w:r w:rsidRPr="00F84DC3">
        <w:rPr>
          <w:color w:val="000000" w:themeColor="text1"/>
        </w:rPr>
        <w:t xml:space="preserve">Инвестиционная площадка №2 </w:t>
      </w:r>
      <w:proofErr w:type="gramStart"/>
      <w:r w:rsidRPr="00F84DC3">
        <w:rPr>
          <w:color w:val="000000" w:themeColor="text1"/>
        </w:rPr>
        <w:t>- это</w:t>
      </w:r>
      <w:proofErr w:type="gramEnd"/>
      <w:r w:rsidRPr="00F84DC3">
        <w:rPr>
          <w:color w:val="000000" w:themeColor="text1"/>
        </w:rPr>
        <w:t xml:space="preserve"> почти 14 тысяч гектар (13, 954 гектар). </w:t>
      </w:r>
    </w:p>
    <w:p w14:paraId="2CDBB114" w14:textId="77777777" w:rsidR="00482748" w:rsidRPr="00F84DC3" w:rsidRDefault="00482748" w:rsidP="00482748">
      <w:pPr>
        <w:ind w:firstLine="709"/>
        <w:jc w:val="both"/>
        <w:rPr>
          <w:color w:val="000000" w:themeColor="text1"/>
        </w:rPr>
      </w:pPr>
      <w:r w:rsidRPr="00F84DC3">
        <w:rPr>
          <w:color w:val="000000" w:themeColor="text1"/>
        </w:rPr>
        <w:t>На сегодняш</w:t>
      </w:r>
      <w:r w:rsidR="009F6ACB" w:rsidRPr="00F84DC3">
        <w:rPr>
          <w:color w:val="000000" w:themeColor="text1"/>
        </w:rPr>
        <w:t>ний день подано 97 исков (это 1</w:t>
      </w:r>
      <w:r w:rsidRPr="00F84DC3">
        <w:rPr>
          <w:color w:val="000000" w:themeColor="text1"/>
        </w:rPr>
        <w:t>446 человек) на площадь 22 817 гектар. По решению судов признанно право муниципальной собственности на невостребованные доли общей площадью 4 460 гектар, продано земель сельскохозяйственного назначения 3 620 гектар на общую сумму 20 миллионов 190 тысяч рублей.</w:t>
      </w:r>
    </w:p>
    <w:p w14:paraId="0325243C" w14:textId="77777777" w:rsidR="00482748" w:rsidRPr="00F84DC3" w:rsidRDefault="00482748" w:rsidP="00482748">
      <w:pPr>
        <w:ind w:firstLine="709"/>
        <w:jc w:val="both"/>
        <w:rPr>
          <w:color w:val="000000" w:themeColor="text1"/>
        </w:rPr>
      </w:pPr>
      <w:r w:rsidRPr="00F84DC3">
        <w:rPr>
          <w:color w:val="000000" w:themeColor="text1"/>
        </w:rPr>
        <w:t xml:space="preserve">По первой площадке уже начаты работы с землей. И в сельскохозяйственный сезон 2022 года под яровой </w:t>
      </w:r>
      <w:r w:rsidR="00D01DD1" w:rsidRPr="00F84DC3">
        <w:rPr>
          <w:color w:val="000000" w:themeColor="text1"/>
        </w:rPr>
        <w:t>сев подготовлено</w:t>
      </w:r>
      <w:r w:rsidRPr="00F84DC3">
        <w:rPr>
          <w:color w:val="000000" w:themeColor="text1"/>
        </w:rPr>
        <w:t xml:space="preserve"> более 3 тысяч гектар земли. </w:t>
      </w:r>
    </w:p>
    <w:p w14:paraId="42EBCEB7" w14:textId="77777777" w:rsidR="00482748" w:rsidRPr="00F84DC3" w:rsidRDefault="00482748" w:rsidP="00482748">
      <w:pPr>
        <w:ind w:firstLine="709"/>
        <w:jc w:val="both"/>
        <w:rPr>
          <w:color w:val="000000" w:themeColor="text1"/>
        </w:rPr>
      </w:pPr>
      <w:r w:rsidRPr="00F84DC3">
        <w:rPr>
          <w:color w:val="000000" w:themeColor="text1"/>
        </w:rPr>
        <w:t xml:space="preserve">По второй площадке работы начнутся в конце 2022-2023 года. </w:t>
      </w:r>
    </w:p>
    <w:p w14:paraId="6B660FCE" w14:textId="77777777" w:rsidR="00482748" w:rsidRPr="00F84DC3" w:rsidRDefault="00482748" w:rsidP="00482748">
      <w:pPr>
        <w:ind w:firstLine="709"/>
        <w:jc w:val="both"/>
        <w:rPr>
          <w:color w:val="000000" w:themeColor="text1"/>
        </w:rPr>
      </w:pPr>
      <w:r w:rsidRPr="00F84DC3">
        <w:rPr>
          <w:color w:val="000000" w:themeColor="text1"/>
        </w:rPr>
        <w:t xml:space="preserve">Общим результатом 3-х лет станет возвращение в оборот порядка 35,5 тысяч гектар земли, что позволит значительно увеличить валовое производство зерновых, технических культур; обеспечить организацию рабочих мест и рост доходов населения. Это безусловно положительно отразится на социально-экономических показателях сельских территорий. </w:t>
      </w:r>
    </w:p>
    <w:p w14:paraId="45795410" w14:textId="77777777" w:rsidR="00482748" w:rsidRPr="00F84DC3" w:rsidRDefault="00482748" w:rsidP="00482748">
      <w:pPr>
        <w:ind w:firstLine="709"/>
        <w:jc w:val="both"/>
        <w:rPr>
          <w:color w:val="000000" w:themeColor="text1"/>
        </w:rPr>
      </w:pPr>
      <w:r w:rsidRPr="00F84DC3">
        <w:rPr>
          <w:color w:val="000000" w:themeColor="text1"/>
        </w:rPr>
        <w:t>Не менее значимой задачей остается улучшение положения отрасли животноводства - строительство животноводческого комплекса на 1 200 голов (слайд).</w:t>
      </w:r>
    </w:p>
    <w:p w14:paraId="5A9AB7F6" w14:textId="77777777" w:rsidR="00482748" w:rsidRPr="00F84DC3" w:rsidRDefault="00482748" w:rsidP="00482748">
      <w:pPr>
        <w:ind w:firstLine="709"/>
        <w:jc w:val="both"/>
        <w:rPr>
          <w:color w:val="000000" w:themeColor="text1"/>
        </w:rPr>
      </w:pPr>
      <w:r w:rsidRPr="00F84DC3">
        <w:rPr>
          <w:color w:val="000000" w:themeColor="text1"/>
        </w:rPr>
        <w:t>В этом направлении сделана работа:</w:t>
      </w:r>
    </w:p>
    <w:p w14:paraId="7C904383" w14:textId="77777777" w:rsidR="00482748" w:rsidRPr="00F84DC3" w:rsidRDefault="00482748" w:rsidP="00E27041">
      <w:pPr>
        <w:pStyle w:val="afff"/>
        <w:numPr>
          <w:ilvl w:val="0"/>
          <w:numId w:val="121"/>
        </w:numPr>
        <w:tabs>
          <w:tab w:val="clear" w:pos="1080"/>
          <w:tab w:val="left" w:pos="426"/>
        </w:tabs>
        <w:spacing w:line="240" w:lineRule="auto"/>
        <w:ind w:left="0" w:firstLine="426"/>
        <w:rPr>
          <w:b w:val="0"/>
          <w:color w:val="000000" w:themeColor="text1"/>
        </w:rPr>
      </w:pPr>
      <w:r w:rsidRPr="00F84DC3">
        <w:rPr>
          <w:b w:val="0"/>
          <w:color w:val="000000" w:themeColor="text1"/>
        </w:rPr>
        <w:t>по подбору площадки;</w:t>
      </w:r>
    </w:p>
    <w:p w14:paraId="457AEF0D" w14:textId="77777777" w:rsidR="00482748" w:rsidRPr="00F84DC3" w:rsidRDefault="00482748" w:rsidP="00E27041">
      <w:pPr>
        <w:pStyle w:val="afff"/>
        <w:numPr>
          <w:ilvl w:val="0"/>
          <w:numId w:val="121"/>
        </w:numPr>
        <w:tabs>
          <w:tab w:val="clear" w:pos="1080"/>
          <w:tab w:val="left" w:pos="426"/>
        </w:tabs>
        <w:spacing w:line="240" w:lineRule="auto"/>
        <w:ind w:left="0" w:firstLine="426"/>
        <w:rPr>
          <w:b w:val="0"/>
          <w:color w:val="000000" w:themeColor="text1"/>
        </w:rPr>
      </w:pPr>
      <w:r w:rsidRPr="00F84DC3">
        <w:rPr>
          <w:b w:val="0"/>
          <w:color w:val="000000" w:themeColor="text1"/>
        </w:rPr>
        <w:t xml:space="preserve">проведены изыскательские работы; </w:t>
      </w:r>
    </w:p>
    <w:p w14:paraId="1831A64F" w14:textId="77777777" w:rsidR="00482748" w:rsidRPr="00F84DC3" w:rsidRDefault="00482748" w:rsidP="00E27041">
      <w:pPr>
        <w:pStyle w:val="afff"/>
        <w:numPr>
          <w:ilvl w:val="0"/>
          <w:numId w:val="121"/>
        </w:numPr>
        <w:tabs>
          <w:tab w:val="clear" w:pos="1080"/>
          <w:tab w:val="left" w:pos="426"/>
        </w:tabs>
        <w:spacing w:line="240" w:lineRule="auto"/>
        <w:ind w:left="0" w:firstLine="426"/>
        <w:rPr>
          <w:b w:val="0"/>
          <w:color w:val="000000" w:themeColor="text1"/>
        </w:rPr>
      </w:pPr>
      <w:r w:rsidRPr="00F84DC3">
        <w:rPr>
          <w:b w:val="0"/>
          <w:color w:val="000000" w:themeColor="text1"/>
        </w:rPr>
        <w:t>проектирование объекта намечается на 2022 год;</w:t>
      </w:r>
    </w:p>
    <w:p w14:paraId="43C5DD58" w14:textId="77777777" w:rsidR="00482748" w:rsidRPr="00F84DC3" w:rsidRDefault="00482748" w:rsidP="00E27041">
      <w:pPr>
        <w:pStyle w:val="afff"/>
        <w:numPr>
          <w:ilvl w:val="0"/>
          <w:numId w:val="121"/>
        </w:numPr>
        <w:tabs>
          <w:tab w:val="clear" w:pos="1080"/>
          <w:tab w:val="left" w:pos="426"/>
        </w:tabs>
        <w:spacing w:line="240" w:lineRule="auto"/>
        <w:ind w:left="0" w:firstLine="426"/>
        <w:rPr>
          <w:b w:val="0"/>
          <w:color w:val="000000" w:themeColor="text1"/>
        </w:rPr>
      </w:pPr>
      <w:r w:rsidRPr="00F84DC3">
        <w:rPr>
          <w:b w:val="0"/>
          <w:color w:val="000000" w:themeColor="text1"/>
        </w:rPr>
        <w:t>прогнозируемое начало строительства животноводческого комплекса в 2023 году.</w:t>
      </w:r>
    </w:p>
    <w:p w14:paraId="18C95F19" w14:textId="77777777" w:rsidR="00482748" w:rsidRPr="00F84DC3" w:rsidRDefault="00482748" w:rsidP="00482748">
      <w:pPr>
        <w:ind w:firstLine="709"/>
        <w:jc w:val="both"/>
        <w:rPr>
          <w:color w:val="000000" w:themeColor="text1"/>
        </w:rPr>
      </w:pPr>
      <w:r w:rsidRPr="00F84DC3">
        <w:rPr>
          <w:color w:val="000000" w:themeColor="text1"/>
        </w:rPr>
        <w:t>Животноводство позволит закрепить и организовать полный, круглогодичный цикл сельскохозяйственных работ на селе, значительно улучшит кадровый потенциал, что безусловно найдет отражение в качестве жизни, и вызовет интерес к работе на селе.</w:t>
      </w:r>
    </w:p>
    <w:p w14:paraId="00520BAA" w14:textId="77777777" w:rsidR="00482748" w:rsidRPr="00F84DC3" w:rsidRDefault="00482748" w:rsidP="00482748">
      <w:pPr>
        <w:ind w:firstLine="709"/>
        <w:jc w:val="both"/>
        <w:rPr>
          <w:color w:val="000000" w:themeColor="text1"/>
        </w:rPr>
      </w:pPr>
      <w:r w:rsidRPr="00F84DC3">
        <w:rPr>
          <w:color w:val="000000" w:themeColor="text1"/>
        </w:rPr>
        <w:t>В конечном итоге - всё вместе положительно отразится на обеспечении населения продовольствием, развитие округа.</w:t>
      </w:r>
    </w:p>
    <w:p w14:paraId="66963A78" w14:textId="77777777" w:rsidR="00482748" w:rsidRPr="00F84DC3" w:rsidRDefault="00482748" w:rsidP="00482748">
      <w:pPr>
        <w:ind w:firstLine="709"/>
        <w:jc w:val="both"/>
        <w:rPr>
          <w:color w:val="000000" w:themeColor="text1"/>
        </w:rPr>
      </w:pPr>
      <w:r w:rsidRPr="00F84DC3">
        <w:rPr>
          <w:color w:val="000000" w:themeColor="text1"/>
        </w:rPr>
        <w:t>Перечень основных существующих производственных предприятий муниципального округа (в сфере промышленности и агропромышленного комплекса) с указанием местоположения, вида экономической деятельности, вида производимой продукции и иной имеющейся информации представлен в таблице 3.1</w:t>
      </w:r>
      <w:r w:rsidR="00787C05" w:rsidRPr="00F84DC3">
        <w:rPr>
          <w:color w:val="000000" w:themeColor="text1"/>
        </w:rPr>
        <w:t>6</w:t>
      </w:r>
    </w:p>
    <w:p w14:paraId="2C4DF2E6" w14:textId="77777777" w:rsidR="00482748" w:rsidRPr="00F84DC3" w:rsidRDefault="00482748" w:rsidP="00482748">
      <w:pPr>
        <w:ind w:firstLine="709"/>
        <w:jc w:val="right"/>
        <w:rPr>
          <w:color w:val="000000" w:themeColor="text1"/>
        </w:rPr>
      </w:pPr>
      <w:r w:rsidRPr="00F84DC3">
        <w:rPr>
          <w:color w:val="000000" w:themeColor="text1"/>
        </w:rPr>
        <w:t>Таблица 3.1</w:t>
      </w:r>
      <w:r w:rsidR="00787C05" w:rsidRPr="00F84DC3">
        <w:rPr>
          <w:color w:val="000000" w:themeColor="text1"/>
        </w:rPr>
        <w:t>6</w:t>
      </w:r>
    </w:p>
    <w:p w14:paraId="456C3998" w14:textId="77777777" w:rsidR="00482748" w:rsidRPr="00F84DC3" w:rsidRDefault="00482748" w:rsidP="00482748">
      <w:pPr>
        <w:ind w:firstLine="709"/>
        <w:jc w:val="center"/>
        <w:rPr>
          <w:color w:val="000000" w:themeColor="text1"/>
        </w:rPr>
      </w:pPr>
      <w:r w:rsidRPr="00F84DC3">
        <w:rPr>
          <w:color w:val="000000" w:themeColor="text1"/>
        </w:rPr>
        <w:t>Перечень основных существующих производственных предприятий муниципального округа (в сфере промышленности и агропромышленного комплекса)</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417"/>
        <w:gridCol w:w="1134"/>
        <w:gridCol w:w="2127"/>
        <w:gridCol w:w="2126"/>
      </w:tblGrid>
      <w:tr w:rsidR="00FB411E" w:rsidRPr="00F84DC3" w14:paraId="482D0189" w14:textId="77777777" w:rsidTr="00FB411E">
        <w:trPr>
          <w:trHeight w:val="603"/>
        </w:trPr>
        <w:tc>
          <w:tcPr>
            <w:tcW w:w="567" w:type="dxa"/>
            <w:vAlign w:val="center"/>
          </w:tcPr>
          <w:p w14:paraId="63EA6677" w14:textId="77777777" w:rsidR="00482748" w:rsidRPr="00F84DC3" w:rsidRDefault="00482748" w:rsidP="00482748">
            <w:pPr>
              <w:tabs>
                <w:tab w:val="left" w:pos="560"/>
              </w:tabs>
              <w:jc w:val="center"/>
              <w:rPr>
                <w:b/>
                <w:color w:val="000000" w:themeColor="text1"/>
                <w:sz w:val="20"/>
                <w:szCs w:val="20"/>
              </w:rPr>
            </w:pPr>
            <w:r w:rsidRPr="00F84DC3">
              <w:rPr>
                <w:b/>
                <w:color w:val="000000" w:themeColor="text1"/>
                <w:sz w:val="20"/>
                <w:szCs w:val="20"/>
              </w:rPr>
              <w:t>№ п/п</w:t>
            </w:r>
          </w:p>
        </w:tc>
        <w:tc>
          <w:tcPr>
            <w:tcW w:w="1985" w:type="dxa"/>
            <w:vAlign w:val="center"/>
          </w:tcPr>
          <w:p w14:paraId="3269D2CD" w14:textId="77777777" w:rsidR="00482748" w:rsidRPr="00F84DC3" w:rsidRDefault="00482748" w:rsidP="00482748">
            <w:pPr>
              <w:tabs>
                <w:tab w:val="left" w:pos="560"/>
              </w:tabs>
              <w:spacing w:line="0" w:lineRule="atLeast"/>
              <w:jc w:val="center"/>
              <w:rPr>
                <w:b/>
                <w:color w:val="000000" w:themeColor="text1"/>
                <w:sz w:val="20"/>
                <w:szCs w:val="20"/>
              </w:rPr>
            </w:pPr>
            <w:r w:rsidRPr="00F84DC3">
              <w:rPr>
                <w:b/>
                <w:color w:val="000000" w:themeColor="text1"/>
                <w:sz w:val="20"/>
                <w:szCs w:val="20"/>
              </w:rPr>
              <w:t>Полное наименование предприятия</w:t>
            </w:r>
          </w:p>
        </w:tc>
        <w:tc>
          <w:tcPr>
            <w:tcW w:w="1417" w:type="dxa"/>
            <w:vAlign w:val="center"/>
          </w:tcPr>
          <w:p w14:paraId="20C8C7B5" w14:textId="77777777" w:rsidR="00482748" w:rsidRPr="00F84DC3" w:rsidRDefault="00482748" w:rsidP="00482748">
            <w:pPr>
              <w:spacing w:line="0" w:lineRule="atLeast"/>
              <w:jc w:val="center"/>
              <w:rPr>
                <w:b/>
                <w:color w:val="000000" w:themeColor="text1"/>
                <w:sz w:val="20"/>
                <w:szCs w:val="20"/>
              </w:rPr>
            </w:pPr>
            <w:r w:rsidRPr="00F84DC3">
              <w:rPr>
                <w:b/>
                <w:color w:val="000000" w:themeColor="text1"/>
                <w:sz w:val="20"/>
                <w:szCs w:val="20"/>
              </w:rPr>
              <w:t>ИНН</w:t>
            </w:r>
          </w:p>
        </w:tc>
        <w:tc>
          <w:tcPr>
            <w:tcW w:w="1134" w:type="dxa"/>
            <w:vAlign w:val="center"/>
          </w:tcPr>
          <w:p w14:paraId="51A23E4C" w14:textId="77777777" w:rsidR="00482748" w:rsidRPr="00F84DC3" w:rsidRDefault="00482748" w:rsidP="00482748">
            <w:pPr>
              <w:spacing w:line="0" w:lineRule="atLeast"/>
              <w:jc w:val="center"/>
              <w:rPr>
                <w:b/>
                <w:color w:val="000000" w:themeColor="text1"/>
                <w:sz w:val="20"/>
                <w:szCs w:val="20"/>
              </w:rPr>
            </w:pPr>
            <w:r w:rsidRPr="00F84DC3">
              <w:rPr>
                <w:b/>
                <w:color w:val="000000" w:themeColor="text1"/>
                <w:sz w:val="20"/>
                <w:szCs w:val="20"/>
              </w:rPr>
              <w:t>ОКВЭД</w:t>
            </w:r>
          </w:p>
        </w:tc>
        <w:tc>
          <w:tcPr>
            <w:tcW w:w="2127" w:type="dxa"/>
            <w:vAlign w:val="center"/>
          </w:tcPr>
          <w:p w14:paraId="583CD7C1" w14:textId="77777777" w:rsidR="00482748" w:rsidRPr="00F84DC3" w:rsidRDefault="00482748" w:rsidP="00482748">
            <w:pPr>
              <w:spacing w:line="0" w:lineRule="atLeast"/>
              <w:jc w:val="center"/>
              <w:rPr>
                <w:b/>
                <w:color w:val="000000" w:themeColor="text1"/>
                <w:sz w:val="20"/>
                <w:szCs w:val="20"/>
              </w:rPr>
            </w:pPr>
            <w:r w:rsidRPr="00F84DC3">
              <w:rPr>
                <w:b/>
                <w:color w:val="000000" w:themeColor="text1"/>
                <w:sz w:val="20"/>
                <w:szCs w:val="20"/>
              </w:rPr>
              <w:t>Производственное направление</w:t>
            </w:r>
          </w:p>
        </w:tc>
        <w:tc>
          <w:tcPr>
            <w:tcW w:w="2126" w:type="dxa"/>
            <w:vAlign w:val="center"/>
          </w:tcPr>
          <w:p w14:paraId="312DE167" w14:textId="77777777" w:rsidR="00482748" w:rsidRPr="00F84DC3" w:rsidRDefault="00482748" w:rsidP="00482748">
            <w:pPr>
              <w:spacing w:line="0" w:lineRule="atLeast"/>
              <w:jc w:val="center"/>
              <w:rPr>
                <w:b/>
                <w:color w:val="000000" w:themeColor="text1"/>
                <w:sz w:val="20"/>
                <w:szCs w:val="20"/>
              </w:rPr>
            </w:pPr>
            <w:r w:rsidRPr="00F84DC3">
              <w:rPr>
                <w:b/>
                <w:color w:val="000000" w:themeColor="text1"/>
                <w:sz w:val="20"/>
                <w:szCs w:val="20"/>
              </w:rPr>
              <w:t>Юридический адрес</w:t>
            </w:r>
          </w:p>
        </w:tc>
      </w:tr>
    </w:tbl>
    <w:p w14:paraId="01A0CBCD" w14:textId="77777777" w:rsidR="00482748" w:rsidRPr="00F84DC3" w:rsidRDefault="00482748" w:rsidP="00482748">
      <w:pPr>
        <w:spacing w:line="14" w:lineRule="auto"/>
        <w:rPr>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417"/>
        <w:gridCol w:w="1134"/>
        <w:gridCol w:w="2127"/>
        <w:gridCol w:w="2126"/>
      </w:tblGrid>
      <w:tr w:rsidR="00482748" w:rsidRPr="00F84DC3" w14:paraId="3386B1A8" w14:textId="77777777" w:rsidTr="00FB411E">
        <w:trPr>
          <w:trHeight w:val="169"/>
          <w:tblHeader/>
        </w:trPr>
        <w:tc>
          <w:tcPr>
            <w:tcW w:w="567" w:type="dxa"/>
            <w:vAlign w:val="center"/>
          </w:tcPr>
          <w:p w14:paraId="10B72196" w14:textId="77777777" w:rsidR="00482748" w:rsidRPr="00F84DC3" w:rsidRDefault="00482748" w:rsidP="00482748">
            <w:pPr>
              <w:tabs>
                <w:tab w:val="left" w:pos="560"/>
              </w:tabs>
              <w:jc w:val="center"/>
              <w:rPr>
                <w:b/>
                <w:color w:val="000000" w:themeColor="text1"/>
                <w:sz w:val="20"/>
                <w:szCs w:val="20"/>
              </w:rPr>
            </w:pPr>
            <w:r w:rsidRPr="00F84DC3">
              <w:rPr>
                <w:b/>
                <w:color w:val="000000" w:themeColor="text1"/>
                <w:sz w:val="20"/>
                <w:szCs w:val="20"/>
              </w:rPr>
              <w:t>1</w:t>
            </w:r>
          </w:p>
        </w:tc>
        <w:tc>
          <w:tcPr>
            <w:tcW w:w="1985" w:type="dxa"/>
            <w:vAlign w:val="center"/>
          </w:tcPr>
          <w:p w14:paraId="5C902E1D" w14:textId="77777777" w:rsidR="00482748" w:rsidRPr="00F84DC3" w:rsidRDefault="00482748" w:rsidP="00482748">
            <w:pPr>
              <w:tabs>
                <w:tab w:val="left" w:pos="560"/>
              </w:tabs>
              <w:spacing w:line="0" w:lineRule="atLeast"/>
              <w:jc w:val="center"/>
              <w:rPr>
                <w:b/>
                <w:color w:val="000000" w:themeColor="text1"/>
                <w:sz w:val="20"/>
                <w:szCs w:val="20"/>
              </w:rPr>
            </w:pPr>
            <w:r w:rsidRPr="00F84DC3">
              <w:rPr>
                <w:b/>
                <w:color w:val="000000" w:themeColor="text1"/>
                <w:sz w:val="20"/>
                <w:szCs w:val="20"/>
              </w:rPr>
              <w:t>2</w:t>
            </w:r>
          </w:p>
        </w:tc>
        <w:tc>
          <w:tcPr>
            <w:tcW w:w="1417" w:type="dxa"/>
            <w:vAlign w:val="center"/>
          </w:tcPr>
          <w:p w14:paraId="224603D6" w14:textId="77777777" w:rsidR="00482748" w:rsidRPr="00F84DC3" w:rsidRDefault="00482748" w:rsidP="00482748">
            <w:pPr>
              <w:spacing w:line="0" w:lineRule="atLeast"/>
              <w:jc w:val="center"/>
              <w:rPr>
                <w:b/>
                <w:color w:val="000000" w:themeColor="text1"/>
                <w:sz w:val="20"/>
                <w:szCs w:val="20"/>
              </w:rPr>
            </w:pPr>
            <w:r w:rsidRPr="00F84DC3">
              <w:rPr>
                <w:b/>
                <w:color w:val="000000" w:themeColor="text1"/>
                <w:sz w:val="20"/>
                <w:szCs w:val="20"/>
              </w:rPr>
              <w:t>3</w:t>
            </w:r>
          </w:p>
        </w:tc>
        <w:tc>
          <w:tcPr>
            <w:tcW w:w="1134" w:type="dxa"/>
            <w:vAlign w:val="center"/>
          </w:tcPr>
          <w:p w14:paraId="730DFD1C" w14:textId="77777777" w:rsidR="00482748" w:rsidRPr="00F84DC3" w:rsidRDefault="00482748" w:rsidP="00482748">
            <w:pPr>
              <w:spacing w:line="0" w:lineRule="atLeast"/>
              <w:jc w:val="center"/>
              <w:rPr>
                <w:b/>
                <w:color w:val="000000" w:themeColor="text1"/>
                <w:sz w:val="20"/>
                <w:szCs w:val="20"/>
              </w:rPr>
            </w:pPr>
            <w:r w:rsidRPr="00F84DC3">
              <w:rPr>
                <w:b/>
                <w:color w:val="000000" w:themeColor="text1"/>
                <w:sz w:val="20"/>
                <w:szCs w:val="20"/>
              </w:rPr>
              <w:t>4</w:t>
            </w:r>
          </w:p>
        </w:tc>
        <w:tc>
          <w:tcPr>
            <w:tcW w:w="2127" w:type="dxa"/>
            <w:vAlign w:val="center"/>
          </w:tcPr>
          <w:p w14:paraId="7AB4093D" w14:textId="77777777" w:rsidR="00482748" w:rsidRPr="00F84DC3" w:rsidRDefault="00482748" w:rsidP="00482748">
            <w:pPr>
              <w:spacing w:line="0" w:lineRule="atLeast"/>
              <w:jc w:val="center"/>
              <w:rPr>
                <w:b/>
                <w:color w:val="000000" w:themeColor="text1"/>
                <w:sz w:val="20"/>
                <w:szCs w:val="20"/>
              </w:rPr>
            </w:pPr>
            <w:r w:rsidRPr="00F84DC3">
              <w:rPr>
                <w:b/>
                <w:color w:val="000000" w:themeColor="text1"/>
                <w:sz w:val="20"/>
                <w:szCs w:val="20"/>
              </w:rPr>
              <w:t>5</w:t>
            </w:r>
          </w:p>
        </w:tc>
        <w:tc>
          <w:tcPr>
            <w:tcW w:w="2126" w:type="dxa"/>
            <w:vAlign w:val="center"/>
          </w:tcPr>
          <w:p w14:paraId="67D362EB" w14:textId="77777777" w:rsidR="00482748" w:rsidRPr="00F84DC3" w:rsidRDefault="00482748" w:rsidP="00482748">
            <w:pPr>
              <w:spacing w:line="0" w:lineRule="atLeast"/>
              <w:jc w:val="center"/>
              <w:rPr>
                <w:b/>
                <w:color w:val="000000" w:themeColor="text1"/>
                <w:sz w:val="20"/>
                <w:szCs w:val="20"/>
              </w:rPr>
            </w:pPr>
            <w:r w:rsidRPr="00F84DC3">
              <w:rPr>
                <w:b/>
                <w:color w:val="000000" w:themeColor="text1"/>
                <w:sz w:val="20"/>
                <w:szCs w:val="20"/>
              </w:rPr>
              <w:t>6</w:t>
            </w:r>
          </w:p>
        </w:tc>
      </w:tr>
      <w:tr w:rsidR="00FB411E" w:rsidRPr="00F84DC3" w14:paraId="1B15FA3A" w14:textId="77777777" w:rsidTr="00FB411E">
        <w:trPr>
          <w:trHeight w:val="180"/>
        </w:trPr>
        <w:tc>
          <w:tcPr>
            <w:tcW w:w="567" w:type="dxa"/>
          </w:tcPr>
          <w:p w14:paraId="515A3D2B" w14:textId="77777777" w:rsidR="00482748" w:rsidRPr="00F84DC3" w:rsidRDefault="00482748" w:rsidP="00482748">
            <w:pPr>
              <w:tabs>
                <w:tab w:val="left" w:pos="560"/>
              </w:tabs>
              <w:jc w:val="center"/>
              <w:rPr>
                <w:color w:val="000000" w:themeColor="text1"/>
                <w:sz w:val="20"/>
                <w:szCs w:val="20"/>
              </w:rPr>
            </w:pPr>
            <w:r w:rsidRPr="00F84DC3">
              <w:rPr>
                <w:color w:val="000000" w:themeColor="text1"/>
                <w:sz w:val="20"/>
                <w:szCs w:val="20"/>
              </w:rPr>
              <w:t>1</w:t>
            </w:r>
          </w:p>
        </w:tc>
        <w:tc>
          <w:tcPr>
            <w:tcW w:w="1985" w:type="dxa"/>
          </w:tcPr>
          <w:p w14:paraId="0DE96ADF" w14:textId="77777777" w:rsidR="00482748" w:rsidRPr="00F84DC3" w:rsidRDefault="00482748" w:rsidP="00482748">
            <w:pPr>
              <w:tabs>
                <w:tab w:val="left" w:pos="560"/>
              </w:tabs>
              <w:spacing w:line="0" w:lineRule="atLeast"/>
              <w:rPr>
                <w:color w:val="000000" w:themeColor="text1"/>
                <w:sz w:val="20"/>
                <w:szCs w:val="20"/>
              </w:rPr>
            </w:pPr>
            <w:r w:rsidRPr="00F84DC3">
              <w:rPr>
                <w:color w:val="000000" w:themeColor="text1"/>
                <w:sz w:val="20"/>
                <w:szCs w:val="20"/>
              </w:rPr>
              <w:t xml:space="preserve">КОЛХОЗ </w:t>
            </w:r>
            <w:r w:rsidR="00D61660" w:rsidRPr="00F84DC3">
              <w:rPr>
                <w:color w:val="000000" w:themeColor="text1"/>
                <w:sz w:val="20"/>
                <w:szCs w:val="20"/>
              </w:rPr>
              <w:t>«</w:t>
            </w:r>
            <w:r w:rsidRPr="00F84DC3">
              <w:rPr>
                <w:color w:val="000000" w:themeColor="text1"/>
                <w:sz w:val="20"/>
                <w:szCs w:val="20"/>
              </w:rPr>
              <w:t>Боровской</w:t>
            </w:r>
            <w:r w:rsidR="00D61660" w:rsidRPr="00F84DC3">
              <w:rPr>
                <w:color w:val="000000" w:themeColor="text1"/>
                <w:sz w:val="20"/>
                <w:szCs w:val="20"/>
              </w:rPr>
              <w:t>»</w:t>
            </w:r>
            <w:r w:rsidRPr="00F84DC3">
              <w:rPr>
                <w:color w:val="000000" w:themeColor="text1"/>
                <w:sz w:val="20"/>
                <w:szCs w:val="20"/>
              </w:rPr>
              <w:t xml:space="preserve"> </w:t>
            </w:r>
          </w:p>
        </w:tc>
        <w:tc>
          <w:tcPr>
            <w:tcW w:w="1417" w:type="dxa"/>
          </w:tcPr>
          <w:p w14:paraId="4EB5B518"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4243014517</w:t>
            </w:r>
          </w:p>
        </w:tc>
        <w:tc>
          <w:tcPr>
            <w:tcW w:w="1134" w:type="dxa"/>
          </w:tcPr>
          <w:p w14:paraId="2BF12985"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01.41.11</w:t>
            </w:r>
          </w:p>
        </w:tc>
        <w:tc>
          <w:tcPr>
            <w:tcW w:w="2127" w:type="dxa"/>
          </w:tcPr>
          <w:p w14:paraId="5DD297F3"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молока, мяса, зерновых</w:t>
            </w:r>
          </w:p>
        </w:tc>
        <w:tc>
          <w:tcPr>
            <w:tcW w:w="2126" w:type="dxa"/>
          </w:tcPr>
          <w:p w14:paraId="731C2DCD" w14:textId="77777777" w:rsidR="00482748" w:rsidRPr="00F84DC3" w:rsidRDefault="00482748" w:rsidP="00D01DD1">
            <w:pPr>
              <w:spacing w:line="0" w:lineRule="atLeast"/>
              <w:rPr>
                <w:b/>
                <w:color w:val="000000" w:themeColor="text1"/>
                <w:sz w:val="20"/>
                <w:szCs w:val="20"/>
              </w:rPr>
            </w:pPr>
            <w:r w:rsidRPr="00F84DC3">
              <w:rPr>
                <w:color w:val="000000" w:themeColor="text1"/>
                <w:sz w:val="20"/>
                <w:szCs w:val="20"/>
              </w:rPr>
              <w:t xml:space="preserve">652252, </w:t>
            </w:r>
            <w:r w:rsidR="00FB411E" w:rsidRPr="00F84DC3">
              <w:rPr>
                <w:color w:val="000000" w:themeColor="text1"/>
                <w:sz w:val="20"/>
                <w:szCs w:val="20"/>
              </w:rPr>
              <w:br/>
            </w:r>
            <w:r w:rsidRPr="00F84DC3">
              <w:rPr>
                <w:color w:val="000000" w:themeColor="text1"/>
                <w:sz w:val="20"/>
                <w:szCs w:val="20"/>
              </w:rPr>
              <w:t xml:space="preserve">с. </w:t>
            </w:r>
            <w:proofErr w:type="spellStart"/>
            <w:r w:rsidRPr="00F84DC3">
              <w:rPr>
                <w:color w:val="000000" w:themeColor="text1"/>
                <w:sz w:val="20"/>
                <w:szCs w:val="20"/>
              </w:rPr>
              <w:t>Валер</w:t>
            </w:r>
            <w:r w:rsidR="00D01DD1" w:rsidRPr="00F84DC3">
              <w:rPr>
                <w:color w:val="000000" w:themeColor="text1"/>
                <w:sz w:val="20"/>
                <w:szCs w:val="20"/>
              </w:rPr>
              <w:t>ья</w:t>
            </w:r>
            <w:r w:rsidRPr="00F84DC3">
              <w:rPr>
                <w:color w:val="000000" w:themeColor="text1"/>
                <w:sz w:val="20"/>
                <w:szCs w:val="20"/>
              </w:rPr>
              <w:t>новка</w:t>
            </w:r>
            <w:proofErr w:type="spellEnd"/>
            <w:r w:rsidRPr="00F84DC3">
              <w:rPr>
                <w:color w:val="000000" w:themeColor="text1"/>
                <w:sz w:val="20"/>
                <w:szCs w:val="20"/>
              </w:rPr>
              <w:t xml:space="preserve">, </w:t>
            </w:r>
            <w:r w:rsidR="00FB411E" w:rsidRPr="00F84DC3">
              <w:rPr>
                <w:color w:val="000000" w:themeColor="text1"/>
                <w:sz w:val="20"/>
                <w:szCs w:val="20"/>
              </w:rPr>
              <w:br/>
            </w:r>
            <w:r w:rsidRPr="00F84DC3">
              <w:rPr>
                <w:color w:val="000000" w:themeColor="text1"/>
                <w:sz w:val="20"/>
                <w:szCs w:val="20"/>
              </w:rPr>
              <w:t>ул. Средняя, 15</w:t>
            </w:r>
          </w:p>
        </w:tc>
      </w:tr>
      <w:tr w:rsidR="00FB411E" w:rsidRPr="00F84DC3" w14:paraId="1DB316FA" w14:textId="77777777" w:rsidTr="00FB411E">
        <w:trPr>
          <w:trHeight w:val="180"/>
        </w:trPr>
        <w:tc>
          <w:tcPr>
            <w:tcW w:w="567" w:type="dxa"/>
          </w:tcPr>
          <w:p w14:paraId="352D3426" w14:textId="77777777" w:rsidR="00482748" w:rsidRPr="00F84DC3" w:rsidRDefault="00482748" w:rsidP="00482748">
            <w:pPr>
              <w:tabs>
                <w:tab w:val="left" w:pos="560"/>
              </w:tabs>
              <w:jc w:val="center"/>
              <w:rPr>
                <w:color w:val="000000" w:themeColor="text1"/>
                <w:sz w:val="20"/>
                <w:szCs w:val="20"/>
              </w:rPr>
            </w:pPr>
            <w:r w:rsidRPr="00F84DC3">
              <w:rPr>
                <w:color w:val="000000" w:themeColor="text1"/>
                <w:sz w:val="20"/>
                <w:szCs w:val="20"/>
              </w:rPr>
              <w:t>2</w:t>
            </w:r>
          </w:p>
        </w:tc>
        <w:tc>
          <w:tcPr>
            <w:tcW w:w="1985" w:type="dxa"/>
          </w:tcPr>
          <w:p w14:paraId="22366EAC" w14:textId="77777777" w:rsidR="00482748" w:rsidRPr="00F84DC3" w:rsidRDefault="00482748" w:rsidP="00482748">
            <w:pPr>
              <w:tabs>
                <w:tab w:val="left" w:pos="560"/>
              </w:tabs>
              <w:spacing w:line="0" w:lineRule="atLeast"/>
              <w:rPr>
                <w:color w:val="000000" w:themeColor="text1"/>
                <w:sz w:val="20"/>
                <w:szCs w:val="20"/>
              </w:rPr>
            </w:pPr>
            <w:r w:rsidRPr="00F84DC3">
              <w:rPr>
                <w:color w:val="000000" w:themeColor="text1"/>
                <w:sz w:val="20"/>
                <w:szCs w:val="20"/>
              </w:rPr>
              <w:t xml:space="preserve">ООО ОПХ </w:t>
            </w:r>
            <w:r w:rsidR="00D61660" w:rsidRPr="00F84DC3">
              <w:rPr>
                <w:color w:val="000000" w:themeColor="text1"/>
                <w:sz w:val="20"/>
                <w:szCs w:val="20"/>
              </w:rPr>
              <w:lastRenderedPageBreak/>
              <w:t>«</w:t>
            </w:r>
            <w:r w:rsidRPr="00F84DC3">
              <w:rPr>
                <w:color w:val="000000" w:themeColor="text1"/>
                <w:sz w:val="20"/>
                <w:szCs w:val="20"/>
              </w:rPr>
              <w:t>Новопокровское</w:t>
            </w:r>
            <w:r w:rsidR="00D61660" w:rsidRPr="00F84DC3">
              <w:rPr>
                <w:color w:val="000000" w:themeColor="text1"/>
                <w:sz w:val="20"/>
                <w:szCs w:val="20"/>
              </w:rPr>
              <w:t>»</w:t>
            </w:r>
            <w:r w:rsidRPr="00F84DC3">
              <w:rPr>
                <w:color w:val="000000" w:themeColor="text1"/>
                <w:sz w:val="20"/>
                <w:szCs w:val="20"/>
              </w:rPr>
              <w:t xml:space="preserve"> </w:t>
            </w:r>
          </w:p>
        </w:tc>
        <w:tc>
          <w:tcPr>
            <w:tcW w:w="1417" w:type="dxa"/>
          </w:tcPr>
          <w:p w14:paraId="1D40804C"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lastRenderedPageBreak/>
              <w:t>4213009012</w:t>
            </w:r>
          </w:p>
        </w:tc>
        <w:tc>
          <w:tcPr>
            <w:tcW w:w="1134" w:type="dxa"/>
          </w:tcPr>
          <w:p w14:paraId="4E86A5D8"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01.11.11</w:t>
            </w:r>
          </w:p>
        </w:tc>
        <w:tc>
          <w:tcPr>
            <w:tcW w:w="2127" w:type="dxa"/>
          </w:tcPr>
          <w:p w14:paraId="1E953F30" w14:textId="77777777" w:rsidR="00482748" w:rsidRPr="00F84DC3" w:rsidRDefault="00FB411E" w:rsidP="00482748">
            <w:pPr>
              <w:spacing w:line="0" w:lineRule="atLeast"/>
              <w:rPr>
                <w:color w:val="000000" w:themeColor="text1"/>
                <w:sz w:val="20"/>
                <w:szCs w:val="20"/>
              </w:rPr>
            </w:pPr>
            <w:r w:rsidRPr="00F84DC3">
              <w:rPr>
                <w:color w:val="000000" w:themeColor="text1"/>
                <w:sz w:val="20"/>
                <w:szCs w:val="20"/>
              </w:rPr>
              <w:t xml:space="preserve">производство </w:t>
            </w:r>
            <w:r w:rsidR="00482748" w:rsidRPr="00F84DC3">
              <w:rPr>
                <w:color w:val="000000" w:themeColor="text1"/>
                <w:sz w:val="20"/>
                <w:szCs w:val="20"/>
              </w:rPr>
              <w:lastRenderedPageBreak/>
              <w:t>зерновых, рапса</w:t>
            </w:r>
          </w:p>
        </w:tc>
        <w:tc>
          <w:tcPr>
            <w:tcW w:w="2126" w:type="dxa"/>
          </w:tcPr>
          <w:p w14:paraId="5EA5E79B" w14:textId="77777777" w:rsidR="00482748" w:rsidRPr="00F84DC3" w:rsidRDefault="00482748" w:rsidP="00FB411E">
            <w:pPr>
              <w:spacing w:line="0" w:lineRule="atLeast"/>
              <w:rPr>
                <w:color w:val="000000" w:themeColor="text1"/>
                <w:sz w:val="20"/>
                <w:szCs w:val="20"/>
              </w:rPr>
            </w:pPr>
            <w:r w:rsidRPr="00F84DC3">
              <w:rPr>
                <w:color w:val="000000" w:themeColor="text1"/>
                <w:sz w:val="20"/>
                <w:szCs w:val="20"/>
              </w:rPr>
              <w:lastRenderedPageBreak/>
              <w:t>652470,</w:t>
            </w:r>
            <w:r w:rsidR="00FB411E" w:rsidRPr="00F84DC3">
              <w:rPr>
                <w:color w:val="000000" w:themeColor="text1"/>
                <w:sz w:val="20"/>
                <w:szCs w:val="20"/>
              </w:rPr>
              <w:t xml:space="preserve"> </w:t>
            </w:r>
            <w:r w:rsidRPr="00F84DC3">
              <w:rPr>
                <w:color w:val="000000" w:themeColor="text1"/>
                <w:sz w:val="20"/>
                <w:szCs w:val="20"/>
              </w:rPr>
              <w:t>г. Анжеро-</w:t>
            </w:r>
            <w:r w:rsidRPr="00F84DC3">
              <w:rPr>
                <w:color w:val="000000" w:themeColor="text1"/>
                <w:sz w:val="20"/>
                <w:szCs w:val="20"/>
              </w:rPr>
              <w:lastRenderedPageBreak/>
              <w:t xml:space="preserve">Судженск, </w:t>
            </w:r>
            <w:r w:rsidR="00FB411E" w:rsidRPr="00F84DC3">
              <w:rPr>
                <w:color w:val="000000" w:themeColor="text1"/>
                <w:sz w:val="20"/>
                <w:szCs w:val="20"/>
              </w:rPr>
              <w:br/>
              <w:t xml:space="preserve">ул. Ленина, </w:t>
            </w:r>
            <w:r w:rsidRPr="00F84DC3">
              <w:rPr>
                <w:color w:val="000000" w:themeColor="text1"/>
                <w:sz w:val="20"/>
                <w:szCs w:val="20"/>
              </w:rPr>
              <w:t>16</w:t>
            </w:r>
            <w:r w:rsidR="00FB411E" w:rsidRPr="00F84DC3">
              <w:rPr>
                <w:color w:val="000000" w:themeColor="text1"/>
                <w:sz w:val="20"/>
                <w:szCs w:val="20"/>
              </w:rPr>
              <w:t>,</w:t>
            </w:r>
            <w:r w:rsidRPr="00F84DC3">
              <w:rPr>
                <w:color w:val="000000" w:themeColor="text1"/>
                <w:sz w:val="20"/>
                <w:szCs w:val="20"/>
              </w:rPr>
              <w:t xml:space="preserve"> оф.6</w:t>
            </w:r>
          </w:p>
        </w:tc>
      </w:tr>
      <w:tr w:rsidR="00FB411E" w:rsidRPr="00F84DC3" w14:paraId="5283E84D" w14:textId="77777777" w:rsidTr="00FB411E">
        <w:trPr>
          <w:trHeight w:val="180"/>
        </w:trPr>
        <w:tc>
          <w:tcPr>
            <w:tcW w:w="567" w:type="dxa"/>
          </w:tcPr>
          <w:p w14:paraId="7A853D59" w14:textId="77777777" w:rsidR="00482748" w:rsidRPr="00F84DC3" w:rsidRDefault="00482748" w:rsidP="00482748">
            <w:pPr>
              <w:tabs>
                <w:tab w:val="left" w:pos="560"/>
              </w:tabs>
              <w:jc w:val="center"/>
              <w:rPr>
                <w:color w:val="000000" w:themeColor="text1"/>
                <w:sz w:val="20"/>
                <w:szCs w:val="20"/>
              </w:rPr>
            </w:pPr>
            <w:r w:rsidRPr="00F84DC3">
              <w:rPr>
                <w:color w:val="000000" w:themeColor="text1"/>
                <w:sz w:val="20"/>
                <w:szCs w:val="20"/>
              </w:rPr>
              <w:lastRenderedPageBreak/>
              <w:t>3</w:t>
            </w:r>
          </w:p>
        </w:tc>
        <w:tc>
          <w:tcPr>
            <w:tcW w:w="1985" w:type="dxa"/>
          </w:tcPr>
          <w:p w14:paraId="648F78F0" w14:textId="77777777" w:rsidR="00482748" w:rsidRPr="00F84DC3" w:rsidRDefault="00482748" w:rsidP="00482748">
            <w:pPr>
              <w:tabs>
                <w:tab w:val="left" w:pos="560"/>
              </w:tabs>
              <w:spacing w:line="0" w:lineRule="atLeast"/>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r w:rsidRPr="00F84DC3">
              <w:rPr>
                <w:color w:val="000000" w:themeColor="text1"/>
                <w:sz w:val="20"/>
                <w:szCs w:val="20"/>
              </w:rPr>
              <w:t>Рассвет</w:t>
            </w:r>
            <w:r w:rsidR="00D61660" w:rsidRPr="00F84DC3">
              <w:rPr>
                <w:color w:val="000000" w:themeColor="text1"/>
                <w:sz w:val="20"/>
                <w:szCs w:val="20"/>
              </w:rPr>
              <w:t>»</w:t>
            </w:r>
            <w:r w:rsidRPr="00F84DC3">
              <w:rPr>
                <w:color w:val="000000" w:themeColor="text1"/>
                <w:sz w:val="20"/>
                <w:szCs w:val="20"/>
              </w:rPr>
              <w:t xml:space="preserve"> </w:t>
            </w:r>
          </w:p>
        </w:tc>
        <w:tc>
          <w:tcPr>
            <w:tcW w:w="1417" w:type="dxa"/>
          </w:tcPr>
          <w:p w14:paraId="6F1F87E5"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4213010040</w:t>
            </w:r>
          </w:p>
        </w:tc>
        <w:tc>
          <w:tcPr>
            <w:tcW w:w="1134" w:type="dxa"/>
          </w:tcPr>
          <w:p w14:paraId="27AD4DEF"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01.11.11</w:t>
            </w:r>
          </w:p>
        </w:tc>
        <w:tc>
          <w:tcPr>
            <w:tcW w:w="2127" w:type="dxa"/>
          </w:tcPr>
          <w:p w14:paraId="3E939979"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зерновых</w:t>
            </w:r>
          </w:p>
        </w:tc>
        <w:tc>
          <w:tcPr>
            <w:tcW w:w="2126" w:type="dxa"/>
          </w:tcPr>
          <w:p w14:paraId="3F739405"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652240, </w:t>
            </w:r>
          </w:p>
          <w:p w14:paraId="50024E38" w14:textId="77777777" w:rsidR="00482748" w:rsidRPr="00F84DC3" w:rsidRDefault="00D01DD1" w:rsidP="00482748">
            <w:pPr>
              <w:spacing w:line="0" w:lineRule="atLeast"/>
              <w:rPr>
                <w:color w:val="000000" w:themeColor="text1"/>
                <w:sz w:val="20"/>
                <w:szCs w:val="20"/>
              </w:rPr>
            </w:pPr>
            <w:proofErr w:type="spellStart"/>
            <w:r w:rsidRPr="00F84DC3">
              <w:rPr>
                <w:color w:val="000000" w:themeColor="text1"/>
                <w:sz w:val="20"/>
                <w:szCs w:val="20"/>
              </w:rPr>
              <w:t>пгт</w:t>
            </w:r>
            <w:proofErr w:type="spellEnd"/>
            <w:r w:rsidR="00482748" w:rsidRPr="00F84DC3">
              <w:rPr>
                <w:color w:val="000000" w:themeColor="text1"/>
                <w:sz w:val="20"/>
                <w:szCs w:val="20"/>
              </w:rPr>
              <w:t xml:space="preserve">. Тяжинский, </w:t>
            </w:r>
          </w:p>
          <w:p w14:paraId="037FA259"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ул. Сибирская, 7</w:t>
            </w:r>
          </w:p>
        </w:tc>
      </w:tr>
      <w:tr w:rsidR="00FB411E" w:rsidRPr="00F84DC3" w14:paraId="59B6CF2A" w14:textId="77777777" w:rsidTr="00FB411E">
        <w:trPr>
          <w:trHeight w:val="180"/>
        </w:trPr>
        <w:tc>
          <w:tcPr>
            <w:tcW w:w="567" w:type="dxa"/>
          </w:tcPr>
          <w:p w14:paraId="2973C61D" w14:textId="77777777" w:rsidR="00482748" w:rsidRPr="00F84DC3" w:rsidRDefault="00482748" w:rsidP="00482748">
            <w:pPr>
              <w:tabs>
                <w:tab w:val="left" w:pos="560"/>
              </w:tabs>
              <w:jc w:val="center"/>
              <w:rPr>
                <w:color w:val="000000" w:themeColor="text1"/>
                <w:sz w:val="20"/>
                <w:szCs w:val="20"/>
              </w:rPr>
            </w:pPr>
            <w:r w:rsidRPr="00F84DC3">
              <w:rPr>
                <w:color w:val="000000" w:themeColor="text1"/>
                <w:sz w:val="20"/>
                <w:szCs w:val="20"/>
              </w:rPr>
              <w:t>4</w:t>
            </w:r>
          </w:p>
        </w:tc>
        <w:tc>
          <w:tcPr>
            <w:tcW w:w="1985" w:type="dxa"/>
          </w:tcPr>
          <w:p w14:paraId="59840ED7" w14:textId="77777777" w:rsidR="00482748" w:rsidRPr="00F84DC3" w:rsidRDefault="00482748" w:rsidP="00482748">
            <w:pPr>
              <w:tabs>
                <w:tab w:val="left" w:pos="560"/>
              </w:tabs>
              <w:spacing w:line="0" w:lineRule="atLeast"/>
              <w:rPr>
                <w:color w:val="000000" w:themeColor="text1"/>
                <w:sz w:val="20"/>
                <w:szCs w:val="20"/>
              </w:rPr>
            </w:pPr>
            <w:r w:rsidRPr="00F84DC3">
              <w:rPr>
                <w:color w:val="000000" w:themeColor="text1"/>
                <w:sz w:val="20"/>
                <w:szCs w:val="20"/>
              </w:rPr>
              <w:t xml:space="preserve">СПК </w:t>
            </w:r>
            <w:r w:rsidR="00D61660" w:rsidRPr="00F84DC3">
              <w:rPr>
                <w:color w:val="000000" w:themeColor="text1"/>
                <w:sz w:val="20"/>
                <w:szCs w:val="20"/>
              </w:rPr>
              <w:t>«</w:t>
            </w:r>
            <w:proofErr w:type="spellStart"/>
            <w:r w:rsidRPr="00F84DC3">
              <w:rPr>
                <w:color w:val="000000" w:themeColor="text1"/>
                <w:sz w:val="20"/>
                <w:szCs w:val="20"/>
              </w:rPr>
              <w:t>Пичугинский</w:t>
            </w:r>
            <w:proofErr w:type="spellEnd"/>
            <w:r w:rsidR="00D61660" w:rsidRPr="00F84DC3">
              <w:rPr>
                <w:color w:val="000000" w:themeColor="text1"/>
                <w:sz w:val="20"/>
                <w:szCs w:val="20"/>
              </w:rPr>
              <w:t>»</w:t>
            </w:r>
            <w:r w:rsidRPr="00F84DC3">
              <w:rPr>
                <w:color w:val="000000" w:themeColor="text1"/>
                <w:sz w:val="20"/>
                <w:szCs w:val="20"/>
              </w:rPr>
              <w:t xml:space="preserve"> </w:t>
            </w:r>
          </w:p>
        </w:tc>
        <w:tc>
          <w:tcPr>
            <w:tcW w:w="1417" w:type="dxa"/>
          </w:tcPr>
          <w:p w14:paraId="3A3A32CF"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4242000494</w:t>
            </w:r>
          </w:p>
        </w:tc>
        <w:tc>
          <w:tcPr>
            <w:tcW w:w="1134" w:type="dxa"/>
          </w:tcPr>
          <w:p w14:paraId="65BC0DD5"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01.50</w:t>
            </w:r>
          </w:p>
        </w:tc>
        <w:tc>
          <w:tcPr>
            <w:tcW w:w="2127" w:type="dxa"/>
          </w:tcPr>
          <w:p w14:paraId="7A6B8E06"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молока, мяса, зерновых</w:t>
            </w:r>
          </w:p>
        </w:tc>
        <w:tc>
          <w:tcPr>
            <w:tcW w:w="2126" w:type="dxa"/>
          </w:tcPr>
          <w:p w14:paraId="0B3480BB"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652263, </w:t>
            </w:r>
          </w:p>
          <w:p w14:paraId="783B45D8"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Малопичугино</w:t>
            </w:r>
            <w:proofErr w:type="spellEnd"/>
            <w:r w:rsidRPr="00F84DC3">
              <w:rPr>
                <w:color w:val="000000" w:themeColor="text1"/>
                <w:sz w:val="20"/>
                <w:szCs w:val="20"/>
              </w:rPr>
              <w:t>,</w:t>
            </w:r>
          </w:p>
          <w:p w14:paraId="14F36D5A" w14:textId="77777777" w:rsidR="00482748" w:rsidRPr="00F84DC3" w:rsidRDefault="00482748" w:rsidP="00482748">
            <w:pPr>
              <w:spacing w:line="0" w:lineRule="atLeast"/>
              <w:rPr>
                <w:b/>
                <w:color w:val="000000" w:themeColor="text1"/>
                <w:sz w:val="20"/>
                <w:szCs w:val="20"/>
              </w:rPr>
            </w:pPr>
            <w:r w:rsidRPr="00F84DC3">
              <w:rPr>
                <w:color w:val="000000" w:themeColor="text1"/>
                <w:sz w:val="20"/>
                <w:szCs w:val="20"/>
              </w:rPr>
              <w:t>ул. Новая, 1</w:t>
            </w:r>
          </w:p>
        </w:tc>
      </w:tr>
      <w:tr w:rsidR="00FB411E" w:rsidRPr="00F84DC3" w14:paraId="0A649532" w14:textId="77777777" w:rsidTr="00FB411E">
        <w:trPr>
          <w:trHeight w:val="180"/>
        </w:trPr>
        <w:tc>
          <w:tcPr>
            <w:tcW w:w="567" w:type="dxa"/>
          </w:tcPr>
          <w:p w14:paraId="5536644F" w14:textId="77777777" w:rsidR="00482748" w:rsidRPr="00F84DC3" w:rsidRDefault="00482748" w:rsidP="00482748">
            <w:pPr>
              <w:tabs>
                <w:tab w:val="left" w:pos="560"/>
              </w:tabs>
              <w:jc w:val="center"/>
              <w:rPr>
                <w:color w:val="000000" w:themeColor="text1"/>
                <w:sz w:val="20"/>
                <w:szCs w:val="20"/>
              </w:rPr>
            </w:pPr>
            <w:r w:rsidRPr="00F84DC3">
              <w:rPr>
                <w:color w:val="000000" w:themeColor="text1"/>
                <w:sz w:val="20"/>
                <w:szCs w:val="20"/>
              </w:rPr>
              <w:t>5</w:t>
            </w:r>
          </w:p>
        </w:tc>
        <w:tc>
          <w:tcPr>
            <w:tcW w:w="1985" w:type="dxa"/>
          </w:tcPr>
          <w:p w14:paraId="22B313AD" w14:textId="77777777" w:rsidR="00482748" w:rsidRPr="00F84DC3" w:rsidRDefault="00482748" w:rsidP="00482748">
            <w:pPr>
              <w:tabs>
                <w:tab w:val="left" w:pos="560"/>
              </w:tabs>
              <w:spacing w:line="0" w:lineRule="atLeast"/>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r w:rsidRPr="00F84DC3">
              <w:rPr>
                <w:color w:val="000000" w:themeColor="text1"/>
                <w:sz w:val="20"/>
                <w:szCs w:val="20"/>
              </w:rPr>
              <w:t>Совхоз Тяжинский</w:t>
            </w:r>
            <w:r w:rsidR="00D61660" w:rsidRPr="00F84DC3">
              <w:rPr>
                <w:color w:val="000000" w:themeColor="text1"/>
                <w:sz w:val="20"/>
                <w:szCs w:val="20"/>
              </w:rPr>
              <w:t>»</w:t>
            </w:r>
            <w:r w:rsidRPr="00F84DC3">
              <w:rPr>
                <w:color w:val="000000" w:themeColor="text1"/>
                <w:sz w:val="20"/>
                <w:szCs w:val="20"/>
              </w:rPr>
              <w:t xml:space="preserve"> </w:t>
            </w:r>
          </w:p>
        </w:tc>
        <w:tc>
          <w:tcPr>
            <w:tcW w:w="1417" w:type="dxa"/>
          </w:tcPr>
          <w:p w14:paraId="4B0699AE"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4243007157</w:t>
            </w:r>
          </w:p>
        </w:tc>
        <w:tc>
          <w:tcPr>
            <w:tcW w:w="1134" w:type="dxa"/>
          </w:tcPr>
          <w:p w14:paraId="57428D23"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01.41.11</w:t>
            </w:r>
          </w:p>
        </w:tc>
        <w:tc>
          <w:tcPr>
            <w:tcW w:w="2127" w:type="dxa"/>
          </w:tcPr>
          <w:p w14:paraId="2F2D6B41" w14:textId="77777777" w:rsidR="00482748" w:rsidRPr="00F84DC3" w:rsidRDefault="00FB411E" w:rsidP="00482748">
            <w:pPr>
              <w:spacing w:line="0" w:lineRule="atLeast"/>
              <w:rPr>
                <w:color w:val="000000" w:themeColor="text1"/>
                <w:sz w:val="20"/>
                <w:szCs w:val="20"/>
              </w:rPr>
            </w:pPr>
            <w:r w:rsidRPr="00F84DC3">
              <w:rPr>
                <w:color w:val="000000" w:themeColor="text1"/>
                <w:sz w:val="20"/>
                <w:szCs w:val="20"/>
              </w:rPr>
              <w:t xml:space="preserve">производство </w:t>
            </w:r>
            <w:r w:rsidR="00482748" w:rsidRPr="00F84DC3">
              <w:rPr>
                <w:color w:val="000000" w:themeColor="text1"/>
                <w:sz w:val="20"/>
                <w:szCs w:val="20"/>
              </w:rPr>
              <w:t>зерновых</w:t>
            </w:r>
          </w:p>
        </w:tc>
        <w:tc>
          <w:tcPr>
            <w:tcW w:w="2126" w:type="dxa"/>
          </w:tcPr>
          <w:p w14:paraId="7C7879E5"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652258, </w:t>
            </w:r>
          </w:p>
          <w:p w14:paraId="34E94BDD"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с. Листвянка, </w:t>
            </w:r>
          </w:p>
          <w:p w14:paraId="751038EB"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ул. Советская, 1</w:t>
            </w:r>
          </w:p>
        </w:tc>
      </w:tr>
      <w:tr w:rsidR="00FB411E" w:rsidRPr="00F84DC3" w14:paraId="04BF7B03" w14:textId="77777777" w:rsidTr="00FB411E">
        <w:trPr>
          <w:trHeight w:val="180"/>
        </w:trPr>
        <w:tc>
          <w:tcPr>
            <w:tcW w:w="567" w:type="dxa"/>
          </w:tcPr>
          <w:p w14:paraId="4FBC6286" w14:textId="77777777" w:rsidR="00482748" w:rsidRPr="00F84DC3" w:rsidRDefault="00482748" w:rsidP="00482748">
            <w:pPr>
              <w:tabs>
                <w:tab w:val="left" w:pos="560"/>
              </w:tabs>
              <w:jc w:val="center"/>
              <w:rPr>
                <w:color w:val="000000" w:themeColor="text1"/>
                <w:sz w:val="20"/>
                <w:szCs w:val="20"/>
              </w:rPr>
            </w:pPr>
            <w:r w:rsidRPr="00F84DC3">
              <w:rPr>
                <w:color w:val="000000" w:themeColor="text1"/>
                <w:sz w:val="20"/>
                <w:szCs w:val="20"/>
              </w:rPr>
              <w:t>6</w:t>
            </w:r>
          </w:p>
        </w:tc>
        <w:tc>
          <w:tcPr>
            <w:tcW w:w="1985" w:type="dxa"/>
          </w:tcPr>
          <w:p w14:paraId="091C93D6" w14:textId="77777777" w:rsidR="00482748" w:rsidRPr="00F84DC3" w:rsidRDefault="00FB411E" w:rsidP="00482748">
            <w:pPr>
              <w:tabs>
                <w:tab w:val="left" w:pos="560"/>
              </w:tabs>
              <w:spacing w:line="0" w:lineRule="atLeast"/>
              <w:rPr>
                <w:color w:val="000000" w:themeColor="text1"/>
                <w:sz w:val="20"/>
                <w:szCs w:val="20"/>
              </w:rPr>
            </w:pPr>
            <w:r w:rsidRPr="00F84DC3">
              <w:rPr>
                <w:color w:val="000000" w:themeColor="text1"/>
                <w:sz w:val="20"/>
                <w:szCs w:val="20"/>
              </w:rPr>
              <w:t>ИП Глава КФ</w:t>
            </w:r>
            <w:r w:rsidR="00482748" w:rsidRPr="00F84DC3">
              <w:rPr>
                <w:color w:val="000000" w:themeColor="text1"/>
                <w:sz w:val="20"/>
                <w:szCs w:val="20"/>
              </w:rPr>
              <w:t xml:space="preserve">Х </w:t>
            </w:r>
            <w:proofErr w:type="spellStart"/>
            <w:r w:rsidR="00482748" w:rsidRPr="00F84DC3">
              <w:rPr>
                <w:color w:val="000000" w:themeColor="text1"/>
                <w:sz w:val="20"/>
                <w:szCs w:val="20"/>
              </w:rPr>
              <w:t>Суязова</w:t>
            </w:r>
            <w:proofErr w:type="spellEnd"/>
            <w:r w:rsidR="00482748" w:rsidRPr="00F84DC3">
              <w:rPr>
                <w:color w:val="000000" w:themeColor="text1"/>
                <w:sz w:val="20"/>
                <w:szCs w:val="20"/>
              </w:rPr>
              <w:t xml:space="preserve"> Т.М. </w:t>
            </w:r>
          </w:p>
        </w:tc>
        <w:tc>
          <w:tcPr>
            <w:tcW w:w="1417" w:type="dxa"/>
          </w:tcPr>
          <w:p w14:paraId="28603476"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424200348124</w:t>
            </w:r>
          </w:p>
        </w:tc>
        <w:tc>
          <w:tcPr>
            <w:tcW w:w="1134" w:type="dxa"/>
          </w:tcPr>
          <w:p w14:paraId="0DC963CB"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01.11.11</w:t>
            </w:r>
          </w:p>
        </w:tc>
        <w:tc>
          <w:tcPr>
            <w:tcW w:w="2127" w:type="dxa"/>
          </w:tcPr>
          <w:p w14:paraId="02061CD2"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молока, мяса, зерновых</w:t>
            </w:r>
          </w:p>
        </w:tc>
        <w:tc>
          <w:tcPr>
            <w:tcW w:w="2126" w:type="dxa"/>
          </w:tcPr>
          <w:p w14:paraId="3F8C4F00" w14:textId="77777777" w:rsidR="00482748" w:rsidRPr="00F84DC3" w:rsidRDefault="00482748" w:rsidP="00FB411E">
            <w:pPr>
              <w:spacing w:line="0" w:lineRule="atLeast"/>
              <w:rPr>
                <w:b/>
                <w:color w:val="000000" w:themeColor="text1"/>
                <w:sz w:val="20"/>
                <w:szCs w:val="20"/>
              </w:rPr>
            </w:pPr>
            <w:r w:rsidRPr="00F84DC3">
              <w:rPr>
                <w:color w:val="000000" w:themeColor="text1"/>
                <w:sz w:val="20"/>
                <w:szCs w:val="20"/>
              </w:rPr>
              <w:t xml:space="preserve">652265, </w:t>
            </w:r>
            <w:r w:rsidR="00FB411E" w:rsidRPr="00F84DC3">
              <w:rPr>
                <w:color w:val="000000" w:themeColor="text1"/>
                <w:sz w:val="20"/>
                <w:szCs w:val="20"/>
              </w:rPr>
              <w:br/>
            </w:r>
            <w:r w:rsidRPr="00F84DC3">
              <w:rPr>
                <w:color w:val="000000" w:themeColor="text1"/>
                <w:sz w:val="20"/>
                <w:szCs w:val="20"/>
              </w:rPr>
              <w:t xml:space="preserve">д. </w:t>
            </w:r>
            <w:proofErr w:type="spellStart"/>
            <w:r w:rsidRPr="00F84DC3">
              <w:rPr>
                <w:color w:val="000000" w:themeColor="text1"/>
                <w:sz w:val="20"/>
                <w:szCs w:val="20"/>
              </w:rPr>
              <w:t>Новопреображенка</w:t>
            </w:r>
            <w:proofErr w:type="spellEnd"/>
            <w:r w:rsidRPr="00F84DC3">
              <w:rPr>
                <w:color w:val="000000" w:themeColor="text1"/>
                <w:sz w:val="20"/>
                <w:szCs w:val="20"/>
              </w:rPr>
              <w:t>, ул. Весенняя, 2</w:t>
            </w:r>
          </w:p>
        </w:tc>
      </w:tr>
      <w:tr w:rsidR="00FB411E" w:rsidRPr="00F84DC3" w14:paraId="01659A83" w14:textId="77777777" w:rsidTr="00FB411E">
        <w:trPr>
          <w:trHeight w:val="756"/>
        </w:trPr>
        <w:tc>
          <w:tcPr>
            <w:tcW w:w="567" w:type="dxa"/>
          </w:tcPr>
          <w:p w14:paraId="40DEDB8F" w14:textId="77777777" w:rsidR="00482748" w:rsidRPr="00F84DC3" w:rsidRDefault="00482748" w:rsidP="00482748">
            <w:pPr>
              <w:tabs>
                <w:tab w:val="left" w:pos="560"/>
              </w:tabs>
              <w:jc w:val="center"/>
              <w:rPr>
                <w:color w:val="000000" w:themeColor="text1"/>
                <w:sz w:val="20"/>
                <w:szCs w:val="20"/>
              </w:rPr>
            </w:pPr>
            <w:r w:rsidRPr="00F84DC3">
              <w:rPr>
                <w:color w:val="000000" w:themeColor="text1"/>
                <w:sz w:val="20"/>
                <w:szCs w:val="20"/>
              </w:rPr>
              <w:t>7</w:t>
            </w:r>
          </w:p>
        </w:tc>
        <w:tc>
          <w:tcPr>
            <w:tcW w:w="1985" w:type="dxa"/>
          </w:tcPr>
          <w:p w14:paraId="4099E300" w14:textId="77777777" w:rsidR="00482748" w:rsidRPr="00F84DC3" w:rsidRDefault="00FB411E" w:rsidP="00482748">
            <w:pPr>
              <w:tabs>
                <w:tab w:val="left" w:pos="560"/>
              </w:tabs>
              <w:spacing w:line="0" w:lineRule="atLeast"/>
              <w:rPr>
                <w:color w:val="000000" w:themeColor="text1"/>
                <w:sz w:val="20"/>
                <w:szCs w:val="20"/>
              </w:rPr>
            </w:pPr>
            <w:r w:rsidRPr="00F84DC3">
              <w:rPr>
                <w:color w:val="000000" w:themeColor="text1"/>
                <w:sz w:val="20"/>
                <w:szCs w:val="20"/>
              </w:rPr>
              <w:t>ИП Глава КФ</w:t>
            </w:r>
            <w:r w:rsidR="00482748" w:rsidRPr="00F84DC3">
              <w:rPr>
                <w:color w:val="000000" w:themeColor="text1"/>
                <w:sz w:val="20"/>
                <w:szCs w:val="20"/>
              </w:rPr>
              <w:t xml:space="preserve">Х </w:t>
            </w:r>
          </w:p>
          <w:p w14:paraId="6AA65FF9" w14:textId="77777777" w:rsidR="00482748" w:rsidRPr="00F84DC3" w:rsidRDefault="00482748" w:rsidP="00482748">
            <w:pPr>
              <w:tabs>
                <w:tab w:val="left" w:pos="560"/>
              </w:tabs>
              <w:spacing w:line="0" w:lineRule="atLeast"/>
              <w:rPr>
                <w:color w:val="000000" w:themeColor="text1"/>
                <w:sz w:val="20"/>
                <w:szCs w:val="20"/>
              </w:rPr>
            </w:pPr>
            <w:proofErr w:type="spellStart"/>
            <w:r w:rsidRPr="00F84DC3">
              <w:rPr>
                <w:color w:val="000000" w:themeColor="text1"/>
                <w:sz w:val="20"/>
                <w:szCs w:val="20"/>
              </w:rPr>
              <w:t>Росликов</w:t>
            </w:r>
            <w:proofErr w:type="spellEnd"/>
            <w:r w:rsidRPr="00F84DC3">
              <w:rPr>
                <w:color w:val="000000" w:themeColor="text1"/>
                <w:sz w:val="20"/>
                <w:szCs w:val="20"/>
              </w:rPr>
              <w:t xml:space="preserve"> С.А.</w:t>
            </w:r>
          </w:p>
        </w:tc>
        <w:tc>
          <w:tcPr>
            <w:tcW w:w="1417" w:type="dxa"/>
          </w:tcPr>
          <w:p w14:paraId="0BBCBFA8"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424301950938</w:t>
            </w:r>
          </w:p>
        </w:tc>
        <w:tc>
          <w:tcPr>
            <w:tcW w:w="1134" w:type="dxa"/>
          </w:tcPr>
          <w:p w14:paraId="63114E98"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01.11.11</w:t>
            </w:r>
          </w:p>
        </w:tc>
        <w:tc>
          <w:tcPr>
            <w:tcW w:w="2127" w:type="dxa"/>
          </w:tcPr>
          <w:p w14:paraId="2A0110C3"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зерновых</w:t>
            </w:r>
          </w:p>
        </w:tc>
        <w:tc>
          <w:tcPr>
            <w:tcW w:w="2126" w:type="dxa"/>
          </w:tcPr>
          <w:p w14:paraId="05ECBFC4"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652240</w:t>
            </w:r>
            <w:r w:rsidR="00FB411E" w:rsidRPr="00F84DC3">
              <w:rPr>
                <w:color w:val="000000" w:themeColor="text1"/>
                <w:sz w:val="20"/>
                <w:szCs w:val="20"/>
              </w:rPr>
              <w:t xml:space="preserve">, </w:t>
            </w:r>
          </w:p>
          <w:p w14:paraId="66857B26" w14:textId="77777777" w:rsidR="00482748" w:rsidRPr="00F84DC3" w:rsidRDefault="00FB411E" w:rsidP="00482748">
            <w:pPr>
              <w:spacing w:line="0" w:lineRule="atLeast"/>
              <w:rPr>
                <w:color w:val="000000" w:themeColor="text1"/>
                <w:sz w:val="20"/>
                <w:szCs w:val="20"/>
              </w:rPr>
            </w:pPr>
            <w:proofErr w:type="spellStart"/>
            <w:r w:rsidRPr="00F84DC3">
              <w:rPr>
                <w:color w:val="000000" w:themeColor="text1"/>
                <w:sz w:val="20"/>
                <w:szCs w:val="20"/>
              </w:rPr>
              <w:t>пг</w:t>
            </w:r>
            <w:r w:rsidR="00482748" w:rsidRPr="00F84DC3">
              <w:rPr>
                <w:color w:val="000000" w:themeColor="text1"/>
                <w:sz w:val="20"/>
                <w:szCs w:val="20"/>
              </w:rPr>
              <w:t>т</w:t>
            </w:r>
            <w:proofErr w:type="spellEnd"/>
            <w:r w:rsidR="00482748" w:rsidRPr="00F84DC3">
              <w:rPr>
                <w:color w:val="000000" w:themeColor="text1"/>
                <w:sz w:val="20"/>
                <w:szCs w:val="20"/>
              </w:rPr>
              <w:t>. Тяжинский,</w:t>
            </w:r>
          </w:p>
          <w:p w14:paraId="29D23C72"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ул. Ленина, 9</w:t>
            </w:r>
          </w:p>
        </w:tc>
      </w:tr>
      <w:tr w:rsidR="00FB411E" w:rsidRPr="00F84DC3" w14:paraId="73AAA479"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31E556CD" w14:textId="77777777" w:rsidR="00482748" w:rsidRPr="00F84DC3" w:rsidRDefault="00482748" w:rsidP="00482748">
            <w:pPr>
              <w:jc w:val="center"/>
              <w:rPr>
                <w:color w:val="000000" w:themeColor="text1"/>
                <w:sz w:val="20"/>
                <w:szCs w:val="20"/>
              </w:rPr>
            </w:pPr>
            <w:r w:rsidRPr="00F84DC3">
              <w:rPr>
                <w:color w:val="000000" w:themeColor="text1"/>
                <w:sz w:val="20"/>
                <w:szCs w:val="20"/>
              </w:rPr>
              <w:t>8</w:t>
            </w:r>
          </w:p>
        </w:tc>
        <w:tc>
          <w:tcPr>
            <w:tcW w:w="1985" w:type="dxa"/>
            <w:tcBorders>
              <w:top w:val="single" w:sz="4" w:space="0" w:color="auto"/>
              <w:left w:val="single" w:sz="4" w:space="0" w:color="auto"/>
              <w:bottom w:val="single" w:sz="4" w:space="0" w:color="auto"/>
              <w:right w:val="single" w:sz="4" w:space="0" w:color="auto"/>
            </w:tcBorders>
          </w:tcPr>
          <w:p w14:paraId="463FCDB1" w14:textId="77777777" w:rsidR="00482748" w:rsidRPr="00F84DC3" w:rsidRDefault="00482748" w:rsidP="00482748">
            <w:pPr>
              <w:spacing w:line="0" w:lineRule="atLeast"/>
              <w:rPr>
                <w:color w:val="000000" w:themeColor="text1"/>
                <w:sz w:val="20"/>
                <w:szCs w:val="20"/>
              </w:rPr>
            </w:pPr>
            <w:proofErr w:type="gramStart"/>
            <w:r w:rsidRPr="00F84DC3">
              <w:rPr>
                <w:color w:val="000000" w:themeColor="text1"/>
                <w:sz w:val="20"/>
                <w:szCs w:val="20"/>
              </w:rPr>
              <w:t>ИП  Глава</w:t>
            </w:r>
            <w:proofErr w:type="gramEnd"/>
            <w:r w:rsidRPr="00F84DC3">
              <w:rPr>
                <w:color w:val="000000" w:themeColor="text1"/>
                <w:sz w:val="20"/>
                <w:szCs w:val="20"/>
              </w:rPr>
              <w:t xml:space="preserve"> КФХ Исаев И.У.</w:t>
            </w:r>
          </w:p>
        </w:tc>
        <w:tc>
          <w:tcPr>
            <w:tcW w:w="1417" w:type="dxa"/>
            <w:tcBorders>
              <w:top w:val="single" w:sz="4" w:space="0" w:color="auto"/>
              <w:left w:val="single" w:sz="4" w:space="0" w:color="auto"/>
              <w:bottom w:val="single" w:sz="4" w:space="0" w:color="auto"/>
              <w:right w:val="single" w:sz="4" w:space="0" w:color="auto"/>
            </w:tcBorders>
          </w:tcPr>
          <w:p w14:paraId="18C2CEC4"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200202134651</w:t>
            </w:r>
          </w:p>
        </w:tc>
        <w:tc>
          <w:tcPr>
            <w:tcW w:w="1134" w:type="dxa"/>
            <w:tcBorders>
              <w:top w:val="single" w:sz="4" w:space="0" w:color="auto"/>
              <w:left w:val="single" w:sz="4" w:space="0" w:color="auto"/>
              <w:bottom w:val="single" w:sz="4" w:space="0" w:color="auto"/>
              <w:right w:val="single" w:sz="4" w:space="0" w:color="auto"/>
            </w:tcBorders>
          </w:tcPr>
          <w:p w14:paraId="0482EDB4"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01.41.11</w:t>
            </w:r>
          </w:p>
        </w:tc>
        <w:tc>
          <w:tcPr>
            <w:tcW w:w="2127" w:type="dxa"/>
            <w:tcBorders>
              <w:top w:val="single" w:sz="4" w:space="0" w:color="auto"/>
              <w:left w:val="single" w:sz="4" w:space="0" w:color="auto"/>
              <w:bottom w:val="single" w:sz="4" w:space="0" w:color="auto"/>
              <w:right w:val="single" w:sz="4" w:space="0" w:color="auto"/>
            </w:tcBorders>
          </w:tcPr>
          <w:p w14:paraId="2DE5C438"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молока, мяса</w:t>
            </w:r>
          </w:p>
        </w:tc>
        <w:tc>
          <w:tcPr>
            <w:tcW w:w="2126" w:type="dxa"/>
            <w:tcBorders>
              <w:top w:val="single" w:sz="4" w:space="0" w:color="auto"/>
              <w:left w:val="single" w:sz="4" w:space="0" w:color="auto"/>
              <w:bottom w:val="single" w:sz="4" w:space="0" w:color="auto"/>
              <w:right w:val="single" w:sz="4" w:space="0" w:color="auto"/>
            </w:tcBorders>
          </w:tcPr>
          <w:p w14:paraId="62A56A2A"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652256</w:t>
            </w:r>
            <w:r w:rsidR="00FB411E" w:rsidRPr="00F84DC3">
              <w:rPr>
                <w:color w:val="000000" w:themeColor="text1"/>
                <w:sz w:val="20"/>
                <w:szCs w:val="20"/>
              </w:rPr>
              <w:t>,</w:t>
            </w:r>
          </w:p>
          <w:p w14:paraId="7EE6B495"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д. Георгиевка, </w:t>
            </w:r>
            <w:r w:rsidR="00FB411E" w:rsidRPr="00F84DC3">
              <w:rPr>
                <w:color w:val="000000" w:themeColor="text1"/>
                <w:sz w:val="20"/>
                <w:szCs w:val="20"/>
              </w:rPr>
              <w:br/>
            </w:r>
            <w:r w:rsidRPr="00F84DC3">
              <w:rPr>
                <w:color w:val="000000" w:themeColor="text1"/>
                <w:sz w:val="20"/>
                <w:szCs w:val="20"/>
              </w:rPr>
              <w:t>ул. Центральная,</w:t>
            </w:r>
            <w:r w:rsidR="00FB411E" w:rsidRPr="00F84DC3">
              <w:rPr>
                <w:color w:val="000000" w:themeColor="text1"/>
                <w:sz w:val="20"/>
                <w:szCs w:val="20"/>
              </w:rPr>
              <w:t xml:space="preserve"> </w:t>
            </w:r>
            <w:r w:rsidRPr="00F84DC3">
              <w:rPr>
                <w:color w:val="000000" w:themeColor="text1"/>
                <w:sz w:val="20"/>
                <w:szCs w:val="20"/>
              </w:rPr>
              <w:t>63</w:t>
            </w:r>
          </w:p>
        </w:tc>
      </w:tr>
      <w:tr w:rsidR="00FB411E" w:rsidRPr="00F84DC3" w14:paraId="76AB5CDE"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7474A8F8" w14:textId="77777777" w:rsidR="00482748" w:rsidRPr="00F84DC3" w:rsidRDefault="00482748" w:rsidP="00482748">
            <w:pPr>
              <w:jc w:val="center"/>
              <w:rPr>
                <w:color w:val="000000" w:themeColor="text1"/>
                <w:sz w:val="20"/>
                <w:szCs w:val="20"/>
              </w:rPr>
            </w:pPr>
            <w:r w:rsidRPr="00F84DC3">
              <w:rPr>
                <w:color w:val="000000" w:themeColor="text1"/>
                <w:sz w:val="20"/>
                <w:szCs w:val="20"/>
              </w:rPr>
              <w:t>9</w:t>
            </w:r>
          </w:p>
        </w:tc>
        <w:tc>
          <w:tcPr>
            <w:tcW w:w="1985" w:type="dxa"/>
            <w:tcBorders>
              <w:top w:val="single" w:sz="4" w:space="0" w:color="auto"/>
              <w:left w:val="single" w:sz="4" w:space="0" w:color="auto"/>
              <w:bottom w:val="single" w:sz="4" w:space="0" w:color="auto"/>
              <w:right w:val="single" w:sz="4" w:space="0" w:color="auto"/>
            </w:tcBorders>
          </w:tcPr>
          <w:p w14:paraId="3A832B67" w14:textId="77777777" w:rsidR="00482748" w:rsidRPr="00F84DC3" w:rsidRDefault="00FB411E" w:rsidP="00482748">
            <w:pPr>
              <w:spacing w:line="0" w:lineRule="atLeast"/>
              <w:rPr>
                <w:color w:val="000000" w:themeColor="text1"/>
                <w:sz w:val="20"/>
                <w:szCs w:val="20"/>
              </w:rPr>
            </w:pPr>
            <w:r w:rsidRPr="00F84DC3">
              <w:rPr>
                <w:color w:val="000000" w:themeColor="text1"/>
                <w:sz w:val="20"/>
                <w:szCs w:val="20"/>
              </w:rPr>
              <w:t>ИП Глава КФ</w:t>
            </w:r>
            <w:r w:rsidR="00482748" w:rsidRPr="00F84DC3">
              <w:rPr>
                <w:color w:val="000000" w:themeColor="text1"/>
                <w:sz w:val="20"/>
                <w:szCs w:val="20"/>
              </w:rPr>
              <w:t>Х Кудринский М.Т.</w:t>
            </w:r>
          </w:p>
        </w:tc>
        <w:tc>
          <w:tcPr>
            <w:tcW w:w="1417" w:type="dxa"/>
            <w:tcBorders>
              <w:top w:val="single" w:sz="4" w:space="0" w:color="auto"/>
              <w:left w:val="single" w:sz="4" w:space="0" w:color="auto"/>
              <w:bottom w:val="single" w:sz="4" w:space="0" w:color="auto"/>
              <w:right w:val="single" w:sz="4" w:space="0" w:color="auto"/>
            </w:tcBorders>
          </w:tcPr>
          <w:p w14:paraId="5524EB41"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424301649230</w:t>
            </w:r>
          </w:p>
        </w:tc>
        <w:tc>
          <w:tcPr>
            <w:tcW w:w="1134" w:type="dxa"/>
            <w:tcBorders>
              <w:top w:val="single" w:sz="4" w:space="0" w:color="auto"/>
              <w:left w:val="single" w:sz="4" w:space="0" w:color="auto"/>
              <w:bottom w:val="single" w:sz="4" w:space="0" w:color="auto"/>
              <w:right w:val="single" w:sz="4" w:space="0" w:color="auto"/>
            </w:tcBorders>
          </w:tcPr>
          <w:p w14:paraId="0461F87B"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01.50.</w:t>
            </w:r>
          </w:p>
        </w:tc>
        <w:tc>
          <w:tcPr>
            <w:tcW w:w="2127" w:type="dxa"/>
            <w:tcBorders>
              <w:top w:val="single" w:sz="4" w:space="0" w:color="auto"/>
              <w:left w:val="single" w:sz="4" w:space="0" w:color="auto"/>
              <w:bottom w:val="single" w:sz="4" w:space="0" w:color="auto"/>
              <w:right w:val="single" w:sz="4" w:space="0" w:color="auto"/>
            </w:tcBorders>
          </w:tcPr>
          <w:p w14:paraId="3D862E52"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зерновых, мяса</w:t>
            </w:r>
          </w:p>
        </w:tc>
        <w:tc>
          <w:tcPr>
            <w:tcW w:w="2126" w:type="dxa"/>
            <w:tcBorders>
              <w:top w:val="single" w:sz="4" w:space="0" w:color="auto"/>
              <w:left w:val="single" w:sz="4" w:space="0" w:color="auto"/>
              <w:bottom w:val="single" w:sz="4" w:space="0" w:color="auto"/>
              <w:right w:val="single" w:sz="4" w:space="0" w:color="auto"/>
            </w:tcBorders>
          </w:tcPr>
          <w:p w14:paraId="5FABDD00"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652251</w:t>
            </w:r>
            <w:r w:rsidR="00FB411E" w:rsidRPr="00F84DC3">
              <w:rPr>
                <w:color w:val="000000" w:themeColor="text1"/>
                <w:sz w:val="20"/>
                <w:szCs w:val="20"/>
              </w:rPr>
              <w:t xml:space="preserve">, </w:t>
            </w:r>
          </w:p>
          <w:p w14:paraId="5F4A2157"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с. Преображенка,</w:t>
            </w:r>
          </w:p>
          <w:p w14:paraId="39EDE65D"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ул. Октябрьская,</w:t>
            </w:r>
            <w:r w:rsidR="00FB411E" w:rsidRPr="00F84DC3">
              <w:rPr>
                <w:color w:val="000000" w:themeColor="text1"/>
                <w:sz w:val="20"/>
                <w:szCs w:val="20"/>
              </w:rPr>
              <w:t xml:space="preserve"> </w:t>
            </w:r>
            <w:r w:rsidRPr="00F84DC3">
              <w:rPr>
                <w:color w:val="000000" w:themeColor="text1"/>
                <w:sz w:val="20"/>
                <w:szCs w:val="20"/>
              </w:rPr>
              <w:t>83-2</w:t>
            </w:r>
          </w:p>
        </w:tc>
      </w:tr>
      <w:tr w:rsidR="00FB411E" w:rsidRPr="00F84DC3" w14:paraId="4C2451C3"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27169DBF" w14:textId="77777777" w:rsidR="00482748" w:rsidRPr="00F84DC3" w:rsidRDefault="00482748" w:rsidP="00482748">
            <w:pPr>
              <w:jc w:val="center"/>
              <w:rPr>
                <w:color w:val="000000" w:themeColor="text1"/>
                <w:sz w:val="20"/>
                <w:szCs w:val="20"/>
              </w:rPr>
            </w:pPr>
            <w:r w:rsidRPr="00F84DC3">
              <w:rPr>
                <w:color w:val="000000" w:themeColor="text1"/>
                <w:sz w:val="20"/>
                <w:szCs w:val="20"/>
              </w:rPr>
              <w:t>10</w:t>
            </w:r>
          </w:p>
        </w:tc>
        <w:tc>
          <w:tcPr>
            <w:tcW w:w="1985" w:type="dxa"/>
            <w:tcBorders>
              <w:top w:val="single" w:sz="4" w:space="0" w:color="auto"/>
              <w:left w:val="single" w:sz="4" w:space="0" w:color="auto"/>
              <w:bottom w:val="single" w:sz="4" w:space="0" w:color="auto"/>
              <w:right w:val="single" w:sz="4" w:space="0" w:color="auto"/>
            </w:tcBorders>
          </w:tcPr>
          <w:p w14:paraId="29AE6DD9" w14:textId="77777777" w:rsidR="00482748" w:rsidRPr="00F84DC3" w:rsidRDefault="00FB411E" w:rsidP="00482748">
            <w:pPr>
              <w:spacing w:line="0" w:lineRule="atLeast"/>
              <w:rPr>
                <w:color w:val="000000" w:themeColor="text1"/>
                <w:sz w:val="20"/>
                <w:szCs w:val="20"/>
              </w:rPr>
            </w:pPr>
            <w:r w:rsidRPr="00F84DC3">
              <w:rPr>
                <w:color w:val="000000" w:themeColor="text1"/>
                <w:sz w:val="20"/>
                <w:szCs w:val="20"/>
              </w:rPr>
              <w:t>ИП Глава КФ</w:t>
            </w:r>
            <w:r w:rsidR="00482748" w:rsidRPr="00F84DC3">
              <w:rPr>
                <w:color w:val="000000" w:themeColor="text1"/>
                <w:sz w:val="20"/>
                <w:szCs w:val="20"/>
              </w:rPr>
              <w:t xml:space="preserve">Х </w:t>
            </w:r>
          </w:p>
          <w:p w14:paraId="23B8DFEC"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Шаров С.П.</w:t>
            </w:r>
          </w:p>
        </w:tc>
        <w:tc>
          <w:tcPr>
            <w:tcW w:w="1417" w:type="dxa"/>
            <w:tcBorders>
              <w:top w:val="single" w:sz="4" w:space="0" w:color="auto"/>
              <w:left w:val="single" w:sz="4" w:space="0" w:color="auto"/>
              <w:bottom w:val="single" w:sz="4" w:space="0" w:color="auto"/>
              <w:right w:val="single" w:sz="4" w:space="0" w:color="auto"/>
            </w:tcBorders>
          </w:tcPr>
          <w:p w14:paraId="06731C28"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424301968124</w:t>
            </w:r>
          </w:p>
        </w:tc>
        <w:tc>
          <w:tcPr>
            <w:tcW w:w="1134" w:type="dxa"/>
            <w:tcBorders>
              <w:top w:val="single" w:sz="4" w:space="0" w:color="auto"/>
              <w:left w:val="single" w:sz="4" w:space="0" w:color="auto"/>
              <w:bottom w:val="single" w:sz="4" w:space="0" w:color="auto"/>
              <w:right w:val="single" w:sz="4" w:space="0" w:color="auto"/>
            </w:tcBorders>
          </w:tcPr>
          <w:p w14:paraId="090BDF96"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01.41.11</w:t>
            </w:r>
          </w:p>
        </w:tc>
        <w:tc>
          <w:tcPr>
            <w:tcW w:w="2127" w:type="dxa"/>
            <w:tcBorders>
              <w:top w:val="single" w:sz="4" w:space="0" w:color="auto"/>
              <w:left w:val="single" w:sz="4" w:space="0" w:color="auto"/>
              <w:bottom w:val="single" w:sz="4" w:space="0" w:color="auto"/>
              <w:right w:val="single" w:sz="4" w:space="0" w:color="auto"/>
            </w:tcBorders>
          </w:tcPr>
          <w:p w14:paraId="278D21AF"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зерновых, мяса, молока</w:t>
            </w:r>
          </w:p>
        </w:tc>
        <w:tc>
          <w:tcPr>
            <w:tcW w:w="2126" w:type="dxa"/>
            <w:tcBorders>
              <w:top w:val="single" w:sz="4" w:space="0" w:color="auto"/>
              <w:left w:val="single" w:sz="4" w:space="0" w:color="auto"/>
              <w:bottom w:val="single" w:sz="4" w:space="0" w:color="auto"/>
              <w:right w:val="single" w:sz="4" w:space="0" w:color="auto"/>
            </w:tcBorders>
          </w:tcPr>
          <w:p w14:paraId="6C520625"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652259</w:t>
            </w:r>
            <w:r w:rsidR="00FB411E" w:rsidRPr="00F84DC3">
              <w:rPr>
                <w:color w:val="000000" w:themeColor="text1"/>
                <w:sz w:val="20"/>
                <w:szCs w:val="20"/>
              </w:rPr>
              <w:t>,</w:t>
            </w:r>
          </w:p>
          <w:p w14:paraId="21C2B5E6"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Почаевка</w:t>
            </w:r>
            <w:proofErr w:type="spellEnd"/>
            <w:r w:rsidRPr="00F84DC3">
              <w:rPr>
                <w:color w:val="000000" w:themeColor="text1"/>
                <w:sz w:val="20"/>
                <w:szCs w:val="20"/>
              </w:rPr>
              <w:t xml:space="preserve">, </w:t>
            </w:r>
          </w:p>
          <w:p w14:paraId="45C90728" w14:textId="77777777" w:rsidR="00482748" w:rsidRPr="00F84DC3" w:rsidRDefault="00482748" w:rsidP="00FB411E">
            <w:pPr>
              <w:spacing w:line="0" w:lineRule="atLeast"/>
              <w:rPr>
                <w:color w:val="000000" w:themeColor="text1"/>
                <w:sz w:val="20"/>
                <w:szCs w:val="20"/>
              </w:rPr>
            </w:pPr>
            <w:r w:rsidRPr="00F84DC3">
              <w:rPr>
                <w:color w:val="000000" w:themeColor="text1"/>
                <w:sz w:val="20"/>
                <w:szCs w:val="20"/>
              </w:rPr>
              <w:t xml:space="preserve">ул. </w:t>
            </w:r>
            <w:proofErr w:type="spellStart"/>
            <w:r w:rsidRPr="00F84DC3">
              <w:rPr>
                <w:color w:val="000000" w:themeColor="text1"/>
                <w:sz w:val="20"/>
                <w:szCs w:val="20"/>
              </w:rPr>
              <w:t>Почаевская</w:t>
            </w:r>
            <w:proofErr w:type="spellEnd"/>
            <w:r w:rsidRPr="00F84DC3">
              <w:rPr>
                <w:color w:val="000000" w:themeColor="text1"/>
                <w:sz w:val="20"/>
                <w:szCs w:val="20"/>
              </w:rPr>
              <w:t>, 36-2</w:t>
            </w:r>
          </w:p>
        </w:tc>
      </w:tr>
      <w:tr w:rsidR="00FB411E" w:rsidRPr="00F84DC3" w14:paraId="7F738E56"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28618394" w14:textId="77777777" w:rsidR="00482748" w:rsidRPr="00F84DC3" w:rsidRDefault="00482748" w:rsidP="00482748">
            <w:pPr>
              <w:jc w:val="center"/>
              <w:rPr>
                <w:color w:val="000000" w:themeColor="text1"/>
                <w:sz w:val="20"/>
                <w:szCs w:val="20"/>
              </w:rPr>
            </w:pPr>
            <w:r w:rsidRPr="00F84DC3">
              <w:rPr>
                <w:color w:val="000000" w:themeColor="text1"/>
                <w:sz w:val="20"/>
                <w:szCs w:val="20"/>
              </w:rPr>
              <w:t>11</w:t>
            </w:r>
          </w:p>
        </w:tc>
        <w:tc>
          <w:tcPr>
            <w:tcW w:w="1985" w:type="dxa"/>
            <w:tcBorders>
              <w:top w:val="single" w:sz="4" w:space="0" w:color="auto"/>
              <w:left w:val="single" w:sz="4" w:space="0" w:color="auto"/>
              <w:bottom w:val="single" w:sz="4" w:space="0" w:color="auto"/>
              <w:right w:val="single" w:sz="4" w:space="0" w:color="auto"/>
            </w:tcBorders>
          </w:tcPr>
          <w:p w14:paraId="40018128"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ИП </w:t>
            </w:r>
            <w:proofErr w:type="spellStart"/>
            <w:r w:rsidRPr="00F84DC3">
              <w:rPr>
                <w:color w:val="000000" w:themeColor="text1"/>
                <w:sz w:val="20"/>
                <w:szCs w:val="20"/>
              </w:rPr>
              <w:t>Рапана</w:t>
            </w:r>
            <w:proofErr w:type="spellEnd"/>
            <w:r w:rsidRPr="00F84DC3">
              <w:rPr>
                <w:color w:val="000000" w:themeColor="text1"/>
                <w:sz w:val="20"/>
                <w:szCs w:val="20"/>
              </w:rPr>
              <w:t xml:space="preserve"> К.И. </w:t>
            </w:r>
          </w:p>
        </w:tc>
        <w:tc>
          <w:tcPr>
            <w:tcW w:w="1417" w:type="dxa"/>
            <w:tcBorders>
              <w:top w:val="single" w:sz="4" w:space="0" w:color="auto"/>
              <w:left w:val="single" w:sz="4" w:space="0" w:color="auto"/>
              <w:bottom w:val="single" w:sz="4" w:space="0" w:color="auto"/>
              <w:right w:val="single" w:sz="4" w:space="0" w:color="auto"/>
            </w:tcBorders>
          </w:tcPr>
          <w:p w14:paraId="14C4C4CF"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245900324368</w:t>
            </w:r>
          </w:p>
        </w:tc>
        <w:tc>
          <w:tcPr>
            <w:tcW w:w="1134" w:type="dxa"/>
            <w:tcBorders>
              <w:top w:val="single" w:sz="4" w:space="0" w:color="auto"/>
              <w:left w:val="single" w:sz="4" w:space="0" w:color="auto"/>
              <w:bottom w:val="single" w:sz="4" w:space="0" w:color="auto"/>
              <w:right w:val="single" w:sz="4" w:space="0" w:color="auto"/>
            </w:tcBorders>
          </w:tcPr>
          <w:p w14:paraId="5BBEF48B"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01.11.11</w:t>
            </w:r>
          </w:p>
        </w:tc>
        <w:tc>
          <w:tcPr>
            <w:tcW w:w="2127" w:type="dxa"/>
            <w:tcBorders>
              <w:top w:val="single" w:sz="4" w:space="0" w:color="auto"/>
              <w:left w:val="single" w:sz="4" w:space="0" w:color="auto"/>
              <w:bottom w:val="single" w:sz="4" w:space="0" w:color="auto"/>
              <w:right w:val="single" w:sz="4" w:space="0" w:color="auto"/>
            </w:tcBorders>
          </w:tcPr>
          <w:p w14:paraId="47B84CF1"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зерновых, рапса</w:t>
            </w:r>
          </w:p>
        </w:tc>
        <w:tc>
          <w:tcPr>
            <w:tcW w:w="2126" w:type="dxa"/>
            <w:tcBorders>
              <w:top w:val="single" w:sz="4" w:space="0" w:color="auto"/>
              <w:left w:val="single" w:sz="4" w:space="0" w:color="auto"/>
              <w:bottom w:val="single" w:sz="4" w:space="0" w:color="auto"/>
              <w:right w:val="single" w:sz="4" w:space="0" w:color="auto"/>
            </w:tcBorders>
          </w:tcPr>
          <w:p w14:paraId="046C883B"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662332</w:t>
            </w:r>
            <w:r w:rsidR="00FB411E" w:rsidRPr="00F84DC3">
              <w:rPr>
                <w:color w:val="000000" w:themeColor="text1"/>
                <w:sz w:val="20"/>
                <w:szCs w:val="20"/>
              </w:rPr>
              <w:t>,</w:t>
            </w:r>
          </w:p>
          <w:p w14:paraId="52B2E845"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Красноярский край, Шарыповский район, д. Сорокино</w:t>
            </w:r>
            <w:r w:rsidR="00FB411E" w:rsidRPr="00F84DC3">
              <w:rPr>
                <w:color w:val="000000" w:themeColor="text1"/>
                <w:sz w:val="20"/>
                <w:szCs w:val="20"/>
              </w:rPr>
              <w:t>,</w:t>
            </w:r>
          </w:p>
          <w:p w14:paraId="348578AF" w14:textId="77777777" w:rsidR="00482748" w:rsidRPr="00F84DC3" w:rsidRDefault="00FB411E" w:rsidP="00482748">
            <w:pPr>
              <w:spacing w:line="0" w:lineRule="atLeast"/>
              <w:rPr>
                <w:color w:val="000000" w:themeColor="text1"/>
                <w:sz w:val="20"/>
                <w:szCs w:val="20"/>
              </w:rPr>
            </w:pPr>
            <w:r w:rsidRPr="00F84DC3">
              <w:rPr>
                <w:color w:val="000000" w:themeColor="text1"/>
                <w:sz w:val="20"/>
                <w:szCs w:val="20"/>
              </w:rPr>
              <w:t xml:space="preserve">ул. Советская, </w:t>
            </w:r>
            <w:r w:rsidR="00482748" w:rsidRPr="00F84DC3">
              <w:rPr>
                <w:color w:val="000000" w:themeColor="text1"/>
                <w:sz w:val="20"/>
                <w:szCs w:val="20"/>
              </w:rPr>
              <w:t>79</w:t>
            </w:r>
          </w:p>
        </w:tc>
      </w:tr>
      <w:tr w:rsidR="00FB411E" w:rsidRPr="00F84DC3" w14:paraId="620C4030"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0F28855D" w14:textId="77777777" w:rsidR="00482748" w:rsidRPr="00F84DC3" w:rsidRDefault="00482748" w:rsidP="00482748">
            <w:pPr>
              <w:jc w:val="center"/>
              <w:rPr>
                <w:color w:val="000000" w:themeColor="text1"/>
                <w:sz w:val="20"/>
                <w:szCs w:val="20"/>
              </w:rPr>
            </w:pPr>
            <w:r w:rsidRPr="00F84DC3">
              <w:rPr>
                <w:color w:val="000000" w:themeColor="text1"/>
                <w:sz w:val="20"/>
                <w:szCs w:val="20"/>
              </w:rPr>
              <w:t>12</w:t>
            </w:r>
          </w:p>
        </w:tc>
        <w:tc>
          <w:tcPr>
            <w:tcW w:w="1985" w:type="dxa"/>
            <w:tcBorders>
              <w:top w:val="single" w:sz="4" w:space="0" w:color="auto"/>
              <w:left w:val="single" w:sz="4" w:space="0" w:color="auto"/>
              <w:bottom w:val="single" w:sz="4" w:space="0" w:color="auto"/>
              <w:right w:val="single" w:sz="4" w:space="0" w:color="auto"/>
            </w:tcBorders>
          </w:tcPr>
          <w:p w14:paraId="2090E7AD" w14:textId="77777777" w:rsidR="00482748" w:rsidRPr="00F84DC3" w:rsidRDefault="00FB411E" w:rsidP="00482748">
            <w:pPr>
              <w:spacing w:line="0" w:lineRule="atLeast"/>
              <w:rPr>
                <w:color w:val="000000" w:themeColor="text1"/>
                <w:sz w:val="20"/>
                <w:szCs w:val="20"/>
              </w:rPr>
            </w:pPr>
            <w:r w:rsidRPr="00F84DC3">
              <w:rPr>
                <w:color w:val="000000" w:themeColor="text1"/>
                <w:sz w:val="20"/>
                <w:szCs w:val="20"/>
              </w:rPr>
              <w:t>ИП Глава КФ</w:t>
            </w:r>
            <w:r w:rsidR="00482748" w:rsidRPr="00F84DC3">
              <w:rPr>
                <w:color w:val="000000" w:themeColor="text1"/>
                <w:sz w:val="20"/>
                <w:szCs w:val="20"/>
              </w:rPr>
              <w:t xml:space="preserve">Х </w:t>
            </w:r>
          </w:p>
          <w:p w14:paraId="721495BC" w14:textId="77777777" w:rsidR="00482748" w:rsidRPr="00F84DC3" w:rsidRDefault="00482748" w:rsidP="00482748">
            <w:pPr>
              <w:spacing w:line="0" w:lineRule="atLeast"/>
              <w:rPr>
                <w:color w:val="000000" w:themeColor="text1"/>
                <w:sz w:val="20"/>
                <w:szCs w:val="20"/>
              </w:rPr>
            </w:pPr>
            <w:proofErr w:type="spellStart"/>
            <w:r w:rsidRPr="00F84DC3">
              <w:rPr>
                <w:color w:val="000000" w:themeColor="text1"/>
                <w:sz w:val="20"/>
                <w:szCs w:val="20"/>
              </w:rPr>
              <w:t>Росликов</w:t>
            </w:r>
            <w:proofErr w:type="spellEnd"/>
            <w:r w:rsidRPr="00F84DC3">
              <w:rPr>
                <w:color w:val="000000" w:themeColor="text1"/>
                <w:sz w:val="20"/>
                <w:szCs w:val="20"/>
              </w:rPr>
              <w:t xml:space="preserve"> С.В.</w:t>
            </w:r>
          </w:p>
        </w:tc>
        <w:tc>
          <w:tcPr>
            <w:tcW w:w="1417" w:type="dxa"/>
            <w:tcBorders>
              <w:top w:val="single" w:sz="4" w:space="0" w:color="auto"/>
              <w:left w:val="single" w:sz="4" w:space="0" w:color="auto"/>
              <w:bottom w:val="single" w:sz="4" w:space="0" w:color="auto"/>
              <w:right w:val="single" w:sz="4" w:space="0" w:color="auto"/>
            </w:tcBorders>
          </w:tcPr>
          <w:p w14:paraId="1AC14EDA"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421307549854</w:t>
            </w:r>
          </w:p>
        </w:tc>
        <w:tc>
          <w:tcPr>
            <w:tcW w:w="1134" w:type="dxa"/>
            <w:tcBorders>
              <w:top w:val="single" w:sz="4" w:space="0" w:color="auto"/>
              <w:left w:val="single" w:sz="4" w:space="0" w:color="auto"/>
              <w:bottom w:val="single" w:sz="4" w:space="0" w:color="auto"/>
              <w:right w:val="single" w:sz="4" w:space="0" w:color="auto"/>
            </w:tcBorders>
          </w:tcPr>
          <w:p w14:paraId="04FAB6EC"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01.11.11</w:t>
            </w:r>
          </w:p>
        </w:tc>
        <w:tc>
          <w:tcPr>
            <w:tcW w:w="2127" w:type="dxa"/>
            <w:tcBorders>
              <w:top w:val="single" w:sz="4" w:space="0" w:color="auto"/>
              <w:left w:val="single" w:sz="4" w:space="0" w:color="auto"/>
              <w:bottom w:val="single" w:sz="4" w:space="0" w:color="auto"/>
              <w:right w:val="single" w:sz="4" w:space="0" w:color="auto"/>
            </w:tcBorders>
          </w:tcPr>
          <w:p w14:paraId="21483847"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молока, мяса, зерновых</w:t>
            </w:r>
          </w:p>
        </w:tc>
        <w:tc>
          <w:tcPr>
            <w:tcW w:w="2126" w:type="dxa"/>
            <w:tcBorders>
              <w:top w:val="single" w:sz="4" w:space="0" w:color="auto"/>
              <w:left w:val="single" w:sz="4" w:space="0" w:color="auto"/>
              <w:bottom w:val="single" w:sz="4" w:space="0" w:color="auto"/>
              <w:right w:val="single" w:sz="4" w:space="0" w:color="auto"/>
            </w:tcBorders>
          </w:tcPr>
          <w:p w14:paraId="6AA3CCA3"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652240,</w:t>
            </w:r>
          </w:p>
          <w:p w14:paraId="28EE890B" w14:textId="77777777" w:rsidR="00482748" w:rsidRPr="00F84DC3" w:rsidRDefault="00482748" w:rsidP="00482748">
            <w:pPr>
              <w:spacing w:line="0" w:lineRule="atLeast"/>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FB411E" w:rsidRPr="00F84DC3">
              <w:rPr>
                <w:color w:val="000000" w:themeColor="text1"/>
                <w:sz w:val="20"/>
                <w:szCs w:val="20"/>
              </w:rPr>
              <w:br/>
            </w:r>
            <w:r w:rsidRPr="00F84DC3">
              <w:rPr>
                <w:color w:val="000000" w:themeColor="text1"/>
                <w:sz w:val="20"/>
                <w:szCs w:val="20"/>
              </w:rPr>
              <w:t>ул. Октябрьская, 23-1</w:t>
            </w:r>
          </w:p>
        </w:tc>
      </w:tr>
      <w:tr w:rsidR="00FB411E" w:rsidRPr="00F84DC3" w14:paraId="3163FBBB"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0B075F70" w14:textId="77777777" w:rsidR="00482748" w:rsidRPr="00F84DC3" w:rsidRDefault="00482748" w:rsidP="00482748">
            <w:pPr>
              <w:jc w:val="center"/>
              <w:rPr>
                <w:color w:val="000000" w:themeColor="text1"/>
                <w:sz w:val="20"/>
                <w:szCs w:val="20"/>
              </w:rPr>
            </w:pPr>
            <w:r w:rsidRPr="00F84DC3">
              <w:rPr>
                <w:color w:val="000000" w:themeColor="text1"/>
                <w:sz w:val="20"/>
                <w:szCs w:val="20"/>
              </w:rPr>
              <w:t>13</w:t>
            </w:r>
          </w:p>
        </w:tc>
        <w:tc>
          <w:tcPr>
            <w:tcW w:w="1985" w:type="dxa"/>
            <w:tcBorders>
              <w:top w:val="single" w:sz="4" w:space="0" w:color="auto"/>
              <w:left w:val="single" w:sz="4" w:space="0" w:color="auto"/>
              <w:bottom w:val="single" w:sz="4" w:space="0" w:color="auto"/>
              <w:right w:val="single" w:sz="4" w:space="0" w:color="auto"/>
            </w:tcBorders>
          </w:tcPr>
          <w:p w14:paraId="34E4F1AD"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ИП Глава КФХ </w:t>
            </w:r>
            <w:proofErr w:type="spellStart"/>
            <w:r w:rsidRPr="00F84DC3">
              <w:rPr>
                <w:color w:val="000000" w:themeColor="text1"/>
                <w:sz w:val="20"/>
                <w:szCs w:val="20"/>
              </w:rPr>
              <w:t>Рапана</w:t>
            </w:r>
            <w:proofErr w:type="spellEnd"/>
            <w:r w:rsidRPr="00F84DC3">
              <w:rPr>
                <w:color w:val="000000" w:themeColor="text1"/>
                <w:sz w:val="20"/>
                <w:szCs w:val="20"/>
              </w:rPr>
              <w:t xml:space="preserve"> Т.Е.</w:t>
            </w:r>
          </w:p>
        </w:tc>
        <w:tc>
          <w:tcPr>
            <w:tcW w:w="1417" w:type="dxa"/>
            <w:tcBorders>
              <w:top w:val="single" w:sz="4" w:space="0" w:color="auto"/>
              <w:left w:val="single" w:sz="4" w:space="0" w:color="auto"/>
              <w:bottom w:val="single" w:sz="4" w:space="0" w:color="auto"/>
              <w:right w:val="single" w:sz="4" w:space="0" w:color="auto"/>
            </w:tcBorders>
          </w:tcPr>
          <w:p w14:paraId="4E185735"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245901119139</w:t>
            </w:r>
          </w:p>
        </w:tc>
        <w:tc>
          <w:tcPr>
            <w:tcW w:w="1134" w:type="dxa"/>
            <w:tcBorders>
              <w:top w:val="single" w:sz="4" w:space="0" w:color="auto"/>
              <w:left w:val="single" w:sz="4" w:space="0" w:color="auto"/>
              <w:bottom w:val="single" w:sz="4" w:space="0" w:color="auto"/>
              <w:right w:val="single" w:sz="4" w:space="0" w:color="auto"/>
            </w:tcBorders>
          </w:tcPr>
          <w:p w14:paraId="16D67289"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01.11.11</w:t>
            </w:r>
          </w:p>
        </w:tc>
        <w:tc>
          <w:tcPr>
            <w:tcW w:w="2127" w:type="dxa"/>
            <w:tcBorders>
              <w:top w:val="single" w:sz="4" w:space="0" w:color="auto"/>
              <w:left w:val="single" w:sz="4" w:space="0" w:color="auto"/>
              <w:bottom w:val="single" w:sz="4" w:space="0" w:color="auto"/>
              <w:right w:val="single" w:sz="4" w:space="0" w:color="auto"/>
            </w:tcBorders>
          </w:tcPr>
          <w:p w14:paraId="3BF4A2EC"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зерновых</w:t>
            </w:r>
          </w:p>
        </w:tc>
        <w:tc>
          <w:tcPr>
            <w:tcW w:w="2126" w:type="dxa"/>
            <w:tcBorders>
              <w:top w:val="single" w:sz="4" w:space="0" w:color="auto"/>
              <w:left w:val="single" w:sz="4" w:space="0" w:color="auto"/>
              <w:bottom w:val="single" w:sz="4" w:space="0" w:color="auto"/>
              <w:right w:val="single" w:sz="4" w:space="0" w:color="auto"/>
            </w:tcBorders>
          </w:tcPr>
          <w:p w14:paraId="331B1792" w14:textId="77777777" w:rsidR="00482748" w:rsidRPr="00F84DC3" w:rsidRDefault="00482748" w:rsidP="00FB411E">
            <w:pPr>
              <w:spacing w:line="0" w:lineRule="atLeast"/>
              <w:rPr>
                <w:color w:val="000000" w:themeColor="text1"/>
                <w:sz w:val="20"/>
                <w:szCs w:val="20"/>
              </w:rPr>
            </w:pPr>
            <w:r w:rsidRPr="00F84DC3">
              <w:rPr>
                <w:color w:val="000000" w:themeColor="text1"/>
                <w:sz w:val="20"/>
                <w:szCs w:val="20"/>
              </w:rPr>
              <w:t>652267</w:t>
            </w:r>
            <w:r w:rsidR="00FB411E" w:rsidRPr="00F84DC3">
              <w:rPr>
                <w:color w:val="000000" w:themeColor="text1"/>
                <w:sz w:val="20"/>
                <w:szCs w:val="20"/>
              </w:rPr>
              <w:t xml:space="preserve">, </w:t>
            </w:r>
            <w:r w:rsidR="00FB411E" w:rsidRPr="00F84DC3">
              <w:rPr>
                <w:color w:val="000000" w:themeColor="text1"/>
                <w:sz w:val="20"/>
                <w:szCs w:val="20"/>
              </w:rPr>
              <w:br/>
            </w: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r w:rsidRPr="00F84DC3">
              <w:rPr>
                <w:color w:val="000000" w:themeColor="text1"/>
                <w:sz w:val="20"/>
                <w:szCs w:val="20"/>
              </w:rPr>
              <w:t>,</w:t>
            </w:r>
            <w:r w:rsidR="00FB411E" w:rsidRPr="00F84DC3">
              <w:rPr>
                <w:color w:val="000000" w:themeColor="text1"/>
                <w:sz w:val="20"/>
                <w:szCs w:val="20"/>
              </w:rPr>
              <w:br/>
              <w:t xml:space="preserve">ул. Кооперативная, </w:t>
            </w:r>
            <w:r w:rsidRPr="00F84DC3">
              <w:rPr>
                <w:color w:val="000000" w:themeColor="text1"/>
                <w:sz w:val="20"/>
                <w:szCs w:val="20"/>
              </w:rPr>
              <w:t>15 кв.2</w:t>
            </w:r>
          </w:p>
        </w:tc>
      </w:tr>
      <w:tr w:rsidR="00FB411E" w:rsidRPr="00F84DC3" w14:paraId="024C8161"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63BCF78B" w14:textId="77777777" w:rsidR="00482748" w:rsidRPr="00F84DC3" w:rsidRDefault="00482748" w:rsidP="00482748">
            <w:pPr>
              <w:jc w:val="center"/>
              <w:rPr>
                <w:color w:val="000000" w:themeColor="text1"/>
                <w:sz w:val="20"/>
                <w:szCs w:val="20"/>
              </w:rPr>
            </w:pPr>
            <w:r w:rsidRPr="00F84DC3">
              <w:rPr>
                <w:color w:val="000000" w:themeColor="text1"/>
                <w:sz w:val="20"/>
                <w:szCs w:val="20"/>
              </w:rPr>
              <w:t>14</w:t>
            </w:r>
          </w:p>
        </w:tc>
        <w:tc>
          <w:tcPr>
            <w:tcW w:w="1985" w:type="dxa"/>
            <w:tcBorders>
              <w:top w:val="single" w:sz="4" w:space="0" w:color="auto"/>
              <w:left w:val="single" w:sz="4" w:space="0" w:color="auto"/>
              <w:bottom w:val="single" w:sz="4" w:space="0" w:color="auto"/>
              <w:right w:val="single" w:sz="4" w:space="0" w:color="auto"/>
            </w:tcBorders>
          </w:tcPr>
          <w:p w14:paraId="63717BB1"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ИП Глава КФХ Павкин А.А.</w:t>
            </w:r>
          </w:p>
        </w:tc>
        <w:tc>
          <w:tcPr>
            <w:tcW w:w="1417" w:type="dxa"/>
            <w:tcBorders>
              <w:top w:val="single" w:sz="4" w:space="0" w:color="auto"/>
              <w:left w:val="single" w:sz="4" w:space="0" w:color="auto"/>
              <w:bottom w:val="single" w:sz="4" w:space="0" w:color="auto"/>
              <w:right w:val="single" w:sz="4" w:space="0" w:color="auto"/>
            </w:tcBorders>
          </w:tcPr>
          <w:p w14:paraId="13A31A3B"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424305290030</w:t>
            </w:r>
          </w:p>
        </w:tc>
        <w:tc>
          <w:tcPr>
            <w:tcW w:w="1134" w:type="dxa"/>
            <w:tcBorders>
              <w:top w:val="single" w:sz="4" w:space="0" w:color="auto"/>
              <w:left w:val="single" w:sz="4" w:space="0" w:color="auto"/>
              <w:bottom w:val="single" w:sz="4" w:space="0" w:color="auto"/>
              <w:right w:val="single" w:sz="4" w:space="0" w:color="auto"/>
            </w:tcBorders>
          </w:tcPr>
          <w:p w14:paraId="7332169B"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01.42.12</w:t>
            </w:r>
          </w:p>
        </w:tc>
        <w:tc>
          <w:tcPr>
            <w:tcW w:w="2127" w:type="dxa"/>
            <w:tcBorders>
              <w:top w:val="single" w:sz="4" w:space="0" w:color="auto"/>
              <w:left w:val="single" w:sz="4" w:space="0" w:color="auto"/>
              <w:bottom w:val="single" w:sz="4" w:space="0" w:color="auto"/>
              <w:right w:val="single" w:sz="4" w:space="0" w:color="auto"/>
            </w:tcBorders>
          </w:tcPr>
          <w:p w14:paraId="639A3BF5"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мяса, зерновых</w:t>
            </w:r>
          </w:p>
        </w:tc>
        <w:tc>
          <w:tcPr>
            <w:tcW w:w="2126" w:type="dxa"/>
            <w:tcBorders>
              <w:top w:val="single" w:sz="4" w:space="0" w:color="auto"/>
              <w:left w:val="single" w:sz="4" w:space="0" w:color="auto"/>
              <w:bottom w:val="single" w:sz="4" w:space="0" w:color="auto"/>
              <w:right w:val="single" w:sz="4" w:space="0" w:color="auto"/>
            </w:tcBorders>
          </w:tcPr>
          <w:p w14:paraId="2EFB0564" w14:textId="77777777" w:rsidR="00482748" w:rsidRPr="00F84DC3" w:rsidRDefault="00482748" w:rsidP="00482748">
            <w:pPr>
              <w:spacing w:line="0" w:lineRule="atLeast"/>
              <w:contextualSpacing/>
              <w:rPr>
                <w:color w:val="000000" w:themeColor="text1"/>
                <w:sz w:val="20"/>
                <w:szCs w:val="20"/>
              </w:rPr>
            </w:pPr>
            <w:r w:rsidRPr="00F84DC3">
              <w:rPr>
                <w:color w:val="000000" w:themeColor="text1"/>
                <w:sz w:val="20"/>
                <w:szCs w:val="20"/>
              </w:rPr>
              <w:t>652251,</w:t>
            </w:r>
          </w:p>
          <w:p w14:paraId="6F0A8991" w14:textId="77777777" w:rsidR="00482748" w:rsidRPr="00F84DC3" w:rsidRDefault="00482748" w:rsidP="00FB411E">
            <w:pPr>
              <w:spacing w:line="0" w:lineRule="atLeast"/>
              <w:contextualSpacing/>
              <w:rPr>
                <w:color w:val="000000" w:themeColor="text1"/>
                <w:sz w:val="20"/>
                <w:szCs w:val="20"/>
              </w:rPr>
            </w:pPr>
            <w:r w:rsidRPr="00F84DC3">
              <w:rPr>
                <w:color w:val="000000" w:themeColor="text1"/>
                <w:sz w:val="20"/>
                <w:szCs w:val="20"/>
              </w:rPr>
              <w:t xml:space="preserve">с. Преображенка, </w:t>
            </w:r>
            <w:r w:rsidR="00FB411E" w:rsidRPr="00F84DC3">
              <w:rPr>
                <w:color w:val="000000" w:themeColor="text1"/>
                <w:sz w:val="20"/>
                <w:szCs w:val="20"/>
              </w:rPr>
              <w:br/>
            </w:r>
            <w:r w:rsidRPr="00F84DC3">
              <w:rPr>
                <w:color w:val="000000" w:themeColor="text1"/>
                <w:sz w:val="20"/>
                <w:szCs w:val="20"/>
              </w:rPr>
              <w:t>ул. Весенняя,</w:t>
            </w:r>
            <w:r w:rsidR="00FB411E" w:rsidRPr="00F84DC3">
              <w:rPr>
                <w:color w:val="000000" w:themeColor="text1"/>
                <w:sz w:val="20"/>
                <w:szCs w:val="20"/>
              </w:rPr>
              <w:t xml:space="preserve"> </w:t>
            </w:r>
            <w:r w:rsidRPr="00F84DC3">
              <w:rPr>
                <w:color w:val="000000" w:themeColor="text1"/>
                <w:sz w:val="20"/>
                <w:szCs w:val="20"/>
              </w:rPr>
              <w:t>3-1</w:t>
            </w:r>
          </w:p>
        </w:tc>
      </w:tr>
      <w:tr w:rsidR="00FB411E" w:rsidRPr="00F84DC3" w14:paraId="6A5DA2C2"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4C0C29E6" w14:textId="77777777" w:rsidR="00482748" w:rsidRPr="00F84DC3" w:rsidRDefault="00482748" w:rsidP="00482748">
            <w:pPr>
              <w:jc w:val="center"/>
              <w:rPr>
                <w:color w:val="000000" w:themeColor="text1"/>
                <w:sz w:val="20"/>
                <w:szCs w:val="20"/>
              </w:rPr>
            </w:pPr>
            <w:r w:rsidRPr="00F84DC3">
              <w:rPr>
                <w:color w:val="000000" w:themeColor="text1"/>
                <w:sz w:val="20"/>
                <w:szCs w:val="20"/>
              </w:rPr>
              <w:t>15</w:t>
            </w:r>
          </w:p>
        </w:tc>
        <w:tc>
          <w:tcPr>
            <w:tcW w:w="1985" w:type="dxa"/>
            <w:tcBorders>
              <w:top w:val="single" w:sz="4" w:space="0" w:color="auto"/>
              <w:left w:val="single" w:sz="4" w:space="0" w:color="auto"/>
              <w:bottom w:val="single" w:sz="4" w:space="0" w:color="auto"/>
              <w:right w:val="single" w:sz="4" w:space="0" w:color="auto"/>
            </w:tcBorders>
          </w:tcPr>
          <w:p w14:paraId="09B03739"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ИП Глава КФХ Пирогов А.И.</w:t>
            </w:r>
          </w:p>
        </w:tc>
        <w:tc>
          <w:tcPr>
            <w:tcW w:w="1417" w:type="dxa"/>
            <w:tcBorders>
              <w:top w:val="single" w:sz="4" w:space="0" w:color="auto"/>
              <w:left w:val="single" w:sz="4" w:space="0" w:color="auto"/>
              <w:bottom w:val="single" w:sz="4" w:space="0" w:color="auto"/>
              <w:right w:val="single" w:sz="4" w:space="0" w:color="auto"/>
            </w:tcBorders>
          </w:tcPr>
          <w:p w14:paraId="484347F2"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424624131781</w:t>
            </w:r>
          </w:p>
        </w:tc>
        <w:tc>
          <w:tcPr>
            <w:tcW w:w="1134" w:type="dxa"/>
            <w:tcBorders>
              <w:top w:val="single" w:sz="4" w:space="0" w:color="auto"/>
              <w:left w:val="single" w:sz="4" w:space="0" w:color="auto"/>
              <w:bottom w:val="single" w:sz="4" w:space="0" w:color="auto"/>
              <w:right w:val="single" w:sz="4" w:space="0" w:color="auto"/>
            </w:tcBorders>
          </w:tcPr>
          <w:p w14:paraId="582BD845"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01.11.11</w:t>
            </w:r>
          </w:p>
        </w:tc>
        <w:tc>
          <w:tcPr>
            <w:tcW w:w="2127" w:type="dxa"/>
            <w:tcBorders>
              <w:top w:val="single" w:sz="4" w:space="0" w:color="auto"/>
              <w:left w:val="single" w:sz="4" w:space="0" w:color="auto"/>
              <w:bottom w:val="single" w:sz="4" w:space="0" w:color="auto"/>
              <w:right w:val="single" w:sz="4" w:space="0" w:color="auto"/>
            </w:tcBorders>
          </w:tcPr>
          <w:p w14:paraId="2514A23D"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зерновых</w:t>
            </w:r>
          </w:p>
        </w:tc>
        <w:tc>
          <w:tcPr>
            <w:tcW w:w="2126" w:type="dxa"/>
            <w:tcBorders>
              <w:top w:val="single" w:sz="4" w:space="0" w:color="auto"/>
              <w:left w:val="single" w:sz="4" w:space="0" w:color="auto"/>
              <w:bottom w:val="single" w:sz="4" w:space="0" w:color="auto"/>
              <w:right w:val="single" w:sz="4" w:space="0" w:color="auto"/>
            </w:tcBorders>
          </w:tcPr>
          <w:p w14:paraId="23A0C977" w14:textId="77777777" w:rsidR="00482748" w:rsidRPr="00F84DC3" w:rsidRDefault="00482748" w:rsidP="00482748">
            <w:pPr>
              <w:spacing w:line="0" w:lineRule="atLeast"/>
              <w:rPr>
                <w:b/>
                <w:color w:val="000000" w:themeColor="text1"/>
                <w:sz w:val="20"/>
                <w:szCs w:val="20"/>
              </w:rPr>
            </w:pPr>
            <w:r w:rsidRPr="00F84DC3">
              <w:rPr>
                <w:color w:val="000000" w:themeColor="text1"/>
                <w:sz w:val="20"/>
                <w:szCs w:val="20"/>
                <w:shd w:val="clear" w:color="auto" w:fill="FFFFFF"/>
              </w:rPr>
              <w:t xml:space="preserve">652470, г. Анжеро-Судженск, </w:t>
            </w:r>
            <w:r w:rsidR="00FB411E" w:rsidRPr="00F84DC3">
              <w:rPr>
                <w:color w:val="000000" w:themeColor="text1"/>
                <w:sz w:val="20"/>
                <w:szCs w:val="20"/>
                <w:shd w:val="clear" w:color="auto" w:fill="FFFFFF"/>
              </w:rPr>
              <w:br/>
            </w:r>
            <w:r w:rsidRPr="00F84DC3">
              <w:rPr>
                <w:color w:val="000000" w:themeColor="text1"/>
                <w:sz w:val="20"/>
                <w:szCs w:val="20"/>
                <w:shd w:val="clear" w:color="auto" w:fill="FFFFFF"/>
              </w:rPr>
              <w:t>ул. Ленина</w:t>
            </w:r>
            <w:r w:rsidR="00FB411E" w:rsidRPr="00F84DC3">
              <w:rPr>
                <w:color w:val="000000" w:themeColor="text1"/>
                <w:sz w:val="20"/>
                <w:szCs w:val="20"/>
                <w:shd w:val="clear" w:color="auto" w:fill="FFFFFF"/>
              </w:rPr>
              <w:t>,</w:t>
            </w:r>
            <w:r w:rsidRPr="00F84DC3">
              <w:rPr>
                <w:color w:val="000000" w:themeColor="text1"/>
                <w:sz w:val="20"/>
                <w:szCs w:val="20"/>
                <w:shd w:val="clear" w:color="auto" w:fill="FFFFFF"/>
              </w:rPr>
              <w:t xml:space="preserve"> 22-71</w:t>
            </w:r>
          </w:p>
        </w:tc>
      </w:tr>
      <w:tr w:rsidR="00FB411E" w:rsidRPr="00F84DC3" w14:paraId="2E0C77A6"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2539E616" w14:textId="77777777" w:rsidR="00482748" w:rsidRPr="00F84DC3" w:rsidRDefault="00482748" w:rsidP="00482748">
            <w:pPr>
              <w:jc w:val="center"/>
              <w:rPr>
                <w:color w:val="000000" w:themeColor="text1"/>
                <w:sz w:val="20"/>
                <w:szCs w:val="20"/>
              </w:rPr>
            </w:pPr>
            <w:r w:rsidRPr="00F84DC3">
              <w:rPr>
                <w:color w:val="000000" w:themeColor="text1"/>
                <w:sz w:val="20"/>
                <w:szCs w:val="20"/>
              </w:rPr>
              <w:t>16</w:t>
            </w:r>
          </w:p>
        </w:tc>
        <w:tc>
          <w:tcPr>
            <w:tcW w:w="1985" w:type="dxa"/>
            <w:tcBorders>
              <w:top w:val="single" w:sz="4" w:space="0" w:color="auto"/>
              <w:left w:val="single" w:sz="4" w:space="0" w:color="auto"/>
              <w:bottom w:val="single" w:sz="4" w:space="0" w:color="auto"/>
              <w:right w:val="single" w:sz="4" w:space="0" w:color="auto"/>
            </w:tcBorders>
          </w:tcPr>
          <w:p w14:paraId="393CAC44"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ИП </w:t>
            </w:r>
            <w:proofErr w:type="spellStart"/>
            <w:r w:rsidRPr="00F84DC3">
              <w:rPr>
                <w:color w:val="000000" w:themeColor="text1"/>
                <w:sz w:val="20"/>
                <w:szCs w:val="20"/>
              </w:rPr>
              <w:t>Фрибус</w:t>
            </w:r>
            <w:proofErr w:type="spellEnd"/>
            <w:r w:rsidRPr="00F84DC3">
              <w:rPr>
                <w:color w:val="000000" w:themeColor="text1"/>
                <w:sz w:val="20"/>
                <w:szCs w:val="20"/>
              </w:rPr>
              <w:t xml:space="preserve"> А.В.</w:t>
            </w:r>
          </w:p>
        </w:tc>
        <w:tc>
          <w:tcPr>
            <w:tcW w:w="1417" w:type="dxa"/>
            <w:tcBorders>
              <w:top w:val="single" w:sz="4" w:space="0" w:color="auto"/>
              <w:left w:val="single" w:sz="4" w:space="0" w:color="auto"/>
              <w:bottom w:val="single" w:sz="4" w:space="0" w:color="auto"/>
              <w:right w:val="single" w:sz="4" w:space="0" w:color="auto"/>
            </w:tcBorders>
          </w:tcPr>
          <w:p w14:paraId="67A9711C"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424201018506</w:t>
            </w:r>
          </w:p>
        </w:tc>
        <w:tc>
          <w:tcPr>
            <w:tcW w:w="1134" w:type="dxa"/>
            <w:tcBorders>
              <w:top w:val="single" w:sz="4" w:space="0" w:color="auto"/>
              <w:left w:val="single" w:sz="4" w:space="0" w:color="auto"/>
              <w:bottom w:val="single" w:sz="4" w:space="0" w:color="auto"/>
              <w:right w:val="single" w:sz="4" w:space="0" w:color="auto"/>
            </w:tcBorders>
          </w:tcPr>
          <w:p w14:paraId="6A653927"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01.41.</w:t>
            </w:r>
          </w:p>
        </w:tc>
        <w:tc>
          <w:tcPr>
            <w:tcW w:w="2127" w:type="dxa"/>
            <w:tcBorders>
              <w:top w:val="single" w:sz="4" w:space="0" w:color="auto"/>
              <w:left w:val="single" w:sz="4" w:space="0" w:color="auto"/>
              <w:bottom w:val="single" w:sz="4" w:space="0" w:color="auto"/>
              <w:right w:val="single" w:sz="4" w:space="0" w:color="auto"/>
            </w:tcBorders>
          </w:tcPr>
          <w:p w14:paraId="484E8248"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молока, мяса</w:t>
            </w:r>
          </w:p>
        </w:tc>
        <w:tc>
          <w:tcPr>
            <w:tcW w:w="2126" w:type="dxa"/>
            <w:tcBorders>
              <w:top w:val="single" w:sz="4" w:space="0" w:color="auto"/>
              <w:left w:val="single" w:sz="4" w:space="0" w:color="auto"/>
              <w:bottom w:val="single" w:sz="4" w:space="0" w:color="auto"/>
              <w:right w:val="single" w:sz="4" w:space="0" w:color="auto"/>
            </w:tcBorders>
          </w:tcPr>
          <w:p w14:paraId="06E8DA54" w14:textId="77777777" w:rsidR="00482748" w:rsidRPr="00F84DC3" w:rsidRDefault="00482748" w:rsidP="00482748">
            <w:pPr>
              <w:spacing w:line="0" w:lineRule="atLeast"/>
              <w:rPr>
                <w:b/>
                <w:color w:val="000000" w:themeColor="text1"/>
                <w:sz w:val="20"/>
                <w:szCs w:val="20"/>
              </w:rPr>
            </w:pPr>
            <w:r w:rsidRPr="00F84DC3">
              <w:rPr>
                <w:color w:val="000000" w:themeColor="text1"/>
                <w:sz w:val="20"/>
                <w:szCs w:val="20"/>
                <w:shd w:val="clear" w:color="auto" w:fill="FFFFFF"/>
              </w:rPr>
              <w:t xml:space="preserve">652240, </w:t>
            </w:r>
            <w:r w:rsidR="00FB411E" w:rsidRPr="00F84DC3">
              <w:rPr>
                <w:color w:val="000000" w:themeColor="text1"/>
                <w:sz w:val="20"/>
                <w:szCs w:val="20"/>
                <w:shd w:val="clear" w:color="auto" w:fill="FFFFFF"/>
              </w:rPr>
              <w:br/>
            </w:r>
            <w:proofErr w:type="spellStart"/>
            <w:r w:rsidR="00FB411E" w:rsidRPr="00F84DC3">
              <w:rPr>
                <w:color w:val="000000" w:themeColor="text1"/>
                <w:sz w:val="20"/>
                <w:szCs w:val="20"/>
                <w:shd w:val="clear" w:color="auto" w:fill="FFFFFF"/>
              </w:rPr>
              <w:t>пгт</w:t>
            </w:r>
            <w:proofErr w:type="spellEnd"/>
            <w:r w:rsidR="00FB411E" w:rsidRPr="00F84DC3">
              <w:rPr>
                <w:color w:val="000000" w:themeColor="text1"/>
                <w:sz w:val="20"/>
                <w:szCs w:val="20"/>
                <w:shd w:val="clear" w:color="auto" w:fill="FFFFFF"/>
              </w:rPr>
              <w:t>. Тяжинский</w:t>
            </w:r>
            <w:r w:rsidRPr="00F84DC3">
              <w:rPr>
                <w:color w:val="000000" w:themeColor="text1"/>
                <w:sz w:val="20"/>
                <w:szCs w:val="20"/>
                <w:shd w:val="clear" w:color="auto" w:fill="FFFFFF"/>
              </w:rPr>
              <w:t xml:space="preserve">, </w:t>
            </w:r>
            <w:r w:rsidR="00FB411E" w:rsidRPr="00F84DC3">
              <w:rPr>
                <w:color w:val="000000" w:themeColor="text1"/>
                <w:sz w:val="20"/>
                <w:szCs w:val="20"/>
                <w:shd w:val="clear" w:color="auto" w:fill="FFFFFF"/>
              </w:rPr>
              <w:br/>
            </w:r>
            <w:r w:rsidRPr="00F84DC3">
              <w:rPr>
                <w:color w:val="000000" w:themeColor="text1"/>
                <w:sz w:val="20"/>
                <w:szCs w:val="20"/>
                <w:shd w:val="clear" w:color="auto" w:fill="FFFFFF"/>
              </w:rPr>
              <w:t>ул. Садовая, 28-1</w:t>
            </w:r>
          </w:p>
        </w:tc>
      </w:tr>
      <w:tr w:rsidR="00FB411E" w:rsidRPr="00F84DC3" w14:paraId="26AC8DB4"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2F56D873" w14:textId="77777777" w:rsidR="00482748" w:rsidRPr="00F84DC3" w:rsidRDefault="00482748" w:rsidP="00482748">
            <w:pPr>
              <w:jc w:val="center"/>
              <w:rPr>
                <w:color w:val="000000" w:themeColor="text1"/>
                <w:sz w:val="20"/>
                <w:szCs w:val="20"/>
              </w:rPr>
            </w:pPr>
            <w:r w:rsidRPr="00F84DC3">
              <w:rPr>
                <w:color w:val="000000" w:themeColor="text1"/>
                <w:sz w:val="20"/>
                <w:szCs w:val="20"/>
              </w:rPr>
              <w:t>17</w:t>
            </w:r>
          </w:p>
        </w:tc>
        <w:tc>
          <w:tcPr>
            <w:tcW w:w="1985" w:type="dxa"/>
            <w:tcBorders>
              <w:top w:val="single" w:sz="4" w:space="0" w:color="auto"/>
              <w:left w:val="single" w:sz="4" w:space="0" w:color="auto"/>
              <w:bottom w:val="single" w:sz="4" w:space="0" w:color="auto"/>
              <w:right w:val="single" w:sz="4" w:space="0" w:color="auto"/>
            </w:tcBorders>
          </w:tcPr>
          <w:p w14:paraId="31BA6FA5"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ООО ОПХ</w:t>
            </w:r>
            <w:r w:rsidR="00FB411E" w:rsidRPr="00F84DC3">
              <w:rPr>
                <w:color w:val="000000" w:themeColor="text1"/>
                <w:sz w:val="20"/>
                <w:szCs w:val="20"/>
              </w:rPr>
              <w:t xml:space="preserve"> </w:t>
            </w:r>
            <w:r w:rsidR="00D61660" w:rsidRPr="00F84DC3">
              <w:rPr>
                <w:color w:val="000000" w:themeColor="text1"/>
                <w:sz w:val="20"/>
                <w:szCs w:val="20"/>
              </w:rPr>
              <w:t>«</w:t>
            </w:r>
            <w:r w:rsidRPr="00F84DC3">
              <w:rPr>
                <w:color w:val="000000" w:themeColor="text1"/>
                <w:sz w:val="20"/>
                <w:szCs w:val="20"/>
              </w:rPr>
              <w:t>Новопокровское</w:t>
            </w:r>
            <w:r w:rsidR="00D61660" w:rsidRPr="00F84DC3">
              <w:rPr>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859EBCD"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4213011950</w:t>
            </w:r>
          </w:p>
        </w:tc>
        <w:tc>
          <w:tcPr>
            <w:tcW w:w="1134" w:type="dxa"/>
            <w:tcBorders>
              <w:top w:val="single" w:sz="4" w:space="0" w:color="auto"/>
              <w:left w:val="single" w:sz="4" w:space="0" w:color="auto"/>
              <w:bottom w:val="single" w:sz="4" w:space="0" w:color="auto"/>
              <w:right w:val="single" w:sz="4" w:space="0" w:color="auto"/>
            </w:tcBorders>
          </w:tcPr>
          <w:p w14:paraId="0CB7EFAB"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01.11.11</w:t>
            </w:r>
          </w:p>
        </w:tc>
        <w:tc>
          <w:tcPr>
            <w:tcW w:w="2127" w:type="dxa"/>
            <w:tcBorders>
              <w:top w:val="single" w:sz="4" w:space="0" w:color="auto"/>
              <w:left w:val="single" w:sz="4" w:space="0" w:color="auto"/>
              <w:bottom w:val="single" w:sz="4" w:space="0" w:color="auto"/>
              <w:right w:val="single" w:sz="4" w:space="0" w:color="auto"/>
            </w:tcBorders>
          </w:tcPr>
          <w:p w14:paraId="07721E95" w14:textId="77777777" w:rsidR="00482748" w:rsidRPr="00F84DC3" w:rsidRDefault="00482748" w:rsidP="00482748">
            <w:pPr>
              <w:spacing w:line="0" w:lineRule="atLeast"/>
              <w:rPr>
                <w:color w:val="000000" w:themeColor="text1"/>
                <w:sz w:val="20"/>
                <w:szCs w:val="20"/>
              </w:rPr>
            </w:pPr>
            <w:proofErr w:type="gramStart"/>
            <w:r w:rsidRPr="00F84DC3">
              <w:rPr>
                <w:color w:val="000000" w:themeColor="text1"/>
                <w:sz w:val="20"/>
                <w:szCs w:val="20"/>
              </w:rPr>
              <w:t>производство  зерновых</w:t>
            </w:r>
            <w:proofErr w:type="gramEnd"/>
            <w:r w:rsidRPr="00F84DC3">
              <w:rPr>
                <w:color w:val="000000" w:themeColor="text1"/>
                <w:sz w:val="20"/>
                <w:szCs w:val="20"/>
              </w:rPr>
              <w:t>, рапса</w:t>
            </w:r>
          </w:p>
        </w:tc>
        <w:tc>
          <w:tcPr>
            <w:tcW w:w="2126" w:type="dxa"/>
            <w:tcBorders>
              <w:top w:val="single" w:sz="4" w:space="0" w:color="auto"/>
              <w:left w:val="single" w:sz="4" w:space="0" w:color="auto"/>
              <w:bottom w:val="single" w:sz="4" w:space="0" w:color="auto"/>
              <w:right w:val="single" w:sz="4" w:space="0" w:color="auto"/>
            </w:tcBorders>
          </w:tcPr>
          <w:p w14:paraId="400BFB18" w14:textId="77777777" w:rsidR="00482748" w:rsidRPr="00F84DC3" w:rsidRDefault="00482748" w:rsidP="00482748">
            <w:pPr>
              <w:spacing w:line="0" w:lineRule="atLeast"/>
              <w:rPr>
                <w:color w:val="000000" w:themeColor="text1"/>
                <w:sz w:val="20"/>
                <w:szCs w:val="20"/>
                <w:shd w:val="clear" w:color="auto" w:fill="FFFFFF"/>
              </w:rPr>
            </w:pPr>
            <w:r w:rsidRPr="00F84DC3">
              <w:rPr>
                <w:color w:val="000000" w:themeColor="text1"/>
                <w:sz w:val="20"/>
                <w:szCs w:val="20"/>
                <w:shd w:val="clear" w:color="auto" w:fill="FFFFFF"/>
              </w:rPr>
              <w:t xml:space="preserve">652263, </w:t>
            </w:r>
            <w:r w:rsidR="00FB411E" w:rsidRPr="00F84DC3">
              <w:rPr>
                <w:color w:val="000000" w:themeColor="text1"/>
                <w:sz w:val="20"/>
                <w:szCs w:val="20"/>
                <w:shd w:val="clear" w:color="auto" w:fill="FFFFFF"/>
              </w:rPr>
              <w:br/>
            </w:r>
            <w:r w:rsidRPr="00F84DC3">
              <w:rPr>
                <w:color w:val="000000" w:themeColor="text1"/>
                <w:sz w:val="20"/>
                <w:szCs w:val="20"/>
                <w:shd w:val="clear" w:color="auto" w:fill="FFFFFF"/>
              </w:rPr>
              <w:t xml:space="preserve">с. Новопокровка, </w:t>
            </w:r>
            <w:r w:rsidR="00FB411E" w:rsidRPr="00F84DC3">
              <w:rPr>
                <w:color w:val="000000" w:themeColor="text1"/>
                <w:sz w:val="20"/>
                <w:szCs w:val="20"/>
                <w:shd w:val="clear" w:color="auto" w:fill="FFFFFF"/>
              </w:rPr>
              <w:br/>
            </w:r>
            <w:r w:rsidRPr="00F84DC3">
              <w:rPr>
                <w:color w:val="000000" w:themeColor="text1"/>
                <w:sz w:val="20"/>
                <w:szCs w:val="20"/>
                <w:shd w:val="clear" w:color="auto" w:fill="FFFFFF"/>
              </w:rPr>
              <w:t>ул. Центральная, 34</w:t>
            </w:r>
          </w:p>
        </w:tc>
      </w:tr>
      <w:tr w:rsidR="00FB411E" w:rsidRPr="00F84DC3" w14:paraId="473A8E84"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44C4FEE4" w14:textId="77777777" w:rsidR="00482748" w:rsidRPr="00F84DC3" w:rsidRDefault="00482748" w:rsidP="00482748">
            <w:pPr>
              <w:jc w:val="center"/>
              <w:rPr>
                <w:color w:val="000000" w:themeColor="text1"/>
                <w:sz w:val="20"/>
                <w:szCs w:val="20"/>
              </w:rPr>
            </w:pPr>
            <w:r w:rsidRPr="00F84DC3">
              <w:rPr>
                <w:color w:val="000000" w:themeColor="text1"/>
                <w:sz w:val="20"/>
                <w:szCs w:val="20"/>
              </w:rPr>
              <w:t>18</w:t>
            </w:r>
          </w:p>
        </w:tc>
        <w:tc>
          <w:tcPr>
            <w:tcW w:w="1985" w:type="dxa"/>
            <w:tcBorders>
              <w:top w:val="single" w:sz="4" w:space="0" w:color="auto"/>
              <w:left w:val="single" w:sz="4" w:space="0" w:color="auto"/>
              <w:bottom w:val="single" w:sz="4" w:space="0" w:color="auto"/>
              <w:right w:val="single" w:sz="4" w:space="0" w:color="auto"/>
            </w:tcBorders>
          </w:tcPr>
          <w:p w14:paraId="54735C20"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ИП Сотникова Т.С.</w:t>
            </w:r>
          </w:p>
        </w:tc>
        <w:tc>
          <w:tcPr>
            <w:tcW w:w="1417" w:type="dxa"/>
            <w:tcBorders>
              <w:top w:val="single" w:sz="4" w:space="0" w:color="auto"/>
              <w:left w:val="single" w:sz="4" w:space="0" w:color="auto"/>
              <w:bottom w:val="single" w:sz="4" w:space="0" w:color="auto"/>
              <w:right w:val="single" w:sz="4" w:space="0" w:color="auto"/>
            </w:tcBorders>
          </w:tcPr>
          <w:p w14:paraId="68A215A8"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420217670396</w:t>
            </w:r>
          </w:p>
        </w:tc>
        <w:tc>
          <w:tcPr>
            <w:tcW w:w="1134" w:type="dxa"/>
            <w:tcBorders>
              <w:top w:val="single" w:sz="4" w:space="0" w:color="auto"/>
              <w:left w:val="single" w:sz="4" w:space="0" w:color="auto"/>
              <w:bottom w:val="single" w:sz="4" w:space="0" w:color="auto"/>
              <w:right w:val="single" w:sz="4" w:space="0" w:color="auto"/>
            </w:tcBorders>
          </w:tcPr>
          <w:p w14:paraId="2D25CCA9"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01.11</w:t>
            </w:r>
          </w:p>
        </w:tc>
        <w:tc>
          <w:tcPr>
            <w:tcW w:w="2127" w:type="dxa"/>
            <w:tcBorders>
              <w:top w:val="single" w:sz="4" w:space="0" w:color="auto"/>
              <w:left w:val="single" w:sz="4" w:space="0" w:color="auto"/>
              <w:bottom w:val="single" w:sz="4" w:space="0" w:color="auto"/>
              <w:right w:val="single" w:sz="4" w:space="0" w:color="auto"/>
            </w:tcBorders>
          </w:tcPr>
          <w:p w14:paraId="1E294830"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производство зерновых</w:t>
            </w:r>
          </w:p>
        </w:tc>
        <w:tc>
          <w:tcPr>
            <w:tcW w:w="2126" w:type="dxa"/>
            <w:tcBorders>
              <w:top w:val="single" w:sz="4" w:space="0" w:color="auto"/>
              <w:left w:val="single" w:sz="4" w:space="0" w:color="auto"/>
              <w:bottom w:val="single" w:sz="4" w:space="0" w:color="auto"/>
              <w:right w:val="single" w:sz="4" w:space="0" w:color="auto"/>
            </w:tcBorders>
          </w:tcPr>
          <w:p w14:paraId="30C31648" w14:textId="77777777" w:rsidR="00482748" w:rsidRPr="00F84DC3" w:rsidRDefault="00482748" w:rsidP="00FB411E">
            <w:pPr>
              <w:spacing w:line="0" w:lineRule="atLeast"/>
              <w:rPr>
                <w:color w:val="000000" w:themeColor="text1"/>
                <w:sz w:val="20"/>
                <w:szCs w:val="20"/>
                <w:shd w:val="clear" w:color="auto" w:fill="FFFFFF"/>
              </w:rPr>
            </w:pPr>
            <w:r w:rsidRPr="00F84DC3">
              <w:rPr>
                <w:color w:val="000000" w:themeColor="text1"/>
                <w:sz w:val="20"/>
                <w:szCs w:val="20"/>
                <w:shd w:val="clear" w:color="auto" w:fill="FFFFFF"/>
              </w:rPr>
              <w:t xml:space="preserve">652470, г. Анжеро-Судженск, </w:t>
            </w:r>
            <w:r w:rsidR="00FB411E" w:rsidRPr="00F84DC3">
              <w:rPr>
                <w:color w:val="000000" w:themeColor="text1"/>
                <w:sz w:val="20"/>
                <w:szCs w:val="20"/>
                <w:shd w:val="clear" w:color="auto" w:fill="FFFFFF"/>
              </w:rPr>
              <w:br/>
            </w:r>
            <w:r w:rsidRPr="00F84DC3">
              <w:rPr>
                <w:color w:val="000000" w:themeColor="text1"/>
                <w:sz w:val="20"/>
                <w:szCs w:val="20"/>
                <w:shd w:val="clear" w:color="auto" w:fill="FFFFFF"/>
              </w:rPr>
              <w:t>ул. Ленина</w:t>
            </w:r>
            <w:r w:rsidR="00FB411E" w:rsidRPr="00F84DC3">
              <w:rPr>
                <w:color w:val="000000" w:themeColor="text1"/>
                <w:sz w:val="20"/>
                <w:szCs w:val="20"/>
                <w:shd w:val="clear" w:color="auto" w:fill="FFFFFF"/>
              </w:rPr>
              <w:t>,</w:t>
            </w:r>
            <w:r w:rsidRPr="00F84DC3">
              <w:rPr>
                <w:color w:val="000000" w:themeColor="text1"/>
                <w:sz w:val="20"/>
                <w:szCs w:val="20"/>
                <w:shd w:val="clear" w:color="auto" w:fill="FFFFFF"/>
              </w:rPr>
              <w:t xml:space="preserve"> 22-71</w:t>
            </w:r>
          </w:p>
        </w:tc>
      </w:tr>
      <w:tr w:rsidR="00FB411E" w:rsidRPr="00F84DC3" w14:paraId="64518851"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2C7A26EF" w14:textId="77777777" w:rsidR="00482748" w:rsidRPr="00F84DC3" w:rsidRDefault="00482748" w:rsidP="00482748">
            <w:pPr>
              <w:jc w:val="center"/>
              <w:rPr>
                <w:color w:val="000000" w:themeColor="text1"/>
                <w:sz w:val="20"/>
                <w:szCs w:val="20"/>
              </w:rPr>
            </w:pPr>
            <w:r w:rsidRPr="00F84DC3">
              <w:rPr>
                <w:color w:val="000000" w:themeColor="text1"/>
                <w:sz w:val="20"/>
                <w:szCs w:val="20"/>
              </w:rPr>
              <w:t>19</w:t>
            </w:r>
          </w:p>
        </w:tc>
        <w:tc>
          <w:tcPr>
            <w:tcW w:w="1985" w:type="dxa"/>
            <w:tcBorders>
              <w:top w:val="single" w:sz="4" w:space="0" w:color="auto"/>
              <w:left w:val="single" w:sz="4" w:space="0" w:color="auto"/>
              <w:bottom w:val="single" w:sz="4" w:space="0" w:color="auto"/>
              <w:right w:val="single" w:sz="4" w:space="0" w:color="auto"/>
            </w:tcBorders>
          </w:tcPr>
          <w:p w14:paraId="65347584"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proofErr w:type="spellStart"/>
            <w:r w:rsidRPr="00F84DC3">
              <w:rPr>
                <w:color w:val="000000" w:themeColor="text1"/>
                <w:sz w:val="20"/>
                <w:szCs w:val="20"/>
              </w:rPr>
              <w:t>Кузбассконсервмолоко</w:t>
            </w:r>
            <w:proofErr w:type="spellEnd"/>
            <w:r w:rsidR="00D61660" w:rsidRPr="00F84DC3">
              <w:rPr>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88D28DD"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4213009206</w:t>
            </w:r>
          </w:p>
        </w:tc>
        <w:tc>
          <w:tcPr>
            <w:tcW w:w="1134" w:type="dxa"/>
            <w:tcBorders>
              <w:top w:val="single" w:sz="4" w:space="0" w:color="auto"/>
              <w:left w:val="single" w:sz="4" w:space="0" w:color="auto"/>
              <w:bottom w:val="single" w:sz="4" w:space="0" w:color="auto"/>
              <w:right w:val="single" w:sz="4" w:space="0" w:color="auto"/>
            </w:tcBorders>
          </w:tcPr>
          <w:p w14:paraId="4A656CF1"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10.51</w:t>
            </w:r>
          </w:p>
        </w:tc>
        <w:tc>
          <w:tcPr>
            <w:tcW w:w="2127" w:type="dxa"/>
            <w:tcBorders>
              <w:top w:val="single" w:sz="4" w:space="0" w:color="auto"/>
              <w:left w:val="single" w:sz="4" w:space="0" w:color="auto"/>
              <w:bottom w:val="single" w:sz="4" w:space="0" w:color="auto"/>
              <w:right w:val="single" w:sz="4" w:space="0" w:color="auto"/>
            </w:tcBorders>
          </w:tcPr>
          <w:p w14:paraId="30113E68" w14:textId="77777777" w:rsidR="00482748" w:rsidRPr="00F84DC3" w:rsidRDefault="00FB411E" w:rsidP="00482748">
            <w:pPr>
              <w:spacing w:line="0" w:lineRule="atLeast"/>
              <w:rPr>
                <w:color w:val="000000" w:themeColor="text1"/>
                <w:sz w:val="20"/>
                <w:szCs w:val="20"/>
              </w:rPr>
            </w:pPr>
            <w:r w:rsidRPr="00F84DC3">
              <w:rPr>
                <w:color w:val="000000" w:themeColor="text1"/>
                <w:sz w:val="20"/>
                <w:szCs w:val="20"/>
              </w:rPr>
              <w:t>п</w:t>
            </w:r>
            <w:r w:rsidR="00482748" w:rsidRPr="00F84DC3">
              <w:rPr>
                <w:color w:val="000000" w:themeColor="text1"/>
                <w:sz w:val="20"/>
                <w:szCs w:val="20"/>
              </w:rPr>
              <w:t xml:space="preserve">астеризованное </w:t>
            </w:r>
            <w:proofErr w:type="gramStart"/>
            <w:r w:rsidR="00482748" w:rsidRPr="00F84DC3">
              <w:rPr>
                <w:color w:val="000000" w:themeColor="text1"/>
                <w:sz w:val="20"/>
                <w:szCs w:val="20"/>
              </w:rPr>
              <w:t>молоко,  молоко</w:t>
            </w:r>
            <w:proofErr w:type="gramEnd"/>
            <w:r w:rsidR="00482748" w:rsidRPr="00F84DC3">
              <w:rPr>
                <w:color w:val="000000" w:themeColor="text1"/>
                <w:sz w:val="20"/>
                <w:szCs w:val="20"/>
              </w:rPr>
              <w:t xml:space="preserve"> сгущенное </w:t>
            </w:r>
          </w:p>
        </w:tc>
        <w:tc>
          <w:tcPr>
            <w:tcW w:w="2126" w:type="dxa"/>
            <w:tcBorders>
              <w:top w:val="single" w:sz="4" w:space="0" w:color="auto"/>
              <w:left w:val="single" w:sz="4" w:space="0" w:color="auto"/>
              <w:bottom w:val="single" w:sz="4" w:space="0" w:color="auto"/>
              <w:right w:val="single" w:sz="4" w:space="0" w:color="auto"/>
            </w:tcBorders>
          </w:tcPr>
          <w:p w14:paraId="2093E1FE" w14:textId="77777777" w:rsidR="00482748" w:rsidRPr="00F84DC3" w:rsidRDefault="00482748" w:rsidP="00FB411E">
            <w:pPr>
              <w:spacing w:line="0" w:lineRule="atLeast"/>
              <w:rPr>
                <w:color w:val="000000" w:themeColor="text1"/>
                <w:sz w:val="20"/>
                <w:szCs w:val="20"/>
                <w:shd w:val="clear" w:color="auto" w:fill="FFFFFF"/>
              </w:rPr>
            </w:pPr>
            <w:r w:rsidRPr="00F84DC3">
              <w:rPr>
                <w:color w:val="000000" w:themeColor="text1"/>
                <w:sz w:val="20"/>
                <w:szCs w:val="20"/>
              </w:rPr>
              <w:t xml:space="preserve">652240, </w:t>
            </w:r>
            <w:r w:rsidR="00FB411E" w:rsidRPr="00F84DC3">
              <w:rPr>
                <w:color w:val="000000" w:themeColor="text1"/>
                <w:sz w:val="20"/>
                <w:szCs w:val="20"/>
              </w:rPr>
              <w:br/>
            </w:r>
            <w:proofErr w:type="spellStart"/>
            <w:r w:rsidRPr="00F84DC3">
              <w:rPr>
                <w:color w:val="000000" w:themeColor="text1"/>
                <w:sz w:val="20"/>
                <w:szCs w:val="20"/>
              </w:rPr>
              <w:t>пгт</w:t>
            </w:r>
            <w:proofErr w:type="spellEnd"/>
            <w:r w:rsidR="00FB411E" w:rsidRPr="00F84DC3">
              <w:rPr>
                <w:color w:val="000000" w:themeColor="text1"/>
                <w:sz w:val="20"/>
                <w:szCs w:val="20"/>
              </w:rPr>
              <w:t>.</w:t>
            </w:r>
            <w:r w:rsidRPr="00F84DC3">
              <w:rPr>
                <w:color w:val="000000" w:themeColor="text1"/>
                <w:sz w:val="20"/>
                <w:szCs w:val="20"/>
              </w:rPr>
              <w:t xml:space="preserve"> Тяжинский, </w:t>
            </w:r>
            <w:r w:rsidR="00FB411E" w:rsidRPr="00F84DC3">
              <w:rPr>
                <w:color w:val="000000" w:themeColor="text1"/>
                <w:sz w:val="20"/>
                <w:szCs w:val="20"/>
              </w:rPr>
              <w:br/>
            </w:r>
            <w:r w:rsidRPr="00F84DC3">
              <w:rPr>
                <w:color w:val="000000" w:themeColor="text1"/>
                <w:sz w:val="20"/>
                <w:szCs w:val="20"/>
              </w:rPr>
              <w:t>ул. Кирова,</w:t>
            </w:r>
            <w:r w:rsidR="00FB411E" w:rsidRPr="00F84DC3">
              <w:rPr>
                <w:color w:val="000000" w:themeColor="text1"/>
                <w:sz w:val="20"/>
                <w:szCs w:val="20"/>
              </w:rPr>
              <w:t xml:space="preserve"> </w:t>
            </w:r>
            <w:r w:rsidRPr="00F84DC3">
              <w:rPr>
                <w:color w:val="000000" w:themeColor="text1"/>
                <w:sz w:val="20"/>
                <w:szCs w:val="20"/>
              </w:rPr>
              <w:t>13</w:t>
            </w:r>
          </w:p>
        </w:tc>
      </w:tr>
      <w:tr w:rsidR="00FB411E" w:rsidRPr="00F84DC3" w14:paraId="695566C1"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26E76A5D" w14:textId="77777777" w:rsidR="00482748" w:rsidRPr="00F84DC3" w:rsidRDefault="00482748" w:rsidP="00482748">
            <w:pPr>
              <w:jc w:val="center"/>
              <w:rPr>
                <w:color w:val="000000" w:themeColor="text1"/>
                <w:sz w:val="20"/>
                <w:szCs w:val="20"/>
              </w:rPr>
            </w:pPr>
            <w:r w:rsidRPr="00F84DC3">
              <w:rPr>
                <w:color w:val="000000" w:themeColor="text1"/>
                <w:sz w:val="20"/>
                <w:szCs w:val="20"/>
              </w:rPr>
              <w:t>20</w:t>
            </w:r>
          </w:p>
        </w:tc>
        <w:tc>
          <w:tcPr>
            <w:tcW w:w="1985" w:type="dxa"/>
            <w:tcBorders>
              <w:top w:val="single" w:sz="4" w:space="0" w:color="auto"/>
              <w:left w:val="single" w:sz="4" w:space="0" w:color="auto"/>
              <w:bottom w:val="single" w:sz="4" w:space="0" w:color="auto"/>
              <w:right w:val="single" w:sz="4" w:space="0" w:color="auto"/>
            </w:tcBorders>
          </w:tcPr>
          <w:p w14:paraId="16E82A95" w14:textId="77777777" w:rsidR="00482748" w:rsidRPr="00F84DC3" w:rsidRDefault="00482748" w:rsidP="00FB411E">
            <w:pPr>
              <w:spacing w:line="0" w:lineRule="atLeast"/>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r w:rsidRPr="00F84DC3">
              <w:rPr>
                <w:color w:val="000000" w:themeColor="text1"/>
                <w:sz w:val="20"/>
                <w:szCs w:val="20"/>
              </w:rPr>
              <w:t>Тяжинское пиво</w:t>
            </w:r>
            <w:r w:rsidR="00D61660" w:rsidRPr="00F84DC3">
              <w:rPr>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3B663D4" w14:textId="77777777" w:rsidR="00482748" w:rsidRPr="00F84DC3" w:rsidRDefault="00482748" w:rsidP="00FB411E">
            <w:pPr>
              <w:spacing w:line="0" w:lineRule="atLeast"/>
              <w:jc w:val="center"/>
              <w:rPr>
                <w:color w:val="000000" w:themeColor="text1"/>
                <w:sz w:val="20"/>
                <w:szCs w:val="20"/>
              </w:rPr>
            </w:pPr>
            <w:r w:rsidRPr="00F84DC3">
              <w:rPr>
                <w:color w:val="000000" w:themeColor="text1"/>
                <w:sz w:val="20"/>
                <w:szCs w:val="20"/>
              </w:rPr>
              <w:t>4243005985</w:t>
            </w:r>
          </w:p>
        </w:tc>
        <w:tc>
          <w:tcPr>
            <w:tcW w:w="1134" w:type="dxa"/>
            <w:tcBorders>
              <w:top w:val="single" w:sz="4" w:space="0" w:color="auto"/>
              <w:left w:val="single" w:sz="4" w:space="0" w:color="auto"/>
              <w:bottom w:val="single" w:sz="4" w:space="0" w:color="auto"/>
              <w:right w:val="single" w:sz="4" w:space="0" w:color="auto"/>
            </w:tcBorders>
          </w:tcPr>
          <w:p w14:paraId="6720A3B7"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11.05</w:t>
            </w:r>
          </w:p>
        </w:tc>
        <w:tc>
          <w:tcPr>
            <w:tcW w:w="2127" w:type="dxa"/>
            <w:tcBorders>
              <w:top w:val="single" w:sz="4" w:space="0" w:color="auto"/>
              <w:left w:val="single" w:sz="4" w:space="0" w:color="auto"/>
              <w:bottom w:val="single" w:sz="4" w:space="0" w:color="auto"/>
              <w:right w:val="single" w:sz="4" w:space="0" w:color="auto"/>
            </w:tcBorders>
          </w:tcPr>
          <w:p w14:paraId="6A358C4E" w14:textId="77777777" w:rsidR="00482748" w:rsidRPr="00F84DC3" w:rsidRDefault="00FB411E" w:rsidP="00482748">
            <w:pPr>
              <w:spacing w:line="0" w:lineRule="atLeast"/>
              <w:rPr>
                <w:color w:val="000000" w:themeColor="text1"/>
                <w:sz w:val="20"/>
                <w:szCs w:val="20"/>
              </w:rPr>
            </w:pPr>
            <w:r w:rsidRPr="00F84DC3">
              <w:rPr>
                <w:color w:val="000000" w:themeColor="text1"/>
                <w:sz w:val="20"/>
                <w:szCs w:val="20"/>
              </w:rPr>
              <w:t>п</w:t>
            </w:r>
            <w:r w:rsidR="00482748" w:rsidRPr="00F84DC3">
              <w:rPr>
                <w:color w:val="000000" w:themeColor="text1"/>
                <w:sz w:val="20"/>
                <w:szCs w:val="20"/>
              </w:rPr>
              <w:t>роизводство пива, безалкогольные напитки</w:t>
            </w:r>
          </w:p>
        </w:tc>
        <w:tc>
          <w:tcPr>
            <w:tcW w:w="2126" w:type="dxa"/>
            <w:tcBorders>
              <w:top w:val="single" w:sz="4" w:space="0" w:color="auto"/>
              <w:left w:val="single" w:sz="4" w:space="0" w:color="auto"/>
              <w:bottom w:val="single" w:sz="4" w:space="0" w:color="auto"/>
              <w:right w:val="single" w:sz="4" w:space="0" w:color="auto"/>
            </w:tcBorders>
          </w:tcPr>
          <w:p w14:paraId="23546A99"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652240, </w:t>
            </w:r>
          </w:p>
          <w:p w14:paraId="788A3663" w14:textId="77777777" w:rsidR="00482748" w:rsidRPr="00F84DC3" w:rsidRDefault="00482748" w:rsidP="00FB411E">
            <w:pPr>
              <w:spacing w:line="0" w:lineRule="atLeast"/>
              <w:rPr>
                <w:color w:val="000000" w:themeColor="text1"/>
                <w:sz w:val="20"/>
                <w:szCs w:val="20"/>
                <w:shd w:val="clear" w:color="auto" w:fill="FFFFFF"/>
              </w:rPr>
            </w:pPr>
            <w:proofErr w:type="spellStart"/>
            <w:r w:rsidRPr="00F84DC3">
              <w:rPr>
                <w:color w:val="000000" w:themeColor="text1"/>
                <w:sz w:val="20"/>
                <w:szCs w:val="20"/>
              </w:rPr>
              <w:t>пгт</w:t>
            </w:r>
            <w:proofErr w:type="spellEnd"/>
            <w:r w:rsidR="00FB411E" w:rsidRPr="00F84DC3">
              <w:rPr>
                <w:color w:val="000000" w:themeColor="text1"/>
                <w:sz w:val="20"/>
                <w:szCs w:val="20"/>
              </w:rPr>
              <w:t>.</w:t>
            </w:r>
            <w:r w:rsidRPr="00F84DC3">
              <w:rPr>
                <w:color w:val="000000" w:themeColor="text1"/>
                <w:sz w:val="20"/>
                <w:szCs w:val="20"/>
              </w:rPr>
              <w:t xml:space="preserve"> Тяжинский, </w:t>
            </w:r>
            <w:r w:rsidR="00FB411E" w:rsidRPr="00F84DC3">
              <w:rPr>
                <w:color w:val="000000" w:themeColor="text1"/>
                <w:sz w:val="20"/>
                <w:szCs w:val="20"/>
              </w:rPr>
              <w:br/>
            </w:r>
            <w:r w:rsidRPr="00F84DC3">
              <w:rPr>
                <w:color w:val="000000" w:themeColor="text1"/>
                <w:sz w:val="20"/>
                <w:szCs w:val="20"/>
              </w:rPr>
              <w:t>ул. Сенная,</w:t>
            </w:r>
            <w:r w:rsidR="00FB411E" w:rsidRPr="00F84DC3">
              <w:rPr>
                <w:color w:val="000000" w:themeColor="text1"/>
                <w:sz w:val="20"/>
                <w:szCs w:val="20"/>
              </w:rPr>
              <w:t xml:space="preserve"> </w:t>
            </w:r>
            <w:r w:rsidRPr="00F84DC3">
              <w:rPr>
                <w:color w:val="000000" w:themeColor="text1"/>
                <w:sz w:val="20"/>
                <w:szCs w:val="20"/>
              </w:rPr>
              <w:t>31</w:t>
            </w:r>
          </w:p>
        </w:tc>
      </w:tr>
      <w:tr w:rsidR="00FB411E" w:rsidRPr="00F84DC3" w14:paraId="59561C29" w14:textId="77777777" w:rsidTr="00FB411E">
        <w:trPr>
          <w:trHeight w:val="520"/>
        </w:trPr>
        <w:tc>
          <w:tcPr>
            <w:tcW w:w="567" w:type="dxa"/>
            <w:tcBorders>
              <w:top w:val="single" w:sz="4" w:space="0" w:color="auto"/>
              <w:left w:val="single" w:sz="4" w:space="0" w:color="auto"/>
              <w:bottom w:val="single" w:sz="4" w:space="0" w:color="auto"/>
              <w:right w:val="single" w:sz="4" w:space="0" w:color="auto"/>
            </w:tcBorders>
          </w:tcPr>
          <w:p w14:paraId="0C53DE72" w14:textId="77777777" w:rsidR="00482748" w:rsidRPr="00F84DC3" w:rsidRDefault="00482748" w:rsidP="00482748">
            <w:pPr>
              <w:jc w:val="center"/>
              <w:rPr>
                <w:color w:val="000000" w:themeColor="text1"/>
                <w:sz w:val="20"/>
                <w:szCs w:val="20"/>
              </w:rPr>
            </w:pPr>
            <w:r w:rsidRPr="00F84DC3">
              <w:rPr>
                <w:color w:val="000000" w:themeColor="text1"/>
                <w:sz w:val="20"/>
                <w:szCs w:val="20"/>
              </w:rPr>
              <w:lastRenderedPageBreak/>
              <w:t>21</w:t>
            </w:r>
          </w:p>
        </w:tc>
        <w:tc>
          <w:tcPr>
            <w:tcW w:w="1985" w:type="dxa"/>
            <w:tcBorders>
              <w:top w:val="single" w:sz="4" w:space="0" w:color="auto"/>
              <w:left w:val="single" w:sz="4" w:space="0" w:color="auto"/>
              <w:bottom w:val="single" w:sz="4" w:space="0" w:color="auto"/>
              <w:right w:val="single" w:sz="4" w:space="0" w:color="auto"/>
            </w:tcBorders>
          </w:tcPr>
          <w:p w14:paraId="08897736" w14:textId="77777777" w:rsidR="00482748" w:rsidRPr="00F84DC3" w:rsidRDefault="00482748" w:rsidP="00482748">
            <w:pPr>
              <w:spacing w:line="0" w:lineRule="atLeast"/>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proofErr w:type="spellStart"/>
            <w:r w:rsidRPr="00F84DC3">
              <w:rPr>
                <w:color w:val="000000" w:themeColor="text1"/>
                <w:sz w:val="20"/>
                <w:szCs w:val="20"/>
              </w:rPr>
              <w:t>Итатский</w:t>
            </w:r>
            <w:proofErr w:type="spellEnd"/>
            <w:r w:rsidRPr="00F84DC3">
              <w:rPr>
                <w:color w:val="000000" w:themeColor="text1"/>
                <w:sz w:val="20"/>
                <w:szCs w:val="20"/>
              </w:rPr>
              <w:t xml:space="preserve"> НПЗ</w:t>
            </w:r>
            <w:r w:rsidR="00D61660" w:rsidRPr="00F84DC3">
              <w:rPr>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CAF0426"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4213008957</w:t>
            </w:r>
          </w:p>
        </w:tc>
        <w:tc>
          <w:tcPr>
            <w:tcW w:w="1134" w:type="dxa"/>
            <w:tcBorders>
              <w:top w:val="single" w:sz="4" w:space="0" w:color="auto"/>
              <w:left w:val="single" w:sz="4" w:space="0" w:color="auto"/>
              <w:bottom w:val="single" w:sz="4" w:space="0" w:color="auto"/>
              <w:right w:val="single" w:sz="4" w:space="0" w:color="auto"/>
            </w:tcBorders>
          </w:tcPr>
          <w:p w14:paraId="013EDBC2" w14:textId="77777777" w:rsidR="00482748" w:rsidRPr="00F84DC3" w:rsidRDefault="00482748" w:rsidP="00482748">
            <w:pPr>
              <w:spacing w:line="0" w:lineRule="atLeast"/>
              <w:jc w:val="center"/>
              <w:rPr>
                <w:color w:val="000000" w:themeColor="text1"/>
                <w:sz w:val="20"/>
                <w:szCs w:val="20"/>
              </w:rPr>
            </w:pPr>
            <w:r w:rsidRPr="00F84DC3">
              <w:rPr>
                <w:color w:val="000000" w:themeColor="text1"/>
                <w:sz w:val="20"/>
                <w:szCs w:val="20"/>
              </w:rPr>
              <w:t>19.20</w:t>
            </w:r>
          </w:p>
        </w:tc>
        <w:tc>
          <w:tcPr>
            <w:tcW w:w="2127" w:type="dxa"/>
            <w:tcBorders>
              <w:top w:val="single" w:sz="4" w:space="0" w:color="auto"/>
              <w:left w:val="single" w:sz="4" w:space="0" w:color="auto"/>
              <w:bottom w:val="single" w:sz="4" w:space="0" w:color="auto"/>
              <w:right w:val="single" w:sz="4" w:space="0" w:color="auto"/>
            </w:tcBorders>
          </w:tcPr>
          <w:p w14:paraId="63814C8F" w14:textId="77777777" w:rsidR="00482748" w:rsidRPr="00F84DC3" w:rsidRDefault="00FB411E" w:rsidP="00482748">
            <w:pPr>
              <w:spacing w:line="0" w:lineRule="atLeast"/>
              <w:rPr>
                <w:color w:val="000000" w:themeColor="text1"/>
                <w:sz w:val="20"/>
                <w:szCs w:val="20"/>
              </w:rPr>
            </w:pPr>
            <w:r w:rsidRPr="00F84DC3">
              <w:rPr>
                <w:color w:val="000000" w:themeColor="text1"/>
                <w:sz w:val="20"/>
                <w:szCs w:val="20"/>
              </w:rPr>
              <w:t>п</w:t>
            </w:r>
            <w:r w:rsidR="00482748" w:rsidRPr="00F84DC3">
              <w:rPr>
                <w:color w:val="000000" w:themeColor="text1"/>
                <w:sz w:val="20"/>
                <w:szCs w:val="20"/>
              </w:rPr>
              <w:t>роизводство нефтепродуктов</w:t>
            </w:r>
          </w:p>
        </w:tc>
        <w:tc>
          <w:tcPr>
            <w:tcW w:w="2126" w:type="dxa"/>
            <w:tcBorders>
              <w:top w:val="single" w:sz="4" w:space="0" w:color="auto"/>
              <w:left w:val="single" w:sz="4" w:space="0" w:color="auto"/>
              <w:bottom w:val="single" w:sz="4" w:space="0" w:color="auto"/>
              <w:right w:val="single" w:sz="4" w:space="0" w:color="auto"/>
            </w:tcBorders>
          </w:tcPr>
          <w:p w14:paraId="7262F4CC" w14:textId="77777777" w:rsidR="00482748" w:rsidRPr="00F84DC3" w:rsidRDefault="00482748" w:rsidP="00FB411E">
            <w:pPr>
              <w:autoSpaceDE w:val="0"/>
              <w:autoSpaceDN w:val="0"/>
              <w:adjustRightInd w:val="0"/>
              <w:spacing w:line="0" w:lineRule="atLeast"/>
              <w:rPr>
                <w:color w:val="000000" w:themeColor="text1"/>
                <w:sz w:val="20"/>
                <w:szCs w:val="20"/>
              </w:rPr>
            </w:pPr>
            <w:r w:rsidRPr="00F84DC3">
              <w:rPr>
                <w:color w:val="000000" w:themeColor="text1"/>
                <w:sz w:val="20"/>
                <w:szCs w:val="20"/>
              </w:rPr>
              <w:t xml:space="preserve">652245, </w:t>
            </w:r>
            <w:r w:rsidR="00FB411E" w:rsidRPr="00F84DC3">
              <w:rPr>
                <w:color w:val="000000" w:themeColor="text1"/>
                <w:sz w:val="20"/>
                <w:szCs w:val="20"/>
              </w:rPr>
              <w:br/>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w:t>
            </w:r>
            <w:r w:rsidR="00FB411E" w:rsidRPr="00F84DC3">
              <w:rPr>
                <w:color w:val="000000" w:themeColor="text1"/>
                <w:sz w:val="20"/>
                <w:szCs w:val="20"/>
              </w:rPr>
              <w:br/>
            </w:r>
            <w:r w:rsidRPr="00F84DC3">
              <w:rPr>
                <w:color w:val="000000" w:themeColor="text1"/>
                <w:sz w:val="20"/>
                <w:szCs w:val="20"/>
              </w:rPr>
              <w:t>ул. Горького,1</w:t>
            </w:r>
          </w:p>
        </w:tc>
      </w:tr>
    </w:tbl>
    <w:p w14:paraId="57833A05" w14:textId="77777777" w:rsidR="00482748" w:rsidRPr="00F84DC3" w:rsidRDefault="00482748" w:rsidP="00482748">
      <w:pPr>
        <w:ind w:firstLine="709"/>
        <w:jc w:val="center"/>
        <w:rPr>
          <w:color w:val="000000" w:themeColor="text1"/>
        </w:rPr>
      </w:pPr>
    </w:p>
    <w:p w14:paraId="6055A596" w14:textId="77777777" w:rsidR="00394449" w:rsidRPr="00F84DC3" w:rsidRDefault="00482748" w:rsidP="00482748">
      <w:pPr>
        <w:ind w:firstLine="709"/>
        <w:jc w:val="both"/>
        <w:rPr>
          <w:color w:val="000000" w:themeColor="text1"/>
        </w:rPr>
      </w:pPr>
      <w:r w:rsidRPr="00F84DC3">
        <w:rPr>
          <w:color w:val="000000" w:themeColor="text1"/>
        </w:rPr>
        <w:t>Перечень животноводческих и растениеводческих объектов, с указанием местоположения и численности поголовья предприятий и хозяйств, связанных с содержанием и разведением сельскохозяйственных животных</w:t>
      </w:r>
      <w:r w:rsidR="00394449" w:rsidRPr="00F84DC3">
        <w:rPr>
          <w:color w:val="000000" w:themeColor="text1"/>
        </w:rPr>
        <w:t xml:space="preserve"> представлен в таблице 3.1</w:t>
      </w:r>
      <w:r w:rsidR="00787C05" w:rsidRPr="00F84DC3">
        <w:rPr>
          <w:color w:val="000000" w:themeColor="text1"/>
        </w:rPr>
        <w:t>7</w:t>
      </w:r>
      <w:r w:rsidR="00394449" w:rsidRPr="00F84DC3">
        <w:rPr>
          <w:color w:val="000000" w:themeColor="text1"/>
        </w:rPr>
        <w:t>.</w:t>
      </w:r>
    </w:p>
    <w:p w14:paraId="50BE482E" w14:textId="77777777" w:rsidR="00482748" w:rsidRPr="00F84DC3" w:rsidRDefault="00394449" w:rsidP="00394449">
      <w:pPr>
        <w:ind w:firstLine="709"/>
        <w:jc w:val="right"/>
        <w:rPr>
          <w:color w:val="000000" w:themeColor="text1"/>
        </w:rPr>
      </w:pPr>
      <w:r w:rsidRPr="00F84DC3">
        <w:rPr>
          <w:color w:val="000000" w:themeColor="text1"/>
        </w:rPr>
        <w:t>Таблица 3.1</w:t>
      </w:r>
      <w:r w:rsidR="00787C05" w:rsidRPr="00F84DC3">
        <w:rPr>
          <w:color w:val="000000" w:themeColor="text1"/>
        </w:rPr>
        <w:t>7</w:t>
      </w:r>
    </w:p>
    <w:p w14:paraId="2EE3DAA3" w14:textId="77777777" w:rsidR="00482748" w:rsidRPr="00F84DC3" w:rsidRDefault="00394449" w:rsidP="00394449">
      <w:pPr>
        <w:ind w:firstLine="709"/>
        <w:jc w:val="center"/>
        <w:rPr>
          <w:color w:val="000000" w:themeColor="text1"/>
        </w:rPr>
      </w:pPr>
      <w:r w:rsidRPr="00F84DC3">
        <w:rPr>
          <w:color w:val="000000" w:themeColor="text1"/>
        </w:rPr>
        <w:t>Перечень животноводческих и растениеводческих объектов</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2409"/>
        <w:gridCol w:w="1701"/>
        <w:gridCol w:w="2552"/>
      </w:tblGrid>
      <w:tr w:rsidR="00394449" w:rsidRPr="00F84DC3" w14:paraId="50CCE1F0" w14:textId="77777777" w:rsidTr="00394449">
        <w:trPr>
          <w:trHeight w:val="180"/>
        </w:trPr>
        <w:tc>
          <w:tcPr>
            <w:tcW w:w="567" w:type="dxa"/>
            <w:vAlign w:val="center"/>
          </w:tcPr>
          <w:p w14:paraId="76477574" w14:textId="77777777" w:rsidR="00482748" w:rsidRPr="00F84DC3" w:rsidRDefault="00482748" w:rsidP="00394449">
            <w:pPr>
              <w:tabs>
                <w:tab w:val="left" w:pos="560"/>
              </w:tabs>
              <w:jc w:val="center"/>
              <w:rPr>
                <w:b/>
                <w:color w:val="000000" w:themeColor="text1"/>
                <w:sz w:val="20"/>
                <w:szCs w:val="20"/>
              </w:rPr>
            </w:pPr>
            <w:r w:rsidRPr="00F84DC3">
              <w:rPr>
                <w:b/>
                <w:color w:val="000000" w:themeColor="text1"/>
                <w:sz w:val="20"/>
                <w:szCs w:val="20"/>
              </w:rPr>
              <w:t>№</w:t>
            </w:r>
          </w:p>
          <w:p w14:paraId="2E71E5F8" w14:textId="77777777" w:rsidR="00482748" w:rsidRPr="00F84DC3" w:rsidRDefault="00482748" w:rsidP="00394449">
            <w:pPr>
              <w:tabs>
                <w:tab w:val="left" w:pos="560"/>
              </w:tabs>
              <w:jc w:val="center"/>
              <w:rPr>
                <w:b/>
                <w:color w:val="000000" w:themeColor="text1"/>
                <w:sz w:val="20"/>
                <w:szCs w:val="20"/>
              </w:rPr>
            </w:pPr>
            <w:r w:rsidRPr="00F84DC3">
              <w:rPr>
                <w:b/>
                <w:color w:val="000000" w:themeColor="text1"/>
                <w:sz w:val="20"/>
                <w:szCs w:val="20"/>
              </w:rPr>
              <w:t>п/п</w:t>
            </w:r>
          </w:p>
        </w:tc>
        <w:tc>
          <w:tcPr>
            <w:tcW w:w="2127" w:type="dxa"/>
            <w:vAlign w:val="center"/>
          </w:tcPr>
          <w:p w14:paraId="62901443" w14:textId="77777777" w:rsidR="00482748" w:rsidRPr="00F84DC3" w:rsidRDefault="00394449" w:rsidP="00394449">
            <w:pPr>
              <w:tabs>
                <w:tab w:val="left" w:pos="560"/>
              </w:tabs>
              <w:jc w:val="center"/>
              <w:rPr>
                <w:b/>
                <w:color w:val="000000" w:themeColor="text1"/>
                <w:sz w:val="20"/>
                <w:szCs w:val="20"/>
              </w:rPr>
            </w:pPr>
            <w:r w:rsidRPr="00F84DC3">
              <w:rPr>
                <w:b/>
                <w:color w:val="000000" w:themeColor="text1"/>
                <w:sz w:val="20"/>
                <w:szCs w:val="20"/>
              </w:rPr>
              <w:t>Н</w:t>
            </w:r>
            <w:r w:rsidR="00482748" w:rsidRPr="00F84DC3">
              <w:rPr>
                <w:b/>
                <w:color w:val="000000" w:themeColor="text1"/>
                <w:sz w:val="20"/>
                <w:szCs w:val="20"/>
              </w:rPr>
              <w:t>аименование</w:t>
            </w:r>
            <w:r w:rsidRPr="00F84DC3">
              <w:rPr>
                <w:b/>
                <w:color w:val="000000" w:themeColor="text1"/>
                <w:sz w:val="20"/>
                <w:szCs w:val="20"/>
              </w:rPr>
              <w:t xml:space="preserve"> </w:t>
            </w:r>
            <w:r w:rsidR="00482748" w:rsidRPr="00F84DC3">
              <w:rPr>
                <w:b/>
                <w:color w:val="000000" w:themeColor="text1"/>
                <w:sz w:val="20"/>
                <w:szCs w:val="20"/>
              </w:rPr>
              <w:t>с\х предприятия</w:t>
            </w:r>
          </w:p>
        </w:tc>
        <w:tc>
          <w:tcPr>
            <w:tcW w:w="2409" w:type="dxa"/>
            <w:vAlign w:val="center"/>
          </w:tcPr>
          <w:p w14:paraId="4C663EE2" w14:textId="77777777" w:rsidR="00482748" w:rsidRPr="00F84DC3" w:rsidRDefault="00482748" w:rsidP="00394449">
            <w:pPr>
              <w:jc w:val="center"/>
              <w:rPr>
                <w:b/>
                <w:color w:val="000000" w:themeColor="text1"/>
                <w:sz w:val="20"/>
                <w:szCs w:val="20"/>
              </w:rPr>
            </w:pPr>
            <w:r w:rsidRPr="00F84DC3">
              <w:rPr>
                <w:b/>
                <w:color w:val="000000" w:themeColor="text1"/>
                <w:sz w:val="20"/>
                <w:szCs w:val="20"/>
              </w:rPr>
              <w:t xml:space="preserve">Тип животноводческих и растениеводческих объектов </w:t>
            </w:r>
          </w:p>
        </w:tc>
        <w:tc>
          <w:tcPr>
            <w:tcW w:w="1701" w:type="dxa"/>
            <w:vAlign w:val="center"/>
          </w:tcPr>
          <w:p w14:paraId="09873733" w14:textId="77777777" w:rsidR="00482748" w:rsidRPr="00F84DC3" w:rsidRDefault="00482748" w:rsidP="00394449">
            <w:pPr>
              <w:jc w:val="center"/>
              <w:rPr>
                <w:b/>
                <w:color w:val="000000" w:themeColor="text1"/>
                <w:sz w:val="20"/>
                <w:szCs w:val="20"/>
              </w:rPr>
            </w:pPr>
            <w:r w:rsidRPr="00F84DC3">
              <w:rPr>
                <w:b/>
                <w:color w:val="000000" w:themeColor="text1"/>
                <w:sz w:val="20"/>
                <w:szCs w:val="20"/>
              </w:rPr>
              <w:t>Поголовье, гол.</w:t>
            </w:r>
          </w:p>
        </w:tc>
        <w:tc>
          <w:tcPr>
            <w:tcW w:w="2552" w:type="dxa"/>
            <w:vAlign w:val="center"/>
          </w:tcPr>
          <w:p w14:paraId="235D63DD" w14:textId="77777777" w:rsidR="00482748" w:rsidRPr="00F84DC3" w:rsidRDefault="00394449" w:rsidP="00394449">
            <w:pPr>
              <w:jc w:val="center"/>
              <w:rPr>
                <w:b/>
                <w:color w:val="000000" w:themeColor="text1"/>
                <w:sz w:val="20"/>
                <w:szCs w:val="20"/>
              </w:rPr>
            </w:pPr>
            <w:r w:rsidRPr="00F84DC3">
              <w:rPr>
                <w:b/>
                <w:color w:val="000000" w:themeColor="text1"/>
                <w:sz w:val="20"/>
                <w:szCs w:val="20"/>
              </w:rPr>
              <w:t>Местонахождение</w:t>
            </w:r>
          </w:p>
        </w:tc>
      </w:tr>
    </w:tbl>
    <w:p w14:paraId="5F04870E" w14:textId="77777777" w:rsidR="00394449" w:rsidRPr="00F84DC3" w:rsidRDefault="00394449" w:rsidP="00394449">
      <w:pPr>
        <w:spacing w:line="14" w:lineRule="auto"/>
        <w:rPr>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2409"/>
        <w:gridCol w:w="1701"/>
        <w:gridCol w:w="2552"/>
      </w:tblGrid>
      <w:tr w:rsidR="00394449" w:rsidRPr="00F84DC3" w14:paraId="4DC9884E" w14:textId="77777777" w:rsidTr="00394449">
        <w:trPr>
          <w:trHeight w:val="180"/>
          <w:tblHeader/>
        </w:trPr>
        <w:tc>
          <w:tcPr>
            <w:tcW w:w="567" w:type="dxa"/>
            <w:vAlign w:val="center"/>
          </w:tcPr>
          <w:p w14:paraId="4BBE203E" w14:textId="77777777" w:rsidR="00394449" w:rsidRPr="00F84DC3" w:rsidRDefault="00394449" w:rsidP="00394449">
            <w:pPr>
              <w:tabs>
                <w:tab w:val="left" w:pos="560"/>
              </w:tabs>
              <w:jc w:val="center"/>
              <w:rPr>
                <w:b/>
                <w:color w:val="000000" w:themeColor="text1"/>
                <w:sz w:val="20"/>
                <w:szCs w:val="20"/>
              </w:rPr>
            </w:pPr>
            <w:r w:rsidRPr="00F84DC3">
              <w:rPr>
                <w:b/>
                <w:color w:val="000000" w:themeColor="text1"/>
                <w:sz w:val="20"/>
                <w:szCs w:val="20"/>
              </w:rPr>
              <w:t>1</w:t>
            </w:r>
          </w:p>
        </w:tc>
        <w:tc>
          <w:tcPr>
            <w:tcW w:w="2127" w:type="dxa"/>
            <w:vAlign w:val="center"/>
          </w:tcPr>
          <w:p w14:paraId="57E7C38A" w14:textId="77777777" w:rsidR="00394449" w:rsidRPr="00F84DC3" w:rsidRDefault="00394449" w:rsidP="00394449">
            <w:pPr>
              <w:tabs>
                <w:tab w:val="left" w:pos="560"/>
              </w:tabs>
              <w:jc w:val="center"/>
              <w:rPr>
                <w:b/>
                <w:color w:val="000000" w:themeColor="text1"/>
                <w:sz w:val="20"/>
                <w:szCs w:val="20"/>
              </w:rPr>
            </w:pPr>
            <w:r w:rsidRPr="00F84DC3">
              <w:rPr>
                <w:b/>
                <w:color w:val="000000" w:themeColor="text1"/>
                <w:sz w:val="20"/>
                <w:szCs w:val="20"/>
              </w:rPr>
              <w:t>2</w:t>
            </w:r>
          </w:p>
        </w:tc>
        <w:tc>
          <w:tcPr>
            <w:tcW w:w="2409" w:type="dxa"/>
            <w:vAlign w:val="center"/>
          </w:tcPr>
          <w:p w14:paraId="714556E0" w14:textId="77777777" w:rsidR="00394449" w:rsidRPr="00F84DC3" w:rsidRDefault="00394449" w:rsidP="00394449">
            <w:pPr>
              <w:jc w:val="center"/>
              <w:rPr>
                <w:b/>
                <w:color w:val="000000" w:themeColor="text1"/>
                <w:sz w:val="20"/>
                <w:szCs w:val="20"/>
              </w:rPr>
            </w:pPr>
            <w:r w:rsidRPr="00F84DC3">
              <w:rPr>
                <w:b/>
                <w:color w:val="000000" w:themeColor="text1"/>
                <w:sz w:val="20"/>
                <w:szCs w:val="20"/>
              </w:rPr>
              <w:t>3</w:t>
            </w:r>
          </w:p>
        </w:tc>
        <w:tc>
          <w:tcPr>
            <w:tcW w:w="1701" w:type="dxa"/>
            <w:vAlign w:val="center"/>
          </w:tcPr>
          <w:p w14:paraId="0C22D619" w14:textId="77777777" w:rsidR="00394449" w:rsidRPr="00F84DC3" w:rsidRDefault="00394449" w:rsidP="00394449">
            <w:pPr>
              <w:jc w:val="center"/>
              <w:rPr>
                <w:b/>
                <w:color w:val="000000" w:themeColor="text1"/>
                <w:sz w:val="20"/>
                <w:szCs w:val="20"/>
              </w:rPr>
            </w:pPr>
            <w:r w:rsidRPr="00F84DC3">
              <w:rPr>
                <w:b/>
                <w:color w:val="000000" w:themeColor="text1"/>
                <w:sz w:val="20"/>
                <w:szCs w:val="20"/>
              </w:rPr>
              <w:t>4</w:t>
            </w:r>
          </w:p>
        </w:tc>
        <w:tc>
          <w:tcPr>
            <w:tcW w:w="2552" w:type="dxa"/>
            <w:vAlign w:val="center"/>
          </w:tcPr>
          <w:p w14:paraId="2F7C4756" w14:textId="77777777" w:rsidR="00394449" w:rsidRPr="00F84DC3" w:rsidRDefault="00394449" w:rsidP="00394449">
            <w:pPr>
              <w:jc w:val="center"/>
              <w:rPr>
                <w:b/>
                <w:color w:val="000000" w:themeColor="text1"/>
                <w:sz w:val="20"/>
                <w:szCs w:val="20"/>
              </w:rPr>
            </w:pPr>
            <w:r w:rsidRPr="00F84DC3">
              <w:rPr>
                <w:b/>
                <w:color w:val="000000" w:themeColor="text1"/>
                <w:sz w:val="20"/>
                <w:szCs w:val="20"/>
              </w:rPr>
              <w:t>5</w:t>
            </w:r>
          </w:p>
        </w:tc>
      </w:tr>
      <w:tr w:rsidR="00394449" w:rsidRPr="00F84DC3" w14:paraId="5182EC85" w14:textId="77777777" w:rsidTr="00394449">
        <w:trPr>
          <w:trHeight w:val="180"/>
        </w:trPr>
        <w:tc>
          <w:tcPr>
            <w:tcW w:w="567" w:type="dxa"/>
          </w:tcPr>
          <w:p w14:paraId="477EFEEA" w14:textId="77777777" w:rsidR="00482748" w:rsidRPr="00F84DC3" w:rsidRDefault="00482748" w:rsidP="00383EEB">
            <w:pPr>
              <w:tabs>
                <w:tab w:val="left" w:pos="560"/>
              </w:tabs>
              <w:jc w:val="center"/>
              <w:rPr>
                <w:color w:val="000000" w:themeColor="text1"/>
                <w:sz w:val="20"/>
                <w:szCs w:val="20"/>
              </w:rPr>
            </w:pPr>
            <w:r w:rsidRPr="00F84DC3">
              <w:rPr>
                <w:color w:val="000000" w:themeColor="text1"/>
                <w:sz w:val="20"/>
                <w:szCs w:val="20"/>
              </w:rPr>
              <w:t>1</w:t>
            </w:r>
          </w:p>
        </w:tc>
        <w:tc>
          <w:tcPr>
            <w:tcW w:w="2127" w:type="dxa"/>
          </w:tcPr>
          <w:p w14:paraId="6E062408" w14:textId="77777777" w:rsidR="00482748" w:rsidRPr="00F84DC3" w:rsidRDefault="00394449" w:rsidP="00383EEB">
            <w:pPr>
              <w:tabs>
                <w:tab w:val="left" w:pos="560"/>
              </w:tabs>
              <w:rPr>
                <w:color w:val="000000" w:themeColor="text1"/>
                <w:sz w:val="20"/>
                <w:szCs w:val="20"/>
              </w:rPr>
            </w:pPr>
            <w:r w:rsidRPr="00F84DC3">
              <w:rPr>
                <w:color w:val="000000" w:themeColor="text1"/>
                <w:sz w:val="20"/>
                <w:szCs w:val="20"/>
              </w:rPr>
              <w:t xml:space="preserve">КОЛХОЗ </w:t>
            </w:r>
            <w:r w:rsidR="00D61660" w:rsidRPr="00F84DC3">
              <w:rPr>
                <w:color w:val="000000" w:themeColor="text1"/>
                <w:sz w:val="20"/>
                <w:szCs w:val="20"/>
              </w:rPr>
              <w:t>«</w:t>
            </w:r>
            <w:r w:rsidR="00482748" w:rsidRPr="00F84DC3">
              <w:rPr>
                <w:color w:val="000000" w:themeColor="text1"/>
                <w:sz w:val="20"/>
                <w:szCs w:val="20"/>
              </w:rPr>
              <w:t>Боровской</w:t>
            </w:r>
            <w:r w:rsidR="00D61660" w:rsidRPr="00F84DC3">
              <w:rPr>
                <w:color w:val="000000" w:themeColor="text1"/>
                <w:sz w:val="20"/>
                <w:szCs w:val="20"/>
              </w:rPr>
              <w:t>»</w:t>
            </w:r>
            <w:r w:rsidR="00482748" w:rsidRPr="00F84DC3">
              <w:rPr>
                <w:color w:val="000000" w:themeColor="text1"/>
                <w:sz w:val="20"/>
                <w:szCs w:val="20"/>
              </w:rPr>
              <w:t xml:space="preserve"> </w:t>
            </w:r>
          </w:p>
        </w:tc>
        <w:tc>
          <w:tcPr>
            <w:tcW w:w="2409" w:type="dxa"/>
          </w:tcPr>
          <w:p w14:paraId="7CA13C9D" w14:textId="77777777" w:rsidR="00482748" w:rsidRPr="00F84DC3" w:rsidRDefault="00482748" w:rsidP="00383EEB">
            <w:pPr>
              <w:rPr>
                <w:color w:val="000000" w:themeColor="text1"/>
                <w:sz w:val="20"/>
                <w:szCs w:val="20"/>
              </w:rPr>
            </w:pPr>
            <w:r w:rsidRPr="00F84DC3">
              <w:rPr>
                <w:color w:val="000000" w:themeColor="text1"/>
                <w:sz w:val="20"/>
                <w:szCs w:val="20"/>
              </w:rPr>
              <w:t>Животноводческие помещения -3 шт</w:t>
            </w:r>
            <w:r w:rsidR="00265F57" w:rsidRPr="00F84DC3">
              <w:rPr>
                <w:color w:val="000000" w:themeColor="text1"/>
                <w:sz w:val="20"/>
                <w:szCs w:val="20"/>
              </w:rPr>
              <w:t>.</w:t>
            </w:r>
          </w:p>
        </w:tc>
        <w:tc>
          <w:tcPr>
            <w:tcW w:w="1701" w:type="dxa"/>
          </w:tcPr>
          <w:p w14:paraId="509F6106" w14:textId="77777777" w:rsidR="00482748" w:rsidRPr="00F84DC3" w:rsidRDefault="00482748" w:rsidP="00383EEB">
            <w:pPr>
              <w:rPr>
                <w:color w:val="000000" w:themeColor="text1"/>
                <w:sz w:val="20"/>
                <w:szCs w:val="20"/>
              </w:rPr>
            </w:pPr>
            <w:r w:rsidRPr="00F84DC3">
              <w:rPr>
                <w:color w:val="000000" w:themeColor="text1"/>
                <w:sz w:val="20"/>
                <w:szCs w:val="20"/>
              </w:rPr>
              <w:t xml:space="preserve">КРС </w:t>
            </w:r>
            <w:r w:rsidR="00394449" w:rsidRPr="00F84DC3">
              <w:rPr>
                <w:color w:val="000000" w:themeColor="text1"/>
                <w:sz w:val="20"/>
                <w:szCs w:val="20"/>
              </w:rPr>
              <w:t>–</w:t>
            </w:r>
            <w:r w:rsidRPr="00F84DC3">
              <w:rPr>
                <w:color w:val="000000" w:themeColor="text1"/>
                <w:sz w:val="20"/>
                <w:szCs w:val="20"/>
              </w:rPr>
              <w:t xml:space="preserve"> 266</w:t>
            </w:r>
            <w:r w:rsidR="00394449" w:rsidRPr="00F84DC3">
              <w:rPr>
                <w:color w:val="000000" w:themeColor="text1"/>
                <w:sz w:val="20"/>
                <w:szCs w:val="20"/>
              </w:rPr>
              <w:t xml:space="preserve">, </w:t>
            </w:r>
            <w:r w:rsidR="00394449" w:rsidRPr="00F84DC3">
              <w:rPr>
                <w:color w:val="000000" w:themeColor="text1"/>
                <w:sz w:val="20"/>
                <w:szCs w:val="20"/>
              </w:rPr>
              <w:br/>
            </w:r>
            <w:r w:rsidRPr="00F84DC3">
              <w:rPr>
                <w:color w:val="000000" w:themeColor="text1"/>
                <w:sz w:val="20"/>
                <w:szCs w:val="20"/>
              </w:rPr>
              <w:t xml:space="preserve">в т.ч. </w:t>
            </w:r>
            <w:proofErr w:type="gramStart"/>
            <w:r w:rsidRPr="00F84DC3">
              <w:rPr>
                <w:color w:val="000000" w:themeColor="text1"/>
                <w:sz w:val="20"/>
                <w:szCs w:val="20"/>
              </w:rPr>
              <w:t>коров  -</w:t>
            </w:r>
            <w:proofErr w:type="gramEnd"/>
            <w:r w:rsidRPr="00F84DC3">
              <w:rPr>
                <w:color w:val="000000" w:themeColor="text1"/>
                <w:sz w:val="20"/>
                <w:szCs w:val="20"/>
              </w:rPr>
              <w:t xml:space="preserve">114 </w:t>
            </w:r>
          </w:p>
        </w:tc>
        <w:tc>
          <w:tcPr>
            <w:tcW w:w="2552" w:type="dxa"/>
          </w:tcPr>
          <w:p w14:paraId="0D5A051D" w14:textId="77777777" w:rsidR="00482748" w:rsidRPr="00F84DC3" w:rsidRDefault="00482748" w:rsidP="00D01DD1">
            <w:pPr>
              <w:rPr>
                <w:color w:val="000000" w:themeColor="text1"/>
                <w:sz w:val="20"/>
                <w:szCs w:val="20"/>
              </w:rPr>
            </w:pPr>
            <w:r w:rsidRPr="00F84DC3">
              <w:rPr>
                <w:color w:val="000000" w:themeColor="text1"/>
                <w:sz w:val="20"/>
                <w:szCs w:val="20"/>
              </w:rPr>
              <w:t>652252</w:t>
            </w:r>
            <w:r w:rsidR="00394449" w:rsidRPr="00F84DC3">
              <w:rPr>
                <w:color w:val="000000" w:themeColor="text1"/>
                <w:sz w:val="20"/>
                <w:szCs w:val="20"/>
              </w:rPr>
              <w:t>,</w:t>
            </w:r>
            <w:r w:rsidRPr="00F84DC3">
              <w:rPr>
                <w:color w:val="000000" w:themeColor="text1"/>
                <w:sz w:val="20"/>
                <w:szCs w:val="20"/>
              </w:rPr>
              <w:t xml:space="preserve"> с. </w:t>
            </w:r>
            <w:proofErr w:type="spellStart"/>
            <w:r w:rsidRPr="00F84DC3">
              <w:rPr>
                <w:color w:val="000000" w:themeColor="text1"/>
                <w:sz w:val="20"/>
                <w:szCs w:val="20"/>
              </w:rPr>
              <w:t>Валер</w:t>
            </w:r>
            <w:r w:rsidR="00D01DD1" w:rsidRPr="00F84DC3">
              <w:rPr>
                <w:color w:val="000000" w:themeColor="text1"/>
                <w:sz w:val="20"/>
                <w:szCs w:val="20"/>
              </w:rPr>
              <w:t>ья</w:t>
            </w:r>
            <w:r w:rsidRPr="00F84DC3">
              <w:rPr>
                <w:color w:val="000000" w:themeColor="text1"/>
                <w:sz w:val="20"/>
                <w:szCs w:val="20"/>
              </w:rPr>
              <w:t>новка</w:t>
            </w:r>
            <w:proofErr w:type="spellEnd"/>
            <w:r w:rsidRPr="00F84DC3">
              <w:rPr>
                <w:color w:val="000000" w:themeColor="text1"/>
                <w:sz w:val="20"/>
                <w:szCs w:val="20"/>
              </w:rPr>
              <w:t>, ул. Средняя, 15</w:t>
            </w:r>
          </w:p>
        </w:tc>
      </w:tr>
      <w:tr w:rsidR="00394449" w:rsidRPr="00F84DC3" w14:paraId="31836D83" w14:textId="77777777" w:rsidTr="00394449">
        <w:trPr>
          <w:trHeight w:val="180"/>
        </w:trPr>
        <w:tc>
          <w:tcPr>
            <w:tcW w:w="567" w:type="dxa"/>
          </w:tcPr>
          <w:p w14:paraId="26B892FE" w14:textId="77777777" w:rsidR="00482748" w:rsidRPr="00F84DC3" w:rsidRDefault="00482748" w:rsidP="00383EEB">
            <w:pPr>
              <w:tabs>
                <w:tab w:val="left" w:pos="560"/>
              </w:tabs>
              <w:jc w:val="center"/>
              <w:rPr>
                <w:color w:val="000000" w:themeColor="text1"/>
                <w:sz w:val="20"/>
                <w:szCs w:val="20"/>
              </w:rPr>
            </w:pPr>
            <w:r w:rsidRPr="00F84DC3">
              <w:rPr>
                <w:color w:val="000000" w:themeColor="text1"/>
                <w:sz w:val="20"/>
                <w:szCs w:val="20"/>
              </w:rPr>
              <w:t>2</w:t>
            </w:r>
          </w:p>
        </w:tc>
        <w:tc>
          <w:tcPr>
            <w:tcW w:w="2127" w:type="dxa"/>
          </w:tcPr>
          <w:p w14:paraId="11EBEA9A" w14:textId="77777777" w:rsidR="00482748" w:rsidRPr="00F84DC3" w:rsidRDefault="00482748" w:rsidP="00383EEB">
            <w:pPr>
              <w:tabs>
                <w:tab w:val="left" w:pos="560"/>
              </w:tabs>
              <w:rPr>
                <w:color w:val="000000" w:themeColor="text1"/>
                <w:sz w:val="20"/>
                <w:szCs w:val="20"/>
              </w:rPr>
            </w:pPr>
            <w:r w:rsidRPr="00F84DC3">
              <w:rPr>
                <w:color w:val="000000" w:themeColor="text1"/>
                <w:sz w:val="20"/>
                <w:szCs w:val="20"/>
              </w:rPr>
              <w:t xml:space="preserve">СПК </w:t>
            </w:r>
            <w:r w:rsidR="00D61660" w:rsidRPr="00F84DC3">
              <w:rPr>
                <w:color w:val="000000" w:themeColor="text1"/>
                <w:sz w:val="20"/>
                <w:szCs w:val="20"/>
              </w:rPr>
              <w:t>«</w:t>
            </w:r>
            <w:proofErr w:type="spellStart"/>
            <w:r w:rsidRPr="00F84DC3">
              <w:rPr>
                <w:color w:val="000000" w:themeColor="text1"/>
                <w:sz w:val="20"/>
                <w:szCs w:val="20"/>
              </w:rPr>
              <w:t>Пичугинский</w:t>
            </w:r>
            <w:proofErr w:type="spellEnd"/>
            <w:r w:rsidR="00D61660" w:rsidRPr="00F84DC3">
              <w:rPr>
                <w:color w:val="000000" w:themeColor="text1"/>
                <w:sz w:val="20"/>
                <w:szCs w:val="20"/>
              </w:rPr>
              <w:t>»</w:t>
            </w:r>
            <w:r w:rsidRPr="00F84DC3">
              <w:rPr>
                <w:color w:val="000000" w:themeColor="text1"/>
                <w:sz w:val="20"/>
                <w:szCs w:val="20"/>
              </w:rPr>
              <w:t xml:space="preserve"> </w:t>
            </w:r>
          </w:p>
        </w:tc>
        <w:tc>
          <w:tcPr>
            <w:tcW w:w="2409" w:type="dxa"/>
          </w:tcPr>
          <w:p w14:paraId="2293BEA2" w14:textId="77777777" w:rsidR="00482748" w:rsidRPr="00F84DC3" w:rsidRDefault="00482748" w:rsidP="00383EEB">
            <w:pPr>
              <w:rPr>
                <w:color w:val="000000" w:themeColor="text1"/>
                <w:sz w:val="20"/>
                <w:szCs w:val="20"/>
              </w:rPr>
            </w:pPr>
            <w:r w:rsidRPr="00F84DC3">
              <w:rPr>
                <w:color w:val="000000" w:themeColor="text1"/>
                <w:sz w:val="20"/>
                <w:szCs w:val="20"/>
              </w:rPr>
              <w:t>Животноводческие помещения – 4 шт</w:t>
            </w:r>
            <w:r w:rsidR="00265F57" w:rsidRPr="00F84DC3">
              <w:rPr>
                <w:color w:val="000000" w:themeColor="text1"/>
                <w:sz w:val="20"/>
                <w:szCs w:val="20"/>
              </w:rPr>
              <w:t>.</w:t>
            </w:r>
          </w:p>
        </w:tc>
        <w:tc>
          <w:tcPr>
            <w:tcW w:w="1701" w:type="dxa"/>
          </w:tcPr>
          <w:p w14:paraId="19051888" w14:textId="77777777" w:rsidR="00482748" w:rsidRPr="00F84DC3" w:rsidRDefault="00482748" w:rsidP="00394449">
            <w:pPr>
              <w:rPr>
                <w:color w:val="000000" w:themeColor="text1"/>
                <w:sz w:val="20"/>
                <w:szCs w:val="20"/>
              </w:rPr>
            </w:pPr>
            <w:r w:rsidRPr="00F84DC3">
              <w:rPr>
                <w:color w:val="000000" w:themeColor="text1"/>
                <w:sz w:val="20"/>
                <w:szCs w:val="20"/>
              </w:rPr>
              <w:t xml:space="preserve">КРС </w:t>
            </w:r>
            <w:r w:rsidR="00394449" w:rsidRPr="00F84DC3">
              <w:rPr>
                <w:color w:val="000000" w:themeColor="text1"/>
                <w:sz w:val="20"/>
                <w:szCs w:val="20"/>
              </w:rPr>
              <w:t>–</w:t>
            </w:r>
            <w:r w:rsidRPr="00F84DC3">
              <w:rPr>
                <w:color w:val="000000" w:themeColor="text1"/>
                <w:sz w:val="20"/>
                <w:szCs w:val="20"/>
              </w:rPr>
              <w:t xml:space="preserve"> 1044</w:t>
            </w:r>
            <w:r w:rsidR="00394449" w:rsidRPr="00F84DC3">
              <w:rPr>
                <w:color w:val="000000" w:themeColor="text1"/>
                <w:sz w:val="20"/>
                <w:szCs w:val="20"/>
              </w:rPr>
              <w:t>,</w:t>
            </w:r>
            <w:r w:rsidR="00394449" w:rsidRPr="00F84DC3">
              <w:rPr>
                <w:color w:val="000000" w:themeColor="text1"/>
                <w:sz w:val="20"/>
                <w:szCs w:val="20"/>
              </w:rPr>
              <w:br/>
              <w:t>в т.ч. коров</w:t>
            </w:r>
            <w:r w:rsidRPr="00F84DC3">
              <w:rPr>
                <w:color w:val="000000" w:themeColor="text1"/>
                <w:sz w:val="20"/>
                <w:szCs w:val="20"/>
              </w:rPr>
              <w:t xml:space="preserve"> -410 </w:t>
            </w:r>
          </w:p>
        </w:tc>
        <w:tc>
          <w:tcPr>
            <w:tcW w:w="2552" w:type="dxa"/>
          </w:tcPr>
          <w:p w14:paraId="738ADE6A" w14:textId="77777777" w:rsidR="00482748" w:rsidRPr="00F84DC3" w:rsidRDefault="00394449" w:rsidP="00394449">
            <w:pPr>
              <w:rPr>
                <w:color w:val="000000" w:themeColor="text1"/>
                <w:sz w:val="20"/>
                <w:szCs w:val="20"/>
              </w:rPr>
            </w:pPr>
            <w:r w:rsidRPr="00F84DC3">
              <w:rPr>
                <w:color w:val="000000" w:themeColor="text1"/>
                <w:sz w:val="20"/>
                <w:szCs w:val="20"/>
              </w:rPr>
              <w:t xml:space="preserve">652263, </w:t>
            </w:r>
            <w:r w:rsidR="00482748" w:rsidRPr="00F84DC3">
              <w:rPr>
                <w:color w:val="000000" w:themeColor="text1"/>
                <w:sz w:val="20"/>
                <w:szCs w:val="20"/>
              </w:rPr>
              <w:t xml:space="preserve">с. </w:t>
            </w:r>
            <w:proofErr w:type="spellStart"/>
            <w:r w:rsidR="00482748" w:rsidRPr="00F84DC3">
              <w:rPr>
                <w:color w:val="000000" w:themeColor="text1"/>
                <w:sz w:val="20"/>
                <w:szCs w:val="20"/>
              </w:rPr>
              <w:t>Малопичугино</w:t>
            </w:r>
            <w:proofErr w:type="spellEnd"/>
            <w:r w:rsidR="00482748" w:rsidRPr="00F84DC3">
              <w:rPr>
                <w:color w:val="000000" w:themeColor="text1"/>
                <w:sz w:val="20"/>
                <w:szCs w:val="20"/>
              </w:rPr>
              <w:t xml:space="preserve">, </w:t>
            </w:r>
            <w:r w:rsidRPr="00F84DC3">
              <w:rPr>
                <w:color w:val="000000" w:themeColor="text1"/>
                <w:sz w:val="20"/>
                <w:szCs w:val="20"/>
              </w:rPr>
              <w:br/>
            </w:r>
            <w:r w:rsidR="00482748" w:rsidRPr="00F84DC3">
              <w:rPr>
                <w:color w:val="000000" w:themeColor="text1"/>
                <w:sz w:val="20"/>
                <w:szCs w:val="20"/>
              </w:rPr>
              <w:t>ул. Новая, 1</w:t>
            </w:r>
          </w:p>
        </w:tc>
      </w:tr>
      <w:tr w:rsidR="00394449" w:rsidRPr="00F84DC3" w14:paraId="6C53423F" w14:textId="77777777" w:rsidTr="00394449">
        <w:trPr>
          <w:trHeight w:val="180"/>
        </w:trPr>
        <w:tc>
          <w:tcPr>
            <w:tcW w:w="567" w:type="dxa"/>
          </w:tcPr>
          <w:p w14:paraId="1A0D0EBD" w14:textId="77777777" w:rsidR="00482748" w:rsidRPr="00F84DC3" w:rsidRDefault="00482748" w:rsidP="00383EEB">
            <w:pPr>
              <w:tabs>
                <w:tab w:val="left" w:pos="560"/>
              </w:tabs>
              <w:jc w:val="center"/>
              <w:rPr>
                <w:color w:val="000000" w:themeColor="text1"/>
                <w:sz w:val="20"/>
                <w:szCs w:val="20"/>
              </w:rPr>
            </w:pPr>
            <w:r w:rsidRPr="00F84DC3">
              <w:rPr>
                <w:color w:val="000000" w:themeColor="text1"/>
                <w:sz w:val="20"/>
                <w:szCs w:val="20"/>
              </w:rPr>
              <w:t>3</w:t>
            </w:r>
          </w:p>
        </w:tc>
        <w:tc>
          <w:tcPr>
            <w:tcW w:w="2127" w:type="dxa"/>
          </w:tcPr>
          <w:p w14:paraId="01FB1B77" w14:textId="77777777" w:rsidR="00482748" w:rsidRPr="00F84DC3" w:rsidRDefault="00394449" w:rsidP="00383EEB">
            <w:pPr>
              <w:tabs>
                <w:tab w:val="left" w:pos="560"/>
              </w:tabs>
              <w:rPr>
                <w:color w:val="000000" w:themeColor="text1"/>
                <w:sz w:val="20"/>
                <w:szCs w:val="20"/>
              </w:rPr>
            </w:pPr>
            <w:r w:rsidRPr="00F84DC3">
              <w:rPr>
                <w:color w:val="000000" w:themeColor="text1"/>
                <w:sz w:val="20"/>
                <w:szCs w:val="20"/>
              </w:rPr>
              <w:t>ИП Глава КФ</w:t>
            </w:r>
            <w:r w:rsidR="00482748" w:rsidRPr="00F84DC3">
              <w:rPr>
                <w:color w:val="000000" w:themeColor="text1"/>
                <w:sz w:val="20"/>
                <w:szCs w:val="20"/>
              </w:rPr>
              <w:t xml:space="preserve">Х </w:t>
            </w:r>
            <w:proofErr w:type="spellStart"/>
            <w:r w:rsidR="00482748" w:rsidRPr="00F84DC3">
              <w:rPr>
                <w:color w:val="000000" w:themeColor="text1"/>
                <w:sz w:val="20"/>
                <w:szCs w:val="20"/>
              </w:rPr>
              <w:t>Суязова</w:t>
            </w:r>
            <w:proofErr w:type="spellEnd"/>
            <w:r w:rsidR="00482748" w:rsidRPr="00F84DC3">
              <w:rPr>
                <w:color w:val="000000" w:themeColor="text1"/>
                <w:sz w:val="20"/>
                <w:szCs w:val="20"/>
              </w:rPr>
              <w:t xml:space="preserve"> Т.М. </w:t>
            </w:r>
          </w:p>
        </w:tc>
        <w:tc>
          <w:tcPr>
            <w:tcW w:w="2409" w:type="dxa"/>
          </w:tcPr>
          <w:p w14:paraId="19595D8E" w14:textId="77777777" w:rsidR="00482748" w:rsidRPr="00F84DC3" w:rsidRDefault="00482748" w:rsidP="00383EEB">
            <w:pPr>
              <w:rPr>
                <w:color w:val="000000" w:themeColor="text1"/>
                <w:sz w:val="20"/>
                <w:szCs w:val="20"/>
              </w:rPr>
            </w:pPr>
            <w:r w:rsidRPr="00F84DC3">
              <w:rPr>
                <w:color w:val="000000" w:themeColor="text1"/>
                <w:sz w:val="20"/>
                <w:szCs w:val="20"/>
              </w:rPr>
              <w:t>Животноводческие помещения – 1шт.</w:t>
            </w:r>
          </w:p>
        </w:tc>
        <w:tc>
          <w:tcPr>
            <w:tcW w:w="1701" w:type="dxa"/>
          </w:tcPr>
          <w:p w14:paraId="1466C258" w14:textId="77777777" w:rsidR="00482748" w:rsidRPr="00F84DC3" w:rsidRDefault="00394449" w:rsidP="00394449">
            <w:pPr>
              <w:rPr>
                <w:color w:val="000000" w:themeColor="text1"/>
                <w:sz w:val="20"/>
                <w:szCs w:val="20"/>
              </w:rPr>
            </w:pPr>
            <w:r w:rsidRPr="00F84DC3">
              <w:rPr>
                <w:color w:val="000000" w:themeColor="text1"/>
                <w:sz w:val="20"/>
                <w:szCs w:val="20"/>
              </w:rPr>
              <w:t xml:space="preserve">КРС – </w:t>
            </w:r>
            <w:r w:rsidR="00482748" w:rsidRPr="00F84DC3">
              <w:rPr>
                <w:color w:val="000000" w:themeColor="text1"/>
                <w:sz w:val="20"/>
                <w:szCs w:val="20"/>
              </w:rPr>
              <w:t>94</w:t>
            </w:r>
            <w:r w:rsidRPr="00F84DC3">
              <w:rPr>
                <w:color w:val="000000" w:themeColor="text1"/>
                <w:sz w:val="20"/>
                <w:szCs w:val="20"/>
              </w:rPr>
              <w:t>,</w:t>
            </w:r>
            <w:r w:rsidRPr="00F84DC3">
              <w:rPr>
                <w:color w:val="000000" w:themeColor="text1"/>
                <w:sz w:val="20"/>
                <w:szCs w:val="20"/>
              </w:rPr>
              <w:br/>
              <w:t xml:space="preserve">в т.ч. коров </w:t>
            </w:r>
            <w:r w:rsidR="00482748" w:rsidRPr="00F84DC3">
              <w:rPr>
                <w:color w:val="000000" w:themeColor="text1"/>
                <w:sz w:val="20"/>
                <w:szCs w:val="20"/>
              </w:rPr>
              <w:t xml:space="preserve">-38 </w:t>
            </w:r>
          </w:p>
        </w:tc>
        <w:tc>
          <w:tcPr>
            <w:tcW w:w="2552" w:type="dxa"/>
          </w:tcPr>
          <w:p w14:paraId="453A6576" w14:textId="77777777" w:rsidR="00482748" w:rsidRPr="00F84DC3" w:rsidRDefault="00482748" w:rsidP="00394449">
            <w:pPr>
              <w:rPr>
                <w:b/>
                <w:color w:val="000000" w:themeColor="text1"/>
                <w:sz w:val="20"/>
                <w:szCs w:val="20"/>
              </w:rPr>
            </w:pPr>
            <w:r w:rsidRPr="00F84DC3">
              <w:rPr>
                <w:color w:val="000000" w:themeColor="text1"/>
                <w:sz w:val="20"/>
                <w:szCs w:val="20"/>
              </w:rPr>
              <w:t>652265</w:t>
            </w:r>
            <w:r w:rsidR="00394449" w:rsidRPr="00F84DC3">
              <w:rPr>
                <w:color w:val="000000" w:themeColor="text1"/>
                <w:sz w:val="20"/>
                <w:szCs w:val="20"/>
              </w:rPr>
              <w:t>,</w:t>
            </w:r>
            <w:r w:rsidRPr="00F84DC3">
              <w:rPr>
                <w:color w:val="000000" w:themeColor="text1"/>
                <w:sz w:val="20"/>
                <w:szCs w:val="20"/>
              </w:rPr>
              <w:t xml:space="preserve"> </w:t>
            </w:r>
            <w:r w:rsidR="00394449" w:rsidRPr="00F84DC3">
              <w:rPr>
                <w:color w:val="000000" w:themeColor="text1"/>
                <w:sz w:val="20"/>
                <w:szCs w:val="20"/>
              </w:rPr>
              <w:br/>
            </w:r>
            <w:r w:rsidRPr="00F84DC3">
              <w:rPr>
                <w:color w:val="000000" w:themeColor="text1"/>
                <w:sz w:val="20"/>
                <w:szCs w:val="20"/>
              </w:rPr>
              <w:t xml:space="preserve">д. </w:t>
            </w:r>
            <w:proofErr w:type="spellStart"/>
            <w:r w:rsidRPr="00F84DC3">
              <w:rPr>
                <w:color w:val="000000" w:themeColor="text1"/>
                <w:sz w:val="20"/>
                <w:szCs w:val="20"/>
              </w:rPr>
              <w:t>Новопреображенка</w:t>
            </w:r>
            <w:proofErr w:type="spellEnd"/>
            <w:r w:rsidRPr="00F84DC3">
              <w:rPr>
                <w:color w:val="000000" w:themeColor="text1"/>
                <w:sz w:val="20"/>
                <w:szCs w:val="20"/>
              </w:rPr>
              <w:t xml:space="preserve">, </w:t>
            </w:r>
            <w:r w:rsidR="00394449" w:rsidRPr="00F84DC3">
              <w:rPr>
                <w:color w:val="000000" w:themeColor="text1"/>
                <w:sz w:val="20"/>
                <w:szCs w:val="20"/>
              </w:rPr>
              <w:br/>
            </w:r>
            <w:r w:rsidRPr="00F84DC3">
              <w:rPr>
                <w:color w:val="000000" w:themeColor="text1"/>
                <w:sz w:val="20"/>
                <w:szCs w:val="20"/>
              </w:rPr>
              <w:t>ул. Весенняя, 2</w:t>
            </w:r>
          </w:p>
        </w:tc>
      </w:tr>
      <w:tr w:rsidR="00394449" w:rsidRPr="00F84DC3" w14:paraId="65202C66" w14:textId="77777777" w:rsidTr="00394449">
        <w:trPr>
          <w:trHeight w:val="520"/>
        </w:trPr>
        <w:tc>
          <w:tcPr>
            <w:tcW w:w="567" w:type="dxa"/>
            <w:tcBorders>
              <w:top w:val="single" w:sz="4" w:space="0" w:color="auto"/>
              <w:left w:val="single" w:sz="4" w:space="0" w:color="auto"/>
              <w:bottom w:val="single" w:sz="4" w:space="0" w:color="auto"/>
              <w:right w:val="single" w:sz="4" w:space="0" w:color="auto"/>
            </w:tcBorders>
          </w:tcPr>
          <w:p w14:paraId="512157AF" w14:textId="77777777" w:rsidR="00482748" w:rsidRPr="00F84DC3" w:rsidRDefault="00482748" w:rsidP="00383EEB">
            <w:pPr>
              <w:jc w:val="center"/>
              <w:rPr>
                <w:color w:val="000000" w:themeColor="text1"/>
                <w:sz w:val="20"/>
                <w:szCs w:val="20"/>
              </w:rPr>
            </w:pPr>
            <w:r w:rsidRPr="00F84DC3">
              <w:rPr>
                <w:color w:val="000000" w:themeColor="text1"/>
                <w:sz w:val="20"/>
                <w:szCs w:val="20"/>
              </w:rPr>
              <w:t>4</w:t>
            </w:r>
          </w:p>
        </w:tc>
        <w:tc>
          <w:tcPr>
            <w:tcW w:w="2127" w:type="dxa"/>
            <w:tcBorders>
              <w:top w:val="single" w:sz="4" w:space="0" w:color="auto"/>
              <w:left w:val="single" w:sz="4" w:space="0" w:color="auto"/>
              <w:bottom w:val="single" w:sz="4" w:space="0" w:color="auto"/>
              <w:right w:val="single" w:sz="4" w:space="0" w:color="auto"/>
            </w:tcBorders>
          </w:tcPr>
          <w:p w14:paraId="072DA487" w14:textId="77777777" w:rsidR="00482748" w:rsidRPr="00F84DC3" w:rsidRDefault="00482748" w:rsidP="00383EEB">
            <w:pPr>
              <w:rPr>
                <w:color w:val="000000" w:themeColor="text1"/>
                <w:sz w:val="20"/>
                <w:szCs w:val="20"/>
              </w:rPr>
            </w:pPr>
            <w:proofErr w:type="gramStart"/>
            <w:r w:rsidRPr="00F84DC3">
              <w:rPr>
                <w:color w:val="000000" w:themeColor="text1"/>
                <w:sz w:val="20"/>
                <w:szCs w:val="20"/>
              </w:rPr>
              <w:t>ИП  Глава</w:t>
            </w:r>
            <w:proofErr w:type="gramEnd"/>
            <w:r w:rsidRPr="00F84DC3">
              <w:rPr>
                <w:color w:val="000000" w:themeColor="text1"/>
                <w:sz w:val="20"/>
                <w:szCs w:val="20"/>
              </w:rPr>
              <w:t xml:space="preserve"> КФХ Исаев И.У.</w:t>
            </w:r>
          </w:p>
        </w:tc>
        <w:tc>
          <w:tcPr>
            <w:tcW w:w="2409" w:type="dxa"/>
            <w:tcBorders>
              <w:top w:val="single" w:sz="4" w:space="0" w:color="auto"/>
              <w:left w:val="single" w:sz="4" w:space="0" w:color="auto"/>
              <w:bottom w:val="single" w:sz="4" w:space="0" w:color="auto"/>
              <w:right w:val="single" w:sz="4" w:space="0" w:color="auto"/>
            </w:tcBorders>
          </w:tcPr>
          <w:p w14:paraId="7D0D7B3F" w14:textId="77777777" w:rsidR="00482748" w:rsidRPr="00F84DC3" w:rsidRDefault="00482748" w:rsidP="00383EEB">
            <w:pPr>
              <w:rPr>
                <w:color w:val="000000" w:themeColor="text1"/>
                <w:sz w:val="20"/>
                <w:szCs w:val="20"/>
              </w:rPr>
            </w:pPr>
            <w:r w:rsidRPr="00F84DC3">
              <w:rPr>
                <w:color w:val="000000" w:themeColor="text1"/>
                <w:sz w:val="20"/>
                <w:szCs w:val="20"/>
              </w:rPr>
              <w:t>Животноводческие помещения – 1шт.</w:t>
            </w:r>
          </w:p>
        </w:tc>
        <w:tc>
          <w:tcPr>
            <w:tcW w:w="1701" w:type="dxa"/>
            <w:tcBorders>
              <w:top w:val="single" w:sz="4" w:space="0" w:color="auto"/>
              <w:left w:val="single" w:sz="4" w:space="0" w:color="auto"/>
              <w:bottom w:val="single" w:sz="4" w:space="0" w:color="auto"/>
              <w:right w:val="single" w:sz="4" w:space="0" w:color="auto"/>
            </w:tcBorders>
          </w:tcPr>
          <w:p w14:paraId="093E2689" w14:textId="77777777" w:rsidR="00482748" w:rsidRPr="00F84DC3" w:rsidRDefault="00482748" w:rsidP="00394449">
            <w:pPr>
              <w:rPr>
                <w:color w:val="000000" w:themeColor="text1"/>
                <w:sz w:val="20"/>
                <w:szCs w:val="20"/>
              </w:rPr>
            </w:pPr>
            <w:r w:rsidRPr="00F84DC3">
              <w:rPr>
                <w:color w:val="000000" w:themeColor="text1"/>
                <w:sz w:val="20"/>
                <w:szCs w:val="20"/>
              </w:rPr>
              <w:t xml:space="preserve">КРС </w:t>
            </w:r>
            <w:r w:rsidR="00394449" w:rsidRPr="00F84DC3">
              <w:rPr>
                <w:color w:val="000000" w:themeColor="text1"/>
                <w:sz w:val="20"/>
                <w:szCs w:val="20"/>
              </w:rPr>
              <w:t>–</w:t>
            </w:r>
            <w:r w:rsidRPr="00F84DC3">
              <w:rPr>
                <w:color w:val="000000" w:themeColor="text1"/>
                <w:sz w:val="20"/>
                <w:szCs w:val="20"/>
              </w:rPr>
              <w:t xml:space="preserve"> 89</w:t>
            </w:r>
            <w:r w:rsidR="00394449" w:rsidRPr="00F84DC3">
              <w:rPr>
                <w:color w:val="000000" w:themeColor="text1"/>
                <w:sz w:val="20"/>
                <w:szCs w:val="20"/>
              </w:rPr>
              <w:t>,</w:t>
            </w:r>
            <w:r w:rsidR="00394449" w:rsidRPr="00F84DC3">
              <w:rPr>
                <w:color w:val="000000" w:themeColor="text1"/>
                <w:sz w:val="20"/>
                <w:szCs w:val="20"/>
              </w:rPr>
              <w:br/>
              <w:t>в т.ч. коров</w:t>
            </w:r>
            <w:r w:rsidRPr="00F84DC3">
              <w:rPr>
                <w:color w:val="000000" w:themeColor="text1"/>
                <w:sz w:val="20"/>
                <w:szCs w:val="20"/>
              </w:rPr>
              <w:t xml:space="preserve"> -38</w:t>
            </w:r>
          </w:p>
        </w:tc>
        <w:tc>
          <w:tcPr>
            <w:tcW w:w="2552" w:type="dxa"/>
            <w:tcBorders>
              <w:top w:val="single" w:sz="4" w:space="0" w:color="auto"/>
              <w:left w:val="single" w:sz="4" w:space="0" w:color="auto"/>
              <w:bottom w:val="single" w:sz="4" w:space="0" w:color="auto"/>
              <w:right w:val="single" w:sz="4" w:space="0" w:color="auto"/>
            </w:tcBorders>
          </w:tcPr>
          <w:p w14:paraId="305918FB" w14:textId="77777777" w:rsidR="00482748" w:rsidRPr="00F84DC3" w:rsidRDefault="00482748" w:rsidP="00394449">
            <w:pPr>
              <w:rPr>
                <w:color w:val="000000" w:themeColor="text1"/>
                <w:sz w:val="20"/>
                <w:szCs w:val="20"/>
              </w:rPr>
            </w:pPr>
            <w:r w:rsidRPr="00F84DC3">
              <w:rPr>
                <w:color w:val="000000" w:themeColor="text1"/>
                <w:sz w:val="20"/>
                <w:szCs w:val="20"/>
              </w:rPr>
              <w:t>652256</w:t>
            </w:r>
            <w:r w:rsidR="00394449" w:rsidRPr="00F84DC3">
              <w:rPr>
                <w:color w:val="000000" w:themeColor="text1"/>
                <w:sz w:val="20"/>
                <w:szCs w:val="20"/>
              </w:rPr>
              <w:t xml:space="preserve">, </w:t>
            </w:r>
            <w:r w:rsidRPr="00F84DC3">
              <w:rPr>
                <w:color w:val="000000" w:themeColor="text1"/>
                <w:sz w:val="20"/>
                <w:szCs w:val="20"/>
              </w:rPr>
              <w:t xml:space="preserve">д. Георгиевка, </w:t>
            </w:r>
            <w:r w:rsidR="00394449" w:rsidRPr="00F84DC3">
              <w:rPr>
                <w:color w:val="000000" w:themeColor="text1"/>
                <w:sz w:val="20"/>
                <w:szCs w:val="20"/>
              </w:rPr>
              <w:br/>
            </w:r>
            <w:r w:rsidRPr="00F84DC3">
              <w:rPr>
                <w:color w:val="000000" w:themeColor="text1"/>
                <w:sz w:val="20"/>
                <w:szCs w:val="20"/>
              </w:rPr>
              <w:t>ул. Центральная,63</w:t>
            </w:r>
          </w:p>
        </w:tc>
      </w:tr>
      <w:tr w:rsidR="00394449" w:rsidRPr="00F84DC3" w14:paraId="14743A6E" w14:textId="77777777" w:rsidTr="00394449">
        <w:trPr>
          <w:trHeight w:val="520"/>
        </w:trPr>
        <w:tc>
          <w:tcPr>
            <w:tcW w:w="567" w:type="dxa"/>
            <w:tcBorders>
              <w:top w:val="single" w:sz="4" w:space="0" w:color="auto"/>
              <w:left w:val="single" w:sz="4" w:space="0" w:color="auto"/>
              <w:bottom w:val="single" w:sz="4" w:space="0" w:color="auto"/>
              <w:right w:val="single" w:sz="4" w:space="0" w:color="auto"/>
            </w:tcBorders>
          </w:tcPr>
          <w:p w14:paraId="1E542F61" w14:textId="77777777" w:rsidR="00482748" w:rsidRPr="00F84DC3" w:rsidRDefault="00482748" w:rsidP="00383EEB">
            <w:pPr>
              <w:jc w:val="center"/>
              <w:rPr>
                <w:color w:val="000000" w:themeColor="text1"/>
                <w:sz w:val="20"/>
                <w:szCs w:val="20"/>
              </w:rPr>
            </w:pPr>
            <w:r w:rsidRPr="00F84DC3">
              <w:rPr>
                <w:color w:val="000000" w:themeColor="text1"/>
                <w:sz w:val="20"/>
                <w:szCs w:val="20"/>
              </w:rPr>
              <w:t>5</w:t>
            </w:r>
          </w:p>
        </w:tc>
        <w:tc>
          <w:tcPr>
            <w:tcW w:w="2127" w:type="dxa"/>
            <w:tcBorders>
              <w:top w:val="single" w:sz="4" w:space="0" w:color="auto"/>
              <w:left w:val="single" w:sz="4" w:space="0" w:color="auto"/>
              <w:bottom w:val="single" w:sz="4" w:space="0" w:color="auto"/>
              <w:right w:val="single" w:sz="4" w:space="0" w:color="auto"/>
            </w:tcBorders>
          </w:tcPr>
          <w:p w14:paraId="1EAA6C6A" w14:textId="77777777" w:rsidR="00482748" w:rsidRPr="00F84DC3" w:rsidRDefault="00394449" w:rsidP="00383EEB">
            <w:pPr>
              <w:rPr>
                <w:color w:val="000000" w:themeColor="text1"/>
                <w:sz w:val="20"/>
                <w:szCs w:val="20"/>
              </w:rPr>
            </w:pPr>
            <w:r w:rsidRPr="00F84DC3">
              <w:rPr>
                <w:color w:val="000000" w:themeColor="text1"/>
                <w:sz w:val="20"/>
                <w:szCs w:val="20"/>
              </w:rPr>
              <w:t>ИП Глава КФ</w:t>
            </w:r>
            <w:r w:rsidR="00482748" w:rsidRPr="00F84DC3">
              <w:rPr>
                <w:color w:val="000000" w:themeColor="text1"/>
                <w:sz w:val="20"/>
                <w:szCs w:val="20"/>
              </w:rPr>
              <w:t xml:space="preserve">Х </w:t>
            </w:r>
            <w:proofErr w:type="spellStart"/>
            <w:r w:rsidR="00482748" w:rsidRPr="00F84DC3">
              <w:rPr>
                <w:color w:val="000000" w:themeColor="text1"/>
                <w:sz w:val="20"/>
                <w:szCs w:val="20"/>
              </w:rPr>
              <w:t>Росликов</w:t>
            </w:r>
            <w:proofErr w:type="spellEnd"/>
            <w:r w:rsidR="00482748" w:rsidRPr="00F84DC3">
              <w:rPr>
                <w:color w:val="000000" w:themeColor="text1"/>
                <w:sz w:val="20"/>
                <w:szCs w:val="20"/>
              </w:rPr>
              <w:t xml:space="preserve"> С.В.</w:t>
            </w:r>
          </w:p>
        </w:tc>
        <w:tc>
          <w:tcPr>
            <w:tcW w:w="2409" w:type="dxa"/>
            <w:tcBorders>
              <w:top w:val="single" w:sz="4" w:space="0" w:color="auto"/>
              <w:left w:val="single" w:sz="4" w:space="0" w:color="auto"/>
              <w:bottom w:val="single" w:sz="4" w:space="0" w:color="auto"/>
              <w:right w:val="single" w:sz="4" w:space="0" w:color="auto"/>
            </w:tcBorders>
          </w:tcPr>
          <w:p w14:paraId="0B0DDFA0" w14:textId="77777777" w:rsidR="00482748" w:rsidRPr="00F84DC3" w:rsidRDefault="00482748" w:rsidP="00383EEB">
            <w:pPr>
              <w:rPr>
                <w:color w:val="000000" w:themeColor="text1"/>
                <w:sz w:val="20"/>
                <w:szCs w:val="20"/>
              </w:rPr>
            </w:pPr>
            <w:r w:rsidRPr="00F84DC3">
              <w:rPr>
                <w:color w:val="000000" w:themeColor="text1"/>
                <w:sz w:val="20"/>
                <w:szCs w:val="20"/>
              </w:rPr>
              <w:t>Животноводческие помещения- 4 шт.</w:t>
            </w:r>
          </w:p>
        </w:tc>
        <w:tc>
          <w:tcPr>
            <w:tcW w:w="1701" w:type="dxa"/>
            <w:tcBorders>
              <w:top w:val="single" w:sz="4" w:space="0" w:color="auto"/>
              <w:left w:val="single" w:sz="4" w:space="0" w:color="auto"/>
              <w:bottom w:val="single" w:sz="4" w:space="0" w:color="auto"/>
              <w:right w:val="single" w:sz="4" w:space="0" w:color="auto"/>
            </w:tcBorders>
          </w:tcPr>
          <w:p w14:paraId="2E48AAAF" w14:textId="77777777" w:rsidR="00482748" w:rsidRPr="00F84DC3" w:rsidRDefault="00482748" w:rsidP="007C20BF">
            <w:pPr>
              <w:rPr>
                <w:color w:val="000000" w:themeColor="text1"/>
                <w:sz w:val="20"/>
                <w:szCs w:val="20"/>
              </w:rPr>
            </w:pPr>
            <w:r w:rsidRPr="00F84DC3">
              <w:rPr>
                <w:color w:val="000000" w:themeColor="text1"/>
                <w:sz w:val="20"/>
                <w:szCs w:val="20"/>
              </w:rPr>
              <w:t xml:space="preserve">КРС </w:t>
            </w:r>
            <w:r w:rsidR="00394449" w:rsidRPr="00F84DC3">
              <w:rPr>
                <w:color w:val="000000" w:themeColor="text1"/>
                <w:sz w:val="20"/>
                <w:szCs w:val="20"/>
              </w:rPr>
              <w:t>–</w:t>
            </w:r>
            <w:r w:rsidRPr="00F84DC3">
              <w:rPr>
                <w:color w:val="000000" w:themeColor="text1"/>
                <w:sz w:val="20"/>
                <w:szCs w:val="20"/>
              </w:rPr>
              <w:t xml:space="preserve"> 589</w:t>
            </w:r>
            <w:r w:rsidR="00394449" w:rsidRPr="00F84DC3">
              <w:rPr>
                <w:color w:val="000000" w:themeColor="text1"/>
                <w:sz w:val="20"/>
                <w:szCs w:val="20"/>
              </w:rPr>
              <w:t>,</w:t>
            </w:r>
            <w:r w:rsidR="00394449" w:rsidRPr="00F84DC3">
              <w:rPr>
                <w:color w:val="000000" w:themeColor="text1"/>
                <w:sz w:val="20"/>
                <w:szCs w:val="20"/>
              </w:rPr>
              <w:br/>
            </w:r>
            <w:r w:rsidR="007C20BF" w:rsidRPr="00F84DC3">
              <w:rPr>
                <w:color w:val="000000" w:themeColor="text1"/>
                <w:sz w:val="20"/>
                <w:szCs w:val="20"/>
              </w:rPr>
              <w:t xml:space="preserve">в т.ч. коров </w:t>
            </w:r>
            <w:r w:rsidRPr="00F84DC3">
              <w:rPr>
                <w:color w:val="000000" w:themeColor="text1"/>
                <w:sz w:val="20"/>
                <w:szCs w:val="20"/>
              </w:rPr>
              <w:t xml:space="preserve">-205 </w:t>
            </w:r>
          </w:p>
        </w:tc>
        <w:tc>
          <w:tcPr>
            <w:tcW w:w="2552" w:type="dxa"/>
            <w:tcBorders>
              <w:top w:val="single" w:sz="4" w:space="0" w:color="auto"/>
              <w:left w:val="single" w:sz="4" w:space="0" w:color="auto"/>
              <w:bottom w:val="single" w:sz="4" w:space="0" w:color="auto"/>
              <w:right w:val="single" w:sz="4" w:space="0" w:color="auto"/>
            </w:tcBorders>
          </w:tcPr>
          <w:p w14:paraId="34C8BFD6" w14:textId="77777777" w:rsidR="00482748" w:rsidRPr="00F84DC3" w:rsidRDefault="00482748" w:rsidP="00394449">
            <w:pPr>
              <w:rPr>
                <w:color w:val="000000" w:themeColor="text1"/>
                <w:sz w:val="20"/>
                <w:szCs w:val="20"/>
              </w:rPr>
            </w:pPr>
            <w:r w:rsidRPr="00F84DC3">
              <w:rPr>
                <w:color w:val="000000" w:themeColor="text1"/>
                <w:sz w:val="20"/>
                <w:szCs w:val="20"/>
              </w:rPr>
              <w:t>652265</w:t>
            </w:r>
            <w:r w:rsidR="00394449" w:rsidRPr="00F84DC3">
              <w:rPr>
                <w:color w:val="000000" w:themeColor="text1"/>
                <w:sz w:val="20"/>
                <w:szCs w:val="20"/>
              </w:rPr>
              <w:t xml:space="preserve">, </w:t>
            </w:r>
            <w:r w:rsidRPr="00F84DC3">
              <w:rPr>
                <w:color w:val="000000" w:themeColor="text1"/>
                <w:sz w:val="20"/>
                <w:szCs w:val="20"/>
              </w:rPr>
              <w:t>д. Старый Урюп, ул. Советская, 24</w:t>
            </w:r>
          </w:p>
        </w:tc>
      </w:tr>
      <w:tr w:rsidR="00394449" w:rsidRPr="00F84DC3" w14:paraId="53E94523" w14:textId="77777777" w:rsidTr="00394449">
        <w:trPr>
          <w:trHeight w:val="520"/>
        </w:trPr>
        <w:tc>
          <w:tcPr>
            <w:tcW w:w="567" w:type="dxa"/>
            <w:tcBorders>
              <w:top w:val="single" w:sz="4" w:space="0" w:color="auto"/>
              <w:left w:val="single" w:sz="4" w:space="0" w:color="auto"/>
              <w:bottom w:val="single" w:sz="4" w:space="0" w:color="auto"/>
              <w:right w:val="single" w:sz="4" w:space="0" w:color="auto"/>
            </w:tcBorders>
          </w:tcPr>
          <w:p w14:paraId="49F23E97" w14:textId="77777777" w:rsidR="00482748" w:rsidRPr="00F84DC3" w:rsidRDefault="00482748" w:rsidP="00383EEB">
            <w:pPr>
              <w:jc w:val="center"/>
              <w:rPr>
                <w:color w:val="000000" w:themeColor="text1"/>
                <w:sz w:val="20"/>
                <w:szCs w:val="20"/>
              </w:rPr>
            </w:pPr>
            <w:r w:rsidRPr="00F84DC3">
              <w:rPr>
                <w:color w:val="000000" w:themeColor="text1"/>
                <w:sz w:val="20"/>
                <w:szCs w:val="20"/>
              </w:rPr>
              <w:t>6</w:t>
            </w:r>
          </w:p>
        </w:tc>
        <w:tc>
          <w:tcPr>
            <w:tcW w:w="2127" w:type="dxa"/>
            <w:tcBorders>
              <w:top w:val="single" w:sz="4" w:space="0" w:color="auto"/>
              <w:left w:val="single" w:sz="4" w:space="0" w:color="auto"/>
              <w:bottom w:val="single" w:sz="4" w:space="0" w:color="auto"/>
              <w:right w:val="single" w:sz="4" w:space="0" w:color="auto"/>
            </w:tcBorders>
          </w:tcPr>
          <w:p w14:paraId="6D57FC45" w14:textId="77777777" w:rsidR="00482748" w:rsidRPr="00F84DC3" w:rsidRDefault="00482748" w:rsidP="00383EEB">
            <w:pPr>
              <w:rPr>
                <w:color w:val="000000" w:themeColor="text1"/>
                <w:sz w:val="20"/>
                <w:szCs w:val="20"/>
              </w:rPr>
            </w:pPr>
            <w:r w:rsidRPr="00F84DC3">
              <w:rPr>
                <w:color w:val="000000" w:themeColor="text1"/>
                <w:sz w:val="20"/>
                <w:szCs w:val="20"/>
              </w:rPr>
              <w:t xml:space="preserve">ИП </w:t>
            </w:r>
            <w:proofErr w:type="spellStart"/>
            <w:r w:rsidRPr="00F84DC3">
              <w:rPr>
                <w:color w:val="000000" w:themeColor="text1"/>
                <w:sz w:val="20"/>
                <w:szCs w:val="20"/>
              </w:rPr>
              <w:t>Фрибус</w:t>
            </w:r>
            <w:proofErr w:type="spellEnd"/>
            <w:r w:rsidRPr="00F84DC3">
              <w:rPr>
                <w:color w:val="000000" w:themeColor="text1"/>
                <w:sz w:val="20"/>
                <w:szCs w:val="20"/>
              </w:rPr>
              <w:t xml:space="preserve"> А.В.</w:t>
            </w:r>
          </w:p>
        </w:tc>
        <w:tc>
          <w:tcPr>
            <w:tcW w:w="2409" w:type="dxa"/>
            <w:tcBorders>
              <w:top w:val="single" w:sz="4" w:space="0" w:color="auto"/>
              <w:left w:val="single" w:sz="4" w:space="0" w:color="auto"/>
              <w:bottom w:val="single" w:sz="4" w:space="0" w:color="auto"/>
              <w:right w:val="single" w:sz="4" w:space="0" w:color="auto"/>
            </w:tcBorders>
          </w:tcPr>
          <w:p w14:paraId="6375E5F7" w14:textId="77777777" w:rsidR="00482748" w:rsidRPr="00F84DC3" w:rsidRDefault="00482748" w:rsidP="00383EEB">
            <w:pPr>
              <w:rPr>
                <w:color w:val="000000" w:themeColor="text1"/>
                <w:sz w:val="20"/>
                <w:szCs w:val="20"/>
              </w:rPr>
            </w:pPr>
            <w:r w:rsidRPr="00F84DC3">
              <w:rPr>
                <w:color w:val="000000" w:themeColor="text1"/>
                <w:sz w:val="20"/>
                <w:szCs w:val="20"/>
              </w:rPr>
              <w:t>Животноводческие помещения – 4 шт.</w:t>
            </w:r>
          </w:p>
        </w:tc>
        <w:tc>
          <w:tcPr>
            <w:tcW w:w="1701" w:type="dxa"/>
            <w:tcBorders>
              <w:top w:val="single" w:sz="4" w:space="0" w:color="auto"/>
              <w:left w:val="single" w:sz="4" w:space="0" w:color="auto"/>
              <w:bottom w:val="single" w:sz="4" w:space="0" w:color="auto"/>
              <w:right w:val="single" w:sz="4" w:space="0" w:color="auto"/>
            </w:tcBorders>
          </w:tcPr>
          <w:p w14:paraId="3D041B28" w14:textId="77777777" w:rsidR="00482748" w:rsidRPr="00F84DC3" w:rsidRDefault="00482748" w:rsidP="007C20BF">
            <w:pPr>
              <w:rPr>
                <w:color w:val="000000" w:themeColor="text1"/>
                <w:sz w:val="20"/>
                <w:szCs w:val="20"/>
              </w:rPr>
            </w:pPr>
            <w:r w:rsidRPr="00F84DC3">
              <w:rPr>
                <w:color w:val="000000" w:themeColor="text1"/>
                <w:sz w:val="20"/>
                <w:szCs w:val="20"/>
              </w:rPr>
              <w:t xml:space="preserve">КРС </w:t>
            </w:r>
            <w:r w:rsidR="007C20BF" w:rsidRPr="00F84DC3">
              <w:rPr>
                <w:color w:val="000000" w:themeColor="text1"/>
                <w:sz w:val="20"/>
                <w:szCs w:val="20"/>
              </w:rPr>
              <w:t>–</w:t>
            </w:r>
            <w:r w:rsidRPr="00F84DC3">
              <w:rPr>
                <w:color w:val="000000" w:themeColor="text1"/>
                <w:sz w:val="20"/>
                <w:szCs w:val="20"/>
              </w:rPr>
              <w:t xml:space="preserve"> 504</w:t>
            </w:r>
            <w:r w:rsidR="007C20BF" w:rsidRPr="00F84DC3">
              <w:rPr>
                <w:color w:val="000000" w:themeColor="text1"/>
                <w:sz w:val="20"/>
                <w:szCs w:val="20"/>
              </w:rPr>
              <w:t>,</w:t>
            </w:r>
            <w:r w:rsidR="007C20BF" w:rsidRPr="00F84DC3">
              <w:rPr>
                <w:color w:val="000000" w:themeColor="text1"/>
                <w:sz w:val="20"/>
                <w:szCs w:val="20"/>
              </w:rPr>
              <w:br/>
            </w:r>
            <w:r w:rsidRPr="00F84DC3">
              <w:rPr>
                <w:color w:val="000000" w:themeColor="text1"/>
                <w:sz w:val="20"/>
                <w:szCs w:val="20"/>
              </w:rPr>
              <w:t xml:space="preserve">в т.ч. коров -186 </w:t>
            </w:r>
          </w:p>
        </w:tc>
        <w:tc>
          <w:tcPr>
            <w:tcW w:w="2552" w:type="dxa"/>
            <w:tcBorders>
              <w:top w:val="single" w:sz="4" w:space="0" w:color="auto"/>
              <w:left w:val="single" w:sz="4" w:space="0" w:color="auto"/>
              <w:bottom w:val="single" w:sz="4" w:space="0" w:color="auto"/>
              <w:right w:val="single" w:sz="4" w:space="0" w:color="auto"/>
            </w:tcBorders>
          </w:tcPr>
          <w:p w14:paraId="6192B2FC" w14:textId="77777777" w:rsidR="00482748" w:rsidRPr="00F84DC3" w:rsidRDefault="00482748" w:rsidP="00394449">
            <w:pPr>
              <w:rPr>
                <w:color w:val="000000" w:themeColor="text1"/>
                <w:sz w:val="20"/>
                <w:szCs w:val="20"/>
              </w:rPr>
            </w:pPr>
            <w:r w:rsidRPr="00F84DC3">
              <w:rPr>
                <w:color w:val="000000" w:themeColor="text1"/>
                <w:sz w:val="20"/>
                <w:szCs w:val="20"/>
              </w:rPr>
              <w:t>652258</w:t>
            </w:r>
            <w:r w:rsidR="00394449" w:rsidRPr="00F84DC3">
              <w:rPr>
                <w:color w:val="000000" w:themeColor="text1"/>
                <w:sz w:val="20"/>
                <w:szCs w:val="20"/>
              </w:rPr>
              <w:t>,</w:t>
            </w:r>
            <w:r w:rsidRPr="00F84DC3">
              <w:rPr>
                <w:color w:val="000000" w:themeColor="text1"/>
                <w:sz w:val="20"/>
                <w:szCs w:val="20"/>
              </w:rPr>
              <w:t xml:space="preserve"> с. Листвянка, </w:t>
            </w:r>
            <w:r w:rsidR="00394449" w:rsidRPr="00F84DC3">
              <w:rPr>
                <w:color w:val="000000" w:themeColor="text1"/>
                <w:sz w:val="20"/>
                <w:szCs w:val="20"/>
              </w:rPr>
              <w:br/>
            </w:r>
            <w:r w:rsidRPr="00F84DC3">
              <w:rPr>
                <w:color w:val="000000" w:themeColor="text1"/>
                <w:sz w:val="20"/>
                <w:szCs w:val="20"/>
              </w:rPr>
              <w:t>ул. Советская, 1</w:t>
            </w:r>
          </w:p>
        </w:tc>
      </w:tr>
    </w:tbl>
    <w:p w14:paraId="370E3684" w14:textId="77777777" w:rsidR="00482748" w:rsidRPr="00F84DC3" w:rsidRDefault="00482748" w:rsidP="00482748">
      <w:pPr>
        <w:ind w:firstLine="709"/>
        <w:jc w:val="both"/>
        <w:rPr>
          <w:color w:val="000000" w:themeColor="text1"/>
        </w:rPr>
      </w:pPr>
    </w:p>
    <w:p w14:paraId="374E47E3" w14:textId="77777777" w:rsidR="000D5934" w:rsidRPr="00F84DC3" w:rsidRDefault="003A264F" w:rsidP="000D5934">
      <w:pPr>
        <w:spacing w:before="120"/>
        <w:ind w:firstLine="709"/>
        <w:jc w:val="both"/>
        <w:outlineLvl w:val="1"/>
        <w:rPr>
          <w:b/>
          <w:bCs/>
          <w:iCs/>
          <w:color w:val="000000" w:themeColor="text1"/>
        </w:rPr>
      </w:pPr>
      <w:bookmarkStart w:id="38" w:name="_Toc139374666"/>
      <w:r w:rsidRPr="00F84DC3">
        <w:rPr>
          <w:b/>
          <w:bCs/>
          <w:iCs/>
          <w:color w:val="000000" w:themeColor="text1"/>
        </w:rPr>
        <w:t>3</w:t>
      </w:r>
      <w:r w:rsidR="000D5934" w:rsidRPr="00F84DC3">
        <w:rPr>
          <w:b/>
          <w:bCs/>
          <w:iCs/>
          <w:color w:val="000000" w:themeColor="text1"/>
        </w:rPr>
        <w:t>.5 Информация о наличии сведений о минерально-сырьевой базе городского округа</w:t>
      </w:r>
      <w:bookmarkEnd w:id="38"/>
    </w:p>
    <w:p w14:paraId="51289273" w14:textId="77777777" w:rsidR="00265F57" w:rsidRPr="00F84DC3" w:rsidRDefault="00265F57" w:rsidP="00117844">
      <w:pPr>
        <w:ind w:firstLine="709"/>
        <w:jc w:val="both"/>
        <w:rPr>
          <w:rFonts w:eastAsiaTheme="minorHAnsi"/>
          <w:color w:val="000000" w:themeColor="text1"/>
        </w:rPr>
      </w:pPr>
      <w:r w:rsidRPr="00F84DC3">
        <w:rPr>
          <w:rFonts w:eastAsiaTheme="minorHAnsi"/>
          <w:color w:val="000000" w:themeColor="text1"/>
        </w:rPr>
        <w:t xml:space="preserve">Добывающая промышленность на территории Тяжинского муниципального округа представлена предприятием ООО </w:t>
      </w:r>
      <w:r w:rsidR="00D61660" w:rsidRPr="00F84DC3">
        <w:rPr>
          <w:rFonts w:eastAsiaTheme="minorHAnsi"/>
          <w:color w:val="000000" w:themeColor="text1"/>
        </w:rPr>
        <w:t>«</w:t>
      </w:r>
      <w:proofErr w:type="spellStart"/>
      <w:r w:rsidRPr="00F84DC3">
        <w:rPr>
          <w:rFonts w:eastAsiaTheme="minorHAnsi"/>
          <w:color w:val="000000" w:themeColor="text1"/>
        </w:rPr>
        <w:t>Итатуголь</w:t>
      </w:r>
      <w:proofErr w:type="spellEnd"/>
      <w:r w:rsidR="00D61660" w:rsidRPr="00F84DC3">
        <w:rPr>
          <w:rFonts w:eastAsiaTheme="minorHAnsi"/>
          <w:color w:val="000000" w:themeColor="text1"/>
        </w:rPr>
        <w:t>»</w:t>
      </w:r>
      <w:r w:rsidRPr="00F84DC3">
        <w:rPr>
          <w:rFonts w:eastAsiaTheme="minorHAnsi"/>
          <w:color w:val="000000" w:themeColor="text1"/>
        </w:rPr>
        <w:t>, основным видом деятельности которого является добыча бурого угля открытым способом. С 2018 года предприятие не ведет добычу угля в связи с проведением процедуры банкротства.</w:t>
      </w:r>
    </w:p>
    <w:p w14:paraId="1C872E74" w14:textId="77777777" w:rsidR="00117844" w:rsidRPr="00F84DC3" w:rsidRDefault="00117844" w:rsidP="00117844">
      <w:pPr>
        <w:ind w:firstLine="709"/>
        <w:jc w:val="both"/>
        <w:rPr>
          <w:rFonts w:eastAsiaTheme="minorHAnsi"/>
          <w:color w:val="000000" w:themeColor="text1"/>
        </w:rPr>
      </w:pPr>
      <w:r w:rsidRPr="00F84DC3">
        <w:rPr>
          <w:rFonts w:eastAsiaTheme="minorHAnsi"/>
          <w:color w:val="000000" w:themeColor="text1"/>
        </w:rPr>
        <w:t xml:space="preserve">На территории </w:t>
      </w:r>
      <w:r w:rsidR="00265F57" w:rsidRPr="00F84DC3">
        <w:rPr>
          <w:rFonts w:eastAsiaTheme="minorHAnsi"/>
          <w:color w:val="000000" w:themeColor="text1"/>
        </w:rPr>
        <w:t xml:space="preserve">Тяжинского муниципального округа </w:t>
      </w:r>
      <w:r w:rsidRPr="00F84DC3">
        <w:rPr>
          <w:rFonts w:eastAsiaTheme="minorHAnsi"/>
          <w:color w:val="000000" w:themeColor="text1"/>
        </w:rPr>
        <w:t>имеются месторождения полезных ископаемых:</w:t>
      </w:r>
    </w:p>
    <w:p w14:paraId="090DE878" w14:textId="77777777" w:rsidR="002E199E" w:rsidRPr="00F84DC3" w:rsidRDefault="002E199E" w:rsidP="00E27041">
      <w:pPr>
        <w:pStyle w:val="afff"/>
        <w:numPr>
          <w:ilvl w:val="0"/>
          <w:numId w:val="21"/>
        </w:numPr>
        <w:tabs>
          <w:tab w:val="clear" w:pos="1080"/>
        </w:tabs>
        <w:spacing w:line="240" w:lineRule="auto"/>
        <w:ind w:left="0" w:firstLine="426"/>
        <w:rPr>
          <w:rFonts w:eastAsiaTheme="minorHAnsi"/>
          <w:b w:val="0"/>
          <w:color w:val="000000" w:themeColor="text1"/>
        </w:rPr>
      </w:pPr>
      <w:r w:rsidRPr="00F84DC3">
        <w:rPr>
          <w:rFonts w:eastAsiaTheme="minorHAnsi"/>
          <w:b w:val="0"/>
          <w:color w:val="000000" w:themeColor="text1"/>
        </w:rPr>
        <w:t>6 месторождений кирпичных суглинков;</w:t>
      </w:r>
    </w:p>
    <w:p w14:paraId="759BEC47" w14:textId="77777777" w:rsidR="002E199E" w:rsidRPr="00F84DC3" w:rsidRDefault="002E199E" w:rsidP="00E27041">
      <w:pPr>
        <w:pStyle w:val="afff"/>
        <w:numPr>
          <w:ilvl w:val="0"/>
          <w:numId w:val="21"/>
        </w:numPr>
        <w:tabs>
          <w:tab w:val="clear" w:pos="1080"/>
        </w:tabs>
        <w:spacing w:line="240" w:lineRule="auto"/>
        <w:ind w:left="0" w:firstLine="426"/>
        <w:rPr>
          <w:rFonts w:eastAsiaTheme="minorHAnsi"/>
          <w:b w:val="0"/>
          <w:color w:val="000000" w:themeColor="text1"/>
        </w:rPr>
      </w:pPr>
      <w:r w:rsidRPr="00F84DC3">
        <w:rPr>
          <w:rFonts w:eastAsiaTheme="minorHAnsi"/>
          <w:b w:val="0"/>
          <w:color w:val="000000" w:themeColor="text1"/>
        </w:rPr>
        <w:t>3 месторождения песчано-гравийных материалов;</w:t>
      </w:r>
    </w:p>
    <w:p w14:paraId="79C451D5" w14:textId="77777777" w:rsidR="002E199E" w:rsidRPr="00F84DC3" w:rsidRDefault="002E199E" w:rsidP="00E27041">
      <w:pPr>
        <w:pStyle w:val="afff"/>
        <w:numPr>
          <w:ilvl w:val="0"/>
          <w:numId w:val="21"/>
        </w:numPr>
        <w:tabs>
          <w:tab w:val="clear" w:pos="1080"/>
        </w:tabs>
        <w:spacing w:line="240" w:lineRule="auto"/>
        <w:ind w:left="0" w:firstLine="426"/>
        <w:rPr>
          <w:rFonts w:eastAsiaTheme="minorHAnsi"/>
          <w:b w:val="0"/>
          <w:color w:val="000000" w:themeColor="text1"/>
        </w:rPr>
      </w:pPr>
      <w:r w:rsidRPr="00F84DC3">
        <w:rPr>
          <w:rFonts w:eastAsiaTheme="minorHAnsi"/>
          <w:b w:val="0"/>
          <w:color w:val="000000" w:themeColor="text1"/>
        </w:rPr>
        <w:t>3 месторождения минеральных красок;</w:t>
      </w:r>
    </w:p>
    <w:p w14:paraId="7B8443E6" w14:textId="77777777" w:rsidR="002E199E" w:rsidRPr="00F84DC3" w:rsidRDefault="002E199E" w:rsidP="00E27041">
      <w:pPr>
        <w:pStyle w:val="afff"/>
        <w:numPr>
          <w:ilvl w:val="0"/>
          <w:numId w:val="21"/>
        </w:numPr>
        <w:tabs>
          <w:tab w:val="clear" w:pos="1080"/>
        </w:tabs>
        <w:spacing w:line="240" w:lineRule="auto"/>
        <w:ind w:left="0" w:firstLine="426"/>
        <w:rPr>
          <w:rFonts w:eastAsiaTheme="minorHAnsi"/>
          <w:b w:val="0"/>
          <w:color w:val="000000" w:themeColor="text1"/>
        </w:rPr>
      </w:pPr>
      <w:r w:rsidRPr="00F84DC3">
        <w:rPr>
          <w:rFonts w:eastAsiaTheme="minorHAnsi"/>
          <w:b w:val="0"/>
          <w:color w:val="000000" w:themeColor="text1"/>
        </w:rPr>
        <w:t>2 месторождения строительных камней;</w:t>
      </w:r>
    </w:p>
    <w:p w14:paraId="1C2DC192" w14:textId="77777777" w:rsidR="002E199E" w:rsidRPr="00F84DC3" w:rsidRDefault="002E199E" w:rsidP="00E27041">
      <w:pPr>
        <w:pStyle w:val="afff"/>
        <w:numPr>
          <w:ilvl w:val="0"/>
          <w:numId w:val="21"/>
        </w:numPr>
        <w:tabs>
          <w:tab w:val="clear" w:pos="1080"/>
        </w:tabs>
        <w:spacing w:line="240" w:lineRule="auto"/>
        <w:ind w:left="0" w:firstLine="426"/>
        <w:rPr>
          <w:rFonts w:eastAsiaTheme="minorHAnsi"/>
          <w:b w:val="0"/>
          <w:color w:val="000000" w:themeColor="text1"/>
        </w:rPr>
      </w:pPr>
      <w:r w:rsidRPr="00F84DC3">
        <w:rPr>
          <w:rFonts w:eastAsiaTheme="minorHAnsi"/>
          <w:b w:val="0"/>
          <w:color w:val="000000" w:themeColor="text1"/>
        </w:rPr>
        <w:t>2 месторождения строительного песка.</w:t>
      </w:r>
    </w:p>
    <w:p w14:paraId="2267D0FD" w14:textId="77777777" w:rsidR="002E199E" w:rsidRPr="00F84DC3" w:rsidRDefault="002E199E" w:rsidP="002E199E">
      <w:pPr>
        <w:rPr>
          <w:rFonts w:eastAsiaTheme="minorHAnsi"/>
          <w:color w:val="000000" w:themeColor="text1"/>
        </w:rPr>
      </w:pPr>
    </w:p>
    <w:p w14:paraId="03C93050" w14:textId="77777777" w:rsidR="008E0BBE" w:rsidRPr="00F84DC3" w:rsidRDefault="003A264F" w:rsidP="00EF62FD">
      <w:pPr>
        <w:spacing w:before="120"/>
        <w:ind w:firstLine="709"/>
        <w:jc w:val="both"/>
        <w:outlineLvl w:val="1"/>
        <w:rPr>
          <w:b/>
          <w:bCs/>
          <w:iCs/>
          <w:color w:val="000000" w:themeColor="text1"/>
        </w:rPr>
      </w:pPr>
      <w:bookmarkStart w:id="39" w:name="_Toc139374667"/>
      <w:r w:rsidRPr="00F84DC3">
        <w:rPr>
          <w:b/>
          <w:bCs/>
          <w:iCs/>
          <w:color w:val="000000" w:themeColor="text1"/>
        </w:rPr>
        <w:t>3</w:t>
      </w:r>
      <w:r w:rsidR="00EF62FD" w:rsidRPr="00F84DC3">
        <w:rPr>
          <w:b/>
          <w:bCs/>
          <w:iCs/>
          <w:color w:val="000000" w:themeColor="text1"/>
        </w:rPr>
        <w:t>.6 Анализ современного состояния транспортной инфраструктуры</w:t>
      </w:r>
      <w:bookmarkEnd w:id="39"/>
    </w:p>
    <w:p w14:paraId="584F1B98" w14:textId="77777777" w:rsidR="00EF62FD" w:rsidRPr="00F84DC3" w:rsidRDefault="003A264F" w:rsidP="00EF62FD">
      <w:pPr>
        <w:spacing w:before="120"/>
        <w:ind w:firstLine="709"/>
        <w:jc w:val="both"/>
        <w:outlineLvl w:val="2"/>
        <w:rPr>
          <w:b/>
          <w:bCs/>
          <w:iCs/>
          <w:color w:val="000000" w:themeColor="text1"/>
        </w:rPr>
      </w:pPr>
      <w:bookmarkStart w:id="40" w:name="_Toc139374668"/>
      <w:bookmarkEnd w:id="25"/>
      <w:r w:rsidRPr="00F84DC3">
        <w:rPr>
          <w:b/>
          <w:bCs/>
          <w:iCs/>
          <w:color w:val="000000" w:themeColor="text1"/>
        </w:rPr>
        <w:t>3</w:t>
      </w:r>
      <w:r w:rsidR="00EF62FD" w:rsidRPr="00F84DC3">
        <w:rPr>
          <w:b/>
          <w:bCs/>
          <w:iCs/>
          <w:color w:val="000000" w:themeColor="text1"/>
        </w:rPr>
        <w:t>.6.1 Внешний транспорт</w:t>
      </w:r>
      <w:bookmarkEnd w:id="40"/>
    </w:p>
    <w:p w14:paraId="6DE26856" w14:textId="77777777" w:rsidR="0065543E" w:rsidRPr="00F84DC3" w:rsidRDefault="00F33651" w:rsidP="0065543E">
      <w:pPr>
        <w:ind w:firstLine="709"/>
        <w:jc w:val="both"/>
        <w:rPr>
          <w:rFonts w:eastAsiaTheme="minorHAnsi"/>
          <w:color w:val="000000" w:themeColor="text1"/>
        </w:rPr>
      </w:pPr>
      <w:bookmarkStart w:id="41" w:name="_Toc462843683"/>
      <w:bookmarkStart w:id="42" w:name="_Toc26963797"/>
      <w:bookmarkStart w:id="43" w:name="_Toc401663553"/>
      <w:r w:rsidRPr="00F84DC3">
        <w:rPr>
          <w:rFonts w:eastAsiaTheme="minorHAnsi"/>
          <w:color w:val="000000" w:themeColor="text1"/>
        </w:rPr>
        <w:t>Транспортный комплекс Тяжинского муниципального округа включает в себя железнодорожный, автомобильный, трубопроводный транспорт.</w:t>
      </w:r>
    </w:p>
    <w:p w14:paraId="21C9AE72" w14:textId="77777777" w:rsidR="0065543E" w:rsidRPr="00F84DC3" w:rsidRDefault="0065543E" w:rsidP="0065543E">
      <w:pPr>
        <w:ind w:firstLine="709"/>
        <w:jc w:val="both"/>
        <w:rPr>
          <w:color w:val="000000" w:themeColor="text1"/>
          <w:u w:val="single"/>
        </w:rPr>
      </w:pPr>
      <w:r w:rsidRPr="00F84DC3">
        <w:rPr>
          <w:color w:val="000000" w:themeColor="text1"/>
          <w:u w:val="single"/>
        </w:rPr>
        <w:t>Железнодорожный транспорт</w:t>
      </w:r>
    </w:p>
    <w:p w14:paraId="513600FD" w14:textId="77777777" w:rsidR="0065543E" w:rsidRPr="00F84DC3" w:rsidRDefault="00817F18" w:rsidP="00817F18">
      <w:pPr>
        <w:tabs>
          <w:tab w:val="left" w:pos="993"/>
        </w:tabs>
        <w:ind w:firstLine="709"/>
        <w:jc w:val="both"/>
        <w:rPr>
          <w:color w:val="000000" w:themeColor="text1"/>
        </w:rPr>
      </w:pPr>
      <w:r w:rsidRPr="00F84DC3">
        <w:rPr>
          <w:color w:val="000000" w:themeColor="text1"/>
        </w:rPr>
        <w:t xml:space="preserve">Через территорию Тяжинского муниципального округа проходит Транссибирская железнодорожная магистраль. Железнодорожные станции: Тяжин, Тисуль, </w:t>
      </w:r>
      <w:proofErr w:type="spellStart"/>
      <w:r w:rsidRPr="00F84DC3">
        <w:rPr>
          <w:color w:val="000000" w:themeColor="text1"/>
        </w:rPr>
        <w:t>Итат</w:t>
      </w:r>
      <w:proofErr w:type="spellEnd"/>
      <w:r w:rsidRPr="00F84DC3">
        <w:rPr>
          <w:color w:val="000000" w:themeColor="text1"/>
        </w:rPr>
        <w:t xml:space="preserve"> имеют тупики для обработки грузов.</w:t>
      </w:r>
    </w:p>
    <w:p w14:paraId="1FD0BEE2" w14:textId="77777777" w:rsidR="0065543E" w:rsidRPr="00F84DC3" w:rsidRDefault="0065543E" w:rsidP="0065543E">
      <w:pPr>
        <w:ind w:firstLine="709"/>
        <w:jc w:val="both"/>
        <w:rPr>
          <w:color w:val="000000" w:themeColor="text1"/>
          <w:u w:val="single"/>
        </w:rPr>
      </w:pPr>
      <w:r w:rsidRPr="00F84DC3">
        <w:rPr>
          <w:color w:val="000000" w:themeColor="text1"/>
          <w:u w:val="single"/>
        </w:rPr>
        <w:t>Автомобильные дороги</w:t>
      </w:r>
    </w:p>
    <w:p w14:paraId="263796D4" w14:textId="77777777" w:rsidR="00975C77" w:rsidRPr="00F84DC3" w:rsidRDefault="00975C77" w:rsidP="0065543E">
      <w:pPr>
        <w:ind w:firstLine="709"/>
        <w:jc w:val="both"/>
        <w:rPr>
          <w:rFonts w:eastAsiaTheme="minorHAnsi"/>
          <w:color w:val="000000" w:themeColor="text1"/>
        </w:rPr>
      </w:pPr>
      <w:r w:rsidRPr="00F84DC3">
        <w:rPr>
          <w:rFonts w:eastAsiaTheme="minorHAnsi"/>
          <w:color w:val="000000" w:themeColor="text1"/>
        </w:rPr>
        <w:t xml:space="preserve">Округ имеет развитую сеть автомобильных дорог, в том числе около 150 км дорог с асфальтобетонным покрытием. Региональные или межмуниципальные автомобильные </w:t>
      </w:r>
      <w:r w:rsidRPr="00F84DC3">
        <w:rPr>
          <w:rFonts w:eastAsiaTheme="minorHAnsi"/>
          <w:color w:val="000000" w:themeColor="text1"/>
        </w:rPr>
        <w:lastRenderedPageBreak/>
        <w:t xml:space="preserve">дороги находятся в оперативном управлении АО </w:t>
      </w:r>
      <w:r w:rsidR="00D61660" w:rsidRPr="00F84DC3">
        <w:rPr>
          <w:rFonts w:eastAsiaTheme="minorHAnsi"/>
          <w:color w:val="000000" w:themeColor="text1"/>
        </w:rPr>
        <w:t>«</w:t>
      </w:r>
      <w:proofErr w:type="spellStart"/>
      <w:r w:rsidRPr="00F84DC3">
        <w:rPr>
          <w:rFonts w:eastAsiaTheme="minorHAnsi"/>
          <w:color w:val="000000" w:themeColor="text1"/>
        </w:rPr>
        <w:t>Новосибирскавтодор</w:t>
      </w:r>
      <w:proofErr w:type="spellEnd"/>
      <w:r w:rsidR="00D61660" w:rsidRPr="00F84DC3">
        <w:rPr>
          <w:rFonts w:eastAsiaTheme="minorHAnsi"/>
          <w:color w:val="000000" w:themeColor="text1"/>
        </w:rPr>
        <w:t>»</w:t>
      </w:r>
      <w:r w:rsidRPr="00F84DC3">
        <w:rPr>
          <w:rFonts w:eastAsiaTheme="minorHAnsi"/>
          <w:color w:val="000000" w:themeColor="text1"/>
        </w:rPr>
        <w:t xml:space="preserve"> и ЗАО </w:t>
      </w:r>
      <w:r w:rsidR="00D61660" w:rsidRPr="00F84DC3">
        <w:rPr>
          <w:rFonts w:eastAsiaTheme="minorHAnsi"/>
          <w:color w:val="000000" w:themeColor="text1"/>
        </w:rPr>
        <w:t>«</w:t>
      </w:r>
      <w:r w:rsidRPr="00F84DC3">
        <w:rPr>
          <w:rFonts w:eastAsiaTheme="minorHAnsi"/>
          <w:color w:val="000000" w:themeColor="text1"/>
        </w:rPr>
        <w:t>Тяжинское ДРСУ</w:t>
      </w:r>
      <w:r w:rsidR="00D61660" w:rsidRPr="00F84DC3">
        <w:rPr>
          <w:rFonts w:eastAsiaTheme="minorHAnsi"/>
          <w:color w:val="000000" w:themeColor="text1"/>
        </w:rPr>
        <w:t>»</w:t>
      </w:r>
      <w:r w:rsidRPr="00F84DC3">
        <w:rPr>
          <w:rFonts w:eastAsiaTheme="minorHAnsi"/>
          <w:color w:val="000000" w:themeColor="text1"/>
        </w:rPr>
        <w:t>.</w:t>
      </w:r>
    </w:p>
    <w:p w14:paraId="3DA21BBB" w14:textId="77777777" w:rsidR="00E15796" w:rsidRPr="00F84DC3" w:rsidRDefault="00E15796" w:rsidP="0065543E">
      <w:pPr>
        <w:ind w:firstLine="709"/>
        <w:jc w:val="both"/>
        <w:rPr>
          <w:rFonts w:eastAsiaTheme="minorHAnsi"/>
          <w:color w:val="000000" w:themeColor="text1"/>
        </w:rPr>
      </w:pPr>
      <w:r w:rsidRPr="00F84DC3">
        <w:rPr>
          <w:rFonts w:eastAsiaTheme="minorHAnsi"/>
          <w:color w:val="000000" w:themeColor="text1"/>
        </w:rPr>
        <w:t xml:space="preserve">По территории Тяжинского муниципального округа проходит автомобильная дорога федерального значения М-53 (Р-255 </w:t>
      </w:r>
      <w:r w:rsidR="00D61660" w:rsidRPr="00F84DC3">
        <w:rPr>
          <w:rFonts w:eastAsiaTheme="minorHAnsi"/>
          <w:color w:val="000000" w:themeColor="text1"/>
        </w:rPr>
        <w:t>«</w:t>
      </w:r>
      <w:r w:rsidRPr="00F84DC3">
        <w:rPr>
          <w:rFonts w:eastAsiaTheme="minorHAnsi"/>
          <w:color w:val="000000" w:themeColor="text1"/>
        </w:rPr>
        <w:t>Сибирь</w:t>
      </w:r>
      <w:r w:rsidR="00D61660" w:rsidRPr="00F84DC3">
        <w:rPr>
          <w:rFonts w:eastAsiaTheme="minorHAnsi"/>
          <w:color w:val="000000" w:themeColor="text1"/>
        </w:rPr>
        <w:t>»</w:t>
      </w:r>
      <w:r w:rsidRPr="00F84DC3">
        <w:rPr>
          <w:rFonts w:eastAsiaTheme="minorHAnsi"/>
          <w:color w:val="000000" w:themeColor="text1"/>
        </w:rPr>
        <w:t>).</w:t>
      </w:r>
    </w:p>
    <w:p w14:paraId="0F0EB12C" w14:textId="77777777" w:rsidR="00975C77" w:rsidRPr="00F84DC3" w:rsidRDefault="00975C77" w:rsidP="00975C77">
      <w:pPr>
        <w:ind w:firstLine="709"/>
        <w:jc w:val="both"/>
        <w:rPr>
          <w:rFonts w:eastAsiaTheme="minorHAnsi"/>
          <w:color w:val="000000" w:themeColor="text1"/>
        </w:rPr>
        <w:sectPr w:rsidR="00975C77" w:rsidRPr="00F84DC3">
          <w:pgSz w:w="11906" w:h="16838"/>
          <w:pgMar w:top="1134" w:right="850" w:bottom="1134" w:left="1701" w:header="708" w:footer="708" w:gutter="0"/>
          <w:cols w:space="720"/>
        </w:sectPr>
      </w:pPr>
      <w:r w:rsidRPr="00F84DC3">
        <w:rPr>
          <w:rFonts w:eastAsiaTheme="minorHAnsi"/>
          <w:color w:val="000000" w:themeColor="text1"/>
        </w:rPr>
        <w:t xml:space="preserve">Перечень автомобильных дорог регионального или межмуниципального значения, закрепленных за АО </w:t>
      </w:r>
      <w:r w:rsidR="00D61660" w:rsidRPr="00F84DC3">
        <w:rPr>
          <w:rFonts w:eastAsiaTheme="minorHAnsi"/>
          <w:color w:val="000000" w:themeColor="text1"/>
        </w:rPr>
        <w:t>«</w:t>
      </w:r>
      <w:proofErr w:type="spellStart"/>
      <w:r w:rsidRPr="00F84DC3">
        <w:rPr>
          <w:rFonts w:eastAsiaTheme="minorHAnsi"/>
          <w:color w:val="000000" w:themeColor="text1"/>
        </w:rPr>
        <w:t>Новосибирскавтодор</w:t>
      </w:r>
      <w:proofErr w:type="spellEnd"/>
      <w:r w:rsidR="00D61660" w:rsidRPr="00F84DC3">
        <w:rPr>
          <w:rFonts w:eastAsiaTheme="minorHAnsi"/>
          <w:color w:val="000000" w:themeColor="text1"/>
        </w:rPr>
        <w:t>»</w:t>
      </w:r>
      <w:r w:rsidRPr="00F84DC3">
        <w:rPr>
          <w:rFonts w:eastAsiaTheme="minorHAnsi"/>
          <w:color w:val="000000" w:themeColor="text1"/>
        </w:rPr>
        <w:t xml:space="preserve"> </w:t>
      </w:r>
      <w:r w:rsidR="00F020FA" w:rsidRPr="00F84DC3">
        <w:rPr>
          <w:rFonts w:eastAsiaTheme="minorHAnsi"/>
          <w:color w:val="000000" w:themeColor="text1"/>
        </w:rPr>
        <w:t xml:space="preserve">на территории Тяжинского муниципального округа по состоянию на 01.01.2022 г. </w:t>
      </w:r>
      <w:r w:rsidRPr="00F84DC3">
        <w:rPr>
          <w:rFonts w:eastAsiaTheme="minorHAnsi"/>
          <w:color w:val="000000" w:themeColor="text1"/>
        </w:rPr>
        <w:t>представлен в таблице 3.1</w:t>
      </w:r>
      <w:r w:rsidR="00787C05" w:rsidRPr="00F84DC3">
        <w:rPr>
          <w:rFonts w:eastAsiaTheme="minorHAnsi"/>
          <w:color w:val="000000" w:themeColor="text1"/>
        </w:rPr>
        <w:t>8</w:t>
      </w:r>
      <w:r w:rsidRPr="00F84DC3">
        <w:rPr>
          <w:rFonts w:eastAsiaTheme="minorHAnsi"/>
          <w:color w:val="000000" w:themeColor="text1"/>
        </w:rPr>
        <w:t>.</w:t>
      </w:r>
    </w:p>
    <w:p w14:paraId="41AFAF77" w14:textId="77777777" w:rsidR="00975C77" w:rsidRPr="00F84DC3" w:rsidRDefault="00975C77" w:rsidP="00975C77">
      <w:pPr>
        <w:ind w:firstLine="709"/>
        <w:jc w:val="right"/>
        <w:rPr>
          <w:rFonts w:eastAsiaTheme="minorHAnsi"/>
          <w:color w:val="000000" w:themeColor="text1"/>
        </w:rPr>
      </w:pPr>
      <w:r w:rsidRPr="00F84DC3">
        <w:rPr>
          <w:rFonts w:eastAsiaTheme="minorHAnsi"/>
          <w:color w:val="000000" w:themeColor="text1"/>
        </w:rPr>
        <w:lastRenderedPageBreak/>
        <w:t>Таблица 3.1</w:t>
      </w:r>
      <w:r w:rsidR="00787C05" w:rsidRPr="00F84DC3">
        <w:rPr>
          <w:rFonts w:eastAsiaTheme="minorHAnsi"/>
          <w:color w:val="000000" w:themeColor="text1"/>
        </w:rPr>
        <w:t>8</w:t>
      </w:r>
    </w:p>
    <w:p w14:paraId="0BEB30D7" w14:textId="77777777" w:rsidR="00975C77" w:rsidRPr="00F84DC3" w:rsidRDefault="00975C77" w:rsidP="00975C77">
      <w:pPr>
        <w:ind w:firstLine="709"/>
        <w:jc w:val="center"/>
        <w:rPr>
          <w:rFonts w:eastAsiaTheme="minorHAnsi"/>
          <w:color w:val="000000" w:themeColor="text1"/>
        </w:rPr>
      </w:pPr>
      <w:r w:rsidRPr="00F84DC3">
        <w:rPr>
          <w:rFonts w:eastAsiaTheme="minorHAnsi"/>
          <w:color w:val="000000" w:themeColor="text1"/>
        </w:rPr>
        <w:t xml:space="preserve">Перечень автомобильных дорог регионального или межмуниципального значения, закрепленных за АО </w:t>
      </w:r>
      <w:r w:rsidR="00D61660" w:rsidRPr="00F84DC3">
        <w:rPr>
          <w:rFonts w:eastAsiaTheme="minorHAnsi"/>
          <w:color w:val="000000" w:themeColor="text1"/>
        </w:rPr>
        <w:t>«</w:t>
      </w:r>
      <w:proofErr w:type="spellStart"/>
      <w:r w:rsidRPr="00F84DC3">
        <w:rPr>
          <w:rFonts w:eastAsiaTheme="minorHAnsi"/>
          <w:color w:val="000000" w:themeColor="text1"/>
        </w:rPr>
        <w:t>Новосибирскавтодор</w:t>
      </w:r>
      <w:proofErr w:type="spellEnd"/>
      <w:r w:rsidR="00D61660" w:rsidRPr="00F84DC3">
        <w:rPr>
          <w:rFonts w:eastAsiaTheme="minorHAnsi"/>
          <w:color w:val="000000" w:themeColor="text1"/>
        </w:rPr>
        <w:t>»</w:t>
      </w:r>
    </w:p>
    <w:tbl>
      <w:tblPr>
        <w:tblW w:w="14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
        <w:gridCol w:w="1539"/>
        <w:gridCol w:w="3118"/>
        <w:gridCol w:w="1134"/>
        <w:gridCol w:w="1560"/>
        <w:gridCol w:w="1701"/>
        <w:gridCol w:w="992"/>
        <w:gridCol w:w="992"/>
        <w:gridCol w:w="992"/>
        <w:gridCol w:w="851"/>
        <w:gridCol w:w="850"/>
      </w:tblGrid>
      <w:tr w:rsidR="00383EEB" w:rsidRPr="00F84DC3" w14:paraId="6ED11801" w14:textId="77777777" w:rsidTr="00383EEB">
        <w:trPr>
          <w:trHeight w:hRule="exact" w:val="235"/>
        </w:trPr>
        <w:tc>
          <w:tcPr>
            <w:tcW w:w="446" w:type="dxa"/>
            <w:vMerge w:val="restart"/>
            <w:shd w:val="clear" w:color="auto" w:fill="FFFFFF"/>
            <w:vAlign w:val="center"/>
          </w:tcPr>
          <w:p w14:paraId="58BD5BF4" w14:textId="77777777" w:rsidR="00383EEB" w:rsidRPr="00F84DC3" w:rsidRDefault="00383EEB" w:rsidP="00383EEB">
            <w:pPr>
              <w:jc w:val="center"/>
              <w:rPr>
                <w:b/>
                <w:color w:val="000000" w:themeColor="text1"/>
                <w:sz w:val="20"/>
                <w:szCs w:val="20"/>
              </w:rPr>
            </w:pPr>
            <w:r w:rsidRPr="00F84DC3">
              <w:rPr>
                <w:b/>
                <w:color w:val="000000" w:themeColor="text1"/>
                <w:sz w:val="20"/>
                <w:szCs w:val="20"/>
              </w:rPr>
              <w:t>№ п/п</w:t>
            </w:r>
          </w:p>
        </w:tc>
        <w:tc>
          <w:tcPr>
            <w:tcW w:w="1539" w:type="dxa"/>
            <w:vMerge w:val="restart"/>
            <w:shd w:val="clear" w:color="auto" w:fill="FFFFFF"/>
            <w:vAlign w:val="center"/>
          </w:tcPr>
          <w:p w14:paraId="737D9427"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Идентификационный номер</w:t>
            </w:r>
          </w:p>
        </w:tc>
        <w:tc>
          <w:tcPr>
            <w:tcW w:w="3118" w:type="dxa"/>
            <w:vMerge w:val="restart"/>
            <w:shd w:val="clear" w:color="auto" w:fill="FFFFFF"/>
            <w:vAlign w:val="center"/>
          </w:tcPr>
          <w:p w14:paraId="33A98751" w14:textId="77777777" w:rsidR="00383EEB" w:rsidRPr="00F84DC3" w:rsidRDefault="00383EEB" w:rsidP="00383EEB">
            <w:pPr>
              <w:pStyle w:val="2fa"/>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Наименование дороги</w:t>
            </w:r>
          </w:p>
        </w:tc>
        <w:tc>
          <w:tcPr>
            <w:tcW w:w="1134" w:type="dxa"/>
            <w:vMerge w:val="restart"/>
            <w:shd w:val="clear" w:color="auto" w:fill="FFFFFF"/>
            <w:vAlign w:val="center"/>
          </w:tcPr>
          <w:p w14:paraId="09B8FEAD"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Категория дороги</w:t>
            </w:r>
          </w:p>
        </w:tc>
        <w:tc>
          <w:tcPr>
            <w:tcW w:w="1560" w:type="dxa"/>
            <w:vMerge w:val="restart"/>
            <w:shd w:val="clear" w:color="auto" w:fill="FFFFFF"/>
            <w:vAlign w:val="center"/>
          </w:tcPr>
          <w:p w14:paraId="190EFAEE"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Граница обслуживания</w:t>
            </w:r>
          </w:p>
        </w:tc>
        <w:tc>
          <w:tcPr>
            <w:tcW w:w="1701" w:type="dxa"/>
            <w:vMerge w:val="restart"/>
            <w:shd w:val="clear" w:color="auto" w:fill="FFFFFF"/>
            <w:vAlign w:val="center"/>
          </w:tcPr>
          <w:p w14:paraId="6EBD4C42"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Протяженность, км</w:t>
            </w:r>
          </w:p>
        </w:tc>
        <w:tc>
          <w:tcPr>
            <w:tcW w:w="1984" w:type="dxa"/>
            <w:gridSpan w:val="2"/>
            <w:shd w:val="clear" w:color="auto" w:fill="FFFFFF"/>
            <w:vAlign w:val="center"/>
          </w:tcPr>
          <w:p w14:paraId="6F236AF9" w14:textId="77777777" w:rsidR="00383EEB" w:rsidRPr="00F84DC3" w:rsidRDefault="00383EEB" w:rsidP="00383EEB">
            <w:pPr>
              <w:pStyle w:val="2fa"/>
              <w:shd w:val="clear" w:color="auto" w:fill="auto"/>
              <w:spacing w:before="0" w:line="240" w:lineRule="auto"/>
              <w:ind w:right="20"/>
              <w:jc w:val="center"/>
              <w:rPr>
                <w:b/>
                <w:color w:val="000000" w:themeColor="text1"/>
              </w:rPr>
            </w:pPr>
            <w:r w:rsidRPr="00F84DC3">
              <w:rPr>
                <w:rStyle w:val="Arial6pt0pt"/>
                <w:rFonts w:ascii="Times New Roman" w:hAnsi="Times New Roman" w:cs="Times New Roman"/>
                <w:b/>
                <w:color w:val="000000" w:themeColor="text1"/>
                <w:sz w:val="20"/>
                <w:szCs w:val="20"/>
              </w:rPr>
              <w:t>в том числе</w:t>
            </w:r>
          </w:p>
        </w:tc>
        <w:tc>
          <w:tcPr>
            <w:tcW w:w="2693" w:type="dxa"/>
            <w:gridSpan w:val="3"/>
            <w:shd w:val="clear" w:color="auto" w:fill="FFFFFF"/>
            <w:vAlign w:val="center"/>
          </w:tcPr>
          <w:p w14:paraId="3CCBBAFC"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 xml:space="preserve">Мосты, </w:t>
            </w:r>
            <w:r w:rsidR="00D01DD1" w:rsidRPr="00F84DC3">
              <w:rPr>
                <w:rStyle w:val="Arial6pt0pt"/>
                <w:rFonts w:ascii="Times New Roman" w:hAnsi="Times New Roman" w:cs="Times New Roman"/>
                <w:b/>
                <w:color w:val="000000" w:themeColor="text1"/>
                <w:sz w:val="20"/>
                <w:szCs w:val="20"/>
              </w:rPr>
              <w:t>шт.</w:t>
            </w:r>
            <w:r w:rsidRPr="00F84DC3">
              <w:rPr>
                <w:rStyle w:val="Arial6pt0pt"/>
                <w:rFonts w:ascii="Times New Roman" w:hAnsi="Times New Roman" w:cs="Times New Roman"/>
                <w:b/>
                <w:color w:val="000000" w:themeColor="text1"/>
                <w:sz w:val="20"/>
                <w:szCs w:val="20"/>
              </w:rPr>
              <w:t>/пм</w:t>
            </w:r>
          </w:p>
        </w:tc>
      </w:tr>
      <w:tr w:rsidR="00383EEB" w:rsidRPr="00F84DC3" w14:paraId="343A5035" w14:textId="77777777" w:rsidTr="00383EEB">
        <w:trPr>
          <w:trHeight w:hRule="exact" w:val="211"/>
        </w:trPr>
        <w:tc>
          <w:tcPr>
            <w:tcW w:w="446" w:type="dxa"/>
            <w:vMerge/>
            <w:shd w:val="clear" w:color="auto" w:fill="FFFFFF"/>
            <w:vAlign w:val="center"/>
          </w:tcPr>
          <w:p w14:paraId="6692E2FC" w14:textId="77777777" w:rsidR="00383EEB" w:rsidRPr="00F84DC3" w:rsidRDefault="00383EEB" w:rsidP="00383EEB">
            <w:pPr>
              <w:pStyle w:val="2fa"/>
              <w:shd w:val="clear" w:color="auto" w:fill="auto"/>
              <w:spacing w:before="0" w:line="240" w:lineRule="auto"/>
              <w:ind w:left="200"/>
              <w:jc w:val="center"/>
              <w:rPr>
                <w:b/>
                <w:color w:val="000000" w:themeColor="text1"/>
              </w:rPr>
            </w:pPr>
          </w:p>
        </w:tc>
        <w:tc>
          <w:tcPr>
            <w:tcW w:w="1539" w:type="dxa"/>
            <w:vMerge/>
            <w:shd w:val="clear" w:color="auto" w:fill="FFFFFF"/>
            <w:vAlign w:val="center"/>
          </w:tcPr>
          <w:p w14:paraId="2C1ACADE" w14:textId="77777777" w:rsidR="00383EEB" w:rsidRPr="00F84DC3" w:rsidRDefault="00383EEB" w:rsidP="00383EEB">
            <w:pPr>
              <w:pStyle w:val="2fa"/>
              <w:spacing w:before="0" w:line="240" w:lineRule="auto"/>
              <w:jc w:val="center"/>
              <w:rPr>
                <w:b/>
                <w:color w:val="000000" w:themeColor="text1"/>
              </w:rPr>
            </w:pPr>
          </w:p>
        </w:tc>
        <w:tc>
          <w:tcPr>
            <w:tcW w:w="3118" w:type="dxa"/>
            <w:vMerge/>
            <w:shd w:val="clear" w:color="auto" w:fill="FFFFFF"/>
            <w:vAlign w:val="center"/>
          </w:tcPr>
          <w:p w14:paraId="1AE58104" w14:textId="77777777" w:rsidR="00383EEB" w:rsidRPr="00F84DC3" w:rsidRDefault="00383EEB" w:rsidP="00383EEB">
            <w:pPr>
              <w:pStyle w:val="2fa"/>
              <w:shd w:val="clear" w:color="auto" w:fill="auto"/>
              <w:spacing w:before="0" w:line="240" w:lineRule="auto"/>
              <w:jc w:val="center"/>
              <w:rPr>
                <w:b/>
                <w:color w:val="000000" w:themeColor="text1"/>
              </w:rPr>
            </w:pPr>
          </w:p>
        </w:tc>
        <w:tc>
          <w:tcPr>
            <w:tcW w:w="1134" w:type="dxa"/>
            <w:vMerge/>
            <w:shd w:val="clear" w:color="auto" w:fill="FFFFFF"/>
            <w:vAlign w:val="center"/>
          </w:tcPr>
          <w:p w14:paraId="71932C2D" w14:textId="77777777" w:rsidR="00383EEB" w:rsidRPr="00F84DC3" w:rsidRDefault="00383EEB" w:rsidP="00383EEB">
            <w:pPr>
              <w:jc w:val="center"/>
              <w:rPr>
                <w:b/>
                <w:color w:val="000000" w:themeColor="text1"/>
                <w:sz w:val="20"/>
                <w:szCs w:val="20"/>
              </w:rPr>
            </w:pPr>
          </w:p>
        </w:tc>
        <w:tc>
          <w:tcPr>
            <w:tcW w:w="1560" w:type="dxa"/>
            <w:vMerge/>
            <w:shd w:val="clear" w:color="auto" w:fill="FFFFFF"/>
            <w:vAlign w:val="center"/>
          </w:tcPr>
          <w:p w14:paraId="36129D41" w14:textId="77777777" w:rsidR="00383EEB" w:rsidRPr="00F84DC3" w:rsidRDefault="00383EEB" w:rsidP="00383EEB">
            <w:pPr>
              <w:pStyle w:val="2fa"/>
              <w:spacing w:before="0" w:line="240" w:lineRule="auto"/>
              <w:jc w:val="center"/>
              <w:rPr>
                <w:b/>
                <w:color w:val="000000" w:themeColor="text1"/>
              </w:rPr>
            </w:pPr>
          </w:p>
        </w:tc>
        <w:tc>
          <w:tcPr>
            <w:tcW w:w="1701" w:type="dxa"/>
            <w:vMerge/>
            <w:shd w:val="clear" w:color="auto" w:fill="FFFFFF"/>
            <w:vAlign w:val="center"/>
          </w:tcPr>
          <w:p w14:paraId="03279777" w14:textId="77777777" w:rsidR="00383EEB" w:rsidRPr="00F84DC3" w:rsidRDefault="00383EEB" w:rsidP="00383EEB">
            <w:pPr>
              <w:jc w:val="center"/>
              <w:rPr>
                <w:b/>
                <w:color w:val="000000" w:themeColor="text1"/>
                <w:sz w:val="20"/>
                <w:szCs w:val="20"/>
              </w:rPr>
            </w:pPr>
          </w:p>
        </w:tc>
        <w:tc>
          <w:tcPr>
            <w:tcW w:w="992" w:type="dxa"/>
            <w:vMerge w:val="restart"/>
            <w:shd w:val="clear" w:color="auto" w:fill="FFFFFF"/>
            <w:vAlign w:val="center"/>
          </w:tcPr>
          <w:p w14:paraId="20EA6355" w14:textId="77777777" w:rsidR="00383EEB" w:rsidRPr="00F84DC3" w:rsidRDefault="00383EEB" w:rsidP="00383EEB">
            <w:pPr>
              <w:pStyle w:val="2fa"/>
              <w:shd w:val="clear" w:color="auto" w:fill="auto"/>
              <w:spacing w:before="0" w:line="240" w:lineRule="auto"/>
              <w:jc w:val="center"/>
              <w:rPr>
                <w:b/>
                <w:color w:val="000000" w:themeColor="text1"/>
              </w:rPr>
            </w:pPr>
            <w:proofErr w:type="spellStart"/>
            <w:r w:rsidRPr="00F84DC3">
              <w:rPr>
                <w:rStyle w:val="Arial6pt0pt"/>
                <w:rFonts w:ascii="Times New Roman" w:hAnsi="Times New Roman" w:cs="Times New Roman"/>
                <w:b/>
                <w:color w:val="000000" w:themeColor="text1"/>
                <w:sz w:val="20"/>
                <w:szCs w:val="20"/>
              </w:rPr>
              <w:t>черн</w:t>
            </w:r>
            <w:proofErr w:type="spellEnd"/>
            <w:r w:rsidRPr="00F84DC3">
              <w:rPr>
                <w:rStyle w:val="Arial6pt0pt"/>
                <w:rFonts w:ascii="Times New Roman" w:hAnsi="Times New Roman" w:cs="Times New Roman"/>
                <w:b/>
                <w:color w:val="000000" w:themeColor="text1"/>
                <w:sz w:val="20"/>
                <w:szCs w:val="20"/>
              </w:rPr>
              <w:t xml:space="preserve">. </w:t>
            </w:r>
            <w:proofErr w:type="spellStart"/>
            <w:r w:rsidRPr="00F84DC3">
              <w:rPr>
                <w:rStyle w:val="Arial6pt0pt"/>
                <w:rFonts w:ascii="Times New Roman" w:hAnsi="Times New Roman" w:cs="Times New Roman"/>
                <w:b/>
                <w:color w:val="000000" w:themeColor="text1"/>
                <w:sz w:val="20"/>
                <w:szCs w:val="20"/>
              </w:rPr>
              <w:t>покр</w:t>
            </w:r>
            <w:proofErr w:type="spellEnd"/>
            <w:r w:rsidRPr="00F84DC3">
              <w:rPr>
                <w:rStyle w:val="Arial6pt0pt"/>
                <w:rFonts w:ascii="Times New Roman" w:hAnsi="Times New Roman" w:cs="Times New Roman"/>
                <w:b/>
                <w:color w:val="000000" w:themeColor="text1"/>
                <w:sz w:val="20"/>
                <w:szCs w:val="20"/>
              </w:rPr>
              <w:t>.</w:t>
            </w:r>
          </w:p>
        </w:tc>
        <w:tc>
          <w:tcPr>
            <w:tcW w:w="992" w:type="dxa"/>
            <w:vMerge w:val="restart"/>
            <w:shd w:val="clear" w:color="auto" w:fill="FFFFFF"/>
            <w:vAlign w:val="center"/>
          </w:tcPr>
          <w:p w14:paraId="5AF18913" w14:textId="77777777" w:rsidR="00383EEB" w:rsidRPr="00F84DC3" w:rsidRDefault="00383EEB" w:rsidP="00383EEB">
            <w:pPr>
              <w:pStyle w:val="2fa"/>
              <w:shd w:val="clear" w:color="auto" w:fill="auto"/>
              <w:spacing w:before="0" w:line="240" w:lineRule="auto"/>
              <w:jc w:val="center"/>
              <w:rPr>
                <w:b/>
                <w:color w:val="000000" w:themeColor="text1"/>
              </w:rPr>
            </w:pPr>
            <w:proofErr w:type="spellStart"/>
            <w:r w:rsidRPr="00F84DC3">
              <w:rPr>
                <w:rStyle w:val="Arial6pt0pt"/>
                <w:rFonts w:ascii="Times New Roman" w:hAnsi="Times New Roman" w:cs="Times New Roman"/>
                <w:b/>
                <w:color w:val="000000" w:themeColor="text1"/>
                <w:sz w:val="20"/>
                <w:szCs w:val="20"/>
              </w:rPr>
              <w:t>перех</w:t>
            </w:r>
            <w:proofErr w:type="spellEnd"/>
            <w:r w:rsidRPr="00F84DC3">
              <w:rPr>
                <w:rStyle w:val="Arial6pt0pt"/>
                <w:rFonts w:ascii="Times New Roman" w:hAnsi="Times New Roman" w:cs="Times New Roman"/>
                <w:b/>
                <w:color w:val="000000" w:themeColor="text1"/>
                <w:sz w:val="20"/>
                <w:szCs w:val="20"/>
              </w:rPr>
              <w:t xml:space="preserve">. </w:t>
            </w:r>
            <w:proofErr w:type="spellStart"/>
            <w:r w:rsidRPr="00F84DC3">
              <w:rPr>
                <w:rStyle w:val="Arial6pt0pt"/>
                <w:rFonts w:ascii="Times New Roman" w:hAnsi="Times New Roman" w:cs="Times New Roman"/>
                <w:b/>
                <w:color w:val="000000" w:themeColor="text1"/>
                <w:sz w:val="20"/>
                <w:szCs w:val="20"/>
              </w:rPr>
              <w:t>покр</w:t>
            </w:r>
            <w:proofErr w:type="spellEnd"/>
            <w:r w:rsidRPr="00F84DC3">
              <w:rPr>
                <w:rStyle w:val="Arial6pt0pt"/>
                <w:rFonts w:ascii="Times New Roman" w:hAnsi="Times New Roman" w:cs="Times New Roman"/>
                <w:b/>
                <w:color w:val="000000" w:themeColor="text1"/>
                <w:sz w:val="20"/>
                <w:szCs w:val="20"/>
              </w:rPr>
              <w:t>.</w:t>
            </w:r>
          </w:p>
        </w:tc>
        <w:tc>
          <w:tcPr>
            <w:tcW w:w="992" w:type="dxa"/>
            <w:vMerge w:val="restart"/>
            <w:shd w:val="clear" w:color="auto" w:fill="FFFFFF"/>
            <w:vAlign w:val="center"/>
          </w:tcPr>
          <w:p w14:paraId="7F247C89"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Всего</w:t>
            </w:r>
          </w:p>
        </w:tc>
        <w:tc>
          <w:tcPr>
            <w:tcW w:w="1701" w:type="dxa"/>
            <w:gridSpan w:val="2"/>
            <w:shd w:val="clear" w:color="auto" w:fill="FFFFFF"/>
            <w:vAlign w:val="center"/>
          </w:tcPr>
          <w:p w14:paraId="35CA7D6B"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в том числе</w:t>
            </w:r>
          </w:p>
        </w:tc>
      </w:tr>
      <w:tr w:rsidR="00383EEB" w:rsidRPr="00F84DC3" w14:paraId="1B9261BE" w14:textId="77777777" w:rsidTr="00383EEB">
        <w:trPr>
          <w:trHeight w:hRule="exact" w:val="256"/>
        </w:trPr>
        <w:tc>
          <w:tcPr>
            <w:tcW w:w="446" w:type="dxa"/>
            <w:vMerge/>
            <w:shd w:val="clear" w:color="auto" w:fill="FFFFFF"/>
            <w:vAlign w:val="center"/>
          </w:tcPr>
          <w:p w14:paraId="3C23CF08" w14:textId="77777777" w:rsidR="00383EEB" w:rsidRPr="00F84DC3" w:rsidRDefault="00383EEB" w:rsidP="00383EEB">
            <w:pPr>
              <w:jc w:val="center"/>
              <w:rPr>
                <w:b/>
                <w:color w:val="000000" w:themeColor="text1"/>
                <w:sz w:val="20"/>
                <w:szCs w:val="20"/>
              </w:rPr>
            </w:pPr>
          </w:p>
        </w:tc>
        <w:tc>
          <w:tcPr>
            <w:tcW w:w="1539" w:type="dxa"/>
            <w:vMerge/>
            <w:shd w:val="clear" w:color="auto" w:fill="FFFFFF"/>
            <w:vAlign w:val="center"/>
          </w:tcPr>
          <w:p w14:paraId="44CA2E36" w14:textId="77777777" w:rsidR="00383EEB" w:rsidRPr="00F84DC3" w:rsidRDefault="00383EEB" w:rsidP="00383EEB">
            <w:pPr>
              <w:pStyle w:val="2fa"/>
              <w:shd w:val="clear" w:color="auto" w:fill="auto"/>
              <w:spacing w:before="0" w:line="240" w:lineRule="auto"/>
              <w:jc w:val="center"/>
              <w:rPr>
                <w:b/>
                <w:color w:val="000000" w:themeColor="text1"/>
              </w:rPr>
            </w:pPr>
          </w:p>
        </w:tc>
        <w:tc>
          <w:tcPr>
            <w:tcW w:w="3118" w:type="dxa"/>
            <w:vMerge/>
            <w:shd w:val="clear" w:color="auto" w:fill="FFFFFF"/>
            <w:vAlign w:val="center"/>
          </w:tcPr>
          <w:p w14:paraId="1B5BB253" w14:textId="77777777" w:rsidR="00383EEB" w:rsidRPr="00F84DC3" w:rsidRDefault="00383EEB" w:rsidP="00383EEB">
            <w:pPr>
              <w:jc w:val="center"/>
              <w:rPr>
                <w:b/>
                <w:color w:val="000000" w:themeColor="text1"/>
                <w:sz w:val="20"/>
                <w:szCs w:val="20"/>
              </w:rPr>
            </w:pPr>
          </w:p>
        </w:tc>
        <w:tc>
          <w:tcPr>
            <w:tcW w:w="1134" w:type="dxa"/>
            <w:vMerge/>
            <w:shd w:val="clear" w:color="auto" w:fill="FFFFFF"/>
            <w:vAlign w:val="center"/>
          </w:tcPr>
          <w:p w14:paraId="27D4D26D" w14:textId="77777777" w:rsidR="00383EEB" w:rsidRPr="00F84DC3" w:rsidRDefault="00383EEB" w:rsidP="00383EEB">
            <w:pPr>
              <w:jc w:val="center"/>
              <w:rPr>
                <w:b/>
                <w:color w:val="000000" w:themeColor="text1"/>
                <w:sz w:val="20"/>
                <w:szCs w:val="20"/>
              </w:rPr>
            </w:pPr>
          </w:p>
        </w:tc>
        <w:tc>
          <w:tcPr>
            <w:tcW w:w="1560" w:type="dxa"/>
            <w:vMerge/>
            <w:shd w:val="clear" w:color="auto" w:fill="FFFFFF"/>
            <w:vAlign w:val="center"/>
          </w:tcPr>
          <w:p w14:paraId="2A9962E3" w14:textId="77777777" w:rsidR="00383EEB" w:rsidRPr="00F84DC3" w:rsidRDefault="00383EEB" w:rsidP="00383EEB">
            <w:pPr>
              <w:pStyle w:val="2fa"/>
              <w:shd w:val="clear" w:color="auto" w:fill="auto"/>
              <w:spacing w:before="0" w:line="240" w:lineRule="auto"/>
              <w:jc w:val="center"/>
              <w:rPr>
                <w:b/>
                <w:color w:val="000000" w:themeColor="text1"/>
              </w:rPr>
            </w:pPr>
          </w:p>
        </w:tc>
        <w:tc>
          <w:tcPr>
            <w:tcW w:w="1701" w:type="dxa"/>
            <w:vMerge/>
            <w:shd w:val="clear" w:color="auto" w:fill="FFFFFF"/>
            <w:vAlign w:val="center"/>
          </w:tcPr>
          <w:p w14:paraId="59735649" w14:textId="77777777" w:rsidR="00383EEB" w:rsidRPr="00F84DC3" w:rsidRDefault="00383EEB" w:rsidP="00383EEB">
            <w:pPr>
              <w:jc w:val="center"/>
              <w:rPr>
                <w:b/>
                <w:color w:val="000000" w:themeColor="text1"/>
                <w:sz w:val="20"/>
                <w:szCs w:val="20"/>
              </w:rPr>
            </w:pPr>
          </w:p>
        </w:tc>
        <w:tc>
          <w:tcPr>
            <w:tcW w:w="992" w:type="dxa"/>
            <w:vMerge/>
            <w:shd w:val="clear" w:color="auto" w:fill="FFFFFF"/>
            <w:vAlign w:val="center"/>
          </w:tcPr>
          <w:p w14:paraId="38C214B9" w14:textId="77777777" w:rsidR="00383EEB" w:rsidRPr="00F84DC3" w:rsidRDefault="00383EEB" w:rsidP="00383EEB">
            <w:pPr>
              <w:pStyle w:val="2fa"/>
              <w:shd w:val="clear" w:color="auto" w:fill="auto"/>
              <w:spacing w:before="0" w:line="240" w:lineRule="auto"/>
              <w:ind w:left="200"/>
              <w:jc w:val="center"/>
              <w:rPr>
                <w:b/>
                <w:color w:val="000000" w:themeColor="text1"/>
              </w:rPr>
            </w:pPr>
          </w:p>
        </w:tc>
        <w:tc>
          <w:tcPr>
            <w:tcW w:w="992" w:type="dxa"/>
            <w:vMerge/>
            <w:shd w:val="clear" w:color="auto" w:fill="FFFFFF"/>
            <w:vAlign w:val="center"/>
          </w:tcPr>
          <w:p w14:paraId="08A1CDC2" w14:textId="77777777" w:rsidR="00383EEB" w:rsidRPr="00F84DC3" w:rsidRDefault="00383EEB" w:rsidP="00383EEB">
            <w:pPr>
              <w:pStyle w:val="2fa"/>
              <w:shd w:val="clear" w:color="auto" w:fill="auto"/>
              <w:spacing w:before="0" w:line="240" w:lineRule="auto"/>
              <w:jc w:val="center"/>
              <w:rPr>
                <w:b/>
                <w:color w:val="000000" w:themeColor="text1"/>
              </w:rPr>
            </w:pPr>
          </w:p>
        </w:tc>
        <w:tc>
          <w:tcPr>
            <w:tcW w:w="992" w:type="dxa"/>
            <w:vMerge/>
            <w:shd w:val="clear" w:color="auto" w:fill="FFFFFF"/>
            <w:vAlign w:val="center"/>
          </w:tcPr>
          <w:p w14:paraId="425F4911" w14:textId="77777777" w:rsidR="00383EEB" w:rsidRPr="00F84DC3" w:rsidRDefault="00383EEB" w:rsidP="00383EEB">
            <w:pPr>
              <w:jc w:val="center"/>
              <w:rPr>
                <w:b/>
                <w:color w:val="000000" w:themeColor="text1"/>
                <w:sz w:val="20"/>
                <w:szCs w:val="20"/>
              </w:rPr>
            </w:pPr>
          </w:p>
        </w:tc>
        <w:tc>
          <w:tcPr>
            <w:tcW w:w="851" w:type="dxa"/>
            <w:shd w:val="clear" w:color="auto" w:fill="FFFFFF"/>
            <w:vAlign w:val="center"/>
          </w:tcPr>
          <w:p w14:paraId="5C82F6DA"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ж/б</w:t>
            </w:r>
          </w:p>
        </w:tc>
        <w:tc>
          <w:tcPr>
            <w:tcW w:w="850" w:type="dxa"/>
            <w:shd w:val="clear" w:color="auto" w:fill="FFFFFF"/>
            <w:vAlign w:val="center"/>
          </w:tcPr>
          <w:p w14:paraId="2744F5B1"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мет</w:t>
            </w:r>
          </w:p>
        </w:tc>
      </w:tr>
      <w:tr w:rsidR="00383EEB" w:rsidRPr="00F84DC3" w14:paraId="29B3B514" w14:textId="77777777" w:rsidTr="00383EEB">
        <w:trPr>
          <w:trHeight w:hRule="exact" w:val="256"/>
        </w:trPr>
        <w:tc>
          <w:tcPr>
            <w:tcW w:w="446" w:type="dxa"/>
            <w:shd w:val="clear" w:color="auto" w:fill="FFFFFF"/>
            <w:vAlign w:val="center"/>
          </w:tcPr>
          <w:p w14:paraId="59BC72B7" w14:textId="77777777" w:rsidR="00383EEB" w:rsidRPr="00F84DC3" w:rsidRDefault="00383EEB" w:rsidP="00383EEB">
            <w:pPr>
              <w:jc w:val="center"/>
              <w:rPr>
                <w:b/>
                <w:color w:val="000000" w:themeColor="text1"/>
                <w:sz w:val="20"/>
                <w:szCs w:val="20"/>
              </w:rPr>
            </w:pPr>
            <w:r w:rsidRPr="00F84DC3">
              <w:rPr>
                <w:b/>
                <w:color w:val="000000" w:themeColor="text1"/>
                <w:sz w:val="20"/>
                <w:szCs w:val="20"/>
              </w:rPr>
              <w:t>1</w:t>
            </w:r>
          </w:p>
        </w:tc>
        <w:tc>
          <w:tcPr>
            <w:tcW w:w="1539" w:type="dxa"/>
            <w:shd w:val="clear" w:color="auto" w:fill="FFFFFF"/>
            <w:vAlign w:val="center"/>
          </w:tcPr>
          <w:p w14:paraId="2D89B544"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b/>
                <w:color w:val="000000" w:themeColor="text1"/>
              </w:rPr>
              <w:t>2</w:t>
            </w:r>
          </w:p>
        </w:tc>
        <w:tc>
          <w:tcPr>
            <w:tcW w:w="3118" w:type="dxa"/>
            <w:shd w:val="clear" w:color="auto" w:fill="FFFFFF"/>
            <w:vAlign w:val="center"/>
          </w:tcPr>
          <w:p w14:paraId="16FBC2EE" w14:textId="77777777" w:rsidR="00383EEB" w:rsidRPr="00F84DC3" w:rsidRDefault="00383EEB" w:rsidP="00383EEB">
            <w:pPr>
              <w:jc w:val="center"/>
              <w:rPr>
                <w:b/>
                <w:color w:val="000000" w:themeColor="text1"/>
                <w:sz w:val="20"/>
                <w:szCs w:val="20"/>
              </w:rPr>
            </w:pPr>
            <w:r w:rsidRPr="00F84DC3">
              <w:rPr>
                <w:b/>
                <w:color w:val="000000" w:themeColor="text1"/>
                <w:sz w:val="20"/>
                <w:szCs w:val="20"/>
              </w:rPr>
              <w:t>3</w:t>
            </w:r>
          </w:p>
        </w:tc>
        <w:tc>
          <w:tcPr>
            <w:tcW w:w="1134" w:type="dxa"/>
            <w:shd w:val="clear" w:color="auto" w:fill="FFFFFF"/>
            <w:vAlign w:val="center"/>
          </w:tcPr>
          <w:p w14:paraId="5371D40A" w14:textId="77777777" w:rsidR="00383EEB" w:rsidRPr="00F84DC3" w:rsidRDefault="00383EEB" w:rsidP="00383EEB">
            <w:pPr>
              <w:jc w:val="center"/>
              <w:rPr>
                <w:b/>
                <w:color w:val="000000" w:themeColor="text1"/>
                <w:sz w:val="20"/>
                <w:szCs w:val="20"/>
              </w:rPr>
            </w:pPr>
            <w:r w:rsidRPr="00F84DC3">
              <w:rPr>
                <w:b/>
                <w:color w:val="000000" w:themeColor="text1"/>
                <w:sz w:val="20"/>
                <w:szCs w:val="20"/>
              </w:rPr>
              <w:t>4</w:t>
            </w:r>
          </w:p>
        </w:tc>
        <w:tc>
          <w:tcPr>
            <w:tcW w:w="1560" w:type="dxa"/>
            <w:shd w:val="clear" w:color="auto" w:fill="FFFFFF"/>
            <w:vAlign w:val="center"/>
          </w:tcPr>
          <w:p w14:paraId="50E06A95"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b/>
                <w:color w:val="000000" w:themeColor="text1"/>
              </w:rPr>
              <w:t>5</w:t>
            </w:r>
          </w:p>
        </w:tc>
        <w:tc>
          <w:tcPr>
            <w:tcW w:w="1701" w:type="dxa"/>
            <w:shd w:val="clear" w:color="auto" w:fill="FFFFFF"/>
            <w:vAlign w:val="center"/>
          </w:tcPr>
          <w:p w14:paraId="4C65C5FF" w14:textId="77777777" w:rsidR="00383EEB" w:rsidRPr="00F84DC3" w:rsidRDefault="00383EEB" w:rsidP="00383EEB">
            <w:pPr>
              <w:jc w:val="center"/>
              <w:rPr>
                <w:b/>
                <w:color w:val="000000" w:themeColor="text1"/>
                <w:sz w:val="20"/>
                <w:szCs w:val="20"/>
              </w:rPr>
            </w:pPr>
            <w:r w:rsidRPr="00F84DC3">
              <w:rPr>
                <w:b/>
                <w:color w:val="000000" w:themeColor="text1"/>
                <w:sz w:val="20"/>
                <w:szCs w:val="20"/>
              </w:rPr>
              <w:t>6</w:t>
            </w:r>
          </w:p>
        </w:tc>
        <w:tc>
          <w:tcPr>
            <w:tcW w:w="992" w:type="dxa"/>
            <w:shd w:val="clear" w:color="auto" w:fill="FFFFFF"/>
            <w:vAlign w:val="center"/>
          </w:tcPr>
          <w:p w14:paraId="7769A8BE" w14:textId="77777777" w:rsidR="00383EEB" w:rsidRPr="00F84DC3" w:rsidRDefault="00383EEB" w:rsidP="00383EEB">
            <w:pPr>
              <w:pStyle w:val="2fa"/>
              <w:shd w:val="clear" w:color="auto" w:fill="auto"/>
              <w:spacing w:before="0" w:line="240" w:lineRule="auto"/>
              <w:ind w:left="200"/>
              <w:jc w:val="center"/>
              <w:rPr>
                <w:b/>
                <w:color w:val="000000" w:themeColor="text1"/>
              </w:rPr>
            </w:pPr>
            <w:r w:rsidRPr="00F84DC3">
              <w:rPr>
                <w:b/>
                <w:color w:val="000000" w:themeColor="text1"/>
              </w:rPr>
              <w:t>7</w:t>
            </w:r>
          </w:p>
        </w:tc>
        <w:tc>
          <w:tcPr>
            <w:tcW w:w="992" w:type="dxa"/>
            <w:shd w:val="clear" w:color="auto" w:fill="FFFFFF"/>
            <w:vAlign w:val="center"/>
          </w:tcPr>
          <w:p w14:paraId="2B7B6A73" w14:textId="77777777" w:rsidR="00383EEB" w:rsidRPr="00F84DC3" w:rsidRDefault="00383EEB" w:rsidP="00383EEB">
            <w:pPr>
              <w:pStyle w:val="2fa"/>
              <w:shd w:val="clear" w:color="auto" w:fill="auto"/>
              <w:spacing w:before="0" w:line="240" w:lineRule="auto"/>
              <w:jc w:val="center"/>
              <w:rPr>
                <w:b/>
                <w:color w:val="000000" w:themeColor="text1"/>
              </w:rPr>
            </w:pPr>
            <w:r w:rsidRPr="00F84DC3">
              <w:rPr>
                <w:b/>
                <w:color w:val="000000" w:themeColor="text1"/>
              </w:rPr>
              <w:t>8</w:t>
            </w:r>
          </w:p>
        </w:tc>
        <w:tc>
          <w:tcPr>
            <w:tcW w:w="992" w:type="dxa"/>
            <w:shd w:val="clear" w:color="auto" w:fill="FFFFFF"/>
            <w:vAlign w:val="center"/>
          </w:tcPr>
          <w:p w14:paraId="38AF8722" w14:textId="77777777" w:rsidR="00383EEB" w:rsidRPr="00F84DC3" w:rsidRDefault="00383EEB" w:rsidP="00383EEB">
            <w:pPr>
              <w:jc w:val="center"/>
              <w:rPr>
                <w:b/>
                <w:color w:val="000000" w:themeColor="text1"/>
                <w:sz w:val="20"/>
                <w:szCs w:val="20"/>
              </w:rPr>
            </w:pPr>
            <w:r w:rsidRPr="00F84DC3">
              <w:rPr>
                <w:b/>
                <w:color w:val="000000" w:themeColor="text1"/>
                <w:sz w:val="20"/>
                <w:szCs w:val="20"/>
              </w:rPr>
              <w:t>9</w:t>
            </w:r>
          </w:p>
        </w:tc>
        <w:tc>
          <w:tcPr>
            <w:tcW w:w="851" w:type="dxa"/>
            <w:shd w:val="clear" w:color="auto" w:fill="FFFFFF"/>
            <w:vAlign w:val="center"/>
          </w:tcPr>
          <w:p w14:paraId="40DFF686" w14:textId="77777777" w:rsidR="00383EEB" w:rsidRPr="00F84DC3" w:rsidRDefault="00383EEB" w:rsidP="00383EEB">
            <w:pPr>
              <w:pStyle w:val="2fa"/>
              <w:shd w:val="clear" w:color="auto" w:fill="auto"/>
              <w:spacing w:before="0" w:line="240" w:lineRule="auto"/>
              <w:jc w:val="center"/>
              <w:rPr>
                <w:rStyle w:val="Arial6pt0pt"/>
                <w:rFonts w:ascii="Times New Roman" w:hAnsi="Times New Roman" w:cs="Times New Roman"/>
                <w:b/>
                <w:color w:val="000000" w:themeColor="text1"/>
                <w:sz w:val="20"/>
                <w:szCs w:val="20"/>
              </w:rPr>
            </w:pPr>
            <w:r w:rsidRPr="00F84DC3">
              <w:rPr>
                <w:rStyle w:val="Arial6pt0pt"/>
                <w:rFonts w:ascii="Times New Roman" w:hAnsi="Times New Roman" w:cs="Times New Roman"/>
                <w:b/>
                <w:color w:val="000000" w:themeColor="text1"/>
                <w:sz w:val="20"/>
                <w:szCs w:val="20"/>
              </w:rPr>
              <w:t>10</w:t>
            </w:r>
          </w:p>
        </w:tc>
        <w:tc>
          <w:tcPr>
            <w:tcW w:w="850" w:type="dxa"/>
            <w:shd w:val="clear" w:color="auto" w:fill="FFFFFF"/>
            <w:vAlign w:val="center"/>
          </w:tcPr>
          <w:p w14:paraId="6B013DFB" w14:textId="77777777" w:rsidR="00383EEB" w:rsidRPr="00F84DC3" w:rsidRDefault="00383EEB" w:rsidP="00383EEB">
            <w:pPr>
              <w:pStyle w:val="2fa"/>
              <w:shd w:val="clear" w:color="auto" w:fill="auto"/>
              <w:spacing w:before="0" w:line="240" w:lineRule="auto"/>
              <w:jc w:val="center"/>
              <w:rPr>
                <w:rStyle w:val="Arial6pt0pt"/>
                <w:rFonts w:ascii="Times New Roman" w:hAnsi="Times New Roman" w:cs="Times New Roman"/>
                <w:b/>
                <w:color w:val="000000" w:themeColor="text1"/>
                <w:sz w:val="20"/>
                <w:szCs w:val="20"/>
              </w:rPr>
            </w:pPr>
            <w:r w:rsidRPr="00F84DC3">
              <w:rPr>
                <w:rStyle w:val="Arial6pt0pt"/>
                <w:rFonts w:ascii="Times New Roman" w:hAnsi="Times New Roman" w:cs="Times New Roman"/>
                <w:b/>
                <w:color w:val="000000" w:themeColor="text1"/>
                <w:sz w:val="20"/>
                <w:szCs w:val="20"/>
              </w:rPr>
              <w:t>11</w:t>
            </w:r>
          </w:p>
        </w:tc>
      </w:tr>
      <w:tr w:rsidR="00383EEB" w:rsidRPr="00F84DC3" w14:paraId="1D9988AF" w14:textId="77777777" w:rsidTr="00383EEB">
        <w:trPr>
          <w:trHeight w:val="20"/>
        </w:trPr>
        <w:tc>
          <w:tcPr>
            <w:tcW w:w="446" w:type="dxa"/>
            <w:shd w:val="clear" w:color="auto" w:fill="FFFFFF"/>
          </w:tcPr>
          <w:p w14:paraId="6E369382"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3</w:t>
            </w:r>
          </w:p>
        </w:tc>
        <w:tc>
          <w:tcPr>
            <w:tcW w:w="1539" w:type="dxa"/>
            <w:shd w:val="clear" w:color="auto" w:fill="FFFFFF"/>
          </w:tcPr>
          <w:p w14:paraId="3EC5DADD"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320ПРЭК-332</w:t>
            </w:r>
          </w:p>
        </w:tc>
        <w:tc>
          <w:tcPr>
            <w:tcW w:w="3118" w:type="dxa"/>
            <w:shd w:val="clear" w:color="auto" w:fill="FFFFFF"/>
          </w:tcPr>
          <w:p w14:paraId="476A14D8"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п. Октябрьский</w:t>
            </w:r>
          </w:p>
        </w:tc>
        <w:tc>
          <w:tcPr>
            <w:tcW w:w="1134" w:type="dxa"/>
            <w:shd w:val="clear" w:color="auto" w:fill="FFFFFF"/>
          </w:tcPr>
          <w:p w14:paraId="4BAE8406"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V</w:t>
            </w:r>
          </w:p>
        </w:tc>
        <w:tc>
          <w:tcPr>
            <w:tcW w:w="1560" w:type="dxa"/>
            <w:shd w:val="clear" w:color="auto" w:fill="FFFFFF"/>
          </w:tcPr>
          <w:p w14:paraId="010BC70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0-0,9</w:t>
            </w:r>
          </w:p>
        </w:tc>
        <w:tc>
          <w:tcPr>
            <w:tcW w:w="1701" w:type="dxa"/>
            <w:shd w:val="clear" w:color="auto" w:fill="FFFFFF"/>
          </w:tcPr>
          <w:p w14:paraId="3BE014A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0,9</w:t>
            </w:r>
          </w:p>
        </w:tc>
        <w:tc>
          <w:tcPr>
            <w:tcW w:w="992" w:type="dxa"/>
            <w:shd w:val="clear" w:color="auto" w:fill="FFFFFF"/>
          </w:tcPr>
          <w:p w14:paraId="1E84A608"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0,90</w:t>
            </w:r>
          </w:p>
        </w:tc>
        <w:tc>
          <w:tcPr>
            <w:tcW w:w="992" w:type="dxa"/>
            <w:shd w:val="clear" w:color="auto" w:fill="FFFFFF"/>
          </w:tcPr>
          <w:p w14:paraId="61E246AA"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40BDC5B8"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4B56F52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620742F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4BA1C6B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185230E8"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242AEB81"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383EEB" w:rsidRPr="00F84DC3" w14:paraId="3685A03E" w14:textId="77777777" w:rsidTr="00383EEB">
        <w:trPr>
          <w:trHeight w:val="20"/>
        </w:trPr>
        <w:tc>
          <w:tcPr>
            <w:tcW w:w="446" w:type="dxa"/>
            <w:shd w:val="clear" w:color="auto" w:fill="FFFFFF"/>
          </w:tcPr>
          <w:p w14:paraId="261D6CBB"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4</w:t>
            </w:r>
          </w:p>
        </w:tc>
        <w:tc>
          <w:tcPr>
            <w:tcW w:w="1539" w:type="dxa"/>
            <w:shd w:val="clear" w:color="auto" w:fill="FFFFFF"/>
          </w:tcPr>
          <w:p w14:paraId="51E0FC87"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320ПРЗК-333</w:t>
            </w:r>
          </w:p>
        </w:tc>
        <w:tc>
          <w:tcPr>
            <w:tcW w:w="3118" w:type="dxa"/>
            <w:shd w:val="clear" w:color="auto" w:fill="FFFFFF"/>
          </w:tcPr>
          <w:p w14:paraId="3F44A288"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 xml:space="preserve">Подъезд к </w:t>
            </w:r>
            <w:proofErr w:type="spellStart"/>
            <w:r w:rsidRPr="00F84DC3">
              <w:rPr>
                <w:rStyle w:val="Arial6pt0pt"/>
                <w:rFonts w:ascii="Times New Roman" w:hAnsi="Times New Roman" w:cs="Times New Roman"/>
                <w:color w:val="000000" w:themeColor="text1"/>
                <w:sz w:val="20"/>
                <w:szCs w:val="20"/>
              </w:rPr>
              <w:t>пгт</w:t>
            </w:r>
            <w:proofErr w:type="spellEnd"/>
            <w:r w:rsidRPr="00F84DC3">
              <w:rPr>
                <w:rStyle w:val="Arial6pt0pt"/>
                <w:rFonts w:ascii="Times New Roman" w:hAnsi="Times New Roman" w:cs="Times New Roman"/>
                <w:color w:val="000000" w:themeColor="text1"/>
                <w:sz w:val="20"/>
                <w:szCs w:val="20"/>
              </w:rPr>
              <w:t>. Тяжинский</w:t>
            </w:r>
          </w:p>
        </w:tc>
        <w:tc>
          <w:tcPr>
            <w:tcW w:w="1134" w:type="dxa"/>
            <w:shd w:val="clear" w:color="auto" w:fill="FFFFFF"/>
          </w:tcPr>
          <w:p w14:paraId="471C0CE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1A28D1EB"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0-4,120</w:t>
            </w:r>
          </w:p>
        </w:tc>
        <w:tc>
          <w:tcPr>
            <w:tcW w:w="1701" w:type="dxa"/>
            <w:shd w:val="clear" w:color="auto" w:fill="FFFFFF"/>
          </w:tcPr>
          <w:p w14:paraId="2B09D47A"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4,120</w:t>
            </w:r>
          </w:p>
        </w:tc>
        <w:tc>
          <w:tcPr>
            <w:tcW w:w="992" w:type="dxa"/>
            <w:shd w:val="clear" w:color="auto" w:fill="FFFFFF"/>
          </w:tcPr>
          <w:p w14:paraId="33291753"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4,120</w:t>
            </w:r>
          </w:p>
        </w:tc>
        <w:tc>
          <w:tcPr>
            <w:tcW w:w="992" w:type="dxa"/>
            <w:shd w:val="clear" w:color="auto" w:fill="FFFFFF"/>
          </w:tcPr>
          <w:p w14:paraId="4A709E2C"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5D70E1B6"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w:t>
            </w:r>
          </w:p>
          <w:p w14:paraId="4E8FFA41"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12,80</w:t>
            </w:r>
          </w:p>
        </w:tc>
        <w:tc>
          <w:tcPr>
            <w:tcW w:w="851" w:type="dxa"/>
            <w:shd w:val="clear" w:color="auto" w:fill="FFFFFF"/>
          </w:tcPr>
          <w:p w14:paraId="0480621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w:t>
            </w:r>
          </w:p>
          <w:p w14:paraId="4C40A57C"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12,80</w:t>
            </w:r>
          </w:p>
        </w:tc>
        <w:tc>
          <w:tcPr>
            <w:tcW w:w="850" w:type="dxa"/>
            <w:shd w:val="clear" w:color="auto" w:fill="FFFFFF"/>
          </w:tcPr>
          <w:p w14:paraId="671973AA"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567736F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383EEB" w:rsidRPr="00F84DC3" w14:paraId="2CA5E69C" w14:textId="77777777" w:rsidTr="00383EEB">
        <w:trPr>
          <w:trHeight w:val="20"/>
        </w:trPr>
        <w:tc>
          <w:tcPr>
            <w:tcW w:w="446" w:type="dxa"/>
            <w:shd w:val="clear" w:color="auto" w:fill="FFFFFF"/>
          </w:tcPr>
          <w:p w14:paraId="3F612890"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5</w:t>
            </w:r>
          </w:p>
        </w:tc>
        <w:tc>
          <w:tcPr>
            <w:tcW w:w="1539" w:type="dxa"/>
            <w:shd w:val="clear" w:color="auto" w:fill="FFFFFF"/>
          </w:tcPr>
          <w:p w14:paraId="0D5E0571"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320ПРЗК-334</w:t>
            </w:r>
          </w:p>
        </w:tc>
        <w:tc>
          <w:tcPr>
            <w:tcW w:w="3118" w:type="dxa"/>
            <w:shd w:val="clear" w:color="auto" w:fill="FFFFFF"/>
          </w:tcPr>
          <w:p w14:paraId="6B036D74"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д.</w:t>
            </w:r>
            <w:r w:rsidR="00F020FA" w:rsidRPr="00F84DC3">
              <w:rPr>
                <w:rStyle w:val="Arial6pt0pt"/>
                <w:rFonts w:ascii="Times New Roman" w:hAnsi="Times New Roman" w:cs="Times New Roman"/>
                <w:color w:val="000000" w:themeColor="text1"/>
                <w:sz w:val="20"/>
                <w:szCs w:val="20"/>
              </w:rPr>
              <w:t xml:space="preserve"> </w:t>
            </w:r>
            <w:r w:rsidRPr="00F84DC3">
              <w:rPr>
                <w:rStyle w:val="Arial6pt0pt"/>
                <w:rFonts w:ascii="Times New Roman" w:hAnsi="Times New Roman" w:cs="Times New Roman"/>
                <w:color w:val="000000" w:themeColor="text1"/>
                <w:sz w:val="20"/>
                <w:szCs w:val="20"/>
              </w:rPr>
              <w:t>Ключевая</w:t>
            </w:r>
          </w:p>
        </w:tc>
        <w:tc>
          <w:tcPr>
            <w:tcW w:w="1134" w:type="dxa"/>
            <w:shd w:val="clear" w:color="auto" w:fill="FFFFFF"/>
          </w:tcPr>
          <w:p w14:paraId="7D8AFE30"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V</w:t>
            </w:r>
          </w:p>
        </w:tc>
        <w:tc>
          <w:tcPr>
            <w:tcW w:w="1560" w:type="dxa"/>
            <w:shd w:val="clear" w:color="auto" w:fill="FFFFFF"/>
          </w:tcPr>
          <w:p w14:paraId="58466BC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0-0,9</w:t>
            </w:r>
          </w:p>
        </w:tc>
        <w:tc>
          <w:tcPr>
            <w:tcW w:w="1701" w:type="dxa"/>
            <w:shd w:val="clear" w:color="auto" w:fill="FFFFFF"/>
          </w:tcPr>
          <w:p w14:paraId="20A274C3"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0,9</w:t>
            </w:r>
          </w:p>
        </w:tc>
        <w:tc>
          <w:tcPr>
            <w:tcW w:w="992" w:type="dxa"/>
            <w:shd w:val="clear" w:color="auto" w:fill="FFFFFF"/>
          </w:tcPr>
          <w:p w14:paraId="136615CA"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4E5E9BA8"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0,90</w:t>
            </w:r>
          </w:p>
        </w:tc>
        <w:tc>
          <w:tcPr>
            <w:tcW w:w="992" w:type="dxa"/>
            <w:shd w:val="clear" w:color="auto" w:fill="FFFFFF"/>
          </w:tcPr>
          <w:p w14:paraId="1E865B7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2370B3FC"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35B5A1C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140BA02B"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1D0C3B6F"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7950D26F"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383EEB" w:rsidRPr="00F84DC3" w14:paraId="499D681D" w14:textId="77777777" w:rsidTr="00383EEB">
        <w:trPr>
          <w:trHeight w:val="20"/>
        </w:trPr>
        <w:tc>
          <w:tcPr>
            <w:tcW w:w="446" w:type="dxa"/>
            <w:shd w:val="clear" w:color="auto" w:fill="FFFFFF"/>
          </w:tcPr>
          <w:p w14:paraId="738CB2EE"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6</w:t>
            </w:r>
          </w:p>
        </w:tc>
        <w:tc>
          <w:tcPr>
            <w:tcW w:w="1539" w:type="dxa"/>
            <w:shd w:val="clear" w:color="auto" w:fill="FFFFFF"/>
          </w:tcPr>
          <w:p w14:paraId="77B94081"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320ПРЭК-335</w:t>
            </w:r>
          </w:p>
        </w:tc>
        <w:tc>
          <w:tcPr>
            <w:tcW w:w="3118" w:type="dxa"/>
            <w:shd w:val="clear" w:color="auto" w:fill="FFFFFF"/>
          </w:tcPr>
          <w:p w14:paraId="18EC925F"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д.</w:t>
            </w:r>
            <w:r w:rsidR="00F020FA" w:rsidRPr="00F84DC3">
              <w:rPr>
                <w:rStyle w:val="Arial6pt0pt"/>
                <w:rFonts w:ascii="Times New Roman" w:hAnsi="Times New Roman" w:cs="Times New Roman"/>
                <w:color w:val="000000" w:themeColor="text1"/>
                <w:sz w:val="20"/>
                <w:szCs w:val="20"/>
              </w:rPr>
              <w:t xml:space="preserve"> </w:t>
            </w:r>
            <w:proofErr w:type="spellStart"/>
            <w:r w:rsidRPr="00F84DC3">
              <w:rPr>
                <w:rStyle w:val="Arial6pt0pt"/>
                <w:rFonts w:ascii="Times New Roman" w:hAnsi="Times New Roman" w:cs="Times New Roman"/>
                <w:color w:val="000000" w:themeColor="text1"/>
                <w:sz w:val="20"/>
                <w:szCs w:val="20"/>
              </w:rPr>
              <w:t>Акимо-Анненка</w:t>
            </w:r>
            <w:proofErr w:type="spellEnd"/>
          </w:p>
        </w:tc>
        <w:tc>
          <w:tcPr>
            <w:tcW w:w="1134" w:type="dxa"/>
            <w:shd w:val="clear" w:color="auto" w:fill="FFFFFF"/>
          </w:tcPr>
          <w:p w14:paraId="46B8039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V</w:t>
            </w:r>
          </w:p>
        </w:tc>
        <w:tc>
          <w:tcPr>
            <w:tcW w:w="1560" w:type="dxa"/>
            <w:shd w:val="clear" w:color="auto" w:fill="FFFFFF"/>
          </w:tcPr>
          <w:p w14:paraId="1C6E2008"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0-0,6</w:t>
            </w:r>
          </w:p>
        </w:tc>
        <w:tc>
          <w:tcPr>
            <w:tcW w:w="1701" w:type="dxa"/>
            <w:shd w:val="clear" w:color="auto" w:fill="FFFFFF"/>
          </w:tcPr>
          <w:p w14:paraId="47CF8F86"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0,6</w:t>
            </w:r>
          </w:p>
        </w:tc>
        <w:tc>
          <w:tcPr>
            <w:tcW w:w="992" w:type="dxa"/>
            <w:shd w:val="clear" w:color="auto" w:fill="FFFFFF"/>
          </w:tcPr>
          <w:p w14:paraId="00C1DF80"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0,60</w:t>
            </w:r>
          </w:p>
        </w:tc>
        <w:tc>
          <w:tcPr>
            <w:tcW w:w="992" w:type="dxa"/>
            <w:shd w:val="clear" w:color="auto" w:fill="FFFFFF"/>
          </w:tcPr>
          <w:p w14:paraId="28A7E07B"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4B5BA441"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15B9213A"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7A3C7480"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7C4E48CF"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624C2635"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1E62A695"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383EEB" w:rsidRPr="00F84DC3" w14:paraId="3F9B4F98" w14:textId="77777777" w:rsidTr="00383EEB">
        <w:trPr>
          <w:trHeight w:val="20"/>
        </w:trPr>
        <w:tc>
          <w:tcPr>
            <w:tcW w:w="446" w:type="dxa"/>
            <w:shd w:val="clear" w:color="auto" w:fill="FFFFFF"/>
          </w:tcPr>
          <w:p w14:paraId="36AFED0A"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w:t>
            </w:r>
          </w:p>
        </w:tc>
        <w:tc>
          <w:tcPr>
            <w:tcW w:w="1539" w:type="dxa"/>
            <w:shd w:val="clear" w:color="auto" w:fill="FFFFFF"/>
          </w:tcPr>
          <w:p w14:paraId="16255D92"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320ПРЗК-336</w:t>
            </w:r>
          </w:p>
        </w:tc>
        <w:tc>
          <w:tcPr>
            <w:tcW w:w="3118" w:type="dxa"/>
            <w:shd w:val="clear" w:color="auto" w:fill="FFFFFF"/>
          </w:tcPr>
          <w:p w14:paraId="328361B6"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д.</w:t>
            </w:r>
            <w:r w:rsidR="00F020FA" w:rsidRPr="00F84DC3">
              <w:rPr>
                <w:rStyle w:val="Arial6pt0pt"/>
                <w:rFonts w:ascii="Times New Roman" w:hAnsi="Times New Roman" w:cs="Times New Roman"/>
                <w:color w:val="000000" w:themeColor="text1"/>
                <w:sz w:val="20"/>
                <w:szCs w:val="20"/>
              </w:rPr>
              <w:t xml:space="preserve"> </w:t>
            </w:r>
            <w:proofErr w:type="spellStart"/>
            <w:r w:rsidRPr="00F84DC3">
              <w:rPr>
                <w:rStyle w:val="Arial6pt0pt"/>
                <w:rFonts w:ascii="Times New Roman" w:hAnsi="Times New Roman" w:cs="Times New Roman"/>
                <w:color w:val="000000" w:themeColor="text1"/>
                <w:sz w:val="20"/>
                <w:szCs w:val="20"/>
              </w:rPr>
              <w:t>Почаевка</w:t>
            </w:r>
            <w:proofErr w:type="spellEnd"/>
          </w:p>
        </w:tc>
        <w:tc>
          <w:tcPr>
            <w:tcW w:w="1134" w:type="dxa"/>
            <w:shd w:val="clear" w:color="auto" w:fill="FFFFFF"/>
          </w:tcPr>
          <w:p w14:paraId="75485B61"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V</w:t>
            </w:r>
          </w:p>
        </w:tc>
        <w:tc>
          <w:tcPr>
            <w:tcW w:w="1560" w:type="dxa"/>
            <w:shd w:val="clear" w:color="auto" w:fill="FFFFFF"/>
          </w:tcPr>
          <w:p w14:paraId="73E6976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0-2</w:t>
            </w:r>
          </w:p>
        </w:tc>
        <w:tc>
          <w:tcPr>
            <w:tcW w:w="1701" w:type="dxa"/>
            <w:shd w:val="clear" w:color="auto" w:fill="FFFFFF"/>
          </w:tcPr>
          <w:p w14:paraId="704ABA9B"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2</w:t>
            </w:r>
          </w:p>
        </w:tc>
        <w:tc>
          <w:tcPr>
            <w:tcW w:w="992" w:type="dxa"/>
            <w:shd w:val="clear" w:color="auto" w:fill="FFFFFF"/>
          </w:tcPr>
          <w:p w14:paraId="7DE5C012"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2,00</w:t>
            </w:r>
          </w:p>
        </w:tc>
        <w:tc>
          <w:tcPr>
            <w:tcW w:w="992" w:type="dxa"/>
            <w:shd w:val="clear" w:color="auto" w:fill="FFFFFF"/>
          </w:tcPr>
          <w:p w14:paraId="720664C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7A560CD2"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5236DA56"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1D62ED6F"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773B8D25"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42A2ABC5"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75A46A9F"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383EEB" w:rsidRPr="00F84DC3" w14:paraId="6AEABA6A" w14:textId="77777777" w:rsidTr="00383EEB">
        <w:trPr>
          <w:trHeight w:val="20"/>
        </w:trPr>
        <w:tc>
          <w:tcPr>
            <w:tcW w:w="446" w:type="dxa"/>
            <w:shd w:val="clear" w:color="auto" w:fill="FFFFFF"/>
          </w:tcPr>
          <w:p w14:paraId="4449618C"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8</w:t>
            </w:r>
          </w:p>
        </w:tc>
        <w:tc>
          <w:tcPr>
            <w:tcW w:w="1539" w:type="dxa"/>
            <w:shd w:val="clear" w:color="auto" w:fill="FFFFFF"/>
          </w:tcPr>
          <w:p w14:paraId="4E2FFDD8"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320ПРЗК-ЗЭ7</w:t>
            </w:r>
          </w:p>
        </w:tc>
        <w:tc>
          <w:tcPr>
            <w:tcW w:w="3118" w:type="dxa"/>
            <w:shd w:val="clear" w:color="auto" w:fill="FFFFFF"/>
          </w:tcPr>
          <w:p w14:paraId="222A13F9"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с.</w:t>
            </w:r>
            <w:r w:rsidR="00F020FA" w:rsidRPr="00F84DC3">
              <w:rPr>
                <w:rStyle w:val="Arial6pt0pt"/>
                <w:rFonts w:ascii="Times New Roman" w:hAnsi="Times New Roman" w:cs="Times New Roman"/>
                <w:color w:val="000000" w:themeColor="text1"/>
                <w:sz w:val="20"/>
                <w:szCs w:val="20"/>
              </w:rPr>
              <w:t xml:space="preserve"> </w:t>
            </w:r>
            <w:r w:rsidRPr="00F84DC3">
              <w:rPr>
                <w:rStyle w:val="Arial6pt0pt"/>
                <w:rFonts w:ascii="Times New Roman" w:hAnsi="Times New Roman" w:cs="Times New Roman"/>
                <w:color w:val="000000" w:themeColor="text1"/>
                <w:sz w:val="20"/>
                <w:szCs w:val="20"/>
              </w:rPr>
              <w:t>Старый Тяжин</w:t>
            </w:r>
          </w:p>
        </w:tc>
        <w:tc>
          <w:tcPr>
            <w:tcW w:w="1134" w:type="dxa"/>
            <w:shd w:val="clear" w:color="auto" w:fill="FFFFFF"/>
          </w:tcPr>
          <w:p w14:paraId="434CFC6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7B7B665C"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0-1,883</w:t>
            </w:r>
          </w:p>
        </w:tc>
        <w:tc>
          <w:tcPr>
            <w:tcW w:w="1701" w:type="dxa"/>
            <w:shd w:val="clear" w:color="auto" w:fill="FFFFFF"/>
          </w:tcPr>
          <w:p w14:paraId="4812D60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1,883</w:t>
            </w:r>
          </w:p>
        </w:tc>
        <w:tc>
          <w:tcPr>
            <w:tcW w:w="992" w:type="dxa"/>
            <w:shd w:val="clear" w:color="auto" w:fill="FFFFFF"/>
          </w:tcPr>
          <w:p w14:paraId="15AA89AA"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0,900</w:t>
            </w:r>
          </w:p>
        </w:tc>
        <w:tc>
          <w:tcPr>
            <w:tcW w:w="992" w:type="dxa"/>
            <w:shd w:val="clear" w:color="auto" w:fill="FFFFFF"/>
          </w:tcPr>
          <w:p w14:paraId="4A700989"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0,983</w:t>
            </w:r>
          </w:p>
        </w:tc>
        <w:tc>
          <w:tcPr>
            <w:tcW w:w="992" w:type="dxa"/>
            <w:shd w:val="clear" w:color="auto" w:fill="FFFFFF"/>
          </w:tcPr>
          <w:p w14:paraId="472AB140"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w:t>
            </w:r>
          </w:p>
          <w:p w14:paraId="4BDEADFB"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12,00</w:t>
            </w:r>
          </w:p>
        </w:tc>
        <w:tc>
          <w:tcPr>
            <w:tcW w:w="851" w:type="dxa"/>
            <w:shd w:val="clear" w:color="auto" w:fill="FFFFFF"/>
          </w:tcPr>
          <w:p w14:paraId="38C545D5"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w:t>
            </w:r>
          </w:p>
          <w:p w14:paraId="0314D972"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12,00</w:t>
            </w:r>
          </w:p>
        </w:tc>
        <w:tc>
          <w:tcPr>
            <w:tcW w:w="850" w:type="dxa"/>
            <w:shd w:val="clear" w:color="auto" w:fill="FFFFFF"/>
          </w:tcPr>
          <w:p w14:paraId="51E68E7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14F3E025"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383EEB" w:rsidRPr="00F84DC3" w14:paraId="69121093" w14:textId="77777777" w:rsidTr="00383EEB">
        <w:trPr>
          <w:trHeight w:val="20"/>
        </w:trPr>
        <w:tc>
          <w:tcPr>
            <w:tcW w:w="446" w:type="dxa"/>
            <w:shd w:val="clear" w:color="auto" w:fill="FFFFFF"/>
          </w:tcPr>
          <w:p w14:paraId="49FE5F94"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9</w:t>
            </w:r>
          </w:p>
        </w:tc>
        <w:tc>
          <w:tcPr>
            <w:tcW w:w="1539" w:type="dxa"/>
            <w:shd w:val="clear" w:color="auto" w:fill="FFFFFF"/>
          </w:tcPr>
          <w:p w14:paraId="3EA5A056"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320ПРЗК-338</w:t>
            </w:r>
          </w:p>
        </w:tc>
        <w:tc>
          <w:tcPr>
            <w:tcW w:w="3118" w:type="dxa"/>
            <w:shd w:val="clear" w:color="auto" w:fill="FFFFFF"/>
          </w:tcPr>
          <w:p w14:paraId="7304C879"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с.</w:t>
            </w:r>
            <w:r w:rsidR="00F020FA" w:rsidRPr="00F84DC3">
              <w:rPr>
                <w:rStyle w:val="Arial6pt0pt"/>
                <w:rFonts w:ascii="Times New Roman" w:hAnsi="Times New Roman" w:cs="Times New Roman"/>
                <w:color w:val="000000" w:themeColor="text1"/>
                <w:sz w:val="20"/>
                <w:szCs w:val="20"/>
              </w:rPr>
              <w:t xml:space="preserve"> </w:t>
            </w:r>
            <w:r w:rsidRPr="00F84DC3">
              <w:rPr>
                <w:rStyle w:val="Arial6pt0pt"/>
                <w:rFonts w:ascii="Times New Roman" w:hAnsi="Times New Roman" w:cs="Times New Roman"/>
                <w:color w:val="000000" w:themeColor="text1"/>
                <w:sz w:val="20"/>
                <w:szCs w:val="20"/>
              </w:rPr>
              <w:t>Чулым</w:t>
            </w:r>
          </w:p>
        </w:tc>
        <w:tc>
          <w:tcPr>
            <w:tcW w:w="1134" w:type="dxa"/>
            <w:shd w:val="clear" w:color="auto" w:fill="FFFFFF"/>
          </w:tcPr>
          <w:p w14:paraId="198BC3D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V</w:t>
            </w:r>
          </w:p>
        </w:tc>
        <w:tc>
          <w:tcPr>
            <w:tcW w:w="1560" w:type="dxa"/>
            <w:shd w:val="clear" w:color="auto" w:fill="FFFFFF"/>
          </w:tcPr>
          <w:p w14:paraId="21E5E382"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0-6</w:t>
            </w:r>
          </w:p>
        </w:tc>
        <w:tc>
          <w:tcPr>
            <w:tcW w:w="1701" w:type="dxa"/>
            <w:shd w:val="clear" w:color="auto" w:fill="FFFFFF"/>
          </w:tcPr>
          <w:p w14:paraId="0B55AD20"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6</w:t>
            </w:r>
          </w:p>
        </w:tc>
        <w:tc>
          <w:tcPr>
            <w:tcW w:w="992" w:type="dxa"/>
            <w:shd w:val="clear" w:color="auto" w:fill="FFFFFF"/>
          </w:tcPr>
          <w:p w14:paraId="70DF4F42"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41F07E61"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6,00</w:t>
            </w:r>
          </w:p>
        </w:tc>
        <w:tc>
          <w:tcPr>
            <w:tcW w:w="992" w:type="dxa"/>
            <w:shd w:val="clear" w:color="auto" w:fill="FFFFFF"/>
          </w:tcPr>
          <w:p w14:paraId="422D1C31"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w:t>
            </w:r>
          </w:p>
          <w:p w14:paraId="579F4C2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18,75</w:t>
            </w:r>
          </w:p>
        </w:tc>
        <w:tc>
          <w:tcPr>
            <w:tcW w:w="851" w:type="dxa"/>
            <w:shd w:val="clear" w:color="auto" w:fill="FFFFFF"/>
          </w:tcPr>
          <w:p w14:paraId="153A6C63"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w:t>
            </w:r>
          </w:p>
          <w:p w14:paraId="7D5CC61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18,75</w:t>
            </w:r>
          </w:p>
        </w:tc>
        <w:tc>
          <w:tcPr>
            <w:tcW w:w="850" w:type="dxa"/>
            <w:shd w:val="clear" w:color="auto" w:fill="FFFFFF"/>
          </w:tcPr>
          <w:p w14:paraId="6B29308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2638B8B0"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383EEB" w:rsidRPr="00F84DC3" w14:paraId="0541F94D" w14:textId="77777777" w:rsidTr="00383EEB">
        <w:trPr>
          <w:trHeight w:val="20"/>
        </w:trPr>
        <w:tc>
          <w:tcPr>
            <w:tcW w:w="446" w:type="dxa"/>
            <w:shd w:val="clear" w:color="auto" w:fill="FFFFFF"/>
          </w:tcPr>
          <w:p w14:paraId="7512D308"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10</w:t>
            </w:r>
          </w:p>
        </w:tc>
        <w:tc>
          <w:tcPr>
            <w:tcW w:w="1539" w:type="dxa"/>
            <w:shd w:val="clear" w:color="auto" w:fill="FFFFFF"/>
          </w:tcPr>
          <w:p w14:paraId="6E36CEDE"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320ПРЗК-ЗЗЭ</w:t>
            </w:r>
          </w:p>
        </w:tc>
        <w:tc>
          <w:tcPr>
            <w:tcW w:w="3118" w:type="dxa"/>
            <w:shd w:val="clear" w:color="auto" w:fill="FFFFFF"/>
          </w:tcPr>
          <w:p w14:paraId="47AB0951"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с.</w:t>
            </w:r>
            <w:r w:rsidR="00F020FA" w:rsidRPr="00F84DC3">
              <w:rPr>
                <w:rStyle w:val="Arial6pt0pt"/>
                <w:rFonts w:ascii="Times New Roman" w:hAnsi="Times New Roman" w:cs="Times New Roman"/>
                <w:color w:val="000000" w:themeColor="text1"/>
                <w:sz w:val="20"/>
                <w:szCs w:val="20"/>
              </w:rPr>
              <w:t xml:space="preserve"> </w:t>
            </w:r>
            <w:proofErr w:type="spellStart"/>
            <w:r w:rsidRPr="00F84DC3">
              <w:rPr>
                <w:rStyle w:val="Arial6pt0pt"/>
                <w:rFonts w:ascii="Times New Roman" w:hAnsi="Times New Roman" w:cs="Times New Roman"/>
                <w:color w:val="000000" w:themeColor="text1"/>
                <w:sz w:val="20"/>
                <w:szCs w:val="20"/>
              </w:rPr>
              <w:t>Бороковка</w:t>
            </w:r>
            <w:proofErr w:type="spellEnd"/>
          </w:p>
        </w:tc>
        <w:tc>
          <w:tcPr>
            <w:tcW w:w="1134" w:type="dxa"/>
            <w:shd w:val="clear" w:color="auto" w:fill="FFFFFF"/>
          </w:tcPr>
          <w:p w14:paraId="07914D35"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V</w:t>
            </w:r>
          </w:p>
        </w:tc>
        <w:tc>
          <w:tcPr>
            <w:tcW w:w="1560" w:type="dxa"/>
            <w:shd w:val="clear" w:color="auto" w:fill="FFFFFF"/>
          </w:tcPr>
          <w:p w14:paraId="6C4BA97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0-1,8</w:t>
            </w:r>
          </w:p>
        </w:tc>
        <w:tc>
          <w:tcPr>
            <w:tcW w:w="1701" w:type="dxa"/>
            <w:shd w:val="clear" w:color="auto" w:fill="FFFFFF"/>
          </w:tcPr>
          <w:p w14:paraId="2DB22C4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1,8</w:t>
            </w:r>
          </w:p>
        </w:tc>
        <w:tc>
          <w:tcPr>
            <w:tcW w:w="992" w:type="dxa"/>
            <w:shd w:val="clear" w:color="auto" w:fill="FFFFFF"/>
          </w:tcPr>
          <w:p w14:paraId="275A649C"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51D277F5"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1,80</w:t>
            </w:r>
          </w:p>
        </w:tc>
        <w:tc>
          <w:tcPr>
            <w:tcW w:w="992" w:type="dxa"/>
            <w:shd w:val="clear" w:color="auto" w:fill="FFFFFF"/>
          </w:tcPr>
          <w:p w14:paraId="1250D031"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414FA7A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27DF0F21"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33542295"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3DBF6D72"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73D6748B"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383EEB" w:rsidRPr="00F84DC3" w14:paraId="67BD8925" w14:textId="77777777" w:rsidTr="00383EEB">
        <w:trPr>
          <w:trHeight w:val="20"/>
        </w:trPr>
        <w:tc>
          <w:tcPr>
            <w:tcW w:w="446" w:type="dxa"/>
            <w:shd w:val="clear" w:color="auto" w:fill="FFFFFF"/>
          </w:tcPr>
          <w:p w14:paraId="4F05BBBD"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11</w:t>
            </w:r>
          </w:p>
        </w:tc>
        <w:tc>
          <w:tcPr>
            <w:tcW w:w="1539" w:type="dxa"/>
            <w:shd w:val="clear" w:color="auto" w:fill="FFFFFF"/>
          </w:tcPr>
          <w:p w14:paraId="2A00276A"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320ПРЗК-340</w:t>
            </w:r>
          </w:p>
        </w:tc>
        <w:tc>
          <w:tcPr>
            <w:tcW w:w="3118" w:type="dxa"/>
            <w:shd w:val="clear" w:color="auto" w:fill="FFFFFF"/>
          </w:tcPr>
          <w:p w14:paraId="62F4DA9B"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с.</w:t>
            </w:r>
            <w:r w:rsidR="00F020FA" w:rsidRPr="00F84DC3">
              <w:rPr>
                <w:rStyle w:val="Arial6pt0pt"/>
                <w:rFonts w:ascii="Times New Roman" w:hAnsi="Times New Roman" w:cs="Times New Roman"/>
                <w:color w:val="000000" w:themeColor="text1"/>
                <w:sz w:val="20"/>
                <w:szCs w:val="20"/>
              </w:rPr>
              <w:t xml:space="preserve"> </w:t>
            </w:r>
            <w:r w:rsidRPr="00F84DC3">
              <w:rPr>
                <w:rStyle w:val="Arial6pt0pt"/>
                <w:rFonts w:ascii="Times New Roman" w:hAnsi="Times New Roman" w:cs="Times New Roman"/>
                <w:color w:val="000000" w:themeColor="text1"/>
                <w:sz w:val="20"/>
                <w:szCs w:val="20"/>
              </w:rPr>
              <w:t>Борисоглебское</w:t>
            </w:r>
          </w:p>
        </w:tc>
        <w:tc>
          <w:tcPr>
            <w:tcW w:w="1134" w:type="dxa"/>
            <w:shd w:val="clear" w:color="auto" w:fill="FFFFFF"/>
          </w:tcPr>
          <w:p w14:paraId="667368F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748F9556"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0-5,3</w:t>
            </w:r>
          </w:p>
        </w:tc>
        <w:tc>
          <w:tcPr>
            <w:tcW w:w="1701" w:type="dxa"/>
            <w:shd w:val="clear" w:color="auto" w:fill="FFFFFF"/>
          </w:tcPr>
          <w:p w14:paraId="436105D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5,3</w:t>
            </w:r>
          </w:p>
        </w:tc>
        <w:tc>
          <w:tcPr>
            <w:tcW w:w="992" w:type="dxa"/>
            <w:shd w:val="clear" w:color="auto" w:fill="FFFFFF"/>
          </w:tcPr>
          <w:p w14:paraId="7C2AF8C6"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3,00</w:t>
            </w:r>
          </w:p>
        </w:tc>
        <w:tc>
          <w:tcPr>
            <w:tcW w:w="992" w:type="dxa"/>
            <w:shd w:val="clear" w:color="auto" w:fill="FFFFFF"/>
          </w:tcPr>
          <w:p w14:paraId="1796D00C"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2,30</w:t>
            </w:r>
          </w:p>
        </w:tc>
        <w:tc>
          <w:tcPr>
            <w:tcW w:w="992" w:type="dxa"/>
            <w:shd w:val="clear" w:color="auto" w:fill="FFFFFF"/>
          </w:tcPr>
          <w:p w14:paraId="0FB8299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272129E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3E524449"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75128087"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61D9BD57"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7941AE02"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383EEB" w:rsidRPr="00F84DC3" w14:paraId="5457C1AC" w14:textId="77777777" w:rsidTr="00383EEB">
        <w:trPr>
          <w:trHeight w:val="20"/>
        </w:trPr>
        <w:tc>
          <w:tcPr>
            <w:tcW w:w="446" w:type="dxa"/>
            <w:shd w:val="clear" w:color="auto" w:fill="FFFFFF"/>
          </w:tcPr>
          <w:p w14:paraId="6D434B8C" w14:textId="77777777" w:rsidR="00383EEB" w:rsidRPr="00F84DC3" w:rsidRDefault="00383EEB" w:rsidP="00383EEB">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12</w:t>
            </w:r>
          </w:p>
        </w:tc>
        <w:tc>
          <w:tcPr>
            <w:tcW w:w="1539" w:type="dxa"/>
            <w:shd w:val="clear" w:color="auto" w:fill="FFFFFF"/>
          </w:tcPr>
          <w:p w14:paraId="49B62468" w14:textId="77777777" w:rsidR="00383EEB" w:rsidRPr="00F84DC3" w:rsidRDefault="00383EEB" w:rsidP="00383EEB">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320ПРЭК-341</w:t>
            </w:r>
          </w:p>
        </w:tc>
        <w:tc>
          <w:tcPr>
            <w:tcW w:w="3118" w:type="dxa"/>
            <w:shd w:val="clear" w:color="auto" w:fill="FFFFFF"/>
          </w:tcPr>
          <w:p w14:paraId="6B9F8F02" w14:textId="77777777" w:rsidR="00383EEB" w:rsidRPr="00F84DC3" w:rsidRDefault="00383EEB" w:rsidP="00383EEB">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д.</w:t>
            </w:r>
            <w:r w:rsidR="00F020FA" w:rsidRPr="00F84DC3">
              <w:rPr>
                <w:rStyle w:val="Arial6pt0pt"/>
                <w:rFonts w:ascii="Times New Roman" w:hAnsi="Times New Roman" w:cs="Times New Roman"/>
                <w:color w:val="000000" w:themeColor="text1"/>
                <w:sz w:val="20"/>
                <w:szCs w:val="20"/>
              </w:rPr>
              <w:t xml:space="preserve"> </w:t>
            </w:r>
            <w:r w:rsidRPr="00F84DC3">
              <w:rPr>
                <w:rStyle w:val="Arial6pt0pt"/>
                <w:rFonts w:ascii="Times New Roman" w:hAnsi="Times New Roman" w:cs="Times New Roman"/>
                <w:color w:val="000000" w:themeColor="text1"/>
                <w:sz w:val="20"/>
                <w:szCs w:val="20"/>
              </w:rPr>
              <w:t>Новотроицк</w:t>
            </w:r>
          </w:p>
        </w:tc>
        <w:tc>
          <w:tcPr>
            <w:tcW w:w="1134" w:type="dxa"/>
            <w:shd w:val="clear" w:color="auto" w:fill="FFFFFF"/>
          </w:tcPr>
          <w:p w14:paraId="633E28C6"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V</w:t>
            </w:r>
          </w:p>
        </w:tc>
        <w:tc>
          <w:tcPr>
            <w:tcW w:w="1560" w:type="dxa"/>
            <w:shd w:val="clear" w:color="auto" w:fill="FFFFFF"/>
          </w:tcPr>
          <w:p w14:paraId="62AF273E"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0-3,2</w:t>
            </w:r>
          </w:p>
        </w:tc>
        <w:tc>
          <w:tcPr>
            <w:tcW w:w="1701" w:type="dxa"/>
            <w:shd w:val="clear" w:color="auto" w:fill="FFFFFF"/>
          </w:tcPr>
          <w:p w14:paraId="7481644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3,2</w:t>
            </w:r>
          </w:p>
        </w:tc>
        <w:tc>
          <w:tcPr>
            <w:tcW w:w="992" w:type="dxa"/>
            <w:shd w:val="clear" w:color="auto" w:fill="FFFFFF"/>
          </w:tcPr>
          <w:p w14:paraId="22F07061"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7D13ED76"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3,20</w:t>
            </w:r>
          </w:p>
        </w:tc>
        <w:tc>
          <w:tcPr>
            <w:tcW w:w="992" w:type="dxa"/>
            <w:shd w:val="clear" w:color="auto" w:fill="FFFFFF"/>
          </w:tcPr>
          <w:p w14:paraId="0089B8DD"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3E85A677"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284FF534"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1E7EA642"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7BBCE7B2"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p w14:paraId="1911A0EF" w14:textId="77777777" w:rsidR="00383EEB" w:rsidRPr="00F84DC3" w:rsidRDefault="00383EEB" w:rsidP="00383EEB">
            <w:pPr>
              <w:pStyle w:val="2fa"/>
              <w:shd w:val="clear" w:color="auto" w:fill="auto"/>
              <w:spacing w:before="0" w:line="240" w:lineRule="auto"/>
              <w:ind w:left="-10"/>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4B4A3F" w:rsidRPr="00F84DC3" w14:paraId="55E2FDD9" w14:textId="77777777" w:rsidTr="004B4A3F">
        <w:trPr>
          <w:trHeight w:val="20"/>
        </w:trPr>
        <w:tc>
          <w:tcPr>
            <w:tcW w:w="7797" w:type="dxa"/>
            <w:gridSpan w:val="5"/>
            <w:shd w:val="clear" w:color="auto" w:fill="FFFFFF"/>
          </w:tcPr>
          <w:p w14:paraId="45ADBCF3" w14:textId="77777777" w:rsidR="004B4A3F" w:rsidRPr="00F84DC3" w:rsidRDefault="004B4A3F" w:rsidP="004B4A3F">
            <w:pPr>
              <w:ind w:left="-10"/>
              <w:jc w:val="right"/>
              <w:rPr>
                <w:color w:val="000000" w:themeColor="text1"/>
                <w:sz w:val="20"/>
                <w:szCs w:val="20"/>
              </w:rPr>
            </w:pPr>
            <w:r w:rsidRPr="00F84DC3">
              <w:rPr>
                <w:rStyle w:val="FranklinGothicBook7pt0pt"/>
                <w:rFonts w:ascii="Times New Roman" w:hAnsi="Times New Roman" w:cs="Times New Roman"/>
                <w:color w:val="000000" w:themeColor="text1"/>
                <w:sz w:val="20"/>
                <w:szCs w:val="20"/>
              </w:rPr>
              <w:t>Итого:</w:t>
            </w:r>
          </w:p>
        </w:tc>
        <w:tc>
          <w:tcPr>
            <w:tcW w:w="1701" w:type="dxa"/>
            <w:shd w:val="clear" w:color="auto" w:fill="FFFFFF"/>
          </w:tcPr>
          <w:p w14:paraId="35368B79" w14:textId="77777777" w:rsidR="004B4A3F" w:rsidRPr="00F84DC3" w:rsidRDefault="004B4A3F" w:rsidP="004B4A3F">
            <w:pPr>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26,703</w:t>
            </w:r>
          </w:p>
        </w:tc>
        <w:tc>
          <w:tcPr>
            <w:tcW w:w="992" w:type="dxa"/>
            <w:shd w:val="clear" w:color="auto" w:fill="FFFFFF"/>
          </w:tcPr>
          <w:p w14:paraId="08916898" w14:textId="77777777" w:rsidR="004B4A3F" w:rsidRPr="00F84DC3" w:rsidRDefault="004B4A3F" w:rsidP="004B4A3F">
            <w:pPr>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11,52</w:t>
            </w:r>
          </w:p>
        </w:tc>
        <w:tc>
          <w:tcPr>
            <w:tcW w:w="992" w:type="dxa"/>
            <w:shd w:val="clear" w:color="auto" w:fill="FFFFFF"/>
          </w:tcPr>
          <w:p w14:paraId="4D663535" w14:textId="77777777" w:rsidR="004B4A3F" w:rsidRPr="00F84DC3" w:rsidRDefault="004B4A3F" w:rsidP="004B4A3F">
            <w:pPr>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15,183</w:t>
            </w:r>
          </w:p>
        </w:tc>
        <w:tc>
          <w:tcPr>
            <w:tcW w:w="992" w:type="dxa"/>
            <w:shd w:val="clear" w:color="auto" w:fill="FFFFFF"/>
          </w:tcPr>
          <w:p w14:paraId="65140F9D" w14:textId="77777777" w:rsidR="004B4A3F" w:rsidRPr="00F84DC3" w:rsidRDefault="004B4A3F" w:rsidP="004B4A3F">
            <w:pPr>
              <w:pStyle w:val="2fa"/>
              <w:shd w:val="clear" w:color="auto" w:fill="auto"/>
              <w:spacing w:before="0" w:line="240" w:lineRule="auto"/>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3</w:t>
            </w:r>
          </w:p>
          <w:p w14:paraId="4DA7E050" w14:textId="77777777" w:rsidR="004B4A3F" w:rsidRPr="00F84DC3" w:rsidRDefault="004B4A3F" w:rsidP="004B4A3F">
            <w:pPr>
              <w:pStyle w:val="2fa"/>
              <w:shd w:val="clear" w:color="auto" w:fill="auto"/>
              <w:spacing w:before="0" w:line="240" w:lineRule="auto"/>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43,55</w:t>
            </w:r>
          </w:p>
        </w:tc>
        <w:tc>
          <w:tcPr>
            <w:tcW w:w="851" w:type="dxa"/>
            <w:shd w:val="clear" w:color="auto" w:fill="FFFFFF"/>
          </w:tcPr>
          <w:p w14:paraId="3C553494" w14:textId="77777777" w:rsidR="004B4A3F" w:rsidRPr="00F84DC3" w:rsidRDefault="004B4A3F" w:rsidP="004B4A3F">
            <w:pPr>
              <w:pStyle w:val="2fa"/>
              <w:shd w:val="clear" w:color="auto" w:fill="auto"/>
              <w:spacing w:before="0" w:line="240" w:lineRule="auto"/>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3</w:t>
            </w:r>
          </w:p>
          <w:p w14:paraId="2BCEF19A" w14:textId="77777777" w:rsidR="004B4A3F" w:rsidRPr="00F84DC3" w:rsidRDefault="004B4A3F" w:rsidP="004B4A3F">
            <w:pPr>
              <w:pStyle w:val="2fa"/>
              <w:shd w:val="clear" w:color="auto" w:fill="auto"/>
              <w:spacing w:before="0" w:line="240" w:lineRule="auto"/>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43,55</w:t>
            </w:r>
          </w:p>
        </w:tc>
        <w:tc>
          <w:tcPr>
            <w:tcW w:w="850" w:type="dxa"/>
            <w:shd w:val="clear" w:color="auto" w:fill="FFFFFF"/>
            <w:vAlign w:val="center"/>
          </w:tcPr>
          <w:p w14:paraId="3D1760A3" w14:textId="77777777" w:rsidR="004B4A3F" w:rsidRPr="00F84DC3" w:rsidRDefault="004B4A3F" w:rsidP="004B4A3F">
            <w:pPr>
              <w:pStyle w:val="2fa"/>
              <w:shd w:val="clear" w:color="auto" w:fill="auto"/>
              <w:spacing w:before="0" w:line="240" w:lineRule="auto"/>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0</w:t>
            </w:r>
          </w:p>
          <w:p w14:paraId="44E30FD3" w14:textId="77777777" w:rsidR="004B4A3F" w:rsidRPr="00F84DC3" w:rsidRDefault="004B4A3F" w:rsidP="004B4A3F">
            <w:pPr>
              <w:pStyle w:val="2fa"/>
              <w:shd w:val="clear" w:color="auto" w:fill="auto"/>
              <w:spacing w:before="0" w:line="240" w:lineRule="auto"/>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0,00</w:t>
            </w:r>
          </w:p>
        </w:tc>
      </w:tr>
      <w:tr w:rsidR="004B4A3F" w:rsidRPr="00F84DC3" w14:paraId="1A08BFEE" w14:textId="77777777" w:rsidTr="00507550">
        <w:trPr>
          <w:trHeight w:val="20"/>
        </w:trPr>
        <w:tc>
          <w:tcPr>
            <w:tcW w:w="5103" w:type="dxa"/>
            <w:gridSpan w:val="3"/>
            <w:vMerge w:val="restart"/>
            <w:shd w:val="clear" w:color="auto" w:fill="FFFFFF"/>
          </w:tcPr>
          <w:p w14:paraId="003152C4" w14:textId="77777777" w:rsidR="004B4A3F" w:rsidRPr="00F84DC3" w:rsidRDefault="004B4A3F" w:rsidP="00383EEB">
            <w:pPr>
              <w:pStyle w:val="2fa"/>
              <w:shd w:val="clear" w:color="auto" w:fill="auto"/>
              <w:spacing w:before="0" w:line="240" w:lineRule="auto"/>
              <w:jc w:val="right"/>
              <w:rPr>
                <w:color w:val="000000" w:themeColor="text1"/>
              </w:rPr>
            </w:pPr>
            <w:r w:rsidRPr="00F84DC3">
              <w:rPr>
                <w:rStyle w:val="Arial6pt0pt"/>
                <w:rFonts w:ascii="Times New Roman" w:hAnsi="Times New Roman" w:cs="Times New Roman"/>
                <w:color w:val="000000" w:themeColor="text1"/>
                <w:sz w:val="20"/>
                <w:szCs w:val="20"/>
                <w:lang w:eastAsia="en-US" w:bidi="en-US"/>
              </w:rPr>
              <w:t xml:space="preserve">в </w:t>
            </w:r>
            <w:r w:rsidRPr="00F84DC3">
              <w:rPr>
                <w:rStyle w:val="Arial65pt0pt"/>
                <w:rFonts w:ascii="Times New Roman" w:hAnsi="Times New Roman" w:cs="Times New Roman"/>
                <w:i w:val="0"/>
                <w:color w:val="000000" w:themeColor="text1"/>
                <w:sz w:val="20"/>
                <w:szCs w:val="20"/>
              </w:rPr>
              <w:t>том числе по категориям</w:t>
            </w:r>
          </w:p>
        </w:tc>
        <w:tc>
          <w:tcPr>
            <w:tcW w:w="2694" w:type="dxa"/>
            <w:gridSpan w:val="2"/>
            <w:shd w:val="clear" w:color="auto" w:fill="FFFFFF"/>
          </w:tcPr>
          <w:p w14:paraId="7F40D003" w14:textId="77777777" w:rsidR="004B4A3F" w:rsidRPr="00F84DC3" w:rsidRDefault="004B4A3F" w:rsidP="00383EEB">
            <w:pPr>
              <w:jc w:val="center"/>
              <w:rPr>
                <w:color w:val="000000" w:themeColor="text1"/>
                <w:sz w:val="20"/>
                <w:szCs w:val="20"/>
              </w:rPr>
            </w:pPr>
            <w:r w:rsidRPr="00F84DC3">
              <w:rPr>
                <w:rStyle w:val="7pt0pt"/>
                <w:i w:val="0"/>
                <w:color w:val="000000" w:themeColor="text1"/>
                <w:sz w:val="20"/>
                <w:szCs w:val="20"/>
              </w:rPr>
              <w:t>IV</w:t>
            </w:r>
          </w:p>
        </w:tc>
        <w:tc>
          <w:tcPr>
            <w:tcW w:w="1701" w:type="dxa"/>
            <w:shd w:val="clear" w:color="auto" w:fill="FFFFFF"/>
          </w:tcPr>
          <w:p w14:paraId="747906BD" w14:textId="77777777" w:rsidR="004B4A3F" w:rsidRPr="00F84DC3" w:rsidRDefault="004B4A3F" w:rsidP="00F020FA">
            <w:pPr>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11,303</w:t>
            </w:r>
          </w:p>
        </w:tc>
        <w:tc>
          <w:tcPr>
            <w:tcW w:w="992" w:type="dxa"/>
            <w:shd w:val="clear" w:color="auto" w:fill="FFFFFF"/>
          </w:tcPr>
          <w:p w14:paraId="62046E6E" w14:textId="77777777" w:rsidR="004B4A3F" w:rsidRPr="00F84DC3" w:rsidRDefault="004B4A3F" w:rsidP="00F020FA">
            <w:pPr>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8,02</w:t>
            </w:r>
          </w:p>
        </w:tc>
        <w:tc>
          <w:tcPr>
            <w:tcW w:w="992" w:type="dxa"/>
            <w:shd w:val="clear" w:color="auto" w:fill="FFFFFF"/>
          </w:tcPr>
          <w:p w14:paraId="5F0D4FD8" w14:textId="77777777" w:rsidR="004B4A3F" w:rsidRPr="00F84DC3" w:rsidRDefault="004B4A3F" w:rsidP="00F020FA">
            <w:pPr>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3,283</w:t>
            </w:r>
          </w:p>
        </w:tc>
        <w:tc>
          <w:tcPr>
            <w:tcW w:w="2693" w:type="dxa"/>
            <w:gridSpan w:val="3"/>
            <w:vMerge w:val="restart"/>
            <w:shd w:val="clear" w:color="auto" w:fill="FFFFFF"/>
          </w:tcPr>
          <w:p w14:paraId="1CBD022A" w14:textId="77777777" w:rsidR="004B4A3F" w:rsidRPr="00F84DC3" w:rsidRDefault="004B4A3F" w:rsidP="00383EEB">
            <w:pPr>
              <w:jc w:val="center"/>
              <w:rPr>
                <w:color w:val="000000" w:themeColor="text1"/>
                <w:sz w:val="20"/>
                <w:szCs w:val="20"/>
              </w:rPr>
            </w:pPr>
            <w:r w:rsidRPr="00F84DC3">
              <w:rPr>
                <w:color w:val="000000" w:themeColor="text1"/>
                <w:sz w:val="20"/>
                <w:szCs w:val="20"/>
              </w:rPr>
              <w:t>-</w:t>
            </w:r>
          </w:p>
        </w:tc>
      </w:tr>
      <w:tr w:rsidR="004B4A3F" w:rsidRPr="00F84DC3" w14:paraId="3BD37B35" w14:textId="77777777" w:rsidTr="00507550">
        <w:trPr>
          <w:trHeight w:val="20"/>
        </w:trPr>
        <w:tc>
          <w:tcPr>
            <w:tcW w:w="5103" w:type="dxa"/>
            <w:gridSpan w:val="3"/>
            <w:vMerge/>
            <w:shd w:val="clear" w:color="auto" w:fill="FFFFFF"/>
          </w:tcPr>
          <w:p w14:paraId="5CB7C98D" w14:textId="77777777" w:rsidR="004B4A3F" w:rsidRPr="00F84DC3" w:rsidRDefault="004B4A3F" w:rsidP="00383EEB">
            <w:pPr>
              <w:jc w:val="center"/>
              <w:rPr>
                <w:color w:val="000000" w:themeColor="text1"/>
                <w:sz w:val="20"/>
                <w:szCs w:val="20"/>
              </w:rPr>
            </w:pPr>
          </w:p>
        </w:tc>
        <w:tc>
          <w:tcPr>
            <w:tcW w:w="2694" w:type="dxa"/>
            <w:gridSpan w:val="2"/>
            <w:shd w:val="clear" w:color="auto" w:fill="FFFFFF"/>
          </w:tcPr>
          <w:p w14:paraId="11BC19FD" w14:textId="77777777" w:rsidR="004B4A3F" w:rsidRPr="00F84DC3" w:rsidRDefault="004B4A3F" w:rsidP="00383EEB">
            <w:pPr>
              <w:jc w:val="center"/>
              <w:rPr>
                <w:color w:val="000000" w:themeColor="text1"/>
                <w:sz w:val="20"/>
                <w:szCs w:val="20"/>
              </w:rPr>
            </w:pPr>
            <w:r w:rsidRPr="00F84DC3">
              <w:rPr>
                <w:rStyle w:val="7pt0pt"/>
                <w:i w:val="0"/>
                <w:color w:val="000000" w:themeColor="text1"/>
                <w:sz w:val="20"/>
                <w:szCs w:val="20"/>
              </w:rPr>
              <w:t>V</w:t>
            </w:r>
          </w:p>
        </w:tc>
        <w:tc>
          <w:tcPr>
            <w:tcW w:w="1701" w:type="dxa"/>
            <w:shd w:val="clear" w:color="auto" w:fill="FFFFFF"/>
          </w:tcPr>
          <w:p w14:paraId="783DCABC" w14:textId="77777777" w:rsidR="004B4A3F" w:rsidRPr="00F84DC3" w:rsidRDefault="004B4A3F" w:rsidP="00F020FA">
            <w:pPr>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15,4</w:t>
            </w:r>
          </w:p>
        </w:tc>
        <w:tc>
          <w:tcPr>
            <w:tcW w:w="992" w:type="dxa"/>
            <w:shd w:val="clear" w:color="auto" w:fill="FFFFFF"/>
          </w:tcPr>
          <w:p w14:paraId="7597879A" w14:textId="77777777" w:rsidR="004B4A3F" w:rsidRPr="00F84DC3" w:rsidRDefault="004B4A3F" w:rsidP="00F020FA">
            <w:pPr>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3,5</w:t>
            </w:r>
          </w:p>
        </w:tc>
        <w:tc>
          <w:tcPr>
            <w:tcW w:w="992" w:type="dxa"/>
            <w:shd w:val="clear" w:color="auto" w:fill="FFFFFF"/>
          </w:tcPr>
          <w:p w14:paraId="513A2225" w14:textId="77777777" w:rsidR="004B4A3F" w:rsidRPr="00F84DC3" w:rsidRDefault="004B4A3F" w:rsidP="00F020FA">
            <w:pPr>
              <w:jc w:val="center"/>
              <w:rPr>
                <w:rStyle w:val="Arial6pt0pt"/>
                <w:rFonts w:ascii="Times New Roman" w:hAnsi="Times New Roman" w:cs="Times New Roman"/>
                <w:color w:val="000000" w:themeColor="text1"/>
                <w:sz w:val="20"/>
                <w:szCs w:val="20"/>
              </w:rPr>
            </w:pPr>
            <w:r w:rsidRPr="00F84DC3">
              <w:rPr>
                <w:rStyle w:val="Arial6pt0pt"/>
                <w:rFonts w:ascii="Times New Roman" w:hAnsi="Times New Roman" w:cs="Times New Roman"/>
                <w:color w:val="000000" w:themeColor="text1"/>
                <w:sz w:val="20"/>
                <w:szCs w:val="20"/>
              </w:rPr>
              <w:t>11,9</w:t>
            </w:r>
          </w:p>
        </w:tc>
        <w:tc>
          <w:tcPr>
            <w:tcW w:w="2693" w:type="dxa"/>
            <w:gridSpan w:val="3"/>
            <w:vMerge/>
            <w:shd w:val="clear" w:color="auto" w:fill="FFFFFF"/>
          </w:tcPr>
          <w:p w14:paraId="3E3CC161" w14:textId="77777777" w:rsidR="004B4A3F" w:rsidRPr="00F84DC3" w:rsidRDefault="004B4A3F" w:rsidP="00383EEB">
            <w:pPr>
              <w:jc w:val="center"/>
              <w:rPr>
                <w:color w:val="000000" w:themeColor="text1"/>
                <w:sz w:val="20"/>
                <w:szCs w:val="20"/>
              </w:rPr>
            </w:pPr>
          </w:p>
        </w:tc>
      </w:tr>
    </w:tbl>
    <w:p w14:paraId="3B2A7958" w14:textId="77777777" w:rsidR="00975C77" w:rsidRPr="00F84DC3" w:rsidRDefault="00F020FA" w:rsidP="00F020FA">
      <w:pPr>
        <w:ind w:firstLine="709"/>
        <w:jc w:val="both"/>
        <w:rPr>
          <w:rFonts w:eastAsiaTheme="minorHAnsi"/>
          <w:color w:val="000000" w:themeColor="text1"/>
        </w:rPr>
      </w:pPr>
      <w:r w:rsidRPr="00F84DC3">
        <w:rPr>
          <w:rFonts w:eastAsiaTheme="minorHAnsi"/>
          <w:color w:val="000000" w:themeColor="text1"/>
        </w:rPr>
        <w:t xml:space="preserve">Перечень автомобильных дорог регионального или межмуниципального значения, закрепленных за ЗАО </w:t>
      </w:r>
      <w:r w:rsidR="00D61660" w:rsidRPr="00F84DC3">
        <w:rPr>
          <w:rFonts w:eastAsiaTheme="minorHAnsi"/>
          <w:color w:val="000000" w:themeColor="text1"/>
        </w:rPr>
        <w:t>«</w:t>
      </w:r>
      <w:r w:rsidRPr="00F84DC3">
        <w:rPr>
          <w:rFonts w:eastAsiaTheme="minorHAnsi"/>
          <w:color w:val="000000" w:themeColor="text1"/>
        </w:rPr>
        <w:t>Тяжинское ДРСУ</w:t>
      </w:r>
      <w:r w:rsidR="00D61660" w:rsidRPr="00F84DC3">
        <w:rPr>
          <w:rFonts w:eastAsiaTheme="minorHAnsi"/>
          <w:color w:val="000000" w:themeColor="text1"/>
        </w:rPr>
        <w:t>»</w:t>
      </w:r>
      <w:r w:rsidRPr="00F84DC3">
        <w:rPr>
          <w:rFonts w:eastAsiaTheme="minorHAnsi"/>
          <w:color w:val="000000" w:themeColor="text1"/>
        </w:rPr>
        <w:t xml:space="preserve"> на территории Тяжинского муниципального округа по состоянию на 01.01.2022 г. представлен в таблице 3.1</w:t>
      </w:r>
      <w:r w:rsidR="00787C05" w:rsidRPr="00F84DC3">
        <w:rPr>
          <w:rFonts w:eastAsiaTheme="minorHAnsi"/>
          <w:color w:val="000000" w:themeColor="text1"/>
        </w:rPr>
        <w:t>9</w:t>
      </w:r>
      <w:r w:rsidRPr="00F84DC3">
        <w:rPr>
          <w:rFonts w:eastAsiaTheme="minorHAnsi"/>
          <w:color w:val="000000" w:themeColor="text1"/>
        </w:rPr>
        <w:t>.</w:t>
      </w:r>
    </w:p>
    <w:p w14:paraId="677DFDAF" w14:textId="77777777" w:rsidR="00721D84" w:rsidRPr="00F84DC3" w:rsidRDefault="00721D84" w:rsidP="00721D84">
      <w:pPr>
        <w:ind w:firstLine="709"/>
        <w:rPr>
          <w:rFonts w:eastAsiaTheme="minorHAnsi"/>
          <w:color w:val="000000" w:themeColor="text1"/>
        </w:rPr>
      </w:pPr>
      <w:r w:rsidRPr="00F84DC3">
        <w:rPr>
          <w:rFonts w:eastAsiaTheme="minorHAnsi"/>
          <w:color w:val="000000" w:themeColor="text1"/>
        </w:rPr>
        <w:br w:type="page"/>
      </w:r>
    </w:p>
    <w:p w14:paraId="6779FECF" w14:textId="77777777" w:rsidR="00F020FA" w:rsidRPr="00F84DC3" w:rsidRDefault="00F020FA" w:rsidP="00F020FA">
      <w:pPr>
        <w:ind w:firstLine="709"/>
        <w:jc w:val="right"/>
        <w:rPr>
          <w:rFonts w:eastAsiaTheme="minorHAnsi"/>
          <w:color w:val="000000" w:themeColor="text1"/>
        </w:rPr>
      </w:pPr>
      <w:r w:rsidRPr="00F84DC3">
        <w:rPr>
          <w:rFonts w:eastAsiaTheme="minorHAnsi"/>
          <w:color w:val="000000" w:themeColor="text1"/>
        </w:rPr>
        <w:lastRenderedPageBreak/>
        <w:t>Таблица 3.1</w:t>
      </w:r>
      <w:r w:rsidR="00787C05" w:rsidRPr="00F84DC3">
        <w:rPr>
          <w:rFonts w:eastAsiaTheme="minorHAnsi"/>
          <w:color w:val="000000" w:themeColor="text1"/>
        </w:rPr>
        <w:t>9</w:t>
      </w:r>
    </w:p>
    <w:p w14:paraId="4E313C0A" w14:textId="77777777" w:rsidR="00F020FA" w:rsidRPr="00F84DC3" w:rsidRDefault="00F020FA" w:rsidP="00F020FA">
      <w:pPr>
        <w:ind w:firstLine="709"/>
        <w:jc w:val="center"/>
        <w:rPr>
          <w:rFonts w:eastAsiaTheme="minorHAnsi"/>
          <w:color w:val="000000" w:themeColor="text1"/>
        </w:rPr>
      </w:pPr>
      <w:r w:rsidRPr="00F84DC3">
        <w:rPr>
          <w:rFonts w:eastAsiaTheme="minorHAnsi"/>
          <w:color w:val="000000" w:themeColor="text1"/>
        </w:rPr>
        <w:t xml:space="preserve">Перечень автомобильных дорог регионального или межмуниципального значения, закрепленных за ЗАО </w:t>
      </w:r>
      <w:r w:rsidR="00D61660" w:rsidRPr="00F84DC3">
        <w:rPr>
          <w:rFonts w:eastAsiaTheme="minorHAnsi"/>
          <w:color w:val="000000" w:themeColor="text1"/>
        </w:rPr>
        <w:t>«</w:t>
      </w:r>
      <w:r w:rsidRPr="00F84DC3">
        <w:rPr>
          <w:rFonts w:eastAsiaTheme="minorHAnsi"/>
          <w:color w:val="000000" w:themeColor="text1"/>
        </w:rPr>
        <w:t>Тяжинское ДРСУ</w:t>
      </w:r>
      <w:r w:rsidR="00D61660" w:rsidRPr="00F84DC3">
        <w:rPr>
          <w:rFonts w:eastAsiaTheme="minorHAnsi"/>
          <w:color w:val="000000" w:themeColor="text1"/>
        </w:rPr>
        <w:t>»</w:t>
      </w:r>
    </w:p>
    <w:tbl>
      <w:tblPr>
        <w:tblW w:w="14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559"/>
        <w:gridCol w:w="3118"/>
        <w:gridCol w:w="1134"/>
        <w:gridCol w:w="1560"/>
        <w:gridCol w:w="1701"/>
        <w:gridCol w:w="992"/>
        <w:gridCol w:w="992"/>
        <w:gridCol w:w="992"/>
        <w:gridCol w:w="851"/>
        <w:gridCol w:w="850"/>
      </w:tblGrid>
      <w:tr w:rsidR="00F020FA" w:rsidRPr="00F84DC3" w14:paraId="239F9083" w14:textId="77777777" w:rsidTr="00F020FA">
        <w:trPr>
          <w:trHeight w:val="20"/>
        </w:trPr>
        <w:tc>
          <w:tcPr>
            <w:tcW w:w="426" w:type="dxa"/>
            <w:vMerge w:val="restart"/>
            <w:tcBorders>
              <w:bottom w:val="nil"/>
            </w:tcBorders>
            <w:shd w:val="clear" w:color="auto" w:fill="FFFFFF"/>
            <w:vAlign w:val="center"/>
          </w:tcPr>
          <w:p w14:paraId="51D93A9A" w14:textId="77777777" w:rsidR="00F020FA" w:rsidRPr="00F84DC3" w:rsidRDefault="00F020FA" w:rsidP="00F020FA">
            <w:pPr>
              <w:pStyle w:val="2fa"/>
              <w:spacing w:before="0" w:line="240" w:lineRule="auto"/>
              <w:jc w:val="center"/>
              <w:rPr>
                <w:b/>
                <w:color w:val="000000" w:themeColor="text1"/>
              </w:rPr>
            </w:pPr>
            <w:r w:rsidRPr="00F84DC3">
              <w:rPr>
                <w:b/>
                <w:color w:val="000000" w:themeColor="text1"/>
              </w:rPr>
              <w:t>№ п/п</w:t>
            </w:r>
          </w:p>
        </w:tc>
        <w:tc>
          <w:tcPr>
            <w:tcW w:w="1559" w:type="dxa"/>
            <w:vMerge w:val="restart"/>
            <w:tcBorders>
              <w:bottom w:val="nil"/>
            </w:tcBorders>
            <w:shd w:val="clear" w:color="auto" w:fill="FFFFFF"/>
            <w:vAlign w:val="center"/>
          </w:tcPr>
          <w:p w14:paraId="15AA0029"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Идентификационный номер</w:t>
            </w:r>
          </w:p>
        </w:tc>
        <w:tc>
          <w:tcPr>
            <w:tcW w:w="3118" w:type="dxa"/>
            <w:vMerge w:val="restart"/>
            <w:tcBorders>
              <w:bottom w:val="nil"/>
            </w:tcBorders>
            <w:shd w:val="clear" w:color="auto" w:fill="FFFFFF"/>
            <w:vAlign w:val="center"/>
          </w:tcPr>
          <w:p w14:paraId="35D4F30C" w14:textId="77777777" w:rsidR="00F020FA" w:rsidRPr="00F84DC3" w:rsidRDefault="00F020FA" w:rsidP="00F020FA">
            <w:pPr>
              <w:pStyle w:val="2fa"/>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Наименование дороги</w:t>
            </w:r>
          </w:p>
        </w:tc>
        <w:tc>
          <w:tcPr>
            <w:tcW w:w="1134" w:type="dxa"/>
            <w:vMerge w:val="restart"/>
            <w:tcBorders>
              <w:bottom w:val="nil"/>
            </w:tcBorders>
            <w:shd w:val="clear" w:color="auto" w:fill="FFFFFF"/>
            <w:vAlign w:val="center"/>
          </w:tcPr>
          <w:p w14:paraId="457CD825"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Категория дороги</w:t>
            </w:r>
          </w:p>
        </w:tc>
        <w:tc>
          <w:tcPr>
            <w:tcW w:w="1560" w:type="dxa"/>
            <w:vMerge w:val="restart"/>
            <w:tcBorders>
              <w:bottom w:val="nil"/>
            </w:tcBorders>
            <w:shd w:val="clear" w:color="auto" w:fill="FFFFFF"/>
            <w:vAlign w:val="center"/>
          </w:tcPr>
          <w:p w14:paraId="617CD38A"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Граница обслуживания</w:t>
            </w:r>
          </w:p>
        </w:tc>
        <w:tc>
          <w:tcPr>
            <w:tcW w:w="1701" w:type="dxa"/>
            <w:vMerge w:val="restart"/>
            <w:tcBorders>
              <w:bottom w:val="nil"/>
            </w:tcBorders>
            <w:shd w:val="clear" w:color="auto" w:fill="FFFFFF"/>
            <w:vAlign w:val="center"/>
          </w:tcPr>
          <w:p w14:paraId="0CCC35A5"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Протяженность, км</w:t>
            </w:r>
          </w:p>
        </w:tc>
        <w:tc>
          <w:tcPr>
            <w:tcW w:w="1984" w:type="dxa"/>
            <w:gridSpan w:val="2"/>
            <w:shd w:val="clear" w:color="auto" w:fill="FFFFFF"/>
            <w:vAlign w:val="center"/>
          </w:tcPr>
          <w:p w14:paraId="1132AC9F"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в том числе</w:t>
            </w:r>
          </w:p>
        </w:tc>
        <w:tc>
          <w:tcPr>
            <w:tcW w:w="2693" w:type="dxa"/>
            <w:gridSpan w:val="3"/>
            <w:shd w:val="clear" w:color="auto" w:fill="FFFFFF"/>
            <w:vAlign w:val="center"/>
          </w:tcPr>
          <w:p w14:paraId="601513A5"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 xml:space="preserve">Мосты, </w:t>
            </w:r>
            <w:r w:rsidR="00D01DD1" w:rsidRPr="00F84DC3">
              <w:rPr>
                <w:rStyle w:val="Arial6pt0pt"/>
                <w:rFonts w:ascii="Times New Roman" w:hAnsi="Times New Roman" w:cs="Times New Roman"/>
                <w:b/>
                <w:color w:val="000000" w:themeColor="text1"/>
                <w:sz w:val="20"/>
                <w:szCs w:val="20"/>
              </w:rPr>
              <w:t>шт.</w:t>
            </w:r>
            <w:r w:rsidRPr="00F84DC3">
              <w:rPr>
                <w:rStyle w:val="Arial6pt0pt"/>
                <w:rFonts w:ascii="Times New Roman" w:hAnsi="Times New Roman" w:cs="Times New Roman"/>
                <w:b/>
                <w:color w:val="000000" w:themeColor="text1"/>
                <w:sz w:val="20"/>
                <w:szCs w:val="20"/>
              </w:rPr>
              <w:t>/пм</w:t>
            </w:r>
          </w:p>
        </w:tc>
      </w:tr>
      <w:tr w:rsidR="00F020FA" w:rsidRPr="00F84DC3" w14:paraId="059E2DDE" w14:textId="77777777" w:rsidTr="00F020FA">
        <w:trPr>
          <w:trHeight w:val="20"/>
        </w:trPr>
        <w:tc>
          <w:tcPr>
            <w:tcW w:w="426" w:type="dxa"/>
            <w:vMerge/>
            <w:tcBorders>
              <w:bottom w:val="nil"/>
            </w:tcBorders>
            <w:shd w:val="clear" w:color="auto" w:fill="FFFFFF"/>
            <w:vAlign w:val="center"/>
          </w:tcPr>
          <w:p w14:paraId="3B77B6D3" w14:textId="77777777" w:rsidR="00F020FA" w:rsidRPr="00F84DC3" w:rsidRDefault="00F020FA" w:rsidP="00F020FA">
            <w:pPr>
              <w:pStyle w:val="2fa"/>
              <w:shd w:val="clear" w:color="auto" w:fill="auto"/>
              <w:spacing w:before="0" w:line="240" w:lineRule="auto"/>
              <w:jc w:val="center"/>
              <w:rPr>
                <w:b/>
                <w:color w:val="000000" w:themeColor="text1"/>
              </w:rPr>
            </w:pPr>
          </w:p>
        </w:tc>
        <w:tc>
          <w:tcPr>
            <w:tcW w:w="1559" w:type="dxa"/>
            <w:vMerge/>
            <w:tcBorders>
              <w:bottom w:val="nil"/>
            </w:tcBorders>
            <w:shd w:val="clear" w:color="auto" w:fill="FFFFFF"/>
            <w:vAlign w:val="center"/>
          </w:tcPr>
          <w:p w14:paraId="7AAD9032" w14:textId="77777777" w:rsidR="00F020FA" w:rsidRPr="00F84DC3" w:rsidRDefault="00F020FA" w:rsidP="00F020FA">
            <w:pPr>
              <w:pStyle w:val="2fa"/>
              <w:spacing w:before="0" w:line="240" w:lineRule="auto"/>
              <w:jc w:val="center"/>
              <w:rPr>
                <w:b/>
                <w:color w:val="000000" w:themeColor="text1"/>
              </w:rPr>
            </w:pPr>
          </w:p>
        </w:tc>
        <w:tc>
          <w:tcPr>
            <w:tcW w:w="3118" w:type="dxa"/>
            <w:vMerge/>
            <w:tcBorders>
              <w:bottom w:val="nil"/>
            </w:tcBorders>
            <w:shd w:val="clear" w:color="auto" w:fill="FFFFFF"/>
            <w:vAlign w:val="center"/>
          </w:tcPr>
          <w:p w14:paraId="6F81BC4E" w14:textId="77777777" w:rsidR="00F020FA" w:rsidRPr="00F84DC3" w:rsidRDefault="00F020FA" w:rsidP="00F020FA">
            <w:pPr>
              <w:pStyle w:val="2fa"/>
              <w:shd w:val="clear" w:color="auto" w:fill="auto"/>
              <w:spacing w:before="0" w:line="240" w:lineRule="auto"/>
              <w:jc w:val="center"/>
              <w:rPr>
                <w:b/>
                <w:color w:val="000000" w:themeColor="text1"/>
              </w:rPr>
            </w:pPr>
          </w:p>
        </w:tc>
        <w:tc>
          <w:tcPr>
            <w:tcW w:w="1134" w:type="dxa"/>
            <w:vMerge/>
            <w:tcBorders>
              <w:bottom w:val="nil"/>
            </w:tcBorders>
            <w:shd w:val="clear" w:color="auto" w:fill="FFFFFF"/>
            <w:vAlign w:val="center"/>
          </w:tcPr>
          <w:p w14:paraId="5F21FD23" w14:textId="77777777" w:rsidR="00F020FA" w:rsidRPr="00F84DC3" w:rsidRDefault="00F020FA" w:rsidP="00F020FA">
            <w:pPr>
              <w:jc w:val="center"/>
              <w:rPr>
                <w:b/>
                <w:color w:val="000000" w:themeColor="text1"/>
                <w:sz w:val="20"/>
                <w:szCs w:val="20"/>
              </w:rPr>
            </w:pPr>
          </w:p>
        </w:tc>
        <w:tc>
          <w:tcPr>
            <w:tcW w:w="1560" w:type="dxa"/>
            <w:vMerge/>
            <w:tcBorders>
              <w:bottom w:val="nil"/>
            </w:tcBorders>
            <w:shd w:val="clear" w:color="auto" w:fill="FFFFFF"/>
            <w:vAlign w:val="center"/>
          </w:tcPr>
          <w:p w14:paraId="35F90AD9" w14:textId="77777777" w:rsidR="00F020FA" w:rsidRPr="00F84DC3" w:rsidRDefault="00F020FA" w:rsidP="00F020FA">
            <w:pPr>
              <w:pStyle w:val="2fa"/>
              <w:spacing w:before="0" w:line="240" w:lineRule="auto"/>
              <w:jc w:val="center"/>
              <w:rPr>
                <w:b/>
                <w:color w:val="000000" w:themeColor="text1"/>
              </w:rPr>
            </w:pPr>
          </w:p>
        </w:tc>
        <w:tc>
          <w:tcPr>
            <w:tcW w:w="1701" w:type="dxa"/>
            <w:vMerge/>
            <w:tcBorders>
              <w:bottom w:val="nil"/>
            </w:tcBorders>
            <w:shd w:val="clear" w:color="auto" w:fill="FFFFFF"/>
            <w:vAlign w:val="center"/>
          </w:tcPr>
          <w:p w14:paraId="2E21E639" w14:textId="77777777" w:rsidR="00F020FA" w:rsidRPr="00F84DC3" w:rsidRDefault="00F020FA" w:rsidP="00F020FA">
            <w:pPr>
              <w:jc w:val="center"/>
              <w:rPr>
                <w:b/>
                <w:color w:val="000000" w:themeColor="text1"/>
                <w:sz w:val="20"/>
                <w:szCs w:val="20"/>
              </w:rPr>
            </w:pPr>
          </w:p>
        </w:tc>
        <w:tc>
          <w:tcPr>
            <w:tcW w:w="992" w:type="dxa"/>
            <w:vMerge w:val="restart"/>
            <w:tcBorders>
              <w:bottom w:val="nil"/>
            </w:tcBorders>
            <w:shd w:val="clear" w:color="auto" w:fill="FFFFFF"/>
            <w:vAlign w:val="center"/>
          </w:tcPr>
          <w:p w14:paraId="6589E5CE" w14:textId="77777777" w:rsidR="00F020FA" w:rsidRPr="00F84DC3" w:rsidRDefault="00F020FA" w:rsidP="00F020FA">
            <w:pPr>
              <w:pStyle w:val="2fa"/>
              <w:shd w:val="clear" w:color="auto" w:fill="auto"/>
              <w:spacing w:before="0" w:line="240" w:lineRule="auto"/>
              <w:jc w:val="center"/>
              <w:rPr>
                <w:b/>
                <w:color w:val="000000" w:themeColor="text1"/>
              </w:rPr>
            </w:pPr>
            <w:proofErr w:type="spellStart"/>
            <w:r w:rsidRPr="00F84DC3">
              <w:rPr>
                <w:rStyle w:val="Arial6pt0pt"/>
                <w:rFonts w:ascii="Times New Roman" w:hAnsi="Times New Roman" w:cs="Times New Roman"/>
                <w:b/>
                <w:color w:val="000000" w:themeColor="text1"/>
                <w:sz w:val="20"/>
                <w:szCs w:val="20"/>
              </w:rPr>
              <w:t>черн</w:t>
            </w:r>
            <w:proofErr w:type="spellEnd"/>
            <w:r w:rsidRPr="00F84DC3">
              <w:rPr>
                <w:rStyle w:val="Arial6pt0pt"/>
                <w:rFonts w:ascii="Times New Roman" w:hAnsi="Times New Roman" w:cs="Times New Roman"/>
                <w:b/>
                <w:color w:val="000000" w:themeColor="text1"/>
                <w:sz w:val="20"/>
                <w:szCs w:val="20"/>
              </w:rPr>
              <w:t>.</w:t>
            </w:r>
          </w:p>
          <w:p w14:paraId="76420C83" w14:textId="77777777" w:rsidR="00F020FA" w:rsidRPr="00F84DC3" w:rsidRDefault="00F020FA" w:rsidP="00F020FA">
            <w:pPr>
              <w:pStyle w:val="2fa"/>
              <w:spacing w:before="0" w:line="240" w:lineRule="auto"/>
              <w:jc w:val="center"/>
              <w:rPr>
                <w:b/>
                <w:color w:val="000000" w:themeColor="text1"/>
              </w:rPr>
            </w:pPr>
            <w:proofErr w:type="spellStart"/>
            <w:r w:rsidRPr="00F84DC3">
              <w:rPr>
                <w:rStyle w:val="Arial6pt0pt"/>
                <w:rFonts w:ascii="Times New Roman" w:hAnsi="Times New Roman" w:cs="Times New Roman"/>
                <w:b/>
                <w:color w:val="000000" w:themeColor="text1"/>
                <w:sz w:val="20"/>
                <w:szCs w:val="20"/>
              </w:rPr>
              <w:t>покр</w:t>
            </w:r>
            <w:proofErr w:type="spellEnd"/>
            <w:r w:rsidRPr="00F84DC3">
              <w:rPr>
                <w:rStyle w:val="Arial6pt0pt"/>
                <w:rFonts w:ascii="Times New Roman" w:hAnsi="Times New Roman" w:cs="Times New Roman"/>
                <w:b/>
                <w:color w:val="000000" w:themeColor="text1"/>
                <w:sz w:val="20"/>
                <w:szCs w:val="20"/>
              </w:rPr>
              <w:t>.</w:t>
            </w:r>
          </w:p>
        </w:tc>
        <w:tc>
          <w:tcPr>
            <w:tcW w:w="992" w:type="dxa"/>
            <w:vMerge w:val="restart"/>
            <w:tcBorders>
              <w:bottom w:val="nil"/>
            </w:tcBorders>
            <w:shd w:val="clear" w:color="auto" w:fill="FFFFFF"/>
            <w:vAlign w:val="center"/>
          </w:tcPr>
          <w:p w14:paraId="5EE70762" w14:textId="77777777" w:rsidR="00F020FA" w:rsidRPr="00F84DC3" w:rsidRDefault="00F020FA" w:rsidP="00F020FA">
            <w:pPr>
              <w:pStyle w:val="2fa"/>
              <w:shd w:val="clear" w:color="auto" w:fill="auto"/>
              <w:spacing w:before="0" w:line="240" w:lineRule="auto"/>
              <w:jc w:val="center"/>
              <w:rPr>
                <w:b/>
                <w:color w:val="000000" w:themeColor="text1"/>
              </w:rPr>
            </w:pPr>
            <w:proofErr w:type="spellStart"/>
            <w:r w:rsidRPr="00F84DC3">
              <w:rPr>
                <w:rStyle w:val="Arial6pt0pt"/>
                <w:rFonts w:ascii="Times New Roman" w:hAnsi="Times New Roman" w:cs="Times New Roman"/>
                <w:b/>
                <w:color w:val="000000" w:themeColor="text1"/>
                <w:sz w:val="20"/>
                <w:szCs w:val="20"/>
              </w:rPr>
              <w:t>перех</w:t>
            </w:r>
            <w:proofErr w:type="spellEnd"/>
            <w:r w:rsidRPr="00F84DC3">
              <w:rPr>
                <w:rStyle w:val="Arial6pt0pt"/>
                <w:rFonts w:ascii="Times New Roman" w:hAnsi="Times New Roman" w:cs="Times New Roman"/>
                <w:b/>
                <w:color w:val="000000" w:themeColor="text1"/>
                <w:sz w:val="20"/>
                <w:szCs w:val="20"/>
              </w:rPr>
              <w:t>.</w:t>
            </w:r>
          </w:p>
          <w:p w14:paraId="601315F0" w14:textId="77777777" w:rsidR="00F020FA" w:rsidRPr="00F84DC3" w:rsidRDefault="00F020FA" w:rsidP="00F020FA">
            <w:pPr>
              <w:pStyle w:val="2fa"/>
              <w:spacing w:before="0" w:line="240" w:lineRule="auto"/>
              <w:ind w:left="220"/>
              <w:jc w:val="center"/>
              <w:rPr>
                <w:b/>
                <w:color w:val="000000" w:themeColor="text1"/>
              </w:rPr>
            </w:pPr>
            <w:proofErr w:type="spellStart"/>
            <w:r w:rsidRPr="00F84DC3">
              <w:rPr>
                <w:rStyle w:val="Arial6pt0pt"/>
                <w:rFonts w:ascii="Times New Roman" w:hAnsi="Times New Roman" w:cs="Times New Roman"/>
                <w:b/>
                <w:color w:val="000000" w:themeColor="text1"/>
                <w:sz w:val="20"/>
                <w:szCs w:val="20"/>
              </w:rPr>
              <w:t>покр</w:t>
            </w:r>
            <w:proofErr w:type="spellEnd"/>
            <w:r w:rsidRPr="00F84DC3">
              <w:rPr>
                <w:rStyle w:val="Arial6pt0pt"/>
                <w:rFonts w:ascii="Times New Roman" w:hAnsi="Times New Roman" w:cs="Times New Roman"/>
                <w:b/>
                <w:color w:val="000000" w:themeColor="text1"/>
                <w:sz w:val="20"/>
                <w:szCs w:val="20"/>
              </w:rPr>
              <w:t>.</w:t>
            </w:r>
          </w:p>
        </w:tc>
        <w:tc>
          <w:tcPr>
            <w:tcW w:w="992" w:type="dxa"/>
            <w:vMerge w:val="restart"/>
            <w:tcBorders>
              <w:bottom w:val="nil"/>
            </w:tcBorders>
            <w:shd w:val="clear" w:color="auto" w:fill="FFFFFF"/>
            <w:vAlign w:val="center"/>
          </w:tcPr>
          <w:p w14:paraId="573D8223"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Всего</w:t>
            </w:r>
          </w:p>
        </w:tc>
        <w:tc>
          <w:tcPr>
            <w:tcW w:w="1701" w:type="dxa"/>
            <w:gridSpan w:val="2"/>
            <w:tcBorders>
              <w:bottom w:val="single" w:sz="4" w:space="0" w:color="auto"/>
            </w:tcBorders>
            <w:shd w:val="clear" w:color="auto" w:fill="FFFFFF"/>
            <w:vAlign w:val="center"/>
          </w:tcPr>
          <w:p w14:paraId="6DB64C68"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в том числе</w:t>
            </w:r>
          </w:p>
        </w:tc>
      </w:tr>
      <w:tr w:rsidR="00F020FA" w:rsidRPr="00F84DC3" w14:paraId="1090E3FC" w14:textId="77777777" w:rsidTr="00F020FA">
        <w:trPr>
          <w:trHeight w:val="20"/>
        </w:trPr>
        <w:tc>
          <w:tcPr>
            <w:tcW w:w="426" w:type="dxa"/>
            <w:vMerge/>
            <w:tcBorders>
              <w:bottom w:val="nil"/>
            </w:tcBorders>
            <w:shd w:val="clear" w:color="auto" w:fill="FFFFFF"/>
            <w:vAlign w:val="center"/>
          </w:tcPr>
          <w:p w14:paraId="20524955" w14:textId="77777777" w:rsidR="00F020FA" w:rsidRPr="00F84DC3" w:rsidRDefault="00F020FA" w:rsidP="00F020FA">
            <w:pPr>
              <w:jc w:val="center"/>
              <w:rPr>
                <w:b/>
                <w:color w:val="000000" w:themeColor="text1"/>
                <w:sz w:val="20"/>
                <w:szCs w:val="20"/>
              </w:rPr>
            </w:pPr>
          </w:p>
        </w:tc>
        <w:tc>
          <w:tcPr>
            <w:tcW w:w="1559" w:type="dxa"/>
            <w:vMerge/>
            <w:tcBorders>
              <w:bottom w:val="nil"/>
            </w:tcBorders>
            <w:shd w:val="clear" w:color="auto" w:fill="FFFFFF"/>
            <w:vAlign w:val="center"/>
          </w:tcPr>
          <w:p w14:paraId="0FD417C0" w14:textId="77777777" w:rsidR="00F020FA" w:rsidRPr="00F84DC3" w:rsidRDefault="00F020FA" w:rsidP="00F020FA">
            <w:pPr>
              <w:pStyle w:val="2fa"/>
              <w:shd w:val="clear" w:color="auto" w:fill="auto"/>
              <w:spacing w:before="0" w:line="240" w:lineRule="auto"/>
              <w:jc w:val="center"/>
              <w:rPr>
                <w:b/>
                <w:color w:val="000000" w:themeColor="text1"/>
              </w:rPr>
            </w:pPr>
          </w:p>
        </w:tc>
        <w:tc>
          <w:tcPr>
            <w:tcW w:w="3118" w:type="dxa"/>
            <w:vMerge/>
            <w:tcBorders>
              <w:bottom w:val="nil"/>
            </w:tcBorders>
            <w:shd w:val="clear" w:color="auto" w:fill="FFFFFF"/>
            <w:vAlign w:val="center"/>
          </w:tcPr>
          <w:p w14:paraId="569FDA5E" w14:textId="77777777" w:rsidR="00F020FA" w:rsidRPr="00F84DC3" w:rsidRDefault="00F020FA" w:rsidP="00F020FA">
            <w:pPr>
              <w:jc w:val="center"/>
              <w:rPr>
                <w:b/>
                <w:color w:val="000000" w:themeColor="text1"/>
                <w:sz w:val="20"/>
                <w:szCs w:val="20"/>
              </w:rPr>
            </w:pPr>
          </w:p>
        </w:tc>
        <w:tc>
          <w:tcPr>
            <w:tcW w:w="1134" w:type="dxa"/>
            <w:vMerge/>
            <w:tcBorders>
              <w:bottom w:val="nil"/>
            </w:tcBorders>
            <w:shd w:val="clear" w:color="auto" w:fill="FFFFFF"/>
            <w:vAlign w:val="center"/>
          </w:tcPr>
          <w:p w14:paraId="4D893C23" w14:textId="77777777" w:rsidR="00F020FA" w:rsidRPr="00F84DC3" w:rsidRDefault="00F020FA" w:rsidP="00F020FA">
            <w:pPr>
              <w:jc w:val="center"/>
              <w:rPr>
                <w:b/>
                <w:color w:val="000000" w:themeColor="text1"/>
                <w:sz w:val="20"/>
                <w:szCs w:val="20"/>
              </w:rPr>
            </w:pPr>
          </w:p>
        </w:tc>
        <w:tc>
          <w:tcPr>
            <w:tcW w:w="1560" w:type="dxa"/>
            <w:vMerge/>
            <w:tcBorders>
              <w:bottom w:val="nil"/>
            </w:tcBorders>
            <w:shd w:val="clear" w:color="auto" w:fill="FFFFFF"/>
            <w:vAlign w:val="center"/>
          </w:tcPr>
          <w:p w14:paraId="24D4EB73" w14:textId="77777777" w:rsidR="00F020FA" w:rsidRPr="00F84DC3" w:rsidRDefault="00F020FA" w:rsidP="00F020FA">
            <w:pPr>
              <w:pStyle w:val="2fa"/>
              <w:shd w:val="clear" w:color="auto" w:fill="auto"/>
              <w:spacing w:before="0" w:line="240" w:lineRule="auto"/>
              <w:jc w:val="center"/>
              <w:rPr>
                <w:b/>
                <w:color w:val="000000" w:themeColor="text1"/>
              </w:rPr>
            </w:pPr>
          </w:p>
        </w:tc>
        <w:tc>
          <w:tcPr>
            <w:tcW w:w="1701" w:type="dxa"/>
            <w:vMerge/>
            <w:tcBorders>
              <w:bottom w:val="nil"/>
            </w:tcBorders>
            <w:shd w:val="clear" w:color="auto" w:fill="FFFFFF"/>
            <w:vAlign w:val="center"/>
          </w:tcPr>
          <w:p w14:paraId="1759615D" w14:textId="77777777" w:rsidR="00F020FA" w:rsidRPr="00F84DC3" w:rsidRDefault="00F020FA" w:rsidP="00F020FA">
            <w:pPr>
              <w:jc w:val="center"/>
              <w:rPr>
                <w:b/>
                <w:color w:val="000000" w:themeColor="text1"/>
                <w:sz w:val="20"/>
                <w:szCs w:val="20"/>
              </w:rPr>
            </w:pPr>
          </w:p>
        </w:tc>
        <w:tc>
          <w:tcPr>
            <w:tcW w:w="992" w:type="dxa"/>
            <w:vMerge/>
            <w:tcBorders>
              <w:bottom w:val="nil"/>
            </w:tcBorders>
            <w:shd w:val="clear" w:color="auto" w:fill="FFFFFF"/>
            <w:vAlign w:val="center"/>
          </w:tcPr>
          <w:p w14:paraId="5AF8E44E" w14:textId="77777777" w:rsidR="00F020FA" w:rsidRPr="00F84DC3" w:rsidRDefault="00F020FA" w:rsidP="00F020FA">
            <w:pPr>
              <w:pStyle w:val="2fa"/>
              <w:shd w:val="clear" w:color="auto" w:fill="auto"/>
              <w:spacing w:before="0" w:line="240" w:lineRule="auto"/>
              <w:jc w:val="center"/>
              <w:rPr>
                <w:b/>
                <w:color w:val="000000" w:themeColor="text1"/>
              </w:rPr>
            </w:pPr>
          </w:p>
        </w:tc>
        <w:tc>
          <w:tcPr>
            <w:tcW w:w="992" w:type="dxa"/>
            <w:vMerge/>
            <w:tcBorders>
              <w:bottom w:val="nil"/>
            </w:tcBorders>
            <w:shd w:val="clear" w:color="auto" w:fill="FFFFFF"/>
            <w:vAlign w:val="center"/>
          </w:tcPr>
          <w:p w14:paraId="195B7508" w14:textId="77777777" w:rsidR="00F020FA" w:rsidRPr="00F84DC3" w:rsidRDefault="00F020FA" w:rsidP="00F020FA">
            <w:pPr>
              <w:pStyle w:val="2fa"/>
              <w:shd w:val="clear" w:color="auto" w:fill="auto"/>
              <w:spacing w:before="0" w:line="240" w:lineRule="auto"/>
              <w:ind w:left="220"/>
              <w:jc w:val="center"/>
              <w:rPr>
                <w:b/>
                <w:color w:val="000000" w:themeColor="text1"/>
              </w:rPr>
            </w:pPr>
          </w:p>
        </w:tc>
        <w:tc>
          <w:tcPr>
            <w:tcW w:w="992" w:type="dxa"/>
            <w:vMerge/>
            <w:tcBorders>
              <w:bottom w:val="nil"/>
            </w:tcBorders>
            <w:shd w:val="clear" w:color="auto" w:fill="FFFFFF"/>
            <w:vAlign w:val="center"/>
          </w:tcPr>
          <w:p w14:paraId="64A56E93" w14:textId="77777777" w:rsidR="00F020FA" w:rsidRPr="00F84DC3" w:rsidRDefault="00F020FA" w:rsidP="00F020FA">
            <w:pPr>
              <w:jc w:val="center"/>
              <w:rPr>
                <w:b/>
                <w:color w:val="000000" w:themeColor="text1"/>
                <w:sz w:val="20"/>
                <w:szCs w:val="20"/>
              </w:rPr>
            </w:pPr>
          </w:p>
        </w:tc>
        <w:tc>
          <w:tcPr>
            <w:tcW w:w="851" w:type="dxa"/>
            <w:tcBorders>
              <w:bottom w:val="nil"/>
            </w:tcBorders>
            <w:shd w:val="clear" w:color="auto" w:fill="FFFFFF"/>
            <w:vAlign w:val="center"/>
          </w:tcPr>
          <w:p w14:paraId="398FDFDC"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ж/б</w:t>
            </w:r>
          </w:p>
        </w:tc>
        <w:tc>
          <w:tcPr>
            <w:tcW w:w="850" w:type="dxa"/>
            <w:tcBorders>
              <w:bottom w:val="nil"/>
            </w:tcBorders>
            <w:shd w:val="clear" w:color="auto" w:fill="FFFFFF"/>
            <w:vAlign w:val="center"/>
          </w:tcPr>
          <w:p w14:paraId="5F8BC852"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rStyle w:val="Arial6pt0pt"/>
                <w:rFonts w:ascii="Times New Roman" w:hAnsi="Times New Roman" w:cs="Times New Roman"/>
                <w:b/>
                <w:color w:val="000000" w:themeColor="text1"/>
                <w:sz w:val="20"/>
                <w:szCs w:val="20"/>
              </w:rPr>
              <w:t>мет</w:t>
            </w:r>
          </w:p>
        </w:tc>
      </w:tr>
    </w:tbl>
    <w:p w14:paraId="2186E722" w14:textId="77777777" w:rsidR="00F020FA" w:rsidRPr="00F84DC3" w:rsidRDefault="00F020FA" w:rsidP="00F020FA">
      <w:pPr>
        <w:spacing w:line="14" w:lineRule="auto"/>
        <w:rPr>
          <w:color w:val="000000" w:themeColor="text1"/>
        </w:rPr>
      </w:pPr>
    </w:p>
    <w:tbl>
      <w:tblPr>
        <w:tblW w:w="14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559"/>
        <w:gridCol w:w="3118"/>
        <w:gridCol w:w="1134"/>
        <w:gridCol w:w="1560"/>
        <w:gridCol w:w="1701"/>
        <w:gridCol w:w="992"/>
        <w:gridCol w:w="992"/>
        <w:gridCol w:w="992"/>
        <w:gridCol w:w="851"/>
        <w:gridCol w:w="850"/>
      </w:tblGrid>
      <w:tr w:rsidR="00F020FA" w:rsidRPr="00F84DC3" w14:paraId="4E53DF5D" w14:textId="77777777" w:rsidTr="00F020FA">
        <w:trPr>
          <w:trHeight w:val="20"/>
          <w:tblHeader/>
        </w:trPr>
        <w:tc>
          <w:tcPr>
            <w:tcW w:w="426" w:type="dxa"/>
            <w:shd w:val="clear" w:color="auto" w:fill="FFFFFF"/>
            <w:vAlign w:val="center"/>
          </w:tcPr>
          <w:p w14:paraId="4F5DB9C0" w14:textId="77777777" w:rsidR="00F020FA" w:rsidRPr="00F84DC3" w:rsidRDefault="00F020FA" w:rsidP="00F020FA">
            <w:pPr>
              <w:jc w:val="center"/>
              <w:rPr>
                <w:b/>
                <w:color w:val="000000" w:themeColor="text1"/>
                <w:sz w:val="20"/>
                <w:szCs w:val="20"/>
              </w:rPr>
            </w:pPr>
            <w:r w:rsidRPr="00F84DC3">
              <w:rPr>
                <w:b/>
                <w:color w:val="000000" w:themeColor="text1"/>
                <w:sz w:val="20"/>
                <w:szCs w:val="20"/>
              </w:rPr>
              <w:t>1</w:t>
            </w:r>
          </w:p>
        </w:tc>
        <w:tc>
          <w:tcPr>
            <w:tcW w:w="1559" w:type="dxa"/>
            <w:shd w:val="clear" w:color="auto" w:fill="FFFFFF"/>
            <w:vAlign w:val="center"/>
          </w:tcPr>
          <w:p w14:paraId="59ABCFA4"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b/>
                <w:color w:val="000000" w:themeColor="text1"/>
              </w:rPr>
              <w:t>2</w:t>
            </w:r>
          </w:p>
        </w:tc>
        <w:tc>
          <w:tcPr>
            <w:tcW w:w="3118" w:type="dxa"/>
            <w:shd w:val="clear" w:color="auto" w:fill="FFFFFF"/>
            <w:vAlign w:val="center"/>
          </w:tcPr>
          <w:p w14:paraId="2F49BF10" w14:textId="77777777" w:rsidR="00F020FA" w:rsidRPr="00F84DC3" w:rsidRDefault="00F020FA" w:rsidP="00F020FA">
            <w:pPr>
              <w:jc w:val="center"/>
              <w:rPr>
                <w:b/>
                <w:color w:val="000000" w:themeColor="text1"/>
                <w:sz w:val="20"/>
                <w:szCs w:val="20"/>
              </w:rPr>
            </w:pPr>
            <w:r w:rsidRPr="00F84DC3">
              <w:rPr>
                <w:b/>
                <w:color w:val="000000" w:themeColor="text1"/>
                <w:sz w:val="20"/>
                <w:szCs w:val="20"/>
              </w:rPr>
              <w:t>3</w:t>
            </w:r>
          </w:p>
        </w:tc>
        <w:tc>
          <w:tcPr>
            <w:tcW w:w="1134" w:type="dxa"/>
            <w:shd w:val="clear" w:color="auto" w:fill="FFFFFF"/>
            <w:vAlign w:val="center"/>
          </w:tcPr>
          <w:p w14:paraId="3B33A5A6" w14:textId="77777777" w:rsidR="00F020FA" w:rsidRPr="00F84DC3" w:rsidRDefault="00F020FA" w:rsidP="00F020FA">
            <w:pPr>
              <w:jc w:val="center"/>
              <w:rPr>
                <w:b/>
                <w:color w:val="000000" w:themeColor="text1"/>
                <w:sz w:val="20"/>
                <w:szCs w:val="20"/>
              </w:rPr>
            </w:pPr>
            <w:r w:rsidRPr="00F84DC3">
              <w:rPr>
                <w:b/>
                <w:color w:val="000000" w:themeColor="text1"/>
                <w:sz w:val="20"/>
                <w:szCs w:val="20"/>
              </w:rPr>
              <w:t>4</w:t>
            </w:r>
          </w:p>
        </w:tc>
        <w:tc>
          <w:tcPr>
            <w:tcW w:w="1560" w:type="dxa"/>
            <w:shd w:val="clear" w:color="auto" w:fill="FFFFFF"/>
            <w:vAlign w:val="center"/>
          </w:tcPr>
          <w:p w14:paraId="4766AD2B"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b/>
                <w:color w:val="000000" w:themeColor="text1"/>
              </w:rPr>
              <w:t>5</w:t>
            </w:r>
          </w:p>
        </w:tc>
        <w:tc>
          <w:tcPr>
            <w:tcW w:w="1701" w:type="dxa"/>
            <w:shd w:val="clear" w:color="auto" w:fill="FFFFFF"/>
            <w:vAlign w:val="center"/>
          </w:tcPr>
          <w:p w14:paraId="490E189F" w14:textId="77777777" w:rsidR="00F020FA" w:rsidRPr="00F84DC3" w:rsidRDefault="00F020FA" w:rsidP="00F020FA">
            <w:pPr>
              <w:jc w:val="center"/>
              <w:rPr>
                <w:b/>
                <w:color w:val="000000" w:themeColor="text1"/>
                <w:sz w:val="20"/>
                <w:szCs w:val="20"/>
              </w:rPr>
            </w:pPr>
            <w:r w:rsidRPr="00F84DC3">
              <w:rPr>
                <w:b/>
                <w:color w:val="000000" w:themeColor="text1"/>
                <w:sz w:val="20"/>
                <w:szCs w:val="20"/>
              </w:rPr>
              <w:t>6</w:t>
            </w:r>
          </w:p>
        </w:tc>
        <w:tc>
          <w:tcPr>
            <w:tcW w:w="992" w:type="dxa"/>
            <w:shd w:val="clear" w:color="auto" w:fill="FFFFFF"/>
            <w:vAlign w:val="center"/>
          </w:tcPr>
          <w:p w14:paraId="3CD368F9" w14:textId="77777777" w:rsidR="00F020FA" w:rsidRPr="00F84DC3" w:rsidRDefault="00F020FA" w:rsidP="00F020FA">
            <w:pPr>
              <w:pStyle w:val="2fa"/>
              <w:shd w:val="clear" w:color="auto" w:fill="auto"/>
              <w:spacing w:before="0" w:line="240" w:lineRule="auto"/>
              <w:jc w:val="center"/>
              <w:rPr>
                <w:b/>
                <w:color w:val="000000" w:themeColor="text1"/>
              </w:rPr>
            </w:pPr>
            <w:r w:rsidRPr="00F84DC3">
              <w:rPr>
                <w:b/>
                <w:color w:val="000000" w:themeColor="text1"/>
              </w:rPr>
              <w:t>7</w:t>
            </w:r>
          </w:p>
        </w:tc>
        <w:tc>
          <w:tcPr>
            <w:tcW w:w="992" w:type="dxa"/>
            <w:shd w:val="clear" w:color="auto" w:fill="FFFFFF"/>
            <w:vAlign w:val="center"/>
          </w:tcPr>
          <w:p w14:paraId="156EF0CD" w14:textId="77777777" w:rsidR="00F020FA" w:rsidRPr="00F84DC3" w:rsidRDefault="00F020FA" w:rsidP="00F020FA">
            <w:pPr>
              <w:pStyle w:val="2fa"/>
              <w:shd w:val="clear" w:color="auto" w:fill="auto"/>
              <w:spacing w:before="0" w:line="240" w:lineRule="auto"/>
              <w:ind w:left="220"/>
              <w:jc w:val="center"/>
              <w:rPr>
                <w:b/>
                <w:color w:val="000000" w:themeColor="text1"/>
              </w:rPr>
            </w:pPr>
            <w:r w:rsidRPr="00F84DC3">
              <w:rPr>
                <w:b/>
                <w:color w:val="000000" w:themeColor="text1"/>
              </w:rPr>
              <w:t>8</w:t>
            </w:r>
          </w:p>
        </w:tc>
        <w:tc>
          <w:tcPr>
            <w:tcW w:w="992" w:type="dxa"/>
            <w:shd w:val="clear" w:color="auto" w:fill="FFFFFF"/>
            <w:vAlign w:val="center"/>
          </w:tcPr>
          <w:p w14:paraId="5C18A1DE" w14:textId="77777777" w:rsidR="00F020FA" w:rsidRPr="00F84DC3" w:rsidRDefault="00F020FA" w:rsidP="00F020FA">
            <w:pPr>
              <w:jc w:val="center"/>
              <w:rPr>
                <w:b/>
                <w:color w:val="000000" w:themeColor="text1"/>
                <w:sz w:val="20"/>
                <w:szCs w:val="20"/>
              </w:rPr>
            </w:pPr>
            <w:r w:rsidRPr="00F84DC3">
              <w:rPr>
                <w:b/>
                <w:color w:val="000000" w:themeColor="text1"/>
                <w:sz w:val="20"/>
                <w:szCs w:val="20"/>
              </w:rPr>
              <w:t>9</w:t>
            </w:r>
          </w:p>
        </w:tc>
        <w:tc>
          <w:tcPr>
            <w:tcW w:w="851" w:type="dxa"/>
            <w:shd w:val="clear" w:color="auto" w:fill="FFFFFF"/>
            <w:vAlign w:val="center"/>
          </w:tcPr>
          <w:p w14:paraId="3806A0BC" w14:textId="77777777" w:rsidR="00F020FA" w:rsidRPr="00F84DC3" w:rsidRDefault="00F020FA" w:rsidP="00F020FA">
            <w:pPr>
              <w:pStyle w:val="2fa"/>
              <w:shd w:val="clear" w:color="auto" w:fill="auto"/>
              <w:spacing w:before="0" w:line="240" w:lineRule="auto"/>
              <w:jc w:val="center"/>
              <w:rPr>
                <w:rStyle w:val="Arial6pt0pt"/>
                <w:rFonts w:ascii="Times New Roman" w:hAnsi="Times New Roman" w:cs="Times New Roman"/>
                <w:b/>
                <w:color w:val="000000" w:themeColor="text1"/>
                <w:sz w:val="20"/>
                <w:szCs w:val="20"/>
              </w:rPr>
            </w:pPr>
            <w:r w:rsidRPr="00F84DC3">
              <w:rPr>
                <w:rStyle w:val="Arial6pt0pt"/>
                <w:rFonts w:ascii="Times New Roman" w:hAnsi="Times New Roman" w:cs="Times New Roman"/>
                <w:b/>
                <w:color w:val="000000" w:themeColor="text1"/>
                <w:sz w:val="20"/>
                <w:szCs w:val="20"/>
              </w:rPr>
              <w:t>10</w:t>
            </w:r>
          </w:p>
        </w:tc>
        <w:tc>
          <w:tcPr>
            <w:tcW w:w="850" w:type="dxa"/>
            <w:shd w:val="clear" w:color="auto" w:fill="FFFFFF"/>
            <w:vAlign w:val="center"/>
          </w:tcPr>
          <w:p w14:paraId="71511307" w14:textId="77777777" w:rsidR="00F020FA" w:rsidRPr="00F84DC3" w:rsidRDefault="00F020FA" w:rsidP="00F020FA">
            <w:pPr>
              <w:pStyle w:val="2fa"/>
              <w:shd w:val="clear" w:color="auto" w:fill="auto"/>
              <w:spacing w:before="0" w:line="240" w:lineRule="auto"/>
              <w:jc w:val="center"/>
              <w:rPr>
                <w:rStyle w:val="Arial6pt0pt"/>
                <w:rFonts w:ascii="Times New Roman" w:hAnsi="Times New Roman" w:cs="Times New Roman"/>
                <w:b/>
                <w:color w:val="000000" w:themeColor="text1"/>
                <w:sz w:val="20"/>
                <w:szCs w:val="20"/>
              </w:rPr>
            </w:pPr>
            <w:r w:rsidRPr="00F84DC3">
              <w:rPr>
                <w:rStyle w:val="Arial6pt0pt"/>
                <w:rFonts w:ascii="Times New Roman" w:hAnsi="Times New Roman" w:cs="Times New Roman"/>
                <w:b/>
                <w:color w:val="000000" w:themeColor="text1"/>
                <w:sz w:val="20"/>
                <w:szCs w:val="20"/>
              </w:rPr>
              <w:t>11</w:t>
            </w:r>
          </w:p>
        </w:tc>
      </w:tr>
      <w:tr w:rsidR="00F020FA" w:rsidRPr="00F84DC3" w14:paraId="5F06E7A2" w14:textId="77777777" w:rsidTr="00F020FA">
        <w:trPr>
          <w:trHeight w:val="20"/>
        </w:trPr>
        <w:tc>
          <w:tcPr>
            <w:tcW w:w="426" w:type="dxa"/>
            <w:shd w:val="clear" w:color="auto" w:fill="FFFFFF"/>
          </w:tcPr>
          <w:p w14:paraId="02ACDB50"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w:t>
            </w:r>
          </w:p>
        </w:tc>
        <w:tc>
          <w:tcPr>
            <w:tcW w:w="1559" w:type="dxa"/>
            <w:shd w:val="clear" w:color="auto" w:fill="FFFFFF"/>
          </w:tcPr>
          <w:p w14:paraId="3C664E73"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320ПРЭК-305</w:t>
            </w:r>
          </w:p>
        </w:tc>
        <w:tc>
          <w:tcPr>
            <w:tcW w:w="3118" w:type="dxa"/>
            <w:shd w:val="clear" w:color="auto" w:fill="FFFFFF"/>
          </w:tcPr>
          <w:p w14:paraId="3BDC6912" w14:textId="77777777" w:rsidR="00F020FA" w:rsidRPr="00F84DC3" w:rsidRDefault="00F020FA" w:rsidP="00F020FA">
            <w:pPr>
              <w:pStyle w:val="2fa"/>
              <w:shd w:val="clear" w:color="auto" w:fill="auto"/>
              <w:spacing w:before="0" w:line="240" w:lineRule="auto"/>
              <w:ind w:left="40"/>
              <w:rPr>
                <w:color w:val="000000" w:themeColor="text1"/>
              </w:rPr>
            </w:pPr>
            <w:proofErr w:type="spellStart"/>
            <w:r w:rsidRPr="00F84DC3">
              <w:rPr>
                <w:rStyle w:val="Arial6pt0pt"/>
                <w:rFonts w:ascii="Times New Roman" w:hAnsi="Times New Roman" w:cs="Times New Roman"/>
                <w:color w:val="000000" w:themeColor="text1"/>
                <w:sz w:val="20"/>
                <w:szCs w:val="20"/>
              </w:rPr>
              <w:t>пгт</w:t>
            </w:r>
            <w:proofErr w:type="spellEnd"/>
            <w:r w:rsidRPr="00F84DC3">
              <w:rPr>
                <w:rStyle w:val="Arial6pt0pt"/>
                <w:rFonts w:ascii="Times New Roman" w:hAnsi="Times New Roman" w:cs="Times New Roman"/>
                <w:color w:val="000000" w:themeColor="text1"/>
                <w:sz w:val="20"/>
                <w:szCs w:val="20"/>
              </w:rPr>
              <w:t>. Тяжинский - Тисуль</w:t>
            </w:r>
          </w:p>
        </w:tc>
        <w:tc>
          <w:tcPr>
            <w:tcW w:w="1134" w:type="dxa"/>
            <w:shd w:val="clear" w:color="auto" w:fill="FFFFFF"/>
          </w:tcPr>
          <w:p w14:paraId="11B7B97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lang w:val="en-US" w:eastAsia="en-US" w:bidi="en-US"/>
              </w:rPr>
              <w:t>III</w:t>
            </w:r>
          </w:p>
        </w:tc>
        <w:tc>
          <w:tcPr>
            <w:tcW w:w="1560" w:type="dxa"/>
            <w:shd w:val="clear" w:color="auto" w:fill="FFFFFF"/>
          </w:tcPr>
          <w:p w14:paraId="505319F1"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2,5-23</w:t>
            </w:r>
          </w:p>
        </w:tc>
        <w:tc>
          <w:tcPr>
            <w:tcW w:w="1701" w:type="dxa"/>
            <w:shd w:val="clear" w:color="auto" w:fill="FFFFFF"/>
          </w:tcPr>
          <w:p w14:paraId="1F171B3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20,5</w:t>
            </w:r>
          </w:p>
        </w:tc>
        <w:tc>
          <w:tcPr>
            <w:tcW w:w="992" w:type="dxa"/>
            <w:shd w:val="clear" w:color="auto" w:fill="FFFFFF"/>
          </w:tcPr>
          <w:p w14:paraId="547C506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20,50</w:t>
            </w:r>
          </w:p>
        </w:tc>
        <w:tc>
          <w:tcPr>
            <w:tcW w:w="992" w:type="dxa"/>
            <w:shd w:val="clear" w:color="auto" w:fill="FFFFFF"/>
          </w:tcPr>
          <w:p w14:paraId="402501BE"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66C0A1B3"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w:t>
            </w:r>
          </w:p>
          <w:p w14:paraId="07083B6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24,74</w:t>
            </w:r>
          </w:p>
        </w:tc>
        <w:tc>
          <w:tcPr>
            <w:tcW w:w="851" w:type="dxa"/>
            <w:shd w:val="clear" w:color="auto" w:fill="FFFFFF"/>
          </w:tcPr>
          <w:p w14:paraId="61DB9D0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w:t>
            </w:r>
          </w:p>
          <w:p w14:paraId="41251C98"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24,74</w:t>
            </w:r>
          </w:p>
        </w:tc>
        <w:tc>
          <w:tcPr>
            <w:tcW w:w="850" w:type="dxa"/>
            <w:shd w:val="clear" w:color="auto" w:fill="FFFFFF"/>
          </w:tcPr>
          <w:p w14:paraId="47C6CC62"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309BAB4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3F071696" w14:textId="77777777" w:rsidTr="00F020FA">
        <w:trPr>
          <w:trHeight w:val="20"/>
        </w:trPr>
        <w:tc>
          <w:tcPr>
            <w:tcW w:w="426" w:type="dxa"/>
            <w:shd w:val="clear" w:color="auto" w:fill="FFFFFF"/>
          </w:tcPr>
          <w:p w14:paraId="26F12312"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w:t>
            </w:r>
          </w:p>
        </w:tc>
        <w:tc>
          <w:tcPr>
            <w:tcW w:w="1559" w:type="dxa"/>
            <w:shd w:val="clear" w:color="auto" w:fill="FFFFFF"/>
          </w:tcPr>
          <w:p w14:paraId="0BDB2EA0"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320ПРЭК-321</w:t>
            </w:r>
          </w:p>
        </w:tc>
        <w:tc>
          <w:tcPr>
            <w:tcW w:w="3118" w:type="dxa"/>
            <w:shd w:val="clear" w:color="auto" w:fill="FFFFFF"/>
          </w:tcPr>
          <w:p w14:paraId="729875BB" w14:textId="77777777" w:rsidR="00F020FA" w:rsidRPr="00F84DC3" w:rsidRDefault="00F020FA" w:rsidP="00F020FA">
            <w:pPr>
              <w:pStyle w:val="2fa"/>
              <w:shd w:val="clear" w:color="auto" w:fill="auto"/>
              <w:spacing w:before="0" w:line="240" w:lineRule="auto"/>
              <w:ind w:left="40"/>
              <w:rPr>
                <w:color w:val="000000" w:themeColor="text1"/>
              </w:rPr>
            </w:pPr>
            <w:proofErr w:type="spellStart"/>
            <w:r w:rsidRPr="00F84DC3">
              <w:rPr>
                <w:rStyle w:val="Arial6pt0pt"/>
                <w:rFonts w:ascii="Times New Roman" w:hAnsi="Times New Roman" w:cs="Times New Roman"/>
                <w:color w:val="000000" w:themeColor="text1"/>
                <w:sz w:val="20"/>
                <w:szCs w:val="20"/>
              </w:rPr>
              <w:t>Итатский</w:t>
            </w:r>
            <w:proofErr w:type="spellEnd"/>
            <w:r w:rsidRPr="00F84DC3">
              <w:rPr>
                <w:rStyle w:val="Arial6pt0pt"/>
                <w:rFonts w:ascii="Times New Roman" w:hAnsi="Times New Roman" w:cs="Times New Roman"/>
                <w:color w:val="000000" w:themeColor="text1"/>
                <w:sz w:val="20"/>
                <w:szCs w:val="20"/>
              </w:rPr>
              <w:t xml:space="preserve"> – </w:t>
            </w:r>
            <w:proofErr w:type="spellStart"/>
            <w:r w:rsidRPr="00F84DC3">
              <w:rPr>
                <w:rStyle w:val="Arial6pt0pt"/>
                <w:rFonts w:ascii="Times New Roman" w:hAnsi="Times New Roman" w:cs="Times New Roman"/>
                <w:color w:val="000000" w:themeColor="text1"/>
                <w:sz w:val="20"/>
                <w:szCs w:val="20"/>
              </w:rPr>
              <w:t>Кубитет</w:t>
            </w:r>
            <w:proofErr w:type="spellEnd"/>
            <w:r w:rsidRPr="00F84DC3">
              <w:rPr>
                <w:rStyle w:val="Arial6pt0pt"/>
                <w:rFonts w:ascii="Times New Roman" w:hAnsi="Times New Roman" w:cs="Times New Roman"/>
                <w:color w:val="000000" w:themeColor="text1"/>
                <w:sz w:val="20"/>
                <w:szCs w:val="20"/>
              </w:rPr>
              <w:t xml:space="preserve"> - Старый Урюп</w:t>
            </w:r>
          </w:p>
        </w:tc>
        <w:tc>
          <w:tcPr>
            <w:tcW w:w="1134" w:type="dxa"/>
            <w:shd w:val="clear" w:color="auto" w:fill="FFFFFF"/>
          </w:tcPr>
          <w:p w14:paraId="5DE97D52"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61798C5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0-33,6</w:t>
            </w:r>
          </w:p>
        </w:tc>
        <w:tc>
          <w:tcPr>
            <w:tcW w:w="1701" w:type="dxa"/>
            <w:shd w:val="clear" w:color="auto" w:fill="FFFFFF"/>
          </w:tcPr>
          <w:p w14:paraId="0F094EA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33,6</w:t>
            </w:r>
          </w:p>
        </w:tc>
        <w:tc>
          <w:tcPr>
            <w:tcW w:w="992" w:type="dxa"/>
            <w:shd w:val="clear" w:color="auto" w:fill="FFFFFF"/>
          </w:tcPr>
          <w:p w14:paraId="731C2CB8"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1AEC81F0"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33,60</w:t>
            </w:r>
          </w:p>
        </w:tc>
        <w:tc>
          <w:tcPr>
            <w:tcW w:w="992" w:type="dxa"/>
            <w:shd w:val="clear" w:color="auto" w:fill="FFFFFF"/>
          </w:tcPr>
          <w:p w14:paraId="7E4187A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w:t>
            </w:r>
          </w:p>
          <w:p w14:paraId="32FE566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19,40</w:t>
            </w:r>
          </w:p>
        </w:tc>
        <w:tc>
          <w:tcPr>
            <w:tcW w:w="851" w:type="dxa"/>
            <w:shd w:val="clear" w:color="auto" w:fill="FFFFFF"/>
          </w:tcPr>
          <w:p w14:paraId="62469380"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w:t>
            </w:r>
          </w:p>
          <w:p w14:paraId="489571A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12,40</w:t>
            </w:r>
          </w:p>
        </w:tc>
        <w:tc>
          <w:tcPr>
            <w:tcW w:w="850" w:type="dxa"/>
            <w:shd w:val="clear" w:color="auto" w:fill="FFFFFF"/>
          </w:tcPr>
          <w:p w14:paraId="28364A4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w:t>
            </w:r>
          </w:p>
          <w:p w14:paraId="45CC05C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7,00</w:t>
            </w:r>
          </w:p>
        </w:tc>
      </w:tr>
      <w:tr w:rsidR="00F020FA" w:rsidRPr="00F84DC3" w14:paraId="42F25C2E" w14:textId="77777777" w:rsidTr="00F020FA">
        <w:trPr>
          <w:trHeight w:val="20"/>
        </w:trPr>
        <w:tc>
          <w:tcPr>
            <w:tcW w:w="426" w:type="dxa"/>
            <w:vMerge w:val="restart"/>
            <w:shd w:val="clear" w:color="auto" w:fill="FFFFFF"/>
          </w:tcPr>
          <w:p w14:paraId="0DFA4A2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3</w:t>
            </w:r>
          </w:p>
        </w:tc>
        <w:tc>
          <w:tcPr>
            <w:tcW w:w="1559" w:type="dxa"/>
            <w:vMerge w:val="restart"/>
            <w:shd w:val="clear" w:color="auto" w:fill="FFFFFF"/>
          </w:tcPr>
          <w:p w14:paraId="55FC06A5"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320ПРЭК-322</w:t>
            </w:r>
          </w:p>
        </w:tc>
        <w:tc>
          <w:tcPr>
            <w:tcW w:w="3118" w:type="dxa"/>
            <w:shd w:val="clear" w:color="auto" w:fill="FFFFFF"/>
          </w:tcPr>
          <w:p w14:paraId="4097DC88" w14:textId="77777777" w:rsidR="00F020FA" w:rsidRPr="00F84DC3" w:rsidRDefault="00F020FA" w:rsidP="00F020FA">
            <w:pPr>
              <w:pStyle w:val="2fa"/>
              <w:shd w:val="clear" w:color="auto" w:fill="auto"/>
              <w:spacing w:before="0" w:line="240" w:lineRule="auto"/>
              <w:ind w:left="40"/>
              <w:rPr>
                <w:color w:val="000000" w:themeColor="text1"/>
              </w:rPr>
            </w:pPr>
            <w:proofErr w:type="spellStart"/>
            <w:r w:rsidRPr="00F84DC3">
              <w:rPr>
                <w:rStyle w:val="Arial6pt0pt"/>
                <w:rFonts w:ascii="Times New Roman" w:hAnsi="Times New Roman" w:cs="Times New Roman"/>
                <w:color w:val="000000" w:themeColor="text1"/>
                <w:sz w:val="20"/>
                <w:szCs w:val="20"/>
              </w:rPr>
              <w:t>пгт</w:t>
            </w:r>
            <w:proofErr w:type="spellEnd"/>
            <w:r w:rsidRPr="00F84DC3">
              <w:rPr>
                <w:rStyle w:val="Arial6pt0pt"/>
                <w:rFonts w:ascii="Times New Roman" w:hAnsi="Times New Roman" w:cs="Times New Roman"/>
                <w:color w:val="000000" w:themeColor="text1"/>
                <w:sz w:val="20"/>
                <w:szCs w:val="20"/>
              </w:rPr>
              <w:t xml:space="preserve">. Тяжинский – </w:t>
            </w:r>
            <w:proofErr w:type="spellStart"/>
            <w:r w:rsidRPr="00F84DC3">
              <w:rPr>
                <w:rStyle w:val="Arial6pt0pt"/>
                <w:rFonts w:ascii="Times New Roman" w:hAnsi="Times New Roman" w:cs="Times New Roman"/>
                <w:color w:val="000000" w:themeColor="text1"/>
                <w:sz w:val="20"/>
                <w:szCs w:val="20"/>
              </w:rPr>
              <w:t>Тяжино</w:t>
            </w:r>
            <w:proofErr w:type="spellEnd"/>
            <w:r w:rsidRPr="00F84DC3">
              <w:rPr>
                <w:rStyle w:val="Arial6pt0pt"/>
                <w:rFonts w:ascii="Times New Roman" w:hAnsi="Times New Roman" w:cs="Times New Roman"/>
                <w:color w:val="000000" w:themeColor="text1"/>
                <w:sz w:val="20"/>
                <w:szCs w:val="20"/>
              </w:rPr>
              <w:t xml:space="preserve"> – Вершинка - </w:t>
            </w:r>
            <w:proofErr w:type="spellStart"/>
            <w:r w:rsidRPr="00F84DC3">
              <w:rPr>
                <w:rStyle w:val="Arial6pt0pt"/>
                <w:rFonts w:ascii="Times New Roman" w:hAnsi="Times New Roman" w:cs="Times New Roman"/>
                <w:color w:val="000000" w:themeColor="text1"/>
                <w:sz w:val="20"/>
                <w:szCs w:val="20"/>
              </w:rPr>
              <w:t>Итатский</w:t>
            </w:r>
            <w:proofErr w:type="spellEnd"/>
            <w:r w:rsidRPr="00F84DC3">
              <w:rPr>
                <w:rStyle w:val="Arial6pt0pt"/>
                <w:rFonts w:ascii="Times New Roman" w:hAnsi="Times New Roman" w:cs="Times New Roman"/>
                <w:color w:val="000000" w:themeColor="text1"/>
                <w:sz w:val="20"/>
                <w:szCs w:val="20"/>
              </w:rPr>
              <w:t xml:space="preserve"> с подъездом к с. </w:t>
            </w:r>
            <w:proofErr w:type="spellStart"/>
            <w:r w:rsidRPr="00F84DC3">
              <w:rPr>
                <w:rStyle w:val="Arial6pt0pt"/>
                <w:rFonts w:ascii="Times New Roman" w:hAnsi="Times New Roman" w:cs="Times New Roman"/>
                <w:color w:val="000000" w:themeColor="text1"/>
                <w:sz w:val="20"/>
                <w:szCs w:val="20"/>
              </w:rPr>
              <w:t>Малопичугино</w:t>
            </w:r>
            <w:proofErr w:type="spellEnd"/>
          </w:p>
        </w:tc>
        <w:tc>
          <w:tcPr>
            <w:tcW w:w="1134" w:type="dxa"/>
            <w:shd w:val="clear" w:color="auto" w:fill="FFFFFF"/>
          </w:tcPr>
          <w:p w14:paraId="1CF4192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5B7605DF"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5-73,4</w:t>
            </w:r>
          </w:p>
        </w:tc>
        <w:tc>
          <w:tcPr>
            <w:tcW w:w="1701" w:type="dxa"/>
            <w:shd w:val="clear" w:color="auto" w:fill="FFFFFF"/>
          </w:tcPr>
          <w:p w14:paraId="59CC1CE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68,4</w:t>
            </w:r>
          </w:p>
        </w:tc>
        <w:tc>
          <w:tcPr>
            <w:tcW w:w="992" w:type="dxa"/>
            <w:shd w:val="clear" w:color="auto" w:fill="FFFFFF"/>
          </w:tcPr>
          <w:p w14:paraId="067D51B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28,40</w:t>
            </w:r>
          </w:p>
        </w:tc>
        <w:tc>
          <w:tcPr>
            <w:tcW w:w="992" w:type="dxa"/>
            <w:shd w:val="clear" w:color="auto" w:fill="FFFFFF"/>
          </w:tcPr>
          <w:p w14:paraId="10B488C3"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40,00</w:t>
            </w:r>
          </w:p>
        </w:tc>
        <w:tc>
          <w:tcPr>
            <w:tcW w:w="992" w:type="dxa"/>
            <w:shd w:val="clear" w:color="auto" w:fill="FFFFFF"/>
          </w:tcPr>
          <w:p w14:paraId="78EF6BE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10</w:t>
            </w:r>
          </w:p>
          <w:p w14:paraId="140BF05D"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166,14</w:t>
            </w:r>
          </w:p>
        </w:tc>
        <w:tc>
          <w:tcPr>
            <w:tcW w:w="851" w:type="dxa"/>
            <w:shd w:val="clear" w:color="auto" w:fill="FFFFFF"/>
          </w:tcPr>
          <w:p w14:paraId="2910D91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13</w:t>
            </w:r>
          </w:p>
          <w:p w14:paraId="0665B8E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166,14</w:t>
            </w:r>
          </w:p>
        </w:tc>
        <w:tc>
          <w:tcPr>
            <w:tcW w:w="850" w:type="dxa"/>
            <w:shd w:val="clear" w:color="auto" w:fill="FFFFFF"/>
          </w:tcPr>
          <w:p w14:paraId="077426F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0E0723B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47728403" w14:textId="77777777" w:rsidTr="00F020FA">
        <w:trPr>
          <w:trHeight w:val="20"/>
        </w:trPr>
        <w:tc>
          <w:tcPr>
            <w:tcW w:w="426" w:type="dxa"/>
            <w:vMerge/>
            <w:shd w:val="clear" w:color="auto" w:fill="FFFFFF"/>
          </w:tcPr>
          <w:p w14:paraId="66C720BB" w14:textId="77777777" w:rsidR="00F020FA" w:rsidRPr="00F84DC3" w:rsidRDefault="00F020FA" w:rsidP="00F020FA">
            <w:pPr>
              <w:jc w:val="center"/>
              <w:rPr>
                <w:color w:val="000000" w:themeColor="text1"/>
                <w:sz w:val="20"/>
                <w:szCs w:val="20"/>
              </w:rPr>
            </w:pPr>
          </w:p>
        </w:tc>
        <w:tc>
          <w:tcPr>
            <w:tcW w:w="1559" w:type="dxa"/>
            <w:vMerge/>
            <w:shd w:val="clear" w:color="auto" w:fill="FFFFFF"/>
          </w:tcPr>
          <w:p w14:paraId="003FA5D7" w14:textId="77777777" w:rsidR="00F020FA" w:rsidRPr="00F84DC3" w:rsidRDefault="00F020FA" w:rsidP="00F020FA">
            <w:pPr>
              <w:rPr>
                <w:color w:val="000000" w:themeColor="text1"/>
                <w:sz w:val="20"/>
                <w:szCs w:val="20"/>
              </w:rPr>
            </w:pPr>
          </w:p>
        </w:tc>
        <w:tc>
          <w:tcPr>
            <w:tcW w:w="3118" w:type="dxa"/>
            <w:shd w:val="clear" w:color="auto" w:fill="FFFFFF"/>
          </w:tcPr>
          <w:p w14:paraId="24C9DEE8"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подъезд</w:t>
            </w:r>
          </w:p>
        </w:tc>
        <w:tc>
          <w:tcPr>
            <w:tcW w:w="1134" w:type="dxa"/>
            <w:shd w:val="clear" w:color="auto" w:fill="FFFFFF"/>
          </w:tcPr>
          <w:p w14:paraId="6F792DC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16DE9FDD"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0-11</w:t>
            </w:r>
          </w:p>
        </w:tc>
        <w:tc>
          <w:tcPr>
            <w:tcW w:w="1701" w:type="dxa"/>
            <w:shd w:val="clear" w:color="auto" w:fill="FFFFFF"/>
          </w:tcPr>
          <w:p w14:paraId="75A78FF6"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11,00</w:t>
            </w:r>
          </w:p>
        </w:tc>
        <w:tc>
          <w:tcPr>
            <w:tcW w:w="992" w:type="dxa"/>
            <w:shd w:val="clear" w:color="auto" w:fill="FFFFFF"/>
          </w:tcPr>
          <w:p w14:paraId="384AD6C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2A1ED821"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11,00</w:t>
            </w:r>
          </w:p>
        </w:tc>
        <w:tc>
          <w:tcPr>
            <w:tcW w:w="992" w:type="dxa"/>
            <w:shd w:val="clear" w:color="auto" w:fill="FFFFFF"/>
          </w:tcPr>
          <w:p w14:paraId="7C562E2B" w14:textId="77777777" w:rsidR="00F020FA" w:rsidRPr="00F84DC3" w:rsidRDefault="00F020FA" w:rsidP="00F020FA">
            <w:pPr>
              <w:jc w:val="center"/>
              <w:rPr>
                <w:color w:val="000000" w:themeColor="text1"/>
                <w:sz w:val="20"/>
                <w:szCs w:val="20"/>
              </w:rPr>
            </w:pPr>
            <w:r w:rsidRPr="00F84DC3">
              <w:rPr>
                <w:color w:val="000000" w:themeColor="text1"/>
                <w:sz w:val="20"/>
                <w:szCs w:val="20"/>
              </w:rPr>
              <w:t>-</w:t>
            </w:r>
          </w:p>
        </w:tc>
        <w:tc>
          <w:tcPr>
            <w:tcW w:w="851" w:type="dxa"/>
            <w:shd w:val="clear" w:color="auto" w:fill="FFFFFF"/>
          </w:tcPr>
          <w:p w14:paraId="11363311" w14:textId="77777777" w:rsidR="00F020FA" w:rsidRPr="00F84DC3" w:rsidRDefault="00F020FA" w:rsidP="00F020FA">
            <w:pPr>
              <w:jc w:val="center"/>
              <w:rPr>
                <w:color w:val="000000" w:themeColor="text1"/>
                <w:sz w:val="20"/>
                <w:szCs w:val="20"/>
              </w:rPr>
            </w:pPr>
            <w:r w:rsidRPr="00F84DC3">
              <w:rPr>
                <w:color w:val="000000" w:themeColor="text1"/>
                <w:sz w:val="20"/>
                <w:szCs w:val="20"/>
              </w:rPr>
              <w:t>-</w:t>
            </w:r>
          </w:p>
        </w:tc>
        <w:tc>
          <w:tcPr>
            <w:tcW w:w="850" w:type="dxa"/>
            <w:shd w:val="clear" w:color="auto" w:fill="FFFFFF"/>
          </w:tcPr>
          <w:p w14:paraId="6751C800" w14:textId="77777777" w:rsidR="00F020FA" w:rsidRPr="00F84DC3" w:rsidRDefault="00F020FA" w:rsidP="00F020FA">
            <w:pPr>
              <w:jc w:val="center"/>
              <w:rPr>
                <w:color w:val="000000" w:themeColor="text1"/>
                <w:sz w:val="20"/>
                <w:szCs w:val="20"/>
              </w:rPr>
            </w:pPr>
            <w:r w:rsidRPr="00F84DC3">
              <w:rPr>
                <w:color w:val="000000" w:themeColor="text1"/>
                <w:sz w:val="20"/>
                <w:szCs w:val="20"/>
              </w:rPr>
              <w:t>-</w:t>
            </w:r>
          </w:p>
        </w:tc>
      </w:tr>
      <w:tr w:rsidR="00F020FA" w:rsidRPr="00F84DC3" w14:paraId="24761A36" w14:textId="77777777" w:rsidTr="00F020FA">
        <w:trPr>
          <w:trHeight w:val="20"/>
        </w:trPr>
        <w:tc>
          <w:tcPr>
            <w:tcW w:w="426" w:type="dxa"/>
            <w:shd w:val="clear" w:color="auto" w:fill="FFFFFF"/>
          </w:tcPr>
          <w:p w14:paraId="0F3F4308"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4</w:t>
            </w:r>
          </w:p>
        </w:tc>
        <w:tc>
          <w:tcPr>
            <w:tcW w:w="1559" w:type="dxa"/>
            <w:shd w:val="clear" w:color="auto" w:fill="FFFFFF"/>
          </w:tcPr>
          <w:p w14:paraId="08FB3884"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320ПРЗК-323</w:t>
            </w:r>
          </w:p>
        </w:tc>
        <w:tc>
          <w:tcPr>
            <w:tcW w:w="3118" w:type="dxa"/>
            <w:shd w:val="clear" w:color="auto" w:fill="FFFFFF"/>
          </w:tcPr>
          <w:p w14:paraId="28B3D2AE" w14:textId="77777777" w:rsidR="00F020FA" w:rsidRPr="00F84DC3" w:rsidRDefault="00F020FA" w:rsidP="00F020FA">
            <w:pPr>
              <w:pStyle w:val="2fa"/>
              <w:shd w:val="clear" w:color="auto" w:fill="auto"/>
              <w:spacing w:before="0" w:line="240" w:lineRule="auto"/>
              <w:ind w:left="40"/>
              <w:rPr>
                <w:color w:val="000000" w:themeColor="text1"/>
              </w:rPr>
            </w:pPr>
            <w:proofErr w:type="spellStart"/>
            <w:r w:rsidRPr="00F84DC3">
              <w:rPr>
                <w:rStyle w:val="Arial6pt0pt"/>
                <w:rFonts w:ascii="Times New Roman" w:hAnsi="Times New Roman" w:cs="Times New Roman"/>
                <w:color w:val="000000" w:themeColor="text1"/>
                <w:sz w:val="20"/>
                <w:szCs w:val="20"/>
              </w:rPr>
              <w:t>пгт</w:t>
            </w:r>
            <w:proofErr w:type="spellEnd"/>
            <w:r w:rsidRPr="00F84DC3">
              <w:rPr>
                <w:rStyle w:val="Arial6pt0pt"/>
                <w:rFonts w:ascii="Times New Roman" w:hAnsi="Times New Roman" w:cs="Times New Roman"/>
                <w:color w:val="000000" w:themeColor="text1"/>
                <w:sz w:val="20"/>
                <w:szCs w:val="20"/>
              </w:rPr>
              <w:t xml:space="preserve">. Тяжинский – </w:t>
            </w:r>
            <w:proofErr w:type="spellStart"/>
            <w:r w:rsidR="00D01DD1" w:rsidRPr="00F84DC3">
              <w:rPr>
                <w:rStyle w:val="Arial6pt0pt"/>
                <w:rFonts w:ascii="Times New Roman" w:hAnsi="Times New Roman" w:cs="Times New Roman"/>
                <w:color w:val="000000" w:themeColor="text1"/>
                <w:sz w:val="20"/>
                <w:szCs w:val="20"/>
              </w:rPr>
              <w:t>Ступишино</w:t>
            </w:r>
            <w:proofErr w:type="spellEnd"/>
            <w:r w:rsidRPr="00F84DC3">
              <w:rPr>
                <w:rStyle w:val="Arial6pt0pt"/>
                <w:rFonts w:ascii="Times New Roman" w:hAnsi="Times New Roman" w:cs="Times New Roman"/>
                <w:color w:val="000000" w:themeColor="text1"/>
                <w:sz w:val="20"/>
                <w:szCs w:val="20"/>
              </w:rPr>
              <w:t xml:space="preserve"> - </w:t>
            </w:r>
            <w:proofErr w:type="spellStart"/>
            <w:r w:rsidRPr="00F84DC3">
              <w:rPr>
                <w:rStyle w:val="Arial6pt0pt"/>
                <w:rFonts w:ascii="Times New Roman" w:hAnsi="Times New Roman" w:cs="Times New Roman"/>
                <w:color w:val="000000" w:themeColor="text1"/>
                <w:sz w:val="20"/>
                <w:szCs w:val="20"/>
              </w:rPr>
              <w:t>Сандайка</w:t>
            </w:r>
            <w:proofErr w:type="spellEnd"/>
          </w:p>
        </w:tc>
        <w:tc>
          <w:tcPr>
            <w:tcW w:w="1134" w:type="dxa"/>
            <w:shd w:val="clear" w:color="auto" w:fill="FFFFFF"/>
          </w:tcPr>
          <w:p w14:paraId="15A635E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246FA156"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5-28,1</w:t>
            </w:r>
          </w:p>
        </w:tc>
        <w:tc>
          <w:tcPr>
            <w:tcW w:w="1701" w:type="dxa"/>
            <w:shd w:val="clear" w:color="auto" w:fill="FFFFFF"/>
          </w:tcPr>
          <w:p w14:paraId="698D2AB8"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23,1</w:t>
            </w:r>
          </w:p>
        </w:tc>
        <w:tc>
          <w:tcPr>
            <w:tcW w:w="992" w:type="dxa"/>
            <w:shd w:val="clear" w:color="auto" w:fill="FFFFFF"/>
          </w:tcPr>
          <w:p w14:paraId="67ACC3CF"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7,00</w:t>
            </w:r>
          </w:p>
        </w:tc>
        <w:tc>
          <w:tcPr>
            <w:tcW w:w="992" w:type="dxa"/>
            <w:shd w:val="clear" w:color="auto" w:fill="FFFFFF"/>
          </w:tcPr>
          <w:p w14:paraId="69E0DCC6"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16,10</w:t>
            </w:r>
          </w:p>
        </w:tc>
        <w:tc>
          <w:tcPr>
            <w:tcW w:w="992" w:type="dxa"/>
            <w:shd w:val="clear" w:color="auto" w:fill="FFFFFF"/>
          </w:tcPr>
          <w:p w14:paraId="72828C71"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3</w:t>
            </w:r>
          </w:p>
          <w:p w14:paraId="1552B63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65,62</w:t>
            </w:r>
          </w:p>
        </w:tc>
        <w:tc>
          <w:tcPr>
            <w:tcW w:w="851" w:type="dxa"/>
            <w:shd w:val="clear" w:color="auto" w:fill="FFFFFF"/>
          </w:tcPr>
          <w:p w14:paraId="212492C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3</w:t>
            </w:r>
          </w:p>
          <w:p w14:paraId="131FA461"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65,62</w:t>
            </w:r>
          </w:p>
        </w:tc>
        <w:tc>
          <w:tcPr>
            <w:tcW w:w="850" w:type="dxa"/>
            <w:shd w:val="clear" w:color="auto" w:fill="FFFFFF"/>
          </w:tcPr>
          <w:p w14:paraId="3FF1C6AD"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395F9F7C"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49AAE46E" w14:textId="77777777" w:rsidTr="00F020FA">
        <w:trPr>
          <w:trHeight w:val="20"/>
        </w:trPr>
        <w:tc>
          <w:tcPr>
            <w:tcW w:w="426" w:type="dxa"/>
            <w:shd w:val="clear" w:color="auto" w:fill="FFFFFF"/>
          </w:tcPr>
          <w:p w14:paraId="61D84C00"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5</w:t>
            </w:r>
          </w:p>
        </w:tc>
        <w:tc>
          <w:tcPr>
            <w:tcW w:w="1559" w:type="dxa"/>
            <w:shd w:val="clear" w:color="auto" w:fill="FFFFFF"/>
          </w:tcPr>
          <w:p w14:paraId="41E899A8"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320ПРЗК-324</w:t>
            </w:r>
          </w:p>
        </w:tc>
        <w:tc>
          <w:tcPr>
            <w:tcW w:w="3118" w:type="dxa"/>
            <w:shd w:val="clear" w:color="auto" w:fill="FFFFFF"/>
          </w:tcPr>
          <w:p w14:paraId="135B8CF6" w14:textId="77777777" w:rsidR="00F020FA" w:rsidRPr="00F84DC3" w:rsidRDefault="00F020FA" w:rsidP="00F020FA">
            <w:pPr>
              <w:pStyle w:val="2fa"/>
              <w:shd w:val="clear" w:color="auto" w:fill="auto"/>
              <w:spacing w:before="0" w:line="240" w:lineRule="auto"/>
              <w:ind w:left="40"/>
              <w:rPr>
                <w:color w:val="000000" w:themeColor="text1"/>
              </w:rPr>
            </w:pPr>
            <w:proofErr w:type="spellStart"/>
            <w:r w:rsidRPr="00F84DC3">
              <w:rPr>
                <w:rStyle w:val="Arial6pt0pt"/>
                <w:rFonts w:ascii="Times New Roman" w:hAnsi="Times New Roman" w:cs="Times New Roman"/>
                <w:color w:val="000000" w:themeColor="text1"/>
                <w:sz w:val="20"/>
                <w:szCs w:val="20"/>
              </w:rPr>
              <w:t>Кубитет</w:t>
            </w:r>
            <w:proofErr w:type="spellEnd"/>
            <w:r w:rsidRPr="00F84DC3">
              <w:rPr>
                <w:rStyle w:val="Arial6pt0pt"/>
                <w:rFonts w:ascii="Times New Roman" w:hAnsi="Times New Roman" w:cs="Times New Roman"/>
                <w:color w:val="000000" w:themeColor="text1"/>
                <w:sz w:val="20"/>
                <w:szCs w:val="20"/>
              </w:rPr>
              <w:t xml:space="preserve"> - </w:t>
            </w:r>
            <w:proofErr w:type="spellStart"/>
            <w:r w:rsidRPr="00F84DC3">
              <w:rPr>
                <w:rStyle w:val="Arial6pt0pt"/>
                <w:rFonts w:ascii="Times New Roman" w:hAnsi="Times New Roman" w:cs="Times New Roman"/>
                <w:color w:val="000000" w:themeColor="text1"/>
                <w:sz w:val="20"/>
                <w:szCs w:val="20"/>
              </w:rPr>
              <w:t>Новоподзорново</w:t>
            </w:r>
            <w:proofErr w:type="spellEnd"/>
          </w:p>
        </w:tc>
        <w:tc>
          <w:tcPr>
            <w:tcW w:w="1134" w:type="dxa"/>
            <w:shd w:val="clear" w:color="auto" w:fill="FFFFFF"/>
          </w:tcPr>
          <w:p w14:paraId="3A3B856C"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187A41B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0-9,855</w:t>
            </w:r>
          </w:p>
        </w:tc>
        <w:tc>
          <w:tcPr>
            <w:tcW w:w="1701" w:type="dxa"/>
            <w:shd w:val="clear" w:color="auto" w:fill="FFFFFF"/>
          </w:tcPr>
          <w:p w14:paraId="2538269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9,855</w:t>
            </w:r>
          </w:p>
        </w:tc>
        <w:tc>
          <w:tcPr>
            <w:tcW w:w="992" w:type="dxa"/>
            <w:shd w:val="clear" w:color="auto" w:fill="FFFFFF"/>
          </w:tcPr>
          <w:p w14:paraId="762DDE53"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58B70412"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9,855</w:t>
            </w:r>
          </w:p>
        </w:tc>
        <w:tc>
          <w:tcPr>
            <w:tcW w:w="992" w:type="dxa"/>
            <w:shd w:val="clear" w:color="auto" w:fill="FFFFFF"/>
          </w:tcPr>
          <w:p w14:paraId="0024125D"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w:t>
            </w:r>
          </w:p>
          <w:p w14:paraId="02E13BE0"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21,50</w:t>
            </w:r>
          </w:p>
        </w:tc>
        <w:tc>
          <w:tcPr>
            <w:tcW w:w="851" w:type="dxa"/>
            <w:shd w:val="clear" w:color="auto" w:fill="FFFFFF"/>
          </w:tcPr>
          <w:p w14:paraId="15C2BBCC"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w:t>
            </w:r>
          </w:p>
          <w:p w14:paraId="6AAB4488"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21,50</w:t>
            </w:r>
          </w:p>
        </w:tc>
        <w:tc>
          <w:tcPr>
            <w:tcW w:w="850" w:type="dxa"/>
            <w:shd w:val="clear" w:color="auto" w:fill="FFFFFF"/>
          </w:tcPr>
          <w:p w14:paraId="477101A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5558C5D8"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57907A51" w14:textId="77777777" w:rsidTr="00F020FA">
        <w:trPr>
          <w:trHeight w:val="20"/>
        </w:trPr>
        <w:tc>
          <w:tcPr>
            <w:tcW w:w="426" w:type="dxa"/>
            <w:shd w:val="clear" w:color="auto" w:fill="FFFFFF"/>
          </w:tcPr>
          <w:p w14:paraId="3C0A3E8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6</w:t>
            </w:r>
          </w:p>
        </w:tc>
        <w:tc>
          <w:tcPr>
            <w:tcW w:w="1559" w:type="dxa"/>
            <w:shd w:val="clear" w:color="auto" w:fill="FFFFFF"/>
          </w:tcPr>
          <w:p w14:paraId="700EAB52"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320ПРЗК-325</w:t>
            </w:r>
          </w:p>
        </w:tc>
        <w:tc>
          <w:tcPr>
            <w:tcW w:w="3118" w:type="dxa"/>
            <w:shd w:val="clear" w:color="auto" w:fill="FFFFFF"/>
          </w:tcPr>
          <w:p w14:paraId="7DCF4B8B" w14:textId="77777777" w:rsidR="00F020FA" w:rsidRPr="00F84DC3" w:rsidRDefault="00F020FA" w:rsidP="00F020FA">
            <w:pPr>
              <w:pStyle w:val="2fa"/>
              <w:shd w:val="clear" w:color="auto" w:fill="auto"/>
              <w:spacing w:before="0" w:line="240" w:lineRule="auto"/>
              <w:ind w:left="40"/>
              <w:rPr>
                <w:color w:val="000000" w:themeColor="text1"/>
              </w:rPr>
            </w:pPr>
            <w:proofErr w:type="spellStart"/>
            <w:r w:rsidRPr="00F84DC3">
              <w:rPr>
                <w:rStyle w:val="Arial6pt0pt"/>
                <w:rFonts w:ascii="Times New Roman" w:hAnsi="Times New Roman" w:cs="Times New Roman"/>
                <w:color w:val="000000" w:themeColor="text1"/>
                <w:sz w:val="20"/>
                <w:szCs w:val="20"/>
              </w:rPr>
              <w:t>пгт</w:t>
            </w:r>
            <w:proofErr w:type="spellEnd"/>
            <w:r w:rsidRPr="00F84DC3">
              <w:rPr>
                <w:rStyle w:val="Arial6pt0pt"/>
                <w:rFonts w:ascii="Times New Roman" w:hAnsi="Times New Roman" w:cs="Times New Roman"/>
                <w:color w:val="000000" w:themeColor="text1"/>
                <w:sz w:val="20"/>
                <w:szCs w:val="20"/>
              </w:rPr>
              <w:t>. Тяжинский - Листвянка</w:t>
            </w:r>
          </w:p>
        </w:tc>
        <w:tc>
          <w:tcPr>
            <w:tcW w:w="1134" w:type="dxa"/>
            <w:shd w:val="clear" w:color="auto" w:fill="FFFFFF"/>
          </w:tcPr>
          <w:p w14:paraId="1491FCEC"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3FA0B31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0-7,72</w:t>
            </w:r>
          </w:p>
        </w:tc>
        <w:tc>
          <w:tcPr>
            <w:tcW w:w="1701" w:type="dxa"/>
            <w:shd w:val="clear" w:color="auto" w:fill="FFFFFF"/>
          </w:tcPr>
          <w:p w14:paraId="13034C8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7,72</w:t>
            </w:r>
          </w:p>
        </w:tc>
        <w:tc>
          <w:tcPr>
            <w:tcW w:w="992" w:type="dxa"/>
            <w:shd w:val="clear" w:color="auto" w:fill="FFFFFF"/>
          </w:tcPr>
          <w:p w14:paraId="009BA25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7,72</w:t>
            </w:r>
          </w:p>
        </w:tc>
        <w:tc>
          <w:tcPr>
            <w:tcW w:w="992" w:type="dxa"/>
            <w:shd w:val="clear" w:color="auto" w:fill="FFFFFF"/>
          </w:tcPr>
          <w:p w14:paraId="6DAFF8DC"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12EB098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5DD9844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7CB4FB92"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4624176F"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71A3DFD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36CFA8E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60666EC2" w14:textId="77777777" w:rsidTr="00F020FA">
        <w:trPr>
          <w:trHeight w:val="20"/>
        </w:trPr>
        <w:tc>
          <w:tcPr>
            <w:tcW w:w="426" w:type="dxa"/>
            <w:shd w:val="clear" w:color="auto" w:fill="FFFFFF"/>
          </w:tcPr>
          <w:p w14:paraId="5CB156A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w:t>
            </w:r>
          </w:p>
        </w:tc>
        <w:tc>
          <w:tcPr>
            <w:tcW w:w="1559" w:type="dxa"/>
            <w:shd w:val="clear" w:color="auto" w:fill="FFFFFF"/>
          </w:tcPr>
          <w:p w14:paraId="1A574893"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320ПРЗК-Э26</w:t>
            </w:r>
          </w:p>
        </w:tc>
        <w:tc>
          <w:tcPr>
            <w:tcW w:w="3118" w:type="dxa"/>
            <w:shd w:val="clear" w:color="auto" w:fill="FFFFFF"/>
          </w:tcPr>
          <w:p w14:paraId="2187F071" w14:textId="77777777" w:rsidR="00F020FA" w:rsidRPr="00F84DC3" w:rsidRDefault="00F020FA" w:rsidP="00F020FA">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 xml:space="preserve">Теплая Речка - </w:t>
            </w:r>
            <w:proofErr w:type="spellStart"/>
            <w:r w:rsidRPr="00F84DC3">
              <w:rPr>
                <w:rStyle w:val="Arial6pt0pt"/>
                <w:rFonts w:ascii="Times New Roman" w:hAnsi="Times New Roman" w:cs="Times New Roman"/>
                <w:color w:val="000000" w:themeColor="text1"/>
                <w:sz w:val="20"/>
                <w:szCs w:val="20"/>
              </w:rPr>
              <w:t>Прокопьево</w:t>
            </w:r>
            <w:proofErr w:type="spellEnd"/>
          </w:p>
        </w:tc>
        <w:tc>
          <w:tcPr>
            <w:tcW w:w="1134" w:type="dxa"/>
            <w:shd w:val="clear" w:color="auto" w:fill="FFFFFF"/>
          </w:tcPr>
          <w:p w14:paraId="771FEC00"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1EADAABF"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0-8,8</w:t>
            </w:r>
          </w:p>
        </w:tc>
        <w:tc>
          <w:tcPr>
            <w:tcW w:w="1701" w:type="dxa"/>
            <w:shd w:val="clear" w:color="auto" w:fill="FFFFFF"/>
          </w:tcPr>
          <w:p w14:paraId="077C26D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8,8</w:t>
            </w:r>
          </w:p>
        </w:tc>
        <w:tc>
          <w:tcPr>
            <w:tcW w:w="992" w:type="dxa"/>
            <w:shd w:val="clear" w:color="auto" w:fill="FFFFFF"/>
          </w:tcPr>
          <w:p w14:paraId="40EB14E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992" w:type="dxa"/>
            <w:shd w:val="clear" w:color="auto" w:fill="FFFFFF"/>
          </w:tcPr>
          <w:p w14:paraId="158E5D28"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8,8</w:t>
            </w:r>
          </w:p>
        </w:tc>
        <w:tc>
          <w:tcPr>
            <w:tcW w:w="992" w:type="dxa"/>
            <w:shd w:val="clear" w:color="auto" w:fill="FFFFFF"/>
          </w:tcPr>
          <w:p w14:paraId="11987C9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21F02AAF"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15A24B2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0E29C6E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73C0341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2F9ACAE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516A8DA4" w14:textId="77777777" w:rsidTr="00F020FA">
        <w:trPr>
          <w:trHeight w:val="20"/>
        </w:trPr>
        <w:tc>
          <w:tcPr>
            <w:tcW w:w="426" w:type="dxa"/>
            <w:shd w:val="clear" w:color="auto" w:fill="FFFFFF"/>
          </w:tcPr>
          <w:p w14:paraId="54B3F1D3"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8</w:t>
            </w:r>
          </w:p>
        </w:tc>
        <w:tc>
          <w:tcPr>
            <w:tcW w:w="1559" w:type="dxa"/>
            <w:shd w:val="clear" w:color="auto" w:fill="FFFFFF"/>
          </w:tcPr>
          <w:p w14:paraId="16511454"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320ПРЭК-327</w:t>
            </w:r>
          </w:p>
        </w:tc>
        <w:tc>
          <w:tcPr>
            <w:tcW w:w="3118" w:type="dxa"/>
            <w:shd w:val="clear" w:color="auto" w:fill="FFFFFF"/>
          </w:tcPr>
          <w:p w14:paraId="3F85AAD7" w14:textId="77777777" w:rsidR="00F020FA" w:rsidRPr="00F84DC3" w:rsidRDefault="00F020FA" w:rsidP="00F020FA">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Листвянка – Заря - Путятинский</w:t>
            </w:r>
          </w:p>
        </w:tc>
        <w:tc>
          <w:tcPr>
            <w:tcW w:w="1134" w:type="dxa"/>
            <w:shd w:val="clear" w:color="auto" w:fill="FFFFFF"/>
          </w:tcPr>
          <w:p w14:paraId="05F7C92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0DECCF36"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0-12,459</w:t>
            </w:r>
          </w:p>
        </w:tc>
        <w:tc>
          <w:tcPr>
            <w:tcW w:w="1701" w:type="dxa"/>
            <w:shd w:val="clear" w:color="auto" w:fill="FFFFFF"/>
          </w:tcPr>
          <w:p w14:paraId="50D60FA0"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12,459</w:t>
            </w:r>
          </w:p>
        </w:tc>
        <w:tc>
          <w:tcPr>
            <w:tcW w:w="992" w:type="dxa"/>
            <w:shd w:val="clear" w:color="auto" w:fill="FFFFFF"/>
          </w:tcPr>
          <w:p w14:paraId="3F225221"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22B59023"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12,459</w:t>
            </w:r>
          </w:p>
        </w:tc>
        <w:tc>
          <w:tcPr>
            <w:tcW w:w="992" w:type="dxa"/>
            <w:shd w:val="clear" w:color="auto" w:fill="FFFFFF"/>
          </w:tcPr>
          <w:p w14:paraId="2A67418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w:t>
            </w:r>
          </w:p>
          <w:p w14:paraId="564944A3"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6,50</w:t>
            </w:r>
          </w:p>
        </w:tc>
        <w:tc>
          <w:tcPr>
            <w:tcW w:w="851" w:type="dxa"/>
            <w:shd w:val="clear" w:color="auto" w:fill="FFFFFF"/>
          </w:tcPr>
          <w:p w14:paraId="53DAF95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w:t>
            </w:r>
          </w:p>
          <w:p w14:paraId="129BFCBC"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6,50</w:t>
            </w:r>
          </w:p>
        </w:tc>
        <w:tc>
          <w:tcPr>
            <w:tcW w:w="850" w:type="dxa"/>
            <w:shd w:val="clear" w:color="auto" w:fill="FFFFFF"/>
          </w:tcPr>
          <w:p w14:paraId="053B7D62"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5645DE3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75718278" w14:textId="77777777" w:rsidTr="00F020FA">
        <w:trPr>
          <w:trHeight w:val="20"/>
        </w:trPr>
        <w:tc>
          <w:tcPr>
            <w:tcW w:w="426" w:type="dxa"/>
            <w:shd w:val="clear" w:color="auto" w:fill="FFFFFF"/>
          </w:tcPr>
          <w:p w14:paraId="7FC8A61D"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9</w:t>
            </w:r>
          </w:p>
        </w:tc>
        <w:tc>
          <w:tcPr>
            <w:tcW w:w="1559" w:type="dxa"/>
            <w:shd w:val="clear" w:color="auto" w:fill="FFFFFF"/>
          </w:tcPr>
          <w:p w14:paraId="4F99A90F"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320ПРЗК-Э28</w:t>
            </w:r>
          </w:p>
        </w:tc>
        <w:tc>
          <w:tcPr>
            <w:tcW w:w="3118" w:type="dxa"/>
            <w:shd w:val="clear" w:color="auto" w:fill="FFFFFF"/>
          </w:tcPr>
          <w:p w14:paraId="54F78E79" w14:textId="77777777" w:rsidR="00F020FA" w:rsidRPr="00F84DC3" w:rsidRDefault="00F020FA" w:rsidP="00F020FA">
            <w:pPr>
              <w:pStyle w:val="2fa"/>
              <w:shd w:val="clear" w:color="auto" w:fill="auto"/>
              <w:spacing w:before="0" w:line="240" w:lineRule="auto"/>
              <w:ind w:left="40"/>
              <w:rPr>
                <w:color w:val="000000" w:themeColor="text1"/>
              </w:rPr>
            </w:pPr>
            <w:proofErr w:type="spellStart"/>
            <w:r w:rsidRPr="00F84DC3">
              <w:rPr>
                <w:rStyle w:val="Arial6pt0pt"/>
                <w:rFonts w:ascii="Times New Roman" w:hAnsi="Times New Roman" w:cs="Times New Roman"/>
                <w:color w:val="000000" w:themeColor="text1"/>
                <w:sz w:val="20"/>
                <w:szCs w:val="20"/>
              </w:rPr>
              <w:t>Путятинский</w:t>
            </w:r>
            <w:proofErr w:type="spellEnd"/>
            <w:r w:rsidRPr="00F84DC3">
              <w:rPr>
                <w:rStyle w:val="Arial6pt0pt"/>
                <w:rFonts w:ascii="Times New Roman" w:hAnsi="Times New Roman" w:cs="Times New Roman"/>
                <w:color w:val="000000" w:themeColor="text1"/>
                <w:sz w:val="20"/>
                <w:szCs w:val="20"/>
              </w:rPr>
              <w:t xml:space="preserve"> - </w:t>
            </w:r>
            <w:proofErr w:type="spellStart"/>
            <w:r w:rsidRPr="00F84DC3">
              <w:rPr>
                <w:rStyle w:val="Arial6pt0pt"/>
                <w:rFonts w:ascii="Times New Roman" w:hAnsi="Times New Roman" w:cs="Times New Roman"/>
                <w:color w:val="000000" w:themeColor="text1"/>
                <w:sz w:val="20"/>
                <w:szCs w:val="20"/>
              </w:rPr>
              <w:t>Валерьяновка</w:t>
            </w:r>
            <w:proofErr w:type="spellEnd"/>
          </w:p>
        </w:tc>
        <w:tc>
          <w:tcPr>
            <w:tcW w:w="1134" w:type="dxa"/>
            <w:shd w:val="clear" w:color="auto" w:fill="FFFFFF"/>
          </w:tcPr>
          <w:p w14:paraId="3821929F"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7B02AF5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0-7,5</w:t>
            </w:r>
          </w:p>
        </w:tc>
        <w:tc>
          <w:tcPr>
            <w:tcW w:w="1701" w:type="dxa"/>
            <w:shd w:val="clear" w:color="auto" w:fill="FFFFFF"/>
          </w:tcPr>
          <w:p w14:paraId="310E2ED8"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7,5</w:t>
            </w:r>
          </w:p>
        </w:tc>
        <w:tc>
          <w:tcPr>
            <w:tcW w:w="992" w:type="dxa"/>
            <w:shd w:val="clear" w:color="auto" w:fill="FFFFFF"/>
          </w:tcPr>
          <w:p w14:paraId="0827E6D2"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7DCEAB4D"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7,50</w:t>
            </w:r>
          </w:p>
        </w:tc>
        <w:tc>
          <w:tcPr>
            <w:tcW w:w="992" w:type="dxa"/>
            <w:shd w:val="clear" w:color="auto" w:fill="FFFFFF"/>
          </w:tcPr>
          <w:p w14:paraId="7C8E9ED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067046F2"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1C5E653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6C5EBF42"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09DC289D"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5E0EB63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624B9148" w14:textId="77777777" w:rsidTr="00F020FA">
        <w:trPr>
          <w:trHeight w:val="20"/>
        </w:trPr>
        <w:tc>
          <w:tcPr>
            <w:tcW w:w="426" w:type="dxa"/>
            <w:shd w:val="clear" w:color="auto" w:fill="FFFFFF"/>
          </w:tcPr>
          <w:p w14:paraId="1EA726A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10</w:t>
            </w:r>
          </w:p>
        </w:tc>
        <w:tc>
          <w:tcPr>
            <w:tcW w:w="1559" w:type="dxa"/>
            <w:shd w:val="clear" w:color="auto" w:fill="FFFFFF"/>
          </w:tcPr>
          <w:p w14:paraId="0D82FEFC"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320ПРЗК-329</w:t>
            </w:r>
          </w:p>
        </w:tc>
        <w:tc>
          <w:tcPr>
            <w:tcW w:w="3118" w:type="dxa"/>
            <w:shd w:val="clear" w:color="auto" w:fill="FFFFFF"/>
          </w:tcPr>
          <w:p w14:paraId="757CB800" w14:textId="77777777" w:rsidR="00F020FA" w:rsidRPr="00F84DC3" w:rsidRDefault="00F020FA" w:rsidP="00F020FA">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 xml:space="preserve">Подъезд к д. </w:t>
            </w:r>
            <w:proofErr w:type="spellStart"/>
            <w:r w:rsidRPr="00F84DC3">
              <w:rPr>
                <w:rStyle w:val="Arial6pt0pt"/>
                <w:rFonts w:ascii="Times New Roman" w:hAnsi="Times New Roman" w:cs="Times New Roman"/>
                <w:color w:val="000000" w:themeColor="text1"/>
                <w:sz w:val="20"/>
                <w:szCs w:val="20"/>
              </w:rPr>
              <w:t>Макарово</w:t>
            </w:r>
            <w:proofErr w:type="spellEnd"/>
          </w:p>
        </w:tc>
        <w:tc>
          <w:tcPr>
            <w:tcW w:w="1134" w:type="dxa"/>
            <w:shd w:val="clear" w:color="auto" w:fill="FFFFFF"/>
          </w:tcPr>
          <w:p w14:paraId="4CABC98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755EADF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0-8</w:t>
            </w:r>
          </w:p>
        </w:tc>
        <w:tc>
          <w:tcPr>
            <w:tcW w:w="1701" w:type="dxa"/>
            <w:shd w:val="clear" w:color="auto" w:fill="FFFFFF"/>
          </w:tcPr>
          <w:p w14:paraId="4C457F01"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8</w:t>
            </w:r>
          </w:p>
        </w:tc>
        <w:tc>
          <w:tcPr>
            <w:tcW w:w="992" w:type="dxa"/>
            <w:shd w:val="clear" w:color="auto" w:fill="FFFFFF"/>
          </w:tcPr>
          <w:p w14:paraId="212616E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4D49E8C5"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8,00</w:t>
            </w:r>
          </w:p>
        </w:tc>
        <w:tc>
          <w:tcPr>
            <w:tcW w:w="992" w:type="dxa"/>
            <w:shd w:val="clear" w:color="auto" w:fill="FFFFFF"/>
          </w:tcPr>
          <w:p w14:paraId="2773BEA3"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1E652A5D"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2A16FFA3"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4F59DF7D"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45DF9EF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2EE3554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1AEF74CC" w14:textId="77777777" w:rsidTr="00F020FA">
        <w:trPr>
          <w:trHeight w:val="20"/>
        </w:trPr>
        <w:tc>
          <w:tcPr>
            <w:tcW w:w="426" w:type="dxa"/>
            <w:shd w:val="clear" w:color="auto" w:fill="FFFFFF"/>
          </w:tcPr>
          <w:p w14:paraId="0811671A"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11</w:t>
            </w:r>
          </w:p>
        </w:tc>
        <w:tc>
          <w:tcPr>
            <w:tcW w:w="1559" w:type="dxa"/>
            <w:shd w:val="clear" w:color="auto" w:fill="FFFFFF"/>
          </w:tcPr>
          <w:p w14:paraId="1EAD1229"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320ПРЗК-330</w:t>
            </w:r>
          </w:p>
        </w:tc>
        <w:tc>
          <w:tcPr>
            <w:tcW w:w="3118" w:type="dxa"/>
            <w:shd w:val="clear" w:color="auto" w:fill="FFFFFF"/>
          </w:tcPr>
          <w:p w14:paraId="709E6DD5" w14:textId="77777777" w:rsidR="00F020FA" w:rsidRPr="00F84DC3" w:rsidRDefault="00F020FA" w:rsidP="00F020FA">
            <w:pPr>
              <w:pStyle w:val="2fa"/>
              <w:shd w:val="clear" w:color="auto" w:fill="auto"/>
              <w:spacing w:before="0" w:line="240" w:lineRule="auto"/>
              <w:ind w:left="40"/>
              <w:rPr>
                <w:color w:val="000000" w:themeColor="text1"/>
              </w:rPr>
            </w:pPr>
            <w:proofErr w:type="spellStart"/>
            <w:r w:rsidRPr="00F84DC3">
              <w:rPr>
                <w:rStyle w:val="Arial6pt0pt"/>
                <w:rFonts w:ascii="Times New Roman" w:hAnsi="Times New Roman" w:cs="Times New Roman"/>
                <w:color w:val="000000" w:themeColor="text1"/>
                <w:sz w:val="20"/>
                <w:szCs w:val="20"/>
              </w:rPr>
              <w:t>Ступишино</w:t>
            </w:r>
            <w:proofErr w:type="spellEnd"/>
            <w:r w:rsidRPr="00F84DC3">
              <w:rPr>
                <w:rStyle w:val="Arial6pt0pt"/>
                <w:rFonts w:ascii="Times New Roman" w:hAnsi="Times New Roman" w:cs="Times New Roman"/>
                <w:color w:val="000000" w:themeColor="text1"/>
                <w:sz w:val="20"/>
                <w:szCs w:val="20"/>
              </w:rPr>
              <w:t xml:space="preserve"> - Георгиевка</w:t>
            </w:r>
          </w:p>
        </w:tc>
        <w:tc>
          <w:tcPr>
            <w:tcW w:w="1134" w:type="dxa"/>
            <w:shd w:val="clear" w:color="auto" w:fill="FFFFFF"/>
          </w:tcPr>
          <w:p w14:paraId="08E8746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58C635CF"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0-7,5</w:t>
            </w:r>
          </w:p>
        </w:tc>
        <w:tc>
          <w:tcPr>
            <w:tcW w:w="1701" w:type="dxa"/>
            <w:shd w:val="clear" w:color="auto" w:fill="FFFFFF"/>
          </w:tcPr>
          <w:p w14:paraId="470B2E5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7,5</w:t>
            </w:r>
          </w:p>
        </w:tc>
        <w:tc>
          <w:tcPr>
            <w:tcW w:w="992" w:type="dxa"/>
            <w:shd w:val="clear" w:color="auto" w:fill="FFFFFF"/>
          </w:tcPr>
          <w:p w14:paraId="12FDF89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343717D8"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7,50</w:t>
            </w:r>
          </w:p>
        </w:tc>
        <w:tc>
          <w:tcPr>
            <w:tcW w:w="992" w:type="dxa"/>
            <w:shd w:val="clear" w:color="auto" w:fill="FFFFFF"/>
          </w:tcPr>
          <w:p w14:paraId="409A8286"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028E2C58"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1" w:type="dxa"/>
            <w:shd w:val="clear" w:color="auto" w:fill="FFFFFF"/>
          </w:tcPr>
          <w:p w14:paraId="2347E16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179EA6B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c>
          <w:tcPr>
            <w:tcW w:w="850" w:type="dxa"/>
            <w:shd w:val="clear" w:color="auto" w:fill="FFFFFF"/>
          </w:tcPr>
          <w:p w14:paraId="3C6EFF8B"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094E4666"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4DB0A11F" w14:textId="77777777" w:rsidTr="00F020FA">
        <w:trPr>
          <w:trHeight w:val="20"/>
        </w:trPr>
        <w:tc>
          <w:tcPr>
            <w:tcW w:w="426" w:type="dxa"/>
            <w:shd w:val="clear" w:color="auto" w:fill="FFFFFF"/>
          </w:tcPr>
          <w:p w14:paraId="6F60835C"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12</w:t>
            </w:r>
          </w:p>
        </w:tc>
        <w:tc>
          <w:tcPr>
            <w:tcW w:w="1559" w:type="dxa"/>
            <w:shd w:val="clear" w:color="auto" w:fill="FFFFFF"/>
          </w:tcPr>
          <w:p w14:paraId="649C44AD" w14:textId="77777777" w:rsidR="00F020FA" w:rsidRPr="00F84DC3" w:rsidRDefault="00F020FA" w:rsidP="00F020FA">
            <w:pPr>
              <w:pStyle w:val="2fa"/>
              <w:shd w:val="clear" w:color="auto" w:fill="auto"/>
              <w:spacing w:before="0" w:line="240" w:lineRule="auto"/>
              <w:rPr>
                <w:color w:val="000000" w:themeColor="text1"/>
              </w:rPr>
            </w:pPr>
            <w:r w:rsidRPr="00F84DC3">
              <w:rPr>
                <w:rStyle w:val="Arial6pt0pt"/>
                <w:rFonts w:ascii="Times New Roman" w:hAnsi="Times New Roman" w:cs="Times New Roman"/>
                <w:color w:val="000000" w:themeColor="text1"/>
                <w:sz w:val="20"/>
                <w:szCs w:val="20"/>
              </w:rPr>
              <w:t>320ПРЗК-331</w:t>
            </w:r>
          </w:p>
        </w:tc>
        <w:tc>
          <w:tcPr>
            <w:tcW w:w="3118" w:type="dxa"/>
            <w:shd w:val="clear" w:color="auto" w:fill="FFFFFF"/>
          </w:tcPr>
          <w:p w14:paraId="5A037C2F" w14:textId="77777777" w:rsidR="00F020FA" w:rsidRPr="00F84DC3" w:rsidRDefault="00F020FA" w:rsidP="00F020FA">
            <w:pPr>
              <w:pStyle w:val="2fa"/>
              <w:shd w:val="clear" w:color="auto" w:fill="auto"/>
              <w:spacing w:before="0" w:line="240" w:lineRule="auto"/>
              <w:ind w:left="40"/>
              <w:rPr>
                <w:color w:val="000000" w:themeColor="text1"/>
              </w:rPr>
            </w:pPr>
            <w:r w:rsidRPr="00F84DC3">
              <w:rPr>
                <w:rStyle w:val="Arial6pt0pt"/>
                <w:rFonts w:ascii="Times New Roman" w:hAnsi="Times New Roman" w:cs="Times New Roman"/>
                <w:color w:val="000000" w:themeColor="text1"/>
                <w:sz w:val="20"/>
                <w:szCs w:val="20"/>
              </w:rPr>
              <w:t>Подъезд к п. Валерьяновна</w:t>
            </w:r>
          </w:p>
        </w:tc>
        <w:tc>
          <w:tcPr>
            <w:tcW w:w="1134" w:type="dxa"/>
            <w:shd w:val="clear" w:color="auto" w:fill="FFFFFF"/>
          </w:tcPr>
          <w:p w14:paraId="52C00106"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IV</w:t>
            </w:r>
          </w:p>
        </w:tc>
        <w:tc>
          <w:tcPr>
            <w:tcW w:w="1560" w:type="dxa"/>
            <w:shd w:val="clear" w:color="auto" w:fill="FFFFFF"/>
          </w:tcPr>
          <w:p w14:paraId="2AF416E0"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0-1,463</w:t>
            </w:r>
          </w:p>
        </w:tc>
        <w:tc>
          <w:tcPr>
            <w:tcW w:w="1701" w:type="dxa"/>
            <w:shd w:val="clear" w:color="auto" w:fill="FFFFFF"/>
          </w:tcPr>
          <w:p w14:paraId="711E651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1,463</w:t>
            </w:r>
          </w:p>
        </w:tc>
        <w:tc>
          <w:tcPr>
            <w:tcW w:w="992" w:type="dxa"/>
            <w:shd w:val="clear" w:color="auto" w:fill="FFFFFF"/>
          </w:tcPr>
          <w:p w14:paraId="36191BC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0,00</w:t>
            </w:r>
          </w:p>
        </w:tc>
        <w:tc>
          <w:tcPr>
            <w:tcW w:w="992" w:type="dxa"/>
            <w:shd w:val="clear" w:color="auto" w:fill="FFFFFF"/>
          </w:tcPr>
          <w:p w14:paraId="7C4B0424" w14:textId="77777777" w:rsidR="00F020FA" w:rsidRPr="00F84DC3" w:rsidRDefault="00F020FA" w:rsidP="004B4A3F">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1,463</w:t>
            </w:r>
          </w:p>
        </w:tc>
        <w:tc>
          <w:tcPr>
            <w:tcW w:w="992" w:type="dxa"/>
            <w:shd w:val="clear" w:color="auto" w:fill="FFFFFF"/>
          </w:tcPr>
          <w:p w14:paraId="64EAE664"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FranklinGothicBook7pt0pt"/>
                <w:rFonts w:ascii="Times New Roman" w:hAnsi="Times New Roman" w:cs="Times New Roman"/>
                <w:color w:val="000000" w:themeColor="text1"/>
                <w:sz w:val="20"/>
                <w:szCs w:val="20"/>
              </w:rPr>
              <w:t>1</w:t>
            </w:r>
          </w:p>
          <w:p w14:paraId="22957A59"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15,00</w:t>
            </w:r>
          </w:p>
        </w:tc>
        <w:tc>
          <w:tcPr>
            <w:tcW w:w="851" w:type="dxa"/>
            <w:shd w:val="clear" w:color="auto" w:fill="FFFFFF"/>
          </w:tcPr>
          <w:p w14:paraId="5B837103"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w:t>
            </w:r>
          </w:p>
          <w:p w14:paraId="5C93614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15,00</w:t>
            </w:r>
          </w:p>
        </w:tc>
        <w:tc>
          <w:tcPr>
            <w:tcW w:w="850" w:type="dxa"/>
            <w:shd w:val="clear" w:color="auto" w:fill="FFFFFF"/>
          </w:tcPr>
          <w:p w14:paraId="1D078476"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p w14:paraId="4471680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0</w:t>
            </w:r>
          </w:p>
        </w:tc>
      </w:tr>
      <w:tr w:rsidR="00F020FA" w:rsidRPr="00F84DC3" w14:paraId="592B34AA" w14:textId="77777777" w:rsidTr="00F020FA">
        <w:trPr>
          <w:trHeight w:val="20"/>
        </w:trPr>
        <w:tc>
          <w:tcPr>
            <w:tcW w:w="7797" w:type="dxa"/>
            <w:gridSpan w:val="5"/>
            <w:shd w:val="clear" w:color="auto" w:fill="FFFFFF"/>
          </w:tcPr>
          <w:p w14:paraId="0C21EE2B" w14:textId="77777777" w:rsidR="00F020FA" w:rsidRPr="00F84DC3" w:rsidRDefault="00F020FA" w:rsidP="00F020FA">
            <w:pPr>
              <w:jc w:val="right"/>
              <w:rPr>
                <w:color w:val="000000" w:themeColor="text1"/>
                <w:sz w:val="20"/>
                <w:szCs w:val="20"/>
              </w:rPr>
            </w:pPr>
            <w:r w:rsidRPr="00F84DC3">
              <w:rPr>
                <w:rStyle w:val="Arial6pt0pt"/>
                <w:rFonts w:ascii="Times New Roman" w:hAnsi="Times New Roman" w:cs="Times New Roman"/>
                <w:color w:val="000000" w:themeColor="text1"/>
                <w:sz w:val="20"/>
                <w:szCs w:val="20"/>
              </w:rPr>
              <w:t>Итого:</w:t>
            </w:r>
          </w:p>
        </w:tc>
        <w:tc>
          <w:tcPr>
            <w:tcW w:w="1701" w:type="dxa"/>
            <w:shd w:val="clear" w:color="auto" w:fill="FFFFFF"/>
          </w:tcPr>
          <w:p w14:paraId="0CBA9B2D"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219,897</w:t>
            </w:r>
          </w:p>
        </w:tc>
        <w:tc>
          <w:tcPr>
            <w:tcW w:w="992" w:type="dxa"/>
            <w:shd w:val="clear" w:color="auto" w:fill="FFFFFF"/>
          </w:tcPr>
          <w:p w14:paraId="6DDFBF9F"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63,620</w:t>
            </w:r>
          </w:p>
        </w:tc>
        <w:tc>
          <w:tcPr>
            <w:tcW w:w="992" w:type="dxa"/>
            <w:shd w:val="clear" w:color="auto" w:fill="FFFFFF"/>
          </w:tcPr>
          <w:p w14:paraId="3BC73265"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156,277</w:t>
            </w:r>
          </w:p>
        </w:tc>
        <w:tc>
          <w:tcPr>
            <w:tcW w:w="992" w:type="dxa"/>
            <w:shd w:val="clear" w:color="auto" w:fill="FFFFFF"/>
          </w:tcPr>
          <w:p w14:paraId="63E51B70"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20</w:t>
            </w:r>
          </w:p>
          <w:p w14:paraId="675A943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318,90</w:t>
            </w:r>
          </w:p>
        </w:tc>
        <w:tc>
          <w:tcPr>
            <w:tcW w:w="851" w:type="dxa"/>
            <w:shd w:val="clear" w:color="auto" w:fill="FFFFFF"/>
          </w:tcPr>
          <w:p w14:paraId="18F4FDD7"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FranklinGothicBook7pt0pt"/>
                <w:rFonts w:ascii="Times New Roman" w:hAnsi="Times New Roman" w:cs="Times New Roman"/>
                <w:color w:val="000000" w:themeColor="text1"/>
                <w:sz w:val="20"/>
                <w:szCs w:val="20"/>
              </w:rPr>
              <w:t>15</w:t>
            </w:r>
          </w:p>
          <w:p w14:paraId="09BADE40"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311,90</w:t>
            </w:r>
          </w:p>
        </w:tc>
        <w:tc>
          <w:tcPr>
            <w:tcW w:w="850" w:type="dxa"/>
            <w:shd w:val="clear" w:color="auto" w:fill="FFFFFF"/>
          </w:tcPr>
          <w:p w14:paraId="60ECF91E"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1</w:t>
            </w:r>
          </w:p>
          <w:p w14:paraId="7E1DD2C1" w14:textId="77777777" w:rsidR="00F020FA" w:rsidRPr="00F84DC3" w:rsidRDefault="00F020FA" w:rsidP="00F020FA">
            <w:pPr>
              <w:pStyle w:val="2fa"/>
              <w:shd w:val="clear" w:color="auto" w:fill="auto"/>
              <w:spacing w:before="0" w:line="240" w:lineRule="auto"/>
              <w:jc w:val="center"/>
              <w:rPr>
                <w:color w:val="000000" w:themeColor="text1"/>
              </w:rPr>
            </w:pPr>
            <w:r w:rsidRPr="00F84DC3">
              <w:rPr>
                <w:rStyle w:val="Arial6pt0pt"/>
                <w:rFonts w:ascii="Times New Roman" w:hAnsi="Times New Roman" w:cs="Times New Roman"/>
                <w:color w:val="000000" w:themeColor="text1"/>
                <w:sz w:val="20"/>
                <w:szCs w:val="20"/>
              </w:rPr>
              <w:t>7,00</w:t>
            </w:r>
          </w:p>
        </w:tc>
      </w:tr>
      <w:tr w:rsidR="004B4A3F" w:rsidRPr="00F84DC3" w14:paraId="297A84E6" w14:textId="77777777" w:rsidTr="004B4A3F">
        <w:trPr>
          <w:trHeight w:val="20"/>
        </w:trPr>
        <w:tc>
          <w:tcPr>
            <w:tcW w:w="5103" w:type="dxa"/>
            <w:gridSpan w:val="3"/>
            <w:vMerge w:val="restart"/>
            <w:shd w:val="clear" w:color="auto" w:fill="FFFFFF"/>
          </w:tcPr>
          <w:p w14:paraId="69905604" w14:textId="77777777" w:rsidR="004B4A3F" w:rsidRPr="00F84DC3" w:rsidRDefault="004B4A3F" w:rsidP="004B4A3F">
            <w:pPr>
              <w:pStyle w:val="2fa"/>
              <w:shd w:val="clear" w:color="auto" w:fill="auto"/>
              <w:spacing w:before="0" w:line="240" w:lineRule="auto"/>
              <w:jc w:val="right"/>
              <w:rPr>
                <w:color w:val="000000" w:themeColor="text1"/>
              </w:rPr>
            </w:pPr>
            <w:r w:rsidRPr="00F84DC3">
              <w:rPr>
                <w:rStyle w:val="7pt0pt"/>
                <w:i w:val="0"/>
                <w:color w:val="000000" w:themeColor="text1"/>
                <w:sz w:val="20"/>
                <w:szCs w:val="20"/>
              </w:rPr>
              <w:t>в том числе по категориям</w:t>
            </w:r>
          </w:p>
        </w:tc>
        <w:tc>
          <w:tcPr>
            <w:tcW w:w="2694" w:type="dxa"/>
            <w:gridSpan w:val="2"/>
            <w:shd w:val="clear" w:color="auto" w:fill="FFFFFF"/>
          </w:tcPr>
          <w:p w14:paraId="6140C5BF" w14:textId="77777777" w:rsidR="004B4A3F" w:rsidRPr="00F84DC3" w:rsidRDefault="004B4A3F" w:rsidP="00F020FA">
            <w:pPr>
              <w:jc w:val="center"/>
              <w:rPr>
                <w:color w:val="000000" w:themeColor="text1"/>
                <w:sz w:val="20"/>
                <w:szCs w:val="20"/>
              </w:rPr>
            </w:pPr>
            <w:r w:rsidRPr="00F84DC3">
              <w:rPr>
                <w:rStyle w:val="7pt0pt"/>
                <w:i w:val="0"/>
                <w:color w:val="000000" w:themeColor="text1"/>
                <w:sz w:val="20"/>
                <w:szCs w:val="20"/>
                <w:lang w:val="en-US" w:eastAsia="en-US" w:bidi="en-US"/>
              </w:rPr>
              <w:t>III</w:t>
            </w:r>
          </w:p>
        </w:tc>
        <w:tc>
          <w:tcPr>
            <w:tcW w:w="1701" w:type="dxa"/>
            <w:shd w:val="clear" w:color="auto" w:fill="FFFFFF"/>
          </w:tcPr>
          <w:p w14:paraId="0CEF189E" w14:textId="77777777" w:rsidR="004B4A3F" w:rsidRPr="00F84DC3" w:rsidRDefault="004B4A3F" w:rsidP="004B4A3F">
            <w:pPr>
              <w:pStyle w:val="2fa"/>
              <w:shd w:val="clear" w:color="auto" w:fill="auto"/>
              <w:spacing w:before="0" w:line="240" w:lineRule="auto"/>
              <w:ind w:right="40"/>
              <w:jc w:val="center"/>
              <w:rPr>
                <w:color w:val="000000" w:themeColor="text1"/>
              </w:rPr>
            </w:pPr>
            <w:r w:rsidRPr="00F84DC3">
              <w:rPr>
                <w:rStyle w:val="7pt0pt"/>
                <w:i w:val="0"/>
                <w:color w:val="000000" w:themeColor="text1"/>
                <w:sz w:val="20"/>
                <w:szCs w:val="20"/>
              </w:rPr>
              <w:t>20,500</w:t>
            </w:r>
          </w:p>
        </w:tc>
        <w:tc>
          <w:tcPr>
            <w:tcW w:w="992" w:type="dxa"/>
            <w:shd w:val="clear" w:color="auto" w:fill="FFFFFF"/>
          </w:tcPr>
          <w:p w14:paraId="4B900BE9" w14:textId="77777777" w:rsidR="004B4A3F" w:rsidRPr="00F84DC3" w:rsidRDefault="004B4A3F" w:rsidP="004B4A3F">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20,500</w:t>
            </w:r>
          </w:p>
        </w:tc>
        <w:tc>
          <w:tcPr>
            <w:tcW w:w="992" w:type="dxa"/>
            <w:shd w:val="clear" w:color="auto" w:fill="FFFFFF"/>
          </w:tcPr>
          <w:p w14:paraId="7025D16B" w14:textId="77777777" w:rsidR="004B4A3F" w:rsidRPr="00F84DC3" w:rsidRDefault="004B4A3F" w:rsidP="004B4A3F">
            <w:pPr>
              <w:jc w:val="center"/>
              <w:rPr>
                <w:color w:val="000000" w:themeColor="text1"/>
                <w:sz w:val="20"/>
                <w:szCs w:val="20"/>
              </w:rPr>
            </w:pPr>
            <w:r w:rsidRPr="00F84DC3">
              <w:rPr>
                <w:color w:val="000000" w:themeColor="text1"/>
                <w:sz w:val="20"/>
                <w:szCs w:val="20"/>
              </w:rPr>
              <w:t>-</w:t>
            </w:r>
          </w:p>
        </w:tc>
        <w:tc>
          <w:tcPr>
            <w:tcW w:w="2693" w:type="dxa"/>
            <w:gridSpan w:val="3"/>
            <w:vMerge w:val="restart"/>
            <w:shd w:val="clear" w:color="auto" w:fill="FFFFFF"/>
          </w:tcPr>
          <w:p w14:paraId="75DFE5A9" w14:textId="77777777" w:rsidR="004B4A3F" w:rsidRPr="00F84DC3" w:rsidRDefault="004B4A3F" w:rsidP="00F020FA">
            <w:pPr>
              <w:jc w:val="center"/>
              <w:rPr>
                <w:color w:val="000000" w:themeColor="text1"/>
                <w:sz w:val="20"/>
                <w:szCs w:val="20"/>
              </w:rPr>
            </w:pPr>
            <w:r w:rsidRPr="00F84DC3">
              <w:rPr>
                <w:color w:val="000000" w:themeColor="text1"/>
                <w:sz w:val="20"/>
                <w:szCs w:val="20"/>
              </w:rPr>
              <w:t>-</w:t>
            </w:r>
          </w:p>
        </w:tc>
      </w:tr>
      <w:tr w:rsidR="004B4A3F" w:rsidRPr="00F84DC3" w14:paraId="08080903" w14:textId="77777777" w:rsidTr="00507550">
        <w:trPr>
          <w:trHeight w:val="20"/>
        </w:trPr>
        <w:tc>
          <w:tcPr>
            <w:tcW w:w="5103" w:type="dxa"/>
            <w:gridSpan w:val="3"/>
            <w:vMerge/>
            <w:shd w:val="clear" w:color="auto" w:fill="FFFFFF"/>
          </w:tcPr>
          <w:p w14:paraId="5C4932CF" w14:textId="77777777" w:rsidR="004B4A3F" w:rsidRPr="00F84DC3" w:rsidRDefault="004B4A3F" w:rsidP="00F020FA">
            <w:pPr>
              <w:jc w:val="center"/>
              <w:rPr>
                <w:color w:val="000000" w:themeColor="text1"/>
                <w:sz w:val="20"/>
                <w:szCs w:val="20"/>
              </w:rPr>
            </w:pPr>
          </w:p>
        </w:tc>
        <w:tc>
          <w:tcPr>
            <w:tcW w:w="2694" w:type="dxa"/>
            <w:gridSpan w:val="2"/>
            <w:shd w:val="clear" w:color="auto" w:fill="FFFFFF"/>
          </w:tcPr>
          <w:p w14:paraId="7F2F256F" w14:textId="77777777" w:rsidR="004B4A3F" w:rsidRPr="00F84DC3" w:rsidRDefault="004B4A3F" w:rsidP="00F020FA">
            <w:pPr>
              <w:jc w:val="center"/>
              <w:rPr>
                <w:color w:val="000000" w:themeColor="text1"/>
                <w:sz w:val="20"/>
                <w:szCs w:val="20"/>
              </w:rPr>
            </w:pPr>
            <w:r w:rsidRPr="00F84DC3">
              <w:rPr>
                <w:rStyle w:val="7pt0pt"/>
                <w:i w:val="0"/>
                <w:color w:val="000000" w:themeColor="text1"/>
                <w:sz w:val="20"/>
                <w:szCs w:val="20"/>
              </w:rPr>
              <w:t>IV</w:t>
            </w:r>
          </w:p>
        </w:tc>
        <w:tc>
          <w:tcPr>
            <w:tcW w:w="1701" w:type="dxa"/>
            <w:shd w:val="clear" w:color="auto" w:fill="FFFFFF"/>
          </w:tcPr>
          <w:p w14:paraId="4EBC054A" w14:textId="77777777" w:rsidR="004B4A3F" w:rsidRPr="00F84DC3" w:rsidRDefault="004B4A3F" w:rsidP="004B4A3F">
            <w:pPr>
              <w:pStyle w:val="2fa"/>
              <w:shd w:val="clear" w:color="auto" w:fill="auto"/>
              <w:spacing w:before="0" w:line="240" w:lineRule="auto"/>
              <w:ind w:right="40"/>
              <w:jc w:val="center"/>
              <w:rPr>
                <w:color w:val="000000" w:themeColor="text1"/>
              </w:rPr>
            </w:pPr>
            <w:r w:rsidRPr="00F84DC3">
              <w:rPr>
                <w:rStyle w:val="7pt0pt"/>
                <w:i w:val="0"/>
                <w:color w:val="000000" w:themeColor="text1"/>
                <w:sz w:val="20"/>
                <w:szCs w:val="20"/>
              </w:rPr>
              <w:t>199,397</w:t>
            </w:r>
          </w:p>
        </w:tc>
        <w:tc>
          <w:tcPr>
            <w:tcW w:w="992" w:type="dxa"/>
            <w:shd w:val="clear" w:color="auto" w:fill="FFFFFF"/>
          </w:tcPr>
          <w:p w14:paraId="1E23CC5D" w14:textId="77777777" w:rsidR="004B4A3F" w:rsidRPr="00F84DC3" w:rsidRDefault="004B4A3F" w:rsidP="004B4A3F">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43,120</w:t>
            </w:r>
          </w:p>
        </w:tc>
        <w:tc>
          <w:tcPr>
            <w:tcW w:w="992" w:type="dxa"/>
            <w:shd w:val="clear" w:color="auto" w:fill="FFFFFF"/>
          </w:tcPr>
          <w:p w14:paraId="5E63D583" w14:textId="77777777" w:rsidR="004B4A3F" w:rsidRPr="00F84DC3" w:rsidRDefault="004B4A3F" w:rsidP="004B4A3F">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156,277</w:t>
            </w:r>
          </w:p>
        </w:tc>
        <w:tc>
          <w:tcPr>
            <w:tcW w:w="2693" w:type="dxa"/>
            <w:gridSpan w:val="3"/>
            <w:vMerge/>
            <w:shd w:val="clear" w:color="auto" w:fill="FFFFFF"/>
          </w:tcPr>
          <w:p w14:paraId="3702F89A" w14:textId="77777777" w:rsidR="004B4A3F" w:rsidRPr="00F84DC3" w:rsidRDefault="004B4A3F" w:rsidP="00F020FA">
            <w:pPr>
              <w:jc w:val="center"/>
              <w:rPr>
                <w:color w:val="000000" w:themeColor="text1"/>
                <w:sz w:val="20"/>
                <w:szCs w:val="20"/>
              </w:rPr>
            </w:pPr>
          </w:p>
        </w:tc>
      </w:tr>
      <w:tr w:rsidR="004B4A3F" w:rsidRPr="00F84DC3" w14:paraId="2F41458B" w14:textId="77777777" w:rsidTr="00507550">
        <w:trPr>
          <w:trHeight w:val="20"/>
        </w:trPr>
        <w:tc>
          <w:tcPr>
            <w:tcW w:w="5103" w:type="dxa"/>
            <w:gridSpan w:val="3"/>
            <w:vMerge/>
            <w:shd w:val="clear" w:color="auto" w:fill="FFFFFF"/>
          </w:tcPr>
          <w:p w14:paraId="374E5C22" w14:textId="77777777" w:rsidR="004B4A3F" w:rsidRPr="00F84DC3" w:rsidRDefault="004B4A3F" w:rsidP="00F020FA">
            <w:pPr>
              <w:jc w:val="center"/>
              <w:rPr>
                <w:color w:val="000000" w:themeColor="text1"/>
                <w:sz w:val="20"/>
                <w:szCs w:val="20"/>
              </w:rPr>
            </w:pPr>
          </w:p>
        </w:tc>
        <w:tc>
          <w:tcPr>
            <w:tcW w:w="2694" w:type="dxa"/>
            <w:gridSpan w:val="2"/>
            <w:shd w:val="clear" w:color="auto" w:fill="FFFFFF"/>
          </w:tcPr>
          <w:p w14:paraId="543145FD" w14:textId="77777777" w:rsidR="004B4A3F" w:rsidRPr="00F84DC3" w:rsidRDefault="004B4A3F" w:rsidP="00F020FA">
            <w:pPr>
              <w:jc w:val="center"/>
              <w:rPr>
                <w:color w:val="000000" w:themeColor="text1"/>
                <w:sz w:val="20"/>
                <w:szCs w:val="20"/>
              </w:rPr>
            </w:pPr>
            <w:r w:rsidRPr="00F84DC3">
              <w:rPr>
                <w:rStyle w:val="7pt0pt"/>
                <w:i w:val="0"/>
                <w:color w:val="000000" w:themeColor="text1"/>
                <w:sz w:val="20"/>
                <w:szCs w:val="20"/>
              </w:rPr>
              <w:t>V</w:t>
            </w:r>
          </w:p>
        </w:tc>
        <w:tc>
          <w:tcPr>
            <w:tcW w:w="1701" w:type="dxa"/>
            <w:shd w:val="clear" w:color="auto" w:fill="FFFFFF"/>
          </w:tcPr>
          <w:p w14:paraId="0156D940" w14:textId="77777777" w:rsidR="004B4A3F" w:rsidRPr="00F84DC3" w:rsidRDefault="004B4A3F" w:rsidP="004B4A3F">
            <w:pPr>
              <w:pStyle w:val="2fa"/>
              <w:shd w:val="clear" w:color="auto" w:fill="auto"/>
              <w:spacing w:before="0" w:line="240" w:lineRule="auto"/>
              <w:ind w:right="40"/>
              <w:jc w:val="center"/>
              <w:rPr>
                <w:color w:val="000000" w:themeColor="text1"/>
              </w:rPr>
            </w:pPr>
            <w:r w:rsidRPr="00F84DC3">
              <w:rPr>
                <w:rStyle w:val="7pt0pt"/>
                <w:i w:val="0"/>
                <w:color w:val="000000" w:themeColor="text1"/>
                <w:sz w:val="20"/>
                <w:szCs w:val="20"/>
              </w:rPr>
              <w:t>0,000</w:t>
            </w:r>
          </w:p>
        </w:tc>
        <w:tc>
          <w:tcPr>
            <w:tcW w:w="992" w:type="dxa"/>
            <w:shd w:val="clear" w:color="auto" w:fill="FFFFFF"/>
          </w:tcPr>
          <w:p w14:paraId="7BD913A9" w14:textId="77777777" w:rsidR="004B4A3F" w:rsidRPr="00F84DC3" w:rsidRDefault="004B4A3F" w:rsidP="004B4A3F">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0,000</w:t>
            </w:r>
          </w:p>
        </w:tc>
        <w:tc>
          <w:tcPr>
            <w:tcW w:w="992" w:type="dxa"/>
            <w:shd w:val="clear" w:color="auto" w:fill="FFFFFF"/>
          </w:tcPr>
          <w:p w14:paraId="51D42910" w14:textId="77777777" w:rsidR="004B4A3F" w:rsidRPr="00F84DC3" w:rsidRDefault="004B4A3F" w:rsidP="004B4A3F">
            <w:pPr>
              <w:pStyle w:val="2fa"/>
              <w:shd w:val="clear" w:color="auto" w:fill="auto"/>
              <w:spacing w:before="0" w:line="240" w:lineRule="auto"/>
              <w:ind w:right="40"/>
              <w:jc w:val="center"/>
              <w:rPr>
                <w:color w:val="000000" w:themeColor="text1"/>
              </w:rPr>
            </w:pPr>
            <w:r w:rsidRPr="00F84DC3">
              <w:rPr>
                <w:rStyle w:val="7pt0pt"/>
                <w:i w:val="0"/>
                <w:color w:val="000000" w:themeColor="text1"/>
                <w:sz w:val="20"/>
                <w:szCs w:val="20"/>
              </w:rPr>
              <w:t>0,000</w:t>
            </w:r>
          </w:p>
        </w:tc>
        <w:tc>
          <w:tcPr>
            <w:tcW w:w="2693" w:type="dxa"/>
            <w:gridSpan w:val="3"/>
            <w:vMerge/>
            <w:shd w:val="clear" w:color="auto" w:fill="FFFFFF"/>
          </w:tcPr>
          <w:p w14:paraId="53383B21" w14:textId="77777777" w:rsidR="004B4A3F" w:rsidRPr="00F84DC3" w:rsidRDefault="004B4A3F" w:rsidP="00F020FA">
            <w:pPr>
              <w:jc w:val="center"/>
              <w:rPr>
                <w:color w:val="000000" w:themeColor="text1"/>
                <w:sz w:val="20"/>
                <w:szCs w:val="20"/>
              </w:rPr>
            </w:pPr>
          </w:p>
        </w:tc>
      </w:tr>
    </w:tbl>
    <w:p w14:paraId="7615B631" w14:textId="77777777" w:rsidR="001875F8" w:rsidRPr="00F84DC3" w:rsidRDefault="004B4A3F" w:rsidP="00721D84">
      <w:pPr>
        <w:ind w:firstLine="709"/>
        <w:jc w:val="both"/>
        <w:rPr>
          <w:rFonts w:eastAsiaTheme="minorHAnsi"/>
          <w:color w:val="000000" w:themeColor="text1"/>
        </w:rPr>
      </w:pPr>
      <w:r w:rsidRPr="00F84DC3">
        <w:rPr>
          <w:rFonts w:eastAsiaTheme="minorHAnsi"/>
          <w:color w:val="000000" w:themeColor="text1"/>
        </w:rPr>
        <w:lastRenderedPageBreak/>
        <w:t>Перечень автомобильных дорог регионального или межмуниципального значения Тяжинского муниципального округа по состоянию на 01.01.2022 г. представлен в таблице 3.</w:t>
      </w:r>
      <w:r w:rsidR="00787C05" w:rsidRPr="00F84DC3">
        <w:rPr>
          <w:rFonts w:eastAsiaTheme="minorHAnsi"/>
          <w:color w:val="000000" w:themeColor="text1"/>
        </w:rPr>
        <w:t>20</w:t>
      </w:r>
      <w:r w:rsidRPr="00F84DC3">
        <w:rPr>
          <w:rFonts w:eastAsiaTheme="minorHAnsi"/>
          <w:color w:val="000000" w:themeColor="text1"/>
        </w:rPr>
        <w:t>.</w:t>
      </w:r>
    </w:p>
    <w:p w14:paraId="39FB67B1" w14:textId="77777777" w:rsidR="004B4A3F" w:rsidRPr="00F84DC3" w:rsidRDefault="004B4A3F" w:rsidP="004B4A3F">
      <w:pPr>
        <w:ind w:firstLine="709"/>
        <w:jc w:val="right"/>
        <w:rPr>
          <w:rFonts w:eastAsiaTheme="minorHAnsi"/>
          <w:color w:val="000000" w:themeColor="text1"/>
        </w:rPr>
      </w:pPr>
      <w:r w:rsidRPr="00F84DC3">
        <w:rPr>
          <w:rFonts w:eastAsiaTheme="minorHAnsi"/>
          <w:color w:val="000000" w:themeColor="text1"/>
        </w:rPr>
        <w:t>Таблица 3.</w:t>
      </w:r>
      <w:r w:rsidR="00787C05" w:rsidRPr="00F84DC3">
        <w:rPr>
          <w:rFonts w:eastAsiaTheme="minorHAnsi"/>
          <w:color w:val="000000" w:themeColor="text1"/>
        </w:rPr>
        <w:t>20</w:t>
      </w:r>
    </w:p>
    <w:p w14:paraId="7CC5CEBC" w14:textId="77777777" w:rsidR="004B4A3F" w:rsidRPr="00F84DC3" w:rsidRDefault="004B4A3F" w:rsidP="004B4A3F">
      <w:pPr>
        <w:ind w:firstLine="709"/>
        <w:jc w:val="center"/>
        <w:rPr>
          <w:rFonts w:eastAsiaTheme="minorHAnsi"/>
          <w:color w:val="000000" w:themeColor="text1"/>
        </w:rPr>
      </w:pPr>
      <w:r w:rsidRPr="00F84DC3">
        <w:rPr>
          <w:rFonts w:eastAsiaTheme="minorHAnsi"/>
          <w:color w:val="000000" w:themeColor="text1"/>
        </w:rPr>
        <w:t>Перечень автомобильных дорог регионального или межмуниципального значения Тяжинского муниципального округа</w:t>
      </w:r>
    </w:p>
    <w:tbl>
      <w:tblPr>
        <w:tblW w:w="14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418"/>
        <w:gridCol w:w="3827"/>
        <w:gridCol w:w="284"/>
        <w:gridCol w:w="2126"/>
        <w:gridCol w:w="1134"/>
        <w:gridCol w:w="1134"/>
        <w:gridCol w:w="992"/>
        <w:gridCol w:w="992"/>
        <w:gridCol w:w="851"/>
        <w:gridCol w:w="850"/>
      </w:tblGrid>
      <w:tr w:rsidR="00814E7D" w:rsidRPr="00F84DC3" w14:paraId="627ADFAE" w14:textId="77777777" w:rsidTr="00814E7D">
        <w:trPr>
          <w:trHeight w:val="20"/>
        </w:trPr>
        <w:tc>
          <w:tcPr>
            <w:tcW w:w="567" w:type="dxa"/>
            <w:vMerge w:val="restart"/>
            <w:shd w:val="clear" w:color="auto" w:fill="FFFFFF"/>
            <w:vAlign w:val="center"/>
          </w:tcPr>
          <w:p w14:paraId="4B98EF8B" w14:textId="77777777" w:rsidR="00814E7D" w:rsidRPr="00F84DC3" w:rsidRDefault="00814E7D" w:rsidP="001875F8">
            <w:pPr>
              <w:pStyle w:val="2fa"/>
              <w:shd w:val="clear" w:color="auto" w:fill="auto"/>
              <w:spacing w:before="0" w:line="240" w:lineRule="auto"/>
              <w:ind w:right="160"/>
              <w:jc w:val="center"/>
              <w:rPr>
                <w:b/>
                <w:color w:val="000000" w:themeColor="text1"/>
              </w:rPr>
            </w:pPr>
            <w:r w:rsidRPr="00F84DC3">
              <w:rPr>
                <w:rStyle w:val="65pt0pt"/>
                <w:b/>
                <w:color w:val="000000" w:themeColor="text1"/>
                <w:sz w:val="20"/>
                <w:szCs w:val="20"/>
                <w:lang w:eastAsia="en-US" w:bidi="en-US"/>
              </w:rPr>
              <w:t>№ п/п</w:t>
            </w:r>
          </w:p>
        </w:tc>
        <w:tc>
          <w:tcPr>
            <w:tcW w:w="1418" w:type="dxa"/>
            <w:vMerge w:val="restart"/>
            <w:shd w:val="clear" w:color="auto" w:fill="FFFFFF"/>
            <w:vAlign w:val="center"/>
          </w:tcPr>
          <w:p w14:paraId="452A7B0B" w14:textId="77777777" w:rsidR="00814E7D" w:rsidRPr="00F84DC3" w:rsidRDefault="00814E7D" w:rsidP="001875F8">
            <w:pPr>
              <w:pStyle w:val="2fa"/>
              <w:shd w:val="clear" w:color="auto" w:fill="auto"/>
              <w:spacing w:before="0" w:line="240" w:lineRule="auto"/>
              <w:jc w:val="center"/>
              <w:rPr>
                <w:b/>
                <w:color w:val="000000" w:themeColor="text1"/>
              </w:rPr>
            </w:pPr>
            <w:r w:rsidRPr="00F84DC3">
              <w:rPr>
                <w:rStyle w:val="65pt0pt"/>
                <w:b/>
                <w:color w:val="000000" w:themeColor="text1"/>
                <w:sz w:val="20"/>
                <w:szCs w:val="20"/>
              </w:rPr>
              <w:t>Идентификационный номер</w:t>
            </w:r>
          </w:p>
        </w:tc>
        <w:tc>
          <w:tcPr>
            <w:tcW w:w="3827" w:type="dxa"/>
            <w:vMerge w:val="restart"/>
            <w:shd w:val="clear" w:color="auto" w:fill="FFFFFF"/>
            <w:vAlign w:val="center"/>
          </w:tcPr>
          <w:p w14:paraId="09BF1CC8" w14:textId="77777777" w:rsidR="00814E7D" w:rsidRPr="00F84DC3" w:rsidRDefault="00814E7D" w:rsidP="001875F8">
            <w:pPr>
              <w:pStyle w:val="2fa"/>
              <w:shd w:val="clear" w:color="auto" w:fill="auto"/>
              <w:spacing w:before="0" w:after="60" w:line="240" w:lineRule="auto"/>
              <w:jc w:val="center"/>
              <w:rPr>
                <w:b/>
                <w:color w:val="000000" w:themeColor="text1"/>
              </w:rPr>
            </w:pPr>
            <w:r w:rsidRPr="00F84DC3">
              <w:rPr>
                <w:rStyle w:val="65pt0pt"/>
                <w:b/>
                <w:color w:val="000000" w:themeColor="text1"/>
                <w:sz w:val="20"/>
                <w:szCs w:val="20"/>
              </w:rPr>
              <w:t>Наименование дороги</w:t>
            </w:r>
          </w:p>
        </w:tc>
        <w:tc>
          <w:tcPr>
            <w:tcW w:w="2410" w:type="dxa"/>
            <w:gridSpan w:val="2"/>
            <w:vMerge w:val="restart"/>
            <w:shd w:val="clear" w:color="auto" w:fill="FFFFFF"/>
            <w:vAlign w:val="center"/>
          </w:tcPr>
          <w:p w14:paraId="03BFD896" w14:textId="77777777" w:rsidR="00814E7D" w:rsidRPr="00F84DC3" w:rsidRDefault="00814E7D" w:rsidP="001875F8">
            <w:pPr>
              <w:pStyle w:val="2fa"/>
              <w:shd w:val="clear" w:color="auto" w:fill="auto"/>
              <w:spacing w:before="0" w:after="60" w:line="240" w:lineRule="auto"/>
              <w:jc w:val="center"/>
              <w:rPr>
                <w:b/>
                <w:color w:val="000000" w:themeColor="text1"/>
              </w:rPr>
            </w:pPr>
            <w:r w:rsidRPr="00F84DC3">
              <w:rPr>
                <w:rStyle w:val="65pt0pt"/>
                <w:b/>
                <w:color w:val="000000" w:themeColor="text1"/>
                <w:sz w:val="20"/>
                <w:szCs w:val="20"/>
              </w:rPr>
              <w:t>Эксплуатирующая организация</w:t>
            </w:r>
          </w:p>
        </w:tc>
        <w:tc>
          <w:tcPr>
            <w:tcW w:w="1134" w:type="dxa"/>
            <w:vMerge w:val="restart"/>
            <w:shd w:val="clear" w:color="auto" w:fill="FFFFFF"/>
            <w:vAlign w:val="center"/>
          </w:tcPr>
          <w:p w14:paraId="71E4A13F" w14:textId="77777777" w:rsidR="00814E7D" w:rsidRPr="00F84DC3" w:rsidRDefault="00814E7D" w:rsidP="001875F8">
            <w:pPr>
              <w:pStyle w:val="2fa"/>
              <w:shd w:val="clear" w:color="auto" w:fill="auto"/>
              <w:spacing w:before="0" w:after="60" w:line="240" w:lineRule="auto"/>
              <w:jc w:val="center"/>
              <w:rPr>
                <w:b/>
                <w:color w:val="000000" w:themeColor="text1"/>
              </w:rPr>
            </w:pPr>
            <w:r w:rsidRPr="00F84DC3">
              <w:rPr>
                <w:rStyle w:val="65pt0pt"/>
                <w:b/>
                <w:color w:val="000000" w:themeColor="text1"/>
                <w:sz w:val="20"/>
                <w:szCs w:val="20"/>
              </w:rPr>
              <w:t>Категория дороги</w:t>
            </w:r>
          </w:p>
        </w:tc>
        <w:tc>
          <w:tcPr>
            <w:tcW w:w="1134" w:type="dxa"/>
            <w:vMerge w:val="restart"/>
            <w:shd w:val="clear" w:color="auto" w:fill="FFFFFF"/>
            <w:vAlign w:val="center"/>
          </w:tcPr>
          <w:p w14:paraId="6B0AD4E9" w14:textId="77777777" w:rsidR="00814E7D" w:rsidRPr="00F84DC3" w:rsidRDefault="00814E7D" w:rsidP="00814E7D">
            <w:pPr>
              <w:pStyle w:val="2fa"/>
              <w:shd w:val="clear" w:color="auto" w:fill="auto"/>
              <w:spacing w:before="0" w:line="240" w:lineRule="auto"/>
              <w:jc w:val="center"/>
              <w:rPr>
                <w:b/>
                <w:color w:val="000000" w:themeColor="text1"/>
              </w:rPr>
            </w:pPr>
            <w:r w:rsidRPr="00F84DC3">
              <w:rPr>
                <w:rStyle w:val="65pt0pt"/>
                <w:b/>
                <w:color w:val="000000" w:themeColor="text1"/>
                <w:sz w:val="20"/>
                <w:szCs w:val="20"/>
              </w:rPr>
              <w:t>Граница обслуживания</w:t>
            </w:r>
          </w:p>
        </w:tc>
        <w:tc>
          <w:tcPr>
            <w:tcW w:w="992" w:type="dxa"/>
            <w:vMerge w:val="restart"/>
            <w:shd w:val="clear" w:color="auto" w:fill="FFFFFF"/>
            <w:vAlign w:val="center"/>
          </w:tcPr>
          <w:p w14:paraId="1996E58F" w14:textId="77777777" w:rsidR="00814E7D" w:rsidRPr="00F84DC3" w:rsidRDefault="00814E7D" w:rsidP="001875F8">
            <w:pPr>
              <w:pStyle w:val="2fa"/>
              <w:shd w:val="clear" w:color="auto" w:fill="auto"/>
              <w:spacing w:before="0" w:line="240" w:lineRule="auto"/>
              <w:jc w:val="center"/>
              <w:rPr>
                <w:b/>
                <w:color w:val="000000" w:themeColor="text1"/>
              </w:rPr>
            </w:pPr>
            <w:r w:rsidRPr="00F84DC3">
              <w:rPr>
                <w:rStyle w:val="65pt0pt"/>
                <w:b/>
                <w:color w:val="000000" w:themeColor="text1"/>
                <w:sz w:val="20"/>
                <w:szCs w:val="20"/>
              </w:rPr>
              <w:t>Протяженность, км</w:t>
            </w:r>
          </w:p>
        </w:tc>
        <w:tc>
          <w:tcPr>
            <w:tcW w:w="2693" w:type="dxa"/>
            <w:gridSpan w:val="3"/>
            <w:shd w:val="clear" w:color="auto" w:fill="FFFFFF"/>
            <w:vAlign w:val="center"/>
          </w:tcPr>
          <w:p w14:paraId="4CF15C9D" w14:textId="77777777" w:rsidR="00814E7D" w:rsidRPr="00F84DC3" w:rsidRDefault="00814E7D" w:rsidP="001875F8">
            <w:pPr>
              <w:pStyle w:val="2fa"/>
              <w:shd w:val="clear" w:color="auto" w:fill="auto"/>
              <w:spacing w:before="0" w:line="240" w:lineRule="auto"/>
              <w:ind w:left="60"/>
              <w:jc w:val="center"/>
              <w:rPr>
                <w:b/>
                <w:color w:val="000000" w:themeColor="text1"/>
              </w:rPr>
            </w:pPr>
            <w:r w:rsidRPr="00F84DC3">
              <w:rPr>
                <w:rStyle w:val="65pt0pt"/>
                <w:b/>
                <w:color w:val="000000" w:themeColor="text1"/>
                <w:sz w:val="20"/>
                <w:szCs w:val="20"/>
              </w:rPr>
              <w:t>том числе</w:t>
            </w:r>
          </w:p>
        </w:tc>
      </w:tr>
      <w:tr w:rsidR="00814E7D" w:rsidRPr="00F84DC3" w14:paraId="3177C7C4" w14:textId="77777777" w:rsidTr="00814E7D">
        <w:trPr>
          <w:trHeight w:val="230"/>
        </w:trPr>
        <w:tc>
          <w:tcPr>
            <w:tcW w:w="567" w:type="dxa"/>
            <w:vMerge/>
            <w:shd w:val="clear" w:color="auto" w:fill="FFFFFF"/>
            <w:vAlign w:val="center"/>
          </w:tcPr>
          <w:p w14:paraId="1EE3FE97" w14:textId="77777777" w:rsidR="00814E7D" w:rsidRPr="00F84DC3" w:rsidRDefault="00814E7D" w:rsidP="001875F8">
            <w:pPr>
              <w:jc w:val="center"/>
              <w:rPr>
                <w:b/>
                <w:color w:val="000000" w:themeColor="text1"/>
                <w:sz w:val="20"/>
                <w:szCs w:val="20"/>
              </w:rPr>
            </w:pPr>
          </w:p>
        </w:tc>
        <w:tc>
          <w:tcPr>
            <w:tcW w:w="1418" w:type="dxa"/>
            <w:vMerge/>
            <w:shd w:val="clear" w:color="auto" w:fill="FFFFFF"/>
            <w:vAlign w:val="center"/>
          </w:tcPr>
          <w:p w14:paraId="2BAA9B4F" w14:textId="77777777" w:rsidR="00814E7D" w:rsidRPr="00F84DC3" w:rsidRDefault="00814E7D" w:rsidP="001875F8">
            <w:pPr>
              <w:jc w:val="center"/>
              <w:rPr>
                <w:b/>
                <w:color w:val="000000" w:themeColor="text1"/>
                <w:sz w:val="20"/>
                <w:szCs w:val="20"/>
              </w:rPr>
            </w:pPr>
          </w:p>
        </w:tc>
        <w:tc>
          <w:tcPr>
            <w:tcW w:w="3827" w:type="dxa"/>
            <w:vMerge/>
            <w:shd w:val="clear" w:color="auto" w:fill="FFFFFF"/>
            <w:vAlign w:val="center"/>
          </w:tcPr>
          <w:p w14:paraId="4B14DEDF" w14:textId="77777777" w:rsidR="00814E7D" w:rsidRPr="00F84DC3" w:rsidRDefault="00814E7D" w:rsidP="001875F8">
            <w:pPr>
              <w:jc w:val="center"/>
              <w:rPr>
                <w:b/>
                <w:color w:val="000000" w:themeColor="text1"/>
                <w:sz w:val="20"/>
                <w:szCs w:val="20"/>
              </w:rPr>
            </w:pPr>
          </w:p>
        </w:tc>
        <w:tc>
          <w:tcPr>
            <w:tcW w:w="2410" w:type="dxa"/>
            <w:gridSpan w:val="2"/>
            <w:vMerge/>
            <w:shd w:val="clear" w:color="auto" w:fill="FFFFFF"/>
            <w:vAlign w:val="center"/>
          </w:tcPr>
          <w:p w14:paraId="7AB6DB30" w14:textId="77777777" w:rsidR="00814E7D" w:rsidRPr="00F84DC3" w:rsidRDefault="00814E7D" w:rsidP="001875F8">
            <w:pPr>
              <w:jc w:val="center"/>
              <w:rPr>
                <w:b/>
                <w:color w:val="000000" w:themeColor="text1"/>
                <w:sz w:val="20"/>
                <w:szCs w:val="20"/>
              </w:rPr>
            </w:pPr>
          </w:p>
        </w:tc>
        <w:tc>
          <w:tcPr>
            <w:tcW w:w="1134" w:type="dxa"/>
            <w:vMerge/>
            <w:shd w:val="clear" w:color="auto" w:fill="FFFFFF"/>
            <w:vAlign w:val="center"/>
          </w:tcPr>
          <w:p w14:paraId="5403B9E5" w14:textId="77777777" w:rsidR="00814E7D" w:rsidRPr="00F84DC3" w:rsidRDefault="00814E7D" w:rsidP="001875F8">
            <w:pPr>
              <w:jc w:val="center"/>
              <w:rPr>
                <w:b/>
                <w:color w:val="000000" w:themeColor="text1"/>
                <w:sz w:val="20"/>
                <w:szCs w:val="20"/>
              </w:rPr>
            </w:pPr>
          </w:p>
        </w:tc>
        <w:tc>
          <w:tcPr>
            <w:tcW w:w="1134" w:type="dxa"/>
            <w:vMerge/>
            <w:shd w:val="clear" w:color="auto" w:fill="FFFFFF"/>
            <w:vAlign w:val="center"/>
          </w:tcPr>
          <w:p w14:paraId="2DFF70F7" w14:textId="77777777" w:rsidR="00814E7D" w:rsidRPr="00F84DC3" w:rsidRDefault="00814E7D" w:rsidP="00814E7D">
            <w:pPr>
              <w:jc w:val="center"/>
              <w:rPr>
                <w:b/>
                <w:color w:val="000000" w:themeColor="text1"/>
                <w:sz w:val="20"/>
                <w:szCs w:val="20"/>
              </w:rPr>
            </w:pPr>
          </w:p>
        </w:tc>
        <w:tc>
          <w:tcPr>
            <w:tcW w:w="992" w:type="dxa"/>
            <w:vMerge/>
            <w:shd w:val="clear" w:color="auto" w:fill="FFFFFF"/>
            <w:vAlign w:val="center"/>
          </w:tcPr>
          <w:p w14:paraId="3B9D875A" w14:textId="77777777" w:rsidR="00814E7D" w:rsidRPr="00F84DC3" w:rsidRDefault="00814E7D" w:rsidP="001875F8">
            <w:pPr>
              <w:jc w:val="center"/>
              <w:rPr>
                <w:b/>
                <w:color w:val="000000" w:themeColor="text1"/>
                <w:sz w:val="20"/>
                <w:szCs w:val="20"/>
              </w:rPr>
            </w:pPr>
          </w:p>
        </w:tc>
        <w:tc>
          <w:tcPr>
            <w:tcW w:w="992" w:type="dxa"/>
            <w:vMerge w:val="restart"/>
            <w:shd w:val="clear" w:color="auto" w:fill="FFFFFF"/>
            <w:vAlign w:val="center"/>
          </w:tcPr>
          <w:p w14:paraId="255E5672" w14:textId="77777777" w:rsidR="00814E7D" w:rsidRPr="00F84DC3" w:rsidRDefault="00814E7D" w:rsidP="001875F8">
            <w:pPr>
              <w:pStyle w:val="2fa"/>
              <w:shd w:val="clear" w:color="auto" w:fill="auto"/>
              <w:spacing w:before="0" w:after="60" w:line="240" w:lineRule="auto"/>
              <w:jc w:val="center"/>
              <w:rPr>
                <w:b/>
                <w:color w:val="000000" w:themeColor="text1"/>
              </w:rPr>
            </w:pPr>
            <w:proofErr w:type="spellStart"/>
            <w:r w:rsidRPr="00F84DC3">
              <w:rPr>
                <w:rStyle w:val="65pt0pt"/>
                <w:b/>
                <w:color w:val="000000" w:themeColor="text1"/>
                <w:sz w:val="20"/>
                <w:szCs w:val="20"/>
              </w:rPr>
              <w:t>черн</w:t>
            </w:r>
            <w:proofErr w:type="spellEnd"/>
            <w:r w:rsidRPr="00F84DC3">
              <w:rPr>
                <w:rStyle w:val="65pt0pt"/>
                <w:b/>
                <w:color w:val="000000" w:themeColor="text1"/>
                <w:sz w:val="20"/>
                <w:szCs w:val="20"/>
              </w:rPr>
              <w:t>.</w:t>
            </w:r>
          </w:p>
          <w:p w14:paraId="2F272995" w14:textId="77777777" w:rsidR="00814E7D" w:rsidRPr="00F84DC3" w:rsidRDefault="00814E7D" w:rsidP="001875F8">
            <w:pPr>
              <w:pStyle w:val="2fa"/>
              <w:shd w:val="clear" w:color="auto" w:fill="auto"/>
              <w:spacing w:before="60" w:line="240" w:lineRule="auto"/>
              <w:jc w:val="center"/>
              <w:rPr>
                <w:b/>
                <w:color w:val="000000" w:themeColor="text1"/>
              </w:rPr>
            </w:pPr>
            <w:proofErr w:type="spellStart"/>
            <w:r w:rsidRPr="00F84DC3">
              <w:rPr>
                <w:rStyle w:val="65pt0pt"/>
                <w:b/>
                <w:color w:val="000000" w:themeColor="text1"/>
                <w:sz w:val="20"/>
                <w:szCs w:val="20"/>
              </w:rPr>
              <w:t>покр</w:t>
            </w:r>
            <w:proofErr w:type="spellEnd"/>
            <w:r w:rsidRPr="00F84DC3">
              <w:rPr>
                <w:rStyle w:val="65pt0pt"/>
                <w:b/>
                <w:color w:val="000000" w:themeColor="text1"/>
                <w:sz w:val="20"/>
                <w:szCs w:val="20"/>
              </w:rPr>
              <w:t>.</w:t>
            </w:r>
          </w:p>
        </w:tc>
        <w:tc>
          <w:tcPr>
            <w:tcW w:w="851" w:type="dxa"/>
            <w:vMerge w:val="restart"/>
            <w:shd w:val="clear" w:color="auto" w:fill="FFFFFF"/>
            <w:vAlign w:val="center"/>
          </w:tcPr>
          <w:p w14:paraId="0C730EA0" w14:textId="77777777" w:rsidR="00814E7D" w:rsidRPr="00F84DC3" w:rsidRDefault="00814E7D" w:rsidP="001875F8">
            <w:pPr>
              <w:pStyle w:val="2fa"/>
              <w:shd w:val="clear" w:color="auto" w:fill="auto"/>
              <w:spacing w:before="0" w:after="60" w:line="240" w:lineRule="auto"/>
              <w:jc w:val="center"/>
              <w:rPr>
                <w:b/>
                <w:color w:val="000000" w:themeColor="text1"/>
              </w:rPr>
            </w:pPr>
            <w:proofErr w:type="spellStart"/>
            <w:r w:rsidRPr="00F84DC3">
              <w:rPr>
                <w:rStyle w:val="65pt0pt"/>
                <w:b/>
                <w:color w:val="000000" w:themeColor="text1"/>
                <w:sz w:val="20"/>
                <w:szCs w:val="20"/>
              </w:rPr>
              <w:t>перех</w:t>
            </w:r>
            <w:proofErr w:type="spellEnd"/>
            <w:r w:rsidRPr="00F84DC3">
              <w:rPr>
                <w:rStyle w:val="65pt0pt"/>
                <w:b/>
                <w:color w:val="000000" w:themeColor="text1"/>
                <w:sz w:val="20"/>
                <w:szCs w:val="20"/>
              </w:rPr>
              <w:t>.</w:t>
            </w:r>
          </w:p>
          <w:p w14:paraId="3504CD44" w14:textId="77777777" w:rsidR="00814E7D" w:rsidRPr="00F84DC3" w:rsidRDefault="00814E7D" w:rsidP="001875F8">
            <w:pPr>
              <w:pStyle w:val="2fa"/>
              <w:shd w:val="clear" w:color="auto" w:fill="auto"/>
              <w:spacing w:before="60" w:line="240" w:lineRule="auto"/>
              <w:jc w:val="center"/>
              <w:rPr>
                <w:b/>
                <w:color w:val="000000" w:themeColor="text1"/>
              </w:rPr>
            </w:pPr>
            <w:proofErr w:type="spellStart"/>
            <w:r w:rsidRPr="00F84DC3">
              <w:rPr>
                <w:rStyle w:val="65pt0pt"/>
                <w:b/>
                <w:color w:val="000000" w:themeColor="text1"/>
                <w:sz w:val="20"/>
                <w:szCs w:val="20"/>
              </w:rPr>
              <w:t>покр</w:t>
            </w:r>
            <w:proofErr w:type="spellEnd"/>
            <w:r w:rsidRPr="00F84DC3">
              <w:rPr>
                <w:rStyle w:val="65pt0pt"/>
                <w:b/>
                <w:color w:val="000000" w:themeColor="text1"/>
                <w:sz w:val="20"/>
                <w:szCs w:val="20"/>
              </w:rPr>
              <w:t>.</w:t>
            </w:r>
          </w:p>
        </w:tc>
        <w:tc>
          <w:tcPr>
            <w:tcW w:w="850" w:type="dxa"/>
            <w:vMerge w:val="restart"/>
            <w:shd w:val="clear" w:color="auto" w:fill="FFFFFF"/>
            <w:vAlign w:val="center"/>
          </w:tcPr>
          <w:p w14:paraId="14438BF0" w14:textId="77777777" w:rsidR="00814E7D" w:rsidRPr="00F84DC3" w:rsidRDefault="00814E7D" w:rsidP="001875F8">
            <w:pPr>
              <w:pStyle w:val="2fa"/>
              <w:shd w:val="clear" w:color="auto" w:fill="auto"/>
              <w:spacing w:before="0" w:after="60" w:line="240" w:lineRule="auto"/>
              <w:jc w:val="center"/>
              <w:rPr>
                <w:b/>
                <w:color w:val="000000" w:themeColor="text1"/>
              </w:rPr>
            </w:pPr>
            <w:r w:rsidRPr="00F84DC3">
              <w:rPr>
                <w:rStyle w:val="65pt0pt"/>
                <w:b/>
                <w:color w:val="000000" w:themeColor="text1"/>
                <w:sz w:val="20"/>
                <w:szCs w:val="20"/>
              </w:rPr>
              <w:t>грунт.</w:t>
            </w:r>
          </w:p>
          <w:p w14:paraId="7E5C2EAE" w14:textId="77777777" w:rsidR="00814E7D" w:rsidRPr="00F84DC3" w:rsidRDefault="00814E7D" w:rsidP="001875F8">
            <w:pPr>
              <w:pStyle w:val="2fa"/>
              <w:shd w:val="clear" w:color="auto" w:fill="auto"/>
              <w:spacing w:before="60" w:line="240" w:lineRule="auto"/>
              <w:jc w:val="center"/>
              <w:rPr>
                <w:b/>
                <w:color w:val="000000" w:themeColor="text1"/>
              </w:rPr>
            </w:pPr>
            <w:proofErr w:type="spellStart"/>
            <w:r w:rsidRPr="00F84DC3">
              <w:rPr>
                <w:rStyle w:val="65pt0pt"/>
                <w:b/>
                <w:color w:val="000000" w:themeColor="text1"/>
                <w:sz w:val="20"/>
                <w:szCs w:val="20"/>
              </w:rPr>
              <w:t>покр</w:t>
            </w:r>
            <w:proofErr w:type="spellEnd"/>
            <w:r w:rsidRPr="00F84DC3">
              <w:rPr>
                <w:rStyle w:val="65pt0pt"/>
                <w:b/>
                <w:color w:val="000000" w:themeColor="text1"/>
                <w:sz w:val="20"/>
                <w:szCs w:val="20"/>
              </w:rPr>
              <w:t>.</w:t>
            </w:r>
          </w:p>
        </w:tc>
      </w:tr>
      <w:tr w:rsidR="00814E7D" w:rsidRPr="00F84DC3" w14:paraId="671C35CD" w14:textId="77777777" w:rsidTr="00814E7D">
        <w:trPr>
          <w:trHeight w:val="230"/>
        </w:trPr>
        <w:tc>
          <w:tcPr>
            <w:tcW w:w="567" w:type="dxa"/>
            <w:vMerge/>
            <w:shd w:val="clear" w:color="auto" w:fill="FFFFFF"/>
            <w:vAlign w:val="center"/>
          </w:tcPr>
          <w:p w14:paraId="5B377C19" w14:textId="77777777" w:rsidR="00814E7D" w:rsidRPr="00F84DC3" w:rsidRDefault="00814E7D" w:rsidP="001875F8">
            <w:pPr>
              <w:jc w:val="center"/>
              <w:rPr>
                <w:b/>
                <w:color w:val="000000" w:themeColor="text1"/>
                <w:sz w:val="20"/>
                <w:szCs w:val="20"/>
              </w:rPr>
            </w:pPr>
          </w:p>
        </w:tc>
        <w:tc>
          <w:tcPr>
            <w:tcW w:w="1418" w:type="dxa"/>
            <w:vMerge/>
            <w:shd w:val="clear" w:color="auto" w:fill="FFFFFF"/>
            <w:vAlign w:val="center"/>
          </w:tcPr>
          <w:p w14:paraId="7AA0B960" w14:textId="77777777" w:rsidR="00814E7D" w:rsidRPr="00F84DC3" w:rsidRDefault="00814E7D" w:rsidP="001875F8">
            <w:pPr>
              <w:jc w:val="center"/>
              <w:rPr>
                <w:b/>
                <w:color w:val="000000" w:themeColor="text1"/>
                <w:sz w:val="20"/>
                <w:szCs w:val="20"/>
              </w:rPr>
            </w:pPr>
          </w:p>
        </w:tc>
        <w:tc>
          <w:tcPr>
            <w:tcW w:w="3827" w:type="dxa"/>
            <w:vMerge/>
            <w:shd w:val="clear" w:color="auto" w:fill="FFFFFF"/>
            <w:vAlign w:val="center"/>
          </w:tcPr>
          <w:p w14:paraId="02F4801B" w14:textId="77777777" w:rsidR="00814E7D" w:rsidRPr="00F84DC3" w:rsidRDefault="00814E7D" w:rsidP="001875F8">
            <w:pPr>
              <w:jc w:val="center"/>
              <w:rPr>
                <w:b/>
                <w:color w:val="000000" w:themeColor="text1"/>
                <w:sz w:val="20"/>
                <w:szCs w:val="20"/>
              </w:rPr>
            </w:pPr>
          </w:p>
        </w:tc>
        <w:tc>
          <w:tcPr>
            <w:tcW w:w="2410" w:type="dxa"/>
            <w:gridSpan w:val="2"/>
            <w:vMerge/>
            <w:shd w:val="clear" w:color="auto" w:fill="FFFFFF"/>
            <w:vAlign w:val="center"/>
          </w:tcPr>
          <w:p w14:paraId="78E33265" w14:textId="77777777" w:rsidR="00814E7D" w:rsidRPr="00F84DC3" w:rsidRDefault="00814E7D" w:rsidP="001875F8">
            <w:pPr>
              <w:jc w:val="center"/>
              <w:rPr>
                <w:b/>
                <w:color w:val="000000" w:themeColor="text1"/>
                <w:sz w:val="20"/>
                <w:szCs w:val="20"/>
              </w:rPr>
            </w:pPr>
          </w:p>
        </w:tc>
        <w:tc>
          <w:tcPr>
            <w:tcW w:w="1134" w:type="dxa"/>
            <w:vMerge/>
            <w:shd w:val="clear" w:color="auto" w:fill="FFFFFF"/>
            <w:vAlign w:val="center"/>
          </w:tcPr>
          <w:p w14:paraId="3F113B70" w14:textId="77777777" w:rsidR="00814E7D" w:rsidRPr="00F84DC3" w:rsidRDefault="00814E7D" w:rsidP="001875F8">
            <w:pPr>
              <w:jc w:val="center"/>
              <w:rPr>
                <w:b/>
                <w:color w:val="000000" w:themeColor="text1"/>
                <w:sz w:val="20"/>
                <w:szCs w:val="20"/>
              </w:rPr>
            </w:pPr>
          </w:p>
        </w:tc>
        <w:tc>
          <w:tcPr>
            <w:tcW w:w="1134" w:type="dxa"/>
            <w:vMerge/>
            <w:shd w:val="clear" w:color="auto" w:fill="FFFFFF"/>
            <w:vAlign w:val="center"/>
          </w:tcPr>
          <w:p w14:paraId="13221414" w14:textId="77777777" w:rsidR="00814E7D" w:rsidRPr="00F84DC3" w:rsidRDefault="00814E7D" w:rsidP="00814E7D">
            <w:pPr>
              <w:jc w:val="center"/>
              <w:rPr>
                <w:b/>
                <w:color w:val="000000" w:themeColor="text1"/>
                <w:sz w:val="20"/>
                <w:szCs w:val="20"/>
              </w:rPr>
            </w:pPr>
          </w:p>
        </w:tc>
        <w:tc>
          <w:tcPr>
            <w:tcW w:w="992" w:type="dxa"/>
            <w:vMerge/>
            <w:shd w:val="clear" w:color="auto" w:fill="FFFFFF"/>
            <w:vAlign w:val="center"/>
          </w:tcPr>
          <w:p w14:paraId="1D68F552" w14:textId="77777777" w:rsidR="00814E7D" w:rsidRPr="00F84DC3" w:rsidRDefault="00814E7D" w:rsidP="001875F8">
            <w:pPr>
              <w:jc w:val="center"/>
              <w:rPr>
                <w:b/>
                <w:color w:val="000000" w:themeColor="text1"/>
                <w:sz w:val="20"/>
                <w:szCs w:val="20"/>
              </w:rPr>
            </w:pPr>
          </w:p>
        </w:tc>
        <w:tc>
          <w:tcPr>
            <w:tcW w:w="992" w:type="dxa"/>
            <w:vMerge/>
            <w:shd w:val="clear" w:color="auto" w:fill="FFFFFF"/>
            <w:vAlign w:val="center"/>
          </w:tcPr>
          <w:p w14:paraId="5E980B27" w14:textId="77777777" w:rsidR="00814E7D" w:rsidRPr="00F84DC3" w:rsidRDefault="00814E7D" w:rsidP="001875F8">
            <w:pPr>
              <w:jc w:val="center"/>
              <w:rPr>
                <w:b/>
                <w:color w:val="000000" w:themeColor="text1"/>
                <w:sz w:val="20"/>
                <w:szCs w:val="20"/>
              </w:rPr>
            </w:pPr>
          </w:p>
        </w:tc>
        <w:tc>
          <w:tcPr>
            <w:tcW w:w="851" w:type="dxa"/>
            <w:vMerge/>
            <w:shd w:val="clear" w:color="auto" w:fill="FFFFFF"/>
            <w:vAlign w:val="center"/>
          </w:tcPr>
          <w:p w14:paraId="09F0B222" w14:textId="77777777" w:rsidR="00814E7D" w:rsidRPr="00F84DC3" w:rsidRDefault="00814E7D" w:rsidP="001875F8">
            <w:pPr>
              <w:jc w:val="center"/>
              <w:rPr>
                <w:b/>
                <w:color w:val="000000" w:themeColor="text1"/>
                <w:sz w:val="20"/>
                <w:szCs w:val="20"/>
              </w:rPr>
            </w:pPr>
          </w:p>
        </w:tc>
        <w:tc>
          <w:tcPr>
            <w:tcW w:w="850" w:type="dxa"/>
            <w:vMerge/>
            <w:shd w:val="clear" w:color="auto" w:fill="FFFFFF"/>
            <w:vAlign w:val="center"/>
          </w:tcPr>
          <w:p w14:paraId="71EE8975" w14:textId="77777777" w:rsidR="00814E7D" w:rsidRPr="00F84DC3" w:rsidRDefault="00814E7D" w:rsidP="001875F8">
            <w:pPr>
              <w:jc w:val="center"/>
              <w:rPr>
                <w:b/>
                <w:color w:val="000000" w:themeColor="text1"/>
                <w:sz w:val="20"/>
                <w:szCs w:val="20"/>
              </w:rPr>
            </w:pPr>
          </w:p>
        </w:tc>
      </w:tr>
      <w:tr w:rsidR="00814E7D" w:rsidRPr="00F84DC3" w14:paraId="783BFC9C" w14:textId="77777777" w:rsidTr="00814E7D">
        <w:trPr>
          <w:trHeight w:val="20"/>
        </w:trPr>
        <w:tc>
          <w:tcPr>
            <w:tcW w:w="567" w:type="dxa"/>
            <w:shd w:val="clear" w:color="auto" w:fill="FFFFFF"/>
          </w:tcPr>
          <w:p w14:paraId="4048F3AE" w14:textId="77777777" w:rsidR="00814E7D" w:rsidRPr="00F84DC3" w:rsidRDefault="00814E7D" w:rsidP="00814E7D">
            <w:pPr>
              <w:pStyle w:val="2fa"/>
              <w:shd w:val="clear" w:color="auto" w:fill="auto"/>
              <w:spacing w:before="0" w:line="240" w:lineRule="auto"/>
              <w:ind w:right="160"/>
              <w:jc w:val="center"/>
              <w:rPr>
                <w:color w:val="000000" w:themeColor="text1"/>
              </w:rPr>
            </w:pPr>
            <w:r w:rsidRPr="00F84DC3">
              <w:rPr>
                <w:rStyle w:val="65pt0pt"/>
                <w:color w:val="000000" w:themeColor="text1"/>
                <w:sz w:val="20"/>
                <w:szCs w:val="20"/>
              </w:rPr>
              <w:t>1</w:t>
            </w:r>
          </w:p>
        </w:tc>
        <w:tc>
          <w:tcPr>
            <w:tcW w:w="1418" w:type="dxa"/>
            <w:shd w:val="clear" w:color="auto" w:fill="FFFFFF"/>
          </w:tcPr>
          <w:p w14:paraId="49B93DDE"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320ПМЗН-112</w:t>
            </w:r>
          </w:p>
        </w:tc>
        <w:tc>
          <w:tcPr>
            <w:tcW w:w="3827" w:type="dxa"/>
            <w:shd w:val="clear" w:color="auto" w:fill="FFFFFF"/>
          </w:tcPr>
          <w:p w14:paraId="62873773" w14:textId="77777777" w:rsidR="00814E7D" w:rsidRPr="00F84DC3" w:rsidRDefault="00814E7D" w:rsidP="00814E7D">
            <w:pPr>
              <w:pStyle w:val="2fa"/>
              <w:shd w:val="clear" w:color="auto" w:fill="auto"/>
              <w:spacing w:before="0" w:line="240" w:lineRule="auto"/>
              <w:ind w:left="40"/>
              <w:rPr>
                <w:color w:val="000000" w:themeColor="text1"/>
              </w:rPr>
            </w:pPr>
            <w:proofErr w:type="spellStart"/>
            <w:r w:rsidRPr="00F84DC3">
              <w:rPr>
                <w:rStyle w:val="65pt0pt"/>
                <w:color w:val="000000" w:themeColor="text1"/>
                <w:sz w:val="20"/>
                <w:szCs w:val="20"/>
              </w:rPr>
              <w:t>Кубитет</w:t>
            </w:r>
            <w:proofErr w:type="spellEnd"/>
            <w:r w:rsidRPr="00F84DC3">
              <w:rPr>
                <w:rStyle w:val="65pt0pt"/>
                <w:color w:val="000000" w:themeColor="text1"/>
                <w:sz w:val="20"/>
                <w:szCs w:val="20"/>
              </w:rPr>
              <w:t xml:space="preserve"> - </w:t>
            </w:r>
            <w:proofErr w:type="spellStart"/>
            <w:r w:rsidR="00D01DD1" w:rsidRPr="00F84DC3">
              <w:rPr>
                <w:rStyle w:val="65pt0pt"/>
                <w:color w:val="000000" w:themeColor="text1"/>
                <w:sz w:val="20"/>
                <w:szCs w:val="20"/>
              </w:rPr>
              <w:t>Чернышово</w:t>
            </w:r>
            <w:proofErr w:type="spellEnd"/>
          </w:p>
        </w:tc>
        <w:tc>
          <w:tcPr>
            <w:tcW w:w="2410" w:type="dxa"/>
            <w:gridSpan w:val="2"/>
            <w:shd w:val="clear" w:color="auto" w:fill="FFFFFF"/>
          </w:tcPr>
          <w:p w14:paraId="786733C1"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 xml:space="preserve">ЗАО </w:t>
            </w:r>
            <w:r w:rsidR="00D61660" w:rsidRPr="00F84DC3">
              <w:rPr>
                <w:rStyle w:val="65pt0pt"/>
                <w:color w:val="000000" w:themeColor="text1"/>
                <w:sz w:val="20"/>
                <w:szCs w:val="20"/>
              </w:rPr>
              <w:t>«</w:t>
            </w:r>
            <w:r w:rsidRPr="00F84DC3">
              <w:rPr>
                <w:rStyle w:val="65pt0pt"/>
                <w:color w:val="000000" w:themeColor="text1"/>
                <w:sz w:val="20"/>
                <w:szCs w:val="20"/>
              </w:rPr>
              <w:t>Тяжинское ДРСУ</w:t>
            </w:r>
            <w:r w:rsidR="00D61660" w:rsidRPr="00F84DC3">
              <w:rPr>
                <w:rStyle w:val="65pt0pt"/>
                <w:color w:val="000000" w:themeColor="text1"/>
                <w:sz w:val="20"/>
                <w:szCs w:val="20"/>
              </w:rPr>
              <w:t>»</w:t>
            </w:r>
          </w:p>
        </w:tc>
        <w:tc>
          <w:tcPr>
            <w:tcW w:w="1134" w:type="dxa"/>
            <w:shd w:val="clear" w:color="auto" w:fill="FFFFFF"/>
          </w:tcPr>
          <w:p w14:paraId="2A39726B"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V</w:t>
            </w:r>
          </w:p>
        </w:tc>
        <w:tc>
          <w:tcPr>
            <w:tcW w:w="1134" w:type="dxa"/>
            <w:shd w:val="clear" w:color="auto" w:fill="FFFFFF"/>
          </w:tcPr>
          <w:p w14:paraId="78E73DB9"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0-8,755</w:t>
            </w:r>
          </w:p>
        </w:tc>
        <w:tc>
          <w:tcPr>
            <w:tcW w:w="992" w:type="dxa"/>
            <w:shd w:val="clear" w:color="auto" w:fill="FFFFFF"/>
          </w:tcPr>
          <w:p w14:paraId="5A37CDA7"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8,755</w:t>
            </w:r>
          </w:p>
        </w:tc>
        <w:tc>
          <w:tcPr>
            <w:tcW w:w="992" w:type="dxa"/>
            <w:shd w:val="clear" w:color="auto" w:fill="FFFFFF"/>
          </w:tcPr>
          <w:p w14:paraId="29D96BCB" w14:textId="77777777" w:rsidR="00814E7D" w:rsidRPr="00F84DC3" w:rsidRDefault="00814E7D" w:rsidP="00814E7D">
            <w:pPr>
              <w:jc w:val="center"/>
              <w:rPr>
                <w:color w:val="000000" w:themeColor="text1"/>
                <w:sz w:val="20"/>
                <w:szCs w:val="20"/>
              </w:rPr>
            </w:pPr>
            <w:r w:rsidRPr="00F84DC3">
              <w:rPr>
                <w:color w:val="000000" w:themeColor="text1"/>
                <w:sz w:val="20"/>
                <w:szCs w:val="20"/>
              </w:rPr>
              <w:t>0</w:t>
            </w:r>
          </w:p>
        </w:tc>
        <w:tc>
          <w:tcPr>
            <w:tcW w:w="851" w:type="dxa"/>
            <w:shd w:val="clear" w:color="auto" w:fill="FFFFFF"/>
          </w:tcPr>
          <w:p w14:paraId="15090259"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8,755</w:t>
            </w:r>
          </w:p>
        </w:tc>
        <w:tc>
          <w:tcPr>
            <w:tcW w:w="850" w:type="dxa"/>
            <w:shd w:val="clear" w:color="auto" w:fill="FFFFFF"/>
          </w:tcPr>
          <w:p w14:paraId="15ABBB45" w14:textId="77777777" w:rsidR="00814E7D" w:rsidRPr="00F84DC3" w:rsidRDefault="00814E7D" w:rsidP="00814E7D">
            <w:pPr>
              <w:jc w:val="center"/>
              <w:rPr>
                <w:color w:val="000000" w:themeColor="text1"/>
              </w:rPr>
            </w:pPr>
            <w:r w:rsidRPr="00F84DC3">
              <w:rPr>
                <w:color w:val="000000" w:themeColor="text1"/>
                <w:sz w:val="20"/>
                <w:szCs w:val="20"/>
              </w:rPr>
              <w:t>0</w:t>
            </w:r>
          </w:p>
        </w:tc>
      </w:tr>
      <w:tr w:rsidR="00814E7D" w:rsidRPr="00F84DC3" w14:paraId="7C1097EC" w14:textId="77777777" w:rsidTr="00814E7D">
        <w:trPr>
          <w:trHeight w:val="20"/>
        </w:trPr>
        <w:tc>
          <w:tcPr>
            <w:tcW w:w="567" w:type="dxa"/>
            <w:shd w:val="clear" w:color="auto" w:fill="FFFFFF"/>
          </w:tcPr>
          <w:p w14:paraId="3056F5DE" w14:textId="77777777" w:rsidR="00814E7D" w:rsidRPr="00F84DC3" w:rsidRDefault="00814E7D" w:rsidP="00814E7D">
            <w:pPr>
              <w:jc w:val="center"/>
              <w:rPr>
                <w:color w:val="000000" w:themeColor="text1"/>
                <w:sz w:val="20"/>
                <w:szCs w:val="20"/>
              </w:rPr>
            </w:pPr>
            <w:r w:rsidRPr="00F84DC3">
              <w:rPr>
                <w:color w:val="000000" w:themeColor="text1"/>
                <w:sz w:val="20"/>
                <w:szCs w:val="20"/>
              </w:rPr>
              <w:t>2</w:t>
            </w:r>
          </w:p>
        </w:tc>
        <w:tc>
          <w:tcPr>
            <w:tcW w:w="1418" w:type="dxa"/>
            <w:shd w:val="clear" w:color="auto" w:fill="FFFFFF"/>
          </w:tcPr>
          <w:p w14:paraId="13230F9B"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320ПМЗН</w:t>
            </w:r>
            <w:r w:rsidRPr="00F84DC3">
              <w:rPr>
                <w:rStyle w:val="65pt0pt"/>
                <w:color w:val="000000" w:themeColor="text1"/>
                <w:sz w:val="20"/>
                <w:szCs w:val="20"/>
                <w:lang w:val="en-US" w:eastAsia="en-US" w:bidi="en-US"/>
              </w:rPr>
              <w:t xml:space="preserve"> -113</w:t>
            </w:r>
          </w:p>
        </w:tc>
        <w:tc>
          <w:tcPr>
            <w:tcW w:w="3827" w:type="dxa"/>
            <w:shd w:val="clear" w:color="auto" w:fill="FFFFFF"/>
          </w:tcPr>
          <w:p w14:paraId="431A6B80" w14:textId="77777777" w:rsidR="00814E7D" w:rsidRPr="00F84DC3" w:rsidRDefault="00814E7D" w:rsidP="00814E7D">
            <w:pPr>
              <w:pStyle w:val="2fa"/>
              <w:shd w:val="clear" w:color="auto" w:fill="auto"/>
              <w:spacing w:before="0" w:line="240" w:lineRule="auto"/>
              <w:ind w:left="40"/>
              <w:rPr>
                <w:color w:val="000000" w:themeColor="text1"/>
              </w:rPr>
            </w:pPr>
            <w:proofErr w:type="spellStart"/>
            <w:r w:rsidRPr="00F84DC3">
              <w:rPr>
                <w:rStyle w:val="65pt0pt"/>
                <w:color w:val="000000" w:themeColor="text1"/>
                <w:sz w:val="20"/>
                <w:szCs w:val="20"/>
              </w:rPr>
              <w:t>Новоподзорново</w:t>
            </w:r>
            <w:proofErr w:type="spellEnd"/>
            <w:r w:rsidRPr="00F84DC3">
              <w:rPr>
                <w:rStyle w:val="65pt0pt"/>
                <w:color w:val="000000" w:themeColor="text1"/>
                <w:sz w:val="20"/>
                <w:szCs w:val="20"/>
              </w:rPr>
              <w:t xml:space="preserve"> – </w:t>
            </w:r>
            <w:proofErr w:type="spellStart"/>
            <w:r w:rsidRPr="00F84DC3">
              <w:rPr>
                <w:rStyle w:val="65pt0pt"/>
                <w:color w:val="000000" w:themeColor="text1"/>
                <w:sz w:val="20"/>
                <w:szCs w:val="20"/>
              </w:rPr>
              <w:t>Изындаево</w:t>
            </w:r>
            <w:proofErr w:type="spellEnd"/>
            <w:r w:rsidRPr="00F84DC3">
              <w:rPr>
                <w:rStyle w:val="65pt0pt"/>
                <w:color w:val="000000" w:themeColor="text1"/>
                <w:sz w:val="20"/>
                <w:szCs w:val="20"/>
              </w:rPr>
              <w:t xml:space="preserve"> - </w:t>
            </w:r>
            <w:proofErr w:type="spellStart"/>
            <w:r w:rsidRPr="00F84DC3">
              <w:rPr>
                <w:rStyle w:val="65pt0pt"/>
                <w:color w:val="000000" w:themeColor="text1"/>
                <w:sz w:val="20"/>
                <w:szCs w:val="20"/>
              </w:rPr>
              <w:t>Серебряково</w:t>
            </w:r>
            <w:proofErr w:type="spellEnd"/>
          </w:p>
        </w:tc>
        <w:tc>
          <w:tcPr>
            <w:tcW w:w="2410" w:type="dxa"/>
            <w:gridSpan w:val="2"/>
            <w:shd w:val="clear" w:color="auto" w:fill="FFFFFF"/>
          </w:tcPr>
          <w:p w14:paraId="679ADE32"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 xml:space="preserve">ЗАО </w:t>
            </w:r>
            <w:r w:rsidR="00D61660" w:rsidRPr="00F84DC3">
              <w:rPr>
                <w:rStyle w:val="65pt0pt"/>
                <w:color w:val="000000" w:themeColor="text1"/>
                <w:sz w:val="20"/>
                <w:szCs w:val="20"/>
              </w:rPr>
              <w:t>«</w:t>
            </w:r>
            <w:r w:rsidRPr="00F84DC3">
              <w:rPr>
                <w:rStyle w:val="65pt0pt"/>
                <w:color w:val="000000" w:themeColor="text1"/>
                <w:sz w:val="20"/>
                <w:szCs w:val="20"/>
              </w:rPr>
              <w:t>Тяжинское ДРСУ</w:t>
            </w:r>
            <w:r w:rsidR="00D61660" w:rsidRPr="00F84DC3">
              <w:rPr>
                <w:rStyle w:val="65pt0pt"/>
                <w:color w:val="000000" w:themeColor="text1"/>
                <w:sz w:val="20"/>
                <w:szCs w:val="20"/>
              </w:rPr>
              <w:t>»</w:t>
            </w:r>
          </w:p>
        </w:tc>
        <w:tc>
          <w:tcPr>
            <w:tcW w:w="1134" w:type="dxa"/>
            <w:shd w:val="clear" w:color="auto" w:fill="FFFFFF"/>
          </w:tcPr>
          <w:p w14:paraId="3B4B160E"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V</w:t>
            </w:r>
          </w:p>
        </w:tc>
        <w:tc>
          <w:tcPr>
            <w:tcW w:w="1134" w:type="dxa"/>
            <w:shd w:val="clear" w:color="auto" w:fill="FFFFFF"/>
          </w:tcPr>
          <w:p w14:paraId="4A99F485"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0-22,3</w:t>
            </w:r>
            <w:r w:rsidRPr="00F84DC3">
              <w:rPr>
                <w:rStyle w:val="65pt0pt"/>
                <w:color w:val="000000" w:themeColor="text1"/>
                <w:sz w:val="20"/>
                <w:szCs w:val="20"/>
                <w:lang w:eastAsia="en-US" w:bidi="en-US"/>
              </w:rPr>
              <w:t>87</w:t>
            </w:r>
          </w:p>
        </w:tc>
        <w:tc>
          <w:tcPr>
            <w:tcW w:w="992" w:type="dxa"/>
            <w:shd w:val="clear" w:color="auto" w:fill="FFFFFF"/>
          </w:tcPr>
          <w:p w14:paraId="0F467F91"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22,387</w:t>
            </w:r>
          </w:p>
        </w:tc>
        <w:tc>
          <w:tcPr>
            <w:tcW w:w="992" w:type="dxa"/>
            <w:shd w:val="clear" w:color="auto" w:fill="FFFFFF"/>
          </w:tcPr>
          <w:p w14:paraId="1E988AB6" w14:textId="77777777" w:rsidR="00814E7D" w:rsidRPr="00F84DC3" w:rsidRDefault="00814E7D" w:rsidP="00814E7D">
            <w:pPr>
              <w:jc w:val="center"/>
              <w:rPr>
                <w:color w:val="000000" w:themeColor="text1"/>
              </w:rPr>
            </w:pPr>
            <w:r w:rsidRPr="00F84DC3">
              <w:rPr>
                <w:color w:val="000000" w:themeColor="text1"/>
                <w:sz w:val="20"/>
                <w:szCs w:val="20"/>
              </w:rPr>
              <w:t>0</w:t>
            </w:r>
          </w:p>
        </w:tc>
        <w:tc>
          <w:tcPr>
            <w:tcW w:w="851" w:type="dxa"/>
            <w:shd w:val="clear" w:color="auto" w:fill="FFFFFF"/>
          </w:tcPr>
          <w:p w14:paraId="5D0E21F6"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22,387</w:t>
            </w:r>
          </w:p>
        </w:tc>
        <w:tc>
          <w:tcPr>
            <w:tcW w:w="850" w:type="dxa"/>
            <w:shd w:val="clear" w:color="auto" w:fill="FFFFFF"/>
          </w:tcPr>
          <w:p w14:paraId="0239BCE7" w14:textId="77777777" w:rsidR="00814E7D" w:rsidRPr="00F84DC3" w:rsidRDefault="00814E7D" w:rsidP="00814E7D">
            <w:pPr>
              <w:jc w:val="center"/>
              <w:rPr>
                <w:color w:val="000000" w:themeColor="text1"/>
              </w:rPr>
            </w:pPr>
            <w:r w:rsidRPr="00F84DC3">
              <w:rPr>
                <w:color w:val="000000" w:themeColor="text1"/>
                <w:sz w:val="20"/>
                <w:szCs w:val="20"/>
              </w:rPr>
              <w:t>0</w:t>
            </w:r>
          </w:p>
        </w:tc>
      </w:tr>
      <w:tr w:rsidR="00814E7D" w:rsidRPr="00F84DC3" w14:paraId="57C14B79" w14:textId="77777777" w:rsidTr="00814E7D">
        <w:trPr>
          <w:trHeight w:val="20"/>
        </w:trPr>
        <w:tc>
          <w:tcPr>
            <w:tcW w:w="567" w:type="dxa"/>
            <w:shd w:val="clear" w:color="auto" w:fill="FFFFFF"/>
          </w:tcPr>
          <w:p w14:paraId="23A126CF" w14:textId="77777777" w:rsidR="00814E7D" w:rsidRPr="00F84DC3" w:rsidRDefault="00814E7D" w:rsidP="00814E7D">
            <w:pPr>
              <w:jc w:val="center"/>
              <w:rPr>
                <w:color w:val="000000" w:themeColor="text1"/>
                <w:sz w:val="20"/>
                <w:szCs w:val="20"/>
              </w:rPr>
            </w:pPr>
            <w:r w:rsidRPr="00F84DC3">
              <w:rPr>
                <w:color w:val="000000" w:themeColor="text1"/>
                <w:sz w:val="20"/>
                <w:szCs w:val="20"/>
              </w:rPr>
              <w:t>3</w:t>
            </w:r>
          </w:p>
        </w:tc>
        <w:tc>
          <w:tcPr>
            <w:tcW w:w="1418" w:type="dxa"/>
            <w:shd w:val="clear" w:color="auto" w:fill="FFFFFF"/>
          </w:tcPr>
          <w:p w14:paraId="785A9728" w14:textId="77777777" w:rsidR="00814E7D" w:rsidRPr="00F84DC3" w:rsidRDefault="00814E7D" w:rsidP="00814E7D">
            <w:pPr>
              <w:rPr>
                <w:color w:val="000000" w:themeColor="text1"/>
                <w:sz w:val="20"/>
                <w:szCs w:val="20"/>
              </w:rPr>
            </w:pPr>
            <w:r w:rsidRPr="00F84DC3">
              <w:rPr>
                <w:rStyle w:val="65pt0pt"/>
                <w:color w:val="000000" w:themeColor="text1"/>
                <w:sz w:val="20"/>
                <w:szCs w:val="20"/>
              </w:rPr>
              <w:t>320ПМЗН -114</w:t>
            </w:r>
          </w:p>
        </w:tc>
        <w:tc>
          <w:tcPr>
            <w:tcW w:w="3827" w:type="dxa"/>
            <w:shd w:val="clear" w:color="auto" w:fill="FFFFFF"/>
          </w:tcPr>
          <w:p w14:paraId="4665D011" w14:textId="77777777" w:rsidR="00814E7D" w:rsidRPr="00F84DC3" w:rsidRDefault="00D01DD1" w:rsidP="00814E7D">
            <w:pPr>
              <w:pStyle w:val="2fa"/>
              <w:shd w:val="clear" w:color="auto" w:fill="auto"/>
              <w:spacing w:before="0" w:line="240" w:lineRule="auto"/>
              <w:ind w:left="40"/>
              <w:rPr>
                <w:color w:val="000000" w:themeColor="text1"/>
              </w:rPr>
            </w:pPr>
            <w:r w:rsidRPr="00F84DC3">
              <w:rPr>
                <w:rStyle w:val="65pt0pt"/>
                <w:color w:val="000000" w:themeColor="text1"/>
                <w:sz w:val="20"/>
                <w:szCs w:val="20"/>
              </w:rPr>
              <w:t>Тяжинский</w:t>
            </w:r>
            <w:r w:rsidR="00814E7D" w:rsidRPr="00F84DC3">
              <w:rPr>
                <w:rStyle w:val="65pt0pt"/>
                <w:color w:val="000000" w:themeColor="text1"/>
                <w:sz w:val="20"/>
                <w:szCs w:val="20"/>
              </w:rPr>
              <w:t xml:space="preserve"> – </w:t>
            </w:r>
            <w:proofErr w:type="spellStart"/>
            <w:r w:rsidR="00814E7D" w:rsidRPr="00F84DC3">
              <w:rPr>
                <w:rStyle w:val="65pt0pt"/>
                <w:color w:val="000000" w:themeColor="text1"/>
                <w:sz w:val="20"/>
                <w:szCs w:val="20"/>
              </w:rPr>
              <w:t>Тяжино</w:t>
            </w:r>
            <w:proofErr w:type="spellEnd"/>
            <w:r w:rsidR="00814E7D" w:rsidRPr="00F84DC3">
              <w:rPr>
                <w:rStyle w:val="65pt0pt"/>
                <w:color w:val="000000" w:themeColor="text1"/>
                <w:sz w:val="20"/>
                <w:szCs w:val="20"/>
              </w:rPr>
              <w:t xml:space="preserve"> – Вершинка - </w:t>
            </w:r>
            <w:proofErr w:type="spellStart"/>
            <w:r w:rsidR="00814E7D" w:rsidRPr="00F84DC3">
              <w:rPr>
                <w:rStyle w:val="65pt0pt"/>
                <w:color w:val="000000" w:themeColor="text1"/>
                <w:sz w:val="20"/>
                <w:szCs w:val="20"/>
              </w:rPr>
              <w:t>Итатский</w:t>
            </w:r>
            <w:proofErr w:type="spellEnd"/>
            <w:r w:rsidR="00814E7D" w:rsidRPr="00F84DC3">
              <w:rPr>
                <w:rStyle w:val="65pt0pt"/>
                <w:color w:val="000000" w:themeColor="text1"/>
                <w:sz w:val="20"/>
                <w:szCs w:val="20"/>
              </w:rPr>
              <w:t xml:space="preserve"> с подъездом к с. </w:t>
            </w:r>
            <w:proofErr w:type="spellStart"/>
            <w:r w:rsidR="00814E7D" w:rsidRPr="00F84DC3">
              <w:rPr>
                <w:rStyle w:val="65pt0pt"/>
                <w:color w:val="000000" w:themeColor="text1"/>
                <w:sz w:val="20"/>
                <w:szCs w:val="20"/>
              </w:rPr>
              <w:t>Малопичугино</w:t>
            </w:r>
            <w:proofErr w:type="spellEnd"/>
          </w:p>
        </w:tc>
        <w:tc>
          <w:tcPr>
            <w:tcW w:w="2410" w:type="dxa"/>
            <w:gridSpan w:val="2"/>
            <w:shd w:val="clear" w:color="auto" w:fill="FFFFFF"/>
          </w:tcPr>
          <w:p w14:paraId="4AEC03CD"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 xml:space="preserve">ЗАО </w:t>
            </w:r>
            <w:r w:rsidR="00D61660" w:rsidRPr="00F84DC3">
              <w:rPr>
                <w:rStyle w:val="65pt0pt"/>
                <w:color w:val="000000" w:themeColor="text1"/>
                <w:sz w:val="20"/>
                <w:szCs w:val="20"/>
              </w:rPr>
              <w:t>«</w:t>
            </w:r>
            <w:r w:rsidRPr="00F84DC3">
              <w:rPr>
                <w:rStyle w:val="65pt0pt"/>
                <w:color w:val="000000" w:themeColor="text1"/>
                <w:sz w:val="20"/>
                <w:szCs w:val="20"/>
              </w:rPr>
              <w:t>Тяжинское ДРСУ</w:t>
            </w:r>
            <w:r w:rsidR="00D61660" w:rsidRPr="00F84DC3">
              <w:rPr>
                <w:rStyle w:val="65pt0pt"/>
                <w:color w:val="000000" w:themeColor="text1"/>
                <w:sz w:val="20"/>
                <w:szCs w:val="20"/>
              </w:rPr>
              <w:t>»</w:t>
            </w:r>
          </w:p>
        </w:tc>
        <w:tc>
          <w:tcPr>
            <w:tcW w:w="1134" w:type="dxa"/>
            <w:shd w:val="clear" w:color="auto" w:fill="FFFFFF"/>
          </w:tcPr>
          <w:p w14:paraId="5B5AB154"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IV</w:t>
            </w:r>
          </w:p>
        </w:tc>
        <w:tc>
          <w:tcPr>
            <w:tcW w:w="1134" w:type="dxa"/>
            <w:shd w:val="clear" w:color="auto" w:fill="FFFFFF"/>
          </w:tcPr>
          <w:p w14:paraId="4151C5E6"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11,0-11,7</w:t>
            </w:r>
          </w:p>
        </w:tc>
        <w:tc>
          <w:tcPr>
            <w:tcW w:w="992" w:type="dxa"/>
            <w:shd w:val="clear" w:color="auto" w:fill="FFFFFF"/>
          </w:tcPr>
          <w:p w14:paraId="7921CEFC"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0,7</w:t>
            </w:r>
          </w:p>
        </w:tc>
        <w:tc>
          <w:tcPr>
            <w:tcW w:w="992" w:type="dxa"/>
            <w:shd w:val="clear" w:color="auto" w:fill="FFFFFF"/>
          </w:tcPr>
          <w:p w14:paraId="210E8FDC" w14:textId="77777777" w:rsidR="00814E7D" w:rsidRPr="00F84DC3" w:rsidRDefault="00814E7D" w:rsidP="00814E7D">
            <w:pPr>
              <w:jc w:val="center"/>
              <w:rPr>
                <w:color w:val="000000" w:themeColor="text1"/>
              </w:rPr>
            </w:pPr>
            <w:r w:rsidRPr="00F84DC3">
              <w:rPr>
                <w:color w:val="000000" w:themeColor="text1"/>
                <w:sz w:val="20"/>
                <w:szCs w:val="20"/>
              </w:rPr>
              <w:t>0</w:t>
            </w:r>
          </w:p>
        </w:tc>
        <w:tc>
          <w:tcPr>
            <w:tcW w:w="851" w:type="dxa"/>
            <w:shd w:val="clear" w:color="auto" w:fill="FFFFFF"/>
          </w:tcPr>
          <w:p w14:paraId="46B1BD91"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0,7</w:t>
            </w:r>
          </w:p>
        </w:tc>
        <w:tc>
          <w:tcPr>
            <w:tcW w:w="850" w:type="dxa"/>
            <w:shd w:val="clear" w:color="auto" w:fill="FFFFFF"/>
          </w:tcPr>
          <w:p w14:paraId="2BC24AEE" w14:textId="77777777" w:rsidR="00814E7D" w:rsidRPr="00F84DC3" w:rsidRDefault="00814E7D" w:rsidP="00814E7D">
            <w:pPr>
              <w:jc w:val="center"/>
              <w:rPr>
                <w:color w:val="000000" w:themeColor="text1"/>
              </w:rPr>
            </w:pPr>
            <w:r w:rsidRPr="00F84DC3">
              <w:rPr>
                <w:color w:val="000000" w:themeColor="text1"/>
                <w:sz w:val="20"/>
                <w:szCs w:val="20"/>
              </w:rPr>
              <w:t>0</w:t>
            </w:r>
          </w:p>
        </w:tc>
      </w:tr>
      <w:tr w:rsidR="00814E7D" w:rsidRPr="00F84DC3" w14:paraId="2E6E267B" w14:textId="77777777" w:rsidTr="00814E7D">
        <w:trPr>
          <w:trHeight w:val="20"/>
        </w:trPr>
        <w:tc>
          <w:tcPr>
            <w:tcW w:w="567" w:type="dxa"/>
            <w:shd w:val="clear" w:color="auto" w:fill="FFFFFF"/>
          </w:tcPr>
          <w:p w14:paraId="2D7957F2" w14:textId="77777777" w:rsidR="00814E7D" w:rsidRPr="00F84DC3" w:rsidRDefault="00814E7D" w:rsidP="00814E7D">
            <w:pPr>
              <w:pStyle w:val="2fa"/>
              <w:shd w:val="clear" w:color="auto" w:fill="auto"/>
              <w:spacing w:before="0" w:line="240" w:lineRule="auto"/>
              <w:ind w:right="160"/>
              <w:jc w:val="center"/>
              <w:rPr>
                <w:color w:val="000000" w:themeColor="text1"/>
              </w:rPr>
            </w:pPr>
            <w:r w:rsidRPr="00F84DC3">
              <w:rPr>
                <w:rStyle w:val="65pt0pt"/>
                <w:color w:val="000000" w:themeColor="text1"/>
                <w:sz w:val="20"/>
                <w:szCs w:val="20"/>
              </w:rPr>
              <w:t>4</w:t>
            </w:r>
          </w:p>
        </w:tc>
        <w:tc>
          <w:tcPr>
            <w:tcW w:w="1418" w:type="dxa"/>
            <w:shd w:val="clear" w:color="auto" w:fill="FFFFFF"/>
          </w:tcPr>
          <w:p w14:paraId="232FA37A"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320ПМЗН -115</w:t>
            </w:r>
          </w:p>
        </w:tc>
        <w:tc>
          <w:tcPr>
            <w:tcW w:w="3827" w:type="dxa"/>
            <w:shd w:val="clear" w:color="auto" w:fill="FFFFFF"/>
          </w:tcPr>
          <w:p w14:paraId="759F3A83" w14:textId="77777777" w:rsidR="00814E7D" w:rsidRPr="00F84DC3" w:rsidRDefault="00814E7D" w:rsidP="00814E7D">
            <w:pPr>
              <w:pStyle w:val="2fa"/>
              <w:shd w:val="clear" w:color="auto" w:fill="auto"/>
              <w:spacing w:before="0" w:line="240" w:lineRule="auto"/>
              <w:ind w:left="40"/>
              <w:rPr>
                <w:color w:val="000000" w:themeColor="text1"/>
              </w:rPr>
            </w:pPr>
            <w:r w:rsidRPr="00F84DC3">
              <w:rPr>
                <w:rStyle w:val="65pt0pt"/>
                <w:color w:val="000000" w:themeColor="text1"/>
                <w:sz w:val="20"/>
                <w:szCs w:val="20"/>
              </w:rPr>
              <w:t>Георгиевка - Даниловка</w:t>
            </w:r>
          </w:p>
        </w:tc>
        <w:tc>
          <w:tcPr>
            <w:tcW w:w="2410" w:type="dxa"/>
            <w:gridSpan w:val="2"/>
            <w:shd w:val="clear" w:color="auto" w:fill="FFFFFF"/>
          </w:tcPr>
          <w:p w14:paraId="7894A075"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 xml:space="preserve">ЗАО </w:t>
            </w:r>
            <w:r w:rsidR="00D61660" w:rsidRPr="00F84DC3">
              <w:rPr>
                <w:rStyle w:val="65pt0pt"/>
                <w:color w:val="000000" w:themeColor="text1"/>
                <w:sz w:val="20"/>
                <w:szCs w:val="20"/>
              </w:rPr>
              <w:t>«</w:t>
            </w:r>
            <w:r w:rsidRPr="00F84DC3">
              <w:rPr>
                <w:rStyle w:val="65pt0pt"/>
                <w:color w:val="000000" w:themeColor="text1"/>
                <w:sz w:val="20"/>
                <w:szCs w:val="20"/>
              </w:rPr>
              <w:t>Тяжинское ДРСУ</w:t>
            </w:r>
            <w:r w:rsidR="00D61660" w:rsidRPr="00F84DC3">
              <w:rPr>
                <w:rStyle w:val="65pt0pt"/>
                <w:color w:val="000000" w:themeColor="text1"/>
                <w:sz w:val="20"/>
                <w:szCs w:val="20"/>
              </w:rPr>
              <w:t>»</w:t>
            </w:r>
          </w:p>
        </w:tc>
        <w:tc>
          <w:tcPr>
            <w:tcW w:w="1134" w:type="dxa"/>
            <w:shd w:val="clear" w:color="auto" w:fill="FFFFFF"/>
          </w:tcPr>
          <w:p w14:paraId="78DCA5DB"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IV</w:t>
            </w:r>
          </w:p>
        </w:tc>
        <w:tc>
          <w:tcPr>
            <w:tcW w:w="1134" w:type="dxa"/>
            <w:shd w:val="clear" w:color="auto" w:fill="FFFFFF"/>
          </w:tcPr>
          <w:p w14:paraId="43D3BE6A"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0-4,657</w:t>
            </w:r>
          </w:p>
        </w:tc>
        <w:tc>
          <w:tcPr>
            <w:tcW w:w="992" w:type="dxa"/>
            <w:shd w:val="clear" w:color="auto" w:fill="FFFFFF"/>
          </w:tcPr>
          <w:p w14:paraId="2D3CCC17"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4,657</w:t>
            </w:r>
          </w:p>
        </w:tc>
        <w:tc>
          <w:tcPr>
            <w:tcW w:w="992" w:type="dxa"/>
            <w:shd w:val="clear" w:color="auto" w:fill="FFFFFF"/>
          </w:tcPr>
          <w:p w14:paraId="106E5132" w14:textId="77777777" w:rsidR="00814E7D" w:rsidRPr="00F84DC3" w:rsidRDefault="00814E7D" w:rsidP="00814E7D">
            <w:pPr>
              <w:jc w:val="center"/>
              <w:rPr>
                <w:color w:val="000000" w:themeColor="text1"/>
              </w:rPr>
            </w:pPr>
            <w:r w:rsidRPr="00F84DC3">
              <w:rPr>
                <w:color w:val="000000" w:themeColor="text1"/>
                <w:sz w:val="20"/>
                <w:szCs w:val="20"/>
              </w:rPr>
              <w:t>0</w:t>
            </w:r>
          </w:p>
        </w:tc>
        <w:tc>
          <w:tcPr>
            <w:tcW w:w="851" w:type="dxa"/>
            <w:shd w:val="clear" w:color="auto" w:fill="FFFFFF"/>
          </w:tcPr>
          <w:p w14:paraId="732D9F89"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4,657</w:t>
            </w:r>
          </w:p>
        </w:tc>
        <w:tc>
          <w:tcPr>
            <w:tcW w:w="850" w:type="dxa"/>
            <w:shd w:val="clear" w:color="auto" w:fill="FFFFFF"/>
          </w:tcPr>
          <w:p w14:paraId="384E49B3" w14:textId="77777777" w:rsidR="00814E7D" w:rsidRPr="00F84DC3" w:rsidRDefault="00814E7D" w:rsidP="00814E7D">
            <w:pPr>
              <w:jc w:val="center"/>
              <w:rPr>
                <w:color w:val="000000" w:themeColor="text1"/>
              </w:rPr>
            </w:pPr>
            <w:r w:rsidRPr="00F84DC3">
              <w:rPr>
                <w:color w:val="000000" w:themeColor="text1"/>
                <w:sz w:val="20"/>
                <w:szCs w:val="20"/>
              </w:rPr>
              <w:t>0</w:t>
            </w:r>
          </w:p>
        </w:tc>
      </w:tr>
      <w:tr w:rsidR="00814E7D" w:rsidRPr="00F84DC3" w14:paraId="7CCB5A49" w14:textId="77777777" w:rsidTr="00814E7D">
        <w:trPr>
          <w:trHeight w:val="20"/>
        </w:trPr>
        <w:tc>
          <w:tcPr>
            <w:tcW w:w="567" w:type="dxa"/>
            <w:shd w:val="clear" w:color="auto" w:fill="FFFFFF"/>
          </w:tcPr>
          <w:p w14:paraId="52C6F6FA" w14:textId="77777777" w:rsidR="00814E7D" w:rsidRPr="00F84DC3" w:rsidRDefault="00814E7D" w:rsidP="00814E7D">
            <w:pPr>
              <w:pStyle w:val="2fa"/>
              <w:shd w:val="clear" w:color="auto" w:fill="auto"/>
              <w:spacing w:before="0" w:line="240" w:lineRule="auto"/>
              <w:ind w:right="160"/>
              <w:jc w:val="center"/>
              <w:rPr>
                <w:color w:val="000000" w:themeColor="text1"/>
              </w:rPr>
            </w:pPr>
            <w:r w:rsidRPr="00F84DC3">
              <w:rPr>
                <w:rStyle w:val="65pt0pt"/>
                <w:color w:val="000000" w:themeColor="text1"/>
                <w:sz w:val="20"/>
                <w:szCs w:val="20"/>
              </w:rPr>
              <w:t>5</w:t>
            </w:r>
          </w:p>
        </w:tc>
        <w:tc>
          <w:tcPr>
            <w:tcW w:w="1418" w:type="dxa"/>
            <w:shd w:val="clear" w:color="auto" w:fill="FFFFFF"/>
          </w:tcPr>
          <w:p w14:paraId="35FDBACC"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320ПМЗН -116</w:t>
            </w:r>
          </w:p>
        </w:tc>
        <w:tc>
          <w:tcPr>
            <w:tcW w:w="3827" w:type="dxa"/>
            <w:shd w:val="clear" w:color="auto" w:fill="FFFFFF"/>
          </w:tcPr>
          <w:p w14:paraId="61F4061D" w14:textId="77777777" w:rsidR="00814E7D" w:rsidRPr="00F84DC3" w:rsidRDefault="00814E7D" w:rsidP="00814E7D">
            <w:pPr>
              <w:pStyle w:val="2fa"/>
              <w:shd w:val="clear" w:color="auto" w:fill="auto"/>
              <w:spacing w:before="0" w:line="240" w:lineRule="auto"/>
              <w:ind w:left="40"/>
              <w:rPr>
                <w:color w:val="000000" w:themeColor="text1"/>
              </w:rPr>
            </w:pPr>
            <w:proofErr w:type="spellStart"/>
            <w:r w:rsidRPr="00F84DC3">
              <w:rPr>
                <w:rStyle w:val="65pt0pt"/>
                <w:color w:val="000000" w:themeColor="text1"/>
                <w:sz w:val="20"/>
                <w:szCs w:val="20"/>
              </w:rPr>
              <w:t>Путятинский</w:t>
            </w:r>
            <w:proofErr w:type="spellEnd"/>
            <w:r w:rsidRPr="00F84DC3">
              <w:rPr>
                <w:rStyle w:val="65pt0pt"/>
                <w:color w:val="000000" w:themeColor="text1"/>
                <w:sz w:val="20"/>
                <w:szCs w:val="20"/>
              </w:rPr>
              <w:t xml:space="preserve"> - </w:t>
            </w:r>
            <w:proofErr w:type="spellStart"/>
            <w:r w:rsidRPr="00F84DC3">
              <w:rPr>
                <w:rStyle w:val="65pt0pt"/>
                <w:color w:val="000000" w:themeColor="text1"/>
                <w:sz w:val="20"/>
                <w:szCs w:val="20"/>
              </w:rPr>
              <w:t>Валерьяновка</w:t>
            </w:r>
            <w:proofErr w:type="spellEnd"/>
          </w:p>
        </w:tc>
        <w:tc>
          <w:tcPr>
            <w:tcW w:w="2410" w:type="dxa"/>
            <w:gridSpan w:val="2"/>
            <w:shd w:val="clear" w:color="auto" w:fill="FFFFFF"/>
          </w:tcPr>
          <w:p w14:paraId="699B76DA"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 xml:space="preserve">ЗАО </w:t>
            </w:r>
            <w:r w:rsidR="00D61660" w:rsidRPr="00F84DC3">
              <w:rPr>
                <w:rStyle w:val="65pt0pt"/>
                <w:color w:val="000000" w:themeColor="text1"/>
                <w:sz w:val="20"/>
                <w:szCs w:val="20"/>
              </w:rPr>
              <w:t>«</w:t>
            </w:r>
            <w:r w:rsidRPr="00F84DC3">
              <w:rPr>
                <w:rStyle w:val="65pt0pt"/>
                <w:color w:val="000000" w:themeColor="text1"/>
                <w:sz w:val="20"/>
                <w:szCs w:val="20"/>
              </w:rPr>
              <w:t>Тяжинское ДРСУ</w:t>
            </w:r>
            <w:r w:rsidR="00D61660" w:rsidRPr="00F84DC3">
              <w:rPr>
                <w:rStyle w:val="65pt0pt"/>
                <w:color w:val="000000" w:themeColor="text1"/>
                <w:sz w:val="20"/>
                <w:szCs w:val="20"/>
              </w:rPr>
              <w:t>»</w:t>
            </w:r>
          </w:p>
        </w:tc>
        <w:tc>
          <w:tcPr>
            <w:tcW w:w="1134" w:type="dxa"/>
            <w:shd w:val="clear" w:color="auto" w:fill="FFFFFF"/>
          </w:tcPr>
          <w:p w14:paraId="0C2B6DC1"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V</w:t>
            </w:r>
          </w:p>
        </w:tc>
        <w:tc>
          <w:tcPr>
            <w:tcW w:w="1134" w:type="dxa"/>
            <w:shd w:val="clear" w:color="auto" w:fill="FFFFFF"/>
          </w:tcPr>
          <w:p w14:paraId="791E2F72"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7,5-8,75</w:t>
            </w:r>
          </w:p>
        </w:tc>
        <w:tc>
          <w:tcPr>
            <w:tcW w:w="992" w:type="dxa"/>
            <w:shd w:val="clear" w:color="auto" w:fill="FFFFFF"/>
          </w:tcPr>
          <w:p w14:paraId="160F1A4F"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1,25</w:t>
            </w:r>
          </w:p>
        </w:tc>
        <w:tc>
          <w:tcPr>
            <w:tcW w:w="992" w:type="dxa"/>
            <w:shd w:val="clear" w:color="auto" w:fill="FFFFFF"/>
          </w:tcPr>
          <w:p w14:paraId="5C70FFC5" w14:textId="77777777" w:rsidR="00814E7D" w:rsidRPr="00F84DC3" w:rsidRDefault="00814E7D" w:rsidP="00814E7D">
            <w:pPr>
              <w:jc w:val="center"/>
              <w:rPr>
                <w:color w:val="000000" w:themeColor="text1"/>
              </w:rPr>
            </w:pPr>
            <w:r w:rsidRPr="00F84DC3">
              <w:rPr>
                <w:color w:val="000000" w:themeColor="text1"/>
                <w:sz w:val="20"/>
                <w:szCs w:val="20"/>
              </w:rPr>
              <w:t>0</w:t>
            </w:r>
          </w:p>
        </w:tc>
        <w:tc>
          <w:tcPr>
            <w:tcW w:w="851" w:type="dxa"/>
            <w:shd w:val="clear" w:color="auto" w:fill="FFFFFF"/>
          </w:tcPr>
          <w:p w14:paraId="761115CF"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1,25</w:t>
            </w:r>
          </w:p>
        </w:tc>
        <w:tc>
          <w:tcPr>
            <w:tcW w:w="850" w:type="dxa"/>
            <w:shd w:val="clear" w:color="auto" w:fill="FFFFFF"/>
          </w:tcPr>
          <w:p w14:paraId="087E9FF6" w14:textId="77777777" w:rsidR="00814E7D" w:rsidRPr="00F84DC3" w:rsidRDefault="00814E7D" w:rsidP="00814E7D">
            <w:pPr>
              <w:jc w:val="center"/>
              <w:rPr>
                <w:color w:val="000000" w:themeColor="text1"/>
              </w:rPr>
            </w:pPr>
            <w:r w:rsidRPr="00F84DC3">
              <w:rPr>
                <w:color w:val="000000" w:themeColor="text1"/>
                <w:sz w:val="20"/>
                <w:szCs w:val="20"/>
              </w:rPr>
              <w:t>0</w:t>
            </w:r>
          </w:p>
        </w:tc>
      </w:tr>
      <w:tr w:rsidR="00814E7D" w:rsidRPr="00F84DC3" w14:paraId="511CBEBC" w14:textId="77777777" w:rsidTr="00814E7D">
        <w:trPr>
          <w:trHeight w:val="20"/>
        </w:trPr>
        <w:tc>
          <w:tcPr>
            <w:tcW w:w="567" w:type="dxa"/>
            <w:shd w:val="clear" w:color="auto" w:fill="FFFFFF"/>
          </w:tcPr>
          <w:p w14:paraId="20538C05" w14:textId="77777777" w:rsidR="00814E7D" w:rsidRPr="00F84DC3" w:rsidRDefault="00814E7D" w:rsidP="00814E7D">
            <w:pPr>
              <w:pStyle w:val="2fa"/>
              <w:shd w:val="clear" w:color="auto" w:fill="auto"/>
              <w:spacing w:before="0" w:line="240" w:lineRule="auto"/>
              <w:ind w:right="160"/>
              <w:jc w:val="center"/>
              <w:rPr>
                <w:color w:val="000000" w:themeColor="text1"/>
              </w:rPr>
            </w:pPr>
            <w:r w:rsidRPr="00F84DC3">
              <w:rPr>
                <w:rStyle w:val="7pt0pt"/>
                <w:i w:val="0"/>
                <w:color w:val="000000" w:themeColor="text1"/>
                <w:sz w:val="20"/>
                <w:szCs w:val="20"/>
              </w:rPr>
              <w:t>6</w:t>
            </w:r>
          </w:p>
        </w:tc>
        <w:tc>
          <w:tcPr>
            <w:tcW w:w="1418" w:type="dxa"/>
            <w:shd w:val="clear" w:color="auto" w:fill="FFFFFF"/>
          </w:tcPr>
          <w:p w14:paraId="402F6C11"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320ПМЗН -117</w:t>
            </w:r>
          </w:p>
        </w:tc>
        <w:tc>
          <w:tcPr>
            <w:tcW w:w="3827" w:type="dxa"/>
            <w:shd w:val="clear" w:color="auto" w:fill="FFFFFF"/>
          </w:tcPr>
          <w:p w14:paraId="76519041" w14:textId="77777777" w:rsidR="00814E7D" w:rsidRPr="00F84DC3" w:rsidRDefault="00814E7D" w:rsidP="00814E7D">
            <w:pPr>
              <w:pStyle w:val="2fa"/>
              <w:shd w:val="clear" w:color="auto" w:fill="auto"/>
              <w:spacing w:before="0" w:line="240" w:lineRule="auto"/>
              <w:ind w:left="40"/>
              <w:rPr>
                <w:color w:val="000000" w:themeColor="text1"/>
              </w:rPr>
            </w:pPr>
            <w:r w:rsidRPr="00F84DC3">
              <w:rPr>
                <w:rStyle w:val="65pt0pt"/>
                <w:color w:val="000000" w:themeColor="text1"/>
                <w:sz w:val="20"/>
                <w:szCs w:val="20"/>
              </w:rPr>
              <w:t>Подъезд к с. Тисуль</w:t>
            </w:r>
          </w:p>
        </w:tc>
        <w:tc>
          <w:tcPr>
            <w:tcW w:w="2410" w:type="dxa"/>
            <w:gridSpan w:val="2"/>
            <w:shd w:val="clear" w:color="auto" w:fill="FFFFFF"/>
          </w:tcPr>
          <w:p w14:paraId="321803C7" w14:textId="77777777" w:rsidR="00814E7D" w:rsidRPr="00F84DC3" w:rsidRDefault="00814E7D" w:rsidP="00814E7D">
            <w:pPr>
              <w:pStyle w:val="2fa"/>
              <w:shd w:val="clear" w:color="auto" w:fill="auto"/>
              <w:spacing w:before="0" w:line="240" w:lineRule="auto"/>
              <w:rPr>
                <w:color w:val="000000" w:themeColor="text1"/>
              </w:rPr>
            </w:pPr>
            <w:r w:rsidRPr="00F84DC3">
              <w:rPr>
                <w:rStyle w:val="65pt0pt"/>
                <w:color w:val="000000" w:themeColor="text1"/>
                <w:sz w:val="20"/>
                <w:szCs w:val="20"/>
              </w:rPr>
              <w:t xml:space="preserve">АО </w:t>
            </w:r>
            <w:r w:rsidR="00D61660" w:rsidRPr="00F84DC3">
              <w:rPr>
                <w:rStyle w:val="65pt0pt"/>
                <w:color w:val="000000" w:themeColor="text1"/>
                <w:sz w:val="20"/>
                <w:szCs w:val="20"/>
              </w:rPr>
              <w:t>«</w:t>
            </w:r>
            <w:proofErr w:type="spellStart"/>
            <w:r w:rsidRPr="00F84DC3">
              <w:rPr>
                <w:rStyle w:val="65pt0pt"/>
                <w:color w:val="000000" w:themeColor="text1"/>
                <w:sz w:val="20"/>
                <w:szCs w:val="20"/>
              </w:rPr>
              <w:t>Новосибирскавтодор</w:t>
            </w:r>
            <w:proofErr w:type="spellEnd"/>
            <w:r w:rsidR="00D61660" w:rsidRPr="00F84DC3">
              <w:rPr>
                <w:rStyle w:val="65pt0pt"/>
                <w:color w:val="000000" w:themeColor="text1"/>
                <w:sz w:val="20"/>
                <w:szCs w:val="20"/>
              </w:rPr>
              <w:t>»</w:t>
            </w:r>
            <w:r w:rsidRPr="00F84DC3">
              <w:rPr>
                <w:rStyle w:val="65pt0pt"/>
                <w:color w:val="000000" w:themeColor="text1"/>
                <w:sz w:val="20"/>
                <w:szCs w:val="20"/>
              </w:rPr>
              <w:t xml:space="preserve"> (Тяжинский район)</w:t>
            </w:r>
          </w:p>
        </w:tc>
        <w:tc>
          <w:tcPr>
            <w:tcW w:w="1134" w:type="dxa"/>
            <w:shd w:val="clear" w:color="auto" w:fill="FFFFFF"/>
          </w:tcPr>
          <w:p w14:paraId="5E55AE00"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V</w:t>
            </w:r>
          </w:p>
        </w:tc>
        <w:tc>
          <w:tcPr>
            <w:tcW w:w="1134" w:type="dxa"/>
            <w:shd w:val="clear" w:color="auto" w:fill="FFFFFF"/>
          </w:tcPr>
          <w:p w14:paraId="1801257F"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0-5,339</w:t>
            </w:r>
          </w:p>
        </w:tc>
        <w:tc>
          <w:tcPr>
            <w:tcW w:w="992" w:type="dxa"/>
            <w:shd w:val="clear" w:color="auto" w:fill="FFFFFF"/>
          </w:tcPr>
          <w:p w14:paraId="7F083766"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5,339</w:t>
            </w:r>
          </w:p>
        </w:tc>
        <w:tc>
          <w:tcPr>
            <w:tcW w:w="992" w:type="dxa"/>
            <w:shd w:val="clear" w:color="auto" w:fill="FFFFFF"/>
          </w:tcPr>
          <w:p w14:paraId="79424215" w14:textId="77777777" w:rsidR="00814E7D" w:rsidRPr="00F84DC3" w:rsidRDefault="00814E7D" w:rsidP="00814E7D">
            <w:pPr>
              <w:jc w:val="center"/>
              <w:rPr>
                <w:color w:val="000000" w:themeColor="text1"/>
              </w:rPr>
            </w:pPr>
            <w:r w:rsidRPr="00F84DC3">
              <w:rPr>
                <w:color w:val="000000" w:themeColor="text1"/>
                <w:sz w:val="20"/>
                <w:szCs w:val="20"/>
              </w:rPr>
              <w:t>0</w:t>
            </w:r>
          </w:p>
        </w:tc>
        <w:tc>
          <w:tcPr>
            <w:tcW w:w="851" w:type="dxa"/>
            <w:shd w:val="clear" w:color="auto" w:fill="FFFFFF"/>
          </w:tcPr>
          <w:p w14:paraId="7DEE0D8C" w14:textId="77777777" w:rsidR="00814E7D" w:rsidRPr="00F84DC3" w:rsidRDefault="00814E7D" w:rsidP="00814E7D">
            <w:pPr>
              <w:jc w:val="center"/>
              <w:rPr>
                <w:color w:val="000000" w:themeColor="text1"/>
                <w:sz w:val="20"/>
                <w:szCs w:val="20"/>
              </w:rPr>
            </w:pPr>
            <w:r w:rsidRPr="00F84DC3">
              <w:rPr>
                <w:color w:val="000000" w:themeColor="text1"/>
                <w:sz w:val="20"/>
                <w:szCs w:val="20"/>
              </w:rPr>
              <w:t>0</w:t>
            </w:r>
          </w:p>
        </w:tc>
        <w:tc>
          <w:tcPr>
            <w:tcW w:w="850" w:type="dxa"/>
            <w:shd w:val="clear" w:color="auto" w:fill="FFFFFF"/>
          </w:tcPr>
          <w:p w14:paraId="308A9FAF"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5,339</w:t>
            </w:r>
          </w:p>
        </w:tc>
      </w:tr>
      <w:tr w:rsidR="00814E7D" w:rsidRPr="00F84DC3" w14:paraId="754EE7C9" w14:textId="77777777" w:rsidTr="00814E7D">
        <w:trPr>
          <w:trHeight w:val="20"/>
        </w:trPr>
        <w:tc>
          <w:tcPr>
            <w:tcW w:w="10490" w:type="dxa"/>
            <w:gridSpan w:val="7"/>
            <w:shd w:val="clear" w:color="auto" w:fill="FFFFFF"/>
          </w:tcPr>
          <w:p w14:paraId="56CE1B0C" w14:textId="77777777" w:rsidR="00814E7D" w:rsidRPr="00F84DC3" w:rsidRDefault="00814E7D" w:rsidP="00814E7D">
            <w:pPr>
              <w:jc w:val="right"/>
              <w:rPr>
                <w:color w:val="000000" w:themeColor="text1"/>
                <w:sz w:val="20"/>
                <w:szCs w:val="20"/>
              </w:rPr>
            </w:pPr>
            <w:r w:rsidRPr="00F84DC3">
              <w:rPr>
                <w:rStyle w:val="65pt0pt"/>
                <w:color w:val="000000" w:themeColor="text1"/>
                <w:sz w:val="20"/>
                <w:szCs w:val="20"/>
              </w:rPr>
              <w:t>Итого</w:t>
            </w:r>
          </w:p>
        </w:tc>
        <w:tc>
          <w:tcPr>
            <w:tcW w:w="992" w:type="dxa"/>
            <w:shd w:val="clear" w:color="auto" w:fill="FFFFFF"/>
          </w:tcPr>
          <w:p w14:paraId="3BF072A7"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43,088</w:t>
            </w:r>
          </w:p>
        </w:tc>
        <w:tc>
          <w:tcPr>
            <w:tcW w:w="992" w:type="dxa"/>
            <w:shd w:val="clear" w:color="auto" w:fill="FFFFFF"/>
          </w:tcPr>
          <w:p w14:paraId="126B3B99"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0</w:t>
            </w:r>
          </w:p>
        </w:tc>
        <w:tc>
          <w:tcPr>
            <w:tcW w:w="851" w:type="dxa"/>
            <w:shd w:val="clear" w:color="auto" w:fill="FFFFFF"/>
          </w:tcPr>
          <w:p w14:paraId="36DA28A3"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37,749</w:t>
            </w:r>
          </w:p>
        </w:tc>
        <w:tc>
          <w:tcPr>
            <w:tcW w:w="850" w:type="dxa"/>
            <w:shd w:val="clear" w:color="auto" w:fill="FFFFFF"/>
          </w:tcPr>
          <w:p w14:paraId="6A55B6B3" w14:textId="77777777" w:rsidR="00814E7D" w:rsidRPr="00F84DC3" w:rsidRDefault="00814E7D" w:rsidP="00814E7D">
            <w:pPr>
              <w:pStyle w:val="2fa"/>
              <w:shd w:val="clear" w:color="auto" w:fill="auto"/>
              <w:spacing w:before="0" w:line="240" w:lineRule="auto"/>
              <w:jc w:val="center"/>
              <w:rPr>
                <w:color w:val="000000" w:themeColor="text1"/>
              </w:rPr>
            </w:pPr>
            <w:r w:rsidRPr="00F84DC3">
              <w:rPr>
                <w:rStyle w:val="65pt0pt"/>
                <w:color w:val="000000" w:themeColor="text1"/>
                <w:sz w:val="20"/>
                <w:szCs w:val="20"/>
              </w:rPr>
              <w:t>5,339</w:t>
            </w:r>
          </w:p>
        </w:tc>
      </w:tr>
      <w:tr w:rsidR="00814E7D" w:rsidRPr="00F84DC3" w14:paraId="7B44E74D" w14:textId="77777777" w:rsidTr="00814E7D">
        <w:trPr>
          <w:trHeight w:val="20"/>
        </w:trPr>
        <w:tc>
          <w:tcPr>
            <w:tcW w:w="6096" w:type="dxa"/>
            <w:gridSpan w:val="4"/>
            <w:vMerge w:val="restart"/>
            <w:shd w:val="clear" w:color="auto" w:fill="FFFFFF"/>
          </w:tcPr>
          <w:p w14:paraId="6F1F0666" w14:textId="77777777" w:rsidR="00814E7D" w:rsidRPr="00F84DC3" w:rsidRDefault="00814E7D" w:rsidP="00814E7D">
            <w:pPr>
              <w:pStyle w:val="2fa"/>
              <w:shd w:val="clear" w:color="auto" w:fill="auto"/>
              <w:spacing w:before="0" w:line="240" w:lineRule="auto"/>
              <w:ind w:left="40"/>
              <w:jc w:val="right"/>
              <w:rPr>
                <w:color w:val="000000" w:themeColor="text1"/>
              </w:rPr>
            </w:pPr>
            <w:r w:rsidRPr="00F84DC3">
              <w:rPr>
                <w:rStyle w:val="7pt0pt"/>
                <w:i w:val="0"/>
                <w:color w:val="000000" w:themeColor="text1"/>
                <w:sz w:val="20"/>
                <w:szCs w:val="20"/>
              </w:rPr>
              <w:t>в том числе по категориям</w:t>
            </w:r>
          </w:p>
        </w:tc>
        <w:tc>
          <w:tcPr>
            <w:tcW w:w="4394" w:type="dxa"/>
            <w:gridSpan w:val="3"/>
            <w:shd w:val="clear" w:color="auto" w:fill="FFFFFF"/>
          </w:tcPr>
          <w:p w14:paraId="144564FA" w14:textId="77777777" w:rsidR="00814E7D" w:rsidRPr="00F84DC3" w:rsidRDefault="00814E7D" w:rsidP="00814E7D">
            <w:pPr>
              <w:jc w:val="center"/>
              <w:rPr>
                <w:color w:val="000000" w:themeColor="text1"/>
                <w:sz w:val="20"/>
                <w:szCs w:val="20"/>
              </w:rPr>
            </w:pPr>
            <w:r w:rsidRPr="00F84DC3">
              <w:rPr>
                <w:rStyle w:val="7pt0pt"/>
                <w:i w:val="0"/>
                <w:color w:val="000000" w:themeColor="text1"/>
                <w:sz w:val="20"/>
                <w:szCs w:val="20"/>
              </w:rPr>
              <w:t>IV</w:t>
            </w:r>
          </w:p>
        </w:tc>
        <w:tc>
          <w:tcPr>
            <w:tcW w:w="992" w:type="dxa"/>
            <w:shd w:val="clear" w:color="auto" w:fill="FFFFFF"/>
          </w:tcPr>
          <w:p w14:paraId="453F9047" w14:textId="77777777" w:rsidR="00814E7D" w:rsidRPr="00F84DC3" w:rsidRDefault="00814E7D" w:rsidP="001875F8">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5,357</w:t>
            </w:r>
          </w:p>
        </w:tc>
        <w:tc>
          <w:tcPr>
            <w:tcW w:w="992" w:type="dxa"/>
            <w:shd w:val="clear" w:color="auto" w:fill="FFFFFF"/>
            <w:vAlign w:val="center"/>
          </w:tcPr>
          <w:p w14:paraId="328EDC3F" w14:textId="77777777" w:rsidR="00814E7D" w:rsidRPr="00F84DC3" w:rsidRDefault="00814E7D" w:rsidP="001875F8">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0</w:t>
            </w:r>
          </w:p>
        </w:tc>
        <w:tc>
          <w:tcPr>
            <w:tcW w:w="851" w:type="dxa"/>
            <w:shd w:val="clear" w:color="auto" w:fill="FFFFFF"/>
          </w:tcPr>
          <w:p w14:paraId="2DA4184E" w14:textId="77777777" w:rsidR="00814E7D" w:rsidRPr="00F84DC3" w:rsidRDefault="00814E7D" w:rsidP="001875F8">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5,357</w:t>
            </w:r>
          </w:p>
        </w:tc>
        <w:tc>
          <w:tcPr>
            <w:tcW w:w="850" w:type="dxa"/>
            <w:shd w:val="clear" w:color="auto" w:fill="FFFFFF"/>
            <w:vAlign w:val="center"/>
          </w:tcPr>
          <w:p w14:paraId="0B4543C1" w14:textId="77777777" w:rsidR="00814E7D" w:rsidRPr="00F84DC3" w:rsidRDefault="00814E7D" w:rsidP="001875F8">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0</w:t>
            </w:r>
          </w:p>
        </w:tc>
      </w:tr>
      <w:tr w:rsidR="00814E7D" w:rsidRPr="00F84DC3" w14:paraId="797FBA4A" w14:textId="77777777" w:rsidTr="00814E7D">
        <w:trPr>
          <w:trHeight w:val="20"/>
        </w:trPr>
        <w:tc>
          <w:tcPr>
            <w:tcW w:w="6096" w:type="dxa"/>
            <w:gridSpan w:val="4"/>
            <w:vMerge/>
            <w:shd w:val="clear" w:color="auto" w:fill="FFFFFF"/>
          </w:tcPr>
          <w:p w14:paraId="1D6A6AEA" w14:textId="77777777" w:rsidR="00814E7D" w:rsidRPr="00F84DC3" w:rsidRDefault="00814E7D" w:rsidP="001875F8">
            <w:pPr>
              <w:rPr>
                <w:color w:val="000000" w:themeColor="text1"/>
                <w:sz w:val="20"/>
                <w:szCs w:val="20"/>
              </w:rPr>
            </w:pPr>
          </w:p>
        </w:tc>
        <w:tc>
          <w:tcPr>
            <w:tcW w:w="4394" w:type="dxa"/>
            <w:gridSpan w:val="3"/>
            <w:shd w:val="clear" w:color="auto" w:fill="FFFFFF"/>
          </w:tcPr>
          <w:p w14:paraId="169442E4" w14:textId="77777777" w:rsidR="00814E7D" w:rsidRPr="00F84DC3" w:rsidRDefault="00814E7D" w:rsidP="00814E7D">
            <w:pPr>
              <w:jc w:val="center"/>
              <w:rPr>
                <w:color w:val="000000" w:themeColor="text1"/>
                <w:sz w:val="20"/>
                <w:szCs w:val="20"/>
              </w:rPr>
            </w:pPr>
            <w:r w:rsidRPr="00F84DC3">
              <w:rPr>
                <w:rStyle w:val="7pt0pt"/>
                <w:i w:val="0"/>
                <w:color w:val="000000" w:themeColor="text1"/>
                <w:sz w:val="20"/>
                <w:szCs w:val="20"/>
              </w:rPr>
              <w:t>V</w:t>
            </w:r>
          </w:p>
        </w:tc>
        <w:tc>
          <w:tcPr>
            <w:tcW w:w="992" w:type="dxa"/>
            <w:shd w:val="clear" w:color="auto" w:fill="FFFFFF"/>
          </w:tcPr>
          <w:p w14:paraId="50D6DAED" w14:textId="77777777" w:rsidR="00814E7D" w:rsidRPr="00F84DC3" w:rsidRDefault="00814E7D" w:rsidP="001875F8">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37,731</w:t>
            </w:r>
          </w:p>
        </w:tc>
        <w:tc>
          <w:tcPr>
            <w:tcW w:w="992" w:type="dxa"/>
            <w:shd w:val="clear" w:color="auto" w:fill="FFFFFF"/>
            <w:vAlign w:val="bottom"/>
          </w:tcPr>
          <w:p w14:paraId="5D99957B" w14:textId="77777777" w:rsidR="00814E7D" w:rsidRPr="00F84DC3" w:rsidRDefault="00814E7D" w:rsidP="001875F8">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0</w:t>
            </w:r>
          </w:p>
        </w:tc>
        <w:tc>
          <w:tcPr>
            <w:tcW w:w="851" w:type="dxa"/>
            <w:shd w:val="clear" w:color="auto" w:fill="FFFFFF"/>
          </w:tcPr>
          <w:p w14:paraId="68087249" w14:textId="77777777" w:rsidR="00814E7D" w:rsidRPr="00F84DC3" w:rsidRDefault="00814E7D" w:rsidP="001875F8">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32,392</w:t>
            </w:r>
          </w:p>
        </w:tc>
        <w:tc>
          <w:tcPr>
            <w:tcW w:w="850" w:type="dxa"/>
            <w:shd w:val="clear" w:color="auto" w:fill="FFFFFF"/>
          </w:tcPr>
          <w:p w14:paraId="27155C39" w14:textId="77777777" w:rsidR="00814E7D" w:rsidRPr="00F84DC3" w:rsidRDefault="00814E7D" w:rsidP="001875F8">
            <w:pPr>
              <w:pStyle w:val="2fa"/>
              <w:shd w:val="clear" w:color="auto" w:fill="auto"/>
              <w:spacing w:before="0" w:line="240" w:lineRule="auto"/>
              <w:jc w:val="center"/>
              <w:rPr>
                <w:color w:val="000000" w:themeColor="text1"/>
              </w:rPr>
            </w:pPr>
            <w:r w:rsidRPr="00F84DC3">
              <w:rPr>
                <w:rStyle w:val="7pt0pt"/>
                <w:i w:val="0"/>
                <w:color w:val="000000" w:themeColor="text1"/>
                <w:sz w:val="20"/>
                <w:szCs w:val="20"/>
              </w:rPr>
              <w:t>5,339</w:t>
            </w:r>
          </w:p>
        </w:tc>
      </w:tr>
    </w:tbl>
    <w:p w14:paraId="341AA2F1" w14:textId="77777777" w:rsidR="00CD48BC" w:rsidRPr="00F84DC3" w:rsidRDefault="00D83CA2" w:rsidP="00CD48BC">
      <w:pPr>
        <w:ind w:firstLine="709"/>
        <w:jc w:val="both"/>
        <w:rPr>
          <w:color w:val="000000" w:themeColor="text1"/>
        </w:rPr>
      </w:pPr>
      <w:r w:rsidRPr="00F84DC3">
        <w:rPr>
          <w:color w:val="000000" w:themeColor="text1"/>
        </w:rPr>
        <w:t xml:space="preserve">В границах муниципального округа на региональных и межмуниципальных дорогах расположены мостовые сооружения через водные препятствия. </w:t>
      </w:r>
    </w:p>
    <w:p w14:paraId="7CE9CD57" w14:textId="77777777" w:rsidR="00975C77" w:rsidRPr="00F84DC3" w:rsidRDefault="00D83CA2" w:rsidP="00CD48BC">
      <w:pPr>
        <w:ind w:firstLine="709"/>
        <w:jc w:val="both"/>
        <w:rPr>
          <w:color w:val="000000" w:themeColor="text1"/>
        </w:rPr>
      </w:pPr>
      <w:r w:rsidRPr="00F84DC3">
        <w:rPr>
          <w:color w:val="000000" w:themeColor="text1"/>
        </w:rPr>
        <w:t xml:space="preserve">Перечень мостовых сооружений на автомобильных дорогах общего пользования регионального или межмуниципального значения в Тяжинском муниципальном округе, закрепленных за ЗАО </w:t>
      </w:r>
      <w:r w:rsidR="00D61660" w:rsidRPr="00F84DC3">
        <w:rPr>
          <w:color w:val="000000" w:themeColor="text1"/>
        </w:rPr>
        <w:t>«</w:t>
      </w:r>
      <w:r w:rsidRPr="00F84DC3">
        <w:rPr>
          <w:color w:val="000000" w:themeColor="text1"/>
        </w:rPr>
        <w:t>Тяжинское ДРСУ</w:t>
      </w:r>
      <w:r w:rsidR="00D61660" w:rsidRPr="00F84DC3">
        <w:rPr>
          <w:color w:val="000000" w:themeColor="text1"/>
        </w:rPr>
        <w:t>»</w:t>
      </w:r>
      <w:r w:rsidRPr="00F84DC3">
        <w:rPr>
          <w:color w:val="000000" w:themeColor="text1"/>
        </w:rPr>
        <w:t>, по состоянию на 01.01.2022 года</w:t>
      </w:r>
      <w:r w:rsidR="00CD48BC" w:rsidRPr="00F84DC3">
        <w:rPr>
          <w:color w:val="000000" w:themeColor="text1"/>
        </w:rPr>
        <w:t>,</w:t>
      </w:r>
      <w:r w:rsidRPr="00F84DC3">
        <w:rPr>
          <w:color w:val="000000" w:themeColor="text1"/>
        </w:rPr>
        <w:t xml:space="preserve"> представлен в таблице 3.</w:t>
      </w:r>
      <w:r w:rsidR="00787C05" w:rsidRPr="00F84DC3">
        <w:rPr>
          <w:color w:val="000000" w:themeColor="text1"/>
        </w:rPr>
        <w:t>21</w:t>
      </w:r>
      <w:r w:rsidRPr="00F84DC3">
        <w:rPr>
          <w:color w:val="000000" w:themeColor="text1"/>
        </w:rPr>
        <w:t>.</w:t>
      </w:r>
    </w:p>
    <w:p w14:paraId="307781FC" w14:textId="77777777" w:rsidR="00D83CA2" w:rsidRPr="00F84DC3" w:rsidRDefault="00D83CA2" w:rsidP="00D83CA2">
      <w:pPr>
        <w:ind w:firstLine="709"/>
        <w:jc w:val="right"/>
        <w:rPr>
          <w:color w:val="000000" w:themeColor="text1"/>
        </w:rPr>
      </w:pPr>
      <w:r w:rsidRPr="00F84DC3">
        <w:rPr>
          <w:color w:val="000000" w:themeColor="text1"/>
        </w:rPr>
        <w:t>Таблица 3.</w:t>
      </w:r>
      <w:r w:rsidR="00787C05" w:rsidRPr="00F84DC3">
        <w:rPr>
          <w:color w:val="000000" w:themeColor="text1"/>
        </w:rPr>
        <w:t>21</w:t>
      </w:r>
    </w:p>
    <w:p w14:paraId="73C2724A" w14:textId="77777777" w:rsidR="00D83CA2" w:rsidRPr="00F84DC3" w:rsidRDefault="00D83CA2" w:rsidP="00D83CA2">
      <w:pPr>
        <w:ind w:firstLine="709"/>
        <w:jc w:val="center"/>
        <w:rPr>
          <w:rFonts w:eastAsiaTheme="minorHAnsi"/>
          <w:color w:val="000000" w:themeColor="text1"/>
        </w:rPr>
      </w:pPr>
      <w:r w:rsidRPr="00F84DC3">
        <w:rPr>
          <w:color w:val="000000" w:themeColor="text1"/>
        </w:rPr>
        <w:t xml:space="preserve">Перечень мостовых сооружений на автомобильных дорогах общего пользования регионального или межмуниципального значения в Тяжинском муниципальном округе, закрепленных за ЗАО </w:t>
      </w:r>
      <w:r w:rsidR="00D61660" w:rsidRPr="00F84DC3">
        <w:rPr>
          <w:color w:val="000000" w:themeColor="text1"/>
        </w:rPr>
        <w:t>«</w:t>
      </w:r>
      <w:r w:rsidRPr="00F84DC3">
        <w:rPr>
          <w:color w:val="000000" w:themeColor="text1"/>
        </w:rPr>
        <w:t>Тяжинское ДРСУ</w:t>
      </w:r>
      <w:r w:rsidR="00D61660" w:rsidRPr="00F84DC3">
        <w:rPr>
          <w:color w:val="000000" w:themeColor="text1"/>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2"/>
        <w:gridCol w:w="2526"/>
        <w:gridCol w:w="2262"/>
        <w:gridCol w:w="2137"/>
        <w:gridCol w:w="2319"/>
        <w:gridCol w:w="1725"/>
        <w:gridCol w:w="1165"/>
        <w:gridCol w:w="1643"/>
      </w:tblGrid>
      <w:tr w:rsidR="004B5C49" w:rsidRPr="00F84DC3" w14:paraId="0B00D2D5" w14:textId="77777777" w:rsidTr="004B5C49">
        <w:trPr>
          <w:trHeight w:val="20"/>
        </w:trPr>
        <w:tc>
          <w:tcPr>
            <w:tcW w:w="152" w:type="pct"/>
            <w:vMerge w:val="restart"/>
            <w:tcBorders>
              <w:bottom w:val="nil"/>
            </w:tcBorders>
            <w:shd w:val="clear" w:color="auto" w:fill="FFFFFF"/>
            <w:vAlign w:val="center"/>
          </w:tcPr>
          <w:p w14:paraId="05A7879C" w14:textId="77777777" w:rsidR="002616BC" w:rsidRPr="00F84DC3" w:rsidRDefault="002616BC" w:rsidP="004B5C49">
            <w:pPr>
              <w:jc w:val="center"/>
              <w:rPr>
                <w:b/>
                <w:color w:val="000000" w:themeColor="text1"/>
                <w:sz w:val="20"/>
                <w:szCs w:val="20"/>
              </w:rPr>
            </w:pPr>
            <w:r w:rsidRPr="00F84DC3">
              <w:rPr>
                <w:b/>
                <w:color w:val="000000" w:themeColor="text1"/>
                <w:sz w:val="20"/>
                <w:szCs w:val="20"/>
              </w:rPr>
              <w:t>№ п</w:t>
            </w:r>
            <w:r w:rsidR="004B5C49" w:rsidRPr="00F84DC3">
              <w:rPr>
                <w:b/>
                <w:color w:val="000000" w:themeColor="text1"/>
                <w:sz w:val="20"/>
                <w:szCs w:val="20"/>
              </w:rPr>
              <w:t>/</w:t>
            </w:r>
            <w:r w:rsidRPr="00F84DC3">
              <w:rPr>
                <w:b/>
                <w:color w:val="000000" w:themeColor="text1"/>
                <w:sz w:val="20"/>
                <w:szCs w:val="20"/>
              </w:rPr>
              <w:t>п</w:t>
            </w:r>
          </w:p>
        </w:tc>
        <w:tc>
          <w:tcPr>
            <w:tcW w:w="889" w:type="pct"/>
            <w:vMerge w:val="restart"/>
            <w:tcBorders>
              <w:bottom w:val="nil"/>
            </w:tcBorders>
            <w:shd w:val="clear" w:color="auto" w:fill="FFFFFF"/>
            <w:vAlign w:val="center"/>
          </w:tcPr>
          <w:p w14:paraId="070A0F91" w14:textId="77777777" w:rsidR="002616BC" w:rsidRPr="00F84DC3" w:rsidRDefault="002616BC" w:rsidP="004B5C49">
            <w:pPr>
              <w:jc w:val="center"/>
              <w:rPr>
                <w:b/>
                <w:color w:val="000000" w:themeColor="text1"/>
                <w:sz w:val="20"/>
                <w:szCs w:val="20"/>
              </w:rPr>
            </w:pPr>
            <w:r w:rsidRPr="00F84DC3">
              <w:rPr>
                <w:b/>
                <w:color w:val="000000" w:themeColor="text1"/>
                <w:sz w:val="20"/>
                <w:szCs w:val="20"/>
              </w:rPr>
              <w:t>Наименование</w:t>
            </w:r>
          </w:p>
        </w:tc>
        <w:tc>
          <w:tcPr>
            <w:tcW w:w="1548" w:type="pct"/>
            <w:gridSpan w:val="2"/>
            <w:tcBorders>
              <w:bottom w:val="single" w:sz="4" w:space="0" w:color="auto"/>
            </w:tcBorders>
            <w:shd w:val="clear" w:color="auto" w:fill="FFFFFF"/>
            <w:vAlign w:val="center"/>
          </w:tcPr>
          <w:p w14:paraId="2803E161" w14:textId="77777777" w:rsidR="002616BC" w:rsidRPr="00F84DC3" w:rsidRDefault="002616BC" w:rsidP="004B5C49">
            <w:pPr>
              <w:jc w:val="center"/>
              <w:rPr>
                <w:b/>
                <w:color w:val="000000" w:themeColor="text1"/>
                <w:sz w:val="20"/>
                <w:szCs w:val="20"/>
              </w:rPr>
            </w:pPr>
            <w:r w:rsidRPr="00F84DC3">
              <w:rPr>
                <w:b/>
                <w:color w:val="000000" w:themeColor="text1"/>
                <w:sz w:val="20"/>
                <w:szCs w:val="20"/>
              </w:rPr>
              <w:t>Наименование дороги</w:t>
            </w:r>
          </w:p>
        </w:tc>
        <w:tc>
          <w:tcPr>
            <w:tcW w:w="816" w:type="pct"/>
            <w:vMerge w:val="restart"/>
            <w:tcBorders>
              <w:bottom w:val="nil"/>
            </w:tcBorders>
            <w:shd w:val="clear" w:color="auto" w:fill="FFFFFF"/>
            <w:vAlign w:val="center"/>
          </w:tcPr>
          <w:p w14:paraId="37EA0674" w14:textId="77777777" w:rsidR="002616BC" w:rsidRPr="00F84DC3" w:rsidRDefault="002616BC" w:rsidP="004B5C49">
            <w:pPr>
              <w:jc w:val="center"/>
              <w:rPr>
                <w:b/>
                <w:color w:val="000000" w:themeColor="text1"/>
                <w:sz w:val="20"/>
                <w:szCs w:val="20"/>
              </w:rPr>
            </w:pPr>
            <w:r w:rsidRPr="00F84DC3">
              <w:rPr>
                <w:b/>
                <w:color w:val="000000" w:themeColor="text1"/>
                <w:sz w:val="20"/>
                <w:szCs w:val="20"/>
              </w:rPr>
              <w:t>Ширина сооружения</w:t>
            </w:r>
          </w:p>
        </w:tc>
        <w:tc>
          <w:tcPr>
            <w:tcW w:w="607" w:type="pct"/>
            <w:vMerge w:val="restart"/>
            <w:tcBorders>
              <w:bottom w:val="nil"/>
            </w:tcBorders>
            <w:shd w:val="clear" w:color="auto" w:fill="FFFFFF"/>
            <w:vAlign w:val="center"/>
          </w:tcPr>
          <w:p w14:paraId="28065D2B" w14:textId="77777777" w:rsidR="002616BC" w:rsidRPr="00F84DC3" w:rsidRDefault="002616BC" w:rsidP="004B5C49">
            <w:pPr>
              <w:jc w:val="center"/>
              <w:rPr>
                <w:b/>
                <w:color w:val="000000" w:themeColor="text1"/>
                <w:sz w:val="20"/>
                <w:szCs w:val="20"/>
              </w:rPr>
            </w:pPr>
            <w:r w:rsidRPr="00F84DC3">
              <w:rPr>
                <w:b/>
                <w:color w:val="000000" w:themeColor="text1"/>
                <w:sz w:val="20"/>
                <w:szCs w:val="20"/>
              </w:rPr>
              <w:t xml:space="preserve">Кол-во и длина </w:t>
            </w:r>
            <w:proofErr w:type="spellStart"/>
            <w:r w:rsidRPr="00F84DC3">
              <w:rPr>
                <w:b/>
                <w:color w:val="000000" w:themeColor="text1"/>
                <w:sz w:val="20"/>
                <w:szCs w:val="20"/>
              </w:rPr>
              <w:t>сооруж</w:t>
            </w:r>
            <w:proofErr w:type="spellEnd"/>
            <w:r w:rsidRPr="00F84DC3">
              <w:rPr>
                <w:b/>
                <w:color w:val="000000" w:themeColor="text1"/>
                <w:sz w:val="20"/>
                <w:szCs w:val="20"/>
              </w:rPr>
              <w:t xml:space="preserve">-й, </w:t>
            </w:r>
            <w:r w:rsidR="00D01DD1" w:rsidRPr="00F84DC3">
              <w:rPr>
                <w:b/>
                <w:color w:val="000000" w:themeColor="text1"/>
                <w:sz w:val="20"/>
                <w:szCs w:val="20"/>
              </w:rPr>
              <w:t>шт.</w:t>
            </w:r>
            <w:r w:rsidRPr="00F84DC3">
              <w:rPr>
                <w:b/>
                <w:color w:val="000000" w:themeColor="text1"/>
                <w:sz w:val="20"/>
                <w:szCs w:val="20"/>
              </w:rPr>
              <w:t>/пм</w:t>
            </w:r>
          </w:p>
        </w:tc>
        <w:tc>
          <w:tcPr>
            <w:tcW w:w="410" w:type="pct"/>
            <w:vMerge w:val="restart"/>
            <w:tcBorders>
              <w:bottom w:val="nil"/>
            </w:tcBorders>
            <w:shd w:val="clear" w:color="auto" w:fill="FFFFFF"/>
            <w:vAlign w:val="center"/>
          </w:tcPr>
          <w:p w14:paraId="173109F9" w14:textId="77777777" w:rsidR="002616BC" w:rsidRPr="00F84DC3" w:rsidRDefault="002616BC" w:rsidP="004B5C49">
            <w:pPr>
              <w:jc w:val="center"/>
              <w:rPr>
                <w:b/>
                <w:color w:val="000000" w:themeColor="text1"/>
                <w:sz w:val="20"/>
                <w:szCs w:val="20"/>
              </w:rPr>
            </w:pPr>
            <w:r w:rsidRPr="00F84DC3">
              <w:rPr>
                <w:b/>
                <w:color w:val="000000" w:themeColor="text1"/>
                <w:sz w:val="20"/>
                <w:szCs w:val="20"/>
              </w:rPr>
              <w:t>Год постройки</w:t>
            </w:r>
          </w:p>
        </w:tc>
        <w:tc>
          <w:tcPr>
            <w:tcW w:w="578" w:type="pct"/>
            <w:vMerge w:val="restart"/>
            <w:tcBorders>
              <w:bottom w:val="nil"/>
            </w:tcBorders>
            <w:shd w:val="clear" w:color="auto" w:fill="FFFFFF"/>
            <w:vAlign w:val="center"/>
          </w:tcPr>
          <w:p w14:paraId="4F5856A5" w14:textId="77777777" w:rsidR="002616BC" w:rsidRPr="00F84DC3" w:rsidRDefault="002616BC" w:rsidP="004B5C49">
            <w:pPr>
              <w:jc w:val="center"/>
              <w:rPr>
                <w:b/>
                <w:color w:val="000000" w:themeColor="text1"/>
                <w:sz w:val="20"/>
                <w:szCs w:val="20"/>
              </w:rPr>
            </w:pPr>
            <w:r w:rsidRPr="00F84DC3">
              <w:rPr>
                <w:b/>
                <w:color w:val="000000" w:themeColor="text1"/>
                <w:sz w:val="20"/>
                <w:szCs w:val="20"/>
              </w:rPr>
              <w:t>Оценка сооружения</w:t>
            </w:r>
          </w:p>
        </w:tc>
      </w:tr>
      <w:tr w:rsidR="004B5C49" w:rsidRPr="00F84DC3" w14:paraId="4FF72761" w14:textId="77777777" w:rsidTr="004B5C49">
        <w:trPr>
          <w:trHeight w:val="20"/>
        </w:trPr>
        <w:tc>
          <w:tcPr>
            <w:tcW w:w="152" w:type="pct"/>
            <w:vMerge/>
            <w:tcBorders>
              <w:bottom w:val="nil"/>
            </w:tcBorders>
            <w:shd w:val="clear" w:color="auto" w:fill="FFFFFF"/>
            <w:vAlign w:val="center"/>
          </w:tcPr>
          <w:p w14:paraId="39A4F585" w14:textId="77777777" w:rsidR="002616BC" w:rsidRPr="00F84DC3" w:rsidRDefault="002616BC" w:rsidP="004B5C49">
            <w:pPr>
              <w:jc w:val="center"/>
              <w:rPr>
                <w:b/>
                <w:color w:val="000000" w:themeColor="text1"/>
                <w:sz w:val="20"/>
                <w:szCs w:val="20"/>
              </w:rPr>
            </w:pPr>
          </w:p>
        </w:tc>
        <w:tc>
          <w:tcPr>
            <w:tcW w:w="889" w:type="pct"/>
            <w:vMerge/>
            <w:tcBorders>
              <w:bottom w:val="nil"/>
            </w:tcBorders>
            <w:shd w:val="clear" w:color="auto" w:fill="FFFFFF"/>
            <w:vAlign w:val="center"/>
          </w:tcPr>
          <w:p w14:paraId="086BB561" w14:textId="77777777" w:rsidR="002616BC" w:rsidRPr="00F84DC3" w:rsidRDefault="002616BC" w:rsidP="004B5C49">
            <w:pPr>
              <w:jc w:val="center"/>
              <w:rPr>
                <w:b/>
                <w:color w:val="000000" w:themeColor="text1"/>
                <w:sz w:val="20"/>
                <w:szCs w:val="20"/>
              </w:rPr>
            </w:pPr>
          </w:p>
        </w:tc>
        <w:tc>
          <w:tcPr>
            <w:tcW w:w="796" w:type="pct"/>
            <w:tcBorders>
              <w:bottom w:val="nil"/>
            </w:tcBorders>
            <w:shd w:val="clear" w:color="auto" w:fill="FFFFFF"/>
            <w:vAlign w:val="center"/>
          </w:tcPr>
          <w:p w14:paraId="2719F759" w14:textId="77777777" w:rsidR="002616BC" w:rsidRPr="00F84DC3" w:rsidRDefault="002616BC" w:rsidP="004B5C49">
            <w:pPr>
              <w:jc w:val="center"/>
              <w:rPr>
                <w:b/>
                <w:color w:val="000000" w:themeColor="text1"/>
                <w:sz w:val="20"/>
                <w:szCs w:val="20"/>
              </w:rPr>
            </w:pPr>
            <w:r w:rsidRPr="00F84DC3">
              <w:rPr>
                <w:b/>
                <w:color w:val="000000" w:themeColor="text1"/>
                <w:sz w:val="20"/>
                <w:szCs w:val="20"/>
              </w:rPr>
              <w:t>Пересекаемое препятствие</w:t>
            </w:r>
          </w:p>
        </w:tc>
        <w:tc>
          <w:tcPr>
            <w:tcW w:w="752" w:type="pct"/>
            <w:tcBorders>
              <w:bottom w:val="nil"/>
            </w:tcBorders>
            <w:shd w:val="clear" w:color="auto" w:fill="FFFFFF"/>
            <w:vAlign w:val="center"/>
          </w:tcPr>
          <w:p w14:paraId="2A32D226" w14:textId="77777777" w:rsidR="002616BC" w:rsidRPr="00F84DC3" w:rsidRDefault="002616BC" w:rsidP="004B5C49">
            <w:pPr>
              <w:jc w:val="center"/>
              <w:rPr>
                <w:b/>
                <w:color w:val="000000" w:themeColor="text1"/>
                <w:sz w:val="20"/>
                <w:szCs w:val="20"/>
              </w:rPr>
            </w:pPr>
            <w:r w:rsidRPr="00F84DC3">
              <w:rPr>
                <w:b/>
                <w:color w:val="000000" w:themeColor="text1"/>
                <w:sz w:val="20"/>
                <w:szCs w:val="20"/>
              </w:rPr>
              <w:t xml:space="preserve">Адрес сооружения, </w:t>
            </w:r>
            <w:r w:rsidRPr="00F84DC3">
              <w:rPr>
                <w:rFonts w:eastAsia="Sylfaen"/>
                <w:b/>
                <w:color w:val="000000" w:themeColor="text1"/>
                <w:sz w:val="20"/>
                <w:szCs w:val="20"/>
              </w:rPr>
              <w:t>км+</w:t>
            </w:r>
          </w:p>
        </w:tc>
        <w:tc>
          <w:tcPr>
            <w:tcW w:w="816" w:type="pct"/>
            <w:vMerge/>
            <w:tcBorders>
              <w:bottom w:val="nil"/>
            </w:tcBorders>
            <w:shd w:val="clear" w:color="auto" w:fill="FFFFFF"/>
            <w:vAlign w:val="center"/>
          </w:tcPr>
          <w:p w14:paraId="7AB4B3D9" w14:textId="77777777" w:rsidR="002616BC" w:rsidRPr="00F84DC3" w:rsidRDefault="002616BC" w:rsidP="004B5C49">
            <w:pPr>
              <w:jc w:val="center"/>
              <w:rPr>
                <w:b/>
                <w:color w:val="000000" w:themeColor="text1"/>
                <w:sz w:val="20"/>
                <w:szCs w:val="20"/>
              </w:rPr>
            </w:pPr>
          </w:p>
        </w:tc>
        <w:tc>
          <w:tcPr>
            <w:tcW w:w="607" w:type="pct"/>
            <w:vMerge/>
            <w:tcBorders>
              <w:bottom w:val="nil"/>
            </w:tcBorders>
            <w:shd w:val="clear" w:color="auto" w:fill="FFFFFF"/>
            <w:vAlign w:val="center"/>
          </w:tcPr>
          <w:p w14:paraId="016486F2" w14:textId="77777777" w:rsidR="002616BC" w:rsidRPr="00F84DC3" w:rsidRDefault="002616BC" w:rsidP="004B5C49">
            <w:pPr>
              <w:jc w:val="center"/>
              <w:rPr>
                <w:b/>
                <w:color w:val="000000" w:themeColor="text1"/>
                <w:sz w:val="20"/>
                <w:szCs w:val="20"/>
              </w:rPr>
            </w:pPr>
          </w:p>
        </w:tc>
        <w:tc>
          <w:tcPr>
            <w:tcW w:w="410" w:type="pct"/>
            <w:vMerge/>
            <w:tcBorders>
              <w:bottom w:val="nil"/>
            </w:tcBorders>
            <w:shd w:val="clear" w:color="auto" w:fill="FFFFFF"/>
            <w:vAlign w:val="center"/>
          </w:tcPr>
          <w:p w14:paraId="08998FD0" w14:textId="77777777" w:rsidR="002616BC" w:rsidRPr="00F84DC3" w:rsidRDefault="002616BC" w:rsidP="004B5C49">
            <w:pPr>
              <w:jc w:val="center"/>
              <w:rPr>
                <w:b/>
                <w:color w:val="000000" w:themeColor="text1"/>
                <w:sz w:val="20"/>
                <w:szCs w:val="20"/>
              </w:rPr>
            </w:pPr>
          </w:p>
        </w:tc>
        <w:tc>
          <w:tcPr>
            <w:tcW w:w="578" w:type="pct"/>
            <w:vMerge/>
            <w:tcBorders>
              <w:bottom w:val="nil"/>
            </w:tcBorders>
            <w:shd w:val="clear" w:color="auto" w:fill="FFFFFF"/>
            <w:vAlign w:val="center"/>
          </w:tcPr>
          <w:p w14:paraId="062EE440" w14:textId="77777777" w:rsidR="002616BC" w:rsidRPr="00F84DC3" w:rsidRDefault="002616BC" w:rsidP="004B5C49">
            <w:pPr>
              <w:jc w:val="center"/>
              <w:rPr>
                <w:b/>
                <w:color w:val="000000" w:themeColor="text1"/>
                <w:sz w:val="20"/>
                <w:szCs w:val="20"/>
              </w:rPr>
            </w:pPr>
          </w:p>
        </w:tc>
      </w:tr>
    </w:tbl>
    <w:p w14:paraId="57AE984E" w14:textId="77777777" w:rsidR="004B5C49" w:rsidRPr="00F84DC3" w:rsidRDefault="004B5C49" w:rsidP="004B5C49">
      <w:pPr>
        <w:spacing w:line="14" w:lineRule="auto"/>
        <w:rPr>
          <w:color w:val="000000" w:themeColor="text1"/>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2"/>
        <w:gridCol w:w="2526"/>
        <w:gridCol w:w="17"/>
        <w:gridCol w:w="11"/>
        <w:gridCol w:w="2234"/>
        <w:gridCol w:w="6"/>
        <w:gridCol w:w="17"/>
        <w:gridCol w:w="17"/>
        <w:gridCol w:w="2097"/>
        <w:gridCol w:w="34"/>
        <w:gridCol w:w="11"/>
        <w:gridCol w:w="2256"/>
        <w:gridCol w:w="17"/>
        <w:gridCol w:w="1699"/>
        <w:gridCol w:w="26"/>
        <w:gridCol w:w="1114"/>
        <w:gridCol w:w="43"/>
        <w:gridCol w:w="9"/>
        <w:gridCol w:w="1643"/>
      </w:tblGrid>
      <w:tr w:rsidR="004B5C49" w:rsidRPr="00F84DC3" w14:paraId="015C1255" w14:textId="77777777" w:rsidTr="004B5C49">
        <w:trPr>
          <w:trHeight w:val="20"/>
          <w:tblHeader/>
        </w:trPr>
        <w:tc>
          <w:tcPr>
            <w:tcW w:w="152" w:type="pct"/>
            <w:shd w:val="clear" w:color="auto" w:fill="FFFFFF"/>
            <w:vAlign w:val="center"/>
          </w:tcPr>
          <w:p w14:paraId="6015C53F" w14:textId="77777777" w:rsidR="002616BC" w:rsidRPr="00F84DC3" w:rsidRDefault="002616BC" w:rsidP="004B5C49">
            <w:pPr>
              <w:jc w:val="center"/>
              <w:rPr>
                <w:b/>
                <w:color w:val="000000" w:themeColor="text1"/>
                <w:sz w:val="20"/>
                <w:szCs w:val="20"/>
              </w:rPr>
            </w:pPr>
            <w:r w:rsidRPr="00F84DC3">
              <w:rPr>
                <w:b/>
                <w:color w:val="000000" w:themeColor="text1"/>
                <w:sz w:val="20"/>
                <w:szCs w:val="20"/>
              </w:rPr>
              <w:t>1</w:t>
            </w:r>
          </w:p>
        </w:tc>
        <w:tc>
          <w:tcPr>
            <w:tcW w:w="889" w:type="pct"/>
            <w:shd w:val="clear" w:color="auto" w:fill="FFFFFF"/>
            <w:vAlign w:val="center"/>
          </w:tcPr>
          <w:p w14:paraId="3E3CE4B8" w14:textId="77777777" w:rsidR="002616BC" w:rsidRPr="00F84DC3" w:rsidRDefault="002616BC" w:rsidP="004B5C49">
            <w:pPr>
              <w:jc w:val="center"/>
              <w:rPr>
                <w:b/>
                <w:color w:val="000000" w:themeColor="text1"/>
                <w:sz w:val="20"/>
                <w:szCs w:val="20"/>
              </w:rPr>
            </w:pPr>
            <w:r w:rsidRPr="00F84DC3">
              <w:rPr>
                <w:b/>
                <w:color w:val="000000" w:themeColor="text1"/>
                <w:sz w:val="20"/>
                <w:szCs w:val="20"/>
              </w:rPr>
              <w:t>2</w:t>
            </w:r>
          </w:p>
        </w:tc>
        <w:tc>
          <w:tcPr>
            <w:tcW w:w="796" w:type="pct"/>
            <w:gridSpan w:val="3"/>
            <w:shd w:val="clear" w:color="auto" w:fill="FFFFFF"/>
            <w:vAlign w:val="center"/>
          </w:tcPr>
          <w:p w14:paraId="411F30B9" w14:textId="77777777" w:rsidR="002616BC" w:rsidRPr="00F84DC3" w:rsidRDefault="004B5C49" w:rsidP="004B5C49">
            <w:pPr>
              <w:jc w:val="center"/>
              <w:rPr>
                <w:b/>
                <w:color w:val="000000" w:themeColor="text1"/>
                <w:sz w:val="20"/>
                <w:szCs w:val="20"/>
              </w:rPr>
            </w:pPr>
            <w:r w:rsidRPr="00F84DC3">
              <w:rPr>
                <w:b/>
                <w:color w:val="000000" w:themeColor="text1"/>
                <w:sz w:val="20"/>
                <w:szCs w:val="20"/>
              </w:rPr>
              <w:t>3</w:t>
            </w:r>
          </w:p>
        </w:tc>
        <w:tc>
          <w:tcPr>
            <w:tcW w:w="752" w:type="pct"/>
            <w:gridSpan w:val="4"/>
            <w:shd w:val="clear" w:color="auto" w:fill="FFFFFF"/>
            <w:vAlign w:val="center"/>
          </w:tcPr>
          <w:p w14:paraId="649D06CA" w14:textId="77777777" w:rsidR="002616BC" w:rsidRPr="00F84DC3" w:rsidRDefault="002616BC" w:rsidP="004B5C49">
            <w:pPr>
              <w:jc w:val="center"/>
              <w:rPr>
                <w:b/>
                <w:color w:val="000000" w:themeColor="text1"/>
                <w:sz w:val="20"/>
                <w:szCs w:val="20"/>
              </w:rPr>
            </w:pPr>
            <w:r w:rsidRPr="00F84DC3">
              <w:rPr>
                <w:b/>
                <w:color w:val="000000" w:themeColor="text1"/>
                <w:sz w:val="20"/>
                <w:szCs w:val="20"/>
              </w:rPr>
              <w:t>4</w:t>
            </w:r>
          </w:p>
        </w:tc>
        <w:tc>
          <w:tcPr>
            <w:tcW w:w="816" w:type="pct"/>
            <w:gridSpan w:val="4"/>
            <w:shd w:val="clear" w:color="auto" w:fill="FFFFFF"/>
            <w:vAlign w:val="center"/>
          </w:tcPr>
          <w:p w14:paraId="771A6E90" w14:textId="77777777" w:rsidR="002616BC" w:rsidRPr="00F84DC3" w:rsidRDefault="004B5C49" w:rsidP="004B5C49">
            <w:pPr>
              <w:jc w:val="center"/>
              <w:rPr>
                <w:b/>
                <w:color w:val="000000" w:themeColor="text1"/>
                <w:sz w:val="20"/>
                <w:szCs w:val="20"/>
              </w:rPr>
            </w:pPr>
            <w:r w:rsidRPr="00F84DC3">
              <w:rPr>
                <w:b/>
                <w:color w:val="000000" w:themeColor="text1"/>
                <w:sz w:val="20"/>
                <w:szCs w:val="20"/>
              </w:rPr>
              <w:t>5</w:t>
            </w:r>
          </w:p>
        </w:tc>
        <w:tc>
          <w:tcPr>
            <w:tcW w:w="607" w:type="pct"/>
            <w:gridSpan w:val="2"/>
            <w:shd w:val="clear" w:color="auto" w:fill="FFFFFF"/>
            <w:vAlign w:val="center"/>
          </w:tcPr>
          <w:p w14:paraId="4C107BD4" w14:textId="77777777" w:rsidR="002616BC" w:rsidRPr="00F84DC3" w:rsidRDefault="004B5C49" w:rsidP="004B5C49">
            <w:pPr>
              <w:jc w:val="center"/>
              <w:rPr>
                <w:b/>
                <w:color w:val="000000" w:themeColor="text1"/>
                <w:sz w:val="20"/>
                <w:szCs w:val="20"/>
              </w:rPr>
            </w:pPr>
            <w:r w:rsidRPr="00F84DC3">
              <w:rPr>
                <w:b/>
                <w:color w:val="000000" w:themeColor="text1"/>
                <w:sz w:val="20"/>
                <w:szCs w:val="20"/>
              </w:rPr>
              <w:t>6</w:t>
            </w:r>
          </w:p>
        </w:tc>
        <w:tc>
          <w:tcPr>
            <w:tcW w:w="410" w:type="pct"/>
            <w:gridSpan w:val="3"/>
            <w:shd w:val="clear" w:color="auto" w:fill="FFFFFF"/>
            <w:vAlign w:val="center"/>
          </w:tcPr>
          <w:p w14:paraId="2F6B550D" w14:textId="77777777" w:rsidR="002616BC" w:rsidRPr="00F84DC3" w:rsidRDefault="004B5C49" w:rsidP="004B5C49">
            <w:pPr>
              <w:jc w:val="center"/>
              <w:rPr>
                <w:b/>
                <w:color w:val="000000" w:themeColor="text1"/>
                <w:sz w:val="20"/>
                <w:szCs w:val="20"/>
              </w:rPr>
            </w:pPr>
            <w:r w:rsidRPr="00F84DC3">
              <w:rPr>
                <w:b/>
                <w:color w:val="000000" w:themeColor="text1"/>
                <w:sz w:val="20"/>
                <w:szCs w:val="20"/>
              </w:rPr>
              <w:t>7</w:t>
            </w:r>
          </w:p>
        </w:tc>
        <w:tc>
          <w:tcPr>
            <w:tcW w:w="578" w:type="pct"/>
            <w:shd w:val="clear" w:color="auto" w:fill="FFFFFF"/>
            <w:vAlign w:val="center"/>
          </w:tcPr>
          <w:p w14:paraId="43AA8FD1" w14:textId="77777777" w:rsidR="002616BC" w:rsidRPr="00F84DC3" w:rsidRDefault="004B5C49" w:rsidP="004B5C49">
            <w:pPr>
              <w:jc w:val="center"/>
              <w:rPr>
                <w:b/>
                <w:color w:val="000000" w:themeColor="text1"/>
                <w:sz w:val="20"/>
                <w:szCs w:val="20"/>
              </w:rPr>
            </w:pPr>
            <w:r w:rsidRPr="00F84DC3">
              <w:rPr>
                <w:b/>
                <w:color w:val="000000" w:themeColor="text1"/>
                <w:sz w:val="20"/>
                <w:szCs w:val="20"/>
              </w:rPr>
              <w:t>8</w:t>
            </w:r>
          </w:p>
        </w:tc>
      </w:tr>
      <w:tr w:rsidR="002616BC" w:rsidRPr="00F84DC3" w14:paraId="3072BEEB" w14:textId="77777777" w:rsidTr="00B8622A">
        <w:trPr>
          <w:trHeight w:val="20"/>
        </w:trPr>
        <w:tc>
          <w:tcPr>
            <w:tcW w:w="5000" w:type="pct"/>
            <w:gridSpan w:val="19"/>
            <w:shd w:val="clear" w:color="auto" w:fill="FFFFFF"/>
          </w:tcPr>
          <w:p w14:paraId="4437EC58" w14:textId="77777777" w:rsidR="00534B9B" w:rsidRPr="00F84DC3" w:rsidRDefault="00534B9B" w:rsidP="00B8622A">
            <w:pPr>
              <w:pStyle w:val="2fa"/>
              <w:shd w:val="clear" w:color="auto" w:fill="auto"/>
              <w:spacing w:before="0" w:line="240" w:lineRule="auto"/>
              <w:ind w:left="600"/>
              <w:rPr>
                <w:b/>
                <w:color w:val="000000" w:themeColor="text1"/>
              </w:rPr>
            </w:pPr>
            <w:r w:rsidRPr="00F84DC3">
              <w:rPr>
                <w:rStyle w:val="8pt0pt"/>
                <w:b/>
                <w:color w:val="000000" w:themeColor="text1"/>
                <w:sz w:val="20"/>
                <w:szCs w:val="20"/>
              </w:rPr>
              <w:t>32 ОП РЗ К-305 Тяжинский</w:t>
            </w:r>
            <w:r w:rsidR="004B5C49" w:rsidRPr="00F84DC3">
              <w:rPr>
                <w:rStyle w:val="8pt0pt"/>
                <w:b/>
                <w:color w:val="000000" w:themeColor="text1"/>
                <w:sz w:val="20"/>
                <w:szCs w:val="20"/>
              </w:rPr>
              <w:t xml:space="preserve"> </w:t>
            </w:r>
            <w:r w:rsidRPr="00F84DC3">
              <w:rPr>
                <w:rStyle w:val="8pt0pt"/>
                <w:b/>
                <w:color w:val="000000" w:themeColor="text1"/>
                <w:sz w:val="20"/>
                <w:szCs w:val="20"/>
              </w:rPr>
              <w:t>-</w:t>
            </w:r>
            <w:r w:rsidR="004B5C49" w:rsidRPr="00F84DC3">
              <w:rPr>
                <w:rStyle w:val="8pt0pt"/>
                <w:b/>
                <w:color w:val="000000" w:themeColor="text1"/>
                <w:sz w:val="20"/>
                <w:szCs w:val="20"/>
              </w:rPr>
              <w:t xml:space="preserve"> </w:t>
            </w:r>
            <w:r w:rsidRPr="00F84DC3">
              <w:rPr>
                <w:rStyle w:val="8pt0pt"/>
                <w:b/>
                <w:color w:val="000000" w:themeColor="text1"/>
                <w:sz w:val="20"/>
                <w:szCs w:val="20"/>
              </w:rPr>
              <w:t>Тисуль (км 2,5- 23)</w:t>
            </w:r>
          </w:p>
        </w:tc>
      </w:tr>
      <w:tr w:rsidR="004B5C49" w:rsidRPr="00F84DC3" w14:paraId="0BDB682D" w14:textId="77777777" w:rsidTr="00B8622A">
        <w:trPr>
          <w:trHeight w:val="20"/>
        </w:trPr>
        <w:tc>
          <w:tcPr>
            <w:tcW w:w="152" w:type="pct"/>
            <w:shd w:val="clear" w:color="auto" w:fill="FFFFFF"/>
          </w:tcPr>
          <w:p w14:paraId="3D12FF3C" w14:textId="77777777" w:rsidR="002616BC" w:rsidRPr="00F84DC3" w:rsidRDefault="002616BC" w:rsidP="00B8622A">
            <w:pPr>
              <w:pStyle w:val="2fa"/>
              <w:shd w:val="clear" w:color="auto" w:fill="auto"/>
              <w:spacing w:before="0" w:line="240" w:lineRule="auto"/>
              <w:ind w:right="60"/>
              <w:rPr>
                <w:color w:val="000000" w:themeColor="text1"/>
              </w:rPr>
            </w:pPr>
            <w:r w:rsidRPr="00F84DC3">
              <w:rPr>
                <w:rStyle w:val="8pt0pt"/>
                <w:color w:val="000000" w:themeColor="text1"/>
                <w:sz w:val="20"/>
                <w:szCs w:val="20"/>
              </w:rPr>
              <w:t>1</w:t>
            </w:r>
          </w:p>
        </w:tc>
        <w:tc>
          <w:tcPr>
            <w:tcW w:w="889" w:type="pct"/>
            <w:shd w:val="clear" w:color="auto" w:fill="FFFFFF"/>
          </w:tcPr>
          <w:p w14:paraId="1CD66DAD" w14:textId="77777777" w:rsidR="002616BC" w:rsidRPr="00F84DC3" w:rsidRDefault="002616BC" w:rsidP="00B8622A">
            <w:pPr>
              <w:pStyle w:val="2fa"/>
              <w:shd w:val="clear" w:color="auto" w:fill="auto"/>
              <w:spacing w:before="0" w:line="240" w:lineRule="auto"/>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693A4742" w14:textId="77777777" w:rsidR="002616BC" w:rsidRPr="00F84DC3" w:rsidRDefault="002616BC" w:rsidP="00B8622A">
            <w:pPr>
              <w:pStyle w:val="2fa"/>
              <w:shd w:val="clear" w:color="auto" w:fill="auto"/>
              <w:spacing w:before="0" w:line="240" w:lineRule="auto"/>
              <w:rPr>
                <w:color w:val="000000" w:themeColor="text1"/>
              </w:rPr>
            </w:pPr>
            <w:r w:rsidRPr="00F84DC3">
              <w:rPr>
                <w:rStyle w:val="8pt0pt"/>
                <w:color w:val="000000" w:themeColor="text1"/>
                <w:sz w:val="20"/>
                <w:szCs w:val="20"/>
              </w:rPr>
              <w:t>р.</w:t>
            </w:r>
            <w:r w:rsidR="004B5C49" w:rsidRPr="00F84DC3">
              <w:rPr>
                <w:rStyle w:val="8pt0pt"/>
                <w:color w:val="000000" w:themeColor="text1"/>
                <w:sz w:val="20"/>
                <w:szCs w:val="20"/>
              </w:rPr>
              <w:t xml:space="preserve"> </w:t>
            </w:r>
            <w:r w:rsidRPr="00F84DC3">
              <w:rPr>
                <w:rStyle w:val="8pt0pt"/>
                <w:color w:val="000000" w:themeColor="text1"/>
                <w:sz w:val="20"/>
                <w:szCs w:val="20"/>
              </w:rPr>
              <w:t>Тяжин</w:t>
            </w:r>
          </w:p>
        </w:tc>
        <w:tc>
          <w:tcPr>
            <w:tcW w:w="750" w:type="pct"/>
            <w:gridSpan w:val="3"/>
            <w:shd w:val="clear" w:color="auto" w:fill="FFFFFF"/>
          </w:tcPr>
          <w:p w14:paraId="7BCC9EC4"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3+913</w:t>
            </w:r>
          </w:p>
        </w:tc>
        <w:tc>
          <w:tcPr>
            <w:tcW w:w="816" w:type="pct"/>
            <w:gridSpan w:val="4"/>
            <w:shd w:val="clear" w:color="auto" w:fill="FFFFFF"/>
          </w:tcPr>
          <w:p w14:paraId="73F3C5B4"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12,9</w:t>
            </w:r>
          </w:p>
        </w:tc>
        <w:tc>
          <w:tcPr>
            <w:tcW w:w="607" w:type="pct"/>
            <w:gridSpan w:val="2"/>
            <w:shd w:val="clear" w:color="auto" w:fill="FFFFFF"/>
          </w:tcPr>
          <w:p w14:paraId="69F47802"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24,74</w:t>
            </w:r>
          </w:p>
        </w:tc>
        <w:tc>
          <w:tcPr>
            <w:tcW w:w="410" w:type="pct"/>
            <w:gridSpan w:val="3"/>
            <w:shd w:val="clear" w:color="auto" w:fill="FFFFFF"/>
          </w:tcPr>
          <w:p w14:paraId="62ACDB09"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1986</w:t>
            </w:r>
          </w:p>
        </w:tc>
        <w:tc>
          <w:tcPr>
            <w:tcW w:w="578" w:type="pct"/>
            <w:shd w:val="clear" w:color="auto" w:fill="FFFFFF"/>
          </w:tcPr>
          <w:p w14:paraId="1C5BE135"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хорошо</w:t>
            </w:r>
          </w:p>
        </w:tc>
      </w:tr>
      <w:tr w:rsidR="002616BC" w:rsidRPr="00F84DC3" w14:paraId="3967EA4C" w14:textId="77777777" w:rsidTr="00B8622A">
        <w:trPr>
          <w:trHeight w:val="20"/>
        </w:trPr>
        <w:tc>
          <w:tcPr>
            <w:tcW w:w="5000" w:type="pct"/>
            <w:gridSpan w:val="19"/>
            <w:shd w:val="clear" w:color="auto" w:fill="FFFFFF"/>
          </w:tcPr>
          <w:p w14:paraId="7B38497B" w14:textId="77777777" w:rsidR="00534B9B" w:rsidRPr="00F84DC3" w:rsidRDefault="00534B9B" w:rsidP="00B8622A">
            <w:pPr>
              <w:pStyle w:val="2fa"/>
              <w:shd w:val="clear" w:color="auto" w:fill="auto"/>
              <w:spacing w:before="0" w:line="240" w:lineRule="auto"/>
              <w:ind w:left="600"/>
              <w:rPr>
                <w:b/>
                <w:color w:val="000000" w:themeColor="text1"/>
              </w:rPr>
            </w:pPr>
            <w:r w:rsidRPr="00F84DC3">
              <w:rPr>
                <w:rStyle w:val="8pt0pt"/>
                <w:b/>
                <w:color w:val="000000" w:themeColor="text1"/>
                <w:sz w:val="20"/>
                <w:szCs w:val="20"/>
              </w:rPr>
              <w:t xml:space="preserve">32 ОП РЗ </w:t>
            </w:r>
            <w:r w:rsidR="004B5C49" w:rsidRPr="00F84DC3">
              <w:rPr>
                <w:rStyle w:val="8pt0pt"/>
                <w:b/>
                <w:color w:val="000000" w:themeColor="text1"/>
                <w:sz w:val="20"/>
                <w:szCs w:val="20"/>
              </w:rPr>
              <w:t>К</w:t>
            </w:r>
            <w:r w:rsidRPr="00F84DC3">
              <w:rPr>
                <w:rStyle w:val="8pt0pt"/>
                <w:b/>
                <w:color w:val="000000" w:themeColor="text1"/>
                <w:sz w:val="20"/>
                <w:szCs w:val="20"/>
              </w:rPr>
              <w:t xml:space="preserve">-321 </w:t>
            </w:r>
            <w:proofErr w:type="spellStart"/>
            <w:r w:rsidRPr="00F84DC3">
              <w:rPr>
                <w:rStyle w:val="8pt0pt"/>
                <w:b/>
                <w:color w:val="000000" w:themeColor="text1"/>
                <w:sz w:val="20"/>
                <w:szCs w:val="20"/>
              </w:rPr>
              <w:t>Итатский</w:t>
            </w:r>
            <w:proofErr w:type="spellEnd"/>
            <w:r w:rsidR="004B5C49" w:rsidRPr="00F84DC3">
              <w:rPr>
                <w:rStyle w:val="8pt0pt"/>
                <w:b/>
                <w:color w:val="000000" w:themeColor="text1"/>
                <w:sz w:val="20"/>
                <w:szCs w:val="20"/>
              </w:rPr>
              <w:t xml:space="preserve"> </w:t>
            </w:r>
            <w:r w:rsidR="00B8622A" w:rsidRPr="00F84DC3">
              <w:rPr>
                <w:rStyle w:val="8pt0pt"/>
                <w:b/>
                <w:color w:val="000000" w:themeColor="text1"/>
                <w:sz w:val="20"/>
                <w:szCs w:val="20"/>
              </w:rPr>
              <w:t>–</w:t>
            </w:r>
            <w:r w:rsidR="004B5C49" w:rsidRPr="00F84DC3">
              <w:rPr>
                <w:rStyle w:val="8pt0pt"/>
                <w:b/>
                <w:color w:val="000000" w:themeColor="text1"/>
                <w:sz w:val="20"/>
                <w:szCs w:val="20"/>
              </w:rPr>
              <w:t xml:space="preserve"> </w:t>
            </w:r>
            <w:proofErr w:type="spellStart"/>
            <w:r w:rsidRPr="00F84DC3">
              <w:rPr>
                <w:rStyle w:val="8pt0pt"/>
                <w:b/>
                <w:color w:val="000000" w:themeColor="text1"/>
                <w:sz w:val="20"/>
                <w:szCs w:val="20"/>
              </w:rPr>
              <w:t>Кубитет</w:t>
            </w:r>
            <w:proofErr w:type="spellEnd"/>
            <w:r w:rsidR="00B8622A" w:rsidRPr="00F84DC3">
              <w:rPr>
                <w:rStyle w:val="8pt0pt"/>
                <w:b/>
                <w:color w:val="000000" w:themeColor="text1"/>
                <w:sz w:val="20"/>
                <w:szCs w:val="20"/>
              </w:rPr>
              <w:t xml:space="preserve"> </w:t>
            </w:r>
            <w:r w:rsidRPr="00F84DC3">
              <w:rPr>
                <w:rStyle w:val="8pt0pt"/>
                <w:b/>
                <w:color w:val="000000" w:themeColor="text1"/>
                <w:sz w:val="20"/>
                <w:szCs w:val="20"/>
              </w:rPr>
              <w:t>-</w:t>
            </w:r>
            <w:r w:rsidR="00B8622A" w:rsidRPr="00F84DC3">
              <w:rPr>
                <w:rStyle w:val="8pt0pt"/>
                <w:b/>
                <w:color w:val="000000" w:themeColor="text1"/>
                <w:sz w:val="20"/>
                <w:szCs w:val="20"/>
              </w:rPr>
              <w:t xml:space="preserve"> </w:t>
            </w:r>
            <w:r w:rsidRPr="00F84DC3">
              <w:rPr>
                <w:rStyle w:val="8pt0pt"/>
                <w:b/>
                <w:color w:val="000000" w:themeColor="text1"/>
                <w:sz w:val="20"/>
                <w:szCs w:val="20"/>
              </w:rPr>
              <w:t>Старый Урюп (км 0- 33,6)</w:t>
            </w:r>
          </w:p>
        </w:tc>
      </w:tr>
      <w:tr w:rsidR="004B5C49" w:rsidRPr="00F84DC3" w14:paraId="0926DB77" w14:textId="77777777" w:rsidTr="00B8622A">
        <w:trPr>
          <w:trHeight w:val="20"/>
        </w:trPr>
        <w:tc>
          <w:tcPr>
            <w:tcW w:w="152" w:type="pct"/>
            <w:shd w:val="clear" w:color="auto" w:fill="FFFFFF"/>
          </w:tcPr>
          <w:p w14:paraId="62942DC3" w14:textId="77777777" w:rsidR="004B5C49" w:rsidRPr="00F84DC3" w:rsidRDefault="004B5C49" w:rsidP="00B8622A">
            <w:pPr>
              <w:pStyle w:val="2fa"/>
              <w:shd w:val="clear" w:color="auto" w:fill="auto"/>
              <w:spacing w:before="0" w:line="240" w:lineRule="auto"/>
              <w:ind w:right="60"/>
              <w:rPr>
                <w:color w:val="000000" w:themeColor="text1"/>
              </w:rPr>
            </w:pPr>
            <w:r w:rsidRPr="00F84DC3">
              <w:rPr>
                <w:rStyle w:val="8pt0pt"/>
                <w:color w:val="000000" w:themeColor="text1"/>
                <w:sz w:val="20"/>
                <w:szCs w:val="20"/>
              </w:rPr>
              <w:t>2</w:t>
            </w:r>
          </w:p>
        </w:tc>
        <w:tc>
          <w:tcPr>
            <w:tcW w:w="895" w:type="pct"/>
            <w:gridSpan w:val="2"/>
            <w:shd w:val="clear" w:color="auto" w:fill="FFFFFF"/>
          </w:tcPr>
          <w:p w14:paraId="69AC8EF8" w14:textId="77777777" w:rsidR="004B5C49" w:rsidRPr="00F84DC3" w:rsidRDefault="004B5C49" w:rsidP="00B8622A">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1BF5A6F9"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 xml:space="preserve">р. </w:t>
            </w:r>
            <w:proofErr w:type="spellStart"/>
            <w:r w:rsidRPr="00F84DC3">
              <w:rPr>
                <w:rStyle w:val="8pt0pt"/>
                <w:color w:val="000000" w:themeColor="text1"/>
                <w:sz w:val="20"/>
                <w:szCs w:val="20"/>
              </w:rPr>
              <w:t>Тютюл</w:t>
            </w:r>
            <w:proofErr w:type="spellEnd"/>
          </w:p>
        </w:tc>
        <w:tc>
          <w:tcPr>
            <w:tcW w:w="760" w:type="pct"/>
            <w:gridSpan w:val="4"/>
            <w:shd w:val="clear" w:color="auto" w:fill="FFFFFF"/>
          </w:tcPr>
          <w:p w14:paraId="3A1360FE"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9+237</w:t>
            </w:r>
          </w:p>
        </w:tc>
        <w:tc>
          <w:tcPr>
            <w:tcW w:w="800" w:type="pct"/>
            <w:gridSpan w:val="2"/>
            <w:shd w:val="clear" w:color="auto" w:fill="FFFFFF"/>
          </w:tcPr>
          <w:p w14:paraId="147CD581"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w:t>
            </w:r>
          </w:p>
        </w:tc>
        <w:tc>
          <w:tcPr>
            <w:tcW w:w="607" w:type="pct"/>
            <w:gridSpan w:val="2"/>
            <w:shd w:val="clear" w:color="auto" w:fill="FFFFFF"/>
          </w:tcPr>
          <w:p w14:paraId="1417788D"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12,4</w:t>
            </w:r>
          </w:p>
        </w:tc>
        <w:tc>
          <w:tcPr>
            <w:tcW w:w="410" w:type="pct"/>
            <w:gridSpan w:val="3"/>
            <w:shd w:val="clear" w:color="auto" w:fill="FFFFFF"/>
          </w:tcPr>
          <w:p w14:paraId="63788606" w14:textId="77777777" w:rsidR="004B5C49" w:rsidRPr="00F84DC3" w:rsidRDefault="004B5C49" w:rsidP="00B8622A">
            <w:pPr>
              <w:jc w:val="center"/>
              <w:rPr>
                <w:color w:val="000000" w:themeColor="text1"/>
                <w:sz w:val="20"/>
                <w:szCs w:val="20"/>
              </w:rPr>
            </w:pPr>
            <w:r w:rsidRPr="00F84DC3">
              <w:rPr>
                <w:rStyle w:val="8pt0pt"/>
                <w:color w:val="000000" w:themeColor="text1"/>
                <w:sz w:val="20"/>
                <w:szCs w:val="20"/>
              </w:rPr>
              <w:t>1990</w:t>
            </w:r>
          </w:p>
        </w:tc>
        <w:tc>
          <w:tcPr>
            <w:tcW w:w="578" w:type="pct"/>
            <w:shd w:val="clear" w:color="auto" w:fill="FFFFFF"/>
          </w:tcPr>
          <w:p w14:paraId="21BA74FD"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неуд.</w:t>
            </w:r>
          </w:p>
        </w:tc>
      </w:tr>
      <w:tr w:rsidR="004B5C49" w:rsidRPr="00F84DC3" w14:paraId="4C287F75" w14:textId="77777777" w:rsidTr="00B8622A">
        <w:trPr>
          <w:trHeight w:val="20"/>
        </w:trPr>
        <w:tc>
          <w:tcPr>
            <w:tcW w:w="152" w:type="pct"/>
            <w:shd w:val="clear" w:color="auto" w:fill="FFFFFF"/>
          </w:tcPr>
          <w:p w14:paraId="32BE17A2" w14:textId="77777777" w:rsidR="004B5C49" w:rsidRPr="00F84DC3" w:rsidRDefault="004B5C49" w:rsidP="00B8622A">
            <w:pPr>
              <w:pStyle w:val="2fa"/>
              <w:shd w:val="clear" w:color="auto" w:fill="auto"/>
              <w:spacing w:before="0" w:line="240" w:lineRule="auto"/>
              <w:ind w:right="60"/>
              <w:rPr>
                <w:color w:val="000000" w:themeColor="text1"/>
              </w:rPr>
            </w:pPr>
            <w:r w:rsidRPr="00F84DC3">
              <w:rPr>
                <w:rStyle w:val="8pt0pt"/>
                <w:color w:val="000000" w:themeColor="text1"/>
                <w:sz w:val="20"/>
                <w:szCs w:val="20"/>
              </w:rPr>
              <w:lastRenderedPageBreak/>
              <w:t>3</w:t>
            </w:r>
          </w:p>
        </w:tc>
        <w:tc>
          <w:tcPr>
            <w:tcW w:w="895" w:type="pct"/>
            <w:gridSpan w:val="2"/>
            <w:shd w:val="clear" w:color="auto" w:fill="FFFFFF"/>
          </w:tcPr>
          <w:p w14:paraId="419D6C8E" w14:textId="77777777" w:rsidR="004B5C49" w:rsidRPr="00F84DC3" w:rsidRDefault="004B5C49" w:rsidP="00B8622A">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4F5A6119"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ручей</w:t>
            </w:r>
          </w:p>
        </w:tc>
        <w:tc>
          <w:tcPr>
            <w:tcW w:w="760" w:type="pct"/>
            <w:gridSpan w:val="4"/>
            <w:shd w:val="clear" w:color="auto" w:fill="FFFFFF"/>
          </w:tcPr>
          <w:p w14:paraId="594BC9EE"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16+300</w:t>
            </w:r>
          </w:p>
        </w:tc>
        <w:tc>
          <w:tcPr>
            <w:tcW w:w="800" w:type="pct"/>
            <w:gridSpan w:val="2"/>
            <w:shd w:val="clear" w:color="auto" w:fill="FFFFFF"/>
          </w:tcPr>
          <w:p w14:paraId="4B8EA519"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9,84</w:t>
            </w:r>
          </w:p>
        </w:tc>
        <w:tc>
          <w:tcPr>
            <w:tcW w:w="607" w:type="pct"/>
            <w:gridSpan w:val="2"/>
            <w:shd w:val="clear" w:color="auto" w:fill="FFFFFF"/>
          </w:tcPr>
          <w:p w14:paraId="3A6090AA"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7</w:t>
            </w:r>
          </w:p>
        </w:tc>
        <w:tc>
          <w:tcPr>
            <w:tcW w:w="410" w:type="pct"/>
            <w:gridSpan w:val="3"/>
            <w:shd w:val="clear" w:color="auto" w:fill="FFFFFF"/>
          </w:tcPr>
          <w:p w14:paraId="259AA8C5" w14:textId="77777777" w:rsidR="004B5C49" w:rsidRPr="00F84DC3" w:rsidRDefault="00B8622A" w:rsidP="00B8622A">
            <w:pPr>
              <w:pStyle w:val="2fa"/>
              <w:shd w:val="clear" w:color="auto" w:fill="auto"/>
              <w:spacing w:before="0" w:line="240" w:lineRule="auto"/>
              <w:ind w:right="180"/>
              <w:jc w:val="center"/>
              <w:rPr>
                <w:color w:val="000000" w:themeColor="text1"/>
              </w:rPr>
            </w:pPr>
            <w:r w:rsidRPr="00F84DC3">
              <w:rPr>
                <w:rStyle w:val="8pt0pt"/>
                <w:color w:val="000000" w:themeColor="text1"/>
                <w:sz w:val="20"/>
                <w:szCs w:val="20"/>
              </w:rPr>
              <w:t xml:space="preserve">   </w:t>
            </w:r>
            <w:r w:rsidR="004B5C49" w:rsidRPr="00F84DC3">
              <w:rPr>
                <w:rStyle w:val="8pt0pt"/>
                <w:color w:val="000000" w:themeColor="text1"/>
                <w:sz w:val="20"/>
                <w:szCs w:val="20"/>
              </w:rPr>
              <w:t>1985</w:t>
            </w:r>
          </w:p>
        </w:tc>
        <w:tc>
          <w:tcPr>
            <w:tcW w:w="578" w:type="pct"/>
            <w:shd w:val="clear" w:color="auto" w:fill="FFFFFF"/>
          </w:tcPr>
          <w:p w14:paraId="39494D55" w14:textId="77777777" w:rsidR="004B5C49" w:rsidRPr="00F84DC3" w:rsidRDefault="004B5C49" w:rsidP="00B8622A">
            <w:pPr>
              <w:pStyle w:val="2fa"/>
              <w:shd w:val="clear" w:color="auto" w:fill="auto"/>
              <w:spacing w:before="0" w:line="240" w:lineRule="auto"/>
              <w:jc w:val="center"/>
              <w:rPr>
                <w:color w:val="000000" w:themeColor="text1"/>
              </w:rPr>
            </w:pPr>
            <w:proofErr w:type="spellStart"/>
            <w:r w:rsidRPr="00F84DC3">
              <w:rPr>
                <w:rStyle w:val="8pt0pt"/>
                <w:color w:val="000000" w:themeColor="text1"/>
                <w:sz w:val="20"/>
                <w:szCs w:val="20"/>
              </w:rPr>
              <w:t>удовл</w:t>
            </w:r>
            <w:proofErr w:type="spellEnd"/>
            <w:r w:rsidRPr="00F84DC3">
              <w:rPr>
                <w:rStyle w:val="8pt0pt"/>
                <w:color w:val="000000" w:themeColor="text1"/>
                <w:sz w:val="20"/>
                <w:szCs w:val="20"/>
              </w:rPr>
              <w:t>.</w:t>
            </w:r>
          </w:p>
        </w:tc>
      </w:tr>
      <w:tr w:rsidR="004B5C49" w:rsidRPr="00F84DC3" w14:paraId="6C607A11" w14:textId="77777777" w:rsidTr="004B5C49">
        <w:trPr>
          <w:trHeight w:val="20"/>
        </w:trPr>
        <w:tc>
          <w:tcPr>
            <w:tcW w:w="5000" w:type="pct"/>
            <w:gridSpan w:val="19"/>
            <w:shd w:val="clear" w:color="auto" w:fill="FFFFFF"/>
          </w:tcPr>
          <w:p w14:paraId="48AE9394" w14:textId="77777777" w:rsidR="004B5C49" w:rsidRPr="00F84DC3" w:rsidRDefault="004B5C49" w:rsidP="004B5C49">
            <w:pPr>
              <w:ind w:left="567"/>
              <w:rPr>
                <w:rStyle w:val="8pt0pt"/>
                <w:b/>
                <w:color w:val="000000" w:themeColor="text1"/>
                <w:sz w:val="20"/>
                <w:szCs w:val="20"/>
              </w:rPr>
            </w:pPr>
            <w:r w:rsidRPr="00F84DC3">
              <w:rPr>
                <w:rStyle w:val="8pt0pt"/>
                <w:b/>
                <w:color w:val="000000" w:themeColor="text1"/>
                <w:sz w:val="20"/>
                <w:szCs w:val="20"/>
              </w:rPr>
              <w:t xml:space="preserve">32 ОП Р3 К-322 </w:t>
            </w:r>
            <w:r w:rsidR="00D01DD1" w:rsidRPr="00F84DC3">
              <w:rPr>
                <w:rStyle w:val="8pt0pt"/>
                <w:b/>
                <w:color w:val="000000" w:themeColor="text1"/>
                <w:sz w:val="20"/>
                <w:szCs w:val="20"/>
              </w:rPr>
              <w:t>Тяжинский</w:t>
            </w:r>
            <w:r w:rsidR="00B8622A" w:rsidRPr="00F84DC3">
              <w:rPr>
                <w:rStyle w:val="8pt0pt"/>
                <w:b/>
                <w:color w:val="000000" w:themeColor="text1"/>
                <w:sz w:val="20"/>
                <w:szCs w:val="20"/>
              </w:rPr>
              <w:t xml:space="preserve"> – </w:t>
            </w:r>
            <w:proofErr w:type="spellStart"/>
            <w:r w:rsidRPr="00F84DC3">
              <w:rPr>
                <w:rStyle w:val="8pt0pt"/>
                <w:b/>
                <w:color w:val="000000" w:themeColor="text1"/>
                <w:sz w:val="20"/>
                <w:szCs w:val="20"/>
              </w:rPr>
              <w:t>Тяжино</w:t>
            </w:r>
            <w:proofErr w:type="spellEnd"/>
            <w:r w:rsidR="00B8622A" w:rsidRPr="00F84DC3">
              <w:rPr>
                <w:rStyle w:val="8pt0pt"/>
                <w:b/>
                <w:color w:val="000000" w:themeColor="text1"/>
                <w:sz w:val="20"/>
                <w:szCs w:val="20"/>
              </w:rPr>
              <w:t xml:space="preserve"> – </w:t>
            </w:r>
            <w:r w:rsidRPr="00F84DC3">
              <w:rPr>
                <w:rStyle w:val="8pt0pt"/>
                <w:b/>
                <w:color w:val="000000" w:themeColor="text1"/>
                <w:sz w:val="20"/>
                <w:szCs w:val="20"/>
              </w:rPr>
              <w:t>Вершинка</w:t>
            </w:r>
            <w:r w:rsidR="00B8622A" w:rsidRPr="00F84DC3">
              <w:rPr>
                <w:rStyle w:val="8pt0pt"/>
                <w:b/>
                <w:color w:val="000000" w:themeColor="text1"/>
                <w:sz w:val="20"/>
                <w:szCs w:val="20"/>
              </w:rPr>
              <w:t xml:space="preserve"> </w:t>
            </w:r>
            <w:r w:rsidRPr="00F84DC3">
              <w:rPr>
                <w:rStyle w:val="8pt0pt"/>
                <w:b/>
                <w:color w:val="000000" w:themeColor="text1"/>
                <w:sz w:val="20"/>
                <w:szCs w:val="20"/>
              </w:rPr>
              <w:t>-</w:t>
            </w:r>
            <w:r w:rsidR="00B8622A" w:rsidRPr="00F84DC3">
              <w:rPr>
                <w:rStyle w:val="8pt0pt"/>
                <w:b/>
                <w:color w:val="000000" w:themeColor="text1"/>
                <w:sz w:val="20"/>
                <w:szCs w:val="20"/>
              </w:rPr>
              <w:t xml:space="preserve"> </w:t>
            </w:r>
            <w:proofErr w:type="spellStart"/>
            <w:r w:rsidR="00D01DD1" w:rsidRPr="00F84DC3">
              <w:rPr>
                <w:rStyle w:val="8pt0pt"/>
                <w:b/>
                <w:color w:val="000000" w:themeColor="text1"/>
                <w:sz w:val="20"/>
                <w:szCs w:val="20"/>
              </w:rPr>
              <w:t>Итатский</w:t>
            </w:r>
            <w:proofErr w:type="spellEnd"/>
            <w:r w:rsidRPr="00F84DC3">
              <w:rPr>
                <w:rStyle w:val="8pt0pt"/>
                <w:b/>
                <w:color w:val="000000" w:themeColor="text1"/>
                <w:sz w:val="20"/>
                <w:szCs w:val="20"/>
              </w:rPr>
              <w:t xml:space="preserve"> с подъездом к с. </w:t>
            </w:r>
            <w:proofErr w:type="spellStart"/>
            <w:r w:rsidRPr="00F84DC3">
              <w:rPr>
                <w:rStyle w:val="8pt0pt"/>
                <w:b/>
                <w:color w:val="000000" w:themeColor="text1"/>
                <w:sz w:val="20"/>
                <w:szCs w:val="20"/>
              </w:rPr>
              <w:t>Малопичугино</w:t>
            </w:r>
            <w:proofErr w:type="spellEnd"/>
            <w:r w:rsidRPr="00F84DC3">
              <w:rPr>
                <w:rStyle w:val="8pt0pt"/>
                <w:b/>
                <w:color w:val="000000" w:themeColor="text1"/>
                <w:sz w:val="20"/>
                <w:szCs w:val="20"/>
              </w:rPr>
              <w:t xml:space="preserve"> (км 5- 73,4; км 0- 11)</w:t>
            </w:r>
          </w:p>
        </w:tc>
      </w:tr>
      <w:tr w:rsidR="004B5C49" w:rsidRPr="00F84DC3" w14:paraId="4C364005" w14:textId="77777777" w:rsidTr="00B8622A">
        <w:trPr>
          <w:trHeight w:val="20"/>
        </w:trPr>
        <w:tc>
          <w:tcPr>
            <w:tcW w:w="152" w:type="pct"/>
            <w:shd w:val="clear" w:color="auto" w:fill="FFFFFF"/>
          </w:tcPr>
          <w:p w14:paraId="4C37CE31" w14:textId="77777777" w:rsidR="004B5C49" w:rsidRPr="00F84DC3" w:rsidRDefault="004B5C49"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4</w:t>
            </w:r>
          </w:p>
        </w:tc>
        <w:tc>
          <w:tcPr>
            <w:tcW w:w="895" w:type="pct"/>
            <w:gridSpan w:val="2"/>
            <w:shd w:val="clear" w:color="auto" w:fill="FFFFFF"/>
          </w:tcPr>
          <w:p w14:paraId="13EE1CEC"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30D84B86"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 xml:space="preserve">р. </w:t>
            </w:r>
            <w:proofErr w:type="spellStart"/>
            <w:r w:rsidRPr="00F84DC3">
              <w:rPr>
                <w:rStyle w:val="8pt0pt"/>
                <w:color w:val="000000" w:themeColor="text1"/>
                <w:sz w:val="20"/>
                <w:szCs w:val="20"/>
              </w:rPr>
              <w:t>Боровушка</w:t>
            </w:r>
            <w:proofErr w:type="spellEnd"/>
          </w:p>
        </w:tc>
        <w:tc>
          <w:tcPr>
            <w:tcW w:w="760" w:type="pct"/>
            <w:gridSpan w:val="4"/>
            <w:shd w:val="clear" w:color="auto" w:fill="FFFFFF"/>
          </w:tcPr>
          <w:p w14:paraId="74D61996" w14:textId="77777777" w:rsidR="004B5C49" w:rsidRPr="00F84DC3" w:rsidRDefault="004B5C49" w:rsidP="00B8622A">
            <w:pPr>
              <w:pStyle w:val="2fa"/>
              <w:shd w:val="clear" w:color="auto" w:fill="auto"/>
              <w:spacing w:before="0" w:line="240" w:lineRule="auto"/>
              <w:ind w:left="2"/>
              <w:jc w:val="center"/>
              <w:rPr>
                <w:color w:val="000000" w:themeColor="text1"/>
              </w:rPr>
            </w:pPr>
            <w:r w:rsidRPr="00F84DC3">
              <w:rPr>
                <w:rStyle w:val="8pt0pt"/>
                <w:color w:val="000000" w:themeColor="text1"/>
                <w:sz w:val="20"/>
                <w:szCs w:val="20"/>
              </w:rPr>
              <w:t>км 9+970</w:t>
            </w:r>
          </w:p>
        </w:tc>
        <w:tc>
          <w:tcPr>
            <w:tcW w:w="800" w:type="pct"/>
            <w:gridSpan w:val="2"/>
            <w:shd w:val="clear" w:color="auto" w:fill="FFFFFF"/>
          </w:tcPr>
          <w:p w14:paraId="54A07B63"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10,43</w:t>
            </w:r>
          </w:p>
        </w:tc>
        <w:tc>
          <w:tcPr>
            <w:tcW w:w="607" w:type="pct"/>
            <w:gridSpan w:val="2"/>
            <w:shd w:val="clear" w:color="auto" w:fill="FFFFFF"/>
          </w:tcPr>
          <w:p w14:paraId="2BAA7463" w14:textId="77777777" w:rsidR="004B5C49" w:rsidRPr="00F84DC3" w:rsidRDefault="00B8622A" w:rsidP="00B8622A">
            <w:pPr>
              <w:pStyle w:val="2fa"/>
              <w:shd w:val="clear" w:color="auto" w:fill="auto"/>
              <w:spacing w:before="0" w:line="240" w:lineRule="auto"/>
              <w:jc w:val="center"/>
              <w:rPr>
                <w:color w:val="000000" w:themeColor="text1"/>
              </w:rPr>
            </w:pPr>
            <w:r w:rsidRPr="00F84DC3">
              <w:rPr>
                <w:color w:val="000000" w:themeColor="text1"/>
              </w:rPr>
              <w:t>13,05</w:t>
            </w:r>
          </w:p>
        </w:tc>
        <w:tc>
          <w:tcPr>
            <w:tcW w:w="407" w:type="pct"/>
            <w:gridSpan w:val="2"/>
            <w:shd w:val="clear" w:color="auto" w:fill="FFFFFF"/>
          </w:tcPr>
          <w:p w14:paraId="453FB143" w14:textId="77777777" w:rsidR="004B5C49" w:rsidRPr="00F84DC3" w:rsidRDefault="004B5C49" w:rsidP="00B8622A">
            <w:pPr>
              <w:jc w:val="center"/>
              <w:rPr>
                <w:color w:val="000000" w:themeColor="text1"/>
                <w:sz w:val="20"/>
                <w:szCs w:val="20"/>
              </w:rPr>
            </w:pPr>
            <w:r w:rsidRPr="00F84DC3">
              <w:rPr>
                <w:rStyle w:val="8pt0pt"/>
                <w:color w:val="000000" w:themeColor="text1"/>
                <w:sz w:val="20"/>
                <w:szCs w:val="20"/>
              </w:rPr>
              <w:t>1991</w:t>
            </w:r>
          </w:p>
        </w:tc>
        <w:tc>
          <w:tcPr>
            <w:tcW w:w="581" w:type="pct"/>
            <w:gridSpan w:val="2"/>
            <w:shd w:val="clear" w:color="auto" w:fill="FFFFFF"/>
          </w:tcPr>
          <w:p w14:paraId="37803321"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неуд.</w:t>
            </w:r>
          </w:p>
        </w:tc>
      </w:tr>
      <w:tr w:rsidR="004B5C49" w:rsidRPr="00F84DC3" w14:paraId="3BF9FEA5" w14:textId="77777777" w:rsidTr="00B8622A">
        <w:trPr>
          <w:trHeight w:val="20"/>
        </w:trPr>
        <w:tc>
          <w:tcPr>
            <w:tcW w:w="152" w:type="pct"/>
            <w:shd w:val="clear" w:color="auto" w:fill="FFFFFF"/>
          </w:tcPr>
          <w:p w14:paraId="5842E126" w14:textId="77777777" w:rsidR="004B5C49" w:rsidRPr="00F84DC3" w:rsidRDefault="004B5C49"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5</w:t>
            </w:r>
          </w:p>
        </w:tc>
        <w:tc>
          <w:tcPr>
            <w:tcW w:w="895" w:type="pct"/>
            <w:gridSpan w:val="2"/>
            <w:shd w:val="clear" w:color="auto" w:fill="FFFFFF"/>
          </w:tcPr>
          <w:p w14:paraId="18C446C6"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3CDBD6D9"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 Тяжин</w:t>
            </w:r>
          </w:p>
        </w:tc>
        <w:tc>
          <w:tcPr>
            <w:tcW w:w="760" w:type="pct"/>
            <w:gridSpan w:val="4"/>
            <w:shd w:val="clear" w:color="auto" w:fill="FFFFFF"/>
          </w:tcPr>
          <w:p w14:paraId="58CE1028" w14:textId="77777777" w:rsidR="004B5C49" w:rsidRPr="00F84DC3" w:rsidRDefault="004B5C49" w:rsidP="00B8622A">
            <w:pPr>
              <w:pStyle w:val="2fa"/>
              <w:shd w:val="clear" w:color="auto" w:fill="auto"/>
              <w:spacing w:before="0" w:line="240" w:lineRule="auto"/>
              <w:ind w:left="2"/>
              <w:jc w:val="center"/>
              <w:rPr>
                <w:color w:val="000000" w:themeColor="text1"/>
              </w:rPr>
            </w:pPr>
            <w:r w:rsidRPr="00F84DC3">
              <w:rPr>
                <w:rStyle w:val="8pt0pt"/>
                <w:color w:val="000000" w:themeColor="text1"/>
                <w:sz w:val="20"/>
                <w:szCs w:val="20"/>
              </w:rPr>
              <w:t>км 11+060</w:t>
            </w:r>
          </w:p>
        </w:tc>
        <w:tc>
          <w:tcPr>
            <w:tcW w:w="800" w:type="pct"/>
            <w:gridSpan w:val="2"/>
            <w:shd w:val="clear" w:color="auto" w:fill="FFFFFF"/>
          </w:tcPr>
          <w:p w14:paraId="744EB9C0"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10,49</w:t>
            </w:r>
          </w:p>
        </w:tc>
        <w:tc>
          <w:tcPr>
            <w:tcW w:w="607" w:type="pct"/>
            <w:gridSpan w:val="2"/>
            <w:shd w:val="clear" w:color="auto" w:fill="FFFFFF"/>
          </w:tcPr>
          <w:p w14:paraId="0B38F82F" w14:textId="77777777" w:rsidR="004B5C49" w:rsidRPr="00F84DC3" w:rsidRDefault="00B8622A" w:rsidP="00B8622A">
            <w:pPr>
              <w:pStyle w:val="2fa"/>
              <w:shd w:val="clear" w:color="auto" w:fill="auto"/>
              <w:spacing w:before="0" w:line="240" w:lineRule="auto"/>
              <w:jc w:val="center"/>
              <w:rPr>
                <w:color w:val="000000" w:themeColor="text1"/>
              </w:rPr>
            </w:pPr>
            <w:r w:rsidRPr="00F84DC3">
              <w:rPr>
                <w:color w:val="000000" w:themeColor="text1"/>
              </w:rPr>
              <w:t>42,2</w:t>
            </w:r>
          </w:p>
        </w:tc>
        <w:tc>
          <w:tcPr>
            <w:tcW w:w="407" w:type="pct"/>
            <w:gridSpan w:val="2"/>
            <w:shd w:val="clear" w:color="auto" w:fill="FFFFFF"/>
          </w:tcPr>
          <w:p w14:paraId="2395D940"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1994</w:t>
            </w:r>
          </w:p>
        </w:tc>
        <w:tc>
          <w:tcPr>
            <w:tcW w:w="581" w:type="pct"/>
            <w:gridSpan w:val="2"/>
            <w:shd w:val="clear" w:color="auto" w:fill="FFFFFF"/>
          </w:tcPr>
          <w:p w14:paraId="46BC2C3D"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хорошо</w:t>
            </w:r>
          </w:p>
        </w:tc>
      </w:tr>
      <w:tr w:rsidR="004B5C49" w:rsidRPr="00F84DC3" w14:paraId="15F6E8D7" w14:textId="77777777" w:rsidTr="00B8622A">
        <w:trPr>
          <w:trHeight w:val="20"/>
        </w:trPr>
        <w:tc>
          <w:tcPr>
            <w:tcW w:w="152" w:type="pct"/>
            <w:shd w:val="clear" w:color="auto" w:fill="FFFFFF"/>
          </w:tcPr>
          <w:p w14:paraId="00AADBA8" w14:textId="77777777" w:rsidR="004B5C49" w:rsidRPr="00F84DC3" w:rsidRDefault="004B5C49"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6</w:t>
            </w:r>
          </w:p>
        </w:tc>
        <w:tc>
          <w:tcPr>
            <w:tcW w:w="895" w:type="pct"/>
            <w:gridSpan w:val="2"/>
            <w:shd w:val="clear" w:color="auto" w:fill="FFFFFF"/>
          </w:tcPr>
          <w:p w14:paraId="35B97C19"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27DA8A2D"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 Тяжин</w:t>
            </w:r>
          </w:p>
        </w:tc>
        <w:tc>
          <w:tcPr>
            <w:tcW w:w="760" w:type="pct"/>
            <w:gridSpan w:val="4"/>
            <w:shd w:val="clear" w:color="auto" w:fill="FFFFFF"/>
          </w:tcPr>
          <w:p w14:paraId="05F39D0B" w14:textId="77777777" w:rsidR="004B5C49" w:rsidRPr="00F84DC3" w:rsidRDefault="004B5C49" w:rsidP="00B8622A">
            <w:pPr>
              <w:pStyle w:val="2fa"/>
              <w:shd w:val="clear" w:color="auto" w:fill="auto"/>
              <w:spacing w:before="0" w:line="240" w:lineRule="auto"/>
              <w:ind w:left="2"/>
              <w:jc w:val="center"/>
              <w:rPr>
                <w:color w:val="000000" w:themeColor="text1"/>
              </w:rPr>
            </w:pPr>
            <w:r w:rsidRPr="00F84DC3">
              <w:rPr>
                <w:rStyle w:val="8pt0pt"/>
                <w:color w:val="000000" w:themeColor="text1"/>
                <w:sz w:val="20"/>
                <w:szCs w:val="20"/>
              </w:rPr>
              <w:t>км 18+300</w:t>
            </w:r>
          </w:p>
        </w:tc>
        <w:tc>
          <w:tcPr>
            <w:tcW w:w="800" w:type="pct"/>
            <w:gridSpan w:val="2"/>
            <w:shd w:val="clear" w:color="auto" w:fill="FFFFFF"/>
          </w:tcPr>
          <w:p w14:paraId="6DDC676A"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w:t>
            </w:r>
          </w:p>
        </w:tc>
        <w:tc>
          <w:tcPr>
            <w:tcW w:w="607" w:type="pct"/>
            <w:gridSpan w:val="2"/>
            <w:shd w:val="clear" w:color="auto" w:fill="FFFFFF"/>
          </w:tcPr>
          <w:p w14:paraId="3B784518" w14:textId="77777777" w:rsidR="004B5C49" w:rsidRPr="00F84DC3" w:rsidRDefault="00B8622A" w:rsidP="00B8622A">
            <w:pPr>
              <w:pStyle w:val="2fa"/>
              <w:shd w:val="clear" w:color="auto" w:fill="auto"/>
              <w:spacing w:before="0" w:line="240" w:lineRule="auto"/>
              <w:jc w:val="center"/>
              <w:rPr>
                <w:color w:val="000000" w:themeColor="text1"/>
              </w:rPr>
            </w:pPr>
            <w:r w:rsidRPr="00F84DC3">
              <w:rPr>
                <w:color w:val="000000" w:themeColor="text1"/>
              </w:rPr>
              <w:t>18,39</w:t>
            </w:r>
          </w:p>
        </w:tc>
        <w:tc>
          <w:tcPr>
            <w:tcW w:w="407" w:type="pct"/>
            <w:gridSpan w:val="2"/>
            <w:shd w:val="clear" w:color="auto" w:fill="FFFFFF"/>
          </w:tcPr>
          <w:p w14:paraId="0FFF7FAA" w14:textId="77777777" w:rsidR="004B5C49" w:rsidRPr="00F84DC3" w:rsidRDefault="004B5C49" w:rsidP="00B8622A">
            <w:pPr>
              <w:jc w:val="center"/>
              <w:rPr>
                <w:color w:val="000000" w:themeColor="text1"/>
                <w:sz w:val="20"/>
                <w:szCs w:val="20"/>
              </w:rPr>
            </w:pPr>
            <w:r w:rsidRPr="00F84DC3">
              <w:rPr>
                <w:rStyle w:val="8pt0pt"/>
                <w:color w:val="000000" w:themeColor="text1"/>
                <w:sz w:val="20"/>
                <w:szCs w:val="20"/>
              </w:rPr>
              <w:t>1994</w:t>
            </w:r>
          </w:p>
        </w:tc>
        <w:tc>
          <w:tcPr>
            <w:tcW w:w="581" w:type="pct"/>
            <w:gridSpan w:val="2"/>
            <w:shd w:val="clear" w:color="auto" w:fill="FFFFFF"/>
          </w:tcPr>
          <w:p w14:paraId="57D15D58" w14:textId="77777777" w:rsidR="004B5C49" w:rsidRPr="00F84DC3" w:rsidRDefault="004B5C49" w:rsidP="00B8622A">
            <w:pPr>
              <w:jc w:val="center"/>
              <w:rPr>
                <w:color w:val="000000" w:themeColor="text1"/>
              </w:rPr>
            </w:pPr>
            <w:proofErr w:type="spellStart"/>
            <w:r w:rsidRPr="00F84DC3">
              <w:rPr>
                <w:rStyle w:val="8pt0pt"/>
                <w:color w:val="000000" w:themeColor="text1"/>
                <w:sz w:val="20"/>
                <w:szCs w:val="20"/>
              </w:rPr>
              <w:t>удовл</w:t>
            </w:r>
            <w:proofErr w:type="spellEnd"/>
            <w:r w:rsidRPr="00F84DC3">
              <w:rPr>
                <w:rStyle w:val="8pt0pt"/>
                <w:color w:val="000000" w:themeColor="text1"/>
                <w:sz w:val="20"/>
                <w:szCs w:val="20"/>
              </w:rPr>
              <w:t>.</w:t>
            </w:r>
          </w:p>
        </w:tc>
      </w:tr>
      <w:tr w:rsidR="004B5C49" w:rsidRPr="00F84DC3" w14:paraId="52A66969" w14:textId="77777777" w:rsidTr="00B8622A">
        <w:trPr>
          <w:trHeight w:val="20"/>
        </w:trPr>
        <w:tc>
          <w:tcPr>
            <w:tcW w:w="152" w:type="pct"/>
            <w:shd w:val="clear" w:color="auto" w:fill="FFFFFF"/>
          </w:tcPr>
          <w:p w14:paraId="3C4F3ADA" w14:textId="77777777" w:rsidR="004B5C49" w:rsidRPr="00F84DC3" w:rsidRDefault="004B5C49"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7</w:t>
            </w:r>
          </w:p>
        </w:tc>
        <w:tc>
          <w:tcPr>
            <w:tcW w:w="895" w:type="pct"/>
            <w:gridSpan w:val="2"/>
            <w:shd w:val="clear" w:color="auto" w:fill="FFFFFF"/>
          </w:tcPr>
          <w:p w14:paraId="46918042"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56F22D41"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ручей</w:t>
            </w:r>
          </w:p>
        </w:tc>
        <w:tc>
          <w:tcPr>
            <w:tcW w:w="760" w:type="pct"/>
            <w:gridSpan w:val="4"/>
            <w:shd w:val="clear" w:color="auto" w:fill="FFFFFF"/>
          </w:tcPr>
          <w:p w14:paraId="23BF092E" w14:textId="77777777" w:rsidR="004B5C49" w:rsidRPr="00F84DC3" w:rsidRDefault="004B5C49" w:rsidP="00B8622A">
            <w:pPr>
              <w:pStyle w:val="2fa"/>
              <w:shd w:val="clear" w:color="auto" w:fill="auto"/>
              <w:spacing w:before="0" w:line="240" w:lineRule="auto"/>
              <w:ind w:left="2"/>
              <w:jc w:val="center"/>
              <w:rPr>
                <w:color w:val="000000" w:themeColor="text1"/>
              </w:rPr>
            </w:pPr>
            <w:r w:rsidRPr="00F84DC3">
              <w:rPr>
                <w:rStyle w:val="8pt0pt"/>
                <w:color w:val="000000" w:themeColor="text1"/>
                <w:sz w:val="20"/>
                <w:szCs w:val="20"/>
              </w:rPr>
              <w:t>км 23+180</w:t>
            </w:r>
          </w:p>
        </w:tc>
        <w:tc>
          <w:tcPr>
            <w:tcW w:w="800" w:type="pct"/>
            <w:gridSpan w:val="2"/>
            <w:shd w:val="clear" w:color="auto" w:fill="FFFFFF"/>
          </w:tcPr>
          <w:p w14:paraId="72CFF922"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w:t>
            </w:r>
          </w:p>
        </w:tc>
        <w:tc>
          <w:tcPr>
            <w:tcW w:w="607" w:type="pct"/>
            <w:gridSpan w:val="2"/>
            <w:shd w:val="clear" w:color="auto" w:fill="FFFFFF"/>
          </w:tcPr>
          <w:p w14:paraId="2F957BDF" w14:textId="77777777" w:rsidR="004B5C49" w:rsidRPr="00F84DC3" w:rsidRDefault="00B8622A" w:rsidP="00B8622A">
            <w:pPr>
              <w:pStyle w:val="2fa"/>
              <w:shd w:val="clear" w:color="auto" w:fill="auto"/>
              <w:spacing w:before="0" w:line="240" w:lineRule="auto"/>
              <w:jc w:val="center"/>
              <w:rPr>
                <w:color w:val="000000" w:themeColor="text1"/>
              </w:rPr>
            </w:pPr>
            <w:r w:rsidRPr="00F84DC3">
              <w:rPr>
                <w:color w:val="000000" w:themeColor="text1"/>
              </w:rPr>
              <w:t>12,1</w:t>
            </w:r>
          </w:p>
        </w:tc>
        <w:tc>
          <w:tcPr>
            <w:tcW w:w="407" w:type="pct"/>
            <w:gridSpan w:val="2"/>
            <w:shd w:val="clear" w:color="auto" w:fill="FFFFFF"/>
          </w:tcPr>
          <w:p w14:paraId="14BDF0DB" w14:textId="77777777" w:rsidR="004B5C49" w:rsidRPr="00F84DC3" w:rsidRDefault="004B5C49" w:rsidP="00B8622A">
            <w:pPr>
              <w:jc w:val="center"/>
              <w:rPr>
                <w:color w:val="000000" w:themeColor="text1"/>
                <w:sz w:val="20"/>
                <w:szCs w:val="20"/>
              </w:rPr>
            </w:pPr>
            <w:r w:rsidRPr="00F84DC3">
              <w:rPr>
                <w:rStyle w:val="8pt0pt"/>
                <w:color w:val="000000" w:themeColor="text1"/>
                <w:sz w:val="20"/>
                <w:szCs w:val="20"/>
              </w:rPr>
              <w:t>1994</w:t>
            </w:r>
          </w:p>
        </w:tc>
        <w:tc>
          <w:tcPr>
            <w:tcW w:w="581" w:type="pct"/>
            <w:gridSpan w:val="2"/>
            <w:shd w:val="clear" w:color="auto" w:fill="FFFFFF"/>
          </w:tcPr>
          <w:p w14:paraId="55CDC90A" w14:textId="77777777" w:rsidR="004B5C49" w:rsidRPr="00F84DC3" w:rsidRDefault="004B5C49" w:rsidP="00B8622A">
            <w:pPr>
              <w:jc w:val="center"/>
              <w:rPr>
                <w:color w:val="000000" w:themeColor="text1"/>
              </w:rPr>
            </w:pPr>
            <w:proofErr w:type="spellStart"/>
            <w:r w:rsidRPr="00F84DC3">
              <w:rPr>
                <w:rStyle w:val="8pt0pt"/>
                <w:color w:val="000000" w:themeColor="text1"/>
                <w:sz w:val="20"/>
                <w:szCs w:val="20"/>
              </w:rPr>
              <w:t>удовл</w:t>
            </w:r>
            <w:proofErr w:type="spellEnd"/>
            <w:r w:rsidRPr="00F84DC3">
              <w:rPr>
                <w:rStyle w:val="8pt0pt"/>
                <w:color w:val="000000" w:themeColor="text1"/>
                <w:sz w:val="20"/>
                <w:szCs w:val="20"/>
              </w:rPr>
              <w:t>.</w:t>
            </w:r>
          </w:p>
        </w:tc>
      </w:tr>
      <w:tr w:rsidR="004B5C49" w:rsidRPr="00F84DC3" w14:paraId="1FBFEB2C" w14:textId="77777777" w:rsidTr="00B8622A">
        <w:trPr>
          <w:trHeight w:val="20"/>
        </w:trPr>
        <w:tc>
          <w:tcPr>
            <w:tcW w:w="152" w:type="pct"/>
            <w:shd w:val="clear" w:color="auto" w:fill="FFFFFF"/>
          </w:tcPr>
          <w:p w14:paraId="5526C6BF" w14:textId="77777777" w:rsidR="004B5C49" w:rsidRPr="00F84DC3" w:rsidRDefault="004B5C49"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8</w:t>
            </w:r>
          </w:p>
        </w:tc>
        <w:tc>
          <w:tcPr>
            <w:tcW w:w="895" w:type="pct"/>
            <w:gridSpan w:val="2"/>
            <w:shd w:val="clear" w:color="auto" w:fill="FFFFFF"/>
          </w:tcPr>
          <w:p w14:paraId="4BA372EA"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587C5991"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 Тяжин</w:t>
            </w:r>
          </w:p>
        </w:tc>
        <w:tc>
          <w:tcPr>
            <w:tcW w:w="760" w:type="pct"/>
            <w:gridSpan w:val="4"/>
            <w:shd w:val="clear" w:color="auto" w:fill="FFFFFF"/>
          </w:tcPr>
          <w:p w14:paraId="3584F25B" w14:textId="77777777" w:rsidR="004B5C49" w:rsidRPr="00F84DC3" w:rsidRDefault="004B5C49" w:rsidP="00B8622A">
            <w:pPr>
              <w:pStyle w:val="2fa"/>
              <w:shd w:val="clear" w:color="auto" w:fill="auto"/>
              <w:spacing w:before="0" w:line="240" w:lineRule="auto"/>
              <w:ind w:left="2"/>
              <w:jc w:val="center"/>
              <w:rPr>
                <w:color w:val="000000" w:themeColor="text1"/>
              </w:rPr>
            </w:pPr>
            <w:r w:rsidRPr="00F84DC3">
              <w:rPr>
                <w:rStyle w:val="8pt0pt"/>
                <w:color w:val="000000" w:themeColor="text1"/>
                <w:sz w:val="20"/>
                <w:szCs w:val="20"/>
              </w:rPr>
              <w:t>км 26+800</w:t>
            </w:r>
          </w:p>
        </w:tc>
        <w:tc>
          <w:tcPr>
            <w:tcW w:w="800" w:type="pct"/>
            <w:gridSpan w:val="2"/>
            <w:shd w:val="clear" w:color="auto" w:fill="FFFFFF"/>
          </w:tcPr>
          <w:p w14:paraId="48526F5D"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9,98</w:t>
            </w:r>
          </w:p>
        </w:tc>
        <w:tc>
          <w:tcPr>
            <w:tcW w:w="607" w:type="pct"/>
            <w:gridSpan w:val="2"/>
            <w:shd w:val="clear" w:color="auto" w:fill="FFFFFF"/>
          </w:tcPr>
          <w:p w14:paraId="1D87289D"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12,4</w:t>
            </w:r>
          </w:p>
        </w:tc>
        <w:tc>
          <w:tcPr>
            <w:tcW w:w="407" w:type="pct"/>
            <w:gridSpan w:val="2"/>
            <w:shd w:val="clear" w:color="auto" w:fill="FFFFFF"/>
          </w:tcPr>
          <w:p w14:paraId="652DE31A"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1994</w:t>
            </w:r>
          </w:p>
        </w:tc>
        <w:tc>
          <w:tcPr>
            <w:tcW w:w="581" w:type="pct"/>
            <w:gridSpan w:val="2"/>
            <w:shd w:val="clear" w:color="auto" w:fill="FFFFFF"/>
          </w:tcPr>
          <w:p w14:paraId="2C6E5502"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хорошо</w:t>
            </w:r>
          </w:p>
        </w:tc>
      </w:tr>
      <w:tr w:rsidR="004B5C49" w:rsidRPr="00F84DC3" w14:paraId="65F3664B" w14:textId="77777777" w:rsidTr="00B8622A">
        <w:trPr>
          <w:trHeight w:val="20"/>
        </w:trPr>
        <w:tc>
          <w:tcPr>
            <w:tcW w:w="152" w:type="pct"/>
            <w:shd w:val="clear" w:color="auto" w:fill="FFFFFF"/>
          </w:tcPr>
          <w:p w14:paraId="20ADA85D" w14:textId="77777777" w:rsidR="004B5C49" w:rsidRPr="00F84DC3" w:rsidRDefault="004B5C49"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9</w:t>
            </w:r>
          </w:p>
        </w:tc>
        <w:tc>
          <w:tcPr>
            <w:tcW w:w="895" w:type="pct"/>
            <w:gridSpan w:val="2"/>
            <w:shd w:val="clear" w:color="auto" w:fill="FFFFFF"/>
          </w:tcPr>
          <w:p w14:paraId="4120C629"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215EEC96"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 Черная речка</w:t>
            </w:r>
          </w:p>
        </w:tc>
        <w:tc>
          <w:tcPr>
            <w:tcW w:w="760" w:type="pct"/>
            <w:gridSpan w:val="4"/>
            <w:shd w:val="clear" w:color="auto" w:fill="FFFFFF"/>
          </w:tcPr>
          <w:p w14:paraId="51A6FA3A" w14:textId="77777777" w:rsidR="004B5C49" w:rsidRPr="00F84DC3" w:rsidRDefault="004B5C49" w:rsidP="00B8622A">
            <w:pPr>
              <w:pStyle w:val="2fa"/>
              <w:shd w:val="clear" w:color="auto" w:fill="auto"/>
              <w:spacing w:before="0" w:line="240" w:lineRule="auto"/>
              <w:ind w:left="2"/>
              <w:jc w:val="center"/>
              <w:rPr>
                <w:color w:val="000000" w:themeColor="text1"/>
              </w:rPr>
            </w:pPr>
            <w:r w:rsidRPr="00F84DC3">
              <w:rPr>
                <w:rStyle w:val="8pt0pt"/>
                <w:color w:val="000000" w:themeColor="text1"/>
                <w:sz w:val="20"/>
                <w:szCs w:val="20"/>
              </w:rPr>
              <w:t>км 42+950</w:t>
            </w:r>
          </w:p>
        </w:tc>
        <w:tc>
          <w:tcPr>
            <w:tcW w:w="800" w:type="pct"/>
            <w:gridSpan w:val="2"/>
            <w:shd w:val="clear" w:color="auto" w:fill="FFFFFF"/>
          </w:tcPr>
          <w:p w14:paraId="0DDA64B5"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w:t>
            </w:r>
            <w:r w:rsidR="00B8622A" w:rsidRPr="00F84DC3">
              <w:rPr>
                <w:rStyle w:val="8pt0pt"/>
                <w:color w:val="000000" w:themeColor="text1"/>
                <w:sz w:val="20"/>
                <w:szCs w:val="20"/>
              </w:rPr>
              <w:t>,</w:t>
            </w:r>
            <w:r w:rsidRPr="00F84DC3">
              <w:rPr>
                <w:rStyle w:val="8pt0pt"/>
                <w:color w:val="000000" w:themeColor="text1"/>
                <w:sz w:val="20"/>
                <w:szCs w:val="20"/>
              </w:rPr>
              <w:t>47</w:t>
            </w:r>
          </w:p>
        </w:tc>
        <w:tc>
          <w:tcPr>
            <w:tcW w:w="607" w:type="pct"/>
            <w:gridSpan w:val="2"/>
            <w:shd w:val="clear" w:color="auto" w:fill="FFFFFF"/>
          </w:tcPr>
          <w:p w14:paraId="0E561ADF"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18,5</w:t>
            </w:r>
          </w:p>
        </w:tc>
        <w:tc>
          <w:tcPr>
            <w:tcW w:w="407" w:type="pct"/>
            <w:gridSpan w:val="2"/>
            <w:shd w:val="clear" w:color="auto" w:fill="FFFFFF"/>
          </w:tcPr>
          <w:p w14:paraId="18518972"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1994</w:t>
            </w:r>
          </w:p>
        </w:tc>
        <w:tc>
          <w:tcPr>
            <w:tcW w:w="581" w:type="pct"/>
            <w:gridSpan w:val="2"/>
            <w:shd w:val="clear" w:color="auto" w:fill="FFFFFF"/>
          </w:tcPr>
          <w:p w14:paraId="0B12A93E"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хорошо</w:t>
            </w:r>
          </w:p>
        </w:tc>
      </w:tr>
      <w:tr w:rsidR="004B5C49" w:rsidRPr="00F84DC3" w14:paraId="2384D099" w14:textId="77777777" w:rsidTr="00B8622A">
        <w:trPr>
          <w:trHeight w:val="20"/>
        </w:trPr>
        <w:tc>
          <w:tcPr>
            <w:tcW w:w="152" w:type="pct"/>
            <w:shd w:val="clear" w:color="auto" w:fill="FFFFFF"/>
          </w:tcPr>
          <w:p w14:paraId="45A842FB" w14:textId="77777777" w:rsidR="004B5C49" w:rsidRPr="00F84DC3" w:rsidRDefault="004B5C49"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10</w:t>
            </w:r>
          </w:p>
        </w:tc>
        <w:tc>
          <w:tcPr>
            <w:tcW w:w="895" w:type="pct"/>
            <w:gridSpan w:val="2"/>
            <w:shd w:val="clear" w:color="auto" w:fill="FFFFFF"/>
          </w:tcPr>
          <w:p w14:paraId="631E7B10"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2363F386"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 xml:space="preserve">р. </w:t>
            </w:r>
            <w:proofErr w:type="spellStart"/>
            <w:r w:rsidRPr="00F84DC3">
              <w:rPr>
                <w:rStyle w:val="8pt0pt"/>
                <w:color w:val="000000" w:themeColor="text1"/>
                <w:sz w:val="20"/>
                <w:szCs w:val="20"/>
              </w:rPr>
              <w:t>Тютюл</w:t>
            </w:r>
            <w:proofErr w:type="spellEnd"/>
          </w:p>
        </w:tc>
        <w:tc>
          <w:tcPr>
            <w:tcW w:w="760" w:type="pct"/>
            <w:gridSpan w:val="4"/>
            <w:shd w:val="clear" w:color="auto" w:fill="FFFFFF"/>
          </w:tcPr>
          <w:p w14:paraId="4C8225EF" w14:textId="77777777" w:rsidR="004B5C49" w:rsidRPr="00F84DC3" w:rsidRDefault="004B5C49" w:rsidP="00B8622A">
            <w:pPr>
              <w:pStyle w:val="2fa"/>
              <w:shd w:val="clear" w:color="auto" w:fill="auto"/>
              <w:spacing w:before="0" w:line="240" w:lineRule="auto"/>
              <w:ind w:left="2"/>
              <w:jc w:val="center"/>
              <w:rPr>
                <w:color w:val="000000" w:themeColor="text1"/>
              </w:rPr>
            </w:pPr>
            <w:r w:rsidRPr="00F84DC3">
              <w:rPr>
                <w:rStyle w:val="8pt0pt"/>
                <w:color w:val="000000" w:themeColor="text1"/>
                <w:sz w:val="20"/>
                <w:szCs w:val="20"/>
              </w:rPr>
              <w:t>км 56+120</w:t>
            </w:r>
          </w:p>
        </w:tc>
        <w:tc>
          <w:tcPr>
            <w:tcW w:w="800" w:type="pct"/>
            <w:gridSpan w:val="2"/>
            <w:shd w:val="clear" w:color="auto" w:fill="FFFFFF"/>
          </w:tcPr>
          <w:p w14:paraId="37F61BE4"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10,1</w:t>
            </w:r>
          </w:p>
        </w:tc>
        <w:tc>
          <w:tcPr>
            <w:tcW w:w="607" w:type="pct"/>
            <w:gridSpan w:val="2"/>
            <w:shd w:val="clear" w:color="auto" w:fill="FFFFFF"/>
          </w:tcPr>
          <w:p w14:paraId="7798BA0A"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9,6</w:t>
            </w:r>
          </w:p>
        </w:tc>
        <w:tc>
          <w:tcPr>
            <w:tcW w:w="407" w:type="pct"/>
            <w:gridSpan w:val="2"/>
            <w:shd w:val="clear" w:color="auto" w:fill="FFFFFF"/>
          </w:tcPr>
          <w:p w14:paraId="39260506" w14:textId="77777777" w:rsidR="004B5C49" w:rsidRPr="00F84DC3" w:rsidRDefault="004B5C49" w:rsidP="00B8622A">
            <w:pPr>
              <w:jc w:val="center"/>
              <w:rPr>
                <w:color w:val="000000" w:themeColor="text1"/>
                <w:sz w:val="20"/>
                <w:szCs w:val="20"/>
              </w:rPr>
            </w:pPr>
            <w:r w:rsidRPr="00F84DC3">
              <w:rPr>
                <w:rStyle w:val="8pt0pt"/>
                <w:color w:val="000000" w:themeColor="text1"/>
                <w:sz w:val="20"/>
                <w:szCs w:val="20"/>
              </w:rPr>
              <w:t>1994</w:t>
            </w:r>
          </w:p>
        </w:tc>
        <w:tc>
          <w:tcPr>
            <w:tcW w:w="581" w:type="pct"/>
            <w:gridSpan w:val="2"/>
            <w:shd w:val="clear" w:color="auto" w:fill="FFFFFF"/>
          </w:tcPr>
          <w:p w14:paraId="029B8688"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неуд.</w:t>
            </w:r>
          </w:p>
        </w:tc>
      </w:tr>
      <w:tr w:rsidR="004B5C49" w:rsidRPr="00F84DC3" w14:paraId="193A33DB" w14:textId="77777777" w:rsidTr="00B8622A">
        <w:trPr>
          <w:trHeight w:val="20"/>
        </w:trPr>
        <w:tc>
          <w:tcPr>
            <w:tcW w:w="152" w:type="pct"/>
            <w:shd w:val="clear" w:color="auto" w:fill="FFFFFF"/>
          </w:tcPr>
          <w:p w14:paraId="3943321C" w14:textId="77777777" w:rsidR="004B5C49" w:rsidRPr="00F84DC3" w:rsidRDefault="004B5C49" w:rsidP="00B8622A">
            <w:pPr>
              <w:rPr>
                <w:color w:val="000000" w:themeColor="text1"/>
                <w:sz w:val="20"/>
                <w:szCs w:val="20"/>
              </w:rPr>
            </w:pPr>
            <w:r w:rsidRPr="00F84DC3">
              <w:rPr>
                <w:rStyle w:val="8pt0pt"/>
                <w:color w:val="000000" w:themeColor="text1"/>
                <w:spacing w:val="0"/>
                <w:sz w:val="20"/>
                <w:szCs w:val="20"/>
                <w:lang w:bidi="ar-SA"/>
              </w:rPr>
              <w:t>11</w:t>
            </w:r>
          </w:p>
        </w:tc>
        <w:tc>
          <w:tcPr>
            <w:tcW w:w="895" w:type="pct"/>
            <w:gridSpan w:val="2"/>
            <w:shd w:val="clear" w:color="auto" w:fill="FFFFFF"/>
          </w:tcPr>
          <w:p w14:paraId="61E63350"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574B676B" w14:textId="77777777" w:rsidR="004B5C49" w:rsidRPr="00F84DC3" w:rsidRDefault="004B5C49" w:rsidP="00B8622A">
            <w:pPr>
              <w:rPr>
                <w:color w:val="000000" w:themeColor="text1"/>
                <w:sz w:val="20"/>
                <w:szCs w:val="20"/>
              </w:rPr>
            </w:pPr>
            <w:r w:rsidRPr="00F84DC3">
              <w:rPr>
                <w:rStyle w:val="8pt0pt"/>
                <w:color w:val="000000" w:themeColor="text1"/>
                <w:spacing w:val="0"/>
                <w:sz w:val="20"/>
                <w:szCs w:val="20"/>
                <w:lang w:bidi="ar-SA"/>
              </w:rPr>
              <w:t>р.</w:t>
            </w:r>
            <w:r w:rsidR="00B8622A" w:rsidRPr="00F84DC3">
              <w:rPr>
                <w:rStyle w:val="8pt0pt"/>
                <w:color w:val="000000" w:themeColor="text1"/>
                <w:spacing w:val="0"/>
                <w:sz w:val="20"/>
                <w:szCs w:val="20"/>
                <w:lang w:bidi="ar-SA"/>
              </w:rPr>
              <w:t xml:space="preserve"> </w:t>
            </w:r>
            <w:proofErr w:type="spellStart"/>
            <w:r w:rsidRPr="00F84DC3">
              <w:rPr>
                <w:rStyle w:val="8pt0pt"/>
                <w:color w:val="000000" w:themeColor="text1"/>
                <w:spacing w:val="0"/>
                <w:sz w:val="20"/>
                <w:szCs w:val="20"/>
                <w:lang w:bidi="ar-SA"/>
              </w:rPr>
              <w:t>Сорочевка</w:t>
            </w:r>
            <w:proofErr w:type="spellEnd"/>
          </w:p>
        </w:tc>
        <w:tc>
          <w:tcPr>
            <w:tcW w:w="760" w:type="pct"/>
            <w:gridSpan w:val="4"/>
            <w:shd w:val="clear" w:color="auto" w:fill="FFFFFF"/>
          </w:tcPr>
          <w:p w14:paraId="02CB482B" w14:textId="77777777" w:rsidR="004B5C49" w:rsidRPr="00F84DC3" w:rsidRDefault="004B5C49" w:rsidP="00B8622A">
            <w:pPr>
              <w:ind w:left="2"/>
              <w:jc w:val="center"/>
              <w:rPr>
                <w:color w:val="000000" w:themeColor="text1"/>
                <w:sz w:val="20"/>
                <w:szCs w:val="20"/>
              </w:rPr>
            </w:pPr>
            <w:r w:rsidRPr="00F84DC3">
              <w:rPr>
                <w:rStyle w:val="8pt0pt"/>
                <w:color w:val="000000" w:themeColor="text1"/>
                <w:spacing w:val="0"/>
                <w:sz w:val="20"/>
                <w:szCs w:val="20"/>
                <w:lang w:bidi="ar-SA"/>
              </w:rPr>
              <w:t>км 64+700</w:t>
            </w:r>
          </w:p>
        </w:tc>
        <w:tc>
          <w:tcPr>
            <w:tcW w:w="800" w:type="pct"/>
            <w:gridSpan w:val="2"/>
            <w:shd w:val="clear" w:color="auto" w:fill="FFFFFF"/>
          </w:tcPr>
          <w:p w14:paraId="4B9C5A5C" w14:textId="77777777" w:rsidR="004B5C49" w:rsidRPr="00F84DC3" w:rsidRDefault="004B5C49" w:rsidP="00B8622A">
            <w:pPr>
              <w:jc w:val="center"/>
              <w:rPr>
                <w:color w:val="000000" w:themeColor="text1"/>
                <w:sz w:val="20"/>
                <w:szCs w:val="20"/>
              </w:rPr>
            </w:pPr>
            <w:r w:rsidRPr="00F84DC3">
              <w:rPr>
                <w:rStyle w:val="8pt0pt"/>
                <w:color w:val="000000" w:themeColor="text1"/>
                <w:spacing w:val="0"/>
                <w:sz w:val="20"/>
                <w:szCs w:val="20"/>
                <w:lang w:bidi="ar-SA"/>
              </w:rPr>
              <w:t>13</w:t>
            </w:r>
          </w:p>
        </w:tc>
        <w:tc>
          <w:tcPr>
            <w:tcW w:w="607" w:type="pct"/>
            <w:gridSpan w:val="2"/>
            <w:shd w:val="clear" w:color="auto" w:fill="FFFFFF"/>
          </w:tcPr>
          <w:p w14:paraId="484352DE" w14:textId="77777777" w:rsidR="004B5C49" w:rsidRPr="00F84DC3" w:rsidRDefault="004B5C49" w:rsidP="00B8622A">
            <w:pPr>
              <w:pStyle w:val="2fa"/>
              <w:shd w:val="clear" w:color="auto" w:fill="auto"/>
              <w:spacing w:before="0" w:line="240" w:lineRule="auto"/>
              <w:jc w:val="center"/>
              <w:rPr>
                <w:color w:val="000000" w:themeColor="text1"/>
                <w:spacing w:val="7"/>
                <w:lang w:bidi="ru-RU"/>
              </w:rPr>
            </w:pPr>
            <w:r w:rsidRPr="00F84DC3">
              <w:rPr>
                <w:rStyle w:val="8pt0pt"/>
                <w:color w:val="000000" w:themeColor="text1"/>
                <w:spacing w:val="0"/>
                <w:sz w:val="20"/>
                <w:szCs w:val="20"/>
                <w:lang w:bidi="ar-SA"/>
              </w:rPr>
              <w:t>12,00</w:t>
            </w:r>
          </w:p>
        </w:tc>
        <w:tc>
          <w:tcPr>
            <w:tcW w:w="407" w:type="pct"/>
            <w:gridSpan w:val="2"/>
            <w:shd w:val="clear" w:color="auto" w:fill="FFFFFF"/>
          </w:tcPr>
          <w:p w14:paraId="59CED827" w14:textId="77777777" w:rsidR="004B5C49" w:rsidRPr="00F84DC3" w:rsidRDefault="004B5C49" w:rsidP="00B8622A">
            <w:pPr>
              <w:jc w:val="center"/>
              <w:rPr>
                <w:color w:val="000000" w:themeColor="text1"/>
                <w:sz w:val="20"/>
                <w:szCs w:val="20"/>
              </w:rPr>
            </w:pPr>
            <w:r w:rsidRPr="00F84DC3">
              <w:rPr>
                <w:rStyle w:val="8pt0pt"/>
                <w:color w:val="000000" w:themeColor="text1"/>
                <w:spacing w:val="0"/>
                <w:sz w:val="20"/>
                <w:szCs w:val="20"/>
                <w:lang w:bidi="ar-SA"/>
              </w:rPr>
              <w:t>1992</w:t>
            </w:r>
          </w:p>
        </w:tc>
        <w:tc>
          <w:tcPr>
            <w:tcW w:w="581" w:type="pct"/>
            <w:gridSpan w:val="2"/>
            <w:shd w:val="clear" w:color="auto" w:fill="FFFFFF"/>
          </w:tcPr>
          <w:p w14:paraId="6F473146" w14:textId="77777777" w:rsidR="004B5C49" w:rsidRPr="00F84DC3" w:rsidRDefault="004B5C49" w:rsidP="00B8622A">
            <w:pPr>
              <w:jc w:val="center"/>
              <w:rPr>
                <w:color w:val="000000" w:themeColor="text1"/>
              </w:rPr>
            </w:pPr>
            <w:r w:rsidRPr="00F84DC3">
              <w:rPr>
                <w:rStyle w:val="8pt0pt"/>
                <w:color w:val="000000" w:themeColor="text1"/>
                <w:sz w:val="20"/>
                <w:szCs w:val="20"/>
              </w:rPr>
              <w:t>неуд.</w:t>
            </w:r>
          </w:p>
        </w:tc>
      </w:tr>
      <w:tr w:rsidR="004B5C49" w:rsidRPr="00F84DC3" w14:paraId="3C44BEB4" w14:textId="77777777" w:rsidTr="00B8622A">
        <w:trPr>
          <w:trHeight w:val="20"/>
        </w:trPr>
        <w:tc>
          <w:tcPr>
            <w:tcW w:w="152" w:type="pct"/>
            <w:shd w:val="clear" w:color="auto" w:fill="FFFFFF"/>
          </w:tcPr>
          <w:p w14:paraId="68E421E9" w14:textId="77777777" w:rsidR="004B5C49" w:rsidRPr="00F84DC3" w:rsidRDefault="004B5C49" w:rsidP="00B8622A">
            <w:pPr>
              <w:rPr>
                <w:color w:val="000000" w:themeColor="text1"/>
                <w:sz w:val="20"/>
                <w:szCs w:val="20"/>
              </w:rPr>
            </w:pPr>
            <w:r w:rsidRPr="00F84DC3">
              <w:rPr>
                <w:rStyle w:val="8pt0pt"/>
                <w:color w:val="000000" w:themeColor="text1"/>
                <w:spacing w:val="0"/>
                <w:sz w:val="20"/>
                <w:szCs w:val="20"/>
                <w:lang w:bidi="ar-SA"/>
              </w:rPr>
              <w:t>12</w:t>
            </w:r>
          </w:p>
        </w:tc>
        <w:tc>
          <w:tcPr>
            <w:tcW w:w="895" w:type="pct"/>
            <w:gridSpan w:val="2"/>
            <w:shd w:val="clear" w:color="auto" w:fill="FFFFFF"/>
          </w:tcPr>
          <w:p w14:paraId="12F5E12E"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7DCC6D03" w14:textId="77777777" w:rsidR="004B5C49" w:rsidRPr="00F84DC3" w:rsidRDefault="004B5C49" w:rsidP="00B8622A">
            <w:pPr>
              <w:rPr>
                <w:color w:val="000000" w:themeColor="text1"/>
                <w:sz w:val="20"/>
                <w:szCs w:val="20"/>
              </w:rPr>
            </w:pPr>
            <w:r w:rsidRPr="00F84DC3">
              <w:rPr>
                <w:rStyle w:val="8pt0pt"/>
                <w:color w:val="000000" w:themeColor="text1"/>
                <w:spacing w:val="0"/>
                <w:sz w:val="20"/>
                <w:szCs w:val="20"/>
                <w:lang w:bidi="ar-SA"/>
              </w:rPr>
              <w:t>р.</w:t>
            </w:r>
            <w:r w:rsidR="00B8622A" w:rsidRPr="00F84DC3">
              <w:rPr>
                <w:rStyle w:val="8pt0pt"/>
                <w:color w:val="000000" w:themeColor="text1"/>
                <w:spacing w:val="0"/>
                <w:sz w:val="20"/>
                <w:szCs w:val="20"/>
                <w:lang w:bidi="ar-SA"/>
              </w:rPr>
              <w:t xml:space="preserve"> </w:t>
            </w:r>
            <w:r w:rsidRPr="00F84DC3">
              <w:rPr>
                <w:rStyle w:val="8pt0pt"/>
                <w:color w:val="000000" w:themeColor="text1"/>
                <w:spacing w:val="0"/>
                <w:sz w:val="20"/>
                <w:szCs w:val="20"/>
                <w:lang w:bidi="ar-SA"/>
              </w:rPr>
              <w:t>Малая Итатка</w:t>
            </w:r>
          </w:p>
        </w:tc>
        <w:tc>
          <w:tcPr>
            <w:tcW w:w="760" w:type="pct"/>
            <w:gridSpan w:val="4"/>
            <w:shd w:val="clear" w:color="auto" w:fill="FFFFFF"/>
          </w:tcPr>
          <w:p w14:paraId="267EFAFC" w14:textId="77777777" w:rsidR="004B5C49" w:rsidRPr="00F84DC3" w:rsidRDefault="004B5C49" w:rsidP="00B8622A">
            <w:pPr>
              <w:ind w:left="2"/>
              <w:jc w:val="center"/>
              <w:rPr>
                <w:color w:val="000000" w:themeColor="text1"/>
                <w:sz w:val="20"/>
                <w:szCs w:val="20"/>
              </w:rPr>
            </w:pPr>
            <w:r w:rsidRPr="00F84DC3">
              <w:rPr>
                <w:rStyle w:val="8pt0pt"/>
                <w:color w:val="000000" w:themeColor="text1"/>
                <w:spacing w:val="0"/>
                <w:sz w:val="20"/>
                <w:szCs w:val="20"/>
                <w:lang w:bidi="ar-SA"/>
              </w:rPr>
              <w:t>км 69+980</w:t>
            </w:r>
          </w:p>
        </w:tc>
        <w:tc>
          <w:tcPr>
            <w:tcW w:w="800" w:type="pct"/>
            <w:gridSpan w:val="2"/>
            <w:shd w:val="clear" w:color="auto" w:fill="FFFFFF"/>
          </w:tcPr>
          <w:p w14:paraId="706F68CA" w14:textId="77777777" w:rsidR="004B5C49" w:rsidRPr="00F84DC3" w:rsidRDefault="004B5C49" w:rsidP="00B8622A">
            <w:pPr>
              <w:jc w:val="center"/>
              <w:rPr>
                <w:color w:val="000000" w:themeColor="text1"/>
                <w:sz w:val="20"/>
                <w:szCs w:val="20"/>
              </w:rPr>
            </w:pPr>
            <w:r w:rsidRPr="00F84DC3">
              <w:rPr>
                <w:rStyle w:val="8pt0pt"/>
                <w:color w:val="000000" w:themeColor="text1"/>
                <w:spacing w:val="0"/>
                <w:sz w:val="20"/>
                <w:szCs w:val="20"/>
                <w:lang w:bidi="ar-SA"/>
              </w:rPr>
              <w:t>13</w:t>
            </w:r>
          </w:p>
        </w:tc>
        <w:tc>
          <w:tcPr>
            <w:tcW w:w="607" w:type="pct"/>
            <w:gridSpan w:val="2"/>
            <w:shd w:val="clear" w:color="auto" w:fill="FFFFFF"/>
          </w:tcPr>
          <w:p w14:paraId="7D140604" w14:textId="77777777" w:rsidR="004B5C49" w:rsidRPr="00F84DC3" w:rsidRDefault="004B5C49" w:rsidP="00B8622A">
            <w:pPr>
              <w:pStyle w:val="2fa"/>
              <w:shd w:val="clear" w:color="auto" w:fill="auto"/>
              <w:spacing w:before="0" w:line="240" w:lineRule="auto"/>
              <w:jc w:val="center"/>
              <w:rPr>
                <w:color w:val="000000" w:themeColor="text1"/>
                <w:spacing w:val="7"/>
                <w:lang w:bidi="ru-RU"/>
              </w:rPr>
            </w:pPr>
            <w:r w:rsidRPr="00F84DC3">
              <w:rPr>
                <w:rStyle w:val="8pt0pt"/>
                <w:color w:val="000000" w:themeColor="text1"/>
                <w:spacing w:val="0"/>
                <w:sz w:val="20"/>
                <w:szCs w:val="20"/>
                <w:lang w:bidi="ar-SA"/>
              </w:rPr>
              <w:t>12,8</w:t>
            </w:r>
          </w:p>
        </w:tc>
        <w:tc>
          <w:tcPr>
            <w:tcW w:w="407" w:type="pct"/>
            <w:gridSpan w:val="2"/>
            <w:shd w:val="clear" w:color="auto" w:fill="FFFFFF"/>
          </w:tcPr>
          <w:p w14:paraId="0437B261" w14:textId="77777777" w:rsidR="004B5C49" w:rsidRPr="00F84DC3" w:rsidRDefault="004B5C49" w:rsidP="00B8622A">
            <w:pPr>
              <w:jc w:val="center"/>
              <w:rPr>
                <w:color w:val="000000" w:themeColor="text1"/>
                <w:sz w:val="20"/>
                <w:szCs w:val="20"/>
              </w:rPr>
            </w:pPr>
            <w:r w:rsidRPr="00F84DC3">
              <w:rPr>
                <w:rStyle w:val="8pt0pt"/>
                <w:color w:val="000000" w:themeColor="text1"/>
                <w:spacing w:val="0"/>
                <w:sz w:val="20"/>
                <w:szCs w:val="20"/>
                <w:lang w:bidi="ar-SA"/>
              </w:rPr>
              <w:t>1994</w:t>
            </w:r>
          </w:p>
        </w:tc>
        <w:tc>
          <w:tcPr>
            <w:tcW w:w="581" w:type="pct"/>
            <w:gridSpan w:val="2"/>
            <w:shd w:val="clear" w:color="auto" w:fill="FFFFFF"/>
          </w:tcPr>
          <w:p w14:paraId="67C2EE81" w14:textId="77777777" w:rsidR="004B5C49" w:rsidRPr="00F84DC3" w:rsidRDefault="004B5C49" w:rsidP="00B8622A">
            <w:pPr>
              <w:jc w:val="center"/>
              <w:rPr>
                <w:color w:val="000000" w:themeColor="text1"/>
              </w:rPr>
            </w:pPr>
            <w:r w:rsidRPr="00F84DC3">
              <w:rPr>
                <w:rStyle w:val="8pt0pt"/>
                <w:color w:val="000000" w:themeColor="text1"/>
                <w:sz w:val="20"/>
                <w:szCs w:val="20"/>
              </w:rPr>
              <w:t>неуд.</w:t>
            </w:r>
          </w:p>
        </w:tc>
      </w:tr>
      <w:tr w:rsidR="004B5C49" w:rsidRPr="00F84DC3" w14:paraId="2717C989" w14:textId="77777777" w:rsidTr="00B8622A">
        <w:trPr>
          <w:trHeight w:val="20"/>
        </w:trPr>
        <w:tc>
          <w:tcPr>
            <w:tcW w:w="152" w:type="pct"/>
            <w:shd w:val="clear" w:color="auto" w:fill="FFFFFF"/>
          </w:tcPr>
          <w:p w14:paraId="3454D230" w14:textId="77777777" w:rsidR="004B5C49" w:rsidRPr="00F84DC3" w:rsidRDefault="004B5C49" w:rsidP="00B8622A">
            <w:pPr>
              <w:rPr>
                <w:color w:val="000000" w:themeColor="text1"/>
                <w:sz w:val="20"/>
                <w:szCs w:val="20"/>
              </w:rPr>
            </w:pPr>
            <w:r w:rsidRPr="00F84DC3">
              <w:rPr>
                <w:rStyle w:val="8pt0pt"/>
                <w:color w:val="000000" w:themeColor="text1"/>
                <w:spacing w:val="0"/>
                <w:sz w:val="20"/>
                <w:szCs w:val="20"/>
                <w:lang w:bidi="ar-SA"/>
              </w:rPr>
              <w:t>13</w:t>
            </w:r>
          </w:p>
        </w:tc>
        <w:tc>
          <w:tcPr>
            <w:tcW w:w="895" w:type="pct"/>
            <w:gridSpan w:val="2"/>
            <w:shd w:val="clear" w:color="auto" w:fill="FFFFFF"/>
          </w:tcPr>
          <w:p w14:paraId="35104A43"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798" w:type="pct"/>
            <w:gridSpan w:val="4"/>
            <w:shd w:val="clear" w:color="auto" w:fill="FFFFFF"/>
          </w:tcPr>
          <w:p w14:paraId="4CFDC97A" w14:textId="77777777" w:rsidR="004B5C49" w:rsidRPr="00F84DC3" w:rsidRDefault="004B5C49" w:rsidP="00B8622A">
            <w:pPr>
              <w:rPr>
                <w:color w:val="000000" w:themeColor="text1"/>
                <w:sz w:val="20"/>
                <w:szCs w:val="20"/>
              </w:rPr>
            </w:pPr>
            <w:r w:rsidRPr="00F84DC3">
              <w:rPr>
                <w:rStyle w:val="8pt0pt"/>
                <w:color w:val="000000" w:themeColor="text1"/>
                <w:spacing w:val="0"/>
                <w:sz w:val="20"/>
                <w:szCs w:val="20"/>
                <w:lang w:bidi="ar-SA"/>
              </w:rPr>
              <w:t>р.</w:t>
            </w:r>
            <w:r w:rsidR="00B8622A" w:rsidRPr="00F84DC3">
              <w:rPr>
                <w:rStyle w:val="8pt0pt"/>
                <w:color w:val="000000" w:themeColor="text1"/>
                <w:spacing w:val="0"/>
                <w:sz w:val="20"/>
                <w:szCs w:val="20"/>
                <w:lang w:bidi="ar-SA"/>
              </w:rPr>
              <w:t xml:space="preserve"> </w:t>
            </w:r>
            <w:proofErr w:type="spellStart"/>
            <w:r w:rsidRPr="00F84DC3">
              <w:rPr>
                <w:rStyle w:val="8pt0pt"/>
                <w:color w:val="000000" w:themeColor="text1"/>
                <w:spacing w:val="0"/>
                <w:sz w:val="20"/>
                <w:szCs w:val="20"/>
                <w:lang w:bidi="ar-SA"/>
              </w:rPr>
              <w:t>Серта</w:t>
            </w:r>
            <w:proofErr w:type="spellEnd"/>
          </w:p>
        </w:tc>
        <w:tc>
          <w:tcPr>
            <w:tcW w:w="760" w:type="pct"/>
            <w:gridSpan w:val="4"/>
            <w:shd w:val="clear" w:color="auto" w:fill="FFFFFF"/>
          </w:tcPr>
          <w:p w14:paraId="3F271EB1" w14:textId="77777777" w:rsidR="004B5C49" w:rsidRPr="00F84DC3" w:rsidRDefault="004B5C49" w:rsidP="00B8622A">
            <w:pPr>
              <w:ind w:left="2"/>
              <w:jc w:val="center"/>
              <w:rPr>
                <w:color w:val="000000" w:themeColor="text1"/>
                <w:sz w:val="20"/>
                <w:szCs w:val="20"/>
              </w:rPr>
            </w:pPr>
            <w:r w:rsidRPr="00F84DC3">
              <w:rPr>
                <w:rStyle w:val="8pt0pt"/>
                <w:color w:val="000000" w:themeColor="text1"/>
                <w:spacing w:val="0"/>
                <w:sz w:val="20"/>
                <w:szCs w:val="20"/>
                <w:lang w:bidi="ar-SA"/>
              </w:rPr>
              <w:t>км 5+315</w:t>
            </w:r>
          </w:p>
        </w:tc>
        <w:tc>
          <w:tcPr>
            <w:tcW w:w="800" w:type="pct"/>
            <w:gridSpan w:val="2"/>
            <w:shd w:val="clear" w:color="auto" w:fill="FFFFFF"/>
          </w:tcPr>
          <w:p w14:paraId="5AD1502E" w14:textId="77777777" w:rsidR="004B5C49" w:rsidRPr="00F84DC3" w:rsidRDefault="004B5C49" w:rsidP="00B8622A">
            <w:pPr>
              <w:jc w:val="center"/>
              <w:rPr>
                <w:color w:val="000000" w:themeColor="text1"/>
                <w:sz w:val="20"/>
                <w:szCs w:val="20"/>
              </w:rPr>
            </w:pPr>
            <w:r w:rsidRPr="00F84DC3">
              <w:rPr>
                <w:rStyle w:val="8pt0pt"/>
                <w:color w:val="000000" w:themeColor="text1"/>
                <w:spacing w:val="0"/>
                <w:sz w:val="20"/>
                <w:szCs w:val="20"/>
                <w:lang w:bidi="ar-SA"/>
              </w:rPr>
              <w:t>10,38</w:t>
            </w:r>
          </w:p>
        </w:tc>
        <w:tc>
          <w:tcPr>
            <w:tcW w:w="607" w:type="pct"/>
            <w:gridSpan w:val="2"/>
            <w:shd w:val="clear" w:color="auto" w:fill="FFFFFF"/>
          </w:tcPr>
          <w:p w14:paraId="2AFDD36C" w14:textId="77777777" w:rsidR="004B5C49" w:rsidRPr="00F84DC3" w:rsidRDefault="004B5C49" w:rsidP="00B8622A">
            <w:pPr>
              <w:pStyle w:val="2fa"/>
              <w:shd w:val="clear" w:color="auto" w:fill="auto"/>
              <w:spacing w:before="0" w:line="240" w:lineRule="auto"/>
              <w:jc w:val="center"/>
              <w:rPr>
                <w:color w:val="000000" w:themeColor="text1"/>
                <w:spacing w:val="7"/>
                <w:lang w:bidi="ru-RU"/>
              </w:rPr>
            </w:pPr>
            <w:r w:rsidRPr="00F84DC3">
              <w:rPr>
                <w:rStyle w:val="8pt0pt"/>
                <w:color w:val="000000" w:themeColor="text1"/>
                <w:spacing w:val="0"/>
                <w:sz w:val="20"/>
                <w:szCs w:val="20"/>
                <w:lang w:bidi="ar-SA"/>
              </w:rPr>
              <w:t>15</w:t>
            </w:r>
            <w:r w:rsidR="00B8622A" w:rsidRPr="00F84DC3">
              <w:rPr>
                <w:rStyle w:val="8pt0pt"/>
                <w:color w:val="000000" w:themeColor="text1"/>
                <w:spacing w:val="0"/>
                <w:sz w:val="20"/>
                <w:szCs w:val="20"/>
                <w:lang w:bidi="ar-SA"/>
              </w:rPr>
              <w:t>,</w:t>
            </w:r>
            <w:r w:rsidRPr="00F84DC3">
              <w:rPr>
                <w:rStyle w:val="8pt0pt"/>
                <w:color w:val="000000" w:themeColor="text1"/>
                <w:spacing w:val="0"/>
                <w:sz w:val="20"/>
                <w:szCs w:val="20"/>
                <w:lang w:bidi="ar-SA"/>
              </w:rPr>
              <w:t>10</w:t>
            </w:r>
          </w:p>
        </w:tc>
        <w:tc>
          <w:tcPr>
            <w:tcW w:w="407" w:type="pct"/>
            <w:gridSpan w:val="2"/>
            <w:shd w:val="clear" w:color="auto" w:fill="FFFFFF"/>
          </w:tcPr>
          <w:p w14:paraId="66A4A07C" w14:textId="77777777" w:rsidR="004B5C49" w:rsidRPr="00F84DC3" w:rsidRDefault="004B5C49" w:rsidP="00B8622A">
            <w:pPr>
              <w:jc w:val="center"/>
              <w:rPr>
                <w:color w:val="000000" w:themeColor="text1"/>
                <w:sz w:val="20"/>
                <w:szCs w:val="20"/>
              </w:rPr>
            </w:pPr>
            <w:r w:rsidRPr="00F84DC3">
              <w:rPr>
                <w:rStyle w:val="8pt0pt"/>
                <w:color w:val="000000" w:themeColor="text1"/>
                <w:spacing w:val="0"/>
                <w:sz w:val="20"/>
                <w:szCs w:val="20"/>
                <w:lang w:bidi="ar-SA"/>
              </w:rPr>
              <w:t>1994</w:t>
            </w:r>
          </w:p>
        </w:tc>
        <w:tc>
          <w:tcPr>
            <w:tcW w:w="581" w:type="pct"/>
            <w:gridSpan w:val="2"/>
            <w:shd w:val="clear" w:color="auto" w:fill="FFFFFF"/>
          </w:tcPr>
          <w:p w14:paraId="54ADB579" w14:textId="77777777" w:rsidR="004B5C49" w:rsidRPr="00F84DC3" w:rsidRDefault="004B5C49" w:rsidP="00B8622A">
            <w:pPr>
              <w:pStyle w:val="2fa"/>
              <w:shd w:val="clear" w:color="auto" w:fill="auto"/>
              <w:spacing w:before="0" w:line="240" w:lineRule="auto"/>
              <w:jc w:val="center"/>
              <w:rPr>
                <w:color w:val="000000" w:themeColor="text1"/>
                <w:spacing w:val="7"/>
                <w:lang w:bidi="ru-RU"/>
              </w:rPr>
            </w:pPr>
            <w:proofErr w:type="spellStart"/>
            <w:r w:rsidRPr="00F84DC3">
              <w:rPr>
                <w:rStyle w:val="8pt0pt"/>
                <w:color w:val="000000" w:themeColor="text1"/>
                <w:sz w:val="20"/>
                <w:szCs w:val="20"/>
              </w:rPr>
              <w:t>удовл</w:t>
            </w:r>
            <w:proofErr w:type="spellEnd"/>
            <w:r w:rsidRPr="00F84DC3">
              <w:rPr>
                <w:rStyle w:val="8pt0pt"/>
                <w:color w:val="000000" w:themeColor="text1"/>
                <w:sz w:val="20"/>
                <w:szCs w:val="20"/>
              </w:rPr>
              <w:t>.</w:t>
            </w:r>
          </w:p>
        </w:tc>
      </w:tr>
      <w:tr w:rsidR="002616BC" w:rsidRPr="00F84DC3" w14:paraId="20D0B676" w14:textId="77777777" w:rsidTr="004B5C49">
        <w:trPr>
          <w:trHeight w:val="20"/>
        </w:trPr>
        <w:tc>
          <w:tcPr>
            <w:tcW w:w="5000" w:type="pct"/>
            <w:gridSpan w:val="19"/>
            <w:shd w:val="clear" w:color="auto" w:fill="FFFFFF"/>
            <w:vAlign w:val="bottom"/>
          </w:tcPr>
          <w:p w14:paraId="569B59CB" w14:textId="77777777" w:rsidR="00534B9B" w:rsidRPr="00F84DC3" w:rsidRDefault="00534B9B" w:rsidP="002616BC">
            <w:pPr>
              <w:pStyle w:val="2fa"/>
              <w:shd w:val="clear" w:color="auto" w:fill="auto"/>
              <w:spacing w:before="0" w:line="240" w:lineRule="auto"/>
              <w:ind w:left="600"/>
              <w:rPr>
                <w:color w:val="000000" w:themeColor="text1"/>
              </w:rPr>
            </w:pPr>
            <w:r w:rsidRPr="00F84DC3">
              <w:rPr>
                <w:rStyle w:val="8pt0pt0"/>
                <w:color w:val="000000" w:themeColor="text1"/>
                <w:sz w:val="20"/>
                <w:szCs w:val="20"/>
              </w:rPr>
              <w:t>32 ОП РЗ К-323 Тяжинский</w:t>
            </w:r>
            <w:r w:rsidR="00B8622A" w:rsidRPr="00F84DC3">
              <w:rPr>
                <w:rStyle w:val="8pt0pt0"/>
                <w:color w:val="000000" w:themeColor="text1"/>
                <w:sz w:val="20"/>
                <w:szCs w:val="20"/>
              </w:rPr>
              <w:t xml:space="preserve"> – </w:t>
            </w:r>
            <w:proofErr w:type="spellStart"/>
            <w:r w:rsidR="00D01DD1" w:rsidRPr="00F84DC3">
              <w:rPr>
                <w:rStyle w:val="8pt0pt0"/>
                <w:color w:val="000000" w:themeColor="text1"/>
                <w:sz w:val="20"/>
                <w:szCs w:val="20"/>
              </w:rPr>
              <w:t>Ступишино</w:t>
            </w:r>
            <w:proofErr w:type="spellEnd"/>
            <w:r w:rsidR="00B8622A" w:rsidRPr="00F84DC3">
              <w:rPr>
                <w:rStyle w:val="8pt0pt0"/>
                <w:color w:val="000000" w:themeColor="text1"/>
                <w:sz w:val="20"/>
                <w:szCs w:val="20"/>
              </w:rPr>
              <w:t xml:space="preserve"> </w:t>
            </w:r>
            <w:r w:rsidRPr="00F84DC3">
              <w:rPr>
                <w:rStyle w:val="8pt0pt0"/>
                <w:color w:val="000000" w:themeColor="text1"/>
                <w:sz w:val="20"/>
                <w:szCs w:val="20"/>
              </w:rPr>
              <w:t>-</w:t>
            </w:r>
            <w:r w:rsidR="00B8622A" w:rsidRPr="00F84DC3">
              <w:rPr>
                <w:rStyle w:val="8pt0pt0"/>
                <w:color w:val="000000" w:themeColor="text1"/>
                <w:sz w:val="20"/>
                <w:szCs w:val="20"/>
              </w:rPr>
              <w:t xml:space="preserve"> </w:t>
            </w:r>
            <w:proofErr w:type="spellStart"/>
            <w:r w:rsidR="00D01DD1" w:rsidRPr="00F84DC3">
              <w:rPr>
                <w:rStyle w:val="8pt0pt0"/>
                <w:color w:val="000000" w:themeColor="text1"/>
                <w:sz w:val="20"/>
                <w:szCs w:val="20"/>
              </w:rPr>
              <w:t>Сандайка</w:t>
            </w:r>
            <w:proofErr w:type="spellEnd"/>
            <w:r w:rsidRPr="00F84DC3">
              <w:rPr>
                <w:rStyle w:val="8pt0pt0"/>
                <w:color w:val="000000" w:themeColor="text1"/>
                <w:sz w:val="20"/>
                <w:szCs w:val="20"/>
              </w:rPr>
              <w:t xml:space="preserve"> (км 5- 28,1)</w:t>
            </w:r>
          </w:p>
        </w:tc>
      </w:tr>
      <w:tr w:rsidR="004B5C49" w:rsidRPr="00F84DC3" w14:paraId="78BC3D0B" w14:textId="77777777" w:rsidTr="00B8622A">
        <w:trPr>
          <w:trHeight w:val="20"/>
        </w:trPr>
        <w:tc>
          <w:tcPr>
            <w:tcW w:w="152" w:type="pct"/>
            <w:shd w:val="clear" w:color="auto" w:fill="FFFFFF"/>
          </w:tcPr>
          <w:p w14:paraId="01F48E0F" w14:textId="77777777" w:rsidR="004B5C49" w:rsidRPr="00F84DC3" w:rsidRDefault="004B5C49" w:rsidP="00B8622A">
            <w:pPr>
              <w:pStyle w:val="2fa"/>
              <w:shd w:val="clear" w:color="auto" w:fill="auto"/>
              <w:spacing w:before="0" w:line="240" w:lineRule="auto"/>
              <w:ind w:right="60"/>
              <w:rPr>
                <w:color w:val="000000" w:themeColor="text1"/>
              </w:rPr>
            </w:pPr>
            <w:r w:rsidRPr="00F84DC3">
              <w:rPr>
                <w:rStyle w:val="8pt0pt"/>
                <w:color w:val="000000" w:themeColor="text1"/>
                <w:sz w:val="20"/>
                <w:szCs w:val="20"/>
              </w:rPr>
              <w:t>14</w:t>
            </w:r>
          </w:p>
        </w:tc>
        <w:tc>
          <w:tcPr>
            <w:tcW w:w="895" w:type="pct"/>
            <w:gridSpan w:val="2"/>
            <w:shd w:val="clear" w:color="auto" w:fill="FFFFFF"/>
          </w:tcPr>
          <w:p w14:paraId="1DFA89FA"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804" w:type="pct"/>
            <w:gridSpan w:val="5"/>
            <w:shd w:val="clear" w:color="auto" w:fill="FFFFFF"/>
          </w:tcPr>
          <w:p w14:paraId="2F8BFBF6"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ручей</w:t>
            </w:r>
          </w:p>
        </w:tc>
        <w:tc>
          <w:tcPr>
            <w:tcW w:w="754" w:type="pct"/>
            <w:gridSpan w:val="3"/>
            <w:shd w:val="clear" w:color="auto" w:fill="FFFFFF"/>
          </w:tcPr>
          <w:p w14:paraId="284DE96E"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8+909</w:t>
            </w:r>
          </w:p>
        </w:tc>
        <w:tc>
          <w:tcPr>
            <w:tcW w:w="800" w:type="pct"/>
            <w:gridSpan w:val="2"/>
            <w:shd w:val="clear" w:color="auto" w:fill="FFFFFF"/>
          </w:tcPr>
          <w:p w14:paraId="5000EB5D"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10,1</w:t>
            </w:r>
          </w:p>
        </w:tc>
        <w:tc>
          <w:tcPr>
            <w:tcW w:w="598" w:type="pct"/>
            <w:shd w:val="clear" w:color="auto" w:fill="FFFFFF"/>
          </w:tcPr>
          <w:p w14:paraId="4E5236C9"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24,5</w:t>
            </w:r>
          </w:p>
        </w:tc>
        <w:tc>
          <w:tcPr>
            <w:tcW w:w="416" w:type="pct"/>
            <w:gridSpan w:val="3"/>
            <w:shd w:val="clear" w:color="auto" w:fill="FFFFFF"/>
          </w:tcPr>
          <w:p w14:paraId="430C9B5B" w14:textId="77777777" w:rsidR="004B5C49" w:rsidRPr="00F84DC3" w:rsidRDefault="004B5C49" w:rsidP="00B8622A">
            <w:pPr>
              <w:jc w:val="center"/>
              <w:rPr>
                <w:color w:val="000000" w:themeColor="text1"/>
                <w:sz w:val="20"/>
                <w:szCs w:val="20"/>
              </w:rPr>
            </w:pPr>
            <w:r w:rsidRPr="00F84DC3">
              <w:rPr>
                <w:rStyle w:val="8pt0pt"/>
                <w:color w:val="000000" w:themeColor="text1"/>
                <w:sz w:val="20"/>
                <w:szCs w:val="20"/>
              </w:rPr>
              <w:t>1996</w:t>
            </w:r>
          </w:p>
        </w:tc>
        <w:tc>
          <w:tcPr>
            <w:tcW w:w="581" w:type="pct"/>
            <w:gridSpan w:val="2"/>
            <w:shd w:val="clear" w:color="auto" w:fill="FFFFFF"/>
          </w:tcPr>
          <w:p w14:paraId="55B0BFD5" w14:textId="77777777" w:rsidR="004B5C49" w:rsidRPr="00F84DC3" w:rsidRDefault="004B5C49" w:rsidP="00B8622A">
            <w:pPr>
              <w:pStyle w:val="2fa"/>
              <w:shd w:val="clear" w:color="auto" w:fill="auto"/>
              <w:spacing w:before="0" w:line="240" w:lineRule="auto"/>
              <w:jc w:val="center"/>
              <w:rPr>
                <w:color w:val="000000" w:themeColor="text1"/>
              </w:rPr>
            </w:pPr>
            <w:proofErr w:type="spellStart"/>
            <w:r w:rsidRPr="00F84DC3">
              <w:rPr>
                <w:rStyle w:val="8pt0pt"/>
                <w:color w:val="000000" w:themeColor="text1"/>
                <w:sz w:val="20"/>
                <w:szCs w:val="20"/>
              </w:rPr>
              <w:t>удовл</w:t>
            </w:r>
            <w:proofErr w:type="spellEnd"/>
            <w:r w:rsidRPr="00F84DC3">
              <w:rPr>
                <w:rStyle w:val="8pt0pt"/>
                <w:color w:val="000000" w:themeColor="text1"/>
                <w:sz w:val="20"/>
                <w:szCs w:val="20"/>
              </w:rPr>
              <w:t>.</w:t>
            </w:r>
          </w:p>
        </w:tc>
      </w:tr>
      <w:tr w:rsidR="004B5C49" w:rsidRPr="00F84DC3" w14:paraId="153DAE14" w14:textId="77777777" w:rsidTr="00B8622A">
        <w:trPr>
          <w:trHeight w:val="20"/>
        </w:trPr>
        <w:tc>
          <w:tcPr>
            <w:tcW w:w="152" w:type="pct"/>
            <w:shd w:val="clear" w:color="auto" w:fill="FFFFFF"/>
          </w:tcPr>
          <w:p w14:paraId="687EDA10" w14:textId="77777777" w:rsidR="004B5C49" w:rsidRPr="00F84DC3" w:rsidRDefault="004B5C49" w:rsidP="00B8622A">
            <w:pPr>
              <w:pStyle w:val="2fa"/>
              <w:shd w:val="clear" w:color="auto" w:fill="auto"/>
              <w:spacing w:before="0" w:line="240" w:lineRule="auto"/>
              <w:ind w:right="60"/>
              <w:rPr>
                <w:color w:val="000000" w:themeColor="text1"/>
              </w:rPr>
            </w:pPr>
            <w:r w:rsidRPr="00F84DC3">
              <w:rPr>
                <w:rStyle w:val="8pt0pt"/>
                <w:color w:val="000000" w:themeColor="text1"/>
                <w:sz w:val="20"/>
                <w:szCs w:val="20"/>
              </w:rPr>
              <w:t>15</w:t>
            </w:r>
          </w:p>
        </w:tc>
        <w:tc>
          <w:tcPr>
            <w:tcW w:w="895" w:type="pct"/>
            <w:gridSpan w:val="2"/>
            <w:shd w:val="clear" w:color="auto" w:fill="FFFFFF"/>
          </w:tcPr>
          <w:p w14:paraId="65807672"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804" w:type="pct"/>
            <w:gridSpan w:val="5"/>
            <w:shd w:val="clear" w:color="auto" w:fill="FFFFFF"/>
          </w:tcPr>
          <w:p w14:paraId="0C4CDD11"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ручей</w:t>
            </w:r>
          </w:p>
        </w:tc>
        <w:tc>
          <w:tcPr>
            <w:tcW w:w="754" w:type="pct"/>
            <w:gridSpan w:val="3"/>
            <w:shd w:val="clear" w:color="auto" w:fill="FFFFFF"/>
          </w:tcPr>
          <w:p w14:paraId="7BC98CFE"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11+856</w:t>
            </w:r>
          </w:p>
        </w:tc>
        <w:tc>
          <w:tcPr>
            <w:tcW w:w="800" w:type="pct"/>
            <w:gridSpan w:val="2"/>
            <w:shd w:val="clear" w:color="auto" w:fill="FFFFFF"/>
          </w:tcPr>
          <w:p w14:paraId="7E32F8D6"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10,44</w:t>
            </w:r>
          </w:p>
        </w:tc>
        <w:tc>
          <w:tcPr>
            <w:tcW w:w="598" w:type="pct"/>
            <w:shd w:val="clear" w:color="auto" w:fill="FFFFFF"/>
          </w:tcPr>
          <w:p w14:paraId="048120A8"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12,12</w:t>
            </w:r>
          </w:p>
        </w:tc>
        <w:tc>
          <w:tcPr>
            <w:tcW w:w="416" w:type="pct"/>
            <w:gridSpan w:val="3"/>
            <w:shd w:val="clear" w:color="auto" w:fill="FFFFFF"/>
          </w:tcPr>
          <w:p w14:paraId="68CE8AB2"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1996</w:t>
            </w:r>
          </w:p>
        </w:tc>
        <w:tc>
          <w:tcPr>
            <w:tcW w:w="581" w:type="pct"/>
            <w:gridSpan w:val="2"/>
            <w:shd w:val="clear" w:color="auto" w:fill="FFFFFF"/>
          </w:tcPr>
          <w:p w14:paraId="56ABBB4F"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хорошо</w:t>
            </w:r>
          </w:p>
        </w:tc>
      </w:tr>
      <w:tr w:rsidR="004B5C49" w:rsidRPr="00F84DC3" w14:paraId="0B4F2FA6" w14:textId="77777777" w:rsidTr="00B8622A">
        <w:trPr>
          <w:trHeight w:val="20"/>
        </w:trPr>
        <w:tc>
          <w:tcPr>
            <w:tcW w:w="152" w:type="pct"/>
            <w:shd w:val="clear" w:color="auto" w:fill="FFFFFF"/>
          </w:tcPr>
          <w:p w14:paraId="7A4BE9B6" w14:textId="77777777" w:rsidR="004B5C49" w:rsidRPr="00F84DC3" w:rsidRDefault="004B5C49" w:rsidP="00B8622A">
            <w:pPr>
              <w:pStyle w:val="2fa"/>
              <w:shd w:val="clear" w:color="auto" w:fill="auto"/>
              <w:spacing w:before="0" w:line="240" w:lineRule="auto"/>
              <w:ind w:right="60"/>
              <w:rPr>
                <w:color w:val="000000" w:themeColor="text1"/>
              </w:rPr>
            </w:pPr>
            <w:r w:rsidRPr="00F84DC3">
              <w:rPr>
                <w:rStyle w:val="8pt0pt"/>
                <w:color w:val="000000" w:themeColor="text1"/>
                <w:sz w:val="20"/>
                <w:szCs w:val="20"/>
              </w:rPr>
              <w:t>16</w:t>
            </w:r>
          </w:p>
        </w:tc>
        <w:tc>
          <w:tcPr>
            <w:tcW w:w="895" w:type="pct"/>
            <w:gridSpan w:val="2"/>
            <w:shd w:val="clear" w:color="auto" w:fill="FFFFFF"/>
          </w:tcPr>
          <w:p w14:paraId="4D51F103"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804" w:type="pct"/>
            <w:gridSpan w:val="5"/>
            <w:shd w:val="clear" w:color="auto" w:fill="FFFFFF"/>
          </w:tcPr>
          <w:p w14:paraId="5B97F0B5"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w:t>
            </w:r>
            <w:r w:rsidR="00B8622A" w:rsidRPr="00F84DC3">
              <w:rPr>
                <w:rStyle w:val="8pt0pt"/>
                <w:color w:val="000000" w:themeColor="text1"/>
                <w:sz w:val="20"/>
                <w:szCs w:val="20"/>
              </w:rPr>
              <w:t xml:space="preserve"> </w:t>
            </w:r>
            <w:proofErr w:type="spellStart"/>
            <w:r w:rsidRPr="00F84DC3">
              <w:rPr>
                <w:rStyle w:val="8pt0pt"/>
                <w:color w:val="000000" w:themeColor="text1"/>
                <w:sz w:val="20"/>
                <w:szCs w:val="20"/>
              </w:rPr>
              <w:t>Сандайка</w:t>
            </w:r>
            <w:proofErr w:type="spellEnd"/>
          </w:p>
        </w:tc>
        <w:tc>
          <w:tcPr>
            <w:tcW w:w="754" w:type="pct"/>
            <w:gridSpan w:val="3"/>
            <w:shd w:val="clear" w:color="auto" w:fill="FFFFFF"/>
          </w:tcPr>
          <w:p w14:paraId="6EFA29D1"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25+940</w:t>
            </w:r>
          </w:p>
        </w:tc>
        <w:tc>
          <w:tcPr>
            <w:tcW w:w="800" w:type="pct"/>
            <w:gridSpan w:val="2"/>
            <w:shd w:val="clear" w:color="auto" w:fill="FFFFFF"/>
          </w:tcPr>
          <w:p w14:paraId="0E231D82"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w:t>
            </w:r>
          </w:p>
        </w:tc>
        <w:tc>
          <w:tcPr>
            <w:tcW w:w="598" w:type="pct"/>
            <w:shd w:val="clear" w:color="auto" w:fill="FFFFFF"/>
          </w:tcPr>
          <w:p w14:paraId="742FAAF6"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29</w:t>
            </w:r>
          </w:p>
        </w:tc>
        <w:tc>
          <w:tcPr>
            <w:tcW w:w="416" w:type="pct"/>
            <w:gridSpan w:val="3"/>
            <w:shd w:val="clear" w:color="auto" w:fill="FFFFFF"/>
          </w:tcPr>
          <w:p w14:paraId="63BE9C0C" w14:textId="77777777" w:rsidR="004B5C49" w:rsidRPr="00F84DC3" w:rsidRDefault="004B5C49" w:rsidP="00B8622A">
            <w:pPr>
              <w:jc w:val="center"/>
              <w:rPr>
                <w:color w:val="000000" w:themeColor="text1"/>
                <w:sz w:val="20"/>
                <w:szCs w:val="20"/>
              </w:rPr>
            </w:pPr>
            <w:r w:rsidRPr="00F84DC3">
              <w:rPr>
                <w:rStyle w:val="8pt0pt"/>
                <w:color w:val="000000" w:themeColor="text1"/>
                <w:sz w:val="20"/>
                <w:szCs w:val="20"/>
              </w:rPr>
              <w:t>1995</w:t>
            </w:r>
          </w:p>
        </w:tc>
        <w:tc>
          <w:tcPr>
            <w:tcW w:w="581" w:type="pct"/>
            <w:gridSpan w:val="2"/>
            <w:shd w:val="clear" w:color="auto" w:fill="FFFFFF"/>
          </w:tcPr>
          <w:p w14:paraId="22755BCB"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хорошо</w:t>
            </w:r>
          </w:p>
        </w:tc>
      </w:tr>
      <w:tr w:rsidR="004B5C49" w:rsidRPr="00F84DC3" w14:paraId="74E0C88C" w14:textId="77777777" w:rsidTr="004B5C49">
        <w:trPr>
          <w:trHeight w:val="20"/>
        </w:trPr>
        <w:tc>
          <w:tcPr>
            <w:tcW w:w="5000" w:type="pct"/>
            <w:gridSpan w:val="19"/>
            <w:shd w:val="clear" w:color="auto" w:fill="FFFFFF"/>
            <w:vAlign w:val="bottom"/>
          </w:tcPr>
          <w:p w14:paraId="77E3AFEB" w14:textId="77777777" w:rsidR="00534B9B" w:rsidRPr="00F84DC3" w:rsidRDefault="00534B9B" w:rsidP="002616BC">
            <w:pPr>
              <w:pStyle w:val="2fa"/>
              <w:shd w:val="clear" w:color="auto" w:fill="auto"/>
              <w:spacing w:before="0" w:line="240" w:lineRule="auto"/>
              <w:ind w:left="580"/>
              <w:rPr>
                <w:color w:val="000000" w:themeColor="text1"/>
              </w:rPr>
            </w:pPr>
            <w:r w:rsidRPr="00F84DC3">
              <w:rPr>
                <w:rStyle w:val="8pt0pt0"/>
                <w:color w:val="000000" w:themeColor="text1"/>
                <w:sz w:val="20"/>
                <w:szCs w:val="20"/>
              </w:rPr>
              <w:t xml:space="preserve">32 ОП РЗ К-324 </w:t>
            </w:r>
            <w:proofErr w:type="spellStart"/>
            <w:r w:rsidRPr="00F84DC3">
              <w:rPr>
                <w:rStyle w:val="8pt0pt0"/>
                <w:color w:val="000000" w:themeColor="text1"/>
                <w:sz w:val="20"/>
                <w:szCs w:val="20"/>
              </w:rPr>
              <w:t>Кубитет</w:t>
            </w:r>
            <w:proofErr w:type="spellEnd"/>
            <w:r w:rsidR="00B8622A" w:rsidRPr="00F84DC3">
              <w:rPr>
                <w:rStyle w:val="8pt0pt0"/>
                <w:color w:val="000000" w:themeColor="text1"/>
                <w:sz w:val="20"/>
                <w:szCs w:val="20"/>
              </w:rPr>
              <w:t xml:space="preserve"> </w:t>
            </w:r>
            <w:r w:rsidRPr="00F84DC3">
              <w:rPr>
                <w:rStyle w:val="8pt0pt0"/>
                <w:color w:val="000000" w:themeColor="text1"/>
                <w:sz w:val="20"/>
                <w:szCs w:val="20"/>
              </w:rPr>
              <w:t>-</w:t>
            </w:r>
            <w:r w:rsidR="00B8622A" w:rsidRPr="00F84DC3">
              <w:rPr>
                <w:rStyle w:val="8pt0pt0"/>
                <w:color w:val="000000" w:themeColor="text1"/>
                <w:sz w:val="20"/>
                <w:szCs w:val="20"/>
              </w:rPr>
              <w:t xml:space="preserve"> </w:t>
            </w:r>
            <w:proofErr w:type="spellStart"/>
            <w:r w:rsidRPr="00F84DC3">
              <w:rPr>
                <w:rStyle w:val="8pt0pt0"/>
                <w:color w:val="000000" w:themeColor="text1"/>
                <w:sz w:val="20"/>
                <w:szCs w:val="20"/>
              </w:rPr>
              <w:t>Новоподзорново</w:t>
            </w:r>
            <w:proofErr w:type="spellEnd"/>
            <w:r w:rsidRPr="00F84DC3">
              <w:rPr>
                <w:rStyle w:val="8pt0pt0"/>
                <w:color w:val="000000" w:themeColor="text1"/>
                <w:sz w:val="20"/>
                <w:szCs w:val="20"/>
              </w:rPr>
              <w:t xml:space="preserve"> (км 0- 9,855)</w:t>
            </w:r>
          </w:p>
        </w:tc>
      </w:tr>
      <w:tr w:rsidR="004B5C49" w:rsidRPr="00F84DC3" w14:paraId="4A5C0F7E" w14:textId="77777777" w:rsidTr="00B8622A">
        <w:trPr>
          <w:trHeight w:val="20"/>
        </w:trPr>
        <w:tc>
          <w:tcPr>
            <w:tcW w:w="152" w:type="pct"/>
            <w:shd w:val="clear" w:color="auto" w:fill="FFFFFF"/>
          </w:tcPr>
          <w:p w14:paraId="6E7A9E90" w14:textId="77777777" w:rsidR="004B5C49" w:rsidRPr="00F84DC3" w:rsidRDefault="004B5C49"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17</w:t>
            </w:r>
          </w:p>
        </w:tc>
        <w:tc>
          <w:tcPr>
            <w:tcW w:w="899" w:type="pct"/>
            <w:gridSpan w:val="3"/>
            <w:shd w:val="clear" w:color="auto" w:fill="FFFFFF"/>
          </w:tcPr>
          <w:p w14:paraId="7121F651"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800" w:type="pct"/>
            <w:gridSpan w:val="4"/>
            <w:shd w:val="clear" w:color="auto" w:fill="FFFFFF"/>
          </w:tcPr>
          <w:p w14:paraId="3EF372F1"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ручей</w:t>
            </w:r>
          </w:p>
        </w:tc>
        <w:tc>
          <w:tcPr>
            <w:tcW w:w="754" w:type="pct"/>
            <w:gridSpan w:val="3"/>
            <w:shd w:val="clear" w:color="auto" w:fill="FFFFFF"/>
          </w:tcPr>
          <w:p w14:paraId="1C8D6896"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2+595</w:t>
            </w:r>
          </w:p>
        </w:tc>
        <w:tc>
          <w:tcPr>
            <w:tcW w:w="800" w:type="pct"/>
            <w:gridSpan w:val="2"/>
            <w:shd w:val="clear" w:color="auto" w:fill="FFFFFF"/>
          </w:tcPr>
          <w:p w14:paraId="77F1FE95"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10,1</w:t>
            </w:r>
          </w:p>
        </w:tc>
        <w:tc>
          <w:tcPr>
            <w:tcW w:w="607" w:type="pct"/>
            <w:gridSpan w:val="2"/>
            <w:shd w:val="clear" w:color="auto" w:fill="FFFFFF"/>
          </w:tcPr>
          <w:p w14:paraId="19C08DE5"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9,40</w:t>
            </w:r>
          </w:p>
        </w:tc>
        <w:tc>
          <w:tcPr>
            <w:tcW w:w="407" w:type="pct"/>
            <w:gridSpan w:val="2"/>
            <w:shd w:val="clear" w:color="auto" w:fill="FFFFFF"/>
          </w:tcPr>
          <w:p w14:paraId="0B105619"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1990</w:t>
            </w:r>
          </w:p>
        </w:tc>
        <w:tc>
          <w:tcPr>
            <w:tcW w:w="581" w:type="pct"/>
            <w:gridSpan w:val="2"/>
            <w:shd w:val="clear" w:color="auto" w:fill="FFFFFF"/>
          </w:tcPr>
          <w:p w14:paraId="0CC3B0A3"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неуд.</w:t>
            </w:r>
          </w:p>
        </w:tc>
      </w:tr>
      <w:tr w:rsidR="004B5C49" w:rsidRPr="00F84DC3" w14:paraId="15326BE7" w14:textId="77777777" w:rsidTr="00B8622A">
        <w:trPr>
          <w:trHeight w:val="20"/>
        </w:trPr>
        <w:tc>
          <w:tcPr>
            <w:tcW w:w="152" w:type="pct"/>
            <w:shd w:val="clear" w:color="auto" w:fill="FFFFFF"/>
          </w:tcPr>
          <w:p w14:paraId="48CB2A0B" w14:textId="77777777" w:rsidR="004B5C49" w:rsidRPr="00F84DC3" w:rsidRDefault="004B5C49"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18</w:t>
            </w:r>
          </w:p>
        </w:tc>
        <w:tc>
          <w:tcPr>
            <w:tcW w:w="899" w:type="pct"/>
            <w:gridSpan w:val="3"/>
            <w:shd w:val="clear" w:color="auto" w:fill="FFFFFF"/>
          </w:tcPr>
          <w:p w14:paraId="3518B699" w14:textId="77777777" w:rsidR="004B5C49" w:rsidRPr="00F84DC3" w:rsidRDefault="004B5C49">
            <w:pPr>
              <w:rPr>
                <w:color w:val="000000" w:themeColor="text1"/>
              </w:rPr>
            </w:pPr>
            <w:r w:rsidRPr="00F84DC3">
              <w:rPr>
                <w:rStyle w:val="8pt0pt"/>
                <w:color w:val="000000" w:themeColor="text1"/>
                <w:sz w:val="20"/>
                <w:szCs w:val="20"/>
              </w:rPr>
              <w:t>Тяжинский округ</w:t>
            </w:r>
          </w:p>
        </w:tc>
        <w:tc>
          <w:tcPr>
            <w:tcW w:w="800" w:type="pct"/>
            <w:gridSpan w:val="4"/>
            <w:shd w:val="clear" w:color="auto" w:fill="FFFFFF"/>
          </w:tcPr>
          <w:p w14:paraId="1021D3D1" w14:textId="77777777" w:rsidR="004B5C49"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р.</w:t>
            </w:r>
            <w:r w:rsidR="00B8622A" w:rsidRPr="00F84DC3">
              <w:rPr>
                <w:rStyle w:val="8pt0pt"/>
                <w:color w:val="000000" w:themeColor="text1"/>
                <w:sz w:val="20"/>
                <w:szCs w:val="20"/>
              </w:rPr>
              <w:t xml:space="preserve"> </w:t>
            </w:r>
            <w:proofErr w:type="spellStart"/>
            <w:r w:rsidRPr="00F84DC3">
              <w:rPr>
                <w:rStyle w:val="8pt0pt"/>
                <w:color w:val="000000" w:themeColor="text1"/>
                <w:sz w:val="20"/>
                <w:szCs w:val="20"/>
              </w:rPr>
              <w:t>Кубитетка</w:t>
            </w:r>
            <w:proofErr w:type="spellEnd"/>
          </w:p>
        </w:tc>
        <w:tc>
          <w:tcPr>
            <w:tcW w:w="754" w:type="pct"/>
            <w:gridSpan w:val="3"/>
            <w:shd w:val="clear" w:color="auto" w:fill="FFFFFF"/>
          </w:tcPr>
          <w:p w14:paraId="7CC7B04B"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9+700</w:t>
            </w:r>
          </w:p>
        </w:tc>
        <w:tc>
          <w:tcPr>
            <w:tcW w:w="800" w:type="pct"/>
            <w:gridSpan w:val="2"/>
            <w:shd w:val="clear" w:color="auto" w:fill="FFFFFF"/>
          </w:tcPr>
          <w:p w14:paraId="13C3365E"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10</w:t>
            </w:r>
          </w:p>
        </w:tc>
        <w:tc>
          <w:tcPr>
            <w:tcW w:w="607" w:type="pct"/>
            <w:gridSpan w:val="2"/>
            <w:shd w:val="clear" w:color="auto" w:fill="FFFFFF"/>
          </w:tcPr>
          <w:p w14:paraId="43097736"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12,1</w:t>
            </w:r>
          </w:p>
        </w:tc>
        <w:tc>
          <w:tcPr>
            <w:tcW w:w="407" w:type="pct"/>
            <w:gridSpan w:val="2"/>
            <w:shd w:val="clear" w:color="auto" w:fill="FFFFFF"/>
          </w:tcPr>
          <w:p w14:paraId="5D2F1BE5" w14:textId="77777777" w:rsidR="004B5C49" w:rsidRPr="00F84DC3" w:rsidRDefault="004B5C49" w:rsidP="00B8622A">
            <w:pPr>
              <w:jc w:val="center"/>
              <w:rPr>
                <w:color w:val="000000" w:themeColor="text1"/>
                <w:sz w:val="20"/>
                <w:szCs w:val="20"/>
              </w:rPr>
            </w:pPr>
            <w:r w:rsidRPr="00F84DC3">
              <w:rPr>
                <w:rStyle w:val="8pt0pt"/>
                <w:color w:val="000000" w:themeColor="text1"/>
                <w:sz w:val="20"/>
                <w:szCs w:val="20"/>
              </w:rPr>
              <w:t>1998</w:t>
            </w:r>
          </w:p>
        </w:tc>
        <w:tc>
          <w:tcPr>
            <w:tcW w:w="581" w:type="pct"/>
            <w:gridSpan w:val="2"/>
            <w:shd w:val="clear" w:color="auto" w:fill="FFFFFF"/>
          </w:tcPr>
          <w:p w14:paraId="734E12C1" w14:textId="77777777" w:rsidR="004B5C49" w:rsidRPr="00F84DC3" w:rsidRDefault="004B5C49"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хорошо</w:t>
            </w:r>
          </w:p>
        </w:tc>
      </w:tr>
      <w:tr w:rsidR="004B5C49" w:rsidRPr="00F84DC3" w14:paraId="3700C0AC" w14:textId="77777777" w:rsidTr="004B5C49">
        <w:trPr>
          <w:trHeight w:val="20"/>
        </w:trPr>
        <w:tc>
          <w:tcPr>
            <w:tcW w:w="5000" w:type="pct"/>
            <w:gridSpan w:val="19"/>
            <w:shd w:val="clear" w:color="auto" w:fill="FFFFFF"/>
            <w:vAlign w:val="bottom"/>
          </w:tcPr>
          <w:p w14:paraId="4A624513" w14:textId="77777777" w:rsidR="004B5C49" w:rsidRPr="00F84DC3" w:rsidRDefault="004B5C49" w:rsidP="004B5C49">
            <w:pPr>
              <w:pStyle w:val="2fa"/>
              <w:shd w:val="clear" w:color="auto" w:fill="auto"/>
              <w:spacing w:before="0" w:line="240" w:lineRule="auto"/>
              <w:ind w:left="567" w:right="40"/>
              <w:rPr>
                <w:b/>
                <w:color w:val="000000" w:themeColor="text1"/>
              </w:rPr>
            </w:pPr>
            <w:r w:rsidRPr="00F84DC3">
              <w:rPr>
                <w:rStyle w:val="8pt0pt"/>
                <w:b/>
                <w:color w:val="000000" w:themeColor="text1"/>
                <w:sz w:val="20"/>
                <w:szCs w:val="20"/>
              </w:rPr>
              <w:t>32 ОП РЗ К-327 Листвянка</w:t>
            </w:r>
            <w:r w:rsidR="00B8622A" w:rsidRPr="00F84DC3">
              <w:rPr>
                <w:rStyle w:val="8pt0pt"/>
                <w:b/>
                <w:color w:val="000000" w:themeColor="text1"/>
                <w:sz w:val="20"/>
                <w:szCs w:val="20"/>
              </w:rPr>
              <w:t xml:space="preserve"> – </w:t>
            </w:r>
            <w:r w:rsidRPr="00F84DC3">
              <w:rPr>
                <w:rStyle w:val="8pt0pt"/>
                <w:b/>
                <w:color w:val="000000" w:themeColor="text1"/>
                <w:sz w:val="20"/>
                <w:szCs w:val="20"/>
              </w:rPr>
              <w:t>Заря</w:t>
            </w:r>
            <w:r w:rsidR="00B8622A" w:rsidRPr="00F84DC3">
              <w:rPr>
                <w:rStyle w:val="8pt0pt"/>
                <w:b/>
                <w:color w:val="000000" w:themeColor="text1"/>
                <w:sz w:val="20"/>
                <w:szCs w:val="20"/>
              </w:rPr>
              <w:t xml:space="preserve"> </w:t>
            </w:r>
            <w:r w:rsidRPr="00F84DC3">
              <w:rPr>
                <w:rStyle w:val="8pt0pt"/>
                <w:b/>
                <w:color w:val="000000" w:themeColor="text1"/>
                <w:sz w:val="20"/>
                <w:szCs w:val="20"/>
              </w:rPr>
              <w:t>-</w:t>
            </w:r>
            <w:r w:rsidR="00B8622A" w:rsidRPr="00F84DC3">
              <w:rPr>
                <w:rStyle w:val="8pt0pt"/>
                <w:b/>
                <w:color w:val="000000" w:themeColor="text1"/>
                <w:sz w:val="20"/>
                <w:szCs w:val="20"/>
              </w:rPr>
              <w:t xml:space="preserve"> </w:t>
            </w:r>
            <w:r w:rsidRPr="00F84DC3">
              <w:rPr>
                <w:rStyle w:val="8pt0pt"/>
                <w:b/>
                <w:color w:val="000000" w:themeColor="text1"/>
                <w:sz w:val="20"/>
                <w:szCs w:val="20"/>
              </w:rPr>
              <w:t>Путятинский (км 0- 12,459)</w:t>
            </w:r>
          </w:p>
        </w:tc>
      </w:tr>
      <w:tr w:rsidR="004B5C49" w:rsidRPr="00F84DC3" w14:paraId="48794929" w14:textId="77777777" w:rsidTr="00B8622A">
        <w:trPr>
          <w:trHeight w:val="20"/>
        </w:trPr>
        <w:tc>
          <w:tcPr>
            <w:tcW w:w="152" w:type="pct"/>
            <w:shd w:val="clear" w:color="auto" w:fill="FFFFFF"/>
          </w:tcPr>
          <w:p w14:paraId="32EC4700" w14:textId="77777777" w:rsidR="002616BC" w:rsidRPr="00F84DC3" w:rsidRDefault="002616BC" w:rsidP="00B8622A">
            <w:pPr>
              <w:pStyle w:val="2fa"/>
              <w:shd w:val="clear" w:color="auto" w:fill="auto"/>
              <w:spacing w:before="0" w:line="240" w:lineRule="auto"/>
              <w:ind w:right="60"/>
              <w:rPr>
                <w:color w:val="000000" w:themeColor="text1"/>
              </w:rPr>
            </w:pPr>
            <w:r w:rsidRPr="00F84DC3">
              <w:rPr>
                <w:rStyle w:val="8pt0pt"/>
                <w:color w:val="000000" w:themeColor="text1"/>
                <w:sz w:val="20"/>
                <w:szCs w:val="20"/>
              </w:rPr>
              <w:t>19</w:t>
            </w:r>
          </w:p>
        </w:tc>
        <w:tc>
          <w:tcPr>
            <w:tcW w:w="899" w:type="pct"/>
            <w:gridSpan w:val="3"/>
            <w:shd w:val="clear" w:color="auto" w:fill="FFFFFF"/>
          </w:tcPr>
          <w:p w14:paraId="2D6C8D8A" w14:textId="77777777" w:rsidR="002616BC"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Тяжинский округ</w:t>
            </w:r>
          </w:p>
        </w:tc>
        <w:tc>
          <w:tcPr>
            <w:tcW w:w="800" w:type="pct"/>
            <w:gridSpan w:val="4"/>
            <w:shd w:val="clear" w:color="auto" w:fill="FFFFFF"/>
          </w:tcPr>
          <w:p w14:paraId="387EA600" w14:textId="77777777" w:rsidR="002616BC" w:rsidRPr="00F84DC3" w:rsidRDefault="002616BC" w:rsidP="00B8622A">
            <w:pPr>
              <w:pStyle w:val="2fa"/>
              <w:shd w:val="clear" w:color="auto" w:fill="auto"/>
              <w:spacing w:before="0" w:line="240" w:lineRule="auto"/>
              <w:rPr>
                <w:color w:val="000000" w:themeColor="text1"/>
              </w:rPr>
            </w:pPr>
            <w:r w:rsidRPr="00F84DC3">
              <w:rPr>
                <w:rStyle w:val="8pt0pt"/>
                <w:color w:val="000000" w:themeColor="text1"/>
                <w:sz w:val="20"/>
                <w:szCs w:val="20"/>
              </w:rPr>
              <w:t>р.</w:t>
            </w:r>
            <w:r w:rsidR="00B8622A" w:rsidRPr="00F84DC3">
              <w:rPr>
                <w:rStyle w:val="8pt0pt"/>
                <w:color w:val="000000" w:themeColor="text1"/>
                <w:sz w:val="20"/>
                <w:szCs w:val="20"/>
              </w:rPr>
              <w:t xml:space="preserve"> </w:t>
            </w:r>
            <w:r w:rsidRPr="00F84DC3">
              <w:rPr>
                <w:rStyle w:val="8pt0pt"/>
                <w:color w:val="000000" w:themeColor="text1"/>
                <w:sz w:val="20"/>
                <w:szCs w:val="20"/>
              </w:rPr>
              <w:t>Камышовка</w:t>
            </w:r>
          </w:p>
        </w:tc>
        <w:tc>
          <w:tcPr>
            <w:tcW w:w="750" w:type="pct"/>
            <w:gridSpan w:val="2"/>
            <w:shd w:val="clear" w:color="auto" w:fill="FFFFFF"/>
          </w:tcPr>
          <w:p w14:paraId="6DB310AF"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11+606</w:t>
            </w:r>
          </w:p>
        </w:tc>
        <w:tc>
          <w:tcPr>
            <w:tcW w:w="798" w:type="pct"/>
            <w:gridSpan w:val="2"/>
            <w:shd w:val="clear" w:color="auto" w:fill="FFFFFF"/>
          </w:tcPr>
          <w:p w14:paraId="0993FCBE"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9,9</w:t>
            </w:r>
          </w:p>
        </w:tc>
        <w:tc>
          <w:tcPr>
            <w:tcW w:w="613" w:type="pct"/>
            <w:gridSpan w:val="3"/>
            <w:shd w:val="clear" w:color="auto" w:fill="FFFFFF"/>
          </w:tcPr>
          <w:p w14:paraId="0D53BF8C"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6,5</w:t>
            </w:r>
          </w:p>
        </w:tc>
        <w:tc>
          <w:tcPr>
            <w:tcW w:w="407" w:type="pct"/>
            <w:gridSpan w:val="2"/>
            <w:shd w:val="clear" w:color="auto" w:fill="FFFFFF"/>
          </w:tcPr>
          <w:p w14:paraId="60E80C03"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1994</w:t>
            </w:r>
          </w:p>
        </w:tc>
        <w:tc>
          <w:tcPr>
            <w:tcW w:w="581" w:type="pct"/>
            <w:gridSpan w:val="2"/>
            <w:shd w:val="clear" w:color="auto" w:fill="FFFFFF"/>
          </w:tcPr>
          <w:p w14:paraId="4121CB19" w14:textId="77777777" w:rsidR="002616BC" w:rsidRPr="00F84DC3" w:rsidRDefault="004B5C49" w:rsidP="00B8622A">
            <w:pPr>
              <w:pStyle w:val="2fa"/>
              <w:shd w:val="clear" w:color="auto" w:fill="auto"/>
              <w:spacing w:before="0" w:line="240" w:lineRule="auto"/>
              <w:jc w:val="center"/>
              <w:rPr>
                <w:color w:val="000000" w:themeColor="text1"/>
              </w:rPr>
            </w:pPr>
            <w:proofErr w:type="spellStart"/>
            <w:r w:rsidRPr="00F84DC3">
              <w:rPr>
                <w:rStyle w:val="8pt0pt"/>
                <w:color w:val="000000" w:themeColor="text1"/>
                <w:sz w:val="20"/>
                <w:szCs w:val="20"/>
              </w:rPr>
              <w:t>удовл</w:t>
            </w:r>
            <w:proofErr w:type="spellEnd"/>
            <w:r w:rsidRPr="00F84DC3">
              <w:rPr>
                <w:rStyle w:val="8pt0pt"/>
                <w:color w:val="000000" w:themeColor="text1"/>
                <w:sz w:val="20"/>
                <w:szCs w:val="20"/>
              </w:rPr>
              <w:t>.</w:t>
            </w:r>
          </w:p>
        </w:tc>
      </w:tr>
      <w:tr w:rsidR="004B5C49" w:rsidRPr="00F84DC3" w14:paraId="2BE854B6" w14:textId="77777777" w:rsidTr="004B5C49">
        <w:trPr>
          <w:trHeight w:val="20"/>
        </w:trPr>
        <w:tc>
          <w:tcPr>
            <w:tcW w:w="5000" w:type="pct"/>
            <w:gridSpan w:val="19"/>
            <w:shd w:val="clear" w:color="auto" w:fill="FFFFFF"/>
            <w:vAlign w:val="bottom"/>
          </w:tcPr>
          <w:p w14:paraId="6FF883E1" w14:textId="77777777" w:rsidR="00EF6CDF" w:rsidRPr="00F84DC3" w:rsidRDefault="00EF6CDF" w:rsidP="002616BC">
            <w:pPr>
              <w:pStyle w:val="2fa"/>
              <w:shd w:val="clear" w:color="auto" w:fill="auto"/>
              <w:spacing w:before="0" w:line="240" w:lineRule="auto"/>
              <w:ind w:left="580"/>
              <w:rPr>
                <w:b/>
                <w:color w:val="000000" w:themeColor="text1"/>
              </w:rPr>
            </w:pPr>
            <w:r w:rsidRPr="00F84DC3">
              <w:rPr>
                <w:rStyle w:val="8pt0pt"/>
                <w:b/>
                <w:color w:val="000000" w:themeColor="text1"/>
                <w:sz w:val="20"/>
                <w:szCs w:val="20"/>
              </w:rPr>
              <w:t>32 ОП РЗ К-331 Подъезд к п.</w:t>
            </w:r>
            <w:r w:rsidR="00B8622A" w:rsidRPr="00F84DC3">
              <w:rPr>
                <w:rStyle w:val="8pt0pt"/>
                <w:b/>
                <w:color w:val="000000" w:themeColor="text1"/>
                <w:sz w:val="20"/>
                <w:szCs w:val="20"/>
              </w:rPr>
              <w:t xml:space="preserve"> </w:t>
            </w:r>
            <w:proofErr w:type="spellStart"/>
            <w:r w:rsidRPr="00F84DC3">
              <w:rPr>
                <w:rStyle w:val="8pt0pt"/>
                <w:b/>
                <w:color w:val="000000" w:themeColor="text1"/>
                <w:sz w:val="20"/>
                <w:szCs w:val="20"/>
              </w:rPr>
              <w:t>Валерьяновка</w:t>
            </w:r>
            <w:proofErr w:type="spellEnd"/>
            <w:r w:rsidRPr="00F84DC3">
              <w:rPr>
                <w:rStyle w:val="8pt0pt"/>
                <w:b/>
                <w:color w:val="000000" w:themeColor="text1"/>
                <w:sz w:val="20"/>
                <w:szCs w:val="20"/>
              </w:rPr>
              <w:t xml:space="preserve"> (км 0- 1,463)</w:t>
            </w:r>
          </w:p>
        </w:tc>
      </w:tr>
      <w:tr w:rsidR="004B5C49" w:rsidRPr="00F84DC3" w14:paraId="18A378F6" w14:textId="77777777" w:rsidTr="00B8622A">
        <w:trPr>
          <w:trHeight w:val="20"/>
        </w:trPr>
        <w:tc>
          <w:tcPr>
            <w:tcW w:w="152" w:type="pct"/>
            <w:shd w:val="clear" w:color="auto" w:fill="FFFFFF"/>
          </w:tcPr>
          <w:p w14:paraId="0B069B45" w14:textId="77777777" w:rsidR="002616BC" w:rsidRPr="00F84DC3" w:rsidRDefault="002616BC" w:rsidP="00B8622A">
            <w:pPr>
              <w:pStyle w:val="2fa"/>
              <w:shd w:val="clear" w:color="auto" w:fill="auto"/>
              <w:spacing w:before="0" w:line="240" w:lineRule="auto"/>
              <w:ind w:right="40"/>
              <w:rPr>
                <w:color w:val="000000" w:themeColor="text1"/>
              </w:rPr>
            </w:pPr>
            <w:r w:rsidRPr="00F84DC3">
              <w:rPr>
                <w:rStyle w:val="8pt0pt"/>
                <w:color w:val="000000" w:themeColor="text1"/>
                <w:sz w:val="20"/>
                <w:szCs w:val="20"/>
              </w:rPr>
              <w:t>20</w:t>
            </w:r>
          </w:p>
        </w:tc>
        <w:tc>
          <w:tcPr>
            <w:tcW w:w="899" w:type="pct"/>
            <w:gridSpan w:val="3"/>
            <w:shd w:val="clear" w:color="auto" w:fill="FFFFFF"/>
          </w:tcPr>
          <w:p w14:paraId="177F4EAE" w14:textId="77777777" w:rsidR="002616BC" w:rsidRPr="00F84DC3" w:rsidRDefault="004B5C49" w:rsidP="00B8622A">
            <w:pPr>
              <w:pStyle w:val="2fa"/>
              <w:shd w:val="clear" w:color="auto" w:fill="auto"/>
              <w:spacing w:before="0" w:line="240" w:lineRule="auto"/>
              <w:rPr>
                <w:color w:val="000000" w:themeColor="text1"/>
              </w:rPr>
            </w:pPr>
            <w:r w:rsidRPr="00F84DC3">
              <w:rPr>
                <w:rStyle w:val="8pt0pt"/>
                <w:color w:val="000000" w:themeColor="text1"/>
                <w:sz w:val="20"/>
                <w:szCs w:val="20"/>
              </w:rPr>
              <w:t>Тяжинский округ</w:t>
            </w:r>
          </w:p>
        </w:tc>
        <w:tc>
          <w:tcPr>
            <w:tcW w:w="800" w:type="pct"/>
            <w:gridSpan w:val="4"/>
            <w:shd w:val="clear" w:color="auto" w:fill="FFFFFF"/>
          </w:tcPr>
          <w:p w14:paraId="09FA2DEC" w14:textId="77777777" w:rsidR="002616BC" w:rsidRPr="00F84DC3" w:rsidRDefault="002616BC" w:rsidP="00B8622A">
            <w:pPr>
              <w:pStyle w:val="2fa"/>
              <w:shd w:val="clear" w:color="auto" w:fill="auto"/>
              <w:spacing w:before="0" w:line="240" w:lineRule="auto"/>
              <w:rPr>
                <w:color w:val="000000" w:themeColor="text1"/>
              </w:rPr>
            </w:pPr>
            <w:r w:rsidRPr="00F84DC3">
              <w:rPr>
                <w:rStyle w:val="8pt0pt"/>
                <w:color w:val="000000" w:themeColor="text1"/>
                <w:sz w:val="20"/>
                <w:szCs w:val="20"/>
              </w:rPr>
              <w:t>р.</w:t>
            </w:r>
            <w:r w:rsidR="00B8622A" w:rsidRPr="00F84DC3">
              <w:rPr>
                <w:rStyle w:val="8pt0pt"/>
                <w:color w:val="000000" w:themeColor="text1"/>
                <w:sz w:val="20"/>
                <w:szCs w:val="20"/>
              </w:rPr>
              <w:t xml:space="preserve"> </w:t>
            </w:r>
            <w:proofErr w:type="spellStart"/>
            <w:r w:rsidRPr="00F84DC3">
              <w:rPr>
                <w:rStyle w:val="8pt0pt"/>
                <w:color w:val="000000" w:themeColor="text1"/>
                <w:sz w:val="20"/>
                <w:szCs w:val="20"/>
              </w:rPr>
              <w:t>Казыльюн</w:t>
            </w:r>
            <w:proofErr w:type="spellEnd"/>
          </w:p>
        </w:tc>
        <w:tc>
          <w:tcPr>
            <w:tcW w:w="750" w:type="pct"/>
            <w:gridSpan w:val="2"/>
            <w:shd w:val="clear" w:color="auto" w:fill="FFFFFF"/>
          </w:tcPr>
          <w:p w14:paraId="5DC07FDD"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км 1+285</w:t>
            </w:r>
          </w:p>
        </w:tc>
        <w:tc>
          <w:tcPr>
            <w:tcW w:w="798" w:type="pct"/>
            <w:gridSpan w:val="2"/>
            <w:shd w:val="clear" w:color="auto" w:fill="FFFFFF"/>
          </w:tcPr>
          <w:p w14:paraId="3CF625EA" w14:textId="77777777" w:rsidR="002616BC" w:rsidRPr="00F84DC3" w:rsidRDefault="002616BC" w:rsidP="00B8622A">
            <w:pPr>
              <w:pStyle w:val="2fa"/>
              <w:shd w:val="clear" w:color="auto" w:fill="auto"/>
              <w:spacing w:before="0" w:line="240" w:lineRule="auto"/>
              <w:ind w:left="264" w:right="260"/>
              <w:jc w:val="center"/>
              <w:rPr>
                <w:color w:val="000000" w:themeColor="text1"/>
              </w:rPr>
            </w:pPr>
            <w:r w:rsidRPr="00F84DC3">
              <w:rPr>
                <w:rStyle w:val="8pt0pt"/>
                <w:color w:val="000000" w:themeColor="text1"/>
                <w:sz w:val="20"/>
                <w:szCs w:val="20"/>
              </w:rPr>
              <w:t>10,42</w:t>
            </w:r>
          </w:p>
        </w:tc>
        <w:tc>
          <w:tcPr>
            <w:tcW w:w="613" w:type="pct"/>
            <w:gridSpan w:val="3"/>
            <w:shd w:val="clear" w:color="auto" w:fill="FFFFFF"/>
          </w:tcPr>
          <w:p w14:paraId="4A1959AC"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15</w:t>
            </w:r>
          </w:p>
        </w:tc>
        <w:tc>
          <w:tcPr>
            <w:tcW w:w="392" w:type="pct"/>
            <w:shd w:val="clear" w:color="auto" w:fill="FFFFFF"/>
          </w:tcPr>
          <w:p w14:paraId="49920941"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1994</w:t>
            </w:r>
          </w:p>
        </w:tc>
        <w:tc>
          <w:tcPr>
            <w:tcW w:w="596" w:type="pct"/>
            <w:gridSpan w:val="3"/>
            <w:shd w:val="clear" w:color="auto" w:fill="FFFFFF"/>
          </w:tcPr>
          <w:p w14:paraId="0279E06D" w14:textId="77777777" w:rsidR="002616BC" w:rsidRPr="00F84DC3" w:rsidRDefault="002616BC" w:rsidP="00B8622A">
            <w:pPr>
              <w:pStyle w:val="2fa"/>
              <w:shd w:val="clear" w:color="auto" w:fill="auto"/>
              <w:spacing w:before="0" w:line="240" w:lineRule="auto"/>
              <w:jc w:val="center"/>
              <w:rPr>
                <w:color w:val="000000" w:themeColor="text1"/>
              </w:rPr>
            </w:pPr>
            <w:r w:rsidRPr="00F84DC3">
              <w:rPr>
                <w:rStyle w:val="8pt0pt"/>
                <w:color w:val="000000" w:themeColor="text1"/>
                <w:sz w:val="20"/>
                <w:szCs w:val="20"/>
              </w:rPr>
              <w:t>хорошо</w:t>
            </w:r>
          </w:p>
        </w:tc>
      </w:tr>
    </w:tbl>
    <w:p w14:paraId="52643429" w14:textId="77777777" w:rsidR="00F020FA" w:rsidRPr="00F84DC3" w:rsidRDefault="00F020FA" w:rsidP="00975C77">
      <w:pPr>
        <w:ind w:firstLine="709"/>
        <w:jc w:val="center"/>
        <w:rPr>
          <w:rFonts w:eastAsiaTheme="minorHAnsi"/>
          <w:color w:val="000000" w:themeColor="text1"/>
        </w:rPr>
      </w:pPr>
    </w:p>
    <w:p w14:paraId="6931DB9D" w14:textId="77777777" w:rsidR="00B8622A" w:rsidRPr="00F84DC3" w:rsidRDefault="00B8622A" w:rsidP="00B8622A">
      <w:pPr>
        <w:ind w:firstLine="709"/>
        <w:jc w:val="both"/>
        <w:rPr>
          <w:rFonts w:eastAsiaTheme="minorHAnsi"/>
          <w:color w:val="000000" w:themeColor="text1"/>
        </w:rPr>
      </w:pPr>
      <w:r w:rsidRPr="00F84DC3">
        <w:rPr>
          <w:color w:val="000000" w:themeColor="text1"/>
        </w:rPr>
        <w:t xml:space="preserve">Перечень мостовых сооружений на автомобильных дорогах общего пользования регионального или межмуниципального значения в Тяжинском муниципальном округе, закрепленных за АО </w:t>
      </w:r>
      <w:r w:rsidR="00D61660" w:rsidRPr="00F84DC3">
        <w:rPr>
          <w:color w:val="000000" w:themeColor="text1"/>
        </w:rPr>
        <w:t>«</w:t>
      </w:r>
      <w:proofErr w:type="spellStart"/>
      <w:r w:rsidR="00D01DD1" w:rsidRPr="00F84DC3">
        <w:rPr>
          <w:color w:val="000000" w:themeColor="text1"/>
        </w:rPr>
        <w:t>Новосибирскавтодор</w:t>
      </w:r>
      <w:proofErr w:type="spellEnd"/>
      <w:r w:rsidR="00D61660" w:rsidRPr="00F84DC3">
        <w:rPr>
          <w:color w:val="000000" w:themeColor="text1"/>
        </w:rPr>
        <w:t>»</w:t>
      </w:r>
      <w:r w:rsidRPr="00F84DC3">
        <w:rPr>
          <w:color w:val="000000" w:themeColor="text1"/>
        </w:rPr>
        <w:t>, по состоянию на 01.01.2022 года</w:t>
      </w:r>
      <w:r w:rsidR="00CD48BC" w:rsidRPr="00F84DC3">
        <w:rPr>
          <w:color w:val="000000" w:themeColor="text1"/>
        </w:rPr>
        <w:t>, представлен в таблице 3.</w:t>
      </w:r>
      <w:r w:rsidR="00787C05" w:rsidRPr="00F84DC3">
        <w:rPr>
          <w:color w:val="000000" w:themeColor="text1"/>
        </w:rPr>
        <w:t>22</w:t>
      </w:r>
      <w:r w:rsidR="00CD48BC" w:rsidRPr="00F84DC3">
        <w:rPr>
          <w:color w:val="000000" w:themeColor="text1"/>
        </w:rPr>
        <w:t>.</w:t>
      </w:r>
    </w:p>
    <w:p w14:paraId="38C30441" w14:textId="77777777" w:rsidR="00EF6CDF" w:rsidRPr="00F84DC3" w:rsidRDefault="00B8622A" w:rsidP="00B8622A">
      <w:pPr>
        <w:ind w:firstLine="709"/>
        <w:jc w:val="right"/>
        <w:rPr>
          <w:rFonts w:eastAsiaTheme="minorHAnsi"/>
          <w:color w:val="000000" w:themeColor="text1"/>
        </w:rPr>
      </w:pPr>
      <w:r w:rsidRPr="00F84DC3">
        <w:rPr>
          <w:rFonts w:eastAsiaTheme="minorHAnsi"/>
          <w:color w:val="000000" w:themeColor="text1"/>
        </w:rPr>
        <w:t>Таблица 3.</w:t>
      </w:r>
      <w:r w:rsidR="00787C05" w:rsidRPr="00F84DC3">
        <w:rPr>
          <w:rFonts w:eastAsiaTheme="minorHAnsi"/>
          <w:color w:val="000000" w:themeColor="text1"/>
        </w:rPr>
        <w:t>22</w:t>
      </w:r>
    </w:p>
    <w:p w14:paraId="2C8712DF" w14:textId="77777777" w:rsidR="00EF6CDF" w:rsidRPr="00F84DC3" w:rsidRDefault="00EF6CDF" w:rsidP="002E199E">
      <w:pPr>
        <w:pStyle w:val="3f4"/>
        <w:shd w:val="clear" w:color="auto" w:fill="auto"/>
        <w:spacing w:after="0" w:line="302" w:lineRule="exact"/>
        <w:ind w:left="20"/>
        <w:outlineLvl w:val="9"/>
        <w:rPr>
          <w:b w:val="0"/>
          <w:color w:val="000000" w:themeColor="text1"/>
          <w:sz w:val="24"/>
          <w:szCs w:val="24"/>
        </w:rPr>
      </w:pPr>
      <w:bookmarkStart w:id="44" w:name="bookmark3"/>
      <w:r w:rsidRPr="00F84DC3">
        <w:rPr>
          <w:b w:val="0"/>
          <w:color w:val="000000" w:themeColor="text1"/>
          <w:sz w:val="24"/>
          <w:szCs w:val="24"/>
        </w:rPr>
        <w:t xml:space="preserve">Перечень мостовых сооружений на автомобильных дорогах общего пользования регионального или межмуниципального значения в Тяжинском муниципальном округе, закрепленных за АО </w:t>
      </w:r>
      <w:r w:rsidR="00D61660" w:rsidRPr="00F84DC3">
        <w:rPr>
          <w:b w:val="0"/>
          <w:color w:val="000000" w:themeColor="text1"/>
          <w:sz w:val="24"/>
          <w:szCs w:val="24"/>
        </w:rPr>
        <w:t>«</w:t>
      </w:r>
      <w:bookmarkEnd w:id="44"/>
      <w:proofErr w:type="spellStart"/>
      <w:r w:rsidR="00D01DD1" w:rsidRPr="00F84DC3">
        <w:rPr>
          <w:b w:val="0"/>
          <w:color w:val="000000" w:themeColor="text1"/>
          <w:sz w:val="24"/>
          <w:szCs w:val="24"/>
        </w:rPr>
        <w:t>Новосибирскавтодор</w:t>
      </w:r>
      <w:proofErr w:type="spellEnd"/>
      <w:r w:rsidR="00D61660" w:rsidRPr="00F84DC3">
        <w:rPr>
          <w:b w:val="0"/>
          <w:color w:val="000000" w:themeColor="text1"/>
          <w:sz w:val="24"/>
          <w:szCs w:val="24"/>
        </w:rPr>
        <w:t>»</w:t>
      </w:r>
    </w:p>
    <w:tbl>
      <w:tblPr>
        <w:tblW w:w="14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2543"/>
        <w:gridCol w:w="2276"/>
        <w:gridCol w:w="2126"/>
        <w:gridCol w:w="2268"/>
        <w:gridCol w:w="1701"/>
        <w:gridCol w:w="1134"/>
        <w:gridCol w:w="1701"/>
      </w:tblGrid>
      <w:tr w:rsidR="00CD48BC" w:rsidRPr="00F84DC3" w14:paraId="5A876D9A" w14:textId="77777777" w:rsidTr="00CD48BC">
        <w:trPr>
          <w:trHeight w:val="20"/>
        </w:trPr>
        <w:tc>
          <w:tcPr>
            <w:tcW w:w="426" w:type="dxa"/>
            <w:vMerge w:val="restart"/>
            <w:tcBorders>
              <w:bottom w:val="nil"/>
            </w:tcBorders>
            <w:shd w:val="clear" w:color="auto" w:fill="FFFFFF"/>
            <w:vAlign w:val="center"/>
          </w:tcPr>
          <w:p w14:paraId="54EBC602" w14:textId="77777777" w:rsidR="00CD48BC" w:rsidRPr="00F84DC3" w:rsidRDefault="00CD48BC" w:rsidP="004D59E8">
            <w:pPr>
              <w:jc w:val="center"/>
              <w:rPr>
                <w:b/>
                <w:color w:val="000000" w:themeColor="text1"/>
                <w:sz w:val="20"/>
                <w:szCs w:val="20"/>
              </w:rPr>
            </w:pPr>
            <w:r w:rsidRPr="00F84DC3">
              <w:rPr>
                <w:b/>
                <w:color w:val="000000" w:themeColor="text1"/>
                <w:sz w:val="20"/>
                <w:szCs w:val="20"/>
              </w:rPr>
              <w:t>№ п/п</w:t>
            </w:r>
          </w:p>
        </w:tc>
        <w:tc>
          <w:tcPr>
            <w:tcW w:w="2543" w:type="dxa"/>
            <w:vMerge w:val="restart"/>
            <w:tcBorders>
              <w:bottom w:val="nil"/>
            </w:tcBorders>
            <w:shd w:val="clear" w:color="auto" w:fill="FFFFFF"/>
            <w:vAlign w:val="center"/>
          </w:tcPr>
          <w:p w14:paraId="74182220" w14:textId="77777777" w:rsidR="00CD48BC" w:rsidRPr="00F84DC3" w:rsidRDefault="00CD48BC" w:rsidP="004D59E8">
            <w:pPr>
              <w:jc w:val="center"/>
              <w:rPr>
                <w:b/>
                <w:color w:val="000000" w:themeColor="text1"/>
                <w:sz w:val="20"/>
                <w:szCs w:val="20"/>
              </w:rPr>
            </w:pPr>
            <w:r w:rsidRPr="00F84DC3">
              <w:rPr>
                <w:b/>
                <w:color w:val="000000" w:themeColor="text1"/>
                <w:sz w:val="20"/>
                <w:szCs w:val="20"/>
              </w:rPr>
              <w:t>Наименование</w:t>
            </w:r>
          </w:p>
        </w:tc>
        <w:tc>
          <w:tcPr>
            <w:tcW w:w="4402" w:type="dxa"/>
            <w:gridSpan w:val="2"/>
            <w:tcBorders>
              <w:bottom w:val="single" w:sz="4" w:space="0" w:color="auto"/>
            </w:tcBorders>
            <w:shd w:val="clear" w:color="auto" w:fill="FFFFFF"/>
            <w:vAlign w:val="center"/>
          </w:tcPr>
          <w:p w14:paraId="5CE218F0" w14:textId="77777777" w:rsidR="00CD48BC" w:rsidRPr="00F84DC3" w:rsidRDefault="00CD48BC" w:rsidP="004D59E8">
            <w:pPr>
              <w:jc w:val="center"/>
              <w:rPr>
                <w:b/>
                <w:color w:val="000000" w:themeColor="text1"/>
                <w:sz w:val="20"/>
                <w:szCs w:val="20"/>
              </w:rPr>
            </w:pPr>
            <w:r w:rsidRPr="00F84DC3">
              <w:rPr>
                <w:b/>
                <w:color w:val="000000" w:themeColor="text1"/>
                <w:sz w:val="20"/>
                <w:szCs w:val="20"/>
              </w:rPr>
              <w:t>Наименование дороги</w:t>
            </w:r>
          </w:p>
        </w:tc>
        <w:tc>
          <w:tcPr>
            <w:tcW w:w="2268" w:type="dxa"/>
            <w:vMerge w:val="restart"/>
            <w:tcBorders>
              <w:bottom w:val="nil"/>
            </w:tcBorders>
            <w:shd w:val="clear" w:color="auto" w:fill="FFFFFF"/>
            <w:vAlign w:val="center"/>
          </w:tcPr>
          <w:p w14:paraId="68E39E01" w14:textId="77777777" w:rsidR="00CD48BC" w:rsidRPr="00F84DC3" w:rsidRDefault="00CD48BC" w:rsidP="004D59E8">
            <w:pPr>
              <w:jc w:val="center"/>
              <w:rPr>
                <w:b/>
                <w:color w:val="000000" w:themeColor="text1"/>
                <w:sz w:val="20"/>
                <w:szCs w:val="20"/>
              </w:rPr>
            </w:pPr>
            <w:r w:rsidRPr="00F84DC3">
              <w:rPr>
                <w:b/>
                <w:color w:val="000000" w:themeColor="text1"/>
                <w:sz w:val="20"/>
                <w:szCs w:val="20"/>
              </w:rPr>
              <w:t>Ширина сооружения</w:t>
            </w:r>
          </w:p>
        </w:tc>
        <w:tc>
          <w:tcPr>
            <w:tcW w:w="1701" w:type="dxa"/>
            <w:vMerge w:val="restart"/>
            <w:tcBorders>
              <w:bottom w:val="nil"/>
            </w:tcBorders>
            <w:shd w:val="clear" w:color="auto" w:fill="FFFFFF"/>
            <w:vAlign w:val="center"/>
          </w:tcPr>
          <w:p w14:paraId="7F317F00" w14:textId="77777777" w:rsidR="00CD48BC" w:rsidRPr="00F84DC3" w:rsidRDefault="00CD48BC" w:rsidP="004D59E8">
            <w:pPr>
              <w:jc w:val="center"/>
              <w:rPr>
                <w:b/>
                <w:color w:val="000000" w:themeColor="text1"/>
                <w:sz w:val="20"/>
                <w:szCs w:val="20"/>
              </w:rPr>
            </w:pPr>
            <w:r w:rsidRPr="00F84DC3">
              <w:rPr>
                <w:b/>
                <w:color w:val="000000" w:themeColor="text1"/>
                <w:sz w:val="20"/>
                <w:szCs w:val="20"/>
              </w:rPr>
              <w:t xml:space="preserve">Кол-во и длина </w:t>
            </w:r>
            <w:proofErr w:type="spellStart"/>
            <w:r w:rsidRPr="00F84DC3">
              <w:rPr>
                <w:b/>
                <w:color w:val="000000" w:themeColor="text1"/>
                <w:sz w:val="20"/>
                <w:szCs w:val="20"/>
              </w:rPr>
              <w:t>сооруж</w:t>
            </w:r>
            <w:proofErr w:type="spellEnd"/>
            <w:r w:rsidRPr="00F84DC3">
              <w:rPr>
                <w:b/>
                <w:color w:val="000000" w:themeColor="text1"/>
                <w:sz w:val="20"/>
                <w:szCs w:val="20"/>
              </w:rPr>
              <w:t xml:space="preserve">-й, </w:t>
            </w:r>
            <w:r w:rsidR="00D01DD1" w:rsidRPr="00F84DC3">
              <w:rPr>
                <w:b/>
                <w:color w:val="000000" w:themeColor="text1"/>
                <w:sz w:val="20"/>
                <w:szCs w:val="20"/>
              </w:rPr>
              <w:t>шт.</w:t>
            </w:r>
            <w:r w:rsidRPr="00F84DC3">
              <w:rPr>
                <w:b/>
                <w:color w:val="000000" w:themeColor="text1"/>
                <w:sz w:val="20"/>
                <w:szCs w:val="20"/>
              </w:rPr>
              <w:t>/пм</w:t>
            </w:r>
          </w:p>
        </w:tc>
        <w:tc>
          <w:tcPr>
            <w:tcW w:w="1134" w:type="dxa"/>
            <w:vMerge w:val="restart"/>
            <w:tcBorders>
              <w:bottom w:val="nil"/>
            </w:tcBorders>
            <w:shd w:val="clear" w:color="auto" w:fill="FFFFFF"/>
            <w:vAlign w:val="center"/>
          </w:tcPr>
          <w:p w14:paraId="28E21FC2" w14:textId="77777777" w:rsidR="00CD48BC" w:rsidRPr="00F84DC3" w:rsidRDefault="00CD48BC" w:rsidP="004D59E8">
            <w:pPr>
              <w:jc w:val="center"/>
              <w:rPr>
                <w:b/>
                <w:color w:val="000000" w:themeColor="text1"/>
                <w:sz w:val="20"/>
                <w:szCs w:val="20"/>
              </w:rPr>
            </w:pPr>
            <w:r w:rsidRPr="00F84DC3">
              <w:rPr>
                <w:b/>
                <w:color w:val="000000" w:themeColor="text1"/>
                <w:sz w:val="20"/>
                <w:szCs w:val="20"/>
              </w:rPr>
              <w:t>Год постройки</w:t>
            </w:r>
          </w:p>
        </w:tc>
        <w:tc>
          <w:tcPr>
            <w:tcW w:w="1701" w:type="dxa"/>
            <w:vMerge w:val="restart"/>
            <w:tcBorders>
              <w:bottom w:val="nil"/>
            </w:tcBorders>
            <w:shd w:val="clear" w:color="auto" w:fill="FFFFFF"/>
            <w:vAlign w:val="center"/>
          </w:tcPr>
          <w:p w14:paraId="05E91997" w14:textId="77777777" w:rsidR="00CD48BC" w:rsidRPr="00F84DC3" w:rsidRDefault="00CD48BC" w:rsidP="004D59E8">
            <w:pPr>
              <w:jc w:val="center"/>
              <w:rPr>
                <w:b/>
                <w:color w:val="000000" w:themeColor="text1"/>
                <w:sz w:val="20"/>
                <w:szCs w:val="20"/>
              </w:rPr>
            </w:pPr>
            <w:r w:rsidRPr="00F84DC3">
              <w:rPr>
                <w:b/>
                <w:color w:val="000000" w:themeColor="text1"/>
                <w:sz w:val="20"/>
                <w:szCs w:val="20"/>
              </w:rPr>
              <w:t>Оценка сооружения</w:t>
            </w:r>
          </w:p>
        </w:tc>
      </w:tr>
      <w:tr w:rsidR="00CD48BC" w:rsidRPr="00F84DC3" w14:paraId="381EC247" w14:textId="77777777" w:rsidTr="00CD48BC">
        <w:trPr>
          <w:trHeight w:val="230"/>
        </w:trPr>
        <w:tc>
          <w:tcPr>
            <w:tcW w:w="426" w:type="dxa"/>
            <w:vMerge/>
            <w:tcBorders>
              <w:bottom w:val="nil"/>
            </w:tcBorders>
            <w:shd w:val="clear" w:color="auto" w:fill="FFFFFF"/>
          </w:tcPr>
          <w:p w14:paraId="18848C2F" w14:textId="77777777" w:rsidR="00CD48BC" w:rsidRPr="00F84DC3" w:rsidRDefault="00CD48BC" w:rsidP="00CD48BC">
            <w:pPr>
              <w:rPr>
                <w:color w:val="000000" w:themeColor="text1"/>
                <w:sz w:val="20"/>
                <w:szCs w:val="20"/>
              </w:rPr>
            </w:pPr>
          </w:p>
        </w:tc>
        <w:tc>
          <w:tcPr>
            <w:tcW w:w="2543" w:type="dxa"/>
            <w:vMerge/>
            <w:tcBorders>
              <w:bottom w:val="nil"/>
            </w:tcBorders>
            <w:shd w:val="clear" w:color="auto" w:fill="FFFFFF"/>
          </w:tcPr>
          <w:p w14:paraId="30029562" w14:textId="77777777" w:rsidR="00CD48BC" w:rsidRPr="00F84DC3" w:rsidRDefault="00CD48BC" w:rsidP="00CD48BC">
            <w:pPr>
              <w:rPr>
                <w:color w:val="000000" w:themeColor="text1"/>
                <w:sz w:val="20"/>
                <w:szCs w:val="20"/>
              </w:rPr>
            </w:pPr>
          </w:p>
        </w:tc>
        <w:tc>
          <w:tcPr>
            <w:tcW w:w="2276" w:type="dxa"/>
            <w:vMerge w:val="restart"/>
            <w:tcBorders>
              <w:bottom w:val="nil"/>
            </w:tcBorders>
            <w:shd w:val="clear" w:color="auto" w:fill="FFFFFF"/>
            <w:vAlign w:val="center"/>
          </w:tcPr>
          <w:p w14:paraId="6E298DD1" w14:textId="77777777" w:rsidR="00CD48BC" w:rsidRPr="00F84DC3" w:rsidRDefault="00CD48BC" w:rsidP="004D59E8">
            <w:pPr>
              <w:jc w:val="center"/>
              <w:rPr>
                <w:b/>
                <w:color w:val="000000" w:themeColor="text1"/>
                <w:sz w:val="20"/>
                <w:szCs w:val="20"/>
              </w:rPr>
            </w:pPr>
            <w:r w:rsidRPr="00F84DC3">
              <w:rPr>
                <w:b/>
                <w:color w:val="000000" w:themeColor="text1"/>
                <w:sz w:val="20"/>
                <w:szCs w:val="20"/>
              </w:rPr>
              <w:t>Пересекаемое препятствие</w:t>
            </w:r>
          </w:p>
        </w:tc>
        <w:tc>
          <w:tcPr>
            <w:tcW w:w="2126" w:type="dxa"/>
            <w:vMerge w:val="restart"/>
            <w:tcBorders>
              <w:bottom w:val="nil"/>
            </w:tcBorders>
            <w:shd w:val="clear" w:color="auto" w:fill="FFFFFF"/>
            <w:vAlign w:val="center"/>
          </w:tcPr>
          <w:p w14:paraId="4B327420" w14:textId="77777777" w:rsidR="00CD48BC" w:rsidRPr="00F84DC3" w:rsidRDefault="00CD48BC" w:rsidP="004D59E8">
            <w:pPr>
              <w:jc w:val="center"/>
              <w:rPr>
                <w:b/>
                <w:color w:val="000000" w:themeColor="text1"/>
                <w:sz w:val="20"/>
                <w:szCs w:val="20"/>
              </w:rPr>
            </w:pPr>
            <w:r w:rsidRPr="00F84DC3">
              <w:rPr>
                <w:b/>
                <w:color w:val="000000" w:themeColor="text1"/>
                <w:sz w:val="20"/>
                <w:szCs w:val="20"/>
              </w:rPr>
              <w:t>Пересекаемое препятствие</w:t>
            </w:r>
          </w:p>
        </w:tc>
        <w:tc>
          <w:tcPr>
            <w:tcW w:w="2268" w:type="dxa"/>
            <w:vMerge/>
            <w:tcBorders>
              <w:bottom w:val="nil"/>
            </w:tcBorders>
            <w:shd w:val="clear" w:color="auto" w:fill="FFFFFF"/>
          </w:tcPr>
          <w:p w14:paraId="699DCA5C" w14:textId="77777777" w:rsidR="00CD48BC" w:rsidRPr="00F84DC3" w:rsidRDefault="00CD48BC" w:rsidP="00CD48BC">
            <w:pPr>
              <w:rPr>
                <w:color w:val="000000" w:themeColor="text1"/>
                <w:sz w:val="20"/>
                <w:szCs w:val="20"/>
              </w:rPr>
            </w:pPr>
          </w:p>
        </w:tc>
        <w:tc>
          <w:tcPr>
            <w:tcW w:w="1701" w:type="dxa"/>
            <w:vMerge/>
            <w:tcBorders>
              <w:bottom w:val="nil"/>
            </w:tcBorders>
            <w:shd w:val="clear" w:color="auto" w:fill="FFFFFF"/>
          </w:tcPr>
          <w:p w14:paraId="65692A59" w14:textId="77777777" w:rsidR="00CD48BC" w:rsidRPr="00F84DC3" w:rsidRDefault="00CD48BC" w:rsidP="00CD48BC">
            <w:pPr>
              <w:rPr>
                <w:color w:val="000000" w:themeColor="text1"/>
                <w:sz w:val="20"/>
                <w:szCs w:val="20"/>
              </w:rPr>
            </w:pPr>
          </w:p>
        </w:tc>
        <w:tc>
          <w:tcPr>
            <w:tcW w:w="1134" w:type="dxa"/>
            <w:vMerge/>
            <w:tcBorders>
              <w:bottom w:val="nil"/>
            </w:tcBorders>
            <w:shd w:val="clear" w:color="auto" w:fill="FFFFFF"/>
            <w:vAlign w:val="bottom"/>
          </w:tcPr>
          <w:p w14:paraId="0E8A8D00" w14:textId="77777777" w:rsidR="00CD48BC" w:rsidRPr="00F84DC3" w:rsidRDefault="00CD48BC" w:rsidP="00CD48BC">
            <w:pPr>
              <w:rPr>
                <w:color w:val="000000" w:themeColor="text1"/>
                <w:sz w:val="20"/>
                <w:szCs w:val="20"/>
              </w:rPr>
            </w:pPr>
          </w:p>
        </w:tc>
        <w:tc>
          <w:tcPr>
            <w:tcW w:w="1701" w:type="dxa"/>
            <w:vMerge/>
            <w:tcBorders>
              <w:bottom w:val="nil"/>
            </w:tcBorders>
            <w:shd w:val="clear" w:color="auto" w:fill="FFFFFF"/>
            <w:vAlign w:val="bottom"/>
          </w:tcPr>
          <w:p w14:paraId="744FE55B" w14:textId="77777777" w:rsidR="00CD48BC" w:rsidRPr="00F84DC3" w:rsidRDefault="00CD48BC" w:rsidP="00CD48BC">
            <w:pPr>
              <w:rPr>
                <w:color w:val="000000" w:themeColor="text1"/>
                <w:sz w:val="20"/>
                <w:szCs w:val="20"/>
              </w:rPr>
            </w:pPr>
          </w:p>
        </w:tc>
      </w:tr>
      <w:tr w:rsidR="00CD48BC" w:rsidRPr="00F84DC3" w14:paraId="68A90F5D" w14:textId="77777777" w:rsidTr="00CD48BC">
        <w:trPr>
          <w:trHeight w:val="230"/>
        </w:trPr>
        <w:tc>
          <w:tcPr>
            <w:tcW w:w="426" w:type="dxa"/>
            <w:vMerge/>
            <w:tcBorders>
              <w:bottom w:val="nil"/>
            </w:tcBorders>
            <w:shd w:val="clear" w:color="auto" w:fill="FFFFFF"/>
          </w:tcPr>
          <w:p w14:paraId="0F0FFF21" w14:textId="77777777" w:rsidR="00CD48BC" w:rsidRPr="00F84DC3" w:rsidRDefault="00CD48BC" w:rsidP="00CD48BC">
            <w:pPr>
              <w:rPr>
                <w:color w:val="000000" w:themeColor="text1"/>
                <w:sz w:val="20"/>
                <w:szCs w:val="20"/>
              </w:rPr>
            </w:pPr>
          </w:p>
        </w:tc>
        <w:tc>
          <w:tcPr>
            <w:tcW w:w="2543" w:type="dxa"/>
            <w:vMerge/>
            <w:tcBorders>
              <w:bottom w:val="nil"/>
            </w:tcBorders>
            <w:shd w:val="clear" w:color="auto" w:fill="FFFFFF"/>
          </w:tcPr>
          <w:p w14:paraId="73BB4697" w14:textId="77777777" w:rsidR="00CD48BC" w:rsidRPr="00F84DC3" w:rsidRDefault="00CD48BC" w:rsidP="00CD48BC">
            <w:pPr>
              <w:rPr>
                <w:color w:val="000000" w:themeColor="text1"/>
                <w:sz w:val="20"/>
                <w:szCs w:val="20"/>
              </w:rPr>
            </w:pPr>
          </w:p>
        </w:tc>
        <w:tc>
          <w:tcPr>
            <w:tcW w:w="2276" w:type="dxa"/>
            <w:vMerge/>
            <w:tcBorders>
              <w:bottom w:val="nil"/>
            </w:tcBorders>
            <w:shd w:val="clear" w:color="auto" w:fill="FFFFFF"/>
          </w:tcPr>
          <w:p w14:paraId="728FF222" w14:textId="77777777" w:rsidR="00CD48BC" w:rsidRPr="00F84DC3" w:rsidRDefault="00CD48BC" w:rsidP="00CD48BC">
            <w:pPr>
              <w:rPr>
                <w:color w:val="000000" w:themeColor="text1"/>
                <w:sz w:val="20"/>
                <w:szCs w:val="20"/>
              </w:rPr>
            </w:pPr>
          </w:p>
        </w:tc>
        <w:tc>
          <w:tcPr>
            <w:tcW w:w="2126" w:type="dxa"/>
            <w:vMerge/>
            <w:tcBorders>
              <w:bottom w:val="nil"/>
            </w:tcBorders>
            <w:shd w:val="clear" w:color="auto" w:fill="FFFFFF"/>
          </w:tcPr>
          <w:p w14:paraId="1748F61E" w14:textId="77777777" w:rsidR="00CD48BC" w:rsidRPr="00F84DC3" w:rsidRDefault="00CD48BC" w:rsidP="00CD48BC">
            <w:pPr>
              <w:rPr>
                <w:color w:val="000000" w:themeColor="text1"/>
                <w:sz w:val="20"/>
                <w:szCs w:val="20"/>
              </w:rPr>
            </w:pPr>
          </w:p>
        </w:tc>
        <w:tc>
          <w:tcPr>
            <w:tcW w:w="2268" w:type="dxa"/>
            <w:vMerge/>
            <w:tcBorders>
              <w:bottom w:val="nil"/>
            </w:tcBorders>
            <w:shd w:val="clear" w:color="auto" w:fill="FFFFFF"/>
          </w:tcPr>
          <w:p w14:paraId="6516A8CD" w14:textId="77777777" w:rsidR="00CD48BC" w:rsidRPr="00F84DC3" w:rsidRDefault="00CD48BC" w:rsidP="00CD48BC">
            <w:pPr>
              <w:rPr>
                <w:color w:val="000000" w:themeColor="text1"/>
                <w:sz w:val="20"/>
                <w:szCs w:val="20"/>
              </w:rPr>
            </w:pPr>
          </w:p>
        </w:tc>
        <w:tc>
          <w:tcPr>
            <w:tcW w:w="1701" w:type="dxa"/>
            <w:vMerge/>
            <w:tcBorders>
              <w:bottom w:val="nil"/>
            </w:tcBorders>
            <w:shd w:val="clear" w:color="auto" w:fill="FFFFFF"/>
          </w:tcPr>
          <w:p w14:paraId="31569A63" w14:textId="77777777" w:rsidR="00CD48BC" w:rsidRPr="00F84DC3" w:rsidRDefault="00CD48BC" w:rsidP="00CD48BC">
            <w:pPr>
              <w:rPr>
                <w:color w:val="000000" w:themeColor="text1"/>
                <w:sz w:val="20"/>
                <w:szCs w:val="20"/>
              </w:rPr>
            </w:pPr>
          </w:p>
        </w:tc>
        <w:tc>
          <w:tcPr>
            <w:tcW w:w="1134" w:type="dxa"/>
            <w:vMerge/>
            <w:tcBorders>
              <w:bottom w:val="nil"/>
            </w:tcBorders>
            <w:shd w:val="clear" w:color="auto" w:fill="FFFFFF"/>
            <w:vAlign w:val="bottom"/>
          </w:tcPr>
          <w:p w14:paraId="626DA09A" w14:textId="77777777" w:rsidR="00CD48BC" w:rsidRPr="00F84DC3" w:rsidRDefault="00CD48BC" w:rsidP="00CD48BC">
            <w:pPr>
              <w:rPr>
                <w:color w:val="000000" w:themeColor="text1"/>
                <w:sz w:val="20"/>
                <w:szCs w:val="20"/>
              </w:rPr>
            </w:pPr>
          </w:p>
        </w:tc>
        <w:tc>
          <w:tcPr>
            <w:tcW w:w="1701" w:type="dxa"/>
            <w:vMerge/>
            <w:tcBorders>
              <w:bottom w:val="nil"/>
            </w:tcBorders>
            <w:shd w:val="clear" w:color="auto" w:fill="FFFFFF"/>
            <w:vAlign w:val="bottom"/>
          </w:tcPr>
          <w:p w14:paraId="22B72F94" w14:textId="77777777" w:rsidR="00CD48BC" w:rsidRPr="00F84DC3" w:rsidRDefault="00CD48BC" w:rsidP="00CD48BC">
            <w:pPr>
              <w:rPr>
                <w:color w:val="000000" w:themeColor="text1"/>
                <w:sz w:val="20"/>
                <w:szCs w:val="20"/>
              </w:rPr>
            </w:pPr>
          </w:p>
        </w:tc>
      </w:tr>
      <w:tr w:rsidR="00CD48BC" w:rsidRPr="00F84DC3" w14:paraId="37E20BF1" w14:textId="77777777" w:rsidTr="00CD48BC">
        <w:trPr>
          <w:trHeight w:val="230"/>
        </w:trPr>
        <w:tc>
          <w:tcPr>
            <w:tcW w:w="426" w:type="dxa"/>
            <w:vMerge/>
            <w:tcBorders>
              <w:bottom w:val="nil"/>
            </w:tcBorders>
            <w:shd w:val="clear" w:color="auto" w:fill="FFFFFF"/>
          </w:tcPr>
          <w:p w14:paraId="38BF5161" w14:textId="77777777" w:rsidR="00CD48BC" w:rsidRPr="00F84DC3" w:rsidRDefault="00CD48BC" w:rsidP="00CD48BC">
            <w:pPr>
              <w:rPr>
                <w:color w:val="000000" w:themeColor="text1"/>
                <w:sz w:val="20"/>
                <w:szCs w:val="20"/>
              </w:rPr>
            </w:pPr>
          </w:p>
        </w:tc>
        <w:tc>
          <w:tcPr>
            <w:tcW w:w="2543" w:type="dxa"/>
            <w:vMerge/>
            <w:tcBorders>
              <w:bottom w:val="nil"/>
            </w:tcBorders>
            <w:shd w:val="clear" w:color="auto" w:fill="FFFFFF"/>
          </w:tcPr>
          <w:p w14:paraId="1EA1D3FA" w14:textId="77777777" w:rsidR="00CD48BC" w:rsidRPr="00F84DC3" w:rsidRDefault="00CD48BC" w:rsidP="00CD48BC">
            <w:pPr>
              <w:rPr>
                <w:color w:val="000000" w:themeColor="text1"/>
                <w:sz w:val="20"/>
                <w:szCs w:val="20"/>
              </w:rPr>
            </w:pPr>
          </w:p>
        </w:tc>
        <w:tc>
          <w:tcPr>
            <w:tcW w:w="2276" w:type="dxa"/>
            <w:vMerge/>
            <w:tcBorders>
              <w:bottom w:val="nil"/>
            </w:tcBorders>
            <w:shd w:val="clear" w:color="auto" w:fill="FFFFFF"/>
          </w:tcPr>
          <w:p w14:paraId="414DDA36" w14:textId="77777777" w:rsidR="00CD48BC" w:rsidRPr="00F84DC3" w:rsidRDefault="00CD48BC" w:rsidP="00CD48BC">
            <w:pPr>
              <w:rPr>
                <w:color w:val="000000" w:themeColor="text1"/>
                <w:sz w:val="20"/>
                <w:szCs w:val="20"/>
              </w:rPr>
            </w:pPr>
          </w:p>
        </w:tc>
        <w:tc>
          <w:tcPr>
            <w:tcW w:w="2126" w:type="dxa"/>
            <w:vMerge/>
            <w:tcBorders>
              <w:bottom w:val="nil"/>
            </w:tcBorders>
            <w:shd w:val="clear" w:color="auto" w:fill="FFFFFF"/>
          </w:tcPr>
          <w:p w14:paraId="62B932E4" w14:textId="77777777" w:rsidR="00CD48BC" w:rsidRPr="00F84DC3" w:rsidRDefault="00CD48BC" w:rsidP="00CD48BC">
            <w:pPr>
              <w:rPr>
                <w:color w:val="000000" w:themeColor="text1"/>
                <w:sz w:val="20"/>
                <w:szCs w:val="20"/>
              </w:rPr>
            </w:pPr>
          </w:p>
        </w:tc>
        <w:tc>
          <w:tcPr>
            <w:tcW w:w="2268" w:type="dxa"/>
            <w:vMerge/>
            <w:tcBorders>
              <w:bottom w:val="nil"/>
            </w:tcBorders>
            <w:shd w:val="clear" w:color="auto" w:fill="FFFFFF"/>
          </w:tcPr>
          <w:p w14:paraId="75E23688" w14:textId="77777777" w:rsidR="00CD48BC" w:rsidRPr="00F84DC3" w:rsidRDefault="00CD48BC" w:rsidP="00CD48BC">
            <w:pPr>
              <w:rPr>
                <w:color w:val="000000" w:themeColor="text1"/>
                <w:sz w:val="20"/>
                <w:szCs w:val="20"/>
              </w:rPr>
            </w:pPr>
          </w:p>
        </w:tc>
        <w:tc>
          <w:tcPr>
            <w:tcW w:w="1701" w:type="dxa"/>
            <w:vMerge/>
            <w:tcBorders>
              <w:bottom w:val="nil"/>
            </w:tcBorders>
            <w:shd w:val="clear" w:color="auto" w:fill="FFFFFF"/>
          </w:tcPr>
          <w:p w14:paraId="0252FA38" w14:textId="77777777" w:rsidR="00CD48BC" w:rsidRPr="00F84DC3" w:rsidRDefault="00CD48BC" w:rsidP="00CD48BC">
            <w:pPr>
              <w:rPr>
                <w:color w:val="000000" w:themeColor="text1"/>
                <w:sz w:val="20"/>
                <w:szCs w:val="20"/>
              </w:rPr>
            </w:pPr>
          </w:p>
        </w:tc>
        <w:tc>
          <w:tcPr>
            <w:tcW w:w="1134" w:type="dxa"/>
            <w:vMerge/>
            <w:tcBorders>
              <w:bottom w:val="nil"/>
            </w:tcBorders>
            <w:shd w:val="clear" w:color="auto" w:fill="FFFFFF"/>
            <w:vAlign w:val="bottom"/>
          </w:tcPr>
          <w:p w14:paraId="4455DEBB" w14:textId="77777777" w:rsidR="00CD48BC" w:rsidRPr="00F84DC3" w:rsidRDefault="00CD48BC" w:rsidP="00CD48BC">
            <w:pPr>
              <w:rPr>
                <w:color w:val="000000" w:themeColor="text1"/>
                <w:sz w:val="20"/>
                <w:szCs w:val="20"/>
              </w:rPr>
            </w:pPr>
          </w:p>
        </w:tc>
        <w:tc>
          <w:tcPr>
            <w:tcW w:w="1701" w:type="dxa"/>
            <w:vMerge/>
            <w:tcBorders>
              <w:bottom w:val="nil"/>
            </w:tcBorders>
            <w:shd w:val="clear" w:color="auto" w:fill="FFFFFF"/>
            <w:vAlign w:val="bottom"/>
          </w:tcPr>
          <w:p w14:paraId="2D4E821B" w14:textId="77777777" w:rsidR="00CD48BC" w:rsidRPr="00F84DC3" w:rsidRDefault="00CD48BC" w:rsidP="00CD48BC">
            <w:pPr>
              <w:rPr>
                <w:color w:val="000000" w:themeColor="text1"/>
                <w:sz w:val="20"/>
                <w:szCs w:val="20"/>
              </w:rPr>
            </w:pPr>
          </w:p>
        </w:tc>
      </w:tr>
    </w:tbl>
    <w:p w14:paraId="75F0F6FC" w14:textId="77777777" w:rsidR="00CD48BC" w:rsidRPr="00F84DC3" w:rsidRDefault="00CD48BC" w:rsidP="00CD48BC">
      <w:pPr>
        <w:spacing w:line="14" w:lineRule="auto"/>
        <w:rPr>
          <w:color w:val="000000" w:themeColor="text1"/>
        </w:rPr>
      </w:pPr>
    </w:p>
    <w:tbl>
      <w:tblPr>
        <w:tblW w:w="14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2543"/>
        <w:gridCol w:w="2276"/>
        <w:gridCol w:w="2126"/>
        <w:gridCol w:w="2268"/>
        <w:gridCol w:w="1701"/>
        <w:gridCol w:w="1134"/>
        <w:gridCol w:w="1701"/>
      </w:tblGrid>
      <w:tr w:rsidR="00CD48BC" w:rsidRPr="00F84DC3" w14:paraId="315BC128" w14:textId="77777777" w:rsidTr="00CD48BC">
        <w:trPr>
          <w:trHeight w:val="20"/>
          <w:tblHeader/>
        </w:trPr>
        <w:tc>
          <w:tcPr>
            <w:tcW w:w="426" w:type="dxa"/>
            <w:shd w:val="clear" w:color="auto" w:fill="FFFFFF"/>
            <w:vAlign w:val="center"/>
          </w:tcPr>
          <w:p w14:paraId="38402AF7" w14:textId="77777777" w:rsidR="00CD48BC" w:rsidRPr="00F84DC3" w:rsidRDefault="00CD48BC" w:rsidP="00CD48BC">
            <w:pPr>
              <w:pStyle w:val="2fa"/>
              <w:shd w:val="clear" w:color="auto" w:fill="auto"/>
              <w:spacing w:before="0" w:line="240" w:lineRule="auto"/>
              <w:ind w:right="220"/>
              <w:jc w:val="center"/>
              <w:rPr>
                <w:b/>
                <w:color w:val="000000" w:themeColor="text1"/>
              </w:rPr>
            </w:pPr>
            <w:r w:rsidRPr="00F84DC3">
              <w:rPr>
                <w:rStyle w:val="8pt0pt"/>
                <w:b/>
                <w:color w:val="000000" w:themeColor="text1"/>
                <w:sz w:val="20"/>
                <w:szCs w:val="20"/>
              </w:rPr>
              <w:t>1</w:t>
            </w:r>
          </w:p>
        </w:tc>
        <w:tc>
          <w:tcPr>
            <w:tcW w:w="2543" w:type="dxa"/>
            <w:shd w:val="clear" w:color="auto" w:fill="FFFFFF"/>
            <w:vAlign w:val="center"/>
          </w:tcPr>
          <w:p w14:paraId="10BD24AB" w14:textId="77777777" w:rsidR="00CD48BC" w:rsidRPr="00F84DC3" w:rsidRDefault="00CD48BC" w:rsidP="00CD48BC">
            <w:pPr>
              <w:pStyle w:val="2fa"/>
              <w:shd w:val="clear" w:color="auto" w:fill="auto"/>
              <w:spacing w:before="0" w:line="240" w:lineRule="auto"/>
              <w:jc w:val="center"/>
              <w:rPr>
                <w:b/>
                <w:color w:val="000000" w:themeColor="text1"/>
              </w:rPr>
            </w:pPr>
            <w:r w:rsidRPr="00F84DC3">
              <w:rPr>
                <w:rStyle w:val="8pt0pt"/>
                <w:b/>
                <w:color w:val="000000" w:themeColor="text1"/>
                <w:sz w:val="20"/>
                <w:szCs w:val="20"/>
              </w:rPr>
              <w:t>2</w:t>
            </w:r>
          </w:p>
        </w:tc>
        <w:tc>
          <w:tcPr>
            <w:tcW w:w="2276" w:type="dxa"/>
            <w:shd w:val="clear" w:color="auto" w:fill="FFFFFF"/>
            <w:vAlign w:val="center"/>
          </w:tcPr>
          <w:p w14:paraId="43346CEB" w14:textId="77777777" w:rsidR="00CD48BC" w:rsidRPr="00F84DC3" w:rsidRDefault="00CD48BC" w:rsidP="00CD48BC">
            <w:pPr>
              <w:pStyle w:val="2fa"/>
              <w:shd w:val="clear" w:color="auto" w:fill="auto"/>
              <w:spacing w:before="0" w:line="240" w:lineRule="auto"/>
              <w:jc w:val="center"/>
              <w:rPr>
                <w:b/>
                <w:color w:val="000000" w:themeColor="text1"/>
              </w:rPr>
            </w:pPr>
            <w:r w:rsidRPr="00F84DC3">
              <w:rPr>
                <w:rStyle w:val="8pt0pt"/>
                <w:b/>
                <w:color w:val="000000" w:themeColor="text1"/>
                <w:sz w:val="20"/>
                <w:szCs w:val="20"/>
              </w:rPr>
              <w:t>3</w:t>
            </w:r>
          </w:p>
        </w:tc>
        <w:tc>
          <w:tcPr>
            <w:tcW w:w="2126" w:type="dxa"/>
            <w:shd w:val="clear" w:color="auto" w:fill="FFFFFF"/>
            <w:vAlign w:val="center"/>
          </w:tcPr>
          <w:p w14:paraId="4D434112" w14:textId="77777777" w:rsidR="00CD48BC" w:rsidRPr="00F84DC3" w:rsidRDefault="00CD48BC" w:rsidP="00CD48BC">
            <w:pPr>
              <w:pStyle w:val="2fa"/>
              <w:shd w:val="clear" w:color="auto" w:fill="auto"/>
              <w:spacing w:before="0" w:line="240" w:lineRule="auto"/>
              <w:jc w:val="center"/>
              <w:rPr>
                <w:b/>
                <w:color w:val="000000" w:themeColor="text1"/>
              </w:rPr>
            </w:pPr>
            <w:r w:rsidRPr="00F84DC3">
              <w:rPr>
                <w:rStyle w:val="8pt0pt"/>
                <w:b/>
                <w:color w:val="000000" w:themeColor="text1"/>
                <w:sz w:val="20"/>
                <w:szCs w:val="20"/>
              </w:rPr>
              <w:t>4</w:t>
            </w:r>
          </w:p>
        </w:tc>
        <w:tc>
          <w:tcPr>
            <w:tcW w:w="2268" w:type="dxa"/>
            <w:shd w:val="clear" w:color="auto" w:fill="FFFFFF"/>
            <w:vAlign w:val="center"/>
          </w:tcPr>
          <w:p w14:paraId="2824373E" w14:textId="77777777" w:rsidR="00CD48BC" w:rsidRPr="00F84DC3" w:rsidRDefault="00CD48BC" w:rsidP="00CD48BC">
            <w:pPr>
              <w:pStyle w:val="2fa"/>
              <w:shd w:val="clear" w:color="auto" w:fill="auto"/>
              <w:spacing w:before="0" w:line="240" w:lineRule="auto"/>
              <w:jc w:val="center"/>
              <w:rPr>
                <w:b/>
                <w:color w:val="000000" w:themeColor="text1"/>
              </w:rPr>
            </w:pPr>
            <w:r w:rsidRPr="00F84DC3">
              <w:rPr>
                <w:rStyle w:val="8pt0pt"/>
                <w:b/>
                <w:color w:val="000000" w:themeColor="text1"/>
                <w:sz w:val="20"/>
                <w:szCs w:val="20"/>
              </w:rPr>
              <w:t>5</w:t>
            </w:r>
          </w:p>
        </w:tc>
        <w:tc>
          <w:tcPr>
            <w:tcW w:w="1701" w:type="dxa"/>
            <w:shd w:val="clear" w:color="auto" w:fill="FFFFFF"/>
            <w:vAlign w:val="center"/>
          </w:tcPr>
          <w:p w14:paraId="106807FD" w14:textId="77777777" w:rsidR="00CD48BC" w:rsidRPr="00F84DC3" w:rsidRDefault="00CD48BC" w:rsidP="00CD48BC">
            <w:pPr>
              <w:pStyle w:val="2fa"/>
              <w:shd w:val="clear" w:color="auto" w:fill="auto"/>
              <w:spacing w:before="0" w:line="240" w:lineRule="auto"/>
              <w:jc w:val="center"/>
              <w:rPr>
                <w:b/>
                <w:color w:val="000000" w:themeColor="text1"/>
              </w:rPr>
            </w:pPr>
            <w:r w:rsidRPr="00F84DC3">
              <w:rPr>
                <w:rStyle w:val="8pt0pt"/>
                <w:b/>
                <w:color w:val="000000" w:themeColor="text1"/>
                <w:sz w:val="20"/>
                <w:szCs w:val="20"/>
              </w:rPr>
              <w:t>6</w:t>
            </w:r>
          </w:p>
        </w:tc>
        <w:tc>
          <w:tcPr>
            <w:tcW w:w="1134" w:type="dxa"/>
            <w:shd w:val="clear" w:color="auto" w:fill="FFFFFF"/>
            <w:vAlign w:val="center"/>
          </w:tcPr>
          <w:p w14:paraId="02072CD0" w14:textId="77777777" w:rsidR="00CD48BC" w:rsidRPr="00F84DC3" w:rsidRDefault="00CD48BC" w:rsidP="00CD48BC">
            <w:pPr>
              <w:pStyle w:val="2fa"/>
              <w:shd w:val="clear" w:color="auto" w:fill="auto"/>
              <w:spacing w:before="0" w:line="240" w:lineRule="auto"/>
              <w:ind w:right="200"/>
              <w:jc w:val="center"/>
              <w:rPr>
                <w:b/>
                <w:color w:val="000000" w:themeColor="text1"/>
              </w:rPr>
            </w:pPr>
            <w:r w:rsidRPr="00F84DC3">
              <w:rPr>
                <w:rStyle w:val="8pt0pt"/>
                <w:b/>
                <w:color w:val="000000" w:themeColor="text1"/>
                <w:sz w:val="20"/>
                <w:szCs w:val="20"/>
              </w:rPr>
              <w:t>7</w:t>
            </w:r>
          </w:p>
        </w:tc>
        <w:tc>
          <w:tcPr>
            <w:tcW w:w="1701" w:type="dxa"/>
            <w:shd w:val="clear" w:color="auto" w:fill="FFFFFF"/>
            <w:vAlign w:val="center"/>
          </w:tcPr>
          <w:p w14:paraId="684EC801" w14:textId="77777777" w:rsidR="00CD48BC" w:rsidRPr="00F84DC3" w:rsidRDefault="00CD48BC" w:rsidP="00CD48BC">
            <w:pPr>
              <w:pStyle w:val="2fa"/>
              <w:shd w:val="clear" w:color="auto" w:fill="auto"/>
              <w:spacing w:before="0" w:line="240" w:lineRule="auto"/>
              <w:jc w:val="center"/>
              <w:rPr>
                <w:b/>
                <w:color w:val="000000" w:themeColor="text1"/>
              </w:rPr>
            </w:pPr>
            <w:r w:rsidRPr="00F84DC3">
              <w:rPr>
                <w:rStyle w:val="8pt0pt"/>
                <w:b/>
                <w:color w:val="000000" w:themeColor="text1"/>
                <w:sz w:val="20"/>
                <w:szCs w:val="20"/>
              </w:rPr>
              <w:t>8</w:t>
            </w:r>
          </w:p>
        </w:tc>
      </w:tr>
      <w:tr w:rsidR="00CD48BC" w:rsidRPr="00F84DC3" w14:paraId="39D03797" w14:textId="77777777" w:rsidTr="00CD48BC">
        <w:trPr>
          <w:trHeight w:val="20"/>
        </w:trPr>
        <w:tc>
          <w:tcPr>
            <w:tcW w:w="14175" w:type="dxa"/>
            <w:gridSpan w:val="8"/>
            <w:shd w:val="clear" w:color="auto" w:fill="FFFFFF"/>
          </w:tcPr>
          <w:p w14:paraId="280DF080" w14:textId="77777777" w:rsidR="00CD48BC" w:rsidRPr="00F84DC3" w:rsidRDefault="00CD48BC" w:rsidP="00CD48BC">
            <w:pPr>
              <w:pStyle w:val="2fa"/>
              <w:shd w:val="clear" w:color="auto" w:fill="auto"/>
              <w:spacing w:before="0" w:line="240" w:lineRule="auto"/>
              <w:ind w:left="557"/>
              <w:rPr>
                <w:rStyle w:val="8pt0pt"/>
                <w:b/>
                <w:color w:val="000000" w:themeColor="text1"/>
                <w:sz w:val="20"/>
                <w:szCs w:val="20"/>
              </w:rPr>
            </w:pPr>
            <w:r w:rsidRPr="00F84DC3">
              <w:rPr>
                <w:rStyle w:val="8pt0pt"/>
                <w:b/>
                <w:bCs/>
                <w:color w:val="000000" w:themeColor="text1"/>
                <w:sz w:val="20"/>
                <w:szCs w:val="20"/>
              </w:rPr>
              <w:lastRenderedPageBreak/>
              <w:t xml:space="preserve">32 </w:t>
            </w:r>
            <w:r w:rsidRPr="00F84DC3">
              <w:rPr>
                <w:rStyle w:val="8pt0pt"/>
                <w:b/>
                <w:color w:val="000000" w:themeColor="text1"/>
                <w:sz w:val="20"/>
                <w:szCs w:val="20"/>
              </w:rPr>
              <w:t xml:space="preserve">ОП </w:t>
            </w:r>
            <w:r w:rsidRPr="00F84DC3">
              <w:rPr>
                <w:rStyle w:val="8pt0pt"/>
                <w:b/>
                <w:bCs/>
                <w:color w:val="000000" w:themeColor="text1"/>
                <w:sz w:val="20"/>
                <w:szCs w:val="20"/>
              </w:rPr>
              <w:t xml:space="preserve">РЗ К-333 </w:t>
            </w:r>
            <w:r w:rsidRPr="00F84DC3">
              <w:rPr>
                <w:rStyle w:val="8pt0pt"/>
                <w:b/>
                <w:color w:val="000000" w:themeColor="text1"/>
                <w:sz w:val="20"/>
                <w:szCs w:val="20"/>
              </w:rPr>
              <w:t xml:space="preserve">Подъезд </w:t>
            </w:r>
            <w:r w:rsidRPr="00F84DC3">
              <w:rPr>
                <w:rStyle w:val="8pt0pt"/>
                <w:b/>
                <w:bCs/>
                <w:color w:val="000000" w:themeColor="text1"/>
                <w:sz w:val="20"/>
                <w:szCs w:val="20"/>
              </w:rPr>
              <w:t xml:space="preserve">к </w:t>
            </w:r>
            <w:proofErr w:type="spellStart"/>
            <w:r w:rsidRPr="00F84DC3">
              <w:rPr>
                <w:rStyle w:val="8pt0pt"/>
                <w:b/>
                <w:bCs/>
                <w:color w:val="000000" w:themeColor="text1"/>
                <w:sz w:val="20"/>
                <w:szCs w:val="20"/>
              </w:rPr>
              <w:t>пгт</w:t>
            </w:r>
            <w:proofErr w:type="spellEnd"/>
            <w:r w:rsidRPr="00F84DC3">
              <w:rPr>
                <w:rStyle w:val="8pt0pt"/>
                <w:b/>
                <w:bCs/>
                <w:color w:val="000000" w:themeColor="text1"/>
                <w:sz w:val="20"/>
                <w:szCs w:val="20"/>
              </w:rPr>
              <w:t>. Тяжинский (км 0- 4,12)</w:t>
            </w:r>
          </w:p>
        </w:tc>
      </w:tr>
      <w:tr w:rsidR="00CD48BC" w:rsidRPr="00F84DC3" w14:paraId="2FA48267" w14:textId="77777777" w:rsidTr="00CD48BC">
        <w:trPr>
          <w:trHeight w:val="20"/>
        </w:trPr>
        <w:tc>
          <w:tcPr>
            <w:tcW w:w="426" w:type="dxa"/>
            <w:shd w:val="clear" w:color="auto" w:fill="FFFFFF"/>
            <w:vAlign w:val="center"/>
          </w:tcPr>
          <w:p w14:paraId="03F17493" w14:textId="77777777" w:rsidR="00CD48BC" w:rsidRPr="00F84DC3" w:rsidRDefault="00CD48BC" w:rsidP="00CD48BC">
            <w:pPr>
              <w:pStyle w:val="2fa"/>
              <w:shd w:val="clear" w:color="auto" w:fill="auto"/>
              <w:spacing w:before="0" w:line="240" w:lineRule="auto"/>
              <w:ind w:right="80"/>
              <w:rPr>
                <w:b/>
                <w:color w:val="000000" w:themeColor="text1"/>
              </w:rPr>
            </w:pPr>
            <w:r w:rsidRPr="00F84DC3">
              <w:rPr>
                <w:rStyle w:val="8pt0pt0"/>
                <w:b w:val="0"/>
                <w:color w:val="000000" w:themeColor="text1"/>
                <w:sz w:val="20"/>
                <w:szCs w:val="20"/>
              </w:rPr>
              <w:t>1</w:t>
            </w:r>
          </w:p>
        </w:tc>
        <w:tc>
          <w:tcPr>
            <w:tcW w:w="2543" w:type="dxa"/>
            <w:shd w:val="clear" w:color="auto" w:fill="FFFFFF"/>
          </w:tcPr>
          <w:p w14:paraId="6111E146" w14:textId="77777777" w:rsidR="00CD48BC" w:rsidRPr="00F84DC3" w:rsidRDefault="00CD48BC" w:rsidP="00CD48BC">
            <w:pPr>
              <w:rPr>
                <w:color w:val="000000" w:themeColor="text1"/>
                <w:sz w:val="20"/>
                <w:szCs w:val="20"/>
              </w:rPr>
            </w:pPr>
            <w:r w:rsidRPr="00F84DC3">
              <w:rPr>
                <w:rStyle w:val="8pt0pt"/>
                <w:color w:val="000000" w:themeColor="text1"/>
                <w:sz w:val="20"/>
                <w:szCs w:val="20"/>
              </w:rPr>
              <w:t>Тяжинский округ</w:t>
            </w:r>
          </w:p>
        </w:tc>
        <w:tc>
          <w:tcPr>
            <w:tcW w:w="2276" w:type="dxa"/>
            <w:shd w:val="clear" w:color="auto" w:fill="FFFFFF"/>
          </w:tcPr>
          <w:p w14:paraId="05FC2B47" w14:textId="77777777" w:rsidR="00CD48BC" w:rsidRPr="00F84DC3" w:rsidRDefault="00CD48BC" w:rsidP="00CD48BC">
            <w:pPr>
              <w:pStyle w:val="2fa"/>
              <w:shd w:val="clear" w:color="auto" w:fill="auto"/>
              <w:spacing w:before="0" w:line="240" w:lineRule="auto"/>
              <w:rPr>
                <w:color w:val="000000" w:themeColor="text1"/>
              </w:rPr>
            </w:pPr>
            <w:r w:rsidRPr="00F84DC3">
              <w:rPr>
                <w:rStyle w:val="8pt0pt"/>
                <w:color w:val="000000" w:themeColor="text1"/>
                <w:sz w:val="20"/>
                <w:szCs w:val="20"/>
              </w:rPr>
              <w:t>ручей</w:t>
            </w:r>
          </w:p>
        </w:tc>
        <w:tc>
          <w:tcPr>
            <w:tcW w:w="2126" w:type="dxa"/>
            <w:shd w:val="clear" w:color="auto" w:fill="FFFFFF"/>
          </w:tcPr>
          <w:p w14:paraId="3614E509"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км 3+316</w:t>
            </w:r>
          </w:p>
        </w:tc>
        <w:tc>
          <w:tcPr>
            <w:tcW w:w="2268" w:type="dxa"/>
            <w:shd w:val="clear" w:color="auto" w:fill="FFFFFF"/>
          </w:tcPr>
          <w:p w14:paraId="5AA3647B"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11,85</w:t>
            </w:r>
          </w:p>
        </w:tc>
        <w:tc>
          <w:tcPr>
            <w:tcW w:w="1701" w:type="dxa"/>
            <w:shd w:val="clear" w:color="auto" w:fill="FFFFFF"/>
          </w:tcPr>
          <w:p w14:paraId="4952B732"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12,8</w:t>
            </w:r>
          </w:p>
        </w:tc>
        <w:tc>
          <w:tcPr>
            <w:tcW w:w="1134" w:type="dxa"/>
            <w:shd w:val="clear" w:color="auto" w:fill="FFFFFF"/>
          </w:tcPr>
          <w:p w14:paraId="054AE451" w14:textId="77777777" w:rsidR="00CD48BC" w:rsidRPr="00F84DC3" w:rsidRDefault="00CD48BC" w:rsidP="00CD48BC">
            <w:pPr>
              <w:pStyle w:val="2fa"/>
              <w:shd w:val="clear" w:color="auto" w:fill="auto"/>
              <w:spacing w:before="0" w:line="240" w:lineRule="auto"/>
              <w:ind w:right="200"/>
              <w:jc w:val="center"/>
              <w:rPr>
                <w:color w:val="000000" w:themeColor="text1"/>
              </w:rPr>
            </w:pPr>
            <w:r w:rsidRPr="00F84DC3">
              <w:rPr>
                <w:rStyle w:val="8pt0pt"/>
                <w:color w:val="000000" w:themeColor="text1"/>
                <w:sz w:val="20"/>
                <w:szCs w:val="20"/>
              </w:rPr>
              <w:t>1989</w:t>
            </w:r>
          </w:p>
        </w:tc>
        <w:tc>
          <w:tcPr>
            <w:tcW w:w="1701" w:type="dxa"/>
            <w:shd w:val="clear" w:color="auto" w:fill="FFFFFF"/>
          </w:tcPr>
          <w:p w14:paraId="2525A12A"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неуд.</w:t>
            </w:r>
          </w:p>
        </w:tc>
      </w:tr>
      <w:tr w:rsidR="00CD48BC" w:rsidRPr="00F84DC3" w14:paraId="01124FC2" w14:textId="77777777" w:rsidTr="00CD48BC">
        <w:trPr>
          <w:trHeight w:val="20"/>
        </w:trPr>
        <w:tc>
          <w:tcPr>
            <w:tcW w:w="14175" w:type="dxa"/>
            <w:gridSpan w:val="8"/>
            <w:shd w:val="clear" w:color="auto" w:fill="FFFFFF"/>
          </w:tcPr>
          <w:p w14:paraId="552B8175" w14:textId="77777777" w:rsidR="00CD48BC" w:rsidRPr="00F84DC3" w:rsidRDefault="00CD48BC" w:rsidP="00CD48BC">
            <w:pPr>
              <w:pStyle w:val="2fa"/>
              <w:shd w:val="clear" w:color="auto" w:fill="auto"/>
              <w:spacing w:before="0" w:line="240" w:lineRule="auto"/>
              <w:ind w:left="557"/>
              <w:rPr>
                <w:rStyle w:val="8pt0pt"/>
                <w:color w:val="000000" w:themeColor="text1"/>
                <w:sz w:val="20"/>
                <w:szCs w:val="20"/>
              </w:rPr>
            </w:pPr>
            <w:r w:rsidRPr="00F84DC3">
              <w:rPr>
                <w:rStyle w:val="8pt0pt0"/>
                <w:color w:val="000000" w:themeColor="text1"/>
                <w:sz w:val="20"/>
                <w:szCs w:val="20"/>
              </w:rPr>
              <w:t xml:space="preserve">32 </w:t>
            </w:r>
            <w:r w:rsidRPr="00F84DC3">
              <w:rPr>
                <w:rStyle w:val="8pt0pt"/>
                <w:b/>
                <w:color w:val="000000" w:themeColor="text1"/>
                <w:sz w:val="20"/>
                <w:szCs w:val="20"/>
              </w:rPr>
              <w:t xml:space="preserve">ОП </w:t>
            </w:r>
            <w:r w:rsidRPr="00F84DC3">
              <w:rPr>
                <w:rStyle w:val="8pt0pt0"/>
                <w:color w:val="000000" w:themeColor="text1"/>
                <w:sz w:val="20"/>
                <w:szCs w:val="20"/>
              </w:rPr>
              <w:t xml:space="preserve">РЗ К-337 </w:t>
            </w:r>
            <w:r w:rsidRPr="00F84DC3">
              <w:rPr>
                <w:rStyle w:val="8pt0pt"/>
                <w:b/>
                <w:color w:val="000000" w:themeColor="text1"/>
                <w:sz w:val="20"/>
                <w:szCs w:val="20"/>
              </w:rPr>
              <w:t xml:space="preserve">Подъезд </w:t>
            </w:r>
            <w:r w:rsidRPr="00F84DC3">
              <w:rPr>
                <w:rStyle w:val="8pt0pt0"/>
                <w:color w:val="000000" w:themeColor="text1"/>
                <w:sz w:val="20"/>
                <w:szCs w:val="20"/>
              </w:rPr>
              <w:t>к с. Старый Тяжи (км 0- 1,883)</w:t>
            </w:r>
          </w:p>
        </w:tc>
      </w:tr>
      <w:tr w:rsidR="00CD48BC" w:rsidRPr="00F84DC3" w14:paraId="0720B04A" w14:textId="77777777" w:rsidTr="00CD48BC">
        <w:trPr>
          <w:trHeight w:val="20"/>
        </w:trPr>
        <w:tc>
          <w:tcPr>
            <w:tcW w:w="426" w:type="dxa"/>
            <w:shd w:val="clear" w:color="auto" w:fill="FFFFFF"/>
            <w:vAlign w:val="bottom"/>
          </w:tcPr>
          <w:p w14:paraId="368A6852" w14:textId="77777777" w:rsidR="00CD48BC" w:rsidRPr="00F84DC3" w:rsidRDefault="00CD48BC" w:rsidP="00CD48BC">
            <w:pPr>
              <w:pStyle w:val="2fa"/>
              <w:shd w:val="clear" w:color="auto" w:fill="auto"/>
              <w:spacing w:before="0" w:line="240" w:lineRule="auto"/>
              <w:ind w:right="60"/>
              <w:rPr>
                <w:color w:val="000000" w:themeColor="text1"/>
              </w:rPr>
            </w:pPr>
            <w:r w:rsidRPr="00F84DC3">
              <w:rPr>
                <w:rStyle w:val="8pt0pt"/>
                <w:color w:val="000000" w:themeColor="text1"/>
                <w:sz w:val="20"/>
                <w:szCs w:val="20"/>
              </w:rPr>
              <w:t>2</w:t>
            </w:r>
          </w:p>
        </w:tc>
        <w:tc>
          <w:tcPr>
            <w:tcW w:w="2543" w:type="dxa"/>
            <w:shd w:val="clear" w:color="auto" w:fill="FFFFFF"/>
          </w:tcPr>
          <w:p w14:paraId="76D0D705" w14:textId="77777777" w:rsidR="00CD48BC" w:rsidRPr="00F84DC3" w:rsidRDefault="00CD48BC" w:rsidP="00CD48BC">
            <w:pPr>
              <w:rPr>
                <w:color w:val="000000" w:themeColor="text1"/>
                <w:sz w:val="20"/>
                <w:szCs w:val="20"/>
              </w:rPr>
            </w:pPr>
            <w:r w:rsidRPr="00F84DC3">
              <w:rPr>
                <w:rStyle w:val="8pt0pt"/>
                <w:color w:val="000000" w:themeColor="text1"/>
                <w:sz w:val="20"/>
                <w:szCs w:val="20"/>
              </w:rPr>
              <w:t>Тяжинский округ</w:t>
            </w:r>
          </w:p>
        </w:tc>
        <w:tc>
          <w:tcPr>
            <w:tcW w:w="2276" w:type="dxa"/>
            <w:shd w:val="clear" w:color="auto" w:fill="FFFFFF"/>
          </w:tcPr>
          <w:p w14:paraId="44D5E030" w14:textId="77777777" w:rsidR="00CD48BC" w:rsidRPr="00F84DC3" w:rsidRDefault="00CD48BC" w:rsidP="00CD48BC">
            <w:pPr>
              <w:pStyle w:val="2fa"/>
              <w:shd w:val="clear" w:color="auto" w:fill="auto"/>
              <w:spacing w:before="0" w:line="240" w:lineRule="auto"/>
              <w:rPr>
                <w:color w:val="000000" w:themeColor="text1"/>
              </w:rPr>
            </w:pPr>
            <w:r w:rsidRPr="00F84DC3">
              <w:rPr>
                <w:rStyle w:val="8pt0pt"/>
                <w:color w:val="000000" w:themeColor="text1"/>
                <w:sz w:val="20"/>
                <w:szCs w:val="20"/>
              </w:rPr>
              <w:t>ручей</w:t>
            </w:r>
          </w:p>
        </w:tc>
        <w:tc>
          <w:tcPr>
            <w:tcW w:w="2126" w:type="dxa"/>
            <w:shd w:val="clear" w:color="auto" w:fill="FFFFFF"/>
          </w:tcPr>
          <w:p w14:paraId="5C067790"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км 0+950</w:t>
            </w:r>
          </w:p>
        </w:tc>
        <w:tc>
          <w:tcPr>
            <w:tcW w:w="2268" w:type="dxa"/>
            <w:shd w:val="clear" w:color="auto" w:fill="FFFFFF"/>
          </w:tcPr>
          <w:p w14:paraId="7F25BF40"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10</w:t>
            </w:r>
          </w:p>
        </w:tc>
        <w:tc>
          <w:tcPr>
            <w:tcW w:w="1701" w:type="dxa"/>
            <w:shd w:val="clear" w:color="auto" w:fill="FFFFFF"/>
          </w:tcPr>
          <w:p w14:paraId="662708B0"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12</w:t>
            </w:r>
          </w:p>
        </w:tc>
        <w:tc>
          <w:tcPr>
            <w:tcW w:w="1134" w:type="dxa"/>
            <w:shd w:val="clear" w:color="auto" w:fill="FFFFFF"/>
          </w:tcPr>
          <w:p w14:paraId="02852D52" w14:textId="77777777" w:rsidR="00CD48BC" w:rsidRPr="00F84DC3" w:rsidRDefault="00CD48BC" w:rsidP="00CD48BC">
            <w:pPr>
              <w:pStyle w:val="2fa"/>
              <w:shd w:val="clear" w:color="auto" w:fill="auto"/>
              <w:spacing w:before="0" w:line="240" w:lineRule="auto"/>
              <w:ind w:right="200"/>
              <w:jc w:val="center"/>
              <w:rPr>
                <w:color w:val="000000" w:themeColor="text1"/>
              </w:rPr>
            </w:pPr>
            <w:r w:rsidRPr="00F84DC3">
              <w:rPr>
                <w:rStyle w:val="8pt0pt"/>
                <w:color w:val="000000" w:themeColor="text1"/>
                <w:sz w:val="20"/>
                <w:szCs w:val="20"/>
              </w:rPr>
              <w:t>1999</w:t>
            </w:r>
          </w:p>
        </w:tc>
        <w:tc>
          <w:tcPr>
            <w:tcW w:w="1701" w:type="dxa"/>
            <w:shd w:val="clear" w:color="auto" w:fill="FFFFFF"/>
          </w:tcPr>
          <w:p w14:paraId="4A284D0C" w14:textId="77777777" w:rsidR="00CD48BC" w:rsidRPr="00F84DC3" w:rsidRDefault="00CD48BC" w:rsidP="00CD48BC">
            <w:pPr>
              <w:pStyle w:val="2fa"/>
              <w:shd w:val="clear" w:color="auto" w:fill="auto"/>
              <w:spacing w:before="0" w:line="240" w:lineRule="auto"/>
              <w:jc w:val="center"/>
              <w:rPr>
                <w:color w:val="000000" w:themeColor="text1"/>
              </w:rPr>
            </w:pPr>
            <w:proofErr w:type="spellStart"/>
            <w:r w:rsidRPr="00F84DC3">
              <w:rPr>
                <w:rStyle w:val="8pt0pt"/>
                <w:color w:val="000000" w:themeColor="text1"/>
                <w:sz w:val="20"/>
                <w:szCs w:val="20"/>
              </w:rPr>
              <w:t>удовл</w:t>
            </w:r>
            <w:proofErr w:type="spellEnd"/>
            <w:r w:rsidRPr="00F84DC3">
              <w:rPr>
                <w:rStyle w:val="8pt0pt"/>
                <w:color w:val="000000" w:themeColor="text1"/>
                <w:sz w:val="20"/>
                <w:szCs w:val="20"/>
              </w:rPr>
              <w:t>.</w:t>
            </w:r>
          </w:p>
        </w:tc>
      </w:tr>
      <w:tr w:rsidR="00CD48BC" w:rsidRPr="00F84DC3" w14:paraId="042FFA4A" w14:textId="77777777" w:rsidTr="00CD48BC">
        <w:trPr>
          <w:trHeight w:val="20"/>
        </w:trPr>
        <w:tc>
          <w:tcPr>
            <w:tcW w:w="14175" w:type="dxa"/>
            <w:gridSpan w:val="8"/>
            <w:shd w:val="clear" w:color="auto" w:fill="FFFFFF"/>
          </w:tcPr>
          <w:p w14:paraId="0C17B2B8" w14:textId="77777777" w:rsidR="00CD48BC" w:rsidRPr="00F84DC3" w:rsidRDefault="00CD48BC" w:rsidP="00CD48BC">
            <w:pPr>
              <w:pStyle w:val="2fa"/>
              <w:shd w:val="clear" w:color="auto" w:fill="auto"/>
              <w:spacing w:before="0" w:line="240" w:lineRule="auto"/>
              <w:ind w:left="557"/>
              <w:rPr>
                <w:rStyle w:val="8pt0pt"/>
                <w:color w:val="000000" w:themeColor="text1"/>
                <w:sz w:val="20"/>
                <w:szCs w:val="20"/>
              </w:rPr>
            </w:pPr>
            <w:r w:rsidRPr="00F84DC3">
              <w:rPr>
                <w:rStyle w:val="8pt0pt0"/>
                <w:color w:val="000000" w:themeColor="text1"/>
                <w:sz w:val="20"/>
                <w:szCs w:val="20"/>
              </w:rPr>
              <w:t xml:space="preserve">32 </w:t>
            </w:r>
            <w:r w:rsidRPr="00F84DC3">
              <w:rPr>
                <w:rStyle w:val="8pt0pt"/>
                <w:b/>
                <w:color w:val="000000" w:themeColor="text1"/>
                <w:sz w:val="20"/>
                <w:szCs w:val="20"/>
              </w:rPr>
              <w:t xml:space="preserve">ОП </w:t>
            </w:r>
            <w:r w:rsidRPr="00F84DC3">
              <w:rPr>
                <w:rStyle w:val="8pt0pt0"/>
                <w:color w:val="000000" w:themeColor="text1"/>
                <w:sz w:val="20"/>
                <w:szCs w:val="20"/>
              </w:rPr>
              <w:t xml:space="preserve">РЗ К-338 </w:t>
            </w:r>
            <w:r w:rsidRPr="00F84DC3">
              <w:rPr>
                <w:rStyle w:val="8pt0pt"/>
                <w:b/>
                <w:color w:val="000000" w:themeColor="text1"/>
                <w:sz w:val="20"/>
                <w:szCs w:val="20"/>
              </w:rPr>
              <w:t xml:space="preserve">Подъезд </w:t>
            </w:r>
            <w:r w:rsidRPr="00F84DC3">
              <w:rPr>
                <w:rStyle w:val="8pt0pt0"/>
                <w:color w:val="000000" w:themeColor="text1"/>
                <w:sz w:val="20"/>
                <w:szCs w:val="20"/>
              </w:rPr>
              <w:t>к с. Чулым (км 0- 6)</w:t>
            </w:r>
          </w:p>
        </w:tc>
      </w:tr>
      <w:tr w:rsidR="00CD48BC" w:rsidRPr="00F84DC3" w14:paraId="278D7A20" w14:textId="77777777" w:rsidTr="00CD48BC">
        <w:trPr>
          <w:trHeight w:val="20"/>
        </w:trPr>
        <w:tc>
          <w:tcPr>
            <w:tcW w:w="426" w:type="dxa"/>
            <w:shd w:val="clear" w:color="auto" w:fill="FFFFFF"/>
          </w:tcPr>
          <w:p w14:paraId="3FA19A43" w14:textId="77777777" w:rsidR="00CD48BC" w:rsidRPr="00F84DC3" w:rsidRDefault="00CD48BC" w:rsidP="00CD48BC">
            <w:pPr>
              <w:rPr>
                <w:color w:val="000000" w:themeColor="text1"/>
                <w:sz w:val="20"/>
                <w:szCs w:val="20"/>
              </w:rPr>
            </w:pPr>
            <w:r w:rsidRPr="00F84DC3">
              <w:rPr>
                <w:color w:val="000000" w:themeColor="text1"/>
                <w:sz w:val="20"/>
                <w:szCs w:val="20"/>
              </w:rPr>
              <w:t>3</w:t>
            </w:r>
          </w:p>
        </w:tc>
        <w:tc>
          <w:tcPr>
            <w:tcW w:w="2543" w:type="dxa"/>
            <w:shd w:val="clear" w:color="auto" w:fill="FFFFFF"/>
          </w:tcPr>
          <w:p w14:paraId="35A7CAB7" w14:textId="77777777" w:rsidR="00CD48BC" w:rsidRPr="00F84DC3" w:rsidRDefault="00CD48BC" w:rsidP="00CD48BC">
            <w:pPr>
              <w:rPr>
                <w:color w:val="000000" w:themeColor="text1"/>
                <w:sz w:val="20"/>
                <w:szCs w:val="20"/>
              </w:rPr>
            </w:pPr>
            <w:r w:rsidRPr="00F84DC3">
              <w:rPr>
                <w:rStyle w:val="8pt0pt"/>
                <w:color w:val="000000" w:themeColor="text1"/>
                <w:sz w:val="20"/>
                <w:szCs w:val="20"/>
              </w:rPr>
              <w:t>Тяжинский округ</w:t>
            </w:r>
          </w:p>
        </w:tc>
        <w:tc>
          <w:tcPr>
            <w:tcW w:w="2276" w:type="dxa"/>
            <w:shd w:val="clear" w:color="auto" w:fill="FFFFFF"/>
          </w:tcPr>
          <w:p w14:paraId="0118A82C" w14:textId="77777777" w:rsidR="00CD48BC" w:rsidRPr="00F84DC3" w:rsidRDefault="00CD48BC" w:rsidP="00CD48BC">
            <w:pPr>
              <w:rPr>
                <w:color w:val="000000" w:themeColor="text1"/>
                <w:sz w:val="20"/>
                <w:szCs w:val="20"/>
              </w:rPr>
            </w:pPr>
            <w:r w:rsidRPr="00F84DC3">
              <w:rPr>
                <w:color w:val="000000" w:themeColor="text1"/>
                <w:sz w:val="20"/>
                <w:szCs w:val="20"/>
              </w:rPr>
              <w:t>р. Итатка</w:t>
            </w:r>
          </w:p>
        </w:tc>
        <w:tc>
          <w:tcPr>
            <w:tcW w:w="2126" w:type="dxa"/>
            <w:shd w:val="clear" w:color="auto" w:fill="FFFFFF"/>
          </w:tcPr>
          <w:p w14:paraId="29F863B9"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км 4+286</w:t>
            </w:r>
          </w:p>
        </w:tc>
        <w:tc>
          <w:tcPr>
            <w:tcW w:w="2268" w:type="dxa"/>
            <w:shd w:val="clear" w:color="auto" w:fill="FFFFFF"/>
          </w:tcPr>
          <w:p w14:paraId="39166B7A"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6,05</w:t>
            </w:r>
          </w:p>
        </w:tc>
        <w:tc>
          <w:tcPr>
            <w:tcW w:w="1701" w:type="dxa"/>
            <w:shd w:val="clear" w:color="auto" w:fill="FFFFFF"/>
          </w:tcPr>
          <w:p w14:paraId="2C26004D"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18,75</w:t>
            </w:r>
          </w:p>
        </w:tc>
        <w:tc>
          <w:tcPr>
            <w:tcW w:w="1134" w:type="dxa"/>
            <w:shd w:val="clear" w:color="auto" w:fill="FFFFFF"/>
          </w:tcPr>
          <w:p w14:paraId="48E64504" w14:textId="77777777" w:rsidR="00CD48BC" w:rsidRPr="00F84DC3" w:rsidRDefault="00CD48BC" w:rsidP="00CD48BC">
            <w:pPr>
              <w:pStyle w:val="2fa"/>
              <w:shd w:val="clear" w:color="auto" w:fill="auto"/>
              <w:spacing w:before="0" w:line="240" w:lineRule="auto"/>
              <w:ind w:right="200"/>
              <w:jc w:val="center"/>
              <w:rPr>
                <w:color w:val="000000" w:themeColor="text1"/>
              </w:rPr>
            </w:pPr>
            <w:r w:rsidRPr="00F84DC3">
              <w:rPr>
                <w:rStyle w:val="8pt0pt"/>
                <w:color w:val="000000" w:themeColor="text1"/>
                <w:sz w:val="20"/>
                <w:szCs w:val="20"/>
              </w:rPr>
              <w:t>1990</w:t>
            </w:r>
          </w:p>
        </w:tc>
        <w:tc>
          <w:tcPr>
            <w:tcW w:w="1701" w:type="dxa"/>
            <w:shd w:val="clear" w:color="auto" w:fill="FFFFFF"/>
          </w:tcPr>
          <w:p w14:paraId="44F28963" w14:textId="77777777" w:rsidR="00CD48BC" w:rsidRPr="00F84DC3" w:rsidRDefault="00CD48BC" w:rsidP="00CD48BC">
            <w:pPr>
              <w:pStyle w:val="2fa"/>
              <w:shd w:val="clear" w:color="auto" w:fill="auto"/>
              <w:spacing w:before="0" w:line="240" w:lineRule="auto"/>
              <w:jc w:val="center"/>
              <w:rPr>
                <w:color w:val="000000" w:themeColor="text1"/>
              </w:rPr>
            </w:pPr>
            <w:r w:rsidRPr="00F84DC3">
              <w:rPr>
                <w:rStyle w:val="8pt0pt"/>
                <w:color w:val="000000" w:themeColor="text1"/>
                <w:sz w:val="20"/>
                <w:szCs w:val="20"/>
              </w:rPr>
              <w:t>неуд.</w:t>
            </w:r>
          </w:p>
        </w:tc>
      </w:tr>
    </w:tbl>
    <w:p w14:paraId="7992EB53" w14:textId="77777777" w:rsidR="00EF6CDF" w:rsidRPr="00F84DC3" w:rsidRDefault="00EF6CDF" w:rsidP="00975C77">
      <w:pPr>
        <w:ind w:firstLine="709"/>
        <w:jc w:val="center"/>
        <w:rPr>
          <w:rFonts w:eastAsiaTheme="minorHAnsi"/>
          <w:color w:val="000000" w:themeColor="text1"/>
        </w:rPr>
      </w:pPr>
    </w:p>
    <w:p w14:paraId="145AB6DB" w14:textId="77777777" w:rsidR="00D83CA2" w:rsidRPr="00F84DC3" w:rsidRDefault="00D83CA2" w:rsidP="00975C77">
      <w:pPr>
        <w:ind w:firstLine="709"/>
        <w:jc w:val="center"/>
        <w:rPr>
          <w:rFonts w:eastAsiaTheme="minorHAnsi"/>
          <w:color w:val="000000" w:themeColor="text1"/>
        </w:rPr>
      </w:pPr>
    </w:p>
    <w:p w14:paraId="7725B204" w14:textId="77777777" w:rsidR="00D83CA2" w:rsidRPr="00F84DC3" w:rsidRDefault="00D83CA2" w:rsidP="00975C77">
      <w:pPr>
        <w:ind w:firstLine="709"/>
        <w:jc w:val="center"/>
        <w:rPr>
          <w:rFonts w:eastAsiaTheme="minorHAnsi"/>
          <w:color w:val="000000" w:themeColor="text1"/>
        </w:rPr>
      </w:pPr>
    </w:p>
    <w:p w14:paraId="7C2B4813" w14:textId="77777777" w:rsidR="00975C77" w:rsidRPr="00F84DC3" w:rsidRDefault="00975C77" w:rsidP="00975C77">
      <w:pPr>
        <w:ind w:firstLine="709"/>
        <w:jc w:val="center"/>
        <w:rPr>
          <w:rFonts w:eastAsiaTheme="minorHAnsi"/>
          <w:color w:val="000000" w:themeColor="text1"/>
        </w:rPr>
        <w:sectPr w:rsidR="00975C77" w:rsidRPr="00F84DC3" w:rsidSect="00975C77">
          <w:pgSz w:w="16838" w:h="11906" w:orient="landscape"/>
          <w:pgMar w:top="850" w:right="1134" w:bottom="1701" w:left="1560" w:header="708" w:footer="708" w:gutter="0"/>
          <w:cols w:space="720"/>
          <w:docGrid w:linePitch="326"/>
        </w:sectPr>
      </w:pPr>
    </w:p>
    <w:p w14:paraId="2378EE3A" w14:textId="77777777" w:rsidR="0065543E" w:rsidRPr="00F84DC3" w:rsidRDefault="00D83CA2" w:rsidP="005D7A14">
      <w:pPr>
        <w:spacing w:before="120"/>
        <w:ind w:firstLine="709"/>
        <w:jc w:val="both"/>
        <w:rPr>
          <w:color w:val="000000" w:themeColor="text1"/>
          <w:u w:val="single"/>
        </w:rPr>
      </w:pPr>
      <w:r w:rsidRPr="00F84DC3">
        <w:rPr>
          <w:color w:val="000000" w:themeColor="text1"/>
          <w:u w:val="single"/>
        </w:rPr>
        <w:lastRenderedPageBreak/>
        <w:t>Общественный транспорт</w:t>
      </w:r>
    </w:p>
    <w:p w14:paraId="7157DB25" w14:textId="77777777" w:rsidR="00507550" w:rsidRPr="00F84DC3" w:rsidRDefault="00507550" w:rsidP="00507550">
      <w:pPr>
        <w:ind w:firstLine="709"/>
        <w:jc w:val="both"/>
        <w:rPr>
          <w:color w:val="000000" w:themeColor="text1"/>
        </w:rPr>
      </w:pPr>
      <w:r w:rsidRPr="00F84DC3">
        <w:rPr>
          <w:rFonts w:eastAsiaTheme="minorHAnsi"/>
          <w:color w:val="000000" w:themeColor="text1"/>
        </w:rPr>
        <w:t>Все сельские населенные пункты связаны с центром округа пригородными автобусными маршрутами, 4 маршрута - региональные, всего утвержденных маршрутов, включая городские - 38.</w:t>
      </w:r>
    </w:p>
    <w:p w14:paraId="527EFD7F" w14:textId="77777777" w:rsidR="00A7152B" w:rsidRPr="00F84DC3" w:rsidRDefault="00A7152B" w:rsidP="00A7152B">
      <w:pPr>
        <w:ind w:firstLine="709"/>
        <w:jc w:val="both"/>
        <w:rPr>
          <w:color w:val="000000" w:themeColor="text1"/>
        </w:rPr>
      </w:pPr>
    </w:p>
    <w:p w14:paraId="6CCFD012" w14:textId="77777777" w:rsidR="00737CA4" w:rsidRPr="00F84DC3" w:rsidRDefault="003A264F" w:rsidP="00737CA4">
      <w:pPr>
        <w:spacing w:before="120"/>
        <w:ind w:firstLine="709"/>
        <w:jc w:val="both"/>
        <w:outlineLvl w:val="2"/>
        <w:rPr>
          <w:b/>
          <w:bCs/>
          <w:iCs/>
          <w:color w:val="000000" w:themeColor="text1"/>
        </w:rPr>
      </w:pPr>
      <w:bookmarkStart w:id="45" w:name="_Toc139374669"/>
      <w:bookmarkStart w:id="46" w:name="_Toc260906041"/>
      <w:bookmarkStart w:id="47" w:name="_Toc320627395"/>
      <w:bookmarkStart w:id="48" w:name="_Toc332873257"/>
      <w:bookmarkStart w:id="49" w:name="_Toc373762929"/>
      <w:bookmarkStart w:id="50" w:name="_Toc401663554"/>
      <w:bookmarkStart w:id="51" w:name="_Toc432087824"/>
      <w:bookmarkStart w:id="52" w:name="_Toc462843685"/>
      <w:bookmarkStart w:id="53" w:name="_Toc26963798"/>
      <w:bookmarkEnd w:id="41"/>
      <w:bookmarkEnd w:id="42"/>
      <w:bookmarkEnd w:id="43"/>
      <w:r w:rsidRPr="00F84DC3">
        <w:rPr>
          <w:b/>
          <w:bCs/>
          <w:iCs/>
          <w:color w:val="000000" w:themeColor="text1"/>
        </w:rPr>
        <w:t>3</w:t>
      </w:r>
      <w:r w:rsidR="00737CA4" w:rsidRPr="00F84DC3">
        <w:rPr>
          <w:b/>
          <w:bCs/>
          <w:iCs/>
          <w:color w:val="000000" w:themeColor="text1"/>
        </w:rPr>
        <w:t>.6.2. Улично-дорожная сеть</w:t>
      </w:r>
      <w:bookmarkEnd w:id="45"/>
    </w:p>
    <w:p w14:paraId="7B6E21B2" w14:textId="77777777" w:rsidR="00507550" w:rsidRPr="00F84DC3" w:rsidRDefault="00507550" w:rsidP="0065543E">
      <w:pPr>
        <w:ind w:firstLine="709"/>
        <w:jc w:val="both"/>
        <w:rPr>
          <w:color w:val="000000" w:themeColor="text1"/>
        </w:rPr>
      </w:pPr>
      <w:r w:rsidRPr="00F84DC3">
        <w:rPr>
          <w:color w:val="000000" w:themeColor="text1"/>
        </w:rPr>
        <w:t>На сегодняшний день улично-дорожная сеть населенных пунктов Тяжинского муниципального округа представляет собой сложившуюся сеть улиц и проездов, обеспечивающих внешние и внутренние связи на территории населенных пунктов кварталов жилых домов с производственными объектами и с общественной зоной.</w:t>
      </w:r>
    </w:p>
    <w:p w14:paraId="4B0F9DE1" w14:textId="77777777" w:rsidR="00507550" w:rsidRPr="00F84DC3" w:rsidRDefault="00507550" w:rsidP="0065543E">
      <w:pPr>
        <w:ind w:firstLine="709"/>
        <w:jc w:val="both"/>
        <w:rPr>
          <w:color w:val="000000" w:themeColor="text1"/>
        </w:rPr>
        <w:sectPr w:rsidR="00507550" w:rsidRPr="00F84DC3">
          <w:pgSz w:w="11906" w:h="16838"/>
          <w:pgMar w:top="1134" w:right="850" w:bottom="1134" w:left="1701" w:header="708" w:footer="708" w:gutter="0"/>
          <w:cols w:space="720"/>
        </w:sectPr>
      </w:pPr>
      <w:r w:rsidRPr="00F84DC3">
        <w:rPr>
          <w:color w:val="000000" w:themeColor="text1"/>
        </w:rPr>
        <w:t>Перечень и характеристика дорожной сети на территории Тяжинского муниципального округа представлены в таблице 3.</w:t>
      </w:r>
      <w:r w:rsidR="00787C05" w:rsidRPr="00F84DC3">
        <w:rPr>
          <w:color w:val="000000" w:themeColor="text1"/>
        </w:rPr>
        <w:t>2</w:t>
      </w:r>
      <w:r w:rsidRPr="00F84DC3">
        <w:rPr>
          <w:color w:val="000000" w:themeColor="text1"/>
        </w:rPr>
        <w:t>3.</w:t>
      </w:r>
    </w:p>
    <w:p w14:paraId="31289017" w14:textId="77777777" w:rsidR="00507550" w:rsidRPr="00F84DC3" w:rsidRDefault="00507550" w:rsidP="00507550">
      <w:pPr>
        <w:ind w:firstLine="709"/>
        <w:jc w:val="right"/>
        <w:rPr>
          <w:color w:val="000000" w:themeColor="text1"/>
        </w:rPr>
      </w:pPr>
      <w:r w:rsidRPr="00F84DC3">
        <w:rPr>
          <w:color w:val="000000" w:themeColor="text1"/>
        </w:rPr>
        <w:lastRenderedPageBreak/>
        <w:t>Таблица 3.</w:t>
      </w:r>
      <w:r w:rsidR="00787C05" w:rsidRPr="00F84DC3">
        <w:rPr>
          <w:color w:val="000000" w:themeColor="text1"/>
        </w:rPr>
        <w:t>2</w:t>
      </w:r>
      <w:r w:rsidRPr="00F84DC3">
        <w:rPr>
          <w:color w:val="000000" w:themeColor="text1"/>
        </w:rPr>
        <w:t>3</w:t>
      </w:r>
    </w:p>
    <w:p w14:paraId="7C2C838A" w14:textId="77777777" w:rsidR="00507550" w:rsidRPr="00F84DC3" w:rsidRDefault="00507550" w:rsidP="00507550">
      <w:pPr>
        <w:ind w:firstLine="709"/>
        <w:jc w:val="center"/>
        <w:rPr>
          <w:color w:val="000000" w:themeColor="text1"/>
        </w:rPr>
      </w:pPr>
      <w:r w:rsidRPr="00F84DC3">
        <w:rPr>
          <w:color w:val="000000" w:themeColor="text1"/>
        </w:rPr>
        <w:t>Перечень и характеристика дорожной сети на территории Тяжинского муниципального округа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2127"/>
        <w:gridCol w:w="1842"/>
        <w:gridCol w:w="993"/>
        <w:gridCol w:w="1134"/>
      </w:tblGrid>
      <w:tr w:rsidR="00507550" w:rsidRPr="00F84DC3" w14:paraId="69399B5A" w14:textId="77777777" w:rsidTr="00507550">
        <w:trPr>
          <w:trHeight w:val="20"/>
        </w:trPr>
        <w:tc>
          <w:tcPr>
            <w:tcW w:w="8505" w:type="dxa"/>
            <w:vMerge w:val="restart"/>
            <w:tcBorders>
              <w:bottom w:val="nil"/>
            </w:tcBorders>
            <w:vAlign w:val="center"/>
          </w:tcPr>
          <w:p w14:paraId="52BF4662" w14:textId="77777777" w:rsidR="00507550" w:rsidRPr="00F84DC3" w:rsidRDefault="00507550" w:rsidP="00507550">
            <w:pPr>
              <w:jc w:val="center"/>
              <w:rPr>
                <w:b/>
                <w:bCs/>
                <w:color w:val="000000" w:themeColor="text1"/>
                <w:sz w:val="20"/>
                <w:szCs w:val="20"/>
              </w:rPr>
            </w:pPr>
            <w:r w:rsidRPr="00F84DC3">
              <w:rPr>
                <w:b/>
                <w:bCs/>
                <w:color w:val="000000" w:themeColor="text1"/>
                <w:sz w:val="20"/>
                <w:szCs w:val="20"/>
              </w:rPr>
              <w:t>Наименование автомобильной дороги / значение/ ширина полотна</w:t>
            </w:r>
          </w:p>
        </w:tc>
        <w:tc>
          <w:tcPr>
            <w:tcW w:w="2127" w:type="dxa"/>
            <w:vMerge w:val="restart"/>
            <w:tcBorders>
              <w:bottom w:val="nil"/>
            </w:tcBorders>
            <w:vAlign w:val="center"/>
          </w:tcPr>
          <w:p w14:paraId="0EFC042F" w14:textId="77777777" w:rsidR="00507550" w:rsidRPr="00F84DC3" w:rsidRDefault="00507550" w:rsidP="00507550">
            <w:pPr>
              <w:jc w:val="center"/>
              <w:rPr>
                <w:b/>
                <w:iCs/>
                <w:color w:val="000000" w:themeColor="text1"/>
                <w:sz w:val="20"/>
                <w:szCs w:val="20"/>
              </w:rPr>
            </w:pPr>
            <w:r w:rsidRPr="00F84DC3">
              <w:rPr>
                <w:b/>
                <w:color w:val="000000" w:themeColor="text1"/>
                <w:sz w:val="20"/>
                <w:szCs w:val="20"/>
              </w:rPr>
              <w:t>Год постройки, состояние (% износа)</w:t>
            </w:r>
          </w:p>
        </w:tc>
        <w:tc>
          <w:tcPr>
            <w:tcW w:w="1842" w:type="dxa"/>
            <w:vMerge w:val="restart"/>
            <w:tcBorders>
              <w:bottom w:val="nil"/>
            </w:tcBorders>
            <w:vAlign w:val="center"/>
          </w:tcPr>
          <w:p w14:paraId="753925BC" w14:textId="77777777" w:rsidR="00507550" w:rsidRPr="00F84DC3" w:rsidRDefault="00507550" w:rsidP="00507550">
            <w:pPr>
              <w:jc w:val="center"/>
              <w:rPr>
                <w:b/>
                <w:iCs/>
                <w:color w:val="000000" w:themeColor="text1"/>
                <w:sz w:val="20"/>
                <w:szCs w:val="20"/>
              </w:rPr>
            </w:pPr>
            <w:r w:rsidRPr="00F84DC3">
              <w:rPr>
                <w:b/>
                <w:iCs/>
                <w:color w:val="000000" w:themeColor="text1"/>
                <w:sz w:val="20"/>
                <w:szCs w:val="20"/>
              </w:rPr>
              <w:t>Категория автомобильной дороги в соответствии со СНиП 2.05.02-85</w:t>
            </w:r>
          </w:p>
        </w:tc>
        <w:tc>
          <w:tcPr>
            <w:tcW w:w="2127" w:type="dxa"/>
            <w:gridSpan w:val="2"/>
            <w:tcBorders>
              <w:bottom w:val="single" w:sz="4" w:space="0" w:color="auto"/>
            </w:tcBorders>
            <w:shd w:val="clear" w:color="auto" w:fill="auto"/>
            <w:vAlign w:val="center"/>
          </w:tcPr>
          <w:p w14:paraId="2C699303" w14:textId="77777777" w:rsidR="00507550" w:rsidRPr="00F84DC3" w:rsidRDefault="00507550" w:rsidP="00507550">
            <w:pPr>
              <w:jc w:val="center"/>
              <w:rPr>
                <w:b/>
                <w:iCs/>
                <w:color w:val="000000" w:themeColor="text1"/>
                <w:sz w:val="20"/>
                <w:szCs w:val="20"/>
              </w:rPr>
            </w:pPr>
            <w:r w:rsidRPr="00F84DC3">
              <w:rPr>
                <w:b/>
                <w:iCs/>
                <w:color w:val="000000" w:themeColor="text1"/>
                <w:sz w:val="20"/>
                <w:szCs w:val="20"/>
              </w:rPr>
              <w:t>Протяжённость, км</w:t>
            </w:r>
          </w:p>
        </w:tc>
      </w:tr>
      <w:tr w:rsidR="00507550" w:rsidRPr="00F84DC3" w14:paraId="44B6C7D3" w14:textId="77777777" w:rsidTr="00507550">
        <w:trPr>
          <w:trHeight w:val="20"/>
        </w:trPr>
        <w:tc>
          <w:tcPr>
            <w:tcW w:w="8505" w:type="dxa"/>
            <w:vMerge/>
            <w:tcBorders>
              <w:bottom w:val="nil"/>
            </w:tcBorders>
            <w:shd w:val="clear" w:color="auto" w:fill="auto"/>
            <w:vAlign w:val="center"/>
          </w:tcPr>
          <w:p w14:paraId="6209AD8D" w14:textId="77777777" w:rsidR="00507550" w:rsidRPr="00F84DC3" w:rsidRDefault="00507550" w:rsidP="00507550">
            <w:pPr>
              <w:jc w:val="center"/>
              <w:rPr>
                <w:b/>
                <w:color w:val="000000" w:themeColor="text1"/>
                <w:sz w:val="20"/>
                <w:szCs w:val="20"/>
              </w:rPr>
            </w:pPr>
          </w:p>
        </w:tc>
        <w:tc>
          <w:tcPr>
            <w:tcW w:w="2127" w:type="dxa"/>
            <w:vMerge/>
            <w:tcBorders>
              <w:bottom w:val="nil"/>
            </w:tcBorders>
            <w:vAlign w:val="center"/>
          </w:tcPr>
          <w:p w14:paraId="2853DC9B" w14:textId="77777777" w:rsidR="00507550" w:rsidRPr="00F84DC3" w:rsidRDefault="00507550" w:rsidP="00507550">
            <w:pPr>
              <w:ind w:left="-57" w:right="-57"/>
              <w:jc w:val="center"/>
              <w:rPr>
                <w:b/>
                <w:i/>
                <w:iCs/>
                <w:color w:val="000000" w:themeColor="text1"/>
                <w:sz w:val="20"/>
                <w:szCs w:val="20"/>
              </w:rPr>
            </w:pPr>
          </w:p>
        </w:tc>
        <w:tc>
          <w:tcPr>
            <w:tcW w:w="1842" w:type="dxa"/>
            <w:vMerge/>
            <w:tcBorders>
              <w:bottom w:val="nil"/>
            </w:tcBorders>
            <w:vAlign w:val="center"/>
          </w:tcPr>
          <w:p w14:paraId="3442ECBE" w14:textId="77777777" w:rsidR="00507550" w:rsidRPr="00F84DC3" w:rsidRDefault="00507550" w:rsidP="00507550">
            <w:pPr>
              <w:ind w:left="-57" w:right="-57"/>
              <w:jc w:val="center"/>
              <w:rPr>
                <w:b/>
                <w:i/>
                <w:iCs/>
                <w:color w:val="000000" w:themeColor="text1"/>
                <w:sz w:val="20"/>
                <w:szCs w:val="20"/>
              </w:rPr>
            </w:pPr>
          </w:p>
        </w:tc>
        <w:tc>
          <w:tcPr>
            <w:tcW w:w="993" w:type="dxa"/>
            <w:tcBorders>
              <w:bottom w:val="nil"/>
            </w:tcBorders>
            <w:shd w:val="clear" w:color="auto" w:fill="auto"/>
            <w:vAlign w:val="center"/>
          </w:tcPr>
          <w:p w14:paraId="068104FA" w14:textId="77777777" w:rsidR="00507550" w:rsidRPr="00F84DC3" w:rsidRDefault="00507550" w:rsidP="00507550">
            <w:pPr>
              <w:ind w:left="-57" w:right="-57"/>
              <w:jc w:val="center"/>
              <w:rPr>
                <w:b/>
                <w:iCs/>
                <w:color w:val="000000" w:themeColor="text1"/>
                <w:sz w:val="20"/>
                <w:szCs w:val="20"/>
              </w:rPr>
            </w:pPr>
            <w:r w:rsidRPr="00F84DC3">
              <w:rPr>
                <w:b/>
                <w:iCs/>
                <w:color w:val="000000" w:themeColor="text1"/>
                <w:sz w:val="20"/>
                <w:szCs w:val="20"/>
              </w:rPr>
              <w:t>Всего</w:t>
            </w:r>
          </w:p>
        </w:tc>
        <w:tc>
          <w:tcPr>
            <w:tcW w:w="1134" w:type="dxa"/>
            <w:tcBorders>
              <w:bottom w:val="nil"/>
            </w:tcBorders>
            <w:shd w:val="clear" w:color="auto" w:fill="auto"/>
            <w:vAlign w:val="center"/>
          </w:tcPr>
          <w:p w14:paraId="1EA89708" w14:textId="77777777" w:rsidR="00507550" w:rsidRPr="00F84DC3" w:rsidRDefault="00507550" w:rsidP="00507550">
            <w:pPr>
              <w:ind w:left="-57" w:right="-57"/>
              <w:jc w:val="center"/>
              <w:rPr>
                <w:b/>
                <w:iCs/>
                <w:color w:val="000000" w:themeColor="text1"/>
                <w:sz w:val="20"/>
                <w:szCs w:val="20"/>
              </w:rPr>
            </w:pPr>
            <w:r w:rsidRPr="00F84DC3">
              <w:rPr>
                <w:b/>
                <w:iCs/>
                <w:color w:val="000000" w:themeColor="text1"/>
                <w:sz w:val="20"/>
                <w:szCs w:val="20"/>
              </w:rPr>
              <w:t>В том числе с твердым покрытием</w:t>
            </w:r>
          </w:p>
        </w:tc>
      </w:tr>
    </w:tbl>
    <w:p w14:paraId="331CD327" w14:textId="77777777" w:rsidR="00507550" w:rsidRPr="00F84DC3" w:rsidRDefault="00507550" w:rsidP="00507550">
      <w:pPr>
        <w:spacing w:line="14" w:lineRule="auto"/>
        <w:rPr>
          <w:color w:val="000000" w:themeColor="text1"/>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2127"/>
        <w:gridCol w:w="1842"/>
        <w:gridCol w:w="993"/>
        <w:gridCol w:w="1134"/>
      </w:tblGrid>
      <w:tr w:rsidR="00507550" w:rsidRPr="00F84DC3" w14:paraId="0378003E" w14:textId="77777777" w:rsidTr="00507550">
        <w:trPr>
          <w:trHeight w:val="20"/>
          <w:tblHeader/>
        </w:trPr>
        <w:tc>
          <w:tcPr>
            <w:tcW w:w="8505" w:type="dxa"/>
            <w:shd w:val="clear" w:color="auto" w:fill="auto"/>
            <w:vAlign w:val="center"/>
          </w:tcPr>
          <w:p w14:paraId="73DD4F6A" w14:textId="77777777" w:rsidR="00507550" w:rsidRPr="00F84DC3" w:rsidRDefault="00507550" w:rsidP="00507550">
            <w:pPr>
              <w:jc w:val="center"/>
              <w:rPr>
                <w:b/>
                <w:color w:val="000000" w:themeColor="text1"/>
                <w:sz w:val="20"/>
                <w:szCs w:val="20"/>
              </w:rPr>
            </w:pPr>
            <w:r w:rsidRPr="00F84DC3">
              <w:rPr>
                <w:b/>
                <w:color w:val="000000" w:themeColor="text1"/>
                <w:sz w:val="20"/>
                <w:szCs w:val="20"/>
              </w:rPr>
              <w:t>1</w:t>
            </w:r>
          </w:p>
        </w:tc>
        <w:tc>
          <w:tcPr>
            <w:tcW w:w="2127" w:type="dxa"/>
            <w:vAlign w:val="center"/>
          </w:tcPr>
          <w:p w14:paraId="0C3C83F5" w14:textId="77777777" w:rsidR="00507550" w:rsidRPr="00F84DC3" w:rsidRDefault="00507550" w:rsidP="00507550">
            <w:pPr>
              <w:ind w:left="-57" w:right="-57"/>
              <w:jc w:val="center"/>
              <w:rPr>
                <w:b/>
                <w:iCs/>
                <w:color w:val="000000" w:themeColor="text1"/>
                <w:sz w:val="20"/>
                <w:szCs w:val="20"/>
              </w:rPr>
            </w:pPr>
            <w:r w:rsidRPr="00F84DC3">
              <w:rPr>
                <w:b/>
                <w:iCs/>
                <w:color w:val="000000" w:themeColor="text1"/>
                <w:sz w:val="20"/>
                <w:szCs w:val="20"/>
              </w:rPr>
              <w:t>2</w:t>
            </w:r>
          </w:p>
        </w:tc>
        <w:tc>
          <w:tcPr>
            <w:tcW w:w="1842" w:type="dxa"/>
            <w:vAlign w:val="center"/>
          </w:tcPr>
          <w:p w14:paraId="089EF798" w14:textId="77777777" w:rsidR="00507550" w:rsidRPr="00F84DC3" w:rsidRDefault="00507550" w:rsidP="00507550">
            <w:pPr>
              <w:ind w:left="-57" w:right="-57"/>
              <w:jc w:val="center"/>
              <w:rPr>
                <w:b/>
                <w:iCs/>
                <w:color w:val="000000" w:themeColor="text1"/>
                <w:sz w:val="20"/>
                <w:szCs w:val="20"/>
              </w:rPr>
            </w:pPr>
            <w:r w:rsidRPr="00F84DC3">
              <w:rPr>
                <w:b/>
                <w:iCs/>
                <w:color w:val="000000" w:themeColor="text1"/>
                <w:sz w:val="20"/>
                <w:szCs w:val="20"/>
              </w:rPr>
              <w:t>3</w:t>
            </w:r>
          </w:p>
        </w:tc>
        <w:tc>
          <w:tcPr>
            <w:tcW w:w="993" w:type="dxa"/>
            <w:shd w:val="clear" w:color="auto" w:fill="auto"/>
            <w:vAlign w:val="center"/>
          </w:tcPr>
          <w:p w14:paraId="558D2E6D" w14:textId="77777777" w:rsidR="00507550" w:rsidRPr="00F84DC3" w:rsidRDefault="00507550" w:rsidP="00507550">
            <w:pPr>
              <w:ind w:left="-57" w:right="-57"/>
              <w:jc w:val="center"/>
              <w:rPr>
                <w:b/>
                <w:iCs/>
                <w:color w:val="000000" w:themeColor="text1"/>
                <w:sz w:val="20"/>
                <w:szCs w:val="20"/>
              </w:rPr>
            </w:pPr>
            <w:r w:rsidRPr="00F84DC3">
              <w:rPr>
                <w:b/>
                <w:iCs/>
                <w:color w:val="000000" w:themeColor="text1"/>
                <w:sz w:val="20"/>
                <w:szCs w:val="20"/>
              </w:rPr>
              <w:t>4</w:t>
            </w:r>
          </w:p>
        </w:tc>
        <w:tc>
          <w:tcPr>
            <w:tcW w:w="1134" w:type="dxa"/>
            <w:shd w:val="clear" w:color="auto" w:fill="auto"/>
            <w:vAlign w:val="center"/>
          </w:tcPr>
          <w:p w14:paraId="243AEBE2" w14:textId="77777777" w:rsidR="00507550" w:rsidRPr="00F84DC3" w:rsidRDefault="00507550" w:rsidP="00507550">
            <w:pPr>
              <w:ind w:left="-57" w:right="-57"/>
              <w:jc w:val="center"/>
              <w:rPr>
                <w:b/>
                <w:iCs/>
                <w:color w:val="000000" w:themeColor="text1"/>
                <w:sz w:val="20"/>
                <w:szCs w:val="20"/>
              </w:rPr>
            </w:pPr>
            <w:r w:rsidRPr="00F84DC3">
              <w:rPr>
                <w:b/>
                <w:iCs/>
                <w:color w:val="000000" w:themeColor="text1"/>
                <w:sz w:val="20"/>
                <w:szCs w:val="20"/>
              </w:rPr>
              <w:t>5</w:t>
            </w:r>
          </w:p>
        </w:tc>
      </w:tr>
      <w:tr w:rsidR="00507550" w:rsidRPr="00F84DC3" w14:paraId="42C18D40" w14:textId="77777777" w:rsidTr="00507550">
        <w:trPr>
          <w:trHeight w:val="20"/>
        </w:trPr>
        <w:tc>
          <w:tcPr>
            <w:tcW w:w="8505" w:type="dxa"/>
            <w:shd w:val="clear" w:color="auto" w:fill="auto"/>
          </w:tcPr>
          <w:p w14:paraId="2DADF469" w14:textId="2DC1341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значения,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Бороковка</w:t>
            </w:r>
            <w:proofErr w:type="spellEnd"/>
            <w:r w:rsidRPr="00F84DC3">
              <w:rPr>
                <w:color w:val="000000" w:themeColor="text1"/>
                <w:sz w:val="20"/>
                <w:szCs w:val="20"/>
              </w:rPr>
              <w:t xml:space="preserve"> по ул. Дагда от ул. Верхней до дома № 13/ ширина полотна – 6 м.</w:t>
            </w:r>
          </w:p>
        </w:tc>
        <w:tc>
          <w:tcPr>
            <w:tcW w:w="2127" w:type="dxa"/>
          </w:tcPr>
          <w:p w14:paraId="0586283B"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06C208DF"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5CDB17A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03.09.2014 - 50%</w:t>
            </w:r>
          </w:p>
        </w:tc>
        <w:tc>
          <w:tcPr>
            <w:tcW w:w="1842" w:type="dxa"/>
          </w:tcPr>
          <w:p w14:paraId="5C26FD7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shd w:val="clear" w:color="auto" w:fill="auto"/>
          </w:tcPr>
          <w:p w14:paraId="5ED6A6FB"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shd w:val="clear" w:color="auto" w:fill="auto"/>
          </w:tcPr>
          <w:p w14:paraId="6BD0C279"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169AF072" w14:textId="77777777" w:rsidTr="00507550">
        <w:trPr>
          <w:trHeight w:val="20"/>
        </w:trPr>
        <w:tc>
          <w:tcPr>
            <w:tcW w:w="8505" w:type="dxa"/>
            <w:shd w:val="clear" w:color="auto" w:fill="auto"/>
          </w:tcPr>
          <w:p w14:paraId="16549C4E" w14:textId="41E046C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значения,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Бороковка</w:t>
            </w:r>
            <w:proofErr w:type="spellEnd"/>
            <w:r w:rsidRPr="00F84DC3">
              <w:rPr>
                <w:color w:val="000000" w:themeColor="text1"/>
                <w:sz w:val="20"/>
                <w:szCs w:val="20"/>
              </w:rPr>
              <w:t xml:space="preserve"> по ул. Лесной от въезда в с. </w:t>
            </w:r>
            <w:proofErr w:type="spellStart"/>
            <w:r w:rsidRPr="00F84DC3">
              <w:rPr>
                <w:color w:val="000000" w:themeColor="text1"/>
                <w:sz w:val="20"/>
                <w:szCs w:val="20"/>
              </w:rPr>
              <w:t>Бороковка</w:t>
            </w:r>
            <w:proofErr w:type="spellEnd"/>
            <w:r w:rsidRPr="00F84DC3">
              <w:rPr>
                <w:color w:val="000000" w:themeColor="text1"/>
                <w:sz w:val="20"/>
                <w:szCs w:val="20"/>
              </w:rPr>
              <w:t xml:space="preserve"> до дома № 5/ ширина полотна – 6м.</w:t>
            </w:r>
          </w:p>
        </w:tc>
        <w:tc>
          <w:tcPr>
            <w:tcW w:w="2127" w:type="dxa"/>
          </w:tcPr>
          <w:p w14:paraId="46FD1DD3"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776DF80C" w14:textId="77777777" w:rsidR="00507550" w:rsidRPr="00F84DC3" w:rsidRDefault="00507550" w:rsidP="00507550">
            <w:pPr>
              <w:jc w:val="center"/>
              <w:rPr>
                <w:color w:val="000000" w:themeColor="text1"/>
                <w:sz w:val="20"/>
                <w:szCs w:val="20"/>
              </w:rPr>
            </w:pPr>
            <w:r w:rsidRPr="00F84DC3">
              <w:rPr>
                <w:color w:val="000000" w:themeColor="text1"/>
                <w:sz w:val="20"/>
                <w:szCs w:val="20"/>
              </w:rPr>
              <w:t>Щебёночное</w:t>
            </w:r>
          </w:p>
          <w:p w14:paraId="50D1E0B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03.09.2014 - 50%</w:t>
            </w:r>
          </w:p>
        </w:tc>
        <w:tc>
          <w:tcPr>
            <w:tcW w:w="1842" w:type="dxa"/>
          </w:tcPr>
          <w:p w14:paraId="1EA7A09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shd w:val="clear" w:color="auto" w:fill="auto"/>
          </w:tcPr>
          <w:p w14:paraId="1FC83984"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shd w:val="clear" w:color="auto" w:fill="auto"/>
          </w:tcPr>
          <w:p w14:paraId="5F533812"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r>
      <w:tr w:rsidR="00507550" w:rsidRPr="00F84DC3" w14:paraId="4D51829F" w14:textId="77777777" w:rsidTr="00507550">
        <w:trPr>
          <w:trHeight w:val="20"/>
        </w:trPr>
        <w:tc>
          <w:tcPr>
            <w:tcW w:w="8505" w:type="dxa"/>
            <w:shd w:val="clear" w:color="auto" w:fill="auto"/>
          </w:tcPr>
          <w:p w14:paraId="5106FA17" w14:textId="540877C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значения,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по ул. Школьной от переезда до дома № 21/ ширина полотна – 6 м.</w:t>
            </w:r>
          </w:p>
        </w:tc>
        <w:tc>
          <w:tcPr>
            <w:tcW w:w="2127" w:type="dxa"/>
          </w:tcPr>
          <w:p w14:paraId="13B5126F"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2490EA24"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66733B4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02.09.2014 - 30%</w:t>
            </w:r>
          </w:p>
        </w:tc>
        <w:tc>
          <w:tcPr>
            <w:tcW w:w="1842" w:type="dxa"/>
          </w:tcPr>
          <w:p w14:paraId="6DB6B2B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shd w:val="clear" w:color="auto" w:fill="auto"/>
          </w:tcPr>
          <w:p w14:paraId="14F3FE97"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c>
          <w:tcPr>
            <w:tcW w:w="1134" w:type="dxa"/>
            <w:shd w:val="clear" w:color="auto" w:fill="auto"/>
          </w:tcPr>
          <w:p w14:paraId="6F7A9921"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0F6D7A3D" w14:textId="77777777" w:rsidTr="00507550">
        <w:trPr>
          <w:trHeight w:val="20"/>
        </w:trPr>
        <w:tc>
          <w:tcPr>
            <w:tcW w:w="8505" w:type="dxa"/>
            <w:shd w:val="clear" w:color="auto" w:fill="auto"/>
          </w:tcPr>
          <w:p w14:paraId="4B0CDC83" w14:textId="63E87A5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значения,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по ул. Центральная от дома №1 до дома №61/ ширина полотна – 6 м.</w:t>
            </w:r>
          </w:p>
        </w:tc>
        <w:tc>
          <w:tcPr>
            <w:tcW w:w="2127" w:type="dxa"/>
          </w:tcPr>
          <w:p w14:paraId="477463C2"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5723DEF8"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162DB39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02.09.2014 - 30%</w:t>
            </w:r>
          </w:p>
        </w:tc>
        <w:tc>
          <w:tcPr>
            <w:tcW w:w="1842" w:type="dxa"/>
          </w:tcPr>
          <w:p w14:paraId="724FD6C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shd w:val="clear" w:color="auto" w:fill="auto"/>
          </w:tcPr>
          <w:p w14:paraId="7BF0C86B"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shd w:val="clear" w:color="auto" w:fill="auto"/>
          </w:tcPr>
          <w:p w14:paraId="5F45AF93"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r w:rsidR="00507550" w:rsidRPr="00F84DC3" w14:paraId="4CF1422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5F735D9" w14:textId="68AB36E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значения,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по ул. Заозерной от дома № 1 до дома № 9/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27D9AECF"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6514011B"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B7B54B4" w14:textId="77777777" w:rsidR="00507550" w:rsidRPr="00F84DC3" w:rsidRDefault="00507550" w:rsidP="00507550">
            <w:pPr>
              <w:jc w:val="center"/>
              <w:rPr>
                <w:color w:val="000000" w:themeColor="text1"/>
                <w:sz w:val="20"/>
                <w:szCs w:val="20"/>
              </w:rPr>
            </w:pPr>
            <w:r w:rsidRPr="00F84DC3">
              <w:rPr>
                <w:color w:val="000000" w:themeColor="text1"/>
                <w:sz w:val="20"/>
                <w:szCs w:val="20"/>
              </w:rPr>
              <w:t>На 02.09.2014 - 30%</w:t>
            </w:r>
          </w:p>
        </w:tc>
        <w:tc>
          <w:tcPr>
            <w:tcW w:w="1842" w:type="dxa"/>
            <w:tcBorders>
              <w:top w:val="single" w:sz="4" w:space="0" w:color="auto"/>
              <w:left w:val="single" w:sz="4" w:space="0" w:color="auto"/>
              <w:bottom w:val="single" w:sz="4" w:space="0" w:color="auto"/>
              <w:right w:val="single" w:sz="4" w:space="0" w:color="auto"/>
            </w:tcBorders>
          </w:tcPr>
          <w:p w14:paraId="556D6CC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F41EDC"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50B9B5"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4938729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E838D23" w14:textId="0B65EBB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значения,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по ул. Зеленой от дома № 1 до ул. Садовой/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77CA4FAD"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275FA97E"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BF6142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02.09.2014 - 30%</w:t>
            </w:r>
          </w:p>
        </w:tc>
        <w:tc>
          <w:tcPr>
            <w:tcW w:w="1842" w:type="dxa"/>
            <w:tcBorders>
              <w:top w:val="single" w:sz="4" w:space="0" w:color="auto"/>
              <w:left w:val="single" w:sz="4" w:space="0" w:color="auto"/>
              <w:bottom w:val="single" w:sz="4" w:space="0" w:color="auto"/>
              <w:right w:val="single" w:sz="4" w:space="0" w:color="auto"/>
            </w:tcBorders>
          </w:tcPr>
          <w:p w14:paraId="4A70CE2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2674B"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618502"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77E60FF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5920FE3" w14:textId="6010EDB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значения,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по ул. Железнодорожной от переезда до дома № 40/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1F782DF1"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60872C0C"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3CB1BCB9" w14:textId="77777777" w:rsidR="00507550" w:rsidRPr="00F84DC3" w:rsidRDefault="00507550" w:rsidP="00507550">
            <w:pPr>
              <w:jc w:val="center"/>
              <w:rPr>
                <w:color w:val="000000" w:themeColor="text1"/>
                <w:sz w:val="20"/>
                <w:szCs w:val="20"/>
              </w:rPr>
            </w:pPr>
            <w:r w:rsidRPr="00F84DC3">
              <w:rPr>
                <w:color w:val="000000" w:themeColor="text1"/>
                <w:sz w:val="20"/>
                <w:szCs w:val="20"/>
              </w:rPr>
              <w:t>На 02.09.2014 - 30%</w:t>
            </w:r>
          </w:p>
        </w:tc>
        <w:tc>
          <w:tcPr>
            <w:tcW w:w="1842" w:type="dxa"/>
            <w:tcBorders>
              <w:top w:val="single" w:sz="4" w:space="0" w:color="auto"/>
              <w:left w:val="single" w:sz="4" w:space="0" w:color="auto"/>
              <w:bottom w:val="single" w:sz="4" w:space="0" w:color="auto"/>
              <w:right w:val="single" w:sz="4" w:space="0" w:color="auto"/>
            </w:tcBorders>
          </w:tcPr>
          <w:p w14:paraId="09A1E26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77FB37"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ED265F"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r>
      <w:tr w:rsidR="00507550" w:rsidRPr="00F84DC3" w14:paraId="40EC2C7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FFF172C" w14:textId="047BCF8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значения,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по ул. Новой от дома № 1 до дома № 10/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828E5DA"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2406A122"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 Щебеночное</w:t>
            </w:r>
          </w:p>
          <w:p w14:paraId="2D604D0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02.09.2014 – 30%</w:t>
            </w:r>
          </w:p>
        </w:tc>
        <w:tc>
          <w:tcPr>
            <w:tcW w:w="1842" w:type="dxa"/>
            <w:tcBorders>
              <w:top w:val="single" w:sz="4" w:space="0" w:color="auto"/>
              <w:left w:val="single" w:sz="4" w:space="0" w:color="auto"/>
              <w:bottom w:val="single" w:sz="4" w:space="0" w:color="auto"/>
              <w:right w:val="single" w:sz="4" w:space="0" w:color="auto"/>
            </w:tcBorders>
          </w:tcPr>
          <w:p w14:paraId="6277B77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C56935"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1D319"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2740B46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F71B408" w14:textId="1CD576A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значения,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по ул. Садовой от дома № 2 до дома № 61 по ул. Центральной/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8146D9A"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12BD667E"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0711B66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02.09.2014 – 30%</w:t>
            </w:r>
          </w:p>
        </w:tc>
        <w:tc>
          <w:tcPr>
            <w:tcW w:w="1842" w:type="dxa"/>
            <w:tcBorders>
              <w:top w:val="single" w:sz="4" w:space="0" w:color="auto"/>
              <w:left w:val="single" w:sz="4" w:space="0" w:color="auto"/>
              <w:bottom w:val="single" w:sz="4" w:space="0" w:color="auto"/>
              <w:right w:val="single" w:sz="4" w:space="0" w:color="auto"/>
            </w:tcBorders>
          </w:tcPr>
          <w:p w14:paraId="4D907ED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5DDE22"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1F9FC3"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r>
      <w:tr w:rsidR="00507550" w:rsidRPr="00F84DC3" w14:paraId="34E1AB8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855FF4D" w14:textId="1AC6B732"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Бороковка</w:t>
            </w:r>
            <w:proofErr w:type="spellEnd"/>
            <w:r w:rsidRPr="00F84DC3">
              <w:rPr>
                <w:color w:val="000000" w:themeColor="text1"/>
                <w:sz w:val="20"/>
                <w:szCs w:val="20"/>
              </w:rPr>
              <w:t xml:space="preserve"> по ул. Осинники от ул. Верхней до дома № 13/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1630210A"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4F703E0B"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20091BCB"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03.09.2014 – 50%</w:t>
            </w:r>
          </w:p>
        </w:tc>
        <w:tc>
          <w:tcPr>
            <w:tcW w:w="1842" w:type="dxa"/>
            <w:tcBorders>
              <w:top w:val="single" w:sz="4" w:space="0" w:color="auto"/>
              <w:left w:val="single" w:sz="4" w:space="0" w:color="auto"/>
              <w:bottom w:val="single" w:sz="4" w:space="0" w:color="auto"/>
              <w:right w:val="single" w:sz="4" w:space="0" w:color="auto"/>
            </w:tcBorders>
          </w:tcPr>
          <w:p w14:paraId="187BEE8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A51DC"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35431"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4959E9" w:rsidRPr="00F84DC3" w14:paraId="4A4CF19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07E17B5" w14:textId="546EAAFE" w:rsidR="004959E9" w:rsidRPr="00F84DC3" w:rsidRDefault="004959E9"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от дома № 10 ул. Центральной до водокачки/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10606767" w14:textId="77777777" w:rsidR="004959E9" w:rsidRPr="00F84DC3" w:rsidRDefault="004959E9" w:rsidP="00507550">
            <w:pPr>
              <w:jc w:val="center"/>
              <w:rPr>
                <w:color w:val="000000" w:themeColor="text1"/>
                <w:sz w:val="20"/>
                <w:szCs w:val="20"/>
              </w:rPr>
            </w:pPr>
            <w:r w:rsidRPr="00F84DC3">
              <w:rPr>
                <w:color w:val="000000" w:themeColor="text1"/>
                <w:sz w:val="20"/>
                <w:szCs w:val="20"/>
              </w:rPr>
              <w:t>1980</w:t>
            </w:r>
          </w:p>
          <w:p w14:paraId="5D6B9C6E" w14:textId="77777777" w:rsidR="004959E9" w:rsidRPr="00F84DC3" w:rsidRDefault="004959E9" w:rsidP="00507550">
            <w:pPr>
              <w:jc w:val="center"/>
              <w:rPr>
                <w:color w:val="000000" w:themeColor="text1"/>
                <w:sz w:val="20"/>
                <w:szCs w:val="20"/>
              </w:rPr>
            </w:pPr>
            <w:r w:rsidRPr="00F84DC3">
              <w:rPr>
                <w:color w:val="000000" w:themeColor="text1"/>
                <w:sz w:val="20"/>
                <w:szCs w:val="20"/>
              </w:rPr>
              <w:t>Грунтовое</w:t>
            </w:r>
          </w:p>
          <w:p w14:paraId="045D02C7" w14:textId="77777777" w:rsidR="004959E9" w:rsidRPr="00F84DC3" w:rsidRDefault="004959E9" w:rsidP="00507550">
            <w:pPr>
              <w:jc w:val="center"/>
              <w:rPr>
                <w:color w:val="000000" w:themeColor="text1"/>
                <w:sz w:val="20"/>
                <w:szCs w:val="20"/>
              </w:rPr>
            </w:pPr>
            <w:r w:rsidRPr="00F84DC3">
              <w:rPr>
                <w:color w:val="000000" w:themeColor="text1"/>
                <w:sz w:val="20"/>
                <w:szCs w:val="20"/>
              </w:rPr>
              <w:t>На 02.09.2014 – 30%</w:t>
            </w:r>
          </w:p>
        </w:tc>
        <w:tc>
          <w:tcPr>
            <w:tcW w:w="1842" w:type="dxa"/>
            <w:tcBorders>
              <w:top w:val="single" w:sz="4" w:space="0" w:color="auto"/>
              <w:left w:val="single" w:sz="4" w:space="0" w:color="auto"/>
              <w:bottom w:val="single" w:sz="4" w:space="0" w:color="auto"/>
              <w:right w:val="single" w:sz="4" w:space="0" w:color="auto"/>
            </w:tcBorders>
          </w:tcPr>
          <w:p w14:paraId="7F404576" w14:textId="77777777" w:rsidR="004959E9" w:rsidRPr="00F84DC3" w:rsidRDefault="004959E9"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B5B068" w14:textId="77777777" w:rsidR="004959E9" w:rsidRPr="00F84DC3" w:rsidRDefault="004959E9" w:rsidP="00507550">
            <w:pPr>
              <w:jc w:val="center"/>
              <w:rPr>
                <w:color w:val="000000" w:themeColor="text1"/>
                <w:sz w:val="20"/>
                <w:szCs w:val="20"/>
              </w:rPr>
            </w:pPr>
            <w:r w:rsidRPr="00F84DC3">
              <w:rPr>
                <w:color w:val="000000" w:themeColor="text1"/>
                <w:sz w:val="20"/>
                <w:szCs w:val="20"/>
              </w:rPr>
              <w:t>0,550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7F64" w14:textId="77777777" w:rsidR="004959E9" w:rsidRPr="00F84DC3" w:rsidRDefault="004959E9" w:rsidP="004959E9">
            <w:pPr>
              <w:jc w:val="center"/>
              <w:rPr>
                <w:color w:val="000000" w:themeColor="text1"/>
              </w:rPr>
            </w:pPr>
            <w:r w:rsidRPr="00F84DC3">
              <w:rPr>
                <w:color w:val="000000" w:themeColor="text1"/>
                <w:sz w:val="20"/>
                <w:szCs w:val="20"/>
              </w:rPr>
              <w:t>-</w:t>
            </w:r>
          </w:p>
        </w:tc>
      </w:tr>
      <w:tr w:rsidR="004959E9" w:rsidRPr="00F84DC3" w14:paraId="116D135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4DD655C" w14:textId="34A2A419" w:rsidR="004959E9" w:rsidRPr="00F84DC3" w:rsidRDefault="004959E9"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от дома 9 ул. Заозерной до кладбища/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3C8627AE" w14:textId="77777777" w:rsidR="004959E9" w:rsidRPr="00F84DC3" w:rsidRDefault="004959E9" w:rsidP="00507550">
            <w:pPr>
              <w:jc w:val="center"/>
              <w:rPr>
                <w:color w:val="000000" w:themeColor="text1"/>
                <w:sz w:val="20"/>
                <w:szCs w:val="20"/>
              </w:rPr>
            </w:pPr>
            <w:r w:rsidRPr="00F84DC3">
              <w:rPr>
                <w:color w:val="000000" w:themeColor="text1"/>
                <w:sz w:val="20"/>
                <w:szCs w:val="20"/>
              </w:rPr>
              <w:t>1980</w:t>
            </w:r>
          </w:p>
          <w:p w14:paraId="01AD0CF7" w14:textId="77777777" w:rsidR="004959E9" w:rsidRPr="00F84DC3" w:rsidRDefault="004959E9" w:rsidP="00507550">
            <w:pPr>
              <w:jc w:val="center"/>
              <w:rPr>
                <w:color w:val="000000" w:themeColor="text1"/>
                <w:sz w:val="20"/>
                <w:szCs w:val="20"/>
              </w:rPr>
            </w:pPr>
            <w:r w:rsidRPr="00F84DC3">
              <w:rPr>
                <w:color w:val="000000" w:themeColor="text1"/>
                <w:sz w:val="20"/>
                <w:szCs w:val="20"/>
              </w:rPr>
              <w:t>Грунтовое</w:t>
            </w:r>
          </w:p>
          <w:p w14:paraId="66D70F88" w14:textId="77777777" w:rsidR="004959E9" w:rsidRPr="00F84DC3" w:rsidRDefault="004959E9" w:rsidP="00507550">
            <w:pPr>
              <w:jc w:val="center"/>
              <w:rPr>
                <w:color w:val="000000" w:themeColor="text1"/>
                <w:sz w:val="20"/>
                <w:szCs w:val="20"/>
              </w:rPr>
            </w:pPr>
            <w:r w:rsidRPr="00F84DC3">
              <w:rPr>
                <w:color w:val="000000" w:themeColor="text1"/>
                <w:sz w:val="20"/>
                <w:szCs w:val="20"/>
              </w:rPr>
              <w:t>На 02.09.2014 – 30%</w:t>
            </w:r>
          </w:p>
        </w:tc>
        <w:tc>
          <w:tcPr>
            <w:tcW w:w="1842" w:type="dxa"/>
            <w:tcBorders>
              <w:top w:val="single" w:sz="4" w:space="0" w:color="auto"/>
              <w:left w:val="single" w:sz="4" w:space="0" w:color="auto"/>
              <w:bottom w:val="single" w:sz="4" w:space="0" w:color="auto"/>
              <w:right w:val="single" w:sz="4" w:space="0" w:color="auto"/>
            </w:tcBorders>
          </w:tcPr>
          <w:p w14:paraId="637BD043" w14:textId="77777777" w:rsidR="004959E9" w:rsidRPr="00F84DC3" w:rsidRDefault="004959E9"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F194DA" w14:textId="77777777" w:rsidR="004959E9" w:rsidRPr="00F84DC3" w:rsidRDefault="004959E9"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82200" w14:textId="77777777" w:rsidR="004959E9" w:rsidRPr="00F84DC3" w:rsidRDefault="004959E9" w:rsidP="004959E9">
            <w:pPr>
              <w:jc w:val="center"/>
              <w:rPr>
                <w:color w:val="000000" w:themeColor="text1"/>
              </w:rPr>
            </w:pPr>
            <w:r w:rsidRPr="00F84DC3">
              <w:rPr>
                <w:color w:val="000000" w:themeColor="text1"/>
                <w:sz w:val="20"/>
                <w:szCs w:val="20"/>
              </w:rPr>
              <w:t>-</w:t>
            </w:r>
          </w:p>
        </w:tc>
      </w:tr>
      <w:tr w:rsidR="00507550" w:rsidRPr="00F84DC3" w14:paraId="48B7326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08B08E8" w14:textId="5E7E140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Акимо-Анненка</w:t>
            </w:r>
            <w:proofErr w:type="spellEnd"/>
            <w:r w:rsidRPr="00F84DC3">
              <w:rPr>
                <w:color w:val="000000" w:themeColor="text1"/>
                <w:sz w:val="20"/>
                <w:szCs w:val="20"/>
              </w:rPr>
              <w:t>, по ул. Юбилейной от дома № 1 до ул. Садовой /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0E17723"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34A43ECD"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1C0A041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01.09.2014 – 30%</w:t>
            </w:r>
          </w:p>
        </w:tc>
        <w:tc>
          <w:tcPr>
            <w:tcW w:w="1842" w:type="dxa"/>
            <w:tcBorders>
              <w:top w:val="single" w:sz="4" w:space="0" w:color="auto"/>
              <w:left w:val="single" w:sz="4" w:space="0" w:color="auto"/>
              <w:bottom w:val="single" w:sz="4" w:space="0" w:color="auto"/>
              <w:right w:val="single" w:sz="4" w:space="0" w:color="auto"/>
            </w:tcBorders>
          </w:tcPr>
          <w:p w14:paraId="474B69A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10535"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D19E6B"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43CB8F2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714A654" w14:textId="66788ED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Бороковка</w:t>
            </w:r>
            <w:proofErr w:type="spellEnd"/>
            <w:r w:rsidRPr="00F84DC3">
              <w:rPr>
                <w:color w:val="000000" w:themeColor="text1"/>
                <w:sz w:val="20"/>
                <w:szCs w:val="20"/>
              </w:rPr>
              <w:t xml:space="preserve"> по ул. Лесной до кладбища/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2E3DBE5B"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11BC7ABC"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06BD3154"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03.09.2014 – 50%</w:t>
            </w:r>
          </w:p>
        </w:tc>
        <w:tc>
          <w:tcPr>
            <w:tcW w:w="1842" w:type="dxa"/>
            <w:tcBorders>
              <w:top w:val="single" w:sz="4" w:space="0" w:color="auto"/>
              <w:left w:val="single" w:sz="4" w:space="0" w:color="auto"/>
              <w:bottom w:val="single" w:sz="4" w:space="0" w:color="auto"/>
              <w:right w:val="single" w:sz="4" w:space="0" w:color="auto"/>
            </w:tcBorders>
          </w:tcPr>
          <w:p w14:paraId="231A0B6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353FE"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2A0341"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6660FB8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33EDFDE" w14:textId="3A0D0DB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Новотроицк по ул. Центральной от дома № 1 до дома № 46 /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4E1F4F1E"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222B1B53"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AC4086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03.09.2014 – 50%</w:t>
            </w:r>
          </w:p>
        </w:tc>
        <w:tc>
          <w:tcPr>
            <w:tcW w:w="1842" w:type="dxa"/>
            <w:tcBorders>
              <w:top w:val="single" w:sz="4" w:space="0" w:color="auto"/>
              <w:left w:val="single" w:sz="4" w:space="0" w:color="auto"/>
              <w:bottom w:val="single" w:sz="4" w:space="0" w:color="auto"/>
              <w:right w:val="single" w:sz="4" w:space="0" w:color="auto"/>
            </w:tcBorders>
          </w:tcPr>
          <w:p w14:paraId="7D84568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F84877"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0EBC0"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r>
      <w:tr w:rsidR="00507550" w:rsidRPr="00F84DC3" w14:paraId="2F8E509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19DDDD5" w14:textId="21D350F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Бороковка</w:t>
            </w:r>
            <w:proofErr w:type="spellEnd"/>
            <w:r w:rsidRPr="00F84DC3">
              <w:rPr>
                <w:color w:val="000000" w:themeColor="text1"/>
                <w:sz w:val="20"/>
                <w:szCs w:val="20"/>
              </w:rPr>
              <w:t xml:space="preserve"> по ул. Нижней от дома № 6 до дома № 12/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1053F6EB"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0034543D"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2906AD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03.09.2014 – 50%</w:t>
            </w:r>
          </w:p>
        </w:tc>
        <w:tc>
          <w:tcPr>
            <w:tcW w:w="1842" w:type="dxa"/>
            <w:tcBorders>
              <w:top w:val="single" w:sz="4" w:space="0" w:color="auto"/>
              <w:left w:val="single" w:sz="4" w:space="0" w:color="auto"/>
              <w:bottom w:val="single" w:sz="4" w:space="0" w:color="auto"/>
              <w:right w:val="single" w:sz="4" w:space="0" w:color="auto"/>
            </w:tcBorders>
          </w:tcPr>
          <w:p w14:paraId="295FD3A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46DD1E"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DBDF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9D6555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1B6040D" w14:textId="42D5CB6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Бороковка</w:t>
            </w:r>
            <w:proofErr w:type="spellEnd"/>
            <w:r w:rsidRPr="00F84DC3">
              <w:rPr>
                <w:color w:val="000000" w:themeColor="text1"/>
                <w:sz w:val="20"/>
                <w:szCs w:val="20"/>
              </w:rPr>
              <w:t xml:space="preserve"> по ул. Лесной до водокачки /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EC628BC"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53158F1D"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D201BB4"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03.09.2014 – 50%</w:t>
            </w:r>
          </w:p>
        </w:tc>
        <w:tc>
          <w:tcPr>
            <w:tcW w:w="1842" w:type="dxa"/>
            <w:tcBorders>
              <w:top w:val="single" w:sz="4" w:space="0" w:color="auto"/>
              <w:left w:val="single" w:sz="4" w:space="0" w:color="auto"/>
              <w:bottom w:val="single" w:sz="4" w:space="0" w:color="auto"/>
              <w:right w:val="single" w:sz="4" w:space="0" w:color="auto"/>
            </w:tcBorders>
          </w:tcPr>
          <w:p w14:paraId="53D3D63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CE696F"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AF6C3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40FDD7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E95B3A8" w14:textId="1EE906B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Бороковка</w:t>
            </w:r>
            <w:proofErr w:type="spellEnd"/>
            <w:r w:rsidRPr="00F84DC3">
              <w:rPr>
                <w:color w:val="000000" w:themeColor="text1"/>
                <w:sz w:val="20"/>
                <w:szCs w:val="20"/>
              </w:rPr>
              <w:t xml:space="preserve"> по ул. Верхней от дома № 1 до дома № 81/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019EE36"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2DD47C53"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BB2513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03.09.2014 – 50%</w:t>
            </w:r>
          </w:p>
        </w:tc>
        <w:tc>
          <w:tcPr>
            <w:tcW w:w="1842" w:type="dxa"/>
            <w:tcBorders>
              <w:top w:val="single" w:sz="4" w:space="0" w:color="auto"/>
              <w:left w:val="single" w:sz="4" w:space="0" w:color="auto"/>
              <w:bottom w:val="single" w:sz="4" w:space="0" w:color="auto"/>
              <w:right w:val="single" w:sz="4" w:space="0" w:color="auto"/>
            </w:tcBorders>
          </w:tcPr>
          <w:p w14:paraId="12E1CB3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3E1E4C"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D4C96"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r>
      <w:tr w:rsidR="00507550" w:rsidRPr="00F84DC3" w14:paraId="7B2D5AF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FAF5F24" w14:textId="114878E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Чулым от автомобильной дороги </w:t>
            </w:r>
            <w:r w:rsidR="00D61660" w:rsidRPr="00F84DC3">
              <w:rPr>
                <w:color w:val="000000" w:themeColor="text1"/>
                <w:sz w:val="20"/>
                <w:szCs w:val="20"/>
              </w:rPr>
              <w:t>«</w:t>
            </w:r>
            <w:r w:rsidRPr="00F84DC3">
              <w:rPr>
                <w:color w:val="000000" w:themeColor="text1"/>
                <w:sz w:val="20"/>
                <w:szCs w:val="20"/>
              </w:rPr>
              <w:t xml:space="preserve">от с Чулым до с </w:t>
            </w:r>
            <w:proofErr w:type="spellStart"/>
            <w:r w:rsidRPr="00F84DC3">
              <w:rPr>
                <w:color w:val="000000" w:themeColor="text1"/>
                <w:sz w:val="20"/>
                <w:szCs w:val="20"/>
              </w:rPr>
              <w:t>Макарово</w:t>
            </w:r>
            <w:proofErr w:type="spellEnd"/>
            <w:r w:rsidR="00D61660" w:rsidRPr="00F84DC3">
              <w:rPr>
                <w:color w:val="000000" w:themeColor="text1"/>
                <w:sz w:val="20"/>
                <w:szCs w:val="20"/>
              </w:rPr>
              <w:t>»</w:t>
            </w:r>
            <w:r w:rsidRPr="00F84DC3">
              <w:rPr>
                <w:color w:val="000000" w:themeColor="text1"/>
                <w:sz w:val="20"/>
                <w:szCs w:val="20"/>
              </w:rPr>
              <w:t xml:space="preserve">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5E1C42A"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12F622B"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1D5B61C"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24.07.2019 – 45%</w:t>
            </w:r>
          </w:p>
        </w:tc>
        <w:tc>
          <w:tcPr>
            <w:tcW w:w="1842" w:type="dxa"/>
            <w:tcBorders>
              <w:top w:val="single" w:sz="4" w:space="0" w:color="auto"/>
              <w:left w:val="single" w:sz="4" w:space="0" w:color="auto"/>
              <w:bottom w:val="single" w:sz="4" w:space="0" w:color="auto"/>
              <w:right w:val="single" w:sz="4" w:space="0" w:color="auto"/>
            </w:tcBorders>
          </w:tcPr>
          <w:p w14:paraId="4EB8034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627521"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3422F1"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2E97BAB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6082A73" w14:textId="2452A0D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от села Чулым до деревни </w:t>
            </w:r>
            <w:proofErr w:type="spellStart"/>
            <w:r w:rsidRPr="00F84DC3">
              <w:rPr>
                <w:color w:val="000000" w:themeColor="text1"/>
                <w:sz w:val="20"/>
                <w:szCs w:val="20"/>
              </w:rPr>
              <w:t>Макарово</w:t>
            </w:r>
            <w:proofErr w:type="spellEnd"/>
            <w:r w:rsidRPr="00F84DC3">
              <w:rPr>
                <w:color w:val="000000" w:themeColor="text1"/>
                <w:sz w:val="20"/>
                <w:szCs w:val="20"/>
              </w:rPr>
              <w:t>/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52513A8B"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13FCC40"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78B805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1DC7D30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F6FD86" w14:textId="77777777" w:rsidR="00507550" w:rsidRPr="00F84DC3" w:rsidRDefault="00507550" w:rsidP="00507550">
            <w:pPr>
              <w:jc w:val="center"/>
              <w:rPr>
                <w:color w:val="000000" w:themeColor="text1"/>
                <w:sz w:val="20"/>
                <w:szCs w:val="20"/>
              </w:rPr>
            </w:pPr>
            <w:r w:rsidRPr="00F84DC3">
              <w:rPr>
                <w:color w:val="000000" w:themeColor="text1"/>
                <w:sz w:val="20"/>
                <w:szCs w:val="20"/>
              </w:rPr>
              <w:t>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8B294" w14:textId="77777777" w:rsidR="00507550" w:rsidRPr="00F84DC3" w:rsidRDefault="00507550" w:rsidP="00507550">
            <w:pPr>
              <w:jc w:val="center"/>
              <w:rPr>
                <w:color w:val="000000" w:themeColor="text1"/>
                <w:sz w:val="20"/>
                <w:szCs w:val="20"/>
              </w:rPr>
            </w:pPr>
            <w:r w:rsidRPr="00F84DC3">
              <w:rPr>
                <w:color w:val="000000" w:themeColor="text1"/>
                <w:sz w:val="20"/>
                <w:szCs w:val="20"/>
              </w:rPr>
              <w:t>3,200</w:t>
            </w:r>
          </w:p>
        </w:tc>
      </w:tr>
      <w:tr w:rsidR="00507550" w:rsidRPr="00F84DC3" w14:paraId="55FD397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DE40935" w14:textId="10F2168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ул. Школьной от дома № 4 ул. Рабочей до дома № 42/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041E53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B04045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4284E4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794F268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6AA44"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3ED1A4"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r>
      <w:tr w:rsidR="00507550" w:rsidRPr="00F84DC3" w14:paraId="1399359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E91C572" w14:textId="3257F804"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ул. Почтовой от дома № 23 ул. Футбольной до дома № 16 ул. Береговой/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95089F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1CABE8C"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9FCE290"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258CA91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40D8F0"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F3E62"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751F3F6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7A951E5" w14:textId="73D26E4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пер. Шилоносов от дома № 26 ул. Центральной до дома № 24/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5B7A3F2"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119482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1F25784"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691417C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1094E"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2ED146"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5ACA531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AD00525" w14:textId="6ADE1FF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ул. Строительной от дома № 22 ул. Школьной до ул. Школьной/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962353C"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7A0FBA4"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5E288F0"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4EAC282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DD050"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7D6CFA"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352E4DD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EE36464" w14:textId="667D362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ул. Рабочей от дома № 2 до дома №2 ул. Береговая/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48F168A"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060672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D630849"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7B41915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709E21"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F1968"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6B35263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C6D57F8" w14:textId="6C932D8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ул. Береговая от дома № 2 до дома № 62/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9D4B2A4"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FD6067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0C392C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09E2739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7ADD" w14:textId="77777777" w:rsidR="00507550" w:rsidRPr="00F84DC3" w:rsidRDefault="00507550" w:rsidP="00507550">
            <w:pPr>
              <w:jc w:val="center"/>
              <w:rPr>
                <w:color w:val="000000" w:themeColor="text1"/>
                <w:sz w:val="20"/>
                <w:szCs w:val="20"/>
              </w:rPr>
            </w:pPr>
            <w:r w:rsidRPr="00F84DC3">
              <w:rPr>
                <w:color w:val="000000" w:themeColor="text1"/>
                <w:sz w:val="20"/>
                <w:szCs w:val="20"/>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B58AA" w14:textId="77777777" w:rsidR="00507550" w:rsidRPr="00F84DC3" w:rsidRDefault="00507550" w:rsidP="00507550">
            <w:pPr>
              <w:jc w:val="center"/>
              <w:rPr>
                <w:color w:val="000000" w:themeColor="text1"/>
                <w:sz w:val="20"/>
                <w:szCs w:val="20"/>
              </w:rPr>
            </w:pPr>
            <w:r w:rsidRPr="00F84DC3">
              <w:rPr>
                <w:color w:val="000000" w:themeColor="text1"/>
                <w:sz w:val="20"/>
                <w:szCs w:val="20"/>
              </w:rPr>
              <w:t>2,200</w:t>
            </w:r>
          </w:p>
        </w:tc>
      </w:tr>
      <w:tr w:rsidR="00507550" w:rsidRPr="00F84DC3" w14:paraId="0A30A52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1079ECA" w14:textId="6546E9E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ул. Железнодорожной от дома № 2 до автомобильной дороги общего пользования местного значения </w:t>
            </w:r>
            <w:r w:rsidR="00D61660" w:rsidRPr="00F84DC3">
              <w:rPr>
                <w:color w:val="000000" w:themeColor="text1"/>
                <w:sz w:val="20"/>
                <w:szCs w:val="20"/>
              </w:rPr>
              <w:t>«</w:t>
            </w:r>
            <w:r w:rsidRPr="00F84DC3">
              <w:rPr>
                <w:color w:val="000000" w:themeColor="text1"/>
                <w:sz w:val="20"/>
                <w:szCs w:val="20"/>
              </w:rPr>
              <w:t xml:space="preserve">Чулым - </w:t>
            </w:r>
            <w:proofErr w:type="spellStart"/>
            <w:r w:rsidRPr="00F84DC3">
              <w:rPr>
                <w:color w:val="000000" w:themeColor="text1"/>
                <w:sz w:val="20"/>
                <w:szCs w:val="20"/>
              </w:rPr>
              <w:t>Итат</w:t>
            </w:r>
            <w:proofErr w:type="spellEnd"/>
            <w:r w:rsidR="00D61660" w:rsidRPr="00F84DC3">
              <w:rPr>
                <w:color w:val="000000" w:themeColor="text1"/>
                <w:sz w:val="20"/>
                <w:szCs w:val="20"/>
              </w:rPr>
              <w:t>»</w:t>
            </w:r>
            <w:r w:rsidRPr="00F84DC3">
              <w:rPr>
                <w:color w:val="000000" w:themeColor="text1"/>
                <w:sz w:val="20"/>
                <w:szCs w:val="20"/>
              </w:rPr>
              <w:t>/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C638C9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21460C8"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2D1A4C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3FAB7B7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ACC39A"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D8B1FA"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r w:rsidR="00507550" w:rsidRPr="00F84DC3" w14:paraId="60055E4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73CA136" w14:textId="6C8792E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пер. Клубный от дома № 27 ул. Центральной до ул. Береговой/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C015881"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AAD1612"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D3475C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6097007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FA102E"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4B6F9A"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1BDCC72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8FFBDBD" w14:textId="281AFE1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пер. </w:t>
            </w:r>
            <w:proofErr w:type="spellStart"/>
            <w:r w:rsidRPr="00F84DC3">
              <w:rPr>
                <w:color w:val="000000" w:themeColor="text1"/>
                <w:sz w:val="20"/>
                <w:szCs w:val="20"/>
              </w:rPr>
              <w:t>Почекутов</w:t>
            </w:r>
            <w:proofErr w:type="spellEnd"/>
            <w:r w:rsidRPr="00F84DC3">
              <w:rPr>
                <w:color w:val="000000" w:themeColor="text1"/>
                <w:sz w:val="20"/>
                <w:szCs w:val="20"/>
              </w:rPr>
              <w:t xml:space="preserve"> от дома № 49 ул. Центральной до ул. Береговой/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61EC89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602F76B"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ADA892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1CCD843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668BC"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FCA898"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4D35E6E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FD20234" w14:textId="2E93448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пер. Чернышов от дома № 38 ул. Центральной до ул. Береговой/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6AB8492"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D099C4B"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4BDDF7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233363C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887B74"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F4CBA8"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r>
      <w:tr w:rsidR="00507550" w:rsidRPr="00F84DC3" w14:paraId="1F5F3A9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7E874A7" w14:textId="62B8A60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пер. Хорунжий от дома № 43 ул. Центральной до дома № 32 ул. Береговой/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1BCFF5C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4137A61"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A4A947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2A2F2A3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728F23"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A1CCA"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0AF492E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3577817" w14:textId="60C6B3E9"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ул. Набережной от дома № 5 до дома № 18/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DA6DDE6"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59BAEB3"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089E37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34E82F4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6AE24E"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89B90"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6E2488E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3B41BC7" w14:textId="41F0C92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ул. Футбольной от дома № 4 до дома № 50/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F9A9CAA"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978EF30"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F7CDE93"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24739AF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0C2556" w14:textId="77777777" w:rsidR="00507550" w:rsidRPr="00F84DC3" w:rsidRDefault="00507550" w:rsidP="00507550">
            <w:pPr>
              <w:jc w:val="center"/>
              <w:rPr>
                <w:color w:val="000000" w:themeColor="text1"/>
                <w:sz w:val="20"/>
                <w:szCs w:val="20"/>
              </w:rPr>
            </w:pPr>
            <w:r w:rsidRPr="00F84DC3">
              <w:rPr>
                <w:color w:val="000000" w:themeColor="text1"/>
                <w:sz w:val="20"/>
                <w:szCs w:val="20"/>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10B8B" w14:textId="77777777" w:rsidR="00507550" w:rsidRPr="00F84DC3" w:rsidRDefault="00507550" w:rsidP="00507550">
            <w:pPr>
              <w:jc w:val="center"/>
              <w:rPr>
                <w:color w:val="000000" w:themeColor="text1"/>
                <w:sz w:val="20"/>
                <w:szCs w:val="20"/>
              </w:rPr>
            </w:pPr>
            <w:r w:rsidRPr="00F84DC3">
              <w:rPr>
                <w:color w:val="000000" w:themeColor="text1"/>
                <w:sz w:val="20"/>
                <w:szCs w:val="20"/>
              </w:rPr>
              <w:t>2,100</w:t>
            </w:r>
          </w:p>
        </w:tc>
      </w:tr>
      <w:tr w:rsidR="00507550" w:rsidRPr="00F84DC3" w14:paraId="1284C15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AA5A3C6" w14:textId="4D6209B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село Чулым, по ул. Центральной от дома № 2 до дома № 52/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0F8894E9"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5C5680B"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13526B9"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6F1B279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CA1E39" w14:textId="77777777" w:rsidR="00507550" w:rsidRPr="00F84DC3" w:rsidRDefault="00507550" w:rsidP="00507550">
            <w:pPr>
              <w:jc w:val="center"/>
              <w:rPr>
                <w:color w:val="000000" w:themeColor="text1"/>
                <w:sz w:val="20"/>
                <w:szCs w:val="20"/>
              </w:rPr>
            </w:pPr>
            <w:r w:rsidRPr="00F84DC3">
              <w:rPr>
                <w:color w:val="000000" w:themeColor="text1"/>
                <w:sz w:val="20"/>
                <w:szCs w:val="20"/>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F664C6" w14:textId="77777777" w:rsidR="00507550" w:rsidRPr="00F84DC3" w:rsidRDefault="00507550" w:rsidP="00507550">
            <w:pPr>
              <w:jc w:val="center"/>
              <w:rPr>
                <w:color w:val="000000" w:themeColor="text1"/>
                <w:sz w:val="20"/>
                <w:szCs w:val="20"/>
              </w:rPr>
            </w:pPr>
            <w:r w:rsidRPr="00F84DC3">
              <w:rPr>
                <w:color w:val="000000" w:themeColor="text1"/>
                <w:sz w:val="20"/>
                <w:szCs w:val="20"/>
              </w:rPr>
              <w:t>2,800</w:t>
            </w:r>
          </w:p>
        </w:tc>
      </w:tr>
      <w:tr w:rsidR="00507550" w:rsidRPr="00F84DC3" w14:paraId="73F74BA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9FA1667" w14:textId="451C0A9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Макарово</w:t>
            </w:r>
            <w:proofErr w:type="spellEnd"/>
            <w:r w:rsidRPr="00F84DC3">
              <w:rPr>
                <w:color w:val="000000" w:themeColor="text1"/>
                <w:sz w:val="20"/>
                <w:szCs w:val="20"/>
              </w:rPr>
              <w:t xml:space="preserve"> по ул. Чулымская от дома № 1 до дома № 64/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A3A2131"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318425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4B6193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68F308E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A8C122" w14:textId="77777777" w:rsidR="00507550" w:rsidRPr="00F84DC3" w:rsidRDefault="00507550" w:rsidP="00507550">
            <w:pPr>
              <w:jc w:val="center"/>
              <w:rPr>
                <w:color w:val="000000" w:themeColor="text1"/>
                <w:sz w:val="20"/>
                <w:szCs w:val="20"/>
              </w:rPr>
            </w:pPr>
            <w:r w:rsidRPr="00F84DC3">
              <w:rPr>
                <w:color w:val="000000" w:themeColor="text1"/>
                <w:sz w:val="20"/>
                <w:szCs w:val="20"/>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618EF" w14:textId="77777777" w:rsidR="00507550" w:rsidRPr="00F84DC3" w:rsidRDefault="00507550" w:rsidP="00507550">
            <w:pPr>
              <w:jc w:val="center"/>
              <w:rPr>
                <w:color w:val="000000" w:themeColor="text1"/>
                <w:sz w:val="20"/>
                <w:szCs w:val="20"/>
              </w:rPr>
            </w:pPr>
            <w:r w:rsidRPr="00F84DC3">
              <w:rPr>
                <w:color w:val="000000" w:themeColor="text1"/>
                <w:sz w:val="20"/>
                <w:szCs w:val="20"/>
              </w:rPr>
              <w:t>2,200</w:t>
            </w:r>
          </w:p>
        </w:tc>
      </w:tr>
      <w:tr w:rsidR="00507550" w:rsidRPr="00F84DC3" w14:paraId="75531A5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11E6D21" w14:textId="5FD05EB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значения ,</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Макарово</w:t>
            </w:r>
            <w:proofErr w:type="spellEnd"/>
            <w:r w:rsidRPr="00F84DC3">
              <w:rPr>
                <w:color w:val="000000" w:themeColor="text1"/>
                <w:sz w:val="20"/>
                <w:szCs w:val="20"/>
              </w:rPr>
              <w:t xml:space="preserve"> по ул. Школьной от дома № 24 ул. Чулымской до автомобильной дороги общего пользования местного значения </w:t>
            </w:r>
            <w:r w:rsidR="00D61660" w:rsidRPr="00F84DC3">
              <w:rPr>
                <w:color w:val="000000" w:themeColor="text1"/>
                <w:sz w:val="20"/>
                <w:szCs w:val="20"/>
              </w:rPr>
              <w:t>«</w:t>
            </w:r>
            <w:r w:rsidRPr="00F84DC3">
              <w:rPr>
                <w:color w:val="000000" w:themeColor="text1"/>
                <w:sz w:val="20"/>
                <w:szCs w:val="20"/>
              </w:rPr>
              <w:t xml:space="preserve">Чулым - </w:t>
            </w:r>
            <w:proofErr w:type="spellStart"/>
            <w:r w:rsidRPr="00F84DC3">
              <w:rPr>
                <w:color w:val="000000" w:themeColor="text1"/>
                <w:sz w:val="20"/>
                <w:szCs w:val="20"/>
              </w:rPr>
              <w:t>Макарово</w:t>
            </w:r>
            <w:proofErr w:type="spellEnd"/>
            <w:r w:rsidR="00D61660" w:rsidRPr="00F84DC3">
              <w:rPr>
                <w:color w:val="000000" w:themeColor="text1"/>
                <w:sz w:val="20"/>
                <w:szCs w:val="20"/>
              </w:rPr>
              <w:t>»</w:t>
            </w:r>
            <w:r w:rsidRPr="00F84DC3">
              <w:rPr>
                <w:color w:val="000000" w:themeColor="text1"/>
                <w:sz w:val="20"/>
                <w:szCs w:val="20"/>
              </w:rPr>
              <w:t>/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74D89F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4B3AA9E"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BA544F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04.12.2014 – 50%</w:t>
            </w:r>
          </w:p>
        </w:tc>
        <w:tc>
          <w:tcPr>
            <w:tcW w:w="1842" w:type="dxa"/>
            <w:tcBorders>
              <w:top w:val="single" w:sz="4" w:space="0" w:color="auto"/>
              <w:left w:val="single" w:sz="4" w:space="0" w:color="auto"/>
              <w:bottom w:val="single" w:sz="4" w:space="0" w:color="auto"/>
              <w:right w:val="single" w:sz="4" w:space="0" w:color="auto"/>
            </w:tcBorders>
          </w:tcPr>
          <w:p w14:paraId="3E53A23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828314"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EB561C"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0548713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026F904" w14:textId="4B8A03E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по ул. Колхозная от дома № 2 до дома № 53/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22BCDEB"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25878471"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AF0B53F"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5F6615B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5AFF0A"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F7175F"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r>
      <w:tr w:rsidR="00507550" w:rsidRPr="00F84DC3" w14:paraId="0B0FE12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72B9BA0" w14:textId="524CE84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пер. Колхозный от дома № 2 до дома № 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EFE2AC1"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7BB21F4"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112609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910374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48D83"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58659"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6EB0C8E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B3E0A7B" w14:textId="79F792F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ул. Молодежная от дома № 1 до дома № 11/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625050D"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53F7AA6"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F50EB4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2E5DD1E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49D0EC"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0D750"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56528B7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F18A356" w14:textId="7D73139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по ул. </w:t>
            </w:r>
            <w:proofErr w:type="spellStart"/>
            <w:r w:rsidRPr="00F84DC3">
              <w:rPr>
                <w:color w:val="000000" w:themeColor="text1"/>
                <w:sz w:val="20"/>
                <w:szCs w:val="20"/>
              </w:rPr>
              <w:t>Акулинской</w:t>
            </w:r>
            <w:proofErr w:type="spellEnd"/>
            <w:r w:rsidRPr="00F84DC3">
              <w:rPr>
                <w:color w:val="000000" w:themeColor="text1"/>
                <w:sz w:val="20"/>
                <w:szCs w:val="20"/>
              </w:rPr>
              <w:t xml:space="preserve"> от дома № 3 до дома № 28/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F3EC421"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65F6EE11"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D17F85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2B9EE63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F39AB0"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821452"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42BBDC0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7BC5F58" w14:textId="6C54258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по ул. Вокзальная от дома № 2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0A27F05"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04EFCAAC"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E3ED284"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B1F0E5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75C0CE"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723DDC"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4C36C79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BF55D0A" w14:textId="2300D54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по ул. Восточная от дома № 1 до дома № 13/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EFF0BEB"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2979148F"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251671CA"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691822E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00E86A"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1102F"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039A051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C93067A" w14:textId="14D33A8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ул. Зеленая от дома № 1 до дома № 13/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F6C5960"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5AAD96CF"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07F625C"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1ED311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8259F6"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C21B30"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719CB2D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6C0FDC5" w14:textId="0C01C4C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по ул. Садовая дома № 2 до дома № 26/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4D448ED"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1958</w:t>
            </w:r>
          </w:p>
          <w:p w14:paraId="0EFEAE8D"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Грунтовое</w:t>
            </w:r>
          </w:p>
          <w:p w14:paraId="5B7B13D7"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1BB4F6ED"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19115"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781D6"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65B4FF7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386334F" w14:textId="6E97B8B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по ул. Кооперативная до территории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E6B1691"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1D4DB3B6"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8F40A7C"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554307D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FD5CA"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095956"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r>
      <w:tr w:rsidR="00507550" w:rsidRPr="00F84DC3" w14:paraId="38CEA84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BBAA15F" w14:textId="0A5F65E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по ул. Рабочая от дома № 1 до дома № 21/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1CDAB7A" w14:textId="77777777" w:rsidR="00507550" w:rsidRPr="00F84DC3" w:rsidRDefault="00507550" w:rsidP="00507550">
            <w:pPr>
              <w:jc w:val="center"/>
              <w:rPr>
                <w:color w:val="000000" w:themeColor="text1"/>
                <w:sz w:val="20"/>
                <w:szCs w:val="20"/>
              </w:rPr>
            </w:pPr>
            <w:r w:rsidRPr="00F84DC3">
              <w:rPr>
                <w:color w:val="000000" w:themeColor="text1"/>
                <w:sz w:val="20"/>
                <w:szCs w:val="20"/>
              </w:rPr>
              <w:t>2012</w:t>
            </w:r>
          </w:p>
          <w:p w14:paraId="7A384BCC"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5CC0C147"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30%</w:t>
            </w:r>
          </w:p>
        </w:tc>
        <w:tc>
          <w:tcPr>
            <w:tcW w:w="1842" w:type="dxa"/>
            <w:tcBorders>
              <w:top w:val="single" w:sz="4" w:space="0" w:color="auto"/>
              <w:left w:val="single" w:sz="4" w:space="0" w:color="auto"/>
              <w:bottom w:val="single" w:sz="4" w:space="0" w:color="auto"/>
              <w:right w:val="single" w:sz="4" w:space="0" w:color="auto"/>
            </w:tcBorders>
          </w:tcPr>
          <w:p w14:paraId="69C3977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974FF5" w14:textId="77777777" w:rsidR="00507550" w:rsidRPr="00F84DC3" w:rsidRDefault="00507550" w:rsidP="00507550">
            <w:pPr>
              <w:jc w:val="center"/>
              <w:rPr>
                <w:color w:val="000000" w:themeColor="text1"/>
                <w:sz w:val="20"/>
                <w:szCs w:val="20"/>
              </w:rPr>
            </w:pPr>
            <w:r w:rsidRPr="00F84DC3">
              <w:rPr>
                <w:color w:val="000000" w:themeColor="text1"/>
                <w:sz w:val="20"/>
                <w:szCs w:val="20"/>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E330A9" w14:textId="77777777" w:rsidR="00507550" w:rsidRPr="00F84DC3" w:rsidRDefault="00507550" w:rsidP="00507550">
            <w:pPr>
              <w:jc w:val="center"/>
              <w:rPr>
                <w:color w:val="000000" w:themeColor="text1"/>
                <w:sz w:val="20"/>
                <w:szCs w:val="20"/>
              </w:rPr>
            </w:pPr>
            <w:r w:rsidRPr="00F84DC3">
              <w:rPr>
                <w:color w:val="000000" w:themeColor="text1"/>
                <w:sz w:val="20"/>
                <w:szCs w:val="20"/>
              </w:rPr>
              <w:t>1,250</w:t>
            </w:r>
          </w:p>
        </w:tc>
      </w:tr>
      <w:tr w:rsidR="00507550" w:rsidRPr="00F84DC3" w14:paraId="67DA3B7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B196575" w14:textId="66552FB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по ул. Лесная от дома № 1 до дома № 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8561AE9"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2A533B95"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6217BEC"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5D9C00C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D779CF"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68E307"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35D98CA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A2724DC" w14:textId="6DFC46E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от ул. Колхозная до дома № 18а по ул. Рабочая/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ABDD85A"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3021B2A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7CFDF8E"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1CBFFC1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37C0DA"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E1647"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6E1A634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5F54A2A" w14:textId="492F6BE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от ул. Рабочая дома № 21 до ул. Лесная дома № 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E2B1E40"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373453CB"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D7F64B7"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30%</w:t>
            </w:r>
          </w:p>
        </w:tc>
        <w:tc>
          <w:tcPr>
            <w:tcW w:w="1842" w:type="dxa"/>
            <w:tcBorders>
              <w:top w:val="single" w:sz="4" w:space="0" w:color="auto"/>
              <w:left w:val="single" w:sz="4" w:space="0" w:color="auto"/>
              <w:bottom w:val="single" w:sz="4" w:space="0" w:color="auto"/>
              <w:right w:val="single" w:sz="4" w:space="0" w:color="auto"/>
            </w:tcBorders>
          </w:tcPr>
          <w:p w14:paraId="4B47B5B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141E35"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D7851C"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161602E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56082E7" w14:textId="571DB8B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по ул. Кооперативная от дома № 1 до дома № 49/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28A8A31"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77E4756E"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279F1ED"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6B42D96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9B291E"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568E6"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r>
      <w:tr w:rsidR="00507550" w:rsidRPr="00F84DC3" w14:paraId="799DA99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57AB029" w14:textId="6E971CB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по ул. Зеленая от дома № 1 до дома № 21/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EC4F6FA"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5543A5BE"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F3A4A75"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1A473B9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564C6"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7C8C2"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3BAAD24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080145F" w14:textId="3ED39E7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по ул. Московская от дома № 1 до дома № 25/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C9A4692"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05922283"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242BC67"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654299D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142EC2"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2B306"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703A5C1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351092B" w14:textId="0A6B8E5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по ул. Пролетарская от дома № 1 до дома № 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6D96C44"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0E1B6F02"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D7E4E68"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0192CBD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A2CBB2"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6D6EA4"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78489A8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9EB1E38" w14:textId="41CAC80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00D01DD1" w:rsidRPr="00F84DC3">
              <w:rPr>
                <w:color w:val="000000" w:themeColor="text1"/>
                <w:sz w:val="20"/>
                <w:szCs w:val="20"/>
              </w:rPr>
              <w:t>Чернышово</w:t>
            </w:r>
            <w:proofErr w:type="spellEnd"/>
            <w:r w:rsidRPr="00F84DC3">
              <w:rPr>
                <w:color w:val="000000" w:themeColor="text1"/>
                <w:sz w:val="20"/>
                <w:szCs w:val="20"/>
              </w:rPr>
              <w:t>, по ул. Берестянка от дома № 1 до дома № 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BF3119A"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56F710D1"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5F4D13E4"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2B00F63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31E8E"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E827B8"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5E4EEDF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45D2156" w14:textId="1D2C9B1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00D01DD1" w:rsidRPr="00F84DC3">
              <w:rPr>
                <w:color w:val="000000" w:themeColor="text1"/>
                <w:sz w:val="20"/>
                <w:szCs w:val="20"/>
              </w:rPr>
              <w:t>Чернышово</w:t>
            </w:r>
            <w:proofErr w:type="spellEnd"/>
            <w:r w:rsidRPr="00F84DC3">
              <w:rPr>
                <w:color w:val="000000" w:themeColor="text1"/>
                <w:sz w:val="20"/>
                <w:szCs w:val="20"/>
              </w:rPr>
              <w:t>, по ул. Березовка от дома № 1 до дома № 16/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3D4901F"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1CA9D1B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9DF8597"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F14D47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278E34"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74AD7"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382D639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50B66EF" w14:textId="30C5F41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00D01DD1" w:rsidRPr="00F84DC3">
              <w:rPr>
                <w:color w:val="000000" w:themeColor="text1"/>
                <w:sz w:val="20"/>
                <w:szCs w:val="20"/>
              </w:rPr>
              <w:t>Чернышово</w:t>
            </w:r>
            <w:proofErr w:type="spellEnd"/>
            <w:r w:rsidRPr="00F84DC3">
              <w:rPr>
                <w:color w:val="000000" w:themeColor="text1"/>
                <w:sz w:val="20"/>
                <w:szCs w:val="20"/>
              </w:rPr>
              <w:t xml:space="preserve">, по ул. </w:t>
            </w:r>
            <w:proofErr w:type="spellStart"/>
            <w:r w:rsidRPr="00F84DC3">
              <w:rPr>
                <w:color w:val="000000" w:themeColor="text1"/>
                <w:sz w:val="20"/>
                <w:szCs w:val="20"/>
              </w:rPr>
              <w:t>Емельяновка</w:t>
            </w:r>
            <w:proofErr w:type="spellEnd"/>
            <w:r w:rsidRPr="00F84DC3">
              <w:rPr>
                <w:color w:val="000000" w:themeColor="text1"/>
                <w:sz w:val="20"/>
                <w:szCs w:val="20"/>
              </w:rPr>
              <w:t xml:space="preserve"> от дома № 1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178A8A0"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3CE9FF1B"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7EC87BF"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8209B8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FB6EAC"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19427"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79A0D96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051DC36" w14:textId="53241606"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00D01DD1" w:rsidRPr="00F84DC3">
              <w:rPr>
                <w:color w:val="000000" w:themeColor="text1"/>
                <w:sz w:val="20"/>
                <w:szCs w:val="20"/>
              </w:rPr>
              <w:t>Чернышово</w:t>
            </w:r>
            <w:proofErr w:type="spellEnd"/>
            <w:r w:rsidRPr="00F84DC3">
              <w:rPr>
                <w:color w:val="000000" w:themeColor="text1"/>
                <w:sz w:val="20"/>
                <w:szCs w:val="20"/>
              </w:rPr>
              <w:t>, по ул. Чулымская от дома № 1 до территории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F79ED58"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39307C3"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A9D7F8E"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673361D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E8872" w14:textId="77777777" w:rsidR="00507550" w:rsidRPr="00F84DC3" w:rsidRDefault="00507550" w:rsidP="00507550">
            <w:pPr>
              <w:jc w:val="center"/>
              <w:rPr>
                <w:color w:val="000000" w:themeColor="text1"/>
                <w:sz w:val="20"/>
                <w:szCs w:val="20"/>
              </w:rPr>
            </w:pPr>
            <w:r w:rsidRPr="00F84DC3">
              <w:rPr>
                <w:color w:val="000000" w:themeColor="text1"/>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54E7D" w14:textId="77777777" w:rsidR="00507550" w:rsidRPr="00F84DC3" w:rsidRDefault="00507550" w:rsidP="00507550">
            <w:pPr>
              <w:jc w:val="center"/>
              <w:rPr>
                <w:color w:val="000000" w:themeColor="text1"/>
                <w:sz w:val="20"/>
                <w:szCs w:val="20"/>
              </w:rPr>
            </w:pPr>
            <w:r w:rsidRPr="00F84DC3">
              <w:rPr>
                <w:color w:val="000000" w:themeColor="text1"/>
                <w:sz w:val="20"/>
                <w:szCs w:val="20"/>
              </w:rPr>
              <w:t>2,500</w:t>
            </w:r>
          </w:p>
        </w:tc>
      </w:tr>
      <w:tr w:rsidR="00507550" w:rsidRPr="00F84DC3" w14:paraId="15A1F3A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AC1A6B4" w14:textId="4F1CB79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Новопреображенка</w:t>
            </w:r>
            <w:proofErr w:type="spellEnd"/>
            <w:r w:rsidRPr="00F84DC3">
              <w:rPr>
                <w:color w:val="000000" w:themeColor="text1"/>
                <w:sz w:val="20"/>
                <w:szCs w:val="20"/>
              </w:rPr>
              <w:t xml:space="preserve"> от ул. Весенняя до административного здания ИП </w:t>
            </w:r>
            <w:r w:rsidR="00D61660" w:rsidRPr="00F84DC3">
              <w:rPr>
                <w:color w:val="000000" w:themeColor="text1"/>
                <w:sz w:val="20"/>
                <w:szCs w:val="20"/>
              </w:rPr>
              <w:t>«</w:t>
            </w:r>
            <w:r w:rsidRPr="00F84DC3">
              <w:rPr>
                <w:color w:val="000000" w:themeColor="text1"/>
                <w:sz w:val="20"/>
                <w:szCs w:val="20"/>
              </w:rPr>
              <w:t>Денисенко Николай Борисович</w:t>
            </w:r>
            <w:r w:rsidR="00D61660" w:rsidRPr="00F84DC3">
              <w:rPr>
                <w:color w:val="000000" w:themeColor="text1"/>
                <w:sz w:val="20"/>
                <w:szCs w:val="20"/>
              </w:rPr>
              <w:t>»</w:t>
            </w:r>
            <w:r w:rsidRPr="00F84DC3">
              <w:rPr>
                <w:color w:val="000000" w:themeColor="text1"/>
                <w:sz w:val="20"/>
                <w:szCs w:val="20"/>
              </w:rPr>
              <w:t>/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2251025"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42E94398"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09D2E42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7A868B8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A35CBD"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297609"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AE8DDC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10D83AC" w14:textId="3D98897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Новопреображенка</w:t>
            </w:r>
            <w:proofErr w:type="spellEnd"/>
            <w:r w:rsidRPr="00F84DC3">
              <w:rPr>
                <w:color w:val="000000" w:themeColor="text1"/>
                <w:sz w:val="20"/>
                <w:szCs w:val="20"/>
              </w:rPr>
              <w:t xml:space="preserve">, от автодороги до административного здания ИП </w:t>
            </w:r>
            <w:r w:rsidR="00D61660" w:rsidRPr="00F84DC3">
              <w:rPr>
                <w:color w:val="000000" w:themeColor="text1"/>
                <w:sz w:val="20"/>
                <w:szCs w:val="20"/>
              </w:rPr>
              <w:t>«</w:t>
            </w:r>
            <w:proofErr w:type="spellStart"/>
            <w:r w:rsidRPr="00F84DC3">
              <w:rPr>
                <w:color w:val="000000" w:themeColor="text1"/>
                <w:sz w:val="20"/>
                <w:szCs w:val="20"/>
              </w:rPr>
              <w:t>Суязов</w:t>
            </w:r>
            <w:proofErr w:type="spellEnd"/>
            <w:r w:rsidRPr="00F84DC3">
              <w:rPr>
                <w:color w:val="000000" w:themeColor="text1"/>
                <w:sz w:val="20"/>
                <w:szCs w:val="20"/>
              </w:rPr>
              <w:t xml:space="preserve"> С.А.</w:t>
            </w:r>
            <w:r w:rsidR="00D61660" w:rsidRPr="00F84DC3">
              <w:rPr>
                <w:color w:val="000000" w:themeColor="text1"/>
                <w:sz w:val="20"/>
                <w:szCs w:val="20"/>
              </w:rPr>
              <w:t>»</w:t>
            </w:r>
            <w:r w:rsidRPr="00F84DC3">
              <w:rPr>
                <w:color w:val="000000" w:themeColor="text1"/>
                <w:sz w:val="20"/>
                <w:szCs w:val="20"/>
              </w:rPr>
              <w:t>/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E8118D3"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39A2517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231BF628"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02BF31A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E09454"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7515A"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96299A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2904341" w14:textId="608048B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Новопреображенка</w:t>
            </w:r>
            <w:proofErr w:type="spellEnd"/>
            <w:r w:rsidRPr="00F84DC3">
              <w:rPr>
                <w:color w:val="000000" w:themeColor="text1"/>
                <w:sz w:val="20"/>
                <w:szCs w:val="20"/>
              </w:rPr>
              <w:t xml:space="preserve"> по ул. Школьная от дома № 2 до территории кладбища/ширина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370DE0B"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5C032622"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FDAD3E5"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08FFE77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5F69AA"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6589C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262586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6ACEAF7" w14:textId="3704A1E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Новопреображенка</w:t>
            </w:r>
            <w:proofErr w:type="spellEnd"/>
            <w:r w:rsidRPr="00F84DC3">
              <w:rPr>
                <w:color w:val="000000" w:themeColor="text1"/>
                <w:sz w:val="20"/>
                <w:szCs w:val="20"/>
              </w:rPr>
              <w:t>, от ул. Весенняя по ул. Молодежная до дома № 16/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2BEDD2C"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F37B9D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7E1A402"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765DA2F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1A717"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3CA3D"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370716F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1E76A32" w14:textId="35A248A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Новопреображенка</w:t>
            </w:r>
            <w:proofErr w:type="spellEnd"/>
            <w:r w:rsidRPr="00F84DC3">
              <w:rPr>
                <w:color w:val="000000" w:themeColor="text1"/>
                <w:sz w:val="20"/>
                <w:szCs w:val="20"/>
              </w:rPr>
              <w:t xml:space="preserve"> по ул. Весенняя от дома № 1 до дома № 64/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5E1F221"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5812C077"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26E8552"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4FD90C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A8E588" w14:textId="77777777" w:rsidR="00507550" w:rsidRPr="00F84DC3" w:rsidRDefault="00507550" w:rsidP="00507550">
            <w:pPr>
              <w:jc w:val="center"/>
              <w:rPr>
                <w:color w:val="000000" w:themeColor="text1"/>
                <w:sz w:val="20"/>
                <w:szCs w:val="20"/>
              </w:rPr>
            </w:pPr>
            <w:r w:rsidRPr="00F84DC3">
              <w:rPr>
                <w:color w:val="000000" w:themeColor="text1"/>
                <w:sz w:val="20"/>
                <w:szCs w:val="20"/>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7A832C" w14:textId="77777777" w:rsidR="00507550" w:rsidRPr="00F84DC3" w:rsidRDefault="00507550" w:rsidP="00507550">
            <w:pPr>
              <w:jc w:val="center"/>
              <w:rPr>
                <w:color w:val="000000" w:themeColor="text1"/>
                <w:sz w:val="20"/>
                <w:szCs w:val="20"/>
              </w:rPr>
            </w:pPr>
            <w:r w:rsidRPr="00F84DC3">
              <w:rPr>
                <w:color w:val="000000" w:themeColor="text1"/>
                <w:sz w:val="20"/>
                <w:szCs w:val="20"/>
              </w:rPr>
              <w:t>2,200</w:t>
            </w:r>
          </w:p>
        </w:tc>
      </w:tr>
      <w:tr w:rsidR="00507550" w:rsidRPr="00F84DC3" w14:paraId="3313EF1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6099FE2" w14:textId="2B2DC7C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ул. Кедровая от дома № 1 до дома 13/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A476EE0"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0175760C"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23E68B4"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7F4379A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F3D8B"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08EA5E"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6F972A3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EC72DA1" w14:textId="5BA5ADB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пер. Школьный от дома № 1 до дома 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A2E33C8"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398565A2"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D98D9DB"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7BEA96D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AAF3ED"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CC24F"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3CB0DE5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53C4253" w14:textId="498DD9C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пер. Центральный от дома № 1 до дома № 7/ширина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3C92DD0"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17EF5F3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52505AB"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0857438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C6FDD8"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512D8"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r>
      <w:tr w:rsidR="00507550" w:rsidRPr="00F84DC3" w14:paraId="3E66056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84E3213" w14:textId="0576AD4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ул. Черемушки от дома № 2 до дома № 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AE402E2"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384F54DF"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677AE6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86A728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B82EA2"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1E048"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5690F64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AEABCD9" w14:textId="7AC656D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ул. Советская, от дома № 1 до дома 61/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A5BCF03"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3F217B6F"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28926E5"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62A5E34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DF17" w14:textId="77777777" w:rsidR="00507550" w:rsidRPr="00F84DC3" w:rsidRDefault="00507550" w:rsidP="00507550">
            <w:pPr>
              <w:jc w:val="center"/>
              <w:rPr>
                <w:color w:val="000000" w:themeColor="text1"/>
                <w:sz w:val="20"/>
                <w:szCs w:val="20"/>
              </w:rPr>
            </w:pPr>
            <w:r w:rsidRPr="00F84DC3">
              <w:rPr>
                <w:color w:val="000000" w:themeColor="text1"/>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341EDD" w14:textId="77777777" w:rsidR="00507550" w:rsidRPr="00F84DC3" w:rsidRDefault="00507550" w:rsidP="00507550">
            <w:pPr>
              <w:jc w:val="center"/>
              <w:rPr>
                <w:color w:val="000000" w:themeColor="text1"/>
                <w:sz w:val="20"/>
                <w:szCs w:val="20"/>
              </w:rPr>
            </w:pPr>
            <w:r w:rsidRPr="00F84DC3">
              <w:rPr>
                <w:color w:val="000000" w:themeColor="text1"/>
                <w:sz w:val="20"/>
                <w:szCs w:val="20"/>
              </w:rPr>
              <w:t>2,500</w:t>
            </w:r>
          </w:p>
        </w:tc>
      </w:tr>
      <w:tr w:rsidR="00507550" w:rsidRPr="00F84DC3" w14:paraId="5BD6D1A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243D9A8" w14:textId="4995C95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r w:rsidRPr="00F84DC3">
              <w:rPr>
                <w:color w:val="000000" w:themeColor="text1"/>
                <w:sz w:val="20"/>
                <w:szCs w:val="20"/>
              </w:rPr>
              <w:lastRenderedPageBreak/>
              <w:t>Старый Урюп, по ул. Полевая от дома № 1 до дома № 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001C4CB"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1965</w:t>
            </w:r>
          </w:p>
          <w:p w14:paraId="6EE77383"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0476BA4"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На 21.10.2014 – 50%</w:t>
            </w:r>
          </w:p>
        </w:tc>
        <w:tc>
          <w:tcPr>
            <w:tcW w:w="1842" w:type="dxa"/>
            <w:tcBorders>
              <w:top w:val="single" w:sz="4" w:space="0" w:color="auto"/>
              <w:left w:val="single" w:sz="4" w:space="0" w:color="auto"/>
              <w:bottom w:val="single" w:sz="4" w:space="0" w:color="auto"/>
              <w:right w:val="single" w:sz="4" w:space="0" w:color="auto"/>
            </w:tcBorders>
          </w:tcPr>
          <w:p w14:paraId="0EF94095"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автомобильная </w:t>
            </w:r>
            <w:r w:rsidRPr="00F84DC3">
              <w:rPr>
                <w:color w:val="000000" w:themeColor="text1"/>
                <w:sz w:val="20"/>
                <w:szCs w:val="20"/>
              </w:rPr>
              <w:lastRenderedPageBreak/>
              <w:t>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2F4AFB"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C3129"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090E6FB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B35D2C0" w14:textId="1CE6DE3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ул. Весенняя от дома № 2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AE2FCD9"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310AD64B"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7CBBD5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2E2B47A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68F9CE"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4444C1"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7D9C38E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9DF8909" w14:textId="5B9D2E1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ул. Береговая от дома № 1 до дома № 21/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F98C66E"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03015197"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Щебеночная</w:t>
            </w:r>
          </w:p>
          <w:p w14:paraId="64A3C959"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7A703DB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C72EB"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D16853"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r>
      <w:tr w:rsidR="00507550" w:rsidRPr="00F84DC3" w14:paraId="2240C03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D3EEBF9" w14:textId="3A0B4A7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от ул. Советская до территории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1EFA060"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00E85287"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BB2BBBD"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2D9326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707337"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0C2DE"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r>
      <w:tr w:rsidR="00507550" w:rsidRPr="00F84DC3" w14:paraId="61CD682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91A409E" w14:textId="46E164C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Старый Урюп, по ул. Гагарина от дома № 2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F2DA9F0"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45DD5366"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6D54998"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F75286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AFB1C"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A05443"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0A1E195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0227E63" w14:textId="4E3357B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Изындаево</w:t>
            </w:r>
            <w:proofErr w:type="spellEnd"/>
            <w:r w:rsidRPr="00F84DC3">
              <w:rPr>
                <w:color w:val="000000" w:themeColor="text1"/>
                <w:sz w:val="20"/>
                <w:szCs w:val="20"/>
              </w:rPr>
              <w:t xml:space="preserve"> по ул. Молодежная от дома № 1 до дома № 11/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6574EFD"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3E7E3480"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AB0DE4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08.10.2014 – 30%</w:t>
            </w:r>
          </w:p>
        </w:tc>
        <w:tc>
          <w:tcPr>
            <w:tcW w:w="1842" w:type="dxa"/>
            <w:tcBorders>
              <w:top w:val="single" w:sz="4" w:space="0" w:color="auto"/>
              <w:left w:val="single" w:sz="4" w:space="0" w:color="auto"/>
              <w:bottom w:val="single" w:sz="4" w:space="0" w:color="auto"/>
              <w:right w:val="single" w:sz="4" w:space="0" w:color="auto"/>
            </w:tcBorders>
          </w:tcPr>
          <w:p w14:paraId="3E4B2F9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6D94BC"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FEB2E"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389D0D6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FBF8323" w14:textId="1DE1802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Изындаево</w:t>
            </w:r>
            <w:proofErr w:type="spellEnd"/>
            <w:r w:rsidRPr="00F84DC3">
              <w:rPr>
                <w:color w:val="000000" w:themeColor="text1"/>
                <w:sz w:val="20"/>
                <w:szCs w:val="20"/>
              </w:rPr>
              <w:t>, ул. Молодежная/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116AFB4"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4E5F6C00"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DBF0D2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08.10.2014 – 30%</w:t>
            </w:r>
          </w:p>
        </w:tc>
        <w:tc>
          <w:tcPr>
            <w:tcW w:w="1842" w:type="dxa"/>
            <w:tcBorders>
              <w:top w:val="single" w:sz="4" w:space="0" w:color="auto"/>
              <w:left w:val="single" w:sz="4" w:space="0" w:color="auto"/>
              <w:bottom w:val="single" w:sz="4" w:space="0" w:color="auto"/>
              <w:right w:val="single" w:sz="4" w:space="0" w:color="auto"/>
            </w:tcBorders>
          </w:tcPr>
          <w:p w14:paraId="656839C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7D725D"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994947"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07FBA22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C18BFE6" w14:textId="7EB30D7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по ул. Школьная от дома № 1 до дома № 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C86C853"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39BFF60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44EA7F7" w14:textId="77777777" w:rsidR="00507550" w:rsidRPr="00F84DC3" w:rsidRDefault="00507550" w:rsidP="00507550">
            <w:pPr>
              <w:jc w:val="center"/>
              <w:rPr>
                <w:color w:val="000000" w:themeColor="text1"/>
                <w:sz w:val="20"/>
                <w:szCs w:val="20"/>
              </w:rPr>
            </w:pPr>
            <w:r w:rsidRPr="00F84DC3">
              <w:rPr>
                <w:color w:val="000000" w:themeColor="text1"/>
                <w:sz w:val="20"/>
                <w:szCs w:val="20"/>
              </w:rPr>
              <w:t>На 10.10.2014 – 30%</w:t>
            </w:r>
          </w:p>
        </w:tc>
        <w:tc>
          <w:tcPr>
            <w:tcW w:w="1842" w:type="dxa"/>
            <w:tcBorders>
              <w:top w:val="single" w:sz="4" w:space="0" w:color="auto"/>
              <w:left w:val="single" w:sz="4" w:space="0" w:color="auto"/>
              <w:bottom w:val="single" w:sz="4" w:space="0" w:color="auto"/>
              <w:right w:val="single" w:sz="4" w:space="0" w:color="auto"/>
            </w:tcBorders>
          </w:tcPr>
          <w:p w14:paraId="288E696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6E5082"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37EFD"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2492B53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B897256" w14:textId="14B37D0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по ул. Заречная от дома № 1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2F42CDA"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2C697858"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53A96F1" w14:textId="77777777" w:rsidR="00507550" w:rsidRPr="00F84DC3" w:rsidRDefault="00507550" w:rsidP="00507550">
            <w:pPr>
              <w:jc w:val="center"/>
              <w:rPr>
                <w:color w:val="000000" w:themeColor="text1"/>
                <w:sz w:val="20"/>
                <w:szCs w:val="20"/>
              </w:rPr>
            </w:pPr>
            <w:r w:rsidRPr="00F84DC3">
              <w:rPr>
                <w:color w:val="000000" w:themeColor="text1"/>
                <w:sz w:val="20"/>
                <w:szCs w:val="20"/>
              </w:rPr>
              <w:t>На 10.10.2014 – 30%</w:t>
            </w:r>
          </w:p>
        </w:tc>
        <w:tc>
          <w:tcPr>
            <w:tcW w:w="1842" w:type="dxa"/>
            <w:tcBorders>
              <w:top w:val="single" w:sz="4" w:space="0" w:color="auto"/>
              <w:left w:val="single" w:sz="4" w:space="0" w:color="auto"/>
              <w:bottom w:val="single" w:sz="4" w:space="0" w:color="auto"/>
              <w:right w:val="single" w:sz="4" w:space="0" w:color="auto"/>
            </w:tcBorders>
          </w:tcPr>
          <w:p w14:paraId="13BD86A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27141"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1FAF3E"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r>
      <w:tr w:rsidR="00507550" w:rsidRPr="00F84DC3" w14:paraId="7F76742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B3DE036" w14:textId="69FA1CE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по ул. Красный Хутор от дома № 1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FCF2F10"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4A4D6289"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5CA0700" w14:textId="77777777" w:rsidR="00507550" w:rsidRPr="00F84DC3" w:rsidRDefault="00507550" w:rsidP="00507550">
            <w:pPr>
              <w:jc w:val="center"/>
              <w:rPr>
                <w:color w:val="000000" w:themeColor="text1"/>
                <w:sz w:val="20"/>
                <w:szCs w:val="20"/>
              </w:rPr>
            </w:pPr>
            <w:r w:rsidRPr="00F84DC3">
              <w:rPr>
                <w:color w:val="000000" w:themeColor="text1"/>
                <w:sz w:val="20"/>
                <w:szCs w:val="20"/>
              </w:rPr>
              <w:t>На 13.10.2014 – 30%</w:t>
            </w:r>
          </w:p>
        </w:tc>
        <w:tc>
          <w:tcPr>
            <w:tcW w:w="1842" w:type="dxa"/>
            <w:tcBorders>
              <w:top w:val="single" w:sz="4" w:space="0" w:color="auto"/>
              <w:left w:val="single" w:sz="4" w:space="0" w:color="auto"/>
              <w:bottom w:val="single" w:sz="4" w:space="0" w:color="auto"/>
              <w:right w:val="single" w:sz="4" w:space="0" w:color="auto"/>
            </w:tcBorders>
          </w:tcPr>
          <w:p w14:paraId="027B4DB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025BD"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94A479"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786F1B6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E52A680" w14:textId="3591454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по ул. Савина от дома № 1 до дома № 26/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3CA6E77"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47FCAFB6"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3EDA2D9" w14:textId="77777777" w:rsidR="00507550" w:rsidRPr="00F84DC3" w:rsidRDefault="00507550" w:rsidP="00507550">
            <w:pPr>
              <w:jc w:val="center"/>
              <w:rPr>
                <w:color w:val="000000" w:themeColor="text1"/>
                <w:sz w:val="20"/>
                <w:szCs w:val="20"/>
              </w:rPr>
            </w:pPr>
            <w:r w:rsidRPr="00F84DC3">
              <w:rPr>
                <w:color w:val="000000" w:themeColor="text1"/>
                <w:sz w:val="20"/>
                <w:szCs w:val="20"/>
              </w:rPr>
              <w:t>На 13.10.2014 – 30%</w:t>
            </w:r>
          </w:p>
        </w:tc>
        <w:tc>
          <w:tcPr>
            <w:tcW w:w="1842" w:type="dxa"/>
            <w:tcBorders>
              <w:top w:val="single" w:sz="4" w:space="0" w:color="auto"/>
              <w:left w:val="single" w:sz="4" w:space="0" w:color="auto"/>
              <w:bottom w:val="single" w:sz="4" w:space="0" w:color="auto"/>
              <w:right w:val="single" w:sz="4" w:space="0" w:color="auto"/>
            </w:tcBorders>
          </w:tcPr>
          <w:p w14:paraId="0E8D2E7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D01BE"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78C6CB"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r w:rsidR="00507550" w:rsidRPr="00F84DC3" w14:paraId="59D1E56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97A5CEF" w14:textId="4417517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по ул. Зеленая от дома № 1 до дома № 17/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64C310A"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74021BE7"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FF573DE" w14:textId="77777777" w:rsidR="00507550" w:rsidRPr="00F84DC3" w:rsidRDefault="00507550" w:rsidP="00507550">
            <w:pPr>
              <w:jc w:val="center"/>
              <w:rPr>
                <w:color w:val="000000" w:themeColor="text1"/>
                <w:sz w:val="20"/>
                <w:szCs w:val="20"/>
              </w:rPr>
            </w:pPr>
            <w:r w:rsidRPr="00F84DC3">
              <w:rPr>
                <w:color w:val="000000" w:themeColor="text1"/>
                <w:sz w:val="20"/>
                <w:szCs w:val="20"/>
              </w:rPr>
              <w:t>На 13.10.2014 – 30%</w:t>
            </w:r>
          </w:p>
        </w:tc>
        <w:tc>
          <w:tcPr>
            <w:tcW w:w="1842" w:type="dxa"/>
            <w:tcBorders>
              <w:top w:val="single" w:sz="4" w:space="0" w:color="auto"/>
              <w:left w:val="single" w:sz="4" w:space="0" w:color="auto"/>
              <w:bottom w:val="single" w:sz="4" w:space="0" w:color="auto"/>
              <w:right w:val="single" w:sz="4" w:space="0" w:color="auto"/>
            </w:tcBorders>
          </w:tcPr>
          <w:p w14:paraId="566AC45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FC373E"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E03158"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45FB8F2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45B1BA7" w14:textId="1FEE88D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по ул. Новая от дома № 1 до дома № 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640B115"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4AD63D2F"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7F603A7" w14:textId="77777777" w:rsidR="00507550" w:rsidRPr="00F84DC3" w:rsidRDefault="00507550" w:rsidP="00507550">
            <w:pPr>
              <w:jc w:val="center"/>
              <w:rPr>
                <w:color w:val="000000" w:themeColor="text1"/>
                <w:sz w:val="20"/>
                <w:szCs w:val="20"/>
              </w:rPr>
            </w:pPr>
            <w:r w:rsidRPr="00F84DC3">
              <w:rPr>
                <w:color w:val="000000" w:themeColor="text1"/>
                <w:sz w:val="20"/>
                <w:szCs w:val="20"/>
              </w:rPr>
              <w:t>На 10.10.2014 – 30%</w:t>
            </w:r>
          </w:p>
        </w:tc>
        <w:tc>
          <w:tcPr>
            <w:tcW w:w="1842" w:type="dxa"/>
            <w:tcBorders>
              <w:top w:val="single" w:sz="4" w:space="0" w:color="auto"/>
              <w:left w:val="single" w:sz="4" w:space="0" w:color="auto"/>
              <w:bottom w:val="single" w:sz="4" w:space="0" w:color="auto"/>
              <w:right w:val="single" w:sz="4" w:space="0" w:color="auto"/>
            </w:tcBorders>
          </w:tcPr>
          <w:p w14:paraId="53F6CD6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329094"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16564"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4B81F72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EB0E074" w14:textId="4F00B38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Изындаево</w:t>
            </w:r>
            <w:proofErr w:type="spellEnd"/>
            <w:r w:rsidRPr="00F84DC3">
              <w:rPr>
                <w:color w:val="000000" w:themeColor="text1"/>
                <w:sz w:val="20"/>
                <w:szCs w:val="20"/>
              </w:rPr>
              <w:t xml:space="preserve"> по ул. Новая от дома № 1 до дома № 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29FAEF0"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1995</w:t>
            </w:r>
          </w:p>
          <w:p w14:paraId="0306FD24"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Гравийное</w:t>
            </w:r>
          </w:p>
          <w:p w14:paraId="3E29FA49" w14:textId="77777777" w:rsidR="00507550" w:rsidRPr="00F84DC3" w:rsidRDefault="00507550" w:rsidP="00507550">
            <w:pPr>
              <w:jc w:val="center"/>
              <w:rPr>
                <w:color w:val="000000" w:themeColor="text1"/>
                <w:sz w:val="20"/>
                <w:szCs w:val="20"/>
              </w:rPr>
            </w:pPr>
            <w:r w:rsidRPr="00F84DC3">
              <w:rPr>
                <w:color w:val="000000" w:themeColor="text1"/>
                <w:sz w:val="20"/>
                <w:szCs w:val="20"/>
              </w:rPr>
              <w:t>На 08.10.2014 – 20%</w:t>
            </w:r>
          </w:p>
        </w:tc>
        <w:tc>
          <w:tcPr>
            <w:tcW w:w="1842" w:type="dxa"/>
            <w:tcBorders>
              <w:top w:val="single" w:sz="4" w:space="0" w:color="auto"/>
              <w:left w:val="single" w:sz="4" w:space="0" w:color="auto"/>
              <w:bottom w:val="single" w:sz="4" w:space="0" w:color="auto"/>
              <w:right w:val="single" w:sz="4" w:space="0" w:color="auto"/>
            </w:tcBorders>
          </w:tcPr>
          <w:p w14:paraId="6B73A2CD"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992F9"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C84815"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r>
      <w:tr w:rsidR="00507550" w:rsidRPr="00F84DC3" w14:paraId="1ADBDB4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3F2EBAE" w14:textId="5D6D0F5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Изындаево</w:t>
            </w:r>
            <w:proofErr w:type="spellEnd"/>
            <w:r w:rsidRPr="00F84DC3">
              <w:rPr>
                <w:color w:val="000000" w:themeColor="text1"/>
                <w:sz w:val="20"/>
                <w:szCs w:val="20"/>
              </w:rPr>
              <w:t xml:space="preserve"> по ул. Центральная от дома № 1 до дома № 76/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948569E" w14:textId="77777777" w:rsidR="00507550" w:rsidRPr="00F84DC3" w:rsidRDefault="00507550" w:rsidP="00507550">
            <w:pPr>
              <w:jc w:val="center"/>
              <w:rPr>
                <w:color w:val="000000" w:themeColor="text1"/>
                <w:sz w:val="20"/>
                <w:szCs w:val="20"/>
              </w:rPr>
            </w:pPr>
            <w:r w:rsidRPr="00F84DC3">
              <w:rPr>
                <w:color w:val="000000" w:themeColor="text1"/>
                <w:sz w:val="20"/>
                <w:szCs w:val="20"/>
              </w:rPr>
              <w:t>1995</w:t>
            </w:r>
          </w:p>
          <w:p w14:paraId="572FAE29"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B392EA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08.10.2014 – 20%</w:t>
            </w:r>
          </w:p>
        </w:tc>
        <w:tc>
          <w:tcPr>
            <w:tcW w:w="1842" w:type="dxa"/>
            <w:tcBorders>
              <w:top w:val="single" w:sz="4" w:space="0" w:color="auto"/>
              <w:left w:val="single" w:sz="4" w:space="0" w:color="auto"/>
              <w:bottom w:val="single" w:sz="4" w:space="0" w:color="auto"/>
              <w:right w:val="single" w:sz="4" w:space="0" w:color="auto"/>
            </w:tcBorders>
          </w:tcPr>
          <w:p w14:paraId="3BC00C7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AA3F57"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4CC2DA"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r>
      <w:tr w:rsidR="00507550" w:rsidRPr="00F84DC3" w14:paraId="3BE4FD6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F78ABA0" w14:textId="54FA898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по ул. Молодежная от дома № 1 до дома № 11/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35D2218"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36F1CE0F"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57AD908" w14:textId="77777777" w:rsidR="00507550" w:rsidRPr="00F84DC3" w:rsidRDefault="00507550" w:rsidP="00507550">
            <w:pPr>
              <w:jc w:val="center"/>
              <w:rPr>
                <w:color w:val="000000" w:themeColor="text1"/>
                <w:sz w:val="20"/>
                <w:szCs w:val="20"/>
              </w:rPr>
            </w:pPr>
            <w:r w:rsidRPr="00F84DC3">
              <w:rPr>
                <w:color w:val="000000" w:themeColor="text1"/>
                <w:sz w:val="20"/>
                <w:szCs w:val="20"/>
              </w:rPr>
              <w:t>На 10.10.2014 – 30%</w:t>
            </w:r>
          </w:p>
        </w:tc>
        <w:tc>
          <w:tcPr>
            <w:tcW w:w="1842" w:type="dxa"/>
            <w:tcBorders>
              <w:top w:val="single" w:sz="4" w:space="0" w:color="auto"/>
              <w:left w:val="single" w:sz="4" w:space="0" w:color="auto"/>
              <w:bottom w:val="single" w:sz="4" w:space="0" w:color="auto"/>
              <w:right w:val="single" w:sz="4" w:space="0" w:color="auto"/>
            </w:tcBorders>
          </w:tcPr>
          <w:p w14:paraId="04E501F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893686"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D8BB3"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1763004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ADA8580" w14:textId="1CB6409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Изындаево</w:t>
            </w:r>
            <w:proofErr w:type="spellEnd"/>
            <w:r w:rsidRPr="00F84DC3">
              <w:rPr>
                <w:color w:val="000000" w:themeColor="text1"/>
                <w:sz w:val="20"/>
                <w:szCs w:val="20"/>
              </w:rPr>
              <w:t xml:space="preserve"> по ул. Школьная от дома № 1 до дома № 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C406FF9"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1F144939"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849D829" w14:textId="77777777" w:rsidR="00507550" w:rsidRPr="00F84DC3" w:rsidRDefault="00507550" w:rsidP="00507550">
            <w:pPr>
              <w:jc w:val="center"/>
              <w:rPr>
                <w:color w:val="000000" w:themeColor="text1"/>
                <w:sz w:val="20"/>
                <w:szCs w:val="20"/>
              </w:rPr>
            </w:pPr>
            <w:r w:rsidRPr="00F84DC3">
              <w:rPr>
                <w:color w:val="000000" w:themeColor="text1"/>
                <w:sz w:val="20"/>
                <w:szCs w:val="20"/>
              </w:rPr>
              <w:t>На 08.10.2014 – 30%</w:t>
            </w:r>
          </w:p>
        </w:tc>
        <w:tc>
          <w:tcPr>
            <w:tcW w:w="1842" w:type="dxa"/>
            <w:tcBorders>
              <w:top w:val="single" w:sz="4" w:space="0" w:color="auto"/>
              <w:left w:val="single" w:sz="4" w:space="0" w:color="auto"/>
              <w:bottom w:val="single" w:sz="4" w:space="0" w:color="auto"/>
              <w:right w:val="single" w:sz="4" w:space="0" w:color="auto"/>
            </w:tcBorders>
          </w:tcPr>
          <w:p w14:paraId="73F68F8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ED5129"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F7C5E"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r>
      <w:tr w:rsidR="00507550" w:rsidRPr="00F84DC3" w14:paraId="528CE10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C0DC336" w14:textId="6C5D730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по ул. Школьная </w:t>
            </w:r>
            <w:r w:rsidR="00D61660" w:rsidRPr="00F84DC3">
              <w:rPr>
                <w:color w:val="000000" w:themeColor="text1"/>
                <w:sz w:val="20"/>
                <w:szCs w:val="20"/>
              </w:rPr>
              <w:t>«</w:t>
            </w:r>
            <w:r w:rsidRPr="00F84DC3">
              <w:rPr>
                <w:color w:val="000000" w:themeColor="text1"/>
                <w:sz w:val="20"/>
                <w:szCs w:val="20"/>
              </w:rPr>
              <w:t>2</w:t>
            </w:r>
            <w:r w:rsidR="00D61660" w:rsidRPr="00F84DC3">
              <w:rPr>
                <w:color w:val="000000" w:themeColor="text1"/>
                <w:sz w:val="20"/>
                <w:szCs w:val="20"/>
              </w:rPr>
              <w:t>»</w:t>
            </w:r>
            <w:r w:rsidRPr="00F84DC3">
              <w:rPr>
                <w:color w:val="000000" w:themeColor="text1"/>
                <w:sz w:val="20"/>
                <w:szCs w:val="20"/>
              </w:rPr>
              <w:t xml:space="preserve"> от дома № 1 до дома № 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706C349"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697EAB19"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B76C748" w14:textId="77777777" w:rsidR="00507550" w:rsidRPr="00F84DC3" w:rsidRDefault="00507550" w:rsidP="00507550">
            <w:pPr>
              <w:jc w:val="center"/>
              <w:rPr>
                <w:color w:val="000000" w:themeColor="text1"/>
                <w:sz w:val="20"/>
                <w:szCs w:val="20"/>
              </w:rPr>
            </w:pPr>
            <w:r w:rsidRPr="00F84DC3">
              <w:rPr>
                <w:color w:val="000000" w:themeColor="text1"/>
                <w:sz w:val="20"/>
                <w:szCs w:val="20"/>
              </w:rPr>
              <w:t>На 13.10.2014 – 30%</w:t>
            </w:r>
          </w:p>
        </w:tc>
        <w:tc>
          <w:tcPr>
            <w:tcW w:w="1842" w:type="dxa"/>
            <w:tcBorders>
              <w:top w:val="single" w:sz="4" w:space="0" w:color="auto"/>
              <w:left w:val="single" w:sz="4" w:space="0" w:color="auto"/>
              <w:bottom w:val="single" w:sz="4" w:space="0" w:color="auto"/>
              <w:right w:val="single" w:sz="4" w:space="0" w:color="auto"/>
            </w:tcBorders>
          </w:tcPr>
          <w:p w14:paraId="56C7EFE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4AFCC2"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CF6CC8"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3BA9260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1A11E50" w14:textId="6D1A1E6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Изындаево</w:t>
            </w:r>
            <w:proofErr w:type="spellEnd"/>
            <w:r w:rsidRPr="00F84DC3">
              <w:rPr>
                <w:color w:val="000000" w:themeColor="text1"/>
                <w:sz w:val="20"/>
                <w:szCs w:val="20"/>
              </w:rPr>
              <w:t xml:space="preserve"> по ул. Береговая от дома № 1 до дома № 19/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D149DF5"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3AFC9101"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6539FE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08.10.2014 – 30%</w:t>
            </w:r>
          </w:p>
        </w:tc>
        <w:tc>
          <w:tcPr>
            <w:tcW w:w="1842" w:type="dxa"/>
            <w:tcBorders>
              <w:top w:val="single" w:sz="4" w:space="0" w:color="auto"/>
              <w:left w:val="single" w:sz="4" w:space="0" w:color="auto"/>
              <w:bottom w:val="single" w:sz="4" w:space="0" w:color="auto"/>
              <w:right w:val="single" w:sz="4" w:space="0" w:color="auto"/>
            </w:tcBorders>
          </w:tcPr>
          <w:p w14:paraId="512A3C7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5F132C"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6F6CAE"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3811A5B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325AE91" w14:textId="2BFAB30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 кооперативная от дома № 1 до дома № 17/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7A6D575" w14:textId="77777777" w:rsidR="00507550" w:rsidRPr="00F84DC3" w:rsidRDefault="00507550" w:rsidP="00507550">
            <w:pPr>
              <w:jc w:val="center"/>
              <w:rPr>
                <w:color w:val="000000" w:themeColor="text1"/>
                <w:sz w:val="20"/>
                <w:szCs w:val="20"/>
              </w:rPr>
            </w:pPr>
            <w:r w:rsidRPr="00F84DC3">
              <w:rPr>
                <w:color w:val="000000" w:themeColor="text1"/>
                <w:sz w:val="20"/>
                <w:szCs w:val="20"/>
              </w:rPr>
              <w:t>1995</w:t>
            </w:r>
          </w:p>
          <w:p w14:paraId="1657A8BF"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BF1668D" w14:textId="77777777" w:rsidR="00507550" w:rsidRPr="00F84DC3" w:rsidRDefault="00507550" w:rsidP="00507550">
            <w:pPr>
              <w:jc w:val="center"/>
              <w:rPr>
                <w:color w:val="000000" w:themeColor="text1"/>
                <w:sz w:val="20"/>
                <w:szCs w:val="20"/>
              </w:rPr>
            </w:pPr>
            <w:r w:rsidRPr="00F84DC3">
              <w:rPr>
                <w:color w:val="000000" w:themeColor="text1"/>
                <w:sz w:val="20"/>
                <w:szCs w:val="20"/>
              </w:rPr>
              <w:t>На 10.10.2014 – 20%</w:t>
            </w:r>
          </w:p>
        </w:tc>
        <w:tc>
          <w:tcPr>
            <w:tcW w:w="1842" w:type="dxa"/>
            <w:tcBorders>
              <w:top w:val="single" w:sz="4" w:space="0" w:color="auto"/>
              <w:left w:val="single" w:sz="4" w:space="0" w:color="auto"/>
              <w:bottom w:val="single" w:sz="4" w:space="0" w:color="auto"/>
              <w:right w:val="single" w:sz="4" w:space="0" w:color="auto"/>
            </w:tcBorders>
          </w:tcPr>
          <w:p w14:paraId="36F80DC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359456"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88898C"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r>
      <w:tr w:rsidR="00507550" w:rsidRPr="00F84DC3" w14:paraId="3DA2E96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80E2503" w14:textId="7E7C32C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по ул. Центральная от дома № 1 до дома № 102/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1AE8FEC"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50D4348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7F069DF" w14:textId="77777777" w:rsidR="00507550" w:rsidRPr="00F84DC3" w:rsidRDefault="00507550" w:rsidP="00507550">
            <w:pPr>
              <w:jc w:val="center"/>
              <w:rPr>
                <w:color w:val="000000" w:themeColor="text1"/>
                <w:sz w:val="20"/>
                <w:szCs w:val="20"/>
              </w:rPr>
            </w:pPr>
            <w:r w:rsidRPr="00F84DC3">
              <w:rPr>
                <w:color w:val="000000" w:themeColor="text1"/>
                <w:sz w:val="20"/>
                <w:szCs w:val="20"/>
              </w:rPr>
              <w:t>На 13.10.2014 – 30%</w:t>
            </w:r>
          </w:p>
        </w:tc>
        <w:tc>
          <w:tcPr>
            <w:tcW w:w="1842" w:type="dxa"/>
            <w:tcBorders>
              <w:top w:val="single" w:sz="4" w:space="0" w:color="auto"/>
              <w:left w:val="single" w:sz="4" w:space="0" w:color="auto"/>
              <w:bottom w:val="single" w:sz="4" w:space="0" w:color="auto"/>
              <w:right w:val="single" w:sz="4" w:space="0" w:color="auto"/>
            </w:tcBorders>
          </w:tcPr>
          <w:p w14:paraId="5D1A84C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39396" w14:textId="77777777" w:rsidR="00507550" w:rsidRPr="00F84DC3" w:rsidRDefault="00507550" w:rsidP="00507550">
            <w:pPr>
              <w:jc w:val="center"/>
              <w:rPr>
                <w:color w:val="000000" w:themeColor="text1"/>
                <w:sz w:val="20"/>
                <w:szCs w:val="20"/>
              </w:rPr>
            </w:pPr>
            <w:r w:rsidRPr="00F84DC3">
              <w:rPr>
                <w:color w:val="000000" w:themeColor="text1"/>
                <w:sz w:val="20"/>
                <w:szCs w:val="20"/>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1D987" w14:textId="77777777" w:rsidR="00507550" w:rsidRPr="00F84DC3" w:rsidRDefault="00507550" w:rsidP="00507550">
            <w:pPr>
              <w:jc w:val="center"/>
              <w:rPr>
                <w:color w:val="000000" w:themeColor="text1"/>
                <w:sz w:val="20"/>
                <w:szCs w:val="20"/>
              </w:rPr>
            </w:pPr>
            <w:r w:rsidRPr="00F84DC3">
              <w:rPr>
                <w:color w:val="000000" w:themeColor="text1"/>
                <w:sz w:val="20"/>
                <w:szCs w:val="20"/>
              </w:rPr>
              <w:t>4,000</w:t>
            </w:r>
          </w:p>
        </w:tc>
      </w:tr>
      <w:tr w:rsidR="00507550" w:rsidRPr="00F84DC3" w14:paraId="423B28C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DE2158D" w14:textId="1804478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по ул. Советская от дома № 1 до дома № 33/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5618DF9" w14:textId="77777777" w:rsidR="00507550" w:rsidRPr="00F84DC3" w:rsidRDefault="00507550" w:rsidP="00507550">
            <w:pPr>
              <w:jc w:val="center"/>
              <w:rPr>
                <w:color w:val="000000" w:themeColor="text1"/>
                <w:sz w:val="20"/>
                <w:szCs w:val="20"/>
              </w:rPr>
            </w:pPr>
            <w:r w:rsidRPr="00F84DC3">
              <w:rPr>
                <w:color w:val="000000" w:themeColor="text1"/>
                <w:sz w:val="20"/>
                <w:szCs w:val="20"/>
              </w:rPr>
              <w:t>1995</w:t>
            </w:r>
          </w:p>
          <w:p w14:paraId="1A907BC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3EA21FE" w14:textId="77777777" w:rsidR="00507550" w:rsidRPr="00F84DC3" w:rsidRDefault="00507550" w:rsidP="00507550">
            <w:pPr>
              <w:jc w:val="center"/>
              <w:rPr>
                <w:color w:val="000000" w:themeColor="text1"/>
                <w:sz w:val="20"/>
                <w:szCs w:val="20"/>
              </w:rPr>
            </w:pPr>
            <w:r w:rsidRPr="00F84DC3">
              <w:rPr>
                <w:color w:val="000000" w:themeColor="text1"/>
                <w:sz w:val="20"/>
                <w:szCs w:val="20"/>
              </w:rPr>
              <w:t>На 10.10.2014 – 20%</w:t>
            </w:r>
          </w:p>
        </w:tc>
        <w:tc>
          <w:tcPr>
            <w:tcW w:w="1842" w:type="dxa"/>
            <w:tcBorders>
              <w:top w:val="single" w:sz="4" w:space="0" w:color="auto"/>
              <w:left w:val="single" w:sz="4" w:space="0" w:color="auto"/>
              <w:bottom w:val="single" w:sz="4" w:space="0" w:color="auto"/>
              <w:right w:val="single" w:sz="4" w:space="0" w:color="auto"/>
            </w:tcBorders>
          </w:tcPr>
          <w:p w14:paraId="3826E1C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B0FE64"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C0D69"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r>
      <w:tr w:rsidR="00507550" w:rsidRPr="00F84DC3" w14:paraId="58EC86F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297ED2C" w14:textId="54AB069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по ул. Пролетарская от дома № 1 до дома № 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972A87F" w14:textId="77777777" w:rsidR="00507550" w:rsidRPr="00F84DC3" w:rsidRDefault="00507550" w:rsidP="00507550">
            <w:pPr>
              <w:jc w:val="center"/>
              <w:rPr>
                <w:color w:val="000000" w:themeColor="text1"/>
                <w:sz w:val="20"/>
                <w:szCs w:val="20"/>
              </w:rPr>
            </w:pPr>
            <w:r w:rsidRPr="00F84DC3">
              <w:rPr>
                <w:color w:val="000000" w:themeColor="text1"/>
                <w:sz w:val="20"/>
                <w:szCs w:val="20"/>
              </w:rPr>
              <w:t>1995</w:t>
            </w:r>
          </w:p>
          <w:p w14:paraId="4EB6DF2F"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89D001D" w14:textId="77777777" w:rsidR="00507550" w:rsidRPr="00F84DC3" w:rsidRDefault="00507550" w:rsidP="00507550">
            <w:pPr>
              <w:jc w:val="center"/>
              <w:rPr>
                <w:color w:val="000000" w:themeColor="text1"/>
                <w:sz w:val="20"/>
                <w:szCs w:val="20"/>
              </w:rPr>
            </w:pPr>
            <w:r w:rsidRPr="00F84DC3">
              <w:rPr>
                <w:color w:val="000000" w:themeColor="text1"/>
                <w:sz w:val="20"/>
                <w:szCs w:val="20"/>
              </w:rPr>
              <w:t>На 10.10.2014 – 20%</w:t>
            </w:r>
          </w:p>
        </w:tc>
        <w:tc>
          <w:tcPr>
            <w:tcW w:w="1842" w:type="dxa"/>
            <w:tcBorders>
              <w:top w:val="single" w:sz="4" w:space="0" w:color="auto"/>
              <w:left w:val="single" w:sz="4" w:space="0" w:color="auto"/>
              <w:bottom w:val="single" w:sz="4" w:space="0" w:color="auto"/>
              <w:right w:val="single" w:sz="4" w:space="0" w:color="auto"/>
            </w:tcBorders>
          </w:tcPr>
          <w:p w14:paraId="1A1A43E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AC0048"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3C4A9"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r>
      <w:tr w:rsidR="00507550" w:rsidRPr="00F84DC3" w14:paraId="6357274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503CB5E" w14:textId="5F52E75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xml:space="preserve"> от ул. Кооперативная до кладбища/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D9D89BF" w14:textId="77777777" w:rsidR="00507550" w:rsidRPr="00F84DC3" w:rsidRDefault="00507550" w:rsidP="00507550">
            <w:pPr>
              <w:jc w:val="center"/>
              <w:rPr>
                <w:color w:val="000000" w:themeColor="text1"/>
                <w:sz w:val="20"/>
                <w:szCs w:val="20"/>
              </w:rPr>
            </w:pPr>
            <w:r w:rsidRPr="00F84DC3">
              <w:rPr>
                <w:color w:val="000000" w:themeColor="text1"/>
                <w:sz w:val="20"/>
                <w:szCs w:val="20"/>
              </w:rPr>
              <w:t>1800</w:t>
            </w:r>
          </w:p>
          <w:p w14:paraId="1FBA51D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Данный отсутствуют</w:t>
            </w:r>
          </w:p>
          <w:p w14:paraId="49E326E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A5979A4" w14:textId="77777777" w:rsidR="00507550" w:rsidRPr="00F84DC3" w:rsidRDefault="00507550" w:rsidP="00507550">
            <w:pPr>
              <w:jc w:val="center"/>
              <w:rPr>
                <w:color w:val="000000" w:themeColor="text1"/>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59C41C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932CEF"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2F798F"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B46CF7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18AE82C" w14:textId="52C8764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Изындаево</w:t>
            </w:r>
            <w:proofErr w:type="spellEnd"/>
            <w:r w:rsidRPr="00F84DC3">
              <w:rPr>
                <w:color w:val="000000" w:themeColor="text1"/>
                <w:sz w:val="20"/>
                <w:szCs w:val="20"/>
              </w:rPr>
              <w:t>, от ул. Новая до кладбища/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8F9B2DA" w14:textId="77777777" w:rsidR="00507550" w:rsidRPr="00F84DC3" w:rsidRDefault="00507550" w:rsidP="00507550">
            <w:pPr>
              <w:jc w:val="center"/>
              <w:rPr>
                <w:color w:val="000000" w:themeColor="text1"/>
                <w:sz w:val="20"/>
                <w:szCs w:val="20"/>
              </w:rPr>
            </w:pPr>
            <w:r w:rsidRPr="00F84DC3">
              <w:rPr>
                <w:color w:val="000000" w:themeColor="text1"/>
                <w:sz w:val="20"/>
                <w:szCs w:val="20"/>
              </w:rPr>
              <w:t>1870</w:t>
            </w:r>
          </w:p>
          <w:p w14:paraId="4E4F515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3F0C2B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66A91D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AABA4"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7A30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101E18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692B6DD" w14:textId="55CF5B8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r w:rsidRPr="00F84DC3">
              <w:rPr>
                <w:color w:val="000000" w:themeColor="text1"/>
                <w:sz w:val="20"/>
                <w:szCs w:val="20"/>
              </w:rPr>
              <w:lastRenderedPageBreak/>
              <w:t>Новопокровка от ул. Буденного дом № 31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57E2EEC"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04DB10A5"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31A359F"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На 30.09.2014 – 45%</w:t>
            </w:r>
          </w:p>
        </w:tc>
        <w:tc>
          <w:tcPr>
            <w:tcW w:w="1842" w:type="dxa"/>
            <w:tcBorders>
              <w:top w:val="single" w:sz="4" w:space="0" w:color="auto"/>
              <w:left w:val="single" w:sz="4" w:space="0" w:color="auto"/>
              <w:bottom w:val="single" w:sz="4" w:space="0" w:color="auto"/>
              <w:right w:val="single" w:sz="4" w:space="0" w:color="auto"/>
            </w:tcBorders>
          </w:tcPr>
          <w:p w14:paraId="7F8810FD"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автомобильная </w:t>
            </w:r>
            <w:r w:rsidRPr="00F84DC3">
              <w:rPr>
                <w:color w:val="000000" w:themeColor="text1"/>
                <w:sz w:val="20"/>
                <w:szCs w:val="20"/>
              </w:rPr>
              <w:lastRenderedPageBreak/>
              <w:t>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00C042"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DC71AE" w14:textId="77777777" w:rsidR="00507550" w:rsidRPr="00F84DC3" w:rsidRDefault="00507550" w:rsidP="00507550">
            <w:pPr>
              <w:jc w:val="center"/>
              <w:rPr>
                <w:color w:val="000000" w:themeColor="text1"/>
                <w:sz w:val="20"/>
                <w:szCs w:val="20"/>
              </w:rPr>
            </w:pPr>
            <w:r w:rsidRPr="00F84DC3">
              <w:rPr>
                <w:color w:val="000000" w:themeColor="text1"/>
                <w:sz w:val="20"/>
                <w:szCs w:val="20"/>
              </w:rPr>
              <w:t>0,250</w:t>
            </w:r>
          </w:p>
        </w:tc>
      </w:tr>
      <w:tr w:rsidR="00507550" w:rsidRPr="00F84DC3" w14:paraId="6E1F76B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036A0AF" w14:textId="59EF38C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Новопокровка от ул. Буденного дом № 1 до дома № 35/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ABF37D5"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4CDD38C"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73994A7"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170888A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E9102"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DD19E"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r>
      <w:tr w:rsidR="00507550" w:rsidRPr="00F84DC3" w14:paraId="2529B64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819F590" w14:textId="55EE1CD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д. Алексеевка по ул. Алексеевской от дома № 1 до дома № 49/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6EE803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6BA5F5B"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6E8EC91"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40C84D9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558EAB" w14:textId="77777777" w:rsidR="00507550" w:rsidRPr="00F84DC3" w:rsidRDefault="00507550" w:rsidP="00507550">
            <w:pPr>
              <w:jc w:val="center"/>
              <w:rPr>
                <w:color w:val="000000" w:themeColor="text1"/>
                <w:sz w:val="20"/>
                <w:szCs w:val="20"/>
              </w:rPr>
            </w:pPr>
            <w:r w:rsidRPr="00F84DC3">
              <w:rPr>
                <w:color w:val="000000" w:themeColor="text1"/>
                <w:sz w:val="20"/>
                <w:szCs w:val="20"/>
              </w:rPr>
              <w:t>1,100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F16C7" w14:textId="77777777" w:rsidR="00507550" w:rsidRPr="00F84DC3" w:rsidRDefault="00507550" w:rsidP="00507550">
            <w:pPr>
              <w:jc w:val="center"/>
              <w:rPr>
                <w:color w:val="000000" w:themeColor="text1"/>
                <w:sz w:val="20"/>
                <w:szCs w:val="20"/>
              </w:rPr>
            </w:pPr>
            <w:r w:rsidRPr="00F84DC3">
              <w:rPr>
                <w:color w:val="000000" w:themeColor="text1"/>
                <w:sz w:val="20"/>
                <w:szCs w:val="20"/>
              </w:rPr>
              <w:t>1,100</w:t>
            </w:r>
          </w:p>
        </w:tc>
      </w:tr>
      <w:tr w:rsidR="00507550" w:rsidRPr="00F84DC3" w14:paraId="6358762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C425726" w14:textId="5695C67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Новопокровка от ул. Мира дома №1/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8161DBB"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37F4900"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5207C6F"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7A529CD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7E14F"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B819F"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7824D07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3B94AEC" w14:textId="4292795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Новопокровка от ул. Гагарина дом № 14 до ул. Олимпийская, д. №1/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67C25A4"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3BCB940"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A1BC0B0"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75BC041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F6C71E" w14:textId="77777777" w:rsidR="00507550" w:rsidRPr="00F84DC3" w:rsidRDefault="00507550" w:rsidP="00507550">
            <w:pPr>
              <w:jc w:val="center"/>
              <w:rPr>
                <w:color w:val="000000" w:themeColor="text1"/>
                <w:sz w:val="20"/>
                <w:szCs w:val="20"/>
              </w:rPr>
            </w:pPr>
            <w:r w:rsidRPr="00F84DC3">
              <w:rPr>
                <w:color w:val="000000" w:themeColor="text1"/>
                <w:sz w:val="20"/>
                <w:szCs w:val="20"/>
              </w:rPr>
              <w:t>0,470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1AA08" w14:textId="77777777" w:rsidR="00507550" w:rsidRPr="00F84DC3" w:rsidRDefault="00507550" w:rsidP="00507550">
            <w:pPr>
              <w:jc w:val="center"/>
              <w:rPr>
                <w:color w:val="000000" w:themeColor="text1"/>
                <w:sz w:val="20"/>
                <w:szCs w:val="20"/>
              </w:rPr>
            </w:pPr>
            <w:r w:rsidRPr="00F84DC3">
              <w:rPr>
                <w:color w:val="000000" w:themeColor="text1"/>
                <w:sz w:val="20"/>
                <w:szCs w:val="20"/>
              </w:rPr>
              <w:t>0,470</w:t>
            </w:r>
          </w:p>
        </w:tc>
      </w:tr>
      <w:tr w:rsidR="00507550" w:rsidRPr="00F84DC3" w14:paraId="3876580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75E6416" w14:textId="681D737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Новопокровка, от ул. Олимпийская, дома № 1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B326766"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7B591DE"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2BA9B503"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2891F2E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F83D3" w14:textId="77777777" w:rsidR="00507550" w:rsidRPr="00F84DC3" w:rsidRDefault="00507550" w:rsidP="00507550">
            <w:pPr>
              <w:jc w:val="center"/>
              <w:rPr>
                <w:color w:val="000000" w:themeColor="text1"/>
                <w:sz w:val="20"/>
                <w:szCs w:val="20"/>
              </w:rPr>
            </w:pPr>
            <w:r w:rsidRPr="00F84DC3">
              <w:rPr>
                <w:color w:val="000000" w:themeColor="text1"/>
                <w:sz w:val="20"/>
                <w:szCs w:val="20"/>
              </w:rPr>
              <w:t>0,850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0E037" w14:textId="77777777" w:rsidR="00507550" w:rsidRPr="00F84DC3" w:rsidRDefault="00507550" w:rsidP="00507550">
            <w:pPr>
              <w:jc w:val="center"/>
              <w:rPr>
                <w:color w:val="000000" w:themeColor="text1"/>
                <w:sz w:val="20"/>
                <w:szCs w:val="20"/>
              </w:rPr>
            </w:pPr>
            <w:r w:rsidRPr="00F84DC3">
              <w:rPr>
                <w:color w:val="000000" w:themeColor="text1"/>
                <w:sz w:val="20"/>
                <w:szCs w:val="20"/>
              </w:rPr>
              <w:t>0,850</w:t>
            </w:r>
          </w:p>
        </w:tc>
      </w:tr>
      <w:tr w:rsidR="00507550" w:rsidRPr="00F84DC3" w14:paraId="08C79FB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F1CD2CD" w14:textId="271F18E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д. Алексеевка, от ул. Алексеевской от дома №1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FCFC169"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03BC929"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0A11903"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6F49703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63C094"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DFE7AC"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r>
      <w:tr w:rsidR="00507550" w:rsidRPr="00F84DC3" w14:paraId="6753419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D469DA5" w14:textId="008BEA2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Малопичугино</w:t>
            </w:r>
            <w:proofErr w:type="spellEnd"/>
            <w:r w:rsidRPr="00F84DC3">
              <w:rPr>
                <w:color w:val="000000" w:themeColor="text1"/>
                <w:sz w:val="20"/>
                <w:szCs w:val="20"/>
              </w:rPr>
              <w:t>, по ул. Школьной от дома № 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91ABA4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16A0373"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B1326B2"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28C0654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A8DA3" w14:textId="77777777" w:rsidR="00507550" w:rsidRPr="00F84DC3" w:rsidRDefault="00507550" w:rsidP="00507550">
            <w:pPr>
              <w:jc w:val="center"/>
              <w:rPr>
                <w:color w:val="000000" w:themeColor="text1"/>
                <w:sz w:val="20"/>
                <w:szCs w:val="20"/>
              </w:rPr>
            </w:pPr>
            <w:r w:rsidRPr="00F84DC3">
              <w:rPr>
                <w:color w:val="000000" w:themeColor="text1"/>
                <w:sz w:val="20"/>
                <w:szCs w:val="20"/>
              </w:rPr>
              <w:t>1,480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8AA89"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C1BF5D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007B59E" w14:textId="1DEAF90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Малопичугино</w:t>
            </w:r>
            <w:proofErr w:type="spellEnd"/>
            <w:r w:rsidRPr="00F84DC3">
              <w:rPr>
                <w:color w:val="000000" w:themeColor="text1"/>
                <w:sz w:val="20"/>
                <w:szCs w:val="20"/>
              </w:rPr>
              <w:t>, от ул. Советской, дома № 31 до ул. Новой, дома № 2/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42CF22A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F701EC2"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2B58B64B" w14:textId="77777777" w:rsidR="00507550" w:rsidRPr="00F84DC3" w:rsidRDefault="00507550" w:rsidP="00507550">
            <w:pPr>
              <w:jc w:val="center"/>
              <w:rPr>
                <w:color w:val="000000" w:themeColor="text1"/>
                <w:sz w:val="20"/>
                <w:szCs w:val="20"/>
              </w:rPr>
            </w:pPr>
            <w:r w:rsidRPr="00F84DC3">
              <w:rPr>
                <w:color w:val="000000" w:themeColor="text1"/>
                <w:sz w:val="20"/>
                <w:szCs w:val="20"/>
              </w:rPr>
              <w:t>На 01.10.2014 – 45%</w:t>
            </w:r>
          </w:p>
        </w:tc>
        <w:tc>
          <w:tcPr>
            <w:tcW w:w="1842" w:type="dxa"/>
            <w:tcBorders>
              <w:top w:val="single" w:sz="4" w:space="0" w:color="auto"/>
              <w:left w:val="single" w:sz="4" w:space="0" w:color="auto"/>
              <w:bottom w:val="single" w:sz="4" w:space="0" w:color="auto"/>
              <w:right w:val="single" w:sz="4" w:space="0" w:color="auto"/>
            </w:tcBorders>
          </w:tcPr>
          <w:p w14:paraId="05562F7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67C85D"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7E735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6A1BB7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7B266FB" w14:textId="370E6BD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Большая Покровка, по ул. Сенной от дома № 2 до дома № 23/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225A864"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9B9CBE2"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7CF88D8"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6FC1CE5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14B909"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0B96B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B1C7FD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5A21EB9" w14:textId="037B061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Большая Покровка, по ул. Некрасова от дома № 12 до дома № 35/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7816C29"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2B1F2947"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657F4E1A"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5FE415F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2B4207" w14:textId="77777777" w:rsidR="00507550" w:rsidRPr="00F84DC3" w:rsidRDefault="00507550" w:rsidP="00507550">
            <w:pPr>
              <w:jc w:val="center"/>
              <w:rPr>
                <w:color w:val="000000" w:themeColor="text1"/>
                <w:sz w:val="20"/>
                <w:szCs w:val="20"/>
              </w:rPr>
            </w:pPr>
            <w:r w:rsidRPr="00F84DC3">
              <w:rPr>
                <w:color w:val="000000" w:themeColor="text1"/>
                <w:sz w:val="20"/>
                <w:szCs w:val="20"/>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90E13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E3DDDC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F61A09F" w14:textId="3B269BD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Большая Покровка, от 33 км. автодороги </w:t>
            </w:r>
            <w:proofErr w:type="spellStart"/>
            <w:r w:rsidRPr="00F84DC3">
              <w:rPr>
                <w:color w:val="000000" w:themeColor="text1"/>
                <w:sz w:val="20"/>
                <w:szCs w:val="20"/>
              </w:rPr>
              <w:t>Итат</w:t>
            </w:r>
            <w:proofErr w:type="spellEnd"/>
            <w:r w:rsidRPr="00F84DC3">
              <w:rPr>
                <w:color w:val="000000" w:themeColor="text1"/>
                <w:sz w:val="20"/>
                <w:szCs w:val="20"/>
              </w:rPr>
              <w:t xml:space="preserve"> – Большая Покровка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F5B9FBF"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90C2DC3"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34487B5"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30.09.2014 – 45%</w:t>
            </w:r>
          </w:p>
        </w:tc>
        <w:tc>
          <w:tcPr>
            <w:tcW w:w="1842" w:type="dxa"/>
            <w:tcBorders>
              <w:top w:val="single" w:sz="4" w:space="0" w:color="auto"/>
              <w:left w:val="single" w:sz="4" w:space="0" w:color="auto"/>
              <w:bottom w:val="single" w:sz="4" w:space="0" w:color="auto"/>
              <w:right w:val="single" w:sz="4" w:space="0" w:color="auto"/>
            </w:tcBorders>
          </w:tcPr>
          <w:p w14:paraId="4716D38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BD4199" w14:textId="77777777" w:rsidR="00507550" w:rsidRPr="00F84DC3" w:rsidRDefault="00507550" w:rsidP="00507550">
            <w:pPr>
              <w:jc w:val="center"/>
              <w:rPr>
                <w:color w:val="000000" w:themeColor="text1"/>
                <w:sz w:val="20"/>
                <w:szCs w:val="20"/>
              </w:rPr>
            </w:pPr>
            <w:r w:rsidRPr="00F84DC3">
              <w:rPr>
                <w:color w:val="000000" w:themeColor="text1"/>
                <w:sz w:val="20"/>
                <w:szCs w:val="20"/>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8A71D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1A5768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6712C1A" w14:textId="1D8D777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Малопичугино</w:t>
            </w:r>
            <w:proofErr w:type="spellEnd"/>
            <w:r w:rsidRPr="00F84DC3">
              <w:rPr>
                <w:color w:val="000000" w:themeColor="text1"/>
                <w:sz w:val="20"/>
                <w:szCs w:val="20"/>
              </w:rPr>
              <w:t xml:space="preserve">, от 11 км. автодороги Новопокровка – </w:t>
            </w:r>
            <w:proofErr w:type="spellStart"/>
            <w:r w:rsidRPr="00F84DC3">
              <w:rPr>
                <w:color w:val="000000" w:themeColor="text1"/>
                <w:sz w:val="20"/>
                <w:szCs w:val="20"/>
              </w:rPr>
              <w:t>Малопичугино</w:t>
            </w:r>
            <w:proofErr w:type="spellEnd"/>
            <w:r w:rsidRPr="00F84DC3">
              <w:rPr>
                <w:color w:val="000000" w:themeColor="text1"/>
                <w:sz w:val="20"/>
                <w:szCs w:val="20"/>
              </w:rPr>
              <w:t xml:space="preserve"> до кладбища/ ширина </w:t>
            </w:r>
            <w:r w:rsidRPr="00F84DC3">
              <w:rPr>
                <w:color w:val="000000" w:themeColor="text1"/>
                <w:sz w:val="20"/>
                <w:szCs w:val="20"/>
              </w:rPr>
              <w:lastRenderedPageBreak/>
              <w:t>полотна – 6м.</w:t>
            </w:r>
          </w:p>
        </w:tc>
        <w:tc>
          <w:tcPr>
            <w:tcW w:w="2127" w:type="dxa"/>
            <w:tcBorders>
              <w:top w:val="single" w:sz="4" w:space="0" w:color="auto"/>
              <w:left w:val="single" w:sz="4" w:space="0" w:color="auto"/>
              <w:bottom w:val="single" w:sz="4" w:space="0" w:color="auto"/>
              <w:right w:val="single" w:sz="4" w:space="0" w:color="auto"/>
            </w:tcBorders>
          </w:tcPr>
          <w:p w14:paraId="0EB5A602"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69AE55EB"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6023053E" w14:textId="77777777" w:rsidR="00507550" w:rsidRPr="00F84DC3" w:rsidRDefault="00507550" w:rsidP="00507550">
            <w:pPr>
              <w:jc w:val="center"/>
              <w:rPr>
                <w:color w:val="000000" w:themeColor="text1"/>
                <w:sz w:val="20"/>
                <w:szCs w:val="20"/>
              </w:rPr>
            </w:pPr>
            <w:r w:rsidRPr="00F84DC3">
              <w:rPr>
                <w:color w:val="000000" w:themeColor="text1"/>
                <w:sz w:val="20"/>
                <w:szCs w:val="20"/>
              </w:rPr>
              <w:t>На 28.04.2018 – 45%</w:t>
            </w:r>
          </w:p>
        </w:tc>
        <w:tc>
          <w:tcPr>
            <w:tcW w:w="1842" w:type="dxa"/>
            <w:tcBorders>
              <w:top w:val="single" w:sz="4" w:space="0" w:color="auto"/>
              <w:left w:val="single" w:sz="4" w:space="0" w:color="auto"/>
              <w:bottom w:val="single" w:sz="4" w:space="0" w:color="auto"/>
              <w:right w:val="single" w:sz="4" w:space="0" w:color="auto"/>
            </w:tcBorders>
          </w:tcPr>
          <w:p w14:paraId="3A8CF27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DA780" w14:textId="77777777" w:rsidR="00507550" w:rsidRPr="00F84DC3" w:rsidRDefault="00507550" w:rsidP="00507550">
            <w:pPr>
              <w:jc w:val="center"/>
              <w:rPr>
                <w:color w:val="000000" w:themeColor="text1"/>
                <w:sz w:val="20"/>
                <w:szCs w:val="20"/>
              </w:rPr>
            </w:pPr>
            <w:r w:rsidRPr="00F84DC3">
              <w:rPr>
                <w:color w:val="000000" w:themeColor="text1"/>
                <w:sz w:val="20"/>
                <w:szCs w:val="20"/>
              </w:rPr>
              <w:t>0,330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4FBA2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153C1B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3C03B4F" w14:textId="4942F13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Малопичугино</w:t>
            </w:r>
            <w:proofErr w:type="spellEnd"/>
            <w:r w:rsidRPr="00F84DC3">
              <w:rPr>
                <w:color w:val="000000" w:themeColor="text1"/>
                <w:sz w:val="20"/>
                <w:szCs w:val="20"/>
              </w:rPr>
              <w:t>, по ул. Новой от дома № 2 до ул. Советской дома № 15/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0B0169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E60B232"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EA0F950" w14:textId="77777777" w:rsidR="00507550" w:rsidRPr="00F84DC3" w:rsidRDefault="00507550" w:rsidP="00507550">
            <w:pPr>
              <w:jc w:val="center"/>
              <w:rPr>
                <w:color w:val="000000" w:themeColor="text1"/>
                <w:sz w:val="20"/>
                <w:szCs w:val="20"/>
              </w:rPr>
            </w:pPr>
            <w:r w:rsidRPr="00F84DC3">
              <w:rPr>
                <w:color w:val="000000" w:themeColor="text1"/>
                <w:sz w:val="20"/>
                <w:szCs w:val="20"/>
              </w:rPr>
              <w:t>На 28.04.2018 – 45%</w:t>
            </w:r>
          </w:p>
        </w:tc>
        <w:tc>
          <w:tcPr>
            <w:tcW w:w="1842" w:type="dxa"/>
            <w:tcBorders>
              <w:top w:val="single" w:sz="4" w:space="0" w:color="auto"/>
              <w:left w:val="single" w:sz="4" w:space="0" w:color="auto"/>
              <w:bottom w:val="single" w:sz="4" w:space="0" w:color="auto"/>
              <w:right w:val="single" w:sz="4" w:space="0" w:color="auto"/>
            </w:tcBorders>
          </w:tcPr>
          <w:p w14:paraId="1089410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90E157"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21B619"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r w:rsidR="00507550" w:rsidRPr="00F84DC3" w14:paraId="2C7EB20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53B3AC9" w14:textId="2CCDFE5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xml:space="preserve">: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Малопичугино</w:t>
            </w:r>
            <w:proofErr w:type="spellEnd"/>
            <w:r w:rsidRPr="00F84DC3">
              <w:rPr>
                <w:color w:val="000000" w:themeColor="text1"/>
                <w:sz w:val="20"/>
                <w:szCs w:val="20"/>
              </w:rPr>
              <w:t xml:space="preserve">, по ул. Советской от моста через реку Южная </w:t>
            </w:r>
            <w:proofErr w:type="spellStart"/>
            <w:r w:rsidRPr="00F84DC3">
              <w:rPr>
                <w:color w:val="000000" w:themeColor="text1"/>
                <w:sz w:val="20"/>
                <w:szCs w:val="20"/>
              </w:rPr>
              <w:t>Серта</w:t>
            </w:r>
            <w:proofErr w:type="spellEnd"/>
            <w:r w:rsidRPr="00F84DC3">
              <w:rPr>
                <w:color w:val="000000" w:themeColor="text1"/>
                <w:sz w:val="20"/>
                <w:szCs w:val="20"/>
              </w:rPr>
              <w:t xml:space="preserve"> на въезде в с. </w:t>
            </w:r>
            <w:proofErr w:type="spellStart"/>
            <w:r w:rsidRPr="00F84DC3">
              <w:rPr>
                <w:color w:val="000000" w:themeColor="text1"/>
                <w:sz w:val="20"/>
                <w:szCs w:val="20"/>
              </w:rPr>
              <w:t>Малопичугино</w:t>
            </w:r>
            <w:proofErr w:type="spellEnd"/>
            <w:r w:rsidRPr="00F84DC3">
              <w:rPr>
                <w:color w:val="000000" w:themeColor="text1"/>
                <w:sz w:val="20"/>
                <w:szCs w:val="20"/>
              </w:rPr>
              <w:t xml:space="preserve"> в 150 метрах на </w:t>
            </w:r>
            <w:proofErr w:type="spellStart"/>
            <w:r w:rsidRPr="00F84DC3">
              <w:rPr>
                <w:color w:val="000000" w:themeColor="text1"/>
                <w:sz w:val="20"/>
                <w:szCs w:val="20"/>
              </w:rPr>
              <w:t>Юго</w:t>
            </w:r>
            <w:proofErr w:type="spellEnd"/>
            <w:r w:rsidRPr="00F84DC3">
              <w:rPr>
                <w:color w:val="000000" w:themeColor="text1"/>
                <w:sz w:val="20"/>
                <w:szCs w:val="20"/>
              </w:rPr>
              <w:t xml:space="preserve"> – Восток от дома № 2 до дома № 35/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C4AF894"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32F0B27"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ECB9249" w14:textId="77777777" w:rsidR="00507550" w:rsidRPr="00F84DC3" w:rsidRDefault="00507550" w:rsidP="00507550">
            <w:pPr>
              <w:jc w:val="center"/>
              <w:rPr>
                <w:color w:val="000000" w:themeColor="text1"/>
                <w:sz w:val="20"/>
                <w:szCs w:val="20"/>
              </w:rPr>
            </w:pPr>
            <w:r w:rsidRPr="00F84DC3">
              <w:rPr>
                <w:color w:val="000000" w:themeColor="text1"/>
                <w:sz w:val="20"/>
                <w:szCs w:val="20"/>
              </w:rPr>
              <w:t>На 28.04.2018 – 45%</w:t>
            </w:r>
          </w:p>
        </w:tc>
        <w:tc>
          <w:tcPr>
            <w:tcW w:w="1842" w:type="dxa"/>
            <w:tcBorders>
              <w:top w:val="single" w:sz="4" w:space="0" w:color="auto"/>
              <w:left w:val="single" w:sz="4" w:space="0" w:color="auto"/>
              <w:bottom w:val="single" w:sz="4" w:space="0" w:color="auto"/>
              <w:right w:val="single" w:sz="4" w:space="0" w:color="auto"/>
            </w:tcBorders>
          </w:tcPr>
          <w:p w14:paraId="42B7E06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296A46"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ECD82"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r w:rsidR="00507550" w:rsidRPr="00F84DC3" w14:paraId="02D9FCB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3812438" w14:textId="066454B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Новопокровка, по ул. Олимпийская от дома № 1 до дома № 11/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C57321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82A5E1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2C68BD93" w14:textId="77777777" w:rsidR="00507550" w:rsidRPr="00F84DC3" w:rsidRDefault="00507550" w:rsidP="00507550">
            <w:pPr>
              <w:jc w:val="center"/>
              <w:rPr>
                <w:color w:val="000000" w:themeColor="text1"/>
                <w:sz w:val="20"/>
                <w:szCs w:val="20"/>
              </w:rPr>
            </w:pPr>
            <w:r w:rsidRPr="00F84DC3">
              <w:rPr>
                <w:color w:val="000000" w:themeColor="text1"/>
                <w:sz w:val="20"/>
                <w:szCs w:val="20"/>
              </w:rPr>
              <w:t>На 28.04.2018 – 45%</w:t>
            </w:r>
          </w:p>
        </w:tc>
        <w:tc>
          <w:tcPr>
            <w:tcW w:w="1842" w:type="dxa"/>
            <w:tcBorders>
              <w:top w:val="single" w:sz="4" w:space="0" w:color="auto"/>
              <w:left w:val="single" w:sz="4" w:space="0" w:color="auto"/>
              <w:bottom w:val="single" w:sz="4" w:space="0" w:color="auto"/>
              <w:right w:val="single" w:sz="4" w:space="0" w:color="auto"/>
            </w:tcBorders>
          </w:tcPr>
          <w:p w14:paraId="493D77B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273E23" w14:textId="77777777" w:rsidR="00507550" w:rsidRPr="00F84DC3" w:rsidRDefault="00507550" w:rsidP="00507550">
            <w:pPr>
              <w:jc w:val="center"/>
              <w:rPr>
                <w:color w:val="000000" w:themeColor="text1"/>
                <w:sz w:val="20"/>
                <w:szCs w:val="20"/>
              </w:rPr>
            </w:pPr>
            <w:r w:rsidRPr="00F84DC3">
              <w:rPr>
                <w:color w:val="000000" w:themeColor="text1"/>
                <w:sz w:val="20"/>
                <w:szCs w:val="20"/>
              </w:rPr>
              <w:t>0,810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7B28F" w14:textId="77777777" w:rsidR="00507550" w:rsidRPr="00F84DC3" w:rsidRDefault="00507550" w:rsidP="00507550">
            <w:pPr>
              <w:jc w:val="center"/>
              <w:rPr>
                <w:color w:val="000000" w:themeColor="text1"/>
                <w:sz w:val="20"/>
                <w:szCs w:val="20"/>
              </w:rPr>
            </w:pPr>
            <w:r w:rsidRPr="00F84DC3">
              <w:rPr>
                <w:color w:val="000000" w:themeColor="text1"/>
                <w:sz w:val="20"/>
                <w:szCs w:val="20"/>
              </w:rPr>
              <w:t>0,810</w:t>
            </w:r>
          </w:p>
        </w:tc>
      </w:tr>
      <w:tr w:rsidR="00507550" w:rsidRPr="00F84DC3" w14:paraId="483BF91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FC1512B" w14:textId="2F8D86A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Новопокровка, от дома № 46 ул. Центральной по ул. Гагарина до дома № 1 ул. Мира/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653EA84"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C589927"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DF846C7" w14:textId="77777777" w:rsidR="00507550" w:rsidRPr="00F84DC3" w:rsidRDefault="00507550" w:rsidP="00507550">
            <w:pPr>
              <w:jc w:val="center"/>
              <w:rPr>
                <w:color w:val="000000" w:themeColor="text1"/>
                <w:sz w:val="20"/>
                <w:szCs w:val="20"/>
              </w:rPr>
            </w:pPr>
            <w:r w:rsidRPr="00F84DC3">
              <w:rPr>
                <w:color w:val="000000" w:themeColor="text1"/>
                <w:sz w:val="20"/>
                <w:szCs w:val="20"/>
              </w:rPr>
              <w:t>На 28.04.2018 – 45%</w:t>
            </w:r>
          </w:p>
        </w:tc>
        <w:tc>
          <w:tcPr>
            <w:tcW w:w="1842" w:type="dxa"/>
            <w:tcBorders>
              <w:top w:val="single" w:sz="4" w:space="0" w:color="auto"/>
              <w:left w:val="single" w:sz="4" w:space="0" w:color="auto"/>
              <w:bottom w:val="single" w:sz="4" w:space="0" w:color="auto"/>
              <w:right w:val="single" w:sz="4" w:space="0" w:color="auto"/>
            </w:tcBorders>
          </w:tcPr>
          <w:p w14:paraId="38C049C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DB89D9"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441DE7"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08D95F3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FD0B157" w14:textId="6D77EC6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Новопокровка, от ул. Центральной до дома № 83 до деревни Алексеевка, ул. Алексеевской, дома № 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4302E59"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76EDAB6"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2C92B7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28.04.2018 – 45%</w:t>
            </w:r>
          </w:p>
        </w:tc>
        <w:tc>
          <w:tcPr>
            <w:tcW w:w="1842" w:type="dxa"/>
            <w:tcBorders>
              <w:top w:val="single" w:sz="4" w:space="0" w:color="auto"/>
              <w:left w:val="single" w:sz="4" w:space="0" w:color="auto"/>
              <w:bottom w:val="single" w:sz="4" w:space="0" w:color="auto"/>
              <w:right w:val="single" w:sz="4" w:space="0" w:color="auto"/>
            </w:tcBorders>
          </w:tcPr>
          <w:p w14:paraId="3A94782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D22B6F" w14:textId="77777777" w:rsidR="00507550" w:rsidRPr="00F84DC3" w:rsidRDefault="00507550" w:rsidP="00507550">
            <w:pPr>
              <w:jc w:val="center"/>
              <w:rPr>
                <w:color w:val="000000" w:themeColor="text1"/>
                <w:sz w:val="20"/>
                <w:szCs w:val="20"/>
              </w:rPr>
            </w:pPr>
            <w:r w:rsidRPr="00F84DC3">
              <w:rPr>
                <w:color w:val="000000" w:themeColor="text1"/>
                <w:sz w:val="20"/>
                <w:szCs w:val="20"/>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D9352A" w14:textId="77777777" w:rsidR="00507550" w:rsidRPr="00F84DC3" w:rsidRDefault="00507550" w:rsidP="00507550">
            <w:pPr>
              <w:jc w:val="center"/>
              <w:rPr>
                <w:color w:val="000000" w:themeColor="text1"/>
                <w:sz w:val="20"/>
                <w:szCs w:val="20"/>
              </w:rPr>
            </w:pPr>
            <w:r w:rsidRPr="00F84DC3">
              <w:rPr>
                <w:color w:val="000000" w:themeColor="text1"/>
                <w:sz w:val="20"/>
                <w:szCs w:val="20"/>
              </w:rPr>
              <w:t>1,050</w:t>
            </w:r>
          </w:p>
        </w:tc>
      </w:tr>
      <w:tr w:rsidR="00507550" w:rsidRPr="00F84DC3" w14:paraId="34898CB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6262AA8" w14:textId="68F98DF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r w:rsidRPr="00F84DC3">
              <w:rPr>
                <w:color w:val="000000" w:themeColor="text1"/>
                <w:sz w:val="20"/>
                <w:szCs w:val="20"/>
              </w:rPr>
              <w:t>назначение</w:t>
            </w:r>
            <w:proofErr w:type="gramEnd"/>
            <w:r w:rsidRPr="00F84DC3">
              <w:rPr>
                <w:color w:val="000000" w:themeColor="text1"/>
                <w:sz w:val="20"/>
                <w:szCs w:val="20"/>
              </w:rPr>
              <w:t>: нежилое, адрес (местонахождение) объекта: Российская Федерация, Кемеровская область, Тяжинский район, с. Новопокровка, от ул. Центральной до ул. Буденного, д. 11/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513F1D9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D5DEF6E"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7B7522A" w14:textId="77777777" w:rsidR="00507550" w:rsidRPr="00F84DC3" w:rsidRDefault="00507550" w:rsidP="00507550">
            <w:pPr>
              <w:jc w:val="center"/>
              <w:rPr>
                <w:color w:val="000000" w:themeColor="text1"/>
                <w:sz w:val="20"/>
                <w:szCs w:val="20"/>
              </w:rPr>
            </w:pPr>
            <w:r w:rsidRPr="00F84DC3">
              <w:rPr>
                <w:color w:val="000000" w:themeColor="text1"/>
                <w:sz w:val="20"/>
                <w:szCs w:val="20"/>
              </w:rPr>
              <w:t>На 28.04.2018 – 45%</w:t>
            </w:r>
          </w:p>
        </w:tc>
        <w:tc>
          <w:tcPr>
            <w:tcW w:w="1842" w:type="dxa"/>
            <w:tcBorders>
              <w:top w:val="single" w:sz="4" w:space="0" w:color="auto"/>
              <w:left w:val="single" w:sz="4" w:space="0" w:color="auto"/>
              <w:bottom w:val="single" w:sz="4" w:space="0" w:color="auto"/>
              <w:right w:val="single" w:sz="4" w:space="0" w:color="auto"/>
            </w:tcBorders>
          </w:tcPr>
          <w:p w14:paraId="6ED7CAD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8D2258"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B8993"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7D4928D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BE7364C" w14:textId="591C910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переулку Преображенский от дома № 1 до дома № 14/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01ACCD7"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6F3115A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919187D"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62CD457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EE6F5E"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36F80"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0C4EDD5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AB08171" w14:textId="16CA7DC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Лесхоз от дома № 5 до дома № 16/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062B4E0"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45C1D3B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37E3BAE5"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3685AB8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110BD7"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015BD"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1C177A5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88CFDE2" w14:textId="7D66CE8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Тисуль, федеральная трасса </w:t>
            </w:r>
            <w:r w:rsidR="00D61660" w:rsidRPr="00F84DC3">
              <w:rPr>
                <w:color w:val="000000" w:themeColor="text1"/>
                <w:sz w:val="20"/>
                <w:szCs w:val="20"/>
              </w:rPr>
              <w:t>«</w:t>
            </w:r>
            <w:r w:rsidRPr="00F84DC3">
              <w:rPr>
                <w:color w:val="000000" w:themeColor="text1"/>
                <w:sz w:val="20"/>
                <w:szCs w:val="20"/>
              </w:rPr>
              <w:t>Байкал</w:t>
            </w:r>
            <w:r w:rsidR="00D61660" w:rsidRPr="00F84DC3">
              <w:rPr>
                <w:color w:val="000000" w:themeColor="text1"/>
                <w:sz w:val="20"/>
                <w:szCs w:val="20"/>
              </w:rPr>
              <w:t>»</w:t>
            </w:r>
            <w:r w:rsidRPr="00F84DC3">
              <w:rPr>
                <w:color w:val="000000" w:themeColor="text1"/>
                <w:sz w:val="20"/>
                <w:szCs w:val="20"/>
              </w:rPr>
              <w:t xml:space="preserve"> - с. Тисуль/ширина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3F4AD4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CA959E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EA170E" w14:textId="77777777" w:rsidR="00507550" w:rsidRPr="00F84DC3" w:rsidRDefault="00507550" w:rsidP="00507550">
            <w:pPr>
              <w:jc w:val="center"/>
              <w:rPr>
                <w:color w:val="000000" w:themeColor="text1"/>
                <w:sz w:val="20"/>
                <w:szCs w:val="20"/>
              </w:rPr>
            </w:pPr>
            <w:r w:rsidRPr="00F84DC3">
              <w:rPr>
                <w:color w:val="000000" w:themeColor="text1"/>
                <w:sz w:val="20"/>
                <w:szCs w:val="20"/>
              </w:rPr>
              <w:t>5,900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359C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819928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BBD0FAE" w14:textId="1645163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от ул. Вокзальная дом № 8 до моста/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F0F6944" w14:textId="77777777" w:rsidR="00507550" w:rsidRPr="00F84DC3" w:rsidRDefault="00507550" w:rsidP="00507550">
            <w:pPr>
              <w:jc w:val="center"/>
              <w:rPr>
                <w:color w:val="000000" w:themeColor="text1"/>
                <w:sz w:val="20"/>
                <w:szCs w:val="20"/>
              </w:rPr>
            </w:pPr>
            <w:r w:rsidRPr="00F84DC3">
              <w:rPr>
                <w:color w:val="000000" w:themeColor="text1"/>
                <w:sz w:val="20"/>
                <w:szCs w:val="20"/>
              </w:rPr>
              <w:t>1997</w:t>
            </w:r>
          </w:p>
          <w:p w14:paraId="7D46347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095870A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E5CCCC"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EE6EB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EF3CA6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8174C84" w14:textId="52EAF58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от моста до ул. Советская дом № 11/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0DF2704" w14:textId="77777777" w:rsidR="00507550" w:rsidRPr="00F84DC3" w:rsidRDefault="00507550" w:rsidP="00507550">
            <w:pPr>
              <w:jc w:val="center"/>
              <w:rPr>
                <w:color w:val="000000" w:themeColor="text1"/>
                <w:sz w:val="20"/>
                <w:szCs w:val="20"/>
              </w:rPr>
            </w:pPr>
            <w:r w:rsidRPr="00F84DC3">
              <w:rPr>
                <w:color w:val="000000" w:themeColor="text1"/>
                <w:sz w:val="20"/>
                <w:szCs w:val="20"/>
              </w:rPr>
              <w:t>1997</w:t>
            </w:r>
          </w:p>
          <w:p w14:paraId="2BE88DB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392318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1CAEC"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52AE4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8D4221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9A7D21D" w14:textId="5D7AC9B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(местонахождение) объекта: Российская Федерация, Кемеровская область, Тяжинский район, с. Тисуль от ул. Пушкина дом № 1адо кладбища/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36348B70"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1964</w:t>
            </w:r>
          </w:p>
          <w:p w14:paraId="18D6068E"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5C63845"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69A23C"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81923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C5D9B6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D2C1B20" w14:textId="54419E2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Советская от дома № 1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0198DDE"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6F643F0F"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3D4123E"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29CCBC7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665F38"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FC036"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17FB7EA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E208D33" w14:textId="5AE6844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переулку от ул. 60 лет Октября до ул. Пушкина от дома № 4 до дома № 18/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1D5A6E2"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6C6FFF45"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FA0EBBC"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21.10.2014 -50%</w:t>
            </w:r>
          </w:p>
        </w:tc>
        <w:tc>
          <w:tcPr>
            <w:tcW w:w="1842" w:type="dxa"/>
            <w:tcBorders>
              <w:top w:val="single" w:sz="4" w:space="0" w:color="auto"/>
              <w:left w:val="single" w:sz="4" w:space="0" w:color="auto"/>
              <w:bottom w:val="single" w:sz="4" w:space="0" w:color="auto"/>
              <w:right w:val="single" w:sz="4" w:space="0" w:color="auto"/>
            </w:tcBorders>
          </w:tcPr>
          <w:p w14:paraId="7B8053E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1F9F23"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8A98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F7E4B8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6367668" w14:textId="26C51E2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60 лет Октября от дома № 1 до дома № 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2692DEE" w14:textId="77777777" w:rsidR="00507550" w:rsidRPr="00F84DC3" w:rsidRDefault="00507550" w:rsidP="00507550">
            <w:pPr>
              <w:jc w:val="center"/>
              <w:rPr>
                <w:color w:val="000000" w:themeColor="text1"/>
                <w:sz w:val="20"/>
                <w:szCs w:val="20"/>
              </w:rPr>
            </w:pPr>
            <w:r w:rsidRPr="00F84DC3">
              <w:rPr>
                <w:color w:val="000000" w:themeColor="text1"/>
                <w:sz w:val="20"/>
                <w:szCs w:val="20"/>
              </w:rPr>
              <w:t>1978</w:t>
            </w:r>
          </w:p>
          <w:p w14:paraId="6813B523"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5718E9F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35%</w:t>
            </w:r>
          </w:p>
        </w:tc>
        <w:tc>
          <w:tcPr>
            <w:tcW w:w="1842" w:type="dxa"/>
            <w:tcBorders>
              <w:top w:val="single" w:sz="4" w:space="0" w:color="auto"/>
              <w:left w:val="single" w:sz="4" w:space="0" w:color="auto"/>
              <w:bottom w:val="single" w:sz="4" w:space="0" w:color="auto"/>
              <w:right w:val="single" w:sz="4" w:space="0" w:color="auto"/>
            </w:tcBorders>
          </w:tcPr>
          <w:p w14:paraId="71D471E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23C96B"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F307C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67649D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B23C1D9" w14:textId="0EC7321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Пушкина от дома № 2 до дома № 22/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5D072D4"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68D2166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EB2D3D2"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0D750E0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83494"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F5EC47"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2ADE04D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2FAB1AA" w14:textId="3C76B83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Зеленая от дома № 2 до дома № 77/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67E9F66"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52B5E153"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691FBC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973E35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584B3"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20D025"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r>
      <w:tr w:rsidR="00507550" w:rsidRPr="00F84DC3" w14:paraId="74197CA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26D81EE" w14:textId="29E438E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Новая от дома № 2 до дома № 14/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E1E53A9" w14:textId="77777777" w:rsidR="00507550" w:rsidRPr="00F84DC3" w:rsidRDefault="00507550" w:rsidP="00507550">
            <w:pPr>
              <w:jc w:val="center"/>
              <w:rPr>
                <w:color w:val="000000" w:themeColor="text1"/>
                <w:sz w:val="20"/>
                <w:szCs w:val="20"/>
              </w:rPr>
            </w:pPr>
            <w:r w:rsidRPr="00F84DC3">
              <w:rPr>
                <w:color w:val="000000" w:themeColor="text1"/>
                <w:sz w:val="20"/>
                <w:szCs w:val="20"/>
              </w:rPr>
              <w:t>1985</w:t>
            </w:r>
          </w:p>
          <w:p w14:paraId="4C7C702E"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5CE8833B"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30%</w:t>
            </w:r>
          </w:p>
        </w:tc>
        <w:tc>
          <w:tcPr>
            <w:tcW w:w="1842" w:type="dxa"/>
            <w:tcBorders>
              <w:top w:val="single" w:sz="4" w:space="0" w:color="auto"/>
              <w:left w:val="single" w:sz="4" w:space="0" w:color="auto"/>
              <w:bottom w:val="single" w:sz="4" w:space="0" w:color="auto"/>
              <w:right w:val="single" w:sz="4" w:space="0" w:color="auto"/>
            </w:tcBorders>
          </w:tcPr>
          <w:p w14:paraId="5EFF453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0E9C68"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930452"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14C0335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0D012B7" w14:textId="0C94B60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Гагарина от дома № 1 до дома № 30/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96AAB02"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C2F2BDE"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8B2A9B5"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6925583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669E2"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8E182"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221C075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C7E2E6E" w14:textId="721CCFE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Железнодорожная от дома № 4 до дома № 40/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FC7F0AC"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3468F7F6"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9FD6D69"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4A5B353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14E07D"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F4D1A9"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7F43AF1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852E210" w14:textId="676F57D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переулку от ул. Вокзальная до ул. Школьная от дома № 23 до дома № 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EB7358A"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58DABAD"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6FFDCB2"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60C2722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A1312F"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E89FB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FC0DCE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2A17C2B" w14:textId="5F688EE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Школьная от дома № 1 до дома № 23/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825640C"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7D7C05CF"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9F7D428"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5392C30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165E5" w14:textId="77777777" w:rsidR="00507550" w:rsidRPr="00F84DC3" w:rsidRDefault="00507550" w:rsidP="00507550">
            <w:pPr>
              <w:jc w:val="center"/>
              <w:rPr>
                <w:color w:val="000000" w:themeColor="text1"/>
                <w:sz w:val="20"/>
                <w:szCs w:val="20"/>
              </w:rPr>
            </w:pPr>
            <w:r w:rsidRPr="00F84DC3">
              <w:rPr>
                <w:color w:val="000000" w:themeColor="text1"/>
                <w:sz w:val="20"/>
                <w:szCs w:val="20"/>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BEE76C"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EE2AD0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4E81689" w14:textId="084678A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Лесозаводская от дома №1 до дома № 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6B566A6"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582FE930"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111AC15"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5E036CB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E35BE"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1099A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35D403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913A7FA" w14:textId="285EDEC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(местонахождение) объекта: Российская Федерация, Кемеровская область, Тяжинский район, с. Тисуль по переулку от ул. Пушкина до ул. Советская от дома № 16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21FE688"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1965</w:t>
            </w:r>
          </w:p>
          <w:p w14:paraId="3CDBB889"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Грунтовое</w:t>
            </w:r>
          </w:p>
          <w:p w14:paraId="5443446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33A3D4B9"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24849D"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058D9"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5CE1B4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B747CF4" w14:textId="013691F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дороге от улицы Пушкина до улицы Вокзальная от дома № 1 до дома № 18/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EEA7EB8"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050C5022"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46AE26C"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537D1A4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6710B6"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F8B895"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684B0D3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EF83380" w14:textId="40E116C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Южная от дома № 1 до дома № 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2DC99C2"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04035C4E"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FF8D1FD"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579C8C7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C64604"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8E08A"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51CBE18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246ACDB" w14:textId="39AEAE7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переулку Зеленый от дома № 1 до дома № 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C62180A"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A41003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Гравийный</w:t>
            </w:r>
          </w:p>
          <w:p w14:paraId="1AB2FE60"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5FD5770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40C54"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9C29E"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10184F4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598698A" w14:textId="4436DE9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Лесная от дома № 2 до дома № 69/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3159705"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3E4F640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06BCFF6B"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1B9F590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835DE"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A75FEF"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24CFF7A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FA74A5E" w14:textId="5C57EB3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Вокзальная от дома № 1 до дома № 54/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FDCA243"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6E499AF6"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8CAB92B"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342E6C6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00A332"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81ACD3"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r>
      <w:tr w:rsidR="00507550" w:rsidRPr="00F84DC3" w14:paraId="4F75DB6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95C1203" w14:textId="2A5CADE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переулку от ул. Пушкина до ул. Гагарина от дома № 16 до дома № 13/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C2BE936"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7B9E9A93"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0E9CF11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35D8CFC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A8AEE8"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AE66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4AE33D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76DE988" w14:textId="3D48F5F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Тисуль по ул. Садовая от дома № 2 до дома № 48/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EA509AE"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2C713B0B"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0EF2DEE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21.10.2014 – 50%</w:t>
            </w:r>
          </w:p>
        </w:tc>
        <w:tc>
          <w:tcPr>
            <w:tcW w:w="1842" w:type="dxa"/>
            <w:tcBorders>
              <w:top w:val="single" w:sz="4" w:space="0" w:color="auto"/>
              <w:left w:val="single" w:sz="4" w:space="0" w:color="auto"/>
              <w:bottom w:val="single" w:sz="4" w:space="0" w:color="auto"/>
              <w:right w:val="single" w:sz="4" w:space="0" w:color="auto"/>
            </w:tcBorders>
          </w:tcPr>
          <w:p w14:paraId="165D14F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9F631"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665A9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5EFA0E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A068E0E" w14:textId="4EF35E4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Почаевка</w:t>
            </w:r>
            <w:proofErr w:type="spellEnd"/>
            <w:r w:rsidRPr="00F84DC3">
              <w:rPr>
                <w:color w:val="000000" w:themeColor="text1"/>
                <w:sz w:val="20"/>
                <w:szCs w:val="20"/>
              </w:rPr>
              <w:t xml:space="preserve"> по улице </w:t>
            </w:r>
            <w:proofErr w:type="spellStart"/>
            <w:r w:rsidRPr="00F84DC3">
              <w:rPr>
                <w:color w:val="000000" w:themeColor="text1"/>
                <w:sz w:val="20"/>
                <w:szCs w:val="20"/>
              </w:rPr>
              <w:t>Почаевская</w:t>
            </w:r>
            <w:proofErr w:type="spellEnd"/>
            <w:r w:rsidRPr="00F84DC3">
              <w:rPr>
                <w:color w:val="000000" w:themeColor="text1"/>
                <w:sz w:val="20"/>
                <w:szCs w:val="20"/>
              </w:rPr>
              <w:t xml:space="preserve"> от дома 18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8845A3F"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4886EE57"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B72561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03.09.2018 – 45%</w:t>
            </w:r>
          </w:p>
        </w:tc>
        <w:tc>
          <w:tcPr>
            <w:tcW w:w="1842" w:type="dxa"/>
            <w:tcBorders>
              <w:top w:val="single" w:sz="4" w:space="0" w:color="auto"/>
              <w:left w:val="single" w:sz="4" w:space="0" w:color="auto"/>
              <w:bottom w:val="single" w:sz="4" w:space="0" w:color="auto"/>
              <w:right w:val="single" w:sz="4" w:space="0" w:color="auto"/>
            </w:tcBorders>
          </w:tcPr>
          <w:p w14:paraId="6C5CE1E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35460"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D8D1A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DCF035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4FD72DA" w14:textId="53E00DB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Ключевая от трассы м53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A2BC500"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5C31667E"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6E35D34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03.09.2018 – 45%</w:t>
            </w:r>
          </w:p>
        </w:tc>
        <w:tc>
          <w:tcPr>
            <w:tcW w:w="1842" w:type="dxa"/>
            <w:tcBorders>
              <w:top w:val="single" w:sz="4" w:space="0" w:color="auto"/>
              <w:left w:val="single" w:sz="4" w:space="0" w:color="auto"/>
              <w:bottom w:val="single" w:sz="4" w:space="0" w:color="auto"/>
              <w:right w:val="single" w:sz="4" w:space="0" w:color="auto"/>
            </w:tcBorders>
          </w:tcPr>
          <w:p w14:paraId="21F72D0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71E1E"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9B1DB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A67F14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9C0EE7C" w14:textId="5ADB142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Старый Тяжин от улицы Московская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989F3E0" w14:textId="77777777" w:rsidR="00507550" w:rsidRPr="00F84DC3" w:rsidRDefault="00507550" w:rsidP="00507550">
            <w:pPr>
              <w:jc w:val="center"/>
              <w:rPr>
                <w:color w:val="000000" w:themeColor="text1"/>
                <w:sz w:val="20"/>
                <w:szCs w:val="20"/>
              </w:rPr>
            </w:pPr>
            <w:r w:rsidRPr="00F84DC3">
              <w:rPr>
                <w:color w:val="000000" w:themeColor="text1"/>
                <w:sz w:val="20"/>
                <w:szCs w:val="20"/>
              </w:rPr>
              <w:t>1790</w:t>
            </w:r>
          </w:p>
          <w:p w14:paraId="0C5D904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C74943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03.09.2018 – 45%</w:t>
            </w:r>
          </w:p>
        </w:tc>
        <w:tc>
          <w:tcPr>
            <w:tcW w:w="1842" w:type="dxa"/>
            <w:tcBorders>
              <w:top w:val="single" w:sz="4" w:space="0" w:color="auto"/>
              <w:left w:val="single" w:sz="4" w:space="0" w:color="auto"/>
              <w:bottom w:val="single" w:sz="4" w:space="0" w:color="auto"/>
              <w:right w:val="single" w:sz="4" w:space="0" w:color="auto"/>
            </w:tcBorders>
          </w:tcPr>
          <w:p w14:paraId="1F67B49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87C2D2"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49D47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5D3419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0A119A6" w14:textId="47CE1B5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дорога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F61C6C0" w14:textId="77777777" w:rsidR="00507550" w:rsidRPr="00F84DC3" w:rsidRDefault="00507550" w:rsidP="00507550">
            <w:pPr>
              <w:jc w:val="center"/>
              <w:rPr>
                <w:color w:val="000000" w:themeColor="text1"/>
                <w:sz w:val="20"/>
                <w:szCs w:val="20"/>
              </w:rPr>
            </w:pPr>
            <w:r w:rsidRPr="00F84DC3">
              <w:rPr>
                <w:color w:val="000000" w:themeColor="text1"/>
                <w:sz w:val="20"/>
                <w:szCs w:val="20"/>
              </w:rPr>
              <w:t>1953</w:t>
            </w:r>
          </w:p>
          <w:p w14:paraId="45129E99"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65B2E2B" w14:textId="77777777" w:rsidR="00507550" w:rsidRPr="00F84DC3" w:rsidRDefault="00507550" w:rsidP="00507550">
            <w:pPr>
              <w:jc w:val="center"/>
              <w:rPr>
                <w:color w:val="000000" w:themeColor="text1"/>
                <w:sz w:val="20"/>
                <w:szCs w:val="20"/>
              </w:rPr>
            </w:pPr>
            <w:r w:rsidRPr="00F84DC3">
              <w:rPr>
                <w:color w:val="000000" w:themeColor="text1"/>
                <w:sz w:val="20"/>
                <w:szCs w:val="20"/>
              </w:rPr>
              <w:t>На 31.07.2019 – 45%</w:t>
            </w:r>
          </w:p>
        </w:tc>
        <w:tc>
          <w:tcPr>
            <w:tcW w:w="1842" w:type="dxa"/>
            <w:tcBorders>
              <w:top w:val="single" w:sz="4" w:space="0" w:color="auto"/>
              <w:left w:val="single" w:sz="4" w:space="0" w:color="auto"/>
              <w:bottom w:val="single" w:sz="4" w:space="0" w:color="auto"/>
              <w:right w:val="single" w:sz="4" w:space="0" w:color="auto"/>
            </w:tcBorders>
          </w:tcPr>
          <w:p w14:paraId="2307189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481593" w14:textId="77777777" w:rsidR="00507550" w:rsidRPr="00F84DC3" w:rsidRDefault="00507550" w:rsidP="00507550">
            <w:pPr>
              <w:jc w:val="center"/>
              <w:rPr>
                <w:color w:val="000000" w:themeColor="text1"/>
                <w:sz w:val="20"/>
                <w:szCs w:val="20"/>
              </w:rPr>
            </w:pPr>
            <w:r w:rsidRPr="00F84DC3">
              <w:rPr>
                <w:color w:val="000000" w:themeColor="text1"/>
                <w:sz w:val="20"/>
                <w:szCs w:val="20"/>
              </w:rPr>
              <w:t>2,300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0A0BE"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DE141D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486EF0F" w14:textId="5639585E"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Борисоглебское от улицы Центральная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78DD057" w14:textId="77777777" w:rsidR="00507550" w:rsidRPr="00F84DC3" w:rsidRDefault="00507550" w:rsidP="00507550">
            <w:pPr>
              <w:jc w:val="center"/>
              <w:rPr>
                <w:color w:val="000000" w:themeColor="text1"/>
                <w:sz w:val="20"/>
                <w:szCs w:val="20"/>
              </w:rPr>
            </w:pPr>
            <w:r w:rsidRPr="00F84DC3">
              <w:rPr>
                <w:color w:val="000000" w:themeColor="text1"/>
                <w:sz w:val="20"/>
                <w:szCs w:val="20"/>
              </w:rPr>
              <w:t>1893</w:t>
            </w:r>
          </w:p>
          <w:p w14:paraId="267E74CC"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5C536BC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03.09.2018 – 45%</w:t>
            </w:r>
          </w:p>
        </w:tc>
        <w:tc>
          <w:tcPr>
            <w:tcW w:w="1842" w:type="dxa"/>
            <w:tcBorders>
              <w:top w:val="single" w:sz="4" w:space="0" w:color="auto"/>
              <w:left w:val="single" w:sz="4" w:space="0" w:color="auto"/>
              <w:bottom w:val="single" w:sz="4" w:space="0" w:color="auto"/>
              <w:right w:val="single" w:sz="4" w:space="0" w:color="auto"/>
            </w:tcBorders>
          </w:tcPr>
          <w:p w14:paraId="0759CD6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A307B" w14:textId="77777777" w:rsidR="00507550" w:rsidRPr="00F84DC3" w:rsidRDefault="00507550" w:rsidP="00507550">
            <w:pPr>
              <w:jc w:val="center"/>
              <w:rPr>
                <w:color w:val="000000" w:themeColor="text1"/>
                <w:sz w:val="20"/>
                <w:szCs w:val="20"/>
              </w:rPr>
            </w:pPr>
            <w:r w:rsidRPr="00F84DC3">
              <w:rPr>
                <w:color w:val="000000" w:themeColor="text1"/>
                <w:sz w:val="20"/>
                <w:szCs w:val="20"/>
              </w:rPr>
              <w:t>0,100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929169"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6B1FBA0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5A87129" w14:textId="27C9602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по ул. Мира от дома № 12 до дома № 16/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4A09FC5F"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7C23B77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142C3E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79621CB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F4108A"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B59C6"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7BA70CD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B3061C1" w14:textId="5D7D57A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по ул. Мира от дома № 6 до дома № 10/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4A230068"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3BD360B6"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3731F22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1224437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3D495C" w14:textId="77777777" w:rsidR="00507550" w:rsidRPr="00F84DC3" w:rsidRDefault="00507550" w:rsidP="00507550">
            <w:pPr>
              <w:jc w:val="center"/>
              <w:rPr>
                <w:color w:val="000000" w:themeColor="text1"/>
                <w:sz w:val="20"/>
                <w:szCs w:val="20"/>
              </w:rPr>
            </w:pPr>
            <w:r w:rsidRPr="00F84DC3">
              <w:rPr>
                <w:color w:val="000000" w:themeColor="text1"/>
                <w:sz w:val="20"/>
                <w:szCs w:val="20"/>
              </w:rPr>
              <w:t>0,429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3FE14" w14:textId="77777777" w:rsidR="00507550" w:rsidRPr="00F84DC3" w:rsidRDefault="00507550" w:rsidP="00507550">
            <w:pPr>
              <w:jc w:val="center"/>
              <w:rPr>
                <w:color w:val="000000" w:themeColor="text1"/>
                <w:sz w:val="20"/>
                <w:szCs w:val="20"/>
              </w:rPr>
            </w:pPr>
            <w:r w:rsidRPr="00F84DC3">
              <w:rPr>
                <w:color w:val="000000" w:themeColor="text1"/>
                <w:sz w:val="20"/>
                <w:szCs w:val="20"/>
              </w:rPr>
              <w:t>0,429</w:t>
            </w:r>
          </w:p>
        </w:tc>
      </w:tr>
      <w:tr w:rsidR="00507550" w:rsidRPr="00F84DC3" w14:paraId="14A744C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2A3C009" w14:textId="558F356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по ул. Мира от дома № 1 до дома № 11/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6F0AFAE6"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13483D66"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55681EA3"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166C2FF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5EB7"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36499"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719676F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0068897" w14:textId="7F33C9A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по ул. Советская от дома № 3 до дома№ 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5B30430" w14:textId="77777777" w:rsidR="00507550" w:rsidRPr="00F84DC3" w:rsidRDefault="00507550" w:rsidP="00507550">
            <w:pPr>
              <w:jc w:val="center"/>
              <w:rPr>
                <w:color w:val="000000" w:themeColor="text1"/>
                <w:sz w:val="20"/>
                <w:szCs w:val="20"/>
              </w:rPr>
            </w:pPr>
            <w:r w:rsidRPr="00F84DC3">
              <w:rPr>
                <w:color w:val="000000" w:themeColor="text1"/>
                <w:sz w:val="20"/>
                <w:szCs w:val="20"/>
              </w:rPr>
              <w:t>1982</w:t>
            </w:r>
          </w:p>
          <w:p w14:paraId="7FB47EAC"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4A6C9980"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434997A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4B6E1A" w14:textId="77777777" w:rsidR="00507550" w:rsidRPr="00F84DC3" w:rsidRDefault="00507550" w:rsidP="00507550">
            <w:pPr>
              <w:jc w:val="center"/>
              <w:rPr>
                <w:color w:val="000000" w:themeColor="text1"/>
                <w:sz w:val="20"/>
                <w:szCs w:val="20"/>
              </w:rPr>
            </w:pPr>
            <w:r w:rsidRPr="00F84DC3">
              <w:rPr>
                <w:color w:val="000000" w:themeColor="text1"/>
                <w:sz w:val="20"/>
                <w:szCs w:val="20"/>
              </w:rPr>
              <w:t>0,506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BE17E" w14:textId="77777777" w:rsidR="00507550" w:rsidRPr="00F84DC3" w:rsidRDefault="00507550" w:rsidP="00507550">
            <w:pPr>
              <w:jc w:val="center"/>
              <w:rPr>
                <w:color w:val="000000" w:themeColor="text1"/>
                <w:sz w:val="20"/>
                <w:szCs w:val="20"/>
              </w:rPr>
            </w:pPr>
            <w:r w:rsidRPr="00F84DC3">
              <w:rPr>
                <w:color w:val="000000" w:themeColor="text1"/>
                <w:sz w:val="20"/>
                <w:szCs w:val="20"/>
              </w:rPr>
              <w:t>0,506</w:t>
            </w:r>
          </w:p>
        </w:tc>
      </w:tr>
      <w:tr w:rsidR="00507550" w:rsidRPr="00F84DC3" w14:paraId="2D0A579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45EB38E" w14:textId="0D4C3F3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по ул. Мира от дома № 2 до дома № 3 пер. Коммунальный/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301B0F8D" w14:textId="77777777" w:rsidR="00507550" w:rsidRPr="00F84DC3" w:rsidRDefault="00507550" w:rsidP="00507550">
            <w:pPr>
              <w:jc w:val="center"/>
              <w:rPr>
                <w:color w:val="000000" w:themeColor="text1"/>
                <w:sz w:val="20"/>
                <w:szCs w:val="20"/>
              </w:rPr>
            </w:pPr>
            <w:r w:rsidRPr="00F84DC3">
              <w:rPr>
                <w:color w:val="000000" w:themeColor="text1"/>
                <w:sz w:val="20"/>
                <w:szCs w:val="20"/>
              </w:rPr>
              <w:t>1981</w:t>
            </w:r>
          </w:p>
          <w:p w14:paraId="19305A35"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6F016FC1"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25292A6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4CDC2E"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A7A8FB"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556EAEE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0CFDEE2" w14:textId="556884D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по ул. Мира гаражи/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41A62419"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1DC39C11"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446F3F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610A48F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9EC7EF"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68F43E"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014C092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238156F" w14:textId="7CA0784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по ул. Советская от дома № 9 до дома № 13/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C9AF275" w14:textId="77777777" w:rsidR="00507550" w:rsidRPr="00F84DC3" w:rsidRDefault="00507550" w:rsidP="00507550">
            <w:pPr>
              <w:jc w:val="center"/>
              <w:rPr>
                <w:color w:val="000000" w:themeColor="text1"/>
                <w:sz w:val="20"/>
                <w:szCs w:val="20"/>
              </w:rPr>
            </w:pPr>
            <w:r w:rsidRPr="00F84DC3">
              <w:rPr>
                <w:color w:val="000000" w:themeColor="text1"/>
                <w:sz w:val="20"/>
                <w:szCs w:val="20"/>
              </w:rPr>
              <w:t>1982</w:t>
            </w:r>
          </w:p>
          <w:p w14:paraId="2F542FA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BB4AF2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6DB109D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D37BA9"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BD44B"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10CBD04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D08EB92" w14:textId="4B8F45A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по ул. Строительная от дома № 1 до дома № 11/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A423348" w14:textId="77777777" w:rsidR="00507550" w:rsidRPr="00F84DC3" w:rsidRDefault="00507550" w:rsidP="00507550">
            <w:pPr>
              <w:jc w:val="center"/>
              <w:rPr>
                <w:color w:val="000000" w:themeColor="text1"/>
                <w:sz w:val="20"/>
                <w:szCs w:val="20"/>
              </w:rPr>
            </w:pPr>
            <w:r w:rsidRPr="00F84DC3">
              <w:rPr>
                <w:color w:val="000000" w:themeColor="text1"/>
                <w:sz w:val="20"/>
                <w:szCs w:val="20"/>
              </w:rPr>
              <w:t>1987</w:t>
            </w:r>
          </w:p>
          <w:p w14:paraId="18B61E09"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1DAB00A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4446030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E1780"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08770B"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r>
      <w:tr w:rsidR="00507550" w:rsidRPr="00F84DC3" w14:paraId="4264D22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601906D" w14:textId="075A9AF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xml:space="preserve"> по ул. Строительная от дома № 2 до дома № 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50E89A1" w14:textId="77777777" w:rsidR="00507550" w:rsidRPr="00F84DC3" w:rsidRDefault="00507550" w:rsidP="00507550">
            <w:pPr>
              <w:jc w:val="center"/>
              <w:rPr>
                <w:color w:val="000000" w:themeColor="text1"/>
                <w:sz w:val="20"/>
                <w:szCs w:val="20"/>
              </w:rPr>
            </w:pPr>
            <w:r w:rsidRPr="00F84DC3">
              <w:rPr>
                <w:color w:val="000000" w:themeColor="text1"/>
                <w:sz w:val="20"/>
                <w:szCs w:val="20"/>
              </w:rPr>
              <w:t>1987</w:t>
            </w:r>
          </w:p>
          <w:p w14:paraId="09C2ABD9"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C476CD1"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2B263E4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F2385"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729257"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0E678AB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0DFAF29" w14:textId="00D2253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Нововосточный</w:t>
            </w:r>
            <w:proofErr w:type="spellEnd"/>
            <w:r w:rsidRPr="00F84DC3">
              <w:rPr>
                <w:color w:val="000000" w:themeColor="text1"/>
                <w:sz w:val="20"/>
                <w:szCs w:val="20"/>
              </w:rPr>
              <w:t>, площадь/ ширина полотна – 27,4м.</w:t>
            </w:r>
          </w:p>
        </w:tc>
        <w:tc>
          <w:tcPr>
            <w:tcW w:w="2127" w:type="dxa"/>
            <w:tcBorders>
              <w:top w:val="single" w:sz="4" w:space="0" w:color="auto"/>
              <w:left w:val="single" w:sz="4" w:space="0" w:color="auto"/>
              <w:bottom w:val="single" w:sz="4" w:space="0" w:color="auto"/>
              <w:right w:val="single" w:sz="4" w:space="0" w:color="auto"/>
            </w:tcBorders>
          </w:tcPr>
          <w:p w14:paraId="104F952F"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581AE505"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1AD0CC7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07.056.2015 – 35%</w:t>
            </w:r>
          </w:p>
        </w:tc>
        <w:tc>
          <w:tcPr>
            <w:tcW w:w="1842" w:type="dxa"/>
            <w:tcBorders>
              <w:top w:val="single" w:sz="4" w:space="0" w:color="auto"/>
              <w:left w:val="single" w:sz="4" w:space="0" w:color="auto"/>
              <w:bottom w:val="single" w:sz="4" w:space="0" w:color="auto"/>
              <w:right w:val="single" w:sz="4" w:space="0" w:color="auto"/>
            </w:tcBorders>
          </w:tcPr>
          <w:p w14:paraId="57405D9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53A028" w14:textId="77777777" w:rsidR="00507550" w:rsidRPr="00F84DC3" w:rsidRDefault="00507550" w:rsidP="00507550">
            <w:pPr>
              <w:jc w:val="center"/>
              <w:rPr>
                <w:color w:val="000000" w:themeColor="text1"/>
                <w:sz w:val="20"/>
                <w:szCs w:val="20"/>
              </w:rPr>
            </w:pPr>
            <w:r w:rsidRPr="00F84DC3">
              <w:rPr>
                <w:color w:val="000000" w:themeColor="text1"/>
                <w:sz w:val="20"/>
                <w:szCs w:val="20"/>
              </w:rPr>
              <w:t>0,046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3F5C0" w14:textId="77777777" w:rsidR="00507550" w:rsidRPr="00F84DC3" w:rsidRDefault="00507550" w:rsidP="00507550">
            <w:pPr>
              <w:jc w:val="center"/>
              <w:rPr>
                <w:color w:val="000000" w:themeColor="text1"/>
                <w:sz w:val="20"/>
                <w:szCs w:val="20"/>
              </w:rPr>
            </w:pPr>
            <w:r w:rsidRPr="00F84DC3">
              <w:rPr>
                <w:color w:val="000000" w:themeColor="text1"/>
                <w:sz w:val="20"/>
                <w:szCs w:val="20"/>
              </w:rPr>
              <w:t>0,046</w:t>
            </w:r>
          </w:p>
        </w:tc>
      </w:tr>
      <w:tr w:rsidR="00507550" w:rsidRPr="00F84DC3" w14:paraId="403F0E6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541384B" w14:textId="7C75251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Борисоглебское по ул. Центральная от дома № 1 до дома № 59/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219565C" w14:textId="77777777" w:rsidR="00507550" w:rsidRPr="00F84DC3" w:rsidRDefault="00507550" w:rsidP="00507550">
            <w:pPr>
              <w:jc w:val="center"/>
              <w:rPr>
                <w:color w:val="000000" w:themeColor="text1"/>
                <w:sz w:val="20"/>
                <w:szCs w:val="20"/>
              </w:rPr>
            </w:pPr>
            <w:r w:rsidRPr="00F84DC3">
              <w:rPr>
                <w:color w:val="000000" w:themeColor="text1"/>
                <w:sz w:val="20"/>
                <w:szCs w:val="20"/>
              </w:rPr>
              <w:t>1981</w:t>
            </w:r>
          </w:p>
          <w:p w14:paraId="4112DB58"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0B75833B"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3638341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3439E4" w14:textId="77777777" w:rsidR="00507550" w:rsidRPr="00F84DC3" w:rsidRDefault="00507550" w:rsidP="00507550">
            <w:pPr>
              <w:jc w:val="center"/>
              <w:rPr>
                <w:color w:val="000000" w:themeColor="text1"/>
                <w:sz w:val="20"/>
                <w:szCs w:val="20"/>
              </w:rPr>
            </w:pPr>
            <w:r w:rsidRPr="00F84DC3">
              <w:rPr>
                <w:color w:val="000000" w:themeColor="text1"/>
                <w:sz w:val="20"/>
                <w:szCs w:val="20"/>
              </w:rPr>
              <w:t>4,618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DB53F" w14:textId="77777777" w:rsidR="00507550" w:rsidRPr="00F84DC3" w:rsidRDefault="00507550" w:rsidP="00507550">
            <w:pPr>
              <w:jc w:val="center"/>
              <w:rPr>
                <w:color w:val="000000" w:themeColor="text1"/>
                <w:sz w:val="20"/>
                <w:szCs w:val="20"/>
              </w:rPr>
            </w:pPr>
            <w:r w:rsidRPr="00F84DC3">
              <w:rPr>
                <w:color w:val="000000" w:themeColor="text1"/>
                <w:sz w:val="20"/>
                <w:szCs w:val="20"/>
              </w:rPr>
              <w:t>4,618</w:t>
            </w:r>
          </w:p>
        </w:tc>
      </w:tr>
      <w:tr w:rsidR="00507550" w:rsidRPr="00F84DC3" w14:paraId="0E50652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E192B96" w14:textId="24E5EA4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(местонахождение) объекта: Российская Федерация, Кемеровская область, Тяжинский район, с. Борисоглебское по ул. Черниговская от дома № 1 до дома № 35/ ширина полотна – 4м.</w:t>
            </w:r>
          </w:p>
        </w:tc>
        <w:tc>
          <w:tcPr>
            <w:tcW w:w="2127" w:type="dxa"/>
            <w:tcBorders>
              <w:top w:val="single" w:sz="4" w:space="0" w:color="auto"/>
              <w:left w:val="single" w:sz="4" w:space="0" w:color="auto"/>
              <w:bottom w:val="single" w:sz="4" w:space="0" w:color="auto"/>
              <w:right w:val="single" w:sz="4" w:space="0" w:color="auto"/>
            </w:tcBorders>
          </w:tcPr>
          <w:p w14:paraId="36A9F7FA"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1982</w:t>
            </w:r>
          </w:p>
          <w:p w14:paraId="319B0D89"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Щебеночное</w:t>
            </w:r>
          </w:p>
          <w:p w14:paraId="246300D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0523D0D6"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0F52F8"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EDAE5"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r>
      <w:tr w:rsidR="00507550" w:rsidRPr="00F84DC3" w14:paraId="540FD89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D443F9D" w14:textId="0FB4D40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Борисоглебское по ул. </w:t>
            </w:r>
            <w:proofErr w:type="spellStart"/>
            <w:r w:rsidRPr="00F84DC3">
              <w:rPr>
                <w:color w:val="000000" w:themeColor="text1"/>
                <w:sz w:val="20"/>
                <w:szCs w:val="20"/>
              </w:rPr>
              <w:t>Соколинная</w:t>
            </w:r>
            <w:proofErr w:type="spellEnd"/>
            <w:r w:rsidRPr="00F84DC3">
              <w:rPr>
                <w:color w:val="000000" w:themeColor="text1"/>
                <w:sz w:val="20"/>
                <w:szCs w:val="20"/>
              </w:rPr>
              <w:t xml:space="preserve"> от дома № 1 до дома № 34/ ширина полотна – 4м.</w:t>
            </w:r>
          </w:p>
        </w:tc>
        <w:tc>
          <w:tcPr>
            <w:tcW w:w="2127" w:type="dxa"/>
            <w:tcBorders>
              <w:top w:val="single" w:sz="4" w:space="0" w:color="auto"/>
              <w:left w:val="single" w:sz="4" w:space="0" w:color="auto"/>
              <w:bottom w:val="single" w:sz="4" w:space="0" w:color="auto"/>
              <w:right w:val="single" w:sz="4" w:space="0" w:color="auto"/>
            </w:tcBorders>
          </w:tcPr>
          <w:p w14:paraId="7E492C58" w14:textId="77777777" w:rsidR="00507550" w:rsidRPr="00F84DC3" w:rsidRDefault="00507550" w:rsidP="00507550">
            <w:pPr>
              <w:jc w:val="center"/>
              <w:rPr>
                <w:color w:val="000000" w:themeColor="text1"/>
                <w:sz w:val="20"/>
                <w:szCs w:val="20"/>
              </w:rPr>
            </w:pPr>
            <w:r w:rsidRPr="00F84DC3">
              <w:rPr>
                <w:color w:val="000000" w:themeColor="text1"/>
                <w:sz w:val="20"/>
                <w:szCs w:val="20"/>
              </w:rPr>
              <w:t>1981</w:t>
            </w:r>
          </w:p>
          <w:p w14:paraId="583722A7"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6395614"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70A82F4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BAEB4"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A3AD5"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r>
      <w:tr w:rsidR="00507550" w:rsidRPr="00F84DC3" w14:paraId="499FA14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EF40EAF" w14:textId="7B4722C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Почаевка</w:t>
            </w:r>
            <w:proofErr w:type="spellEnd"/>
            <w:r w:rsidRPr="00F84DC3">
              <w:rPr>
                <w:color w:val="000000" w:themeColor="text1"/>
                <w:sz w:val="20"/>
                <w:szCs w:val="20"/>
              </w:rPr>
              <w:t xml:space="preserve"> по ул. </w:t>
            </w:r>
            <w:proofErr w:type="spellStart"/>
            <w:r w:rsidRPr="00F84DC3">
              <w:rPr>
                <w:color w:val="000000" w:themeColor="text1"/>
                <w:sz w:val="20"/>
                <w:szCs w:val="20"/>
              </w:rPr>
              <w:t>Почаевская</w:t>
            </w:r>
            <w:proofErr w:type="spellEnd"/>
            <w:r w:rsidRPr="00F84DC3">
              <w:rPr>
                <w:color w:val="000000" w:themeColor="text1"/>
                <w:sz w:val="20"/>
                <w:szCs w:val="20"/>
              </w:rPr>
              <w:t xml:space="preserve"> от дома № 2 до дома № 6/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73E451DF" w14:textId="77777777" w:rsidR="00507550" w:rsidRPr="00F84DC3" w:rsidRDefault="00507550" w:rsidP="00507550">
            <w:pPr>
              <w:jc w:val="center"/>
              <w:rPr>
                <w:color w:val="000000" w:themeColor="text1"/>
                <w:sz w:val="20"/>
                <w:szCs w:val="20"/>
              </w:rPr>
            </w:pPr>
            <w:r w:rsidRPr="00F84DC3">
              <w:rPr>
                <w:color w:val="000000" w:themeColor="text1"/>
                <w:sz w:val="20"/>
                <w:szCs w:val="20"/>
              </w:rPr>
              <w:t>1955</w:t>
            </w:r>
          </w:p>
          <w:p w14:paraId="1925D36C"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5B2C9001"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579D51E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5CC996"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AE6D31"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5538152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BFB0EA4" w14:textId="74C48C1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Почаевка</w:t>
            </w:r>
            <w:proofErr w:type="spellEnd"/>
            <w:r w:rsidRPr="00F84DC3">
              <w:rPr>
                <w:color w:val="000000" w:themeColor="text1"/>
                <w:sz w:val="20"/>
                <w:szCs w:val="20"/>
              </w:rPr>
              <w:t xml:space="preserve"> по ул. </w:t>
            </w:r>
            <w:proofErr w:type="spellStart"/>
            <w:r w:rsidRPr="00F84DC3">
              <w:rPr>
                <w:color w:val="000000" w:themeColor="text1"/>
                <w:sz w:val="20"/>
                <w:szCs w:val="20"/>
              </w:rPr>
              <w:t>Почаевская</w:t>
            </w:r>
            <w:proofErr w:type="spellEnd"/>
            <w:r w:rsidRPr="00F84DC3">
              <w:rPr>
                <w:color w:val="000000" w:themeColor="text1"/>
                <w:sz w:val="20"/>
                <w:szCs w:val="20"/>
              </w:rPr>
              <w:t xml:space="preserve"> от дома № 35 до дома № 45/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96D67FE" w14:textId="77777777" w:rsidR="00507550" w:rsidRPr="00F84DC3" w:rsidRDefault="00507550" w:rsidP="00507550">
            <w:pPr>
              <w:jc w:val="center"/>
              <w:rPr>
                <w:color w:val="000000" w:themeColor="text1"/>
                <w:sz w:val="20"/>
                <w:szCs w:val="20"/>
              </w:rPr>
            </w:pPr>
            <w:r w:rsidRPr="00F84DC3">
              <w:rPr>
                <w:color w:val="000000" w:themeColor="text1"/>
                <w:sz w:val="20"/>
                <w:szCs w:val="20"/>
              </w:rPr>
              <w:t>1955</w:t>
            </w:r>
          </w:p>
          <w:p w14:paraId="353B60E1"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20056E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2212BA7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88BD00"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C78B4E"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76CACE4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390C067" w14:textId="305C4A6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Почаевка</w:t>
            </w:r>
            <w:proofErr w:type="spellEnd"/>
            <w:r w:rsidRPr="00F84DC3">
              <w:rPr>
                <w:color w:val="000000" w:themeColor="text1"/>
                <w:sz w:val="20"/>
                <w:szCs w:val="20"/>
              </w:rPr>
              <w:t xml:space="preserve"> по ул. </w:t>
            </w:r>
            <w:proofErr w:type="spellStart"/>
            <w:r w:rsidRPr="00F84DC3">
              <w:rPr>
                <w:color w:val="000000" w:themeColor="text1"/>
                <w:sz w:val="20"/>
                <w:szCs w:val="20"/>
              </w:rPr>
              <w:t>Почаевская</w:t>
            </w:r>
            <w:proofErr w:type="spellEnd"/>
            <w:r w:rsidRPr="00F84DC3">
              <w:rPr>
                <w:color w:val="000000" w:themeColor="text1"/>
                <w:sz w:val="20"/>
                <w:szCs w:val="20"/>
              </w:rPr>
              <w:t xml:space="preserve"> от дома № 8 до дома № 34/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3320895" w14:textId="77777777" w:rsidR="00507550" w:rsidRPr="00F84DC3" w:rsidRDefault="00507550" w:rsidP="00507550">
            <w:pPr>
              <w:jc w:val="center"/>
              <w:rPr>
                <w:color w:val="000000" w:themeColor="text1"/>
                <w:sz w:val="20"/>
                <w:szCs w:val="20"/>
              </w:rPr>
            </w:pPr>
            <w:r w:rsidRPr="00F84DC3">
              <w:rPr>
                <w:color w:val="000000" w:themeColor="text1"/>
                <w:sz w:val="20"/>
                <w:szCs w:val="20"/>
              </w:rPr>
              <w:t>1955</w:t>
            </w:r>
          </w:p>
          <w:p w14:paraId="71801BCF"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5AB7D2A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591A281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7FD942"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EA4F3"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r>
      <w:tr w:rsidR="00507550" w:rsidRPr="00F84DC3" w14:paraId="153B782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D593983" w14:textId="6E89650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Старый Тяжин по ул. Болотная от дома № 1 до дома № 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30032D4" w14:textId="77777777" w:rsidR="00507550" w:rsidRPr="00F84DC3" w:rsidRDefault="00507550" w:rsidP="00507550">
            <w:pPr>
              <w:jc w:val="center"/>
              <w:rPr>
                <w:color w:val="000000" w:themeColor="text1"/>
                <w:sz w:val="20"/>
                <w:szCs w:val="20"/>
              </w:rPr>
            </w:pPr>
            <w:r w:rsidRPr="00F84DC3">
              <w:rPr>
                <w:color w:val="000000" w:themeColor="text1"/>
                <w:sz w:val="20"/>
                <w:szCs w:val="20"/>
              </w:rPr>
              <w:t>2006</w:t>
            </w:r>
          </w:p>
          <w:p w14:paraId="79AAB97E"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259B05B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07.06.2015 – 35%</w:t>
            </w:r>
          </w:p>
        </w:tc>
        <w:tc>
          <w:tcPr>
            <w:tcW w:w="1842" w:type="dxa"/>
            <w:tcBorders>
              <w:top w:val="single" w:sz="4" w:space="0" w:color="auto"/>
              <w:left w:val="single" w:sz="4" w:space="0" w:color="auto"/>
              <w:bottom w:val="single" w:sz="4" w:space="0" w:color="auto"/>
              <w:right w:val="single" w:sz="4" w:space="0" w:color="auto"/>
            </w:tcBorders>
          </w:tcPr>
          <w:p w14:paraId="4738245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D5E62E"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EC59BC"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1DDF013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57C8D57" w14:textId="1B6E63B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Старый Тяжин по ул. Солнечная от дома № 1 до дома № 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647060B" w14:textId="77777777" w:rsidR="00507550" w:rsidRPr="00F84DC3" w:rsidRDefault="00507550" w:rsidP="00507550">
            <w:pPr>
              <w:jc w:val="center"/>
              <w:rPr>
                <w:color w:val="000000" w:themeColor="text1"/>
                <w:sz w:val="20"/>
                <w:szCs w:val="20"/>
              </w:rPr>
            </w:pPr>
            <w:r w:rsidRPr="00F84DC3">
              <w:rPr>
                <w:color w:val="000000" w:themeColor="text1"/>
                <w:sz w:val="20"/>
                <w:szCs w:val="20"/>
              </w:rPr>
              <w:t>1985</w:t>
            </w:r>
          </w:p>
          <w:p w14:paraId="5DBF99C1"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A7A5F13"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639E2D3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8DA70"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0DD85"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7E03BC0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F3DB8C1" w14:textId="2D365B6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Старый Тяжин, по ул. Московская от дома № 1 до дома № 96/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DE57291" w14:textId="77777777" w:rsidR="00507550" w:rsidRPr="00F84DC3" w:rsidRDefault="00507550" w:rsidP="00507550">
            <w:pPr>
              <w:jc w:val="center"/>
              <w:rPr>
                <w:color w:val="000000" w:themeColor="text1"/>
                <w:sz w:val="20"/>
                <w:szCs w:val="20"/>
              </w:rPr>
            </w:pPr>
            <w:r w:rsidRPr="00F84DC3">
              <w:rPr>
                <w:color w:val="000000" w:themeColor="text1"/>
                <w:sz w:val="20"/>
                <w:szCs w:val="20"/>
              </w:rPr>
              <w:t>1981</w:t>
            </w:r>
          </w:p>
          <w:p w14:paraId="76691630"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388536C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69928C1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1613FF" w14:textId="77777777" w:rsidR="00507550" w:rsidRPr="00F84DC3" w:rsidRDefault="00507550" w:rsidP="00507550">
            <w:pPr>
              <w:jc w:val="center"/>
              <w:rPr>
                <w:color w:val="000000" w:themeColor="text1"/>
                <w:sz w:val="20"/>
                <w:szCs w:val="20"/>
              </w:rPr>
            </w:pPr>
            <w:r w:rsidRPr="00F84DC3">
              <w:rPr>
                <w:color w:val="000000" w:themeColor="text1"/>
                <w:sz w:val="20"/>
                <w:szCs w:val="20"/>
              </w:rPr>
              <w:t>5,201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09E0DA" w14:textId="77777777" w:rsidR="00507550" w:rsidRPr="00F84DC3" w:rsidRDefault="00507550" w:rsidP="00507550">
            <w:pPr>
              <w:jc w:val="center"/>
              <w:rPr>
                <w:color w:val="000000" w:themeColor="text1"/>
                <w:sz w:val="20"/>
                <w:szCs w:val="20"/>
              </w:rPr>
            </w:pPr>
            <w:r w:rsidRPr="00F84DC3">
              <w:rPr>
                <w:color w:val="000000" w:themeColor="text1"/>
                <w:sz w:val="20"/>
                <w:szCs w:val="20"/>
              </w:rPr>
              <w:t>5,201</w:t>
            </w:r>
          </w:p>
        </w:tc>
      </w:tr>
      <w:tr w:rsidR="00507550" w:rsidRPr="00F84DC3" w14:paraId="6A73072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05202AE" w14:textId="3724F98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Старый Тяжин, по ул. Лесная от дома № 1 до дома № 3/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153DC3D3" w14:textId="77777777" w:rsidR="00507550" w:rsidRPr="00F84DC3" w:rsidRDefault="00507550" w:rsidP="00507550">
            <w:pPr>
              <w:jc w:val="center"/>
              <w:rPr>
                <w:color w:val="000000" w:themeColor="text1"/>
                <w:sz w:val="20"/>
                <w:szCs w:val="20"/>
              </w:rPr>
            </w:pPr>
            <w:r w:rsidRPr="00F84DC3">
              <w:rPr>
                <w:color w:val="000000" w:themeColor="text1"/>
                <w:sz w:val="20"/>
                <w:szCs w:val="20"/>
              </w:rPr>
              <w:t>1982</w:t>
            </w:r>
          </w:p>
          <w:p w14:paraId="7D8E3DCE"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4E604F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17595EC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508F3"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52F44"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27303B5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9E5B5D6" w14:textId="2A0ADAF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по ул. Новая от дома № 1 до дома № 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C7DB0B3" w14:textId="77777777" w:rsidR="00507550" w:rsidRPr="00F84DC3" w:rsidRDefault="00507550" w:rsidP="00507550">
            <w:pPr>
              <w:jc w:val="center"/>
              <w:rPr>
                <w:color w:val="000000" w:themeColor="text1"/>
                <w:sz w:val="20"/>
                <w:szCs w:val="20"/>
              </w:rPr>
            </w:pPr>
            <w:r w:rsidRPr="00F84DC3">
              <w:rPr>
                <w:color w:val="000000" w:themeColor="text1"/>
                <w:sz w:val="20"/>
                <w:szCs w:val="20"/>
              </w:rPr>
              <w:t>1987</w:t>
            </w:r>
          </w:p>
          <w:p w14:paraId="5CF0BAB0"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A36CED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43AA3DA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C6CA2"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B086CC"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5134ABD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0625759" w14:textId="1B29D41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по ул. Центральная от дома № 11 до дома № 13/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57BDAEC6" w14:textId="77777777" w:rsidR="00507550" w:rsidRPr="00F84DC3" w:rsidRDefault="00507550" w:rsidP="00507550">
            <w:pPr>
              <w:jc w:val="center"/>
              <w:rPr>
                <w:color w:val="000000" w:themeColor="text1"/>
                <w:sz w:val="20"/>
                <w:szCs w:val="20"/>
              </w:rPr>
            </w:pPr>
            <w:r w:rsidRPr="00F84DC3">
              <w:rPr>
                <w:color w:val="000000" w:themeColor="text1"/>
                <w:sz w:val="20"/>
                <w:szCs w:val="20"/>
              </w:rPr>
              <w:t>1953</w:t>
            </w:r>
          </w:p>
          <w:p w14:paraId="22E6B9AD"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86DD840"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790DBDC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673C8"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047622"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3E9586A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CB19831" w14:textId="3CD15DC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по ул. Центральная от дома № 3 до дома №9/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428935F" w14:textId="77777777" w:rsidR="00507550" w:rsidRPr="00F84DC3" w:rsidRDefault="00507550" w:rsidP="00507550">
            <w:pPr>
              <w:jc w:val="center"/>
              <w:rPr>
                <w:color w:val="000000" w:themeColor="text1"/>
                <w:sz w:val="20"/>
                <w:szCs w:val="20"/>
              </w:rPr>
            </w:pPr>
            <w:r w:rsidRPr="00F84DC3">
              <w:rPr>
                <w:color w:val="000000" w:themeColor="text1"/>
                <w:sz w:val="20"/>
                <w:szCs w:val="20"/>
              </w:rPr>
              <w:t>1953</w:t>
            </w:r>
          </w:p>
          <w:p w14:paraId="53AAA237"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541DF7D0"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1CB8CC9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8E8C02"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E14ED"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466DAE2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95BF4F0" w14:textId="7472DFD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по ул. Зеленая от дома № 2 до дома № 27/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27D0521D" w14:textId="77777777" w:rsidR="00507550" w:rsidRPr="00F84DC3" w:rsidRDefault="00507550" w:rsidP="00507550">
            <w:pPr>
              <w:jc w:val="center"/>
              <w:rPr>
                <w:color w:val="000000" w:themeColor="text1"/>
                <w:sz w:val="20"/>
                <w:szCs w:val="20"/>
              </w:rPr>
            </w:pPr>
            <w:r w:rsidRPr="00F84DC3">
              <w:rPr>
                <w:color w:val="000000" w:themeColor="text1"/>
                <w:sz w:val="20"/>
                <w:szCs w:val="20"/>
              </w:rPr>
              <w:t>1954</w:t>
            </w:r>
          </w:p>
          <w:p w14:paraId="7DEADB7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35F2D95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4087FE5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48055"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C0FF9"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087059D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8BF012E" w14:textId="2D1D19E0"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по ул. Центральная от дома № 2а до дома № 2в/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529D3AF2" w14:textId="77777777" w:rsidR="00507550" w:rsidRPr="00F84DC3" w:rsidRDefault="00507550" w:rsidP="00507550">
            <w:pPr>
              <w:jc w:val="center"/>
              <w:rPr>
                <w:color w:val="000000" w:themeColor="text1"/>
                <w:sz w:val="20"/>
                <w:szCs w:val="20"/>
              </w:rPr>
            </w:pPr>
            <w:r w:rsidRPr="00F84DC3">
              <w:rPr>
                <w:color w:val="000000" w:themeColor="text1"/>
                <w:sz w:val="20"/>
                <w:szCs w:val="20"/>
              </w:rPr>
              <w:t>1953</w:t>
            </w:r>
          </w:p>
          <w:p w14:paraId="74EB2BDB"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CFE578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4470063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AC67A5"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0E6BB"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6CAE17B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9337900" w14:textId="683C480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по ул. Угловая от дома № 2 до дома № 8/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26B5E46C" w14:textId="77777777" w:rsidR="00507550" w:rsidRPr="00F84DC3" w:rsidRDefault="00507550" w:rsidP="00507550">
            <w:pPr>
              <w:jc w:val="center"/>
              <w:rPr>
                <w:color w:val="000000" w:themeColor="text1"/>
                <w:sz w:val="20"/>
                <w:szCs w:val="20"/>
              </w:rPr>
            </w:pPr>
            <w:r w:rsidRPr="00F84DC3">
              <w:rPr>
                <w:color w:val="000000" w:themeColor="text1"/>
                <w:sz w:val="20"/>
                <w:szCs w:val="20"/>
              </w:rPr>
              <w:t>1953</w:t>
            </w:r>
          </w:p>
          <w:p w14:paraId="2B08BA88"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8E8CF3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6661783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4CF77F"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F9B1A"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26561FA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DD107E5" w14:textId="20051C4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по ул. Садовая от дома № 4 до дома № 11/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0728C76B" w14:textId="77777777" w:rsidR="00507550" w:rsidRPr="00F84DC3" w:rsidRDefault="00507550" w:rsidP="00507550">
            <w:pPr>
              <w:jc w:val="center"/>
              <w:rPr>
                <w:color w:val="000000" w:themeColor="text1"/>
                <w:sz w:val="20"/>
                <w:szCs w:val="20"/>
              </w:rPr>
            </w:pPr>
            <w:r w:rsidRPr="00F84DC3">
              <w:rPr>
                <w:color w:val="000000" w:themeColor="text1"/>
                <w:sz w:val="20"/>
                <w:szCs w:val="20"/>
              </w:rPr>
              <w:t>1962</w:t>
            </w:r>
          </w:p>
          <w:p w14:paraId="427704A6"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AFA37A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1C3622B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DA11D"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AB3F2"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66A6AF8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1095A94" w14:textId="2F7118B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по ул. Молодежная от дома № 2 до дома № 25/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EE4C4D7" w14:textId="77777777" w:rsidR="00507550" w:rsidRPr="00F84DC3" w:rsidRDefault="00507550" w:rsidP="00507550">
            <w:pPr>
              <w:jc w:val="center"/>
              <w:rPr>
                <w:color w:val="000000" w:themeColor="text1"/>
                <w:sz w:val="20"/>
                <w:szCs w:val="20"/>
              </w:rPr>
            </w:pPr>
            <w:r w:rsidRPr="00F84DC3">
              <w:rPr>
                <w:color w:val="000000" w:themeColor="text1"/>
                <w:sz w:val="20"/>
                <w:szCs w:val="20"/>
              </w:rPr>
              <w:t>1985</w:t>
            </w:r>
          </w:p>
          <w:p w14:paraId="59606D95"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358C22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5F1DF20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B6498"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ED177"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787675D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3A98EAA" w14:textId="190CE83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Октябрьский по ул. Школьная от дома № 1 до дома № 16/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AD2CC73" w14:textId="77777777" w:rsidR="00507550" w:rsidRPr="00F84DC3" w:rsidRDefault="00507550" w:rsidP="00507550">
            <w:pPr>
              <w:jc w:val="center"/>
              <w:rPr>
                <w:color w:val="000000" w:themeColor="text1"/>
                <w:sz w:val="20"/>
                <w:szCs w:val="20"/>
              </w:rPr>
            </w:pPr>
            <w:r w:rsidRPr="00F84DC3">
              <w:rPr>
                <w:color w:val="000000" w:themeColor="text1"/>
                <w:sz w:val="20"/>
                <w:szCs w:val="20"/>
              </w:rPr>
              <w:t>1987</w:t>
            </w:r>
          </w:p>
          <w:p w14:paraId="43FA3690"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10C038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74F074B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BA5125"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7C8FD"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6DAC79A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39484F6" w14:textId="32F8F8A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ст. </w:t>
            </w:r>
            <w:proofErr w:type="spellStart"/>
            <w:r w:rsidRPr="00F84DC3">
              <w:rPr>
                <w:color w:val="000000" w:themeColor="text1"/>
                <w:sz w:val="20"/>
                <w:szCs w:val="20"/>
              </w:rPr>
              <w:t>Аверьяновка</w:t>
            </w:r>
            <w:proofErr w:type="spellEnd"/>
            <w:r w:rsidRPr="00F84DC3">
              <w:rPr>
                <w:color w:val="000000" w:themeColor="text1"/>
                <w:sz w:val="20"/>
                <w:szCs w:val="20"/>
              </w:rPr>
              <w:t xml:space="preserve"> по ул. Железнодорожная от дома № 2 до дома № 7/ ширина полотна – 4м.</w:t>
            </w:r>
          </w:p>
        </w:tc>
        <w:tc>
          <w:tcPr>
            <w:tcW w:w="2127" w:type="dxa"/>
            <w:tcBorders>
              <w:top w:val="single" w:sz="4" w:space="0" w:color="auto"/>
              <w:left w:val="single" w:sz="4" w:space="0" w:color="auto"/>
              <w:bottom w:val="single" w:sz="4" w:space="0" w:color="auto"/>
              <w:right w:val="single" w:sz="4" w:space="0" w:color="auto"/>
            </w:tcBorders>
          </w:tcPr>
          <w:p w14:paraId="23BDBDF1" w14:textId="77777777" w:rsidR="00507550" w:rsidRPr="00F84DC3" w:rsidRDefault="00507550" w:rsidP="00507550">
            <w:pPr>
              <w:jc w:val="center"/>
              <w:rPr>
                <w:color w:val="000000" w:themeColor="text1"/>
                <w:sz w:val="20"/>
                <w:szCs w:val="20"/>
              </w:rPr>
            </w:pPr>
            <w:r w:rsidRPr="00F84DC3">
              <w:rPr>
                <w:color w:val="000000" w:themeColor="text1"/>
                <w:sz w:val="20"/>
                <w:szCs w:val="20"/>
              </w:rPr>
              <w:t>1963</w:t>
            </w:r>
          </w:p>
          <w:p w14:paraId="412C81AB"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6377630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761EB83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8E0A6C" w14:textId="77777777" w:rsidR="00507550" w:rsidRPr="00F84DC3" w:rsidRDefault="00507550" w:rsidP="00507550">
            <w:pPr>
              <w:jc w:val="center"/>
              <w:rPr>
                <w:color w:val="000000" w:themeColor="text1"/>
                <w:sz w:val="20"/>
                <w:szCs w:val="20"/>
              </w:rPr>
            </w:pPr>
            <w:r w:rsidRPr="00F84DC3">
              <w:rPr>
                <w:color w:val="000000" w:themeColor="text1"/>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328F33"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417C147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CC50678" w14:textId="7BCB07C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ж/б Будка 3755 км/ ширина полотна – 4м.</w:t>
            </w:r>
          </w:p>
        </w:tc>
        <w:tc>
          <w:tcPr>
            <w:tcW w:w="2127" w:type="dxa"/>
            <w:tcBorders>
              <w:top w:val="single" w:sz="4" w:space="0" w:color="auto"/>
              <w:left w:val="single" w:sz="4" w:space="0" w:color="auto"/>
              <w:bottom w:val="single" w:sz="4" w:space="0" w:color="auto"/>
              <w:right w:val="single" w:sz="4" w:space="0" w:color="auto"/>
            </w:tcBorders>
          </w:tcPr>
          <w:p w14:paraId="7D95DF9D"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79B088D0"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047D7A4B"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5CC943E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3F82D0"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8A2362"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2CD4B82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029ACA3" w14:textId="2822383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Ключевая по ул. Ключевская от дома № 2 до дома № 89/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9D0C4C6" w14:textId="77777777" w:rsidR="00507550" w:rsidRPr="00F84DC3" w:rsidRDefault="00507550" w:rsidP="00507550">
            <w:pPr>
              <w:jc w:val="center"/>
              <w:rPr>
                <w:color w:val="000000" w:themeColor="text1"/>
                <w:sz w:val="20"/>
                <w:szCs w:val="20"/>
              </w:rPr>
            </w:pPr>
            <w:r w:rsidRPr="00F84DC3">
              <w:rPr>
                <w:color w:val="000000" w:themeColor="text1"/>
                <w:sz w:val="20"/>
                <w:szCs w:val="20"/>
              </w:rPr>
              <w:t>1931</w:t>
            </w:r>
          </w:p>
          <w:p w14:paraId="0919DEC9"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0848C5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60%</w:t>
            </w:r>
          </w:p>
        </w:tc>
        <w:tc>
          <w:tcPr>
            <w:tcW w:w="1842" w:type="dxa"/>
            <w:tcBorders>
              <w:top w:val="single" w:sz="4" w:space="0" w:color="auto"/>
              <w:left w:val="single" w:sz="4" w:space="0" w:color="auto"/>
              <w:bottom w:val="single" w:sz="4" w:space="0" w:color="auto"/>
              <w:right w:val="single" w:sz="4" w:space="0" w:color="auto"/>
            </w:tcBorders>
          </w:tcPr>
          <w:p w14:paraId="38092F8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71889D"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92D3D0"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r>
      <w:tr w:rsidR="00507550" w:rsidRPr="00F84DC3" w14:paraId="7BD68D4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7AA08C8" w14:textId="1B8BB96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Георгиевка, ул. Центральная от дома № 65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11FE594"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4FB74198"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45C5476"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2521107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8106F7" w14:textId="77777777" w:rsidR="00507550" w:rsidRPr="00F84DC3" w:rsidRDefault="00507550" w:rsidP="00507550">
            <w:pPr>
              <w:jc w:val="center"/>
              <w:rPr>
                <w:color w:val="000000" w:themeColor="text1"/>
                <w:sz w:val="20"/>
                <w:szCs w:val="20"/>
              </w:rPr>
            </w:pPr>
            <w:r w:rsidRPr="00F84DC3">
              <w:rPr>
                <w:color w:val="000000" w:themeColor="text1"/>
                <w:sz w:val="20"/>
                <w:szCs w:val="20"/>
              </w:rPr>
              <w:t>0,560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F4D68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5E3ABE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0F69D74" w14:textId="5A983CE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Георгиевка, ул. Центральная от дома № 1 до водонапорной башни/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003620D" w14:textId="77777777" w:rsidR="00507550" w:rsidRPr="00F84DC3" w:rsidRDefault="00507550" w:rsidP="00507550">
            <w:pPr>
              <w:jc w:val="center"/>
              <w:rPr>
                <w:color w:val="000000" w:themeColor="text1"/>
                <w:sz w:val="20"/>
                <w:szCs w:val="20"/>
              </w:rPr>
            </w:pPr>
            <w:r w:rsidRPr="00F84DC3">
              <w:rPr>
                <w:color w:val="000000" w:themeColor="text1"/>
                <w:sz w:val="20"/>
                <w:szCs w:val="20"/>
              </w:rPr>
              <w:t>1915</w:t>
            </w:r>
          </w:p>
          <w:p w14:paraId="5CD570C0"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03536266"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30F2A51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B357FD" w14:textId="77777777" w:rsidR="00507550" w:rsidRPr="00F84DC3" w:rsidRDefault="00507550" w:rsidP="00507550">
            <w:pPr>
              <w:jc w:val="center"/>
              <w:rPr>
                <w:color w:val="000000" w:themeColor="text1"/>
                <w:sz w:val="20"/>
                <w:szCs w:val="20"/>
              </w:rPr>
            </w:pPr>
            <w:r w:rsidRPr="00F84DC3">
              <w:rPr>
                <w:color w:val="000000" w:themeColor="text1"/>
                <w:sz w:val="20"/>
                <w:szCs w:val="20"/>
              </w:rPr>
              <w:t>0,350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37B7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F2B050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A461DBF" w14:textId="44630B3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Сандайка</w:t>
            </w:r>
            <w:proofErr w:type="spellEnd"/>
            <w:r w:rsidRPr="00F84DC3">
              <w:rPr>
                <w:color w:val="000000" w:themeColor="text1"/>
                <w:sz w:val="20"/>
                <w:szCs w:val="20"/>
              </w:rPr>
              <w:t xml:space="preserve"> от ул. Молодежная до водонапорной башни/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EF01302" w14:textId="77777777" w:rsidR="00507550" w:rsidRPr="00F84DC3" w:rsidRDefault="00507550" w:rsidP="00507550">
            <w:pPr>
              <w:jc w:val="center"/>
              <w:rPr>
                <w:color w:val="000000" w:themeColor="text1"/>
                <w:sz w:val="20"/>
                <w:szCs w:val="20"/>
              </w:rPr>
            </w:pPr>
            <w:r w:rsidRPr="00F84DC3">
              <w:rPr>
                <w:color w:val="000000" w:themeColor="text1"/>
                <w:sz w:val="20"/>
                <w:szCs w:val="20"/>
              </w:rPr>
              <w:t>1981</w:t>
            </w:r>
          </w:p>
          <w:p w14:paraId="5B161FC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ACDC611"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433483E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B4BCA3" w14:textId="77777777" w:rsidR="00507550" w:rsidRPr="00F84DC3" w:rsidRDefault="00507550" w:rsidP="00507550">
            <w:pPr>
              <w:jc w:val="center"/>
              <w:rPr>
                <w:color w:val="000000" w:themeColor="text1"/>
                <w:sz w:val="20"/>
                <w:szCs w:val="20"/>
              </w:rPr>
            </w:pPr>
            <w:r w:rsidRPr="00F84DC3">
              <w:rPr>
                <w:color w:val="000000" w:themeColor="text1"/>
                <w:sz w:val="20"/>
                <w:szCs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B587E4"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5AD70E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06CB729" w14:textId="1CE81C8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дорога от дома № 34 ул. Красноармейская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5BB5CA9" w14:textId="77777777" w:rsidR="00507550" w:rsidRPr="00F84DC3" w:rsidRDefault="00507550" w:rsidP="00507550">
            <w:pPr>
              <w:jc w:val="center"/>
              <w:rPr>
                <w:color w:val="000000" w:themeColor="text1"/>
                <w:sz w:val="20"/>
                <w:szCs w:val="20"/>
              </w:rPr>
            </w:pPr>
            <w:r w:rsidRPr="00F84DC3">
              <w:rPr>
                <w:color w:val="000000" w:themeColor="text1"/>
                <w:sz w:val="20"/>
                <w:szCs w:val="20"/>
              </w:rPr>
              <w:t>1905</w:t>
            </w:r>
          </w:p>
          <w:p w14:paraId="5FDEA52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B727B5E"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71F3B9C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2C335C"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B1F5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62CA7D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9D0CE70" w14:textId="34BB01D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lastRenderedPageBreak/>
              <w:t>Прокопьево</w:t>
            </w:r>
            <w:proofErr w:type="spellEnd"/>
            <w:r w:rsidRPr="00F84DC3">
              <w:rPr>
                <w:color w:val="000000" w:themeColor="text1"/>
                <w:sz w:val="20"/>
                <w:szCs w:val="20"/>
              </w:rPr>
              <w:t xml:space="preserve"> дорога от ул. Боровская дома № 4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A8CA94E"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1900</w:t>
            </w:r>
          </w:p>
          <w:p w14:paraId="6147F0AC"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FE8E06F"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На 18.02.2019 – 45%</w:t>
            </w:r>
          </w:p>
        </w:tc>
        <w:tc>
          <w:tcPr>
            <w:tcW w:w="1842" w:type="dxa"/>
            <w:tcBorders>
              <w:top w:val="single" w:sz="4" w:space="0" w:color="auto"/>
              <w:left w:val="single" w:sz="4" w:space="0" w:color="auto"/>
              <w:bottom w:val="single" w:sz="4" w:space="0" w:color="auto"/>
              <w:right w:val="single" w:sz="4" w:space="0" w:color="auto"/>
            </w:tcBorders>
          </w:tcPr>
          <w:p w14:paraId="43F6D605"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автомобильная </w:t>
            </w:r>
            <w:r w:rsidRPr="00F84DC3">
              <w:rPr>
                <w:color w:val="000000" w:themeColor="text1"/>
                <w:sz w:val="20"/>
                <w:szCs w:val="20"/>
              </w:rPr>
              <w:lastRenderedPageBreak/>
              <w:t>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D5388"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A80D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1557D3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A30D699" w14:textId="53F11DF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дорога ул. Красноармейская/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EA59B74"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52496BE2"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65BCA686"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114D525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C065A"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CA07C"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7B430AF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7B10AA9" w14:textId="0B29D0C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дорога от дома № 76 ул. Красноармейская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DF2B5E8" w14:textId="77777777" w:rsidR="00507550" w:rsidRPr="00F84DC3" w:rsidRDefault="00507550" w:rsidP="00507550">
            <w:pPr>
              <w:jc w:val="center"/>
              <w:rPr>
                <w:color w:val="000000" w:themeColor="text1"/>
                <w:sz w:val="20"/>
                <w:szCs w:val="20"/>
              </w:rPr>
            </w:pPr>
            <w:r w:rsidRPr="00F84DC3">
              <w:rPr>
                <w:color w:val="000000" w:themeColor="text1"/>
                <w:sz w:val="20"/>
                <w:szCs w:val="20"/>
              </w:rPr>
              <w:t>1899</w:t>
            </w:r>
          </w:p>
          <w:p w14:paraId="73396E2E"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D44BFF0"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5184435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1727E8"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62D2F0"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2D3933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60988E4" w14:textId="3BA288F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переулок от ул. Кирова дома № 35 до ул. </w:t>
            </w:r>
            <w:proofErr w:type="spellStart"/>
            <w:r w:rsidRPr="00F84DC3">
              <w:rPr>
                <w:color w:val="000000" w:themeColor="text1"/>
                <w:sz w:val="20"/>
                <w:szCs w:val="20"/>
              </w:rPr>
              <w:t>Утиновка</w:t>
            </w:r>
            <w:proofErr w:type="spellEnd"/>
            <w:r w:rsidRPr="00F84DC3">
              <w:rPr>
                <w:color w:val="000000" w:themeColor="text1"/>
                <w:sz w:val="20"/>
                <w:szCs w:val="20"/>
              </w:rPr>
              <w:t xml:space="preserve"> дома № 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6D56BC5"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04942F59"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3E92773"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629B308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A0BADF"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2E0070"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C5744E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9C48119" w14:textId="1A4F504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от ул. Красноармейская д. 68 до водонапорной башни/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2997253"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13C3B69E"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5641846B"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2A81DF7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6726A8"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2E4F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99267C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AFA4174" w14:textId="7D6806A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Сандайка</w:t>
            </w:r>
            <w:proofErr w:type="spellEnd"/>
            <w:r w:rsidRPr="00F84DC3">
              <w:rPr>
                <w:color w:val="000000" w:themeColor="text1"/>
                <w:sz w:val="20"/>
                <w:szCs w:val="20"/>
              </w:rPr>
              <w:t xml:space="preserve"> дорога от ул. Береговая от дома № 34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DADF78D"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25FEB218"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3702FC57"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0897633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C6AF2B"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3ACB3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D6F783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0A407A0" w14:textId="75ECDEF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Теплая Речка дорога от трассы Тяжин – </w:t>
            </w:r>
            <w:proofErr w:type="spellStart"/>
            <w:r w:rsidRPr="00F84DC3">
              <w:rPr>
                <w:color w:val="000000" w:themeColor="text1"/>
                <w:sz w:val="20"/>
                <w:szCs w:val="20"/>
              </w:rPr>
              <w:t>Сандайка</w:t>
            </w:r>
            <w:proofErr w:type="spellEnd"/>
            <w:r w:rsidRPr="00F84DC3">
              <w:rPr>
                <w:color w:val="000000" w:themeColor="text1"/>
                <w:sz w:val="20"/>
                <w:szCs w:val="20"/>
              </w:rPr>
              <w:t xml:space="preserve"> до водонапорной башни/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FC53FCC" w14:textId="77777777" w:rsidR="00507550" w:rsidRPr="00F84DC3" w:rsidRDefault="00507550" w:rsidP="00507550">
            <w:pPr>
              <w:jc w:val="center"/>
              <w:rPr>
                <w:color w:val="000000" w:themeColor="text1"/>
                <w:sz w:val="20"/>
                <w:szCs w:val="20"/>
              </w:rPr>
            </w:pPr>
            <w:r w:rsidRPr="00F84DC3">
              <w:rPr>
                <w:color w:val="000000" w:themeColor="text1"/>
                <w:sz w:val="20"/>
                <w:szCs w:val="20"/>
              </w:rPr>
              <w:t>1971</w:t>
            </w:r>
          </w:p>
          <w:p w14:paraId="6D2D3133"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9C5654A"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24CBBA2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B11DCB"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D0D45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E31076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863583A" w14:textId="295F5E7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Теплая речка дорога от трассы Тяжин-</w:t>
            </w:r>
            <w:proofErr w:type="spellStart"/>
            <w:r w:rsidRPr="00F84DC3">
              <w:rPr>
                <w:color w:val="000000" w:themeColor="text1"/>
                <w:sz w:val="20"/>
                <w:szCs w:val="20"/>
              </w:rPr>
              <w:t>Сандайка</w:t>
            </w:r>
            <w:proofErr w:type="spellEnd"/>
            <w:r w:rsidRPr="00F84DC3">
              <w:rPr>
                <w:color w:val="000000" w:themeColor="text1"/>
                <w:sz w:val="20"/>
                <w:szCs w:val="20"/>
              </w:rPr>
              <w:t xml:space="preserve">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63C9425"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2D0C18A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41A5D8A"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18.02.2019 – 45%</w:t>
            </w:r>
          </w:p>
        </w:tc>
        <w:tc>
          <w:tcPr>
            <w:tcW w:w="1842" w:type="dxa"/>
            <w:tcBorders>
              <w:top w:val="single" w:sz="4" w:space="0" w:color="auto"/>
              <w:left w:val="single" w:sz="4" w:space="0" w:color="auto"/>
              <w:bottom w:val="single" w:sz="4" w:space="0" w:color="auto"/>
              <w:right w:val="single" w:sz="4" w:space="0" w:color="auto"/>
            </w:tcBorders>
          </w:tcPr>
          <w:p w14:paraId="42834AA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D4BCFE"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63369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0D6C3B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9F6EDFE" w14:textId="1E3E95D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Прокопьево</w:t>
            </w:r>
            <w:proofErr w:type="spellEnd"/>
            <w:r w:rsidRPr="00F84DC3">
              <w:rPr>
                <w:color w:val="000000" w:themeColor="text1"/>
                <w:sz w:val="20"/>
                <w:szCs w:val="20"/>
              </w:rPr>
              <w:t xml:space="preserve"> по ул. Боровская от дома № 2 до дома № 15/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114D362"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6FE339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10DEB4B"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5E08620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A49E54"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5AA774"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3C1947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A1E30C4" w14:textId="38D85C4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Прокопьево</w:t>
            </w:r>
            <w:proofErr w:type="spellEnd"/>
            <w:r w:rsidRPr="00F84DC3">
              <w:rPr>
                <w:color w:val="000000" w:themeColor="text1"/>
                <w:sz w:val="20"/>
                <w:szCs w:val="20"/>
              </w:rPr>
              <w:t xml:space="preserve"> по ул. Казанская от дома № 1 до дома № 19/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341A61F"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88EC1B5"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7AA43C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79F6E90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7AE08" w14:textId="77777777" w:rsidR="00507550" w:rsidRPr="00F84DC3" w:rsidRDefault="00507550" w:rsidP="00507550">
            <w:pPr>
              <w:jc w:val="center"/>
              <w:rPr>
                <w:color w:val="000000" w:themeColor="text1"/>
                <w:sz w:val="20"/>
                <w:szCs w:val="20"/>
              </w:rPr>
            </w:pPr>
            <w:r w:rsidRPr="00F84DC3">
              <w:rPr>
                <w:color w:val="000000" w:themeColor="text1"/>
                <w:sz w:val="20"/>
                <w:szCs w:val="20"/>
              </w:rPr>
              <w:t>0,950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C2AC6" w14:textId="77777777" w:rsidR="00507550" w:rsidRPr="00F84DC3" w:rsidRDefault="00507550" w:rsidP="00507550">
            <w:pPr>
              <w:jc w:val="center"/>
              <w:rPr>
                <w:color w:val="000000" w:themeColor="text1"/>
                <w:sz w:val="20"/>
                <w:szCs w:val="20"/>
              </w:rPr>
            </w:pPr>
            <w:r w:rsidRPr="00F84DC3">
              <w:rPr>
                <w:color w:val="000000" w:themeColor="text1"/>
                <w:sz w:val="20"/>
                <w:szCs w:val="20"/>
              </w:rPr>
              <w:t>0,95</w:t>
            </w:r>
          </w:p>
        </w:tc>
      </w:tr>
      <w:tr w:rsidR="00507550" w:rsidRPr="00F84DC3" w14:paraId="4961BBC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4689AD4" w14:textId="69A7327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Прокопьево</w:t>
            </w:r>
            <w:proofErr w:type="spellEnd"/>
            <w:r w:rsidRPr="00F84DC3">
              <w:rPr>
                <w:color w:val="000000" w:themeColor="text1"/>
                <w:sz w:val="20"/>
                <w:szCs w:val="20"/>
              </w:rPr>
              <w:t xml:space="preserve"> по ул. Курская от дома № 2 до дома № 24/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C088073"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D346F8E"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FA861C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19BB8B7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E270AE"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9A73D"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238C004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56EB65C" w14:textId="5B1C868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переулок от ул. Кирова от дома № 94 до ул. красноармейская до дома № 54/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356D02C"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47CFF4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A5A11B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6C66B24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D175E7"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4F65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1540C9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CF3DAB1" w14:textId="0DE9827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lastRenderedPageBreak/>
              <w:t>Ступишино</w:t>
            </w:r>
            <w:proofErr w:type="spellEnd"/>
            <w:r w:rsidRPr="00F84DC3">
              <w:rPr>
                <w:color w:val="000000" w:themeColor="text1"/>
                <w:sz w:val="20"/>
                <w:szCs w:val="20"/>
              </w:rPr>
              <w:t xml:space="preserve"> переулок от ул. Кирова от дома № 24 до ул. Красноармейская до дома № 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219A0E7"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6C3E8745"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35D85B9A"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На 07.05.2015 – 55%</w:t>
            </w:r>
          </w:p>
        </w:tc>
        <w:tc>
          <w:tcPr>
            <w:tcW w:w="1842" w:type="dxa"/>
            <w:tcBorders>
              <w:top w:val="single" w:sz="4" w:space="0" w:color="auto"/>
              <w:left w:val="single" w:sz="4" w:space="0" w:color="auto"/>
              <w:bottom w:val="single" w:sz="4" w:space="0" w:color="auto"/>
              <w:right w:val="single" w:sz="4" w:space="0" w:color="auto"/>
            </w:tcBorders>
          </w:tcPr>
          <w:p w14:paraId="483EEE66"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автомобильная </w:t>
            </w:r>
            <w:r w:rsidRPr="00F84DC3">
              <w:rPr>
                <w:color w:val="000000" w:themeColor="text1"/>
                <w:sz w:val="20"/>
                <w:szCs w:val="20"/>
              </w:rPr>
              <w:lastRenderedPageBreak/>
              <w:t>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C9586"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100AE"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2DB669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07406F3" w14:textId="3C1C6B1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Сандайка</w:t>
            </w:r>
            <w:proofErr w:type="spellEnd"/>
            <w:r w:rsidRPr="00F84DC3">
              <w:rPr>
                <w:color w:val="000000" w:themeColor="text1"/>
                <w:sz w:val="20"/>
                <w:szCs w:val="20"/>
              </w:rPr>
              <w:t xml:space="preserve"> по ул. Весенняя от дома № 1 до № 53/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E3B690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839EA39"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0DB3FA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7625FDA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80BF8B"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10EA4"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r w:rsidR="00507550" w:rsidRPr="00F84DC3" w14:paraId="649F84E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5FAC356" w14:textId="58EB24A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по ул. Рабочая от дома № 1 до дома № 52/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0247AFB" w14:textId="77777777" w:rsidR="00507550" w:rsidRPr="00F84DC3" w:rsidRDefault="00507550" w:rsidP="00507550">
            <w:pPr>
              <w:jc w:val="center"/>
              <w:rPr>
                <w:color w:val="000000" w:themeColor="text1"/>
                <w:sz w:val="20"/>
                <w:szCs w:val="20"/>
              </w:rPr>
            </w:pPr>
            <w:r w:rsidRPr="00F84DC3">
              <w:rPr>
                <w:color w:val="000000" w:themeColor="text1"/>
                <w:sz w:val="20"/>
                <w:szCs w:val="20"/>
              </w:rPr>
              <w:t>1986</w:t>
            </w:r>
          </w:p>
          <w:p w14:paraId="228EC6A1"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5A66C0F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p w14:paraId="33069416" w14:textId="77777777" w:rsidR="00507550" w:rsidRPr="00F84DC3" w:rsidRDefault="00507550" w:rsidP="00507550">
            <w:pPr>
              <w:jc w:val="center"/>
              <w:rPr>
                <w:color w:val="000000" w:themeColor="text1"/>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E6BD23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6CEACA"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781A8D"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58494F3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6B9E75C" w14:textId="4479CF3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Сандайка</w:t>
            </w:r>
            <w:proofErr w:type="spellEnd"/>
            <w:r w:rsidRPr="00F84DC3">
              <w:rPr>
                <w:color w:val="000000" w:themeColor="text1"/>
                <w:sz w:val="20"/>
                <w:szCs w:val="20"/>
              </w:rPr>
              <w:t xml:space="preserve"> по ул. Береговая от дома № 1 до № 64/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4ED87AB"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77A7D65"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129501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38F2C91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185FED" w14:textId="77777777" w:rsidR="00507550" w:rsidRPr="00F84DC3" w:rsidRDefault="00507550" w:rsidP="00507550">
            <w:pPr>
              <w:jc w:val="center"/>
              <w:rPr>
                <w:color w:val="000000" w:themeColor="text1"/>
                <w:sz w:val="20"/>
                <w:szCs w:val="20"/>
              </w:rPr>
            </w:pPr>
            <w:r w:rsidRPr="00F84DC3">
              <w:rPr>
                <w:color w:val="000000" w:themeColor="text1"/>
                <w:sz w:val="20"/>
                <w:szCs w:val="20"/>
              </w:rPr>
              <w:t>1,550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24DD44" w14:textId="77777777" w:rsidR="00507550" w:rsidRPr="00F84DC3" w:rsidRDefault="00507550" w:rsidP="00507550">
            <w:pPr>
              <w:jc w:val="center"/>
              <w:rPr>
                <w:color w:val="000000" w:themeColor="text1"/>
                <w:sz w:val="20"/>
                <w:szCs w:val="20"/>
              </w:rPr>
            </w:pPr>
            <w:r w:rsidRPr="00F84DC3">
              <w:rPr>
                <w:color w:val="000000" w:themeColor="text1"/>
                <w:sz w:val="20"/>
                <w:szCs w:val="20"/>
              </w:rPr>
              <w:t>1,550</w:t>
            </w:r>
          </w:p>
        </w:tc>
      </w:tr>
      <w:tr w:rsidR="00507550" w:rsidRPr="00F84DC3" w14:paraId="1F7F40A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F7014AC" w14:textId="45ECF13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Сандайка</w:t>
            </w:r>
            <w:proofErr w:type="spellEnd"/>
            <w:r w:rsidRPr="00F84DC3">
              <w:rPr>
                <w:color w:val="000000" w:themeColor="text1"/>
                <w:sz w:val="20"/>
                <w:szCs w:val="20"/>
              </w:rPr>
              <w:t xml:space="preserve"> дорога от ул. Береговой до ул. Молодежной/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9D5C65A"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927498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33DA4C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1EE7383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6377CF"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F80908"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4C26EE8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FE07B8B" w14:textId="3678267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Сандайка</w:t>
            </w:r>
            <w:proofErr w:type="spellEnd"/>
            <w:r w:rsidRPr="00F84DC3">
              <w:rPr>
                <w:color w:val="000000" w:themeColor="text1"/>
                <w:sz w:val="20"/>
                <w:szCs w:val="20"/>
              </w:rPr>
              <w:t xml:space="preserve"> по ул. Молодежная от дома № 1 до № 17/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1F06FC5"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FFC9E2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94CF45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0847BA0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960E2" w14:textId="77777777" w:rsidR="00507550" w:rsidRPr="00F84DC3" w:rsidRDefault="00507550" w:rsidP="00507550">
            <w:pPr>
              <w:jc w:val="center"/>
              <w:rPr>
                <w:color w:val="000000" w:themeColor="text1"/>
                <w:sz w:val="20"/>
                <w:szCs w:val="20"/>
              </w:rPr>
            </w:pPr>
            <w:r w:rsidRPr="00F84DC3">
              <w:rPr>
                <w:color w:val="000000" w:themeColor="text1"/>
                <w:sz w:val="20"/>
                <w:szCs w:val="20"/>
              </w:rPr>
              <w:t>0,490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6A7F9" w14:textId="77777777" w:rsidR="00507550" w:rsidRPr="00F84DC3" w:rsidRDefault="00507550" w:rsidP="00507550">
            <w:pPr>
              <w:jc w:val="center"/>
              <w:rPr>
                <w:color w:val="000000" w:themeColor="text1"/>
                <w:sz w:val="20"/>
                <w:szCs w:val="20"/>
              </w:rPr>
            </w:pPr>
            <w:r w:rsidRPr="00F84DC3">
              <w:rPr>
                <w:color w:val="000000" w:themeColor="text1"/>
                <w:sz w:val="20"/>
                <w:szCs w:val="20"/>
              </w:rPr>
              <w:t>0,490</w:t>
            </w:r>
          </w:p>
        </w:tc>
      </w:tr>
      <w:tr w:rsidR="00507550" w:rsidRPr="00F84DC3" w14:paraId="042B4AD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C9A4AB4" w14:textId="0403D65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переулок от ул. Кирова от дома № 54 до ул. Красноармейская до дома № 28/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63086B4"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EAC5A6A"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5158919"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76394FD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B890B9"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94C3E0"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1B41558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BE29AC9" w14:textId="52B3839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по ул. Кирова от дома № 2 до дома № 122/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F58B67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95D85FE"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73EA3E0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7C5AB42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BE8174"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792306"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r>
      <w:tr w:rsidR="00507550" w:rsidRPr="00F84DC3" w14:paraId="2E73E0C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47AE64C" w14:textId="7455EBB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от поворота по ул. </w:t>
            </w:r>
            <w:proofErr w:type="spellStart"/>
            <w:r w:rsidRPr="00F84DC3">
              <w:rPr>
                <w:color w:val="000000" w:themeColor="text1"/>
                <w:sz w:val="20"/>
                <w:szCs w:val="20"/>
              </w:rPr>
              <w:t>Утиновка</w:t>
            </w:r>
            <w:proofErr w:type="spellEnd"/>
            <w:r w:rsidRPr="00F84DC3">
              <w:rPr>
                <w:color w:val="000000" w:themeColor="text1"/>
                <w:sz w:val="20"/>
                <w:szCs w:val="20"/>
              </w:rPr>
              <w:t xml:space="preserve"> до дома № 10/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9E1CBAC"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64F6C10"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7FF16ED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6C35FD7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932C4"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2D6B23"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51E6623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E82FB93" w14:textId="035CC7E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Теплая речка от ул. Горская от дома № 32 до ул. Нижняя до дома № 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1FA029A"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F42C3BC"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F5BCB74"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5F98F7E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6B6629"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3AF56E"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r>
      <w:tr w:rsidR="00507550" w:rsidRPr="00F84DC3" w14:paraId="43DE14D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E51B47E" w14:textId="32120EA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дорога от трассы Тяжин – Теплая Речка до ул. Горская/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F85EC36"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FC3B46C"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1ED872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606696A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E099D"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B3A56C"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r>
      <w:tr w:rsidR="00507550" w:rsidRPr="00F84DC3" w14:paraId="1ED247F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9D1AE68" w14:textId="2EE4BC8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Теплая Речка по ул. Горская от дома № 2 до дома № 32/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C1C97C2"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FF6CE5C"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A5773F1"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7807BA3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7EDB3E" w14:textId="77777777" w:rsidR="00507550" w:rsidRPr="00F84DC3" w:rsidRDefault="00507550" w:rsidP="00507550">
            <w:pPr>
              <w:jc w:val="center"/>
              <w:rPr>
                <w:color w:val="000000" w:themeColor="text1"/>
                <w:sz w:val="20"/>
                <w:szCs w:val="20"/>
              </w:rPr>
            </w:pPr>
            <w:r w:rsidRPr="00F84DC3">
              <w:rPr>
                <w:color w:val="000000" w:themeColor="text1"/>
                <w:sz w:val="20"/>
                <w:szCs w:val="20"/>
              </w:rPr>
              <w:t>0,930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ADB3AA" w14:textId="77777777" w:rsidR="00507550" w:rsidRPr="00F84DC3" w:rsidRDefault="00507550" w:rsidP="00507550">
            <w:pPr>
              <w:jc w:val="center"/>
              <w:rPr>
                <w:color w:val="000000" w:themeColor="text1"/>
                <w:sz w:val="20"/>
                <w:szCs w:val="20"/>
              </w:rPr>
            </w:pPr>
            <w:r w:rsidRPr="00F84DC3">
              <w:rPr>
                <w:color w:val="000000" w:themeColor="text1"/>
                <w:sz w:val="20"/>
                <w:szCs w:val="20"/>
              </w:rPr>
              <w:t>0,930</w:t>
            </w:r>
          </w:p>
        </w:tc>
      </w:tr>
      <w:tr w:rsidR="00507550" w:rsidRPr="00F84DC3" w14:paraId="0EE2BCE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41EB176" w14:textId="6AEF428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дорога от ул. Рабочей от дома № 1 до ул. Кирова до дома № 47/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88AA53B"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69F18619"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Гравийное</w:t>
            </w:r>
          </w:p>
          <w:p w14:paraId="71B259B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62291CF2"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484ACD"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0,740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6A80FA" w14:textId="77777777" w:rsidR="00507550" w:rsidRPr="00F84DC3" w:rsidRDefault="00507550" w:rsidP="00507550">
            <w:pPr>
              <w:jc w:val="center"/>
              <w:rPr>
                <w:color w:val="000000" w:themeColor="text1"/>
                <w:sz w:val="20"/>
                <w:szCs w:val="20"/>
              </w:rPr>
            </w:pPr>
            <w:r w:rsidRPr="00F84DC3">
              <w:rPr>
                <w:color w:val="000000" w:themeColor="text1"/>
                <w:sz w:val="20"/>
                <w:szCs w:val="20"/>
              </w:rPr>
              <w:t>0,740</w:t>
            </w:r>
          </w:p>
        </w:tc>
      </w:tr>
      <w:tr w:rsidR="00507550" w:rsidRPr="00F84DC3" w14:paraId="693F6FD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B74D736" w14:textId="276EF64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от трассы Тяжин –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до ул. Рабочей № 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C70F36E" w14:textId="77777777" w:rsidR="00507550" w:rsidRPr="00F84DC3" w:rsidRDefault="00507550" w:rsidP="00507550">
            <w:pPr>
              <w:jc w:val="center"/>
              <w:rPr>
                <w:color w:val="000000" w:themeColor="text1"/>
                <w:sz w:val="20"/>
                <w:szCs w:val="20"/>
              </w:rPr>
            </w:pPr>
            <w:r w:rsidRPr="00F84DC3">
              <w:rPr>
                <w:color w:val="000000" w:themeColor="text1"/>
                <w:sz w:val="20"/>
                <w:szCs w:val="20"/>
              </w:rPr>
              <w:t>1986</w:t>
            </w:r>
          </w:p>
          <w:p w14:paraId="5437A15F"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75368E41"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48FC3E2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E99020"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ADE51"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r w:rsidR="00507550" w:rsidRPr="00F84DC3" w14:paraId="068608E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1B35218" w14:textId="30FA0B3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по ул. Луговая от дома № 2 до дома № 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7613046"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685A0D6"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F77D61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435CC12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6A4FED"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892CBD"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71D34ED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F0F7EBF" w14:textId="43FC5F6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Георгиевка по ул. Луговая от дома № 1 до дома № 21/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07E5702"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9DCDEB7"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958D70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103E7C3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F2A4F" w14:textId="77777777" w:rsidR="00507550" w:rsidRPr="00F84DC3" w:rsidRDefault="00507550" w:rsidP="00507550">
            <w:pPr>
              <w:jc w:val="center"/>
              <w:rPr>
                <w:color w:val="000000" w:themeColor="text1"/>
                <w:sz w:val="20"/>
                <w:szCs w:val="20"/>
              </w:rPr>
            </w:pPr>
            <w:r w:rsidRPr="00F84DC3">
              <w:rPr>
                <w:color w:val="000000" w:themeColor="text1"/>
                <w:sz w:val="20"/>
                <w:szCs w:val="20"/>
              </w:rPr>
              <w:t>0,460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76EF9D" w14:textId="77777777" w:rsidR="00507550" w:rsidRPr="00F84DC3" w:rsidRDefault="00507550" w:rsidP="00507550">
            <w:pPr>
              <w:jc w:val="center"/>
              <w:rPr>
                <w:color w:val="000000" w:themeColor="text1"/>
                <w:sz w:val="20"/>
                <w:szCs w:val="20"/>
              </w:rPr>
            </w:pPr>
            <w:r w:rsidRPr="00F84DC3">
              <w:rPr>
                <w:color w:val="000000" w:themeColor="text1"/>
                <w:sz w:val="20"/>
                <w:szCs w:val="20"/>
              </w:rPr>
              <w:t>0,460</w:t>
            </w:r>
          </w:p>
        </w:tc>
      </w:tr>
      <w:tr w:rsidR="00507550" w:rsidRPr="00F84DC3" w14:paraId="1C9C5C1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284BB7D" w14:textId="5236CBE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по ул. Красноармейская от дома № 1 до дома № 76/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919908A" w14:textId="77777777" w:rsidR="00507550" w:rsidRPr="00F84DC3" w:rsidRDefault="00507550" w:rsidP="00507550">
            <w:pPr>
              <w:jc w:val="center"/>
              <w:rPr>
                <w:color w:val="000000" w:themeColor="text1"/>
                <w:sz w:val="20"/>
                <w:szCs w:val="20"/>
              </w:rPr>
            </w:pPr>
            <w:r w:rsidRPr="00F84DC3">
              <w:rPr>
                <w:color w:val="000000" w:themeColor="text1"/>
                <w:sz w:val="20"/>
                <w:szCs w:val="20"/>
              </w:rPr>
              <w:t>1986</w:t>
            </w:r>
          </w:p>
          <w:p w14:paraId="74CAC7B6"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225C793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50A2322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BDF55"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3AACD"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r>
      <w:tr w:rsidR="00507550" w:rsidRPr="00F84DC3" w14:paraId="390CA5B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5864549" w14:textId="6EF8E34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Чкалова от дома № 2 до дома № 18/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B1CD45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C09F641"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538D263"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2FEBF15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65420" w14:textId="77777777" w:rsidR="00507550" w:rsidRPr="00F84DC3" w:rsidRDefault="00507550" w:rsidP="00507550">
            <w:pPr>
              <w:jc w:val="center"/>
              <w:rPr>
                <w:color w:val="000000" w:themeColor="text1"/>
                <w:sz w:val="20"/>
                <w:szCs w:val="20"/>
              </w:rPr>
            </w:pPr>
            <w:r w:rsidRPr="00F84DC3">
              <w:rPr>
                <w:color w:val="000000" w:themeColor="text1"/>
                <w:sz w:val="20"/>
                <w:szCs w:val="20"/>
              </w:rPr>
              <w:t>0,350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2607F8" w14:textId="77777777" w:rsidR="00507550" w:rsidRPr="00F84DC3" w:rsidRDefault="00507550" w:rsidP="00507550">
            <w:pPr>
              <w:jc w:val="center"/>
              <w:rPr>
                <w:color w:val="000000" w:themeColor="text1"/>
                <w:sz w:val="20"/>
                <w:szCs w:val="20"/>
              </w:rPr>
            </w:pPr>
            <w:r w:rsidRPr="00F84DC3">
              <w:rPr>
                <w:color w:val="000000" w:themeColor="text1"/>
                <w:sz w:val="20"/>
                <w:szCs w:val="20"/>
              </w:rPr>
              <w:t>0,350</w:t>
            </w:r>
          </w:p>
        </w:tc>
      </w:tr>
      <w:tr w:rsidR="00507550" w:rsidRPr="00F84DC3" w14:paraId="77F2334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53E112F" w14:textId="3D8A80D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Даниловка по ул. </w:t>
            </w:r>
            <w:proofErr w:type="spellStart"/>
            <w:r w:rsidRPr="00F84DC3">
              <w:rPr>
                <w:color w:val="000000" w:themeColor="text1"/>
                <w:sz w:val="20"/>
                <w:szCs w:val="20"/>
              </w:rPr>
              <w:t>Симахина</w:t>
            </w:r>
            <w:proofErr w:type="spellEnd"/>
            <w:r w:rsidRPr="00F84DC3">
              <w:rPr>
                <w:color w:val="000000" w:themeColor="text1"/>
                <w:sz w:val="20"/>
                <w:szCs w:val="20"/>
              </w:rPr>
              <w:t xml:space="preserve"> от дома № 1 до дома № 13/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925F84A"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0B2FBE9"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D76E8F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35D53FD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FE5C8A"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100A2"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12D978A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1A5D7E7" w14:textId="1BF2E31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Молодежная от дома № 1 до дома № 14/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25879E1"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7489916"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725ADA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0B8365D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E5B25B"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82612"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4C09E5F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BF658AA" w14:textId="60DCBA8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Зеленая от дома № 3 до дома № 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4B43BDC"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169596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197FFF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3F43730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9FEA1F"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576C3"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45F794C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2C80761" w14:textId="02AEC93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Совхозная от дома № 3 до дома № 23/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ECFD52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6301201"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D2F80F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62742E7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279327"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4505AC"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2CC6A81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612F1A7" w14:textId="133B9FE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Болотная от дома № 1 до дома № 10/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FCD7453"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7F47A21"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8FE25F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3904719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869268" w14:textId="77777777" w:rsidR="00507550" w:rsidRPr="00F84DC3" w:rsidRDefault="00507550" w:rsidP="00507550">
            <w:pPr>
              <w:jc w:val="center"/>
              <w:rPr>
                <w:color w:val="000000" w:themeColor="text1"/>
                <w:sz w:val="20"/>
                <w:szCs w:val="20"/>
              </w:rPr>
            </w:pPr>
            <w:r w:rsidRPr="00F84DC3">
              <w:rPr>
                <w:color w:val="000000" w:themeColor="text1"/>
                <w:sz w:val="20"/>
                <w:szCs w:val="20"/>
              </w:rPr>
              <w:t>0,465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AB96D8" w14:textId="77777777" w:rsidR="00507550" w:rsidRPr="00F84DC3" w:rsidRDefault="00507550" w:rsidP="00507550">
            <w:pPr>
              <w:jc w:val="center"/>
              <w:rPr>
                <w:color w:val="000000" w:themeColor="text1"/>
                <w:sz w:val="20"/>
                <w:szCs w:val="20"/>
              </w:rPr>
            </w:pPr>
            <w:r w:rsidRPr="00F84DC3">
              <w:rPr>
                <w:color w:val="000000" w:themeColor="text1"/>
                <w:sz w:val="20"/>
                <w:szCs w:val="20"/>
              </w:rPr>
              <w:t>0,465</w:t>
            </w:r>
          </w:p>
        </w:tc>
      </w:tr>
      <w:tr w:rsidR="00507550" w:rsidRPr="00F84DC3" w14:paraId="21A6D6B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C2A9EF1" w14:textId="1BD8C2C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Георгиевская от дома № 1 до дома № 27/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A206CAC"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8F5FC9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FE91617"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24.04.2015 – 55%</w:t>
            </w:r>
          </w:p>
        </w:tc>
        <w:tc>
          <w:tcPr>
            <w:tcW w:w="1842" w:type="dxa"/>
            <w:tcBorders>
              <w:top w:val="single" w:sz="4" w:space="0" w:color="auto"/>
              <w:left w:val="single" w:sz="4" w:space="0" w:color="auto"/>
              <w:bottom w:val="single" w:sz="4" w:space="0" w:color="auto"/>
              <w:right w:val="single" w:sz="4" w:space="0" w:color="auto"/>
            </w:tcBorders>
          </w:tcPr>
          <w:p w14:paraId="7C0117F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02487C" w14:textId="77777777" w:rsidR="00507550" w:rsidRPr="00F84DC3" w:rsidRDefault="00507550" w:rsidP="00507550">
            <w:pPr>
              <w:jc w:val="center"/>
              <w:rPr>
                <w:color w:val="000000" w:themeColor="text1"/>
                <w:sz w:val="20"/>
                <w:szCs w:val="20"/>
              </w:rPr>
            </w:pPr>
            <w:r w:rsidRPr="00F84DC3">
              <w:rPr>
                <w:color w:val="000000" w:themeColor="text1"/>
                <w:sz w:val="20"/>
                <w:szCs w:val="20"/>
              </w:rPr>
              <w:t>1,240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A39563" w14:textId="77777777" w:rsidR="00507550" w:rsidRPr="00F84DC3" w:rsidRDefault="00507550" w:rsidP="00507550">
            <w:pPr>
              <w:jc w:val="center"/>
              <w:rPr>
                <w:color w:val="000000" w:themeColor="text1"/>
                <w:sz w:val="20"/>
                <w:szCs w:val="20"/>
              </w:rPr>
            </w:pPr>
            <w:r w:rsidRPr="00F84DC3">
              <w:rPr>
                <w:color w:val="000000" w:themeColor="text1"/>
                <w:sz w:val="20"/>
                <w:szCs w:val="20"/>
              </w:rPr>
              <w:t>1,240</w:t>
            </w:r>
          </w:p>
        </w:tc>
      </w:tr>
      <w:tr w:rsidR="00507550" w:rsidRPr="00F84DC3" w14:paraId="666AD00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888564B" w14:textId="6261E65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r w:rsidRPr="00F84DC3">
              <w:rPr>
                <w:color w:val="000000" w:themeColor="text1"/>
                <w:sz w:val="20"/>
                <w:szCs w:val="20"/>
              </w:rPr>
              <w:lastRenderedPageBreak/>
              <w:t>Даниловка, ул. Юбилейная от дома № 1 до дома № 14/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16341FB"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17E6FFA5"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3EA1F08"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На 07.05.2015 – 55%</w:t>
            </w:r>
          </w:p>
        </w:tc>
        <w:tc>
          <w:tcPr>
            <w:tcW w:w="1842" w:type="dxa"/>
            <w:tcBorders>
              <w:top w:val="single" w:sz="4" w:space="0" w:color="auto"/>
              <w:left w:val="single" w:sz="4" w:space="0" w:color="auto"/>
              <w:bottom w:val="single" w:sz="4" w:space="0" w:color="auto"/>
              <w:right w:val="single" w:sz="4" w:space="0" w:color="auto"/>
            </w:tcBorders>
          </w:tcPr>
          <w:p w14:paraId="17B53154"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автомобильная </w:t>
            </w:r>
            <w:r w:rsidRPr="00F84DC3">
              <w:rPr>
                <w:color w:val="000000" w:themeColor="text1"/>
                <w:sz w:val="20"/>
                <w:szCs w:val="20"/>
              </w:rPr>
              <w:lastRenderedPageBreak/>
              <w:t>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21891"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E53D3B"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5208202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ABAB2D2" w14:textId="00B138F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Калинина от дома № 2 до дома № 54/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76AF0D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CA54330"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B0F6A4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096DA1A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DE63EC" w14:textId="77777777" w:rsidR="00507550" w:rsidRPr="00F84DC3" w:rsidRDefault="00507550" w:rsidP="00507550">
            <w:pPr>
              <w:jc w:val="center"/>
              <w:rPr>
                <w:color w:val="000000" w:themeColor="text1"/>
                <w:sz w:val="20"/>
                <w:szCs w:val="20"/>
              </w:rPr>
            </w:pPr>
            <w:r w:rsidRPr="00F84DC3">
              <w:rPr>
                <w:color w:val="000000" w:themeColor="text1"/>
                <w:sz w:val="20"/>
                <w:szCs w:val="20"/>
              </w:rPr>
              <w:t>1,085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C24AE" w14:textId="77777777" w:rsidR="00507550" w:rsidRPr="00F84DC3" w:rsidRDefault="00507550" w:rsidP="00507550">
            <w:pPr>
              <w:jc w:val="center"/>
              <w:rPr>
                <w:color w:val="000000" w:themeColor="text1"/>
                <w:sz w:val="20"/>
                <w:szCs w:val="20"/>
              </w:rPr>
            </w:pPr>
            <w:r w:rsidRPr="00F84DC3">
              <w:rPr>
                <w:color w:val="000000" w:themeColor="text1"/>
                <w:sz w:val="20"/>
                <w:szCs w:val="20"/>
              </w:rPr>
              <w:t>1,085</w:t>
            </w:r>
          </w:p>
        </w:tc>
      </w:tr>
      <w:tr w:rsidR="00507550" w:rsidRPr="00F84DC3" w14:paraId="184196D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CC60BBA" w14:textId="60B4EC9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Школьная от дома № 7 до дома № 24/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4BCA1B4"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3946D02"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0268784"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1129D01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09CA9" w14:textId="77777777" w:rsidR="00507550" w:rsidRPr="00F84DC3" w:rsidRDefault="00507550" w:rsidP="00507550">
            <w:pPr>
              <w:jc w:val="center"/>
              <w:rPr>
                <w:color w:val="000000" w:themeColor="text1"/>
                <w:sz w:val="20"/>
                <w:szCs w:val="20"/>
              </w:rPr>
            </w:pPr>
            <w:r w:rsidRPr="00F84DC3">
              <w:rPr>
                <w:color w:val="000000" w:themeColor="text1"/>
                <w:sz w:val="20"/>
                <w:szCs w:val="20"/>
              </w:rPr>
              <w:t>0,460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26A981" w14:textId="77777777" w:rsidR="00507550" w:rsidRPr="00F84DC3" w:rsidRDefault="00507550" w:rsidP="00507550">
            <w:pPr>
              <w:jc w:val="center"/>
              <w:rPr>
                <w:color w:val="000000" w:themeColor="text1"/>
                <w:sz w:val="20"/>
                <w:szCs w:val="20"/>
              </w:rPr>
            </w:pPr>
            <w:r w:rsidRPr="00F84DC3">
              <w:rPr>
                <w:color w:val="000000" w:themeColor="text1"/>
                <w:sz w:val="20"/>
                <w:szCs w:val="20"/>
              </w:rPr>
              <w:t>0,460</w:t>
            </w:r>
          </w:p>
        </w:tc>
      </w:tr>
      <w:tr w:rsidR="00507550" w:rsidRPr="00F84DC3" w14:paraId="28BD1C0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744ECA2" w14:textId="5EBF7C0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Центральная от дома № 1 до дома № 14/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A36C89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2BAE6A2"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72EA62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73A8DCB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283B50"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783605"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3C6053F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9E8496C" w14:textId="5530BE7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Даниловка по ул. </w:t>
            </w:r>
            <w:proofErr w:type="spellStart"/>
            <w:r w:rsidRPr="00F84DC3">
              <w:rPr>
                <w:color w:val="000000" w:themeColor="text1"/>
                <w:sz w:val="20"/>
                <w:szCs w:val="20"/>
              </w:rPr>
              <w:t>Шпалозаводская</w:t>
            </w:r>
            <w:proofErr w:type="spellEnd"/>
            <w:r w:rsidRPr="00F84DC3">
              <w:rPr>
                <w:color w:val="000000" w:themeColor="text1"/>
                <w:sz w:val="20"/>
                <w:szCs w:val="20"/>
              </w:rPr>
              <w:t xml:space="preserve"> от дома № 1 до дома № 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F55A62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3D2F70F"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F5CE7B1"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2A316B3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EABE79" w14:textId="77777777" w:rsidR="00507550" w:rsidRPr="00F84DC3" w:rsidRDefault="00507550" w:rsidP="00507550">
            <w:pPr>
              <w:jc w:val="center"/>
              <w:rPr>
                <w:color w:val="000000" w:themeColor="text1"/>
                <w:sz w:val="20"/>
                <w:szCs w:val="20"/>
              </w:rPr>
            </w:pPr>
            <w:r w:rsidRPr="00F84DC3">
              <w:rPr>
                <w:color w:val="000000" w:themeColor="text1"/>
                <w:sz w:val="20"/>
                <w:szCs w:val="20"/>
              </w:rPr>
              <w:t>0,770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9A0936" w14:textId="77777777" w:rsidR="00507550" w:rsidRPr="00F84DC3" w:rsidRDefault="00507550" w:rsidP="00507550">
            <w:pPr>
              <w:jc w:val="center"/>
              <w:rPr>
                <w:color w:val="000000" w:themeColor="text1"/>
                <w:sz w:val="20"/>
                <w:szCs w:val="20"/>
              </w:rPr>
            </w:pPr>
            <w:r w:rsidRPr="00F84DC3">
              <w:rPr>
                <w:color w:val="000000" w:themeColor="text1"/>
                <w:sz w:val="20"/>
                <w:szCs w:val="20"/>
              </w:rPr>
              <w:t>0,770</w:t>
            </w:r>
          </w:p>
        </w:tc>
      </w:tr>
      <w:tr w:rsidR="00507550" w:rsidRPr="00F84DC3" w14:paraId="7836155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682854C" w14:textId="4FB5D62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Рабочая от дома № 1 до дома № 17/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8408887"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EC28DAB"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8C19EC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16F61BD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96696E"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57A3DC"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0B510A2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DDDDCDC" w14:textId="34BF1D2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Даниловка по ул. </w:t>
            </w:r>
            <w:proofErr w:type="spellStart"/>
            <w:r w:rsidRPr="00F84DC3">
              <w:rPr>
                <w:color w:val="000000" w:themeColor="text1"/>
                <w:sz w:val="20"/>
                <w:szCs w:val="20"/>
              </w:rPr>
              <w:t>Кардон</w:t>
            </w:r>
            <w:proofErr w:type="spellEnd"/>
            <w:r w:rsidRPr="00F84DC3">
              <w:rPr>
                <w:color w:val="000000" w:themeColor="text1"/>
                <w:sz w:val="20"/>
                <w:szCs w:val="20"/>
              </w:rPr>
              <w:t xml:space="preserve"> от дома № 1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36EC28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B2AAB3C"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EF7FAF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5A64556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2C8783"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57908C"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41CF1C9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F00267B" w14:textId="4CD4448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пер. Базарный от дома № 3 до ул. Георгиевская/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3D1172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770E352"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0CD793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35AFDDD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DE570D" w14:textId="77777777" w:rsidR="00507550" w:rsidRPr="00F84DC3" w:rsidRDefault="00507550" w:rsidP="00507550">
            <w:pPr>
              <w:jc w:val="center"/>
              <w:rPr>
                <w:color w:val="000000" w:themeColor="text1"/>
                <w:sz w:val="20"/>
                <w:szCs w:val="20"/>
              </w:rPr>
            </w:pPr>
            <w:r w:rsidRPr="00F84DC3">
              <w:rPr>
                <w:color w:val="000000" w:themeColor="text1"/>
                <w:sz w:val="20"/>
                <w:szCs w:val="20"/>
              </w:rPr>
              <w:t>0,150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BE4E50"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33E2F5F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187C7C8" w14:textId="1ED8538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пер. Первомайская от дома № 1 до дома № 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1082D15"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1B647E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8F181D9"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740F314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E19024"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635C91"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5D8F865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5024BDD" w14:textId="3157FA5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Даниловка по ул. Трактовая от дома № 2 до дома № 11/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42515E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DC73196"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DC6376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1849858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953F19" w14:textId="77777777" w:rsidR="00507550" w:rsidRPr="00F84DC3" w:rsidRDefault="00507550" w:rsidP="00507550">
            <w:pPr>
              <w:jc w:val="center"/>
              <w:rPr>
                <w:color w:val="000000" w:themeColor="text1"/>
                <w:sz w:val="20"/>
                <w:szCs w:val="20"/>
              </w:rPr>
            </w:pPr>
            <w:r w:rsidRPr="00F84DC3">
              <w:rPr>
                <w:color w:val="000000" w:themeColor="text1"/>
                <w:sz w:val="20"/>
                <w:szCs w:val="20"/>
              </w:rPr>
              <w:t>0,360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A289DC" w14:textId="77777777" w:rsidR="00507550" w:rsidRPr="00F84DC3" w:rsidRDefault="00507550" w:rsidP="00507550">
            <w:pPr>
              <w:jc w:val="center"/>
              <w:rPr>
                <w:color w:val="000000" w:themeColor="text1"/>
                <w:sz w:val="20"/>
                <w:szCs w:val="20"/>
              </w:rPr>
            </w:pPr>
            <w:r w:rsidRPr="00F84DC3">
              <w:rPr>
                <w:color w:val="000000" w:themeColor="text1"/>
                <w:sz w:val="20"/>
                <w:szCs w:val="20"/>
              </w:rPr>
              <w:t>0,360</w:t>
            </w:r>
          </w:p>
        </w:tc>
      </w:tr>
      <w:tr w:rsidR="00507550" w:rsidRPr="00F84DC3" w14:paraId="1BE5471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62204D5" w14:textId="7D61E73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Георгиевка, по ул. Рабочая от дома № 1 до дома № 30/ ширина полотна -6м.</w:t>
            </w:r>
          </w:p>
        </w:tc>
        <w:tc>
          <w:tcPr>
            <w:tcW w:w="2127" w:type="dxa"/>
            <w:tcBorders>
              <w:top w:val="single" w:sz="4" w:space="0" w:color="auto"/>
              <w:left w:val="single" w:sz="4" w:space="0" w:color="auto"/>
              <w:bottom w:val="single" w:sz="4" w:space="0" w:color="auto"/>
              <w:right w:val="single" w:sz="4" w:space="0" w:color="auto"/>
            </w:tcBorders>
          </w:tcPr>
          <w:p w14:paraId="42204CE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C33E900"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E7E9B1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7A107F0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E5CF76"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54CA65"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r>
      <w:tr w:rsidR="00507550" w:rsidRPr="00F84DC3" w14:paraId="1361D89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5E4A18F" w14:textId="0B45F3F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Георгиевка, от ул. Центральная от дома № 47 до ул. Высотная до дома № 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F16B5E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54C44C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9F7E14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658B6B1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973D13" w14:textId="77777777" w:rsidR="00507550" w:rsidRPr="00F84DC3" w:rsidRDefault="00507550" w:rsidP="00507550">
            <w:pPr>
              <w:jc w:val="center"/>
              <w:rPr>
                <w:color w:val="000000" w:themeColor="text1"/>
                <w:sz w:val="20"/>
                <w:szCs w:val="20"/>
              </w:rPr>
            </w:pPr>
            <w:r w:rsidRPr="00F84DC3">
              <w:rPr>
                <w:color w:val="000000" w:themeColor="text1"/>
                <w:sz w:val="20"/>
                <w:szCs w:val="20"/>
              </w:rPr>
              <w:t>0,150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EC9D6" w14:textId="77777777" w:rsidR="00507550" w:rsidRPr="00F84DC3" w:rsidRDefault="00507550" w:rsidP="00507550">
            <w:pPr>
              <w:jc w:val="center"/>
              <w:rPr>
                <w:color w:val="000000" w:themeColor="text1"/>
                <w:sz w:val="20"/>
                <w:szCs w:val="20"/>
              </w:rPr>
            </w:pPr>
            <w:r w:rsidRPr="00F84DC3">
              <w:rPr>
                <w:color w:val="000000" w:themeColor="text1"/>
                <w:sz w:val="20"/>
                <w:szCs w:val="20"/>
              </w:rPr>
              <w:t>0,150</w:t>
            </w:r>
          </w:p>
        </w:tc>
      </w:tr>
      <w:tr w:rsidR="00507550" w:rsidRPr="00F84DC3" w14:paraId="7C4E8AD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BBF7F30" w14:textId="1AE5871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Георгиевка по ул. Центральная от дома № 1 до дома № 79/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C7F15D9"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27615A0"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7287543"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162778E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556560" w14:textId="77777777" w:rsidR="00507550" w:rsidRPr="00F84DC3" w:rsidRDefault="00507550" w:rsidP="00507550">
            <w:pPr>
              <w:jc w:val="center"/>
              <w:rPr>
                <w:color w:val="000000" w:themeColor="text1"/>
                <w:sz w:val="20"/>
                <w:szCs w:val="20"/>
              </w:rPr>
            </w:pPr>
            <w:r w:rsidRPr="00F84DC3">
              <w:rPr>
                <w:color w:val="000000" w:themeColor="text1"/>
                <w:sz w:val="20"/>
                <w:szCs w:val="20"/>
              </w:rPr>
              <w:t>2,250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EBD3B" w14:textId="77777777" w:rsidR="00507550" w:rsidRPr="00F84DC3" w:rsidRDefault="00507550" w:rsidP="00507550">
            <w:pPr>
              <w:jc w:val="center"/>
              <w:rPr>
                <w:color w:val="000000" w:themeColor="text1"/>
                <w:sz w:val="20"/>
                <w:szCs w:val="20"/>
              </w:rPr>
            </w:pPr>
            <w:r w:rsidRPr="00F84DC3">
              <w:rPr>
                <w:color w:val="000000" w:themeColor="text1"/>
                <w:sz w:val="20"/>
                <w:szCs w:val="20"/>
              </w:rPr>
              <w:t>2,250</w:t>
            </w:r>
          </w:p>
        </w:tc>
      </w:tr>
      <w:tr w:rsidR="00507550" w:rsidRPr="00F84DC3" w14:paraId="063FA9E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C30C44D" w14:textId="294372A7"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с. </w:t>
            </w:r>
            <w:proofErr w:type="spellStart"/>
            <w:r w:rsidRPr="00F84DC3">
              <w:rPr>
                <w:color w:val="000000" w:themeColor="text1"/>
                <w:sz w:val="20"/>
                <w:szCs w:val="20"/>
              </w:rPr>
              <w:t>Прокопьево</w:t>
            </w:r>
            <w:proofErr w:type="spellEnd"/>
            <w:r w:rsidRPr="00F84DC3">
              <w:rPr>
                <w:color w:val="000000" w:themeColor="text1"/>
                <w:sz w:val="20"/>
                <w:szCs w:val="20"/>
              </w:rPr>
              <w:t xml:space="preserve"> от ул. Казанская от дома № 16 до ул. Нижняя дома № 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5E79D5C"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18C8EBD"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84CCAF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55%</w:t>
            </w:r>
          </w:p>
        </w:tc>
        <w:tc>
          <w:tcPr>
            <w:tcW w:w="1842" w:type="dxa"/>
            <w:tcBorders>
              <w:top w:val="single" w:sz="4" w:space="0" w:color="auto"/>
              <w:left w:val="single" w:sz="4" w:space="0" w:color="auto"/>
              <w:bottom w:val="single" w:sz="4" w:space="0" w:color="auto"/>
              <w:right w:val="single" w:sz="4" w:space="0" w:color="auto"/>
            </w:tcBorders>
          </w:tcPr>
          <w:p w14:paraId="45134B8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68106"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06F02"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25A1639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3658DEE" w14:textId="5E660D3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00D01DD1" w:rsidRPr="00F84DC3">
              <w:rPr>
                <w:color w:val="000000" w:themeColor="text1"/>
                <w:sz w:val="20"/>
                <w:szCs w:val="20"/>
              </w:rPr>
              <w:t>Итатский</w:t>
            </w:r>
            <w:proofErr w:type="spellEnd"/>
            <w:r w:rsidRPr="00F84DC3">
              <w:rPr>
                <w:color w:val="000000" w:themeColor="text1"/>
                <w:sz w:val="20"/>
                <w:szCs w:val="20"/>
              </w:rPr>
              <w:t xml:space="preserve">, участок автомобильной дороги М-53 </w:t>
            </w:r>
            <w:r w:rsidR="00D61660" w:rsidRPr="00F84DC3">
              <w:rPr>
                <w:color w:val="000000" w:themeColor="text1"/>
                <w:sz w:val="20"/>
                <w:szCs w:val="20"/>
              </w:rPr>
              <w:t>«</w:t>
            </w:r>
            <w:r w:rsidRPr="00F84DC3">
              <w:rPr>
                <w:color w:val="000000" w:themeColor="text1"/>
                <w:sz w:val="20"/>
                <w:szCs w:val="20"/>
              </w:rPr>
              <w:t>Байкал</w:t>
            </w:r>
            <w:r w:rsidR="00D61660" w:rsidRPr="00F84DC3">
              <w:rPr>
                <w:color w:val="000000" w:themeColor="text1"/>
                <w:sz w:val="20"/>
                <w:szCs w:val="20"/>
              </w:rPr>
              <w:t>»</w:t>
            </w:r>
            <w:r w:rsidRPr="00F84DC3">
              <w:rPr>
                <w:color w:val="000000" w:themeColor="text1"/>
                <w:sz w:val="20"/>
                <w:szCs w:val="20"/>
              </w:rPr>
              <w:t xml:space="preserve"> км 537+600-км 549+720 (ч/з п. </w:t>
            </w:r>
            <w:proofErr w:type="spellStart"/>
            <w:r w:rsidRPr="00F84DC3">
              <w:rPr>
                <w:color w:val="000000" w:themeColor="text1"/>
                <w:sz w:val="20"/>
                <w:szCs w:val="20"/>
              </w:rPr>
              <w:t>Итат</w:t>
            </w:r>
            <w:proofErr w:type="spellEnd"/>
            <w:r w:rsidRPr="00F84DC3">
              <w:rPr>
                <w:color w:val="000000" w:themeColor="text1"/>
                <w:sz w:val="20"/>
                <w:szCs w:val="20"/>
              </w:rPr>
              <w:t>)/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A02D83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A2CF637"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09EE862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E9D6EC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AF44ED" w14:textId="77777777" w:rsidR="00507550" w:rsidRPr="00F84DC3" w:rsidRDefault="00507550" w:rsidP="00507550">
            <w:pPr>
              <w:jc w:val="center"/>
              <w:rPr>
                <w:color w:val="000000" w:themeColor="text1"/>
                <w:sz w:val="20"/>
                <w:szCs w:val="20"/>
              </w:rPr>
            </w:pPr>
            <w:r w:rsidRPr="00F84DC3">
              <w:rPr>
                <w:color w:val="000000" w:themeColor="text1"/>
                <w:sz w:val="20"/>
                <w:szCs w:val="20"/>
              </w:rPr>
              <w:t>11,624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F3E4E8" w14:textId="77777777" w:rsidR="00507550" w:rsidRPr="00F84DC3" w:rsidRDefault="00507550" w:rsidP="00507550">
            <w:pPr>
              <w:jc w:val="center"/>
              <w:rPr>
                <w:color w:val="000000" w:themeColor="text1"/>
                <w:sz w:val="20"/>
                <w:szCs w:val="20"/>
              </w:rPr>
            </w:pPr>
            <w:r w:rsidRPr="00F84DC3">
              <w:rPr>
                <w:color w:val="000000" w:themeColor="text1"/>
                <w:sz w:val="20"/>
                <w:szCs w:val="20"/>
              </w:rPr>
              <w:t>11,624</w:t>
            </w:r>
          </w:p>
        </w:tc>
      </w:tr>
      <w:tr w:rsidR="00507550" w:rsidRPr="00F84DC3" w14:paraId="483E8D2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B763A06" w14:textId="60E430B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w:t>
            </w:r>
            <w:r w:rsidR="00D61660" w:rsidRPr="00F84DC3">
              <w:rPr>
                <w:color w:val="000000" w:themeColor="text1"/>
                <w:sz w:val="20"/>
                <w:szCs w:val="20"/>
              </w:rPr>
              <w:t>«</w:t>
            </w:r>
            <w:r w:rsidRPr="00F84DC3">
              <w:rPr>
                <w:color w:val="000000" w:themeColor="text1"/>
                <w:sz w:val="20"/>
                <w:szCs w:val="20"/>
              </w:rPr>
              <w:t xml:space="preserve">Подъезд к д. </w:t>
            </w:r>
            <w:proofErr w:type="spellStart"/>
            <w:r w:rsidRPr="00F84DC3">
              <w:rPr>
                <w:color w:val="000000" w:themeColor="text1"/>
                <w:sz w:val="20"/>
                <w:szCs w:val="20"/>
              </w:rPr>
              <w:t>Новомарьинка</w:t>
            </w:r>
            <w:proofErr w:type="spellEnd"/>
            <w:r w:rsidR="00D61660" w:rsidRPr="00F84DC3">
              <w:rPr>
                <w:color w:val="000000" w:themeColor="text1"/>
                <w:sz w:val="20"/>
                <w:szCs w:val="20"/>
              </w:rPr>
              <w:t>»</w:t>
            </w:r>
            <w:r w:rsidRPr="00F84DC3">
              <w:rPr>
                <w:color w:val="000000" w:themeColor="text1"/>
                <w:sz w:val="20"/>
                <w:szCs w:val="20"/>
              </w:rPr>
              <w:t>/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19CCB6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3734E6D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389BD6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634ABD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1BF4F" w14:textId="77777777" w:rsidR="00507550" w:rsidRPr="00F84DC3" w:rsidRDefault="00507550" w:rsidP="00507550">
            <w:pPr>
              <w:jc w:val="center"/>
              <w:rPr>
                <w:color w:val="000000" w:themeColor="text1"/>
                <w:sz w:val="20"/>
                <w:szCs w:val="20"/>
              </w:rPr>
            </w:pPr>
            <w:r w:rsidRPr="00F84DC3">
              <w:rPr>
                <w:color w:val="000000" w:themeColor="text1"/>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50FDD"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5A918BA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2B98196" w14:textId="6EFA7A6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по пер. Заводскому от ул. Заводской до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1AD135C"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27CC8F48"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DA1955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6AEB492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2447E" w14:textId="77777777" w:rsidR="00507550" w:rsidRPr="00F84DC3" w:rsidRDefault="00507550" w:rsidP="00507550">
            <w:pPr>
              <w:jc w:val="center"/>
              <w:rPr>
                <w:color w:val="000000" w:themeColor="text1"/>
                <w:sz w:val="20"/>
                <w:szCs w:val="20"/>
              </w:rPr>
            </w:pPr>
            <w:r w:rsidRPr="00F84DC3">
              <w:rPr>
                <w:color w:val="000000" w:themeColor="text1"/>
                <w:sz w:val="20"/>
                <w:szCs w:val="20"/>
              </w:rPr>
              <w:t>0,350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EA8232" w14:textId="77777777" w:rsidR="00507550" w:rsidRPr="00F84DC3" w:rsidRDefault="00507550" w:rsidP="00507550">
            <w:pPr>
              <w:jc w:val="center"/>
              <w:rPr>
                <w:color w:val="000000" w:themeColor="text1"/>
                <w:sz w:val="20"/>
                <w:szCs w:val="20"/>
              </w:rPr>
            </w:pPr>
            <w:r w:rsidRPr="00F84DC3">
              <w:rPr>
                <w:color w:val="000000" w:themeColor="text1"/>
                <w:sz w:val="20"/>
                <w:szCs w:val="20"/>
              </w:rPr>
              <w:t>0,350</w:t>
            </w:r>
          </w:p>
        </w:tc>
      </w:tr>
      <w:tr w:rsidR="00507550" w:rsidRPr="00F84DC3" w14:paraId="0149223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CA6AD08" w14:textId="350FD3D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по ул. Подгорная от № 2 ул. Партизанская/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148C3F4"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1F923C63"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823662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1112A4E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C4D38" w14:textId="77777777" w:rsidR="00507550" w:rsidRPr="00F84DC3" w:rsidRDefault="00507550" w:rsidP="00507550">
            <w:pPr>
              <w:jc w:val="center"/>
              <w:rPr>
                <w:color w:val="000000" w:themeColor="text1"/>
                <w:sz w:val="20"/>
                <w:szCs w:val="20"/>
              </w:rPr>
            </w:pPr>
            <w:r w:rsidRPr="00F84DC3">
              <w:rPr>
                <w:color w:val="000000" w:themeColor="text1"/>
                <w:sz w:val="20"/>
                <w:szCs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3B0C05" w14:textId="77777777" w:rsidR="00507550" w:rsidRPr="00F84DC3" w:rsidRDefault="00507550" w:rsidP="00507550">
            <w:pPr>
              <w:jc w:val="center"/>
              <w:rPr>
                <w:color w:val="000000" w:themeColor="text1"/>
                <w:sz w:val="20"/>
                <w:szCs w:val="20"/>
              </w:rPr>
            </w:pPr>
            <w:r w:rsidRPr="00F84DC3">
              <w:rPr>
                <w:color w:val="000000" w:themeColor="text1"/>
                <w:sz w:val="20"/>
                <w:szCs w:val="20"/>
              </w:rPr>
              <w:t>0,250</w:t>
            </w:r>
          </w:p>
        </w:tc>
      </w:tr>
      <w:tr w:rsidR="00507550" w:rsidRPr="00F84DC3" w14:paraId="4F28B63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DB352E7" w14:textId="1DC681B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по ул. Дзержинского от ул. Советская до ул. Мичурина/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3805278"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3CE88FD9"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0E351E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45%</w:t>
            </w:r>
          </w:p>
        </w:tc>
        <w:tc>
          <w:tcPr>
            <w:tcW w:w="1842" w:type="dxa"/>
            <w:tcBorders>
              <w:top w:val="single" w:sz="4" w:space="0" w:color="auto"/>
              <w:left w:val="single" w:sz="4" w:space="0" w:color="auto"/>
              <w:bottom w:val="single" w:sz="4" w:space="0" w:color="auto"/>
              <w:right w:val="single" w:sz="4" w:space="0" w:color="auto"/>
            </w:tcBorders>
          </w:tcPr>
          <w:p w14:paraId="6BC9A4C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C2E698" w14:textId="77777777" w:rsidR="00507550" w:rsidRPr="00F84DC3" w:rsidRDefault="00507550" w:rsidP="00507550">
            <w:pPr>
              <w:jc w:val="center"/>
              <w:rPr>
                <w:color w:val="000000" w:themeColor="text1"/>
                <w:sz w:val="20"/>
                <w:szCs w:val="20"/>
              </w:rPr>
            </w:pPr>
            <w:r w:rsidRPr="00F84DC3">
              <w:rPr>
                <w:color w:val="000000" w:themeColor="text1"/>
                <w:sz w:val="20"/>
                <w:szCs w:val="20"/>
              </w:rPr>
              <w:t>0,675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152492" w14:textId="77777777" w:rsidR="00507550" w:rsidRPr="00F84DC3" w:rsidRDefault="00507550" w:rsidP="00507550">
            <w:pPr>
              <w:jc w:val="center"/>
              <w:rPr>
                <w:color w:val="000000" w:themeColor="text1"/>
                <w:sz w:val="20"/>
                <w:szCs w:val="20"/>
              </w:rPr>
            </w:pPr>
            <w:r w:rsidRPr="00F84DC3">
              <w:rPr>
                <w:color w:val="000000" w:themeColor="text1"/>
                <w:sz w:val="20"/>
                <w:szCs w:val="20"/>
              </w:rPr>
              <w:t>0,675</w:t>
            </w:r>
          </w:p>
        </w:tc>
      </w:tr>
      <w:tr w:rsidR="00507550" w:rsidRPr="00F84DC3" w14:paraId="0118647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7E3A9F5" w14:textId="76F30DB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Почтовая (от ул. Советская до ул. Мичурина)/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3FC0282"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15F8FB4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BCCF2F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5092BB1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1967" w14:textId="77777777" w:rsidR="00507550" w:rsidRPr="00F84DC3" w:rsidRDefault="00507550" w:rsidP="00507550">
            <w:pPr>
              <w:jc w:val="center"/>
              <w:rPr>
                <w:color w:val="000000" w:themeColor="text1"/>
                <w:sz w:val="20"/>
                <w:szCs w:val="20"/>
              </w:rPr>
            </w:pPr>
            <w:r w:rsidRPr="00F84DC3">
              <w:rPr>
                <w:color w:val="000000" w:themeColor="text1"/>
                <w:sz w:val="20"/>
                <w:szCs w:val="20"/>
              </w:rPr>
              <w:t>0,655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7B5929" w14:textId="77777777" w:rsidR="00507550" w:rsidRPr="00F84DC3" w:rsidRDefault="00507550" w:rsidP="00507550">
            <w:pPr>
              <w:jc w:val="center"/>
              <w:rPr>
                <w:color w:val="000000" w:themeColor="text1"/>
                <w:sz w:val="20"/>
                <w:szCs w:val="20"/>
              </w:rPr>
            </w:pPr>
            <w:r w:rsidRPr="00F84DC3">
              <w:rPr>
                <w:color w:val="000000" w:themeColor="text1"/>
                <w:sz w:val="20"/>
                <w:szCs w:val="20"/>
              </w:rPr>
              <w:t>0,655</w:t>
            </w:r>
          </w:p>
        </w:tc>
      </w:tr>
      <w:tr w:rsidR="00507550" w:rsidRPr="00F84DC3" w14:paraId="41071E3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FD22848" w14:textId="16EFA33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по ул. Рябиновая от дома № 1 до дома № 28/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C6014D8"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6D0C7AC5"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2CEC710"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21B76F1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2D29EF" w14:textId="77777777" w:rsidR="00507550" w:rsidRPr="00F84DC3" w:rsidRDefault="00507550" w:rsidP="00507550">
            <w:pPr>
              <w:jc w:val="center"/>
              <w:rPr>
                <w:color w:val="000000" w:themeColor="text1"/>
                <w:sz w:val="20"/>
                <w:szCs w:val="20"/>
              </w:rPr>
            </w:pPr>
            <w:r w:rsidRPr="00F84DC3">
              <w:rPr>
                <w:color w:val="000000" w:themeColor="text1"/>
                <w:sz w:val="20"/>
                <w:szCs w:val="20"/>
              </w:rPr>
              <w:t>1,340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AE7D3C" w14:textId="77777777" w:rsidR="00507550" w:rsidRPr="00F84DC3" w:rsidRDefault="00507550" w:rsidP="00507550">
            <w:pPr>
              <w:jc w:val="center"/>
              <w:rPr>
                <w:color w:val="000000" w:themeColor="text1"/>
                <w:sz w:val="20"/>
                <w:szCs w:val="20"/>
              </w:rPr>
            </w:pPr>
            <w:r w:rsidRPr="00F84DC3">
              <w:rPr>
                <w:color w:val="000000" w:themeColor="text1"/>
                <w:sz w:val="20"/>
                <w:szCs w:val="20"/>
              </w:rPr>
              <w:t>1,340</w:t>
            </w:r>
          </w:p>
        </w:tc>
      </w:tr>
      <w:tr w:rsidR="00507550" w:rsidRPr="00F84DC3" w14:paraId="15E7741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9201A40" w14:textId="71C23A8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пер. Ленинский (от ул. Кирова до ул. Ленина)/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F9BD380"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480DD5E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5D4CBD3"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5F9C389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34CC82"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6592B"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28B3193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B5DED19" w14:textId="5FDAC28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по ул. Дубинкина от ул. Советская до ул. Ленина/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D5DC841"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61D815F1"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9CE9E7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45%</w:t>
            </w:r>
          </w:p>
        </w:tc>
        <w:tc>
          <w:tcPr>
            <w:tcW w:w="1842" w:type="dxa"/>
            <w:tcBorders>
              <w:top w:val="single" w:sz="4" w:space="0" w:color="auto"/>
              <w:left w:val="single" w:sz="4" w:space="0" w:color="auto"/>
              <w:bottom w:val="single" w:sz="4" w:space="0" w:color="auto"/>
              <w:right w:val="single" w:sz="4" w:space="0" w:color="auto"/>
            </w:tcBorders>
          </w:tcPr>
          <w:p w14:paraId="46A1DB8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6F8888" w14:textId="77777777" w:rsidR="00507550" w:rsidRPr="00F84DC3" w:rsidRDefault="00507550" w:rsidP="00507550">
            <w:pPr>
              <w:jc w:val="center"/>
              <w:rPr>
                <w:color w:val="000000" w:themeColor="text1"/>
                <w:sz w:val="20"/>
                <w:szCs w:val="20"/>
              </w:rPr>
            </w:pPr>
            <w:r w:rsidRPr="00F84DC3">
              <w:rPr>
                <w:color w:val="000000" w:themeColor="text1"/>
                <w:sz w:val="20"/>
                <w:szCs w:val="20"/>
              </w:rPr>
              <w:t>0,520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D5B5FA" w14:textId="77777777" w:rsidR="00507550" w:rsidRPr="00F84DC3" w:rsidRDefault="00507550" w:rsidP="00507550">
            <w:pPr>
              <w:jc w:val="center"/>
              <w:rPr>
                <w:color w:val="000000" w:themeColor="text1"/>
                <w:sz w:val="20"/>
                <w:szCs w:val="20"/>
              </w:rPr>
            </w:pPr>
            <w:r w:rsidRPr="00F84DC3">
              <w:rPr>
                <w:color w:val="000000" w:themeColor="text1"/>
                <w:sz w:val="20"/>
                <w:szCs w:val="20"/>
              </w:rPr>
              <w:t>0,520</w:t>
            </w:r>
          </w:p>
        </w:tc>
      </w:tr>
      <w:tr w:rsidR="00507550" w:rsidRPr="00F84DC3" w14:paraId="6C647E7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9DBA500" w14:textId="78FDD33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пер. Кооперативный (от ул. Советская № 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A55F685"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4EDF4088"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5BB70C1"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62E183A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84EBA6" w14:textId="77777777" w:rsidR="00507550" w:rsidRPr="00F84DC3" w:rsidRDefault="00507550" w:rsidP="00507550">
            <w:pPr>
              <w:jc w:val="center"/>
              <w:rPr>
                <w:color w:val="000000" w:themeColor="text1"/>
                <w:sz w:val="20"/>
                <w:szCs w:val="20"/>
              </w:rPr>
            </w:pPr>
            <w:r w:rsidRPr="00F84DC3">
              <w:rPr>
                <w:color w:val="000000" w:themeColor="text1"/>
                <w:sz w:val="20"/>
                <w:szCs w:val="20"/>
              </w:rPr>
              <w:t>0,100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0FF72" w14:textId="77777777" w:rsidR="00507550" w:rsidRPr="00F84DC3" w:rsidRDefault="00507550" w:rsidP="00507550">
            <w:pPr>
              <w:jc w:val="center"/>
              <w:rPr>
                <w:color w:val="000000" w:themeColor="text1"/>
                <w:sz w:val="20"/>
                <w:szCs w:val="20"/>
              </w:rPr>
            </w:pPr>
            <w:r w:rsidRPr="00F84DC3">
              <w:rPr>
                <w:color w:val="000000" w:themeColor="text1"/>
                <w:sz w:val="20"/>
                <w:szCs w:val="20"/>
              </w:rPr>
              <w:t>0,100</w:t>
            </w:r>
          </w:p>
        </w:tc>
      </w:tr>
      <w:tr w:rsidR="00507550" w:rsidRPr="00F84DC3" w14:paraId="58294D9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654C6EC" w14:textId="63ECB47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ул. </w:t>
            </w:r>
            <w:proofErr w:type="spellStart"/>
            <w:r w:rsidRPr="00F84DC3">
              <w:rPr>
                <w:color w:val="000000" w:themeColor="text1"/>
                <w:sz w:val="20"/>
                <w:szCs w:val="20"/>
              </w:rPr>
              <w:t>Маслозаводская</w:t>
            </w:r>
            <w:proofErr w:type="spellEnd"/>
            <w:r w:rsidRPr="00F84DC3">
              <w:rPr>
                <w:color w:val="000000" w:themeColor="text1"/>
                <w:sz w:val="20"/>
                <w:szCs w:val="20"/>
              </w:rPr>
              <w:t>/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D6039F4"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4F9C26E6"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48D168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23A706A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B5F513" w14:textId="77777777" w:rsidR="00507550" w:rsidRPr="00F84DC3" w:rsidRDefault="00507550" w:rsidP="00507550">
            <w:pPr>
              <w:jc w:val="center"/>
              <w:rPr>
                <w:color w:val="000000" w:themeColor="text1"/>
                <w:sz w:val="20"/>
                <w:szCs w:val="20"/>
              </w:rPr>
            </w:pPr>
            <w:r w:rsidRPr="00F84DC3">
              <w:rPr>
                <w:color w:val="000000" w:themeColor="text1"/>
                <w:sz w:val="20"/>
                <w:szCs w:val="20"/>
              </w:rPr>
              <w:t>0,050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7C8A6" w14:textId="77777777" w:rsidR="00507550" w:rsidRPr="00F84DC3" w:rsidRDefault="00507550" w:rsidP="00507550">
            <w:pPr>
              <w:jc w:val="center"/>
              <w:rPr>
                <w:color w:val="000000" w:themeColor="text1"/>
                <w:sz w:val="20"/>
                <w:szCs w:val="20"/>
              </w:rPr>
            </w:pPr>
            <w:r w:rsidRPr="00F84DC3">
              <w:rPr>
                <w:color w:val="000000" w:themeColor="text1"/>
                <w:sz w:val="20"/>
                <w:szCs w:val="20"/>
              </w:rPr>
              <w:t>0,050</w:t>
            </w:r>
          </w:p>
        </w:tc>
      </w:tr>
      <w:tr w:rsidR="00507550" w:rsidRPr="00F84DC3" w14:paraId="42E55B0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3935A8C" w14:textId="25F80E9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ул. </w:t>
            </w:r>
            <w:proofErr w:type="spellStart"/>
            <w:r w:rsidRPr="00F84DC3">
              <w:rPr>
                <w:color w:val="000000" w:themeColor="text1"/>
                <w:sz w:val="20"/>
                <w:szCs w:val="20"/>
              </w:rPr>
              <w:t>Маслозаводская</w:t>
            </w:r>
            <w:proofErr w:type="spellEnd"/>
            <w:r w:rsidRPr="00F84DC3">
              <w:rPr>
                <w:color w:val="000000" w:themeColor="text1"/>
                <w:sz w:val="20"/>
                <w:szCs w:val="20"/>
              </w:rPr>
              <w:t xml:space="preserve"> (от ул. Советская до дома № 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70596E3"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1980</w:t>
            </w:r>
          </w:p>
          <w:p w14:paraId="7C7A36C3"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Гравийное</w:t>
            </w:r>
          </w:p>
          <w:p w14:paraId="7793CEC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7C7160F7"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A1E37C"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0DA58" w14:textId="77777777" w:rsidR="00507550" w:rsidRPr="00F84DC3" w:rsidRDefault="00507550" w:rsidP="00507550">
            <w:pPr>
              <w:jc w:val="center"/>
              <w:rPr>
                <w:color w:val="000000" w:themeColor="text1"/>
                <w:sz w:val="20"/>
                <w:szCs w:val="20"/>
              </w:rPr>
            </w:pPr>
            <w:r w:rsidRPr="00F84DC3">
              <w:rPr>
                <w:color w:val="000000" w:themeColor="text1"/>
                <w:sz w:val="20"/>
                <w:szCs w:val="20"/>
              </w:rPr>
              <w:t>0,330</w:t>
            </w:r>
          </w:p>
        </w:tc>
      </w:tr>
      <w:tr w:rsidR="00507550" w:rsidRPr="00F84DC3" w14:paraId="06C1E13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3E2EFF0" w14:textId="355BAFB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пер. Кирова (от ул. Советская до ул. Кирова)/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41BD1C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A4CC359"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DEEFC4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2452276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EB045" w14:textId="77777777" w:rsidR="00507550" w:rsidRPr="00F84DC3" w:rsidRDefault="00507550" w:rsidP="00507550">
            <w:pPr>
              <w:jc w:val="center"/>
              <w:rPr>
                <w:color w:val="000000" w:themeColor="text1"/>
                <w:sz w:val="20"/>
                <w:szCs w:val="20"/>
              </w:rPr>
            </w:pPr>
            <w:r w:rsidRPr="00F84DC3">
              <w:rPr>
                <w:color w:val="000000" w:themeColor="text1"/>
                <w:sz w:val="20"/>
                <w:szCs w:val="20"/>
              </w:rPr>
              <w:t>0,330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D520E" w14:textId="77777777" w:rsidR="00507550" w:rsidRPr="00F84DC3" w:rsidRDefault="00507550" w:rsidP="00507550">
            <w:pPr>
              <w:jc w:val="center"/>
              <w:rPr>
                <w:color w:val="000000" w:themeColor="text1"/>
                <w:sz w:val="20"/>
                <w:szCs w:val="20"/>
              </w:rPr>
            </w:pPr>
            <w:r w:rsidRPr="00F84DC3">
              <w:rPr>
                <w:color w:val="000000" w:themeColor="text1"/>
                <w:sz w:val="20"/>
                <w:szCs w:val="20"/>
              </w:rPr>
              <w:t>0,330</w:t>
            </w:r>
          </w:p>
        </w:tc>
      </w:tr>
      <w:tr w:rsidR="00507550" w:rsidRPr="00F84DC3" w14:paraId="4FA81A7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6E8E340" w14:textId="7989FE5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Заречная/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F62EEE8"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51742042"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F0665FB"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63833E8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019921"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5C5EA9"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2D542A0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F0B187F" w14:textId="036D3C9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Горького (от дома № 1 до дома № 159)/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7B7B553"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0DB40E4B"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F94FE41"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21EAE77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BFAB7B" w14:textId="77777777" w:rsidR="00507550" w:rsidRPr="00F84DC3" w:rsidRDefault="00507550" w:rsidP="00507550">
            <w:pPr>
              <w:jc w:val="center"/>
              <w:rPr>
                <w:color w:val="000000" w:themeColor="text1"/>
                <w:sz w:val="20"/>
                <w:szCs w:val="20"/>
              </w:rPr>
            </w:pPr>
            <w:r w:rsidRPr="00F84DC3">
              <w:rPr>
                <w:color w:val="000000" w:themeColor="text1"/>
                <w:sz w:val="20"/>
                <w:szCs w:val="20"/>
              </w:rPr>
              <w:t>2,050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227E4E" w14:textId="77777777" w:rsidR="00507550" w:rsidRPr="00F84DC3" w:rsidRDefault="00507550" w:rsidP="00507550">
            <w:pPr>
              <w:jc w:val="center"/>
              <w:rPr>
                <w:color w:val="000000" w:themeColor="text1"/>
                <w:sz w:val="20"/>
                <w:szCs w:val="20"/>
              </w:rPr>
            </w:pPr>
            <w:r w:rsidRPr="00F84DC3">
              <w:rPr>
                <w:color w:val="000000" w:themeColor="text1"/>
                <w:sz w:val="20"/>
                <w:szCs w:val="20"/>
              </w:rPr>
              <w:t>2,050</w:t>
            </w:r>
          </w:p>
        </w:tc>
      </w:tr>
      <w:tr w:rsidR="00507550" w:rsidRPr="00F84DC3" w14:paraId="75A741A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0DD81D9" w14:textId="4017FF9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по ул. Береговой от № 1 до ул. Гагарина/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CCB2EDC"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39D17D46"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4BFA79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45%</w:t>
            </w:r>
          </w:p>
        </w:tc>
        <w:tc>
          <w:tcPr>
            <w:tcW w:w="1842" w:type="dxa"/>
            <w:tcBorders>
              <w:top w:val="single" w:sz="4" w:space="0" w:color="auto"/>
              <w:left w:val="single" w:sz="4" w:space="0" w:color="auto"/>
              <w:bottom w:val="single" w:sz="4" w:space="0" w:color="auto"/>
              <w:right w:val="single" w:sz="4" w:space="0" w:color="auto"/>
            </w:tcBorders>
          </w:tcPr>
          <w:p w14:paraId="378E334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525E05" w14:textId="77777777" w:rsidR="00507550" w:rsidRPr="00F84DC3" w:rsidRDefault="00507550" w:rsidP="00507550">
            <w:pPr>
              <w:jc w:val="center"/>
              <w:rPr>
                <w:color w:val="000000" w:themeColor="text1"/>
                <w:sz w:val="20"/>
                <w:szCs w:val="20"/>
              </w:rPr>
            </w:pPr>
            <w:r w:rsidRPr="00F84DC3">
              <w:rPr>
                <w:color w:val="000000" w:themeColor="text1"/>
                <w:sz w:val="20"/>
                <w:szCs w:val="20"/>
              </w:rPr>
              <w:t>0,160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DD23D" w14:textId="77777777" w:rsidR="00507550" w:rsidRPr="00F84DC3" w:rsidRDefault="00507550" w:rsidP="00507550">
            <w:pPr>
              <w:jc w:val="center"/>
              <w:rPr>
                <w:color w:val="000000" w:themeColor="text1"/>
                <w:sz w:val="20"/>
                <w:szCs w:val="20"/>
              </w:rPr>
            </w:pPr>
            <w:r w:rsidRPr="00F84DC3">
              <w:rPr>
                <w:color w:val="000000" w:themeColor="text1"/>
                <w:sz w:val="20"/>
                <w:szCs w:val="20"/>
              </w:rPr>
              <w:t>0,160</w:t>
            </w:r>
          </w:p>
        </w:tc>
      </w:tr>
      <w:tr w:rsidR="00507550" w:rsidRPr="00F84DC3" w14:paraId="7D3B7FC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C8DA4AB" w14:textId="12085FA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по пер. Дзержинского от № 1 до № 18/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0F2EC3E"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125DE23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6BCFE3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45%</w:t>
            </w:r>
          </w:p>
        </w:tc>
        <w:tc>
          <w:tcPr>
            <w:tcW w:w="1842" w:type="dxa"/>
            <w:tcBorders>
              <w:top w:val="single" w:sz="4" w:space="0" w:color="auto"/>
              <w:left w:val="single" w:sz="4" w:space="0" w:color="auto"/>
              <w:bottom w:val="single" w:sz="4" w:space="0" w:color="auto"/>
              <w:right w:val="single" w:sz="4" w:space="0" w:color="auto"/>
            </w:tcBorders>
          </w:tcPr>
          <w:p w14:paraId="0B71B62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661A7D" w14:textId="77777777" w:rsidR="00507550" w:rsidRPr="00F84DC3" w:rsidRDefault="00507550" w:rsidP="00507550">
            <w:pPr>
              <w:jc w:val="center"/>
              <w:rPr>
                <w:color w:val="000000" w:themeColor="text1"/>
                <w:sz w:val="20"/>
                <w:szCs w:val="20"/>
              </w:rPr>
            </w:pPr>
            <w:r w:rsidRPr="00F84DC3">
              <w:rPr>
                <w:color w:val="000000" w:themeColor="text1"/>
                <w:sz w:val="20"/>
                <w:szCs w:val="20"/>
              </w:rPr>
              <w:t>0,225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12EDD8" w14:textId="77777777" w:rsidR="00507550" w:rsidRPr="00F84DC3" w:rsidRDefault="00507550" w:rsidP="00507550">
            <w:pPr>
              <w:jc w:val="center"/>
              <w:rPr>
                <w:color w:val="000000" w:themeColor="text1"/>
                <w:sz w:val="20"/>
                <w:szCs w:val="20"/>
              </w:rPr>
            </w:pPr>
            <w:r w:rsidRPr="00F84DC3">
              <w:rPr>
                <w:color w:val="000000" w:themeColor="text1"/>
                <w:sz w:val="20"/>
                <w:szCs w:val="20"/>
              </w:rPr>
              <w:t>0,225</w:t>
            </w:r>
          </w:p>
        </w:tc>
      </w:tr>
      <w:tr w:rsidR="00507550" w:rsidRPr="00F84DC3" w14:paraId="103B138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EA14543" w14:textId="6D5764A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 </w:t>
            </w:r>
            <w:proofErr w:type="spellStart"/>
            <w:r w:rsidRPr="00F84DC3">
              <w:rPr>
                <w:color w:val="000000" w:themeColor="text1"/>
                <w:sz w:val="20"/>
                <w:szCs w:val="20"/>
              </w:rPr>
              <w:t>Новомарьинка</w:t>
            </w:r>
            <w:proofErr w:type="spellEnd"/>
            <w:r w:rsidRPr="00F84DC3">
              <w:rPr>
                <w:color w:val="000000" w:themeColor="text1"/>
                <w:sz w:val="20"/>
                <w:szCs w:val="20"/>
              </w:rPr>
              <w:t>, ул. Сельскохозяйственная (от ул. Центральная до дома № 22)/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BEB0B0F"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431411B2"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3F7ABE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7F8BDA9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4DF347" w14:textId="77777777" w:rsidR="00507550" w:rsidRPr="00F84DC3" w:rsidRDefault="00507550" w:rsidP="00507550">
            <w:pPr>
              <w:jc w:val="center"/>
              <w:rPr>
                <w:color w:val="000000" w:themeColor="text1"/>
                <w:sz w:val="20"/>
                <w:szCs w:val="20"/>
              </w:rPr>
            </w:pPr>
            <w:r w:rsidRPr="00F84DC3">
              <w:rPr>
                <w:color w:val="000000" w:themeColor="text1"/>
                <w:sz w:val="20"/>
                <w:szCs w:val="20"/>
              </w:rPr>
              <w:t>0,680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7AC096" w14:textId="77777777" w:rsidR="00507550" w:rsidRPr="00F84DC3" w:rsidRDefault="00507550" w:rsidP="00507550">
            <w:pPr>
              <w:jc w:val="center"/>
              <w:rPr>
                <w:color w:val="000000" w:themeColor="text1"/>
                <w:sz w:val="20"/>
                <w:szCs w:val="20"/>
              </w:rPr>
            </w:pPr>
            <w:r w:rsidRPr="00F84DC3">
              <w:rPr>
                <w:color w:val="000000" w:themeColor="text1"/>
                <w:sz w:val="20"/>
                <w:szCs w:val="20"/>
              </w:rPr>
              <w:t>0,680</w:t>
            </w:r>
          </w:p>
        </w:tc>
      </w:tr>
      <w:tr w:rsidR="00507550" w:rsidRPr="00F84DC3" w14:paraId="4CE9661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56833F9" w14:textId="0D27A3E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 </w:t>
            </w:r>
            <w:proofErr w:type="spellStart"/>
            <w:r w:rsidRPr="00F84DC3">
              <w:rPr>
                <w:color w:val="000000" w:themeColor="text1"/>
                <w:sz w:val="20"/>
                <w:szCs w:val="20"/>
              </w:rPr>
              <w:t>Новомарьинка</w:t>
            </w:r>
            <w:proofErr w:type="spellEnd"/>
            <w:r w:rsidRPr="00F84DC3">
              <w:rPr>
                <w:color w:val="000000" w:themeColor="text1"/>
                <w:sz w:val="20"/>
                <w:szCs w:val="20"/>
              </w:rPr>
              <w:t>, ул. Весенняя (от ул. Центральная до дома № 10)/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99EB7D1"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68FE9707"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9F4DA09"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115D53B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1D2D9"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E2A539"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66D612C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0FEF0F4" w14:textId="60DDCC2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 </w:t>
            </w:r>
            <w:proofErr w:type="spellStart"/>
            <w:r w:rsidRPr="00F84DC3">
              <w:rPr>
                <w:color w:val="000000" w:themeColor="text1"/>
                <w:sz w:val="20"/>
                <w:szCs w:val="20"/>
              </w:rPr>
              <w:t>Новомарьинка</w:t>
            </w:r>
            <w:proofErr w:type="spellEnd"/>
            <w:r w:rsidRPr="00F84DC3">
              <w:rPr>
                <w:color w:val="000000" w:themeColor="text1"/>
                <w:sz w:val="20"/>
                <w:szCs w:val="20"/>
              </w:rPr>
              <w:t>, ул. Молодежная (от ул. Центральная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F6E7DA2"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0CD68426"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C98668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1DA2B9F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C4050E" w14:textId="77777777" w:rsidR="00507550" w:rsidRPr="00F84DC3" w:rsidRDefault="00507550" w:rsidP="00507550">
            <w:pPr>
              <w:jc w:val="center"/>
              <w:rPr>
                <w:color w:val="000000" w:themeColor="text1"/>
                <w:sz w:val="20"/>
                <w:szCs w:val="20"/>
              </w:rPr>
            </w:pPr>
            <w:r w:rsidRPr="00F84DC3">
              <w:rPr>
                <w:color w:val="000000" w:themeColor="text1"/>
                <w:sz w:val="20"/>
                <w:szCs w:val="20"/>
              </w:rPr>
              <w:t>0,390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2ADE6" w14:textId="77777777" w:rsidR="00507550" w:rsidRPr="00F84DC3" w:rsidRDefault="00507550" w:rsidP="00507550">
            <w:pPr>
              <w:jc w:val="center"/>
              <w:rPr>
                <w:color w:val="000000" w:themeColor="text1"/>
                <w:sz w:val="20"/>
                <w:szCs w:val="20"/>
              </w:rPr>
            </w:pPr>
            <w:r w:rsidRPr="00F84DC3">
              <w:rPr>
                <w:color w:val="000000" w:themeColor="text1"/>
                <w:sz w:val="20"/>
                <w:szCs w:val="20"/>
              </w:rPr>
              <w:t>0,390</w:t>
            </w:r>
          </w:p>
        </w:tc>
      </w:tr>
      <w:tr w:rsidR="00507550" w:rsidRPr="00F84DC3" w14:paraId="4C4EE3A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D9BBF1A" w14:textId="26AEE79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 </w:t>
            </w:r>
            <w:proofErr w:type="spellStart"/>
            <w:r w:rsidRPr="00F84DC3">
              <w:rPr>
                <w:color w:val="000000" w:themeColor="text1"/>
                <w:sz w:val="20"/>
                <w:szCs w:val="20"/>
              </w:rPr>
              <w:t>Новомарьинка</w:t>
            </w:r>
            <w:proofErr w:type="spellEnd"/>
            <w:r w:rsidRPr="00F84DC3">
              <w:rPr>
                <w:color w:val="000000" w:themeColor="text1"/>
                <w:sz w:val="20"/>
                <w:szCs w:val="20"/>
              </w:rPr>
              <w:t>, ул. Школьная (от ул. Садовая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AFF1B9E"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47D347B4"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F728CE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38950CF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1FCB74" w14:textId="77777777" w:rsidR="00507550" w:rsidRPr="00F84DC3" w:rsidRDefault="00507550" w:rsidP="00507550">
            <w:pPr>
              <w:jc w:val="center"/>
              <w:rPr>
                <w:color w:val="000000" w:themeColor="text1"/>
                <w:sz w:val="20"/>
                <w:szCs w:val="20"/>
              </w:rPr>
            </w:pPr>
            <w:r w:rsidRPr="00F84DC3">
              <w:rPr>
                <w:color w:val="000000" w:themeColor="text1"/>
                <w:sz w:val="20"/>
                <w:szCs w:val="20"/>
              </w:rPr>
              <w:t>0,580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D0BE9" w14:textId="77777777" w:rsidR="00507550" w:rsidRPr="00F84DC3" w:rsidRDefault="00507550" w:rsidP="00507550">
            <w:pPr>
              <w:jc w:val="center"/>
              <w:rPr>
                <w:color w:val="000000" w:themeColor="text1"/>
                <w:sz w:val="20"/>
                <w:szCs w:val="20"/>
              </w:rPr>
            </w:pPr>
            <w:r w:rsidRPr="00F84DC3">
              <w:rPr>
                <w:color w:val="000000" w:themeColor="text1"/>
                <w:sz w:val="20"/>
                <w:szCs w:val="20"/>
              </w:rPr>
              <w:t>0,580</w:t>
            </w:r>
          </w:p>
        </w:tc>
      </w:tr>
      <w:tr w:rsidR="00507550" w:rsidRPr="00F84DC3" w14:paraId="34EE440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97F663E" w14:textId="109E368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 </w:t>
            </w:r>
            <w:proofErr w:type="spellStart"/>
            <w:r w:rsidRPr="00F84DC3">
              <w:rPr>
                <w:color w:val="000000" w:themeColor="text1"/>
                <w:sz w:val="20"/>
                <w:szCs w:val="20"/>
              </w:rPr>
              <w:t>Новомарьинка</w:t>
            </w:r>
            <w:proofErr w:type="spellEnd"/>
            <w:r w:rsidRPr="00F84DC3">
              <w:rPr>
                <w:color w:val="000000" w:themeColor="text1"/>
                <w:sz w:val="20"/>
                <w:szCs w:val="20"/>
              </w:rPr>
              <w:t>, ул. Садовая (от ул. Центральная до дома № 30)/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7820853"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52865402"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651B44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077EFD8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14B82"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4A92CB"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r>
      <w:tr w:rsidR="00507550" w:rsidRPr="00F84DC3" w14:paraId="7855305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3B55315" w14:textId="7AD85AA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 </w:t>
            </w:r>
            <w:proofErr w:type="spellStart"/>
            <w:r w:rsidRPr="00F84DC3">
              <w:rPr>
                <w:color w:val="000000" w:themeColor="text1"/>
                <w:sz w:val="20"/>
                <w:szCs w:val="20"/>
              </w:rPr>
              <w:t>Новомарьинка</w:t>
            </w:r>
            <w:proofErr w:type="spellEnd"/>
            <w:r w:rsidRPr="00F84DC3">
              <w:rPr>
                <w:color w:val="000000" w:themeColor="text1"/>
                <w:sz w:val="20"/>
                <w:szCs w:val="20"/>
              </w:rPr>
              <w:t>, ул. Центральная (от дома № 4 до ул. Весенняя)/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E41147C"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31BBBA4E"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Гравийное</w:t>
            </w:r>
          </w:p>
          <w:p w14:paraId="09E7135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00DD8B49"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5161B"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9DF88D" w14:textId="77777777" w:rsidR="00507550" w:rsidRPr="00F84DC3" w:rsidRDefault="00507550" w:rsidP="00507550">
            <w:pPr>
              <w:jc w:val="center"/>
              <w:rPr>
                <w:color w:val="000000" w:themeColor="text1"/>
                <w:sz w:val="20"/>
                <w:szCs w:val="20"/>
              </w:rPr>
            </w:pPr>
            <w:r w:rsidRPr="00F84DC3">
              <w:rPr>
                <w:color w:val="000000" w:themeColor="text1"/>
                <w:sz w:val="20"/>
                <w:szCs w:val="20"/>
              </w:rPr>
              <w:t>1,800</w:t>
            </w:r>
          </w:p>
        </w:tc>
      </w:tr>
      <w:tr w:rsidR="00507550" w:rsidRPr="00F84DC3" w14:paraId="6D8F3F7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72D0BEA" w14:textId="5706A22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 </w:t>
            </w:r>
            <w:proofErr w:type="spellStart"/>
            <w:r w:rsidRPr="00F84DC3">
              <w:rPr>
                <w:color w:val="000000" w:themeColor="text1"/>
                <w:sz w:val="20"/>
                <w:szCs w:val="20"/>
              </w:rPr>
              <w:t>Новомарьинка</w:t>
            </w:r>
            <w:proofErr w:type="spellEnd"/>
            <w:r w:rsidRPr="00F84DC3">
              <w:rPr>
                <w:color w:val="000000" w:themeColor="text1"/>
                <w:sz w:val="20"/>
                <w:szCs w:val="20"/>
              </w:rPr>
              <w:t>, ул. Новая (от ул. Молодежная до дома № 15)/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62F0FC3"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267C7A24"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06689C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48C1455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8D88C6" w14:textId="77777777" w:rsidR="00507550" w:rsidRPr="00F84DC3" w:rsidRDefault="00507550" w:rsidP="00507550">
            <w:pPr>
              <w:jc w:val="center"/>
              <w:rPr>
                <w:color w:val="000000" w:themeColor="text1"/>
                <w:sz w:val="20"/>
                <w:szCs w:val="20"/>
              </w:rPr>
            </w:pPr>
            <w:r w:rsidRPr="00F84DC3">
              <w:rPr>
                <w:color w:val="000000" w:themeColor="text1"/>
                <w:sz w:val="20"/>
                <w:szCs w:val="20"/>
              </w:rPr>
              <w:t>0,580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C4E4EE" w14:textId="77777777" w:rsidR="00507550" w:rsidRPr="00F84DC3" w:rsidRDefault="00507550" w:rsidP="00507550">
            <w:pPr>
              <w:jc w:val="center"/>
              <w:rPr>
                <w:color w:val="000000" w:themeColor="text1"/>
                <w:sz w:val="20"/>
                <w:szCs w:val="20"/>
              </w:rPr>
            </w:pPr>
            <w:r w:rsidRPr="00F84DC3">
              <w:rPr>
                <w:color w:val="000000" w:themeColor="text1"/>
                <w:sz w:val="20"/>
                <w:szCs w:val="20"/>
              </w:rPr>
              <w:t>0,580</w:t>
            </w:r>
          </w:p>
        </w:tc>
      </w:tr>
      <w:tr w:rsidR="00507550" w:rsidRPr="00F84DC3" w14:paraId="5922B0F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B83DE74" w14:textId="400FC74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д. </w:t>
            </w:r>
            <w:proofErr w:type="spellStart"/>
            <w:r w:rsidRPr="00F84DC3">
              <w:rPr>
                <w:color w:val="000000" w:themeColor="text1"/>
                <w:sz w:val="20"/>
                <w:szCs w:val="20"/>
              </w:rPr>
              <w:t>Новомарьинка</w:t>
            </w:r>
            <w:proofErr w:type="spellEnd"/>
            <w:r w:rsidRPr="00F84DC3">
              <w:rPr>
                <w:color w:val="000000" w:themeColor="text1"/>
                <w:sz w:val="20"/>
                <w:szCs w:val="20"/>
              </w:rPr>
              <w:t>, ул. Светлая (от ул. Центральная до дома № 11)/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CF9D098"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16C449D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352537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0858CE3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EB6FCB"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C937B"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4F6F45D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2EB16E5" w14:textId="064BA88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Покрышкина (от дома № 1 до ул. Ленина)/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FDA2702" w14:textId="77777777" w:rsidR="00507550" w:rsidRPr="00F84DC3" w:rsidRDefault="00507550" w:rsidP="00507550">
            <w:pPr>
              <w:jc w:val="center"/>
              <w:rPr>
                <w:color w:val="000000" w:themeColor="text1"/>
                <w:sz w:val="20"/>
                <w:szCs w:val="20"/>
              </w:rPr>
            </w:pPr>
            <w:r w:rsidRPr="00F84DC3">
              <w:rPr>
                <w:color w:val="000000" w:themeColor="text1"/>
                <w:sz w:val="20"/>
                <w:szCs w:val="20"/>
              </w:rPr>
              <w:t>1962</w:t>
            </w:r>
          </w:p>
          <w:p w14:paraId="5F174D11"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BF4811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0E09D34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B4F45" w14:textId="77777777" w:rsidR="00507550" w:rsidRPr="00F84DC3" w:rsidRDefault="00507550" w:rsidP="00507550">
            <w:pPr>
              <w:jc w:val="center"/>
              <w:rPr>
                <w:color w:val="000000" w:themeColor="text1"/>
                <w:sz w:val="20"/>
                <w:szCs w:val="20"/>
              </w:rPr>
            </w:pPr>
            <w:r w:rsidRPr="00F84DC3">
              <w:rPr>
                <w:color w:val="000000" w:themeColor="text1"/>
                <w:sz w:val="20"/>
                <w:szCs w:val="20"/>
              </w:rPr>
              <w:t>0,430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CC2F0" w14:textId="77777777" w:rsidR="00507550" w:rsidRPr="00F84DC3" w:rsidRDefault="00507550" w:rsidP="00507550">
            <w:pPr>
              <w:jc w:val="center"/>
              <w:rPr>
                <w:color w:val="000000" w:themeColor="text1"/>
                <w:sz w:val="20"/>
                <w:szCs w:val="20"/>
              </w:rPr>
            </w:pPr>
            <w:r w:rsidRPr="00F84DC3">
              <w:rPr>
                <w:color w:val="000000" w:themeColor="text1"/>
                <w:sz w:val="20"/>
                <w:szCs w:val="20"/>
              </w:rPr>
              <w:t>0,430</w:t>
            </w:r>
          </w:p>
        </w:tc>
      </w:tr>
      <w:tr w:rsidR="00507550" w:rsidRPr="00F84DC3" w14:paraId="27BBEBC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AD7C623" w14:textId="16F29CF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Мира (от ул. Советская до дома № 28)/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2D915EA"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1D2A8CC0"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46653F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64AF85F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B24146" w14:textId="77777777" w:rsidR="00507550" w:rsidRPr="00F84DC3" w:rsidRDefault="00507550" w:rsidP="00507550">
            <w:pPr>
              <w:jc w:val="center"/>
              <w:rPr>
                <w:color w:val="000000" w:themeColor="text1"/>
                <w:sz w:val="20"/>
                <w:szCs w:val="20"/>
              </w:rPr>
            </w:pPr>
            <w:r w:rsidRPr="00F84DC3">
              <w:rPr>
                <w:color w:val="000000" w:themeColor="text1"/>
                <w:sz w:val="20"/>
                <w:szCs w:val="20"/>
              </w:rPr>
              <w:t>0,830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7EE24A" w14:textId="77777777" w:rsidR="00507550" w:rsidRPr="00F84DC3" w:rsidRDefault="00507550" w:rsidP="00507550">
            <w:pPr>
              <w:jc w:val="center"/>
              <w:rPr>
                <w:color w:val="000000" w:themeColor="text1"/>
                <w:sz w:val="20"/>
                <w:szCs w:val="20"/>
              </w:rPr>
            </w:pPr>
            <w:r w:rsidRPr="00F84DC3">
              <w:rPr>
                <w:color w:val="000000" w:themeColor="text1"/>
                <w:sz w:val="20"/>
                <w:szCs w:val="20"/>
              </w:rPr>
              <w:t>0,830</w:t>
            </w:r>
          </w:p>
        </w:tc>
      </w:tr>
      <w:tr w:rsidR="00507550" w:rsidRPr="00F84DC3" w14:paraId="67CBE04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F51024A" w14:textId="4B65296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Подстанция (от дома № 1 до ул. Мелиораторов)/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1D1B849"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35979579"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34E0B5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3415CDE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896485" w14:textId="77777777" w:rsidR="00507550" w:rsidRPr="00F84DC3" w:rsidRDefault="00507550" w:rsidP="00507550">
            <w:pPr>
              <w:jc w:val="center"/>
              <w:rPr>
                <w:color w:val="000000" w:themeColor="text1"/>
                <w:sz w:val="20"/>
                <w:szCs w:val="20"/>
              </w:rPr>
            </w:pPr>
            <w:r w:rsidRPr="00F84DC3">
              <w:rPr>
                <w:color w:val="000000" w:themeColor="text1"/>
                <w:sz w:val="20"/>
                <w:szCs w:val="20"/>
              </w:rPr>
              <w:t>0,120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E22C58" w14:textId="77777777" w:rsidR="00507550" w:rsidRPr="00F84DC3" w:rsidRDefault="00507550" w:rsidP="00507550">
            <w:pPr>
              <w:jc w:val="center"/>
              <w:rPr>
                <w:color w:val="000000" w:themeColor="text1"/>
                <w:sz w:val="20"/>
                <w:szCs w:val="20"/>
              </w:rPr>
            </w:pPr>
            <w:r w:rsidRPr="00F84DC3">
              <w:rPr>
                <w:color w:val="000000" w:themeColor="text1"/>
                <w:sz w:val="20"/>
                <w:szCs w:val="20"/>
              </w:rPr>
              <w:t>0,120</w:t>
            </w:r>
          </w:p>
        </w:tc>
      </w:tr>
      <w:tr w:rsidR="00507550" w:rsidRPr="00F84DC3" w14:paraId="426A5AE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36788AB" w14:textId="0018D9E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Железнодорожников (от дома № 1 до дома № 25)/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5F2B42F"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4AF71B0F"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4D5D9D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1B12698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66BC14" w14:textId="77777777" w:rsidR="00507550" w:rsidRPr="00F84DC3" w:rsidRDefault="00507550" w:rsidP="00507550">
            <w:pPr>
              <w:jc w:val="center"/>
              <w:rPr>
                <w:color w:val="000000" w:themeColor="text1"/>
                <w:sz w:val="20"/>
                <w:szCs w:val="20"/>
              </w:rPr>
            </w:pPr>
            <w:r w:rsidRPr="00F84DC3">
              <w:rPr>
                <w:color w:val="000000" w:themeColor="text1"/>
                <w:sz w:val="20"/>
                <w:szCs w:val="20"/>
              </w:rPr>
              <w:t>0,643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4A1DE8" w14:textId="77777777" w:rsidR="00507550" w:rsidRPr="00F84DC3" w:rsidRDefault="00507550" w:rsidP="00507550">
            <w:pPr>
              <w:jc w:val="center"/>
              <w:rPr>
                <w:color w:val="000000" w:themeColor="text1"/>
                <w:sz w:val="20"/>
                <w:szCs w:val="20"/>
              </w:rPr>
            </w:pPr>
            <w:r w:rsidRPr="00F84DC3">
              <w:rPr>
                <w:color w:val="000000" w:themeColor="text1"/>
                <w:sz w:val="20"/>
                <w:szCs w:val="20"/>
              </w:rPr>
              <w:t>0,643</w:t>
            </w:r>
          </w:p>
        </w:tc>
      </w:tr>
      <w:tr w:rsidR="00507550" w:rsidRPr="00F84DC3" w14:paraId="7776271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52DE8B9" w14:textId="553A8BA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Мостовая (от ул. Советская до дома № 8)/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D45B967"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06E6871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4D9AC63"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3DB737C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E43AD1" w14:textId="77777777" w:rsidR="00507550" w:rsidRPr="00F84DC3" w:rsidRDefault="00507550" w:rsidP="00507550">
            <w:pPr>
              <w:jc w:val="center"/>
              <w:rPr>
                <w:color w:val="000000" w:themeColor="text1"/>
                <w:sz w:val="20"/>
                <w:szCs w:val="20"/>
              </w:rPr>
            </w:pPr>
            <w:r w:rsidRPr="00F84DC3">
              <w:rPr>
                <w:color w:val="000000" w:themeColor="text1"/>
                <w:sz w:val="20"/>
                <w:szCs w:val="20"/>
              </w:rPr>
              <w:t>0,050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13620" w14:textId="77777777" w:rsidR="00507550" w:rsidRPr="00F84DC3" w:rsidRDefault="00507550" w:rsidP="00507550">
            <w:pPr>
              <w:jc w:val="center"/>
              <w:rPr>
                <w:color w:val="000000" w:themeColor="text1"/>
                <w:sz w:val="20"/>
                <w:szCs w:val="20"/>
              </w:rPr>
            </w:pPr>
            <w:r w:rsidRPr="00F84DC3">
              <w:rPr>
                <w:color w:val="000000" w:themeColor="text1"/>
                <w:sz w:val="20"/>
                <w:szCs w:val="20"/>
              </w:rPr>
              <w:t>0,050</w:t>
            </w:r>
          </w:p>
        </w:tc>
      </w:tr>
      <w:tr w:rsidR="00507550" w:rsidRPr="00F84DC3" w14:paraId="1F43250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AC58EEC" w14:textId="6F48B4F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Нетесова (от ул. Дзержинского до ул. Школьная)/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8089BD2"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5D4EA7F2"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D8DD4E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352D10D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EBABB3" w14:textId="77777777" w:rsidR="00507550" w:rsidRPr="00F84DC3" w:rsidRDefault="00507550" w:rsidP="00507550">
            <w:pPr>
              <w:jc w:val="center"/>
              <w:rPr>
                <w:color w:val="000000" w:themeColor="text1"/>
                <w:sz w:val="20"/>
                <w:szCs w:val="20"/>
              </w:rPr>
            </w:pPr>
            <w:r w:rsidRPr="00F84DC3">
              <w:rPr>
                <w:color w:val="000000" w:themeColor="text1"/>
                <w:sz w:val="20"/>
                <w:szCs w:val="20"/>
              </w:rPr>
              <w:t>0,825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26B038" w14:textId="77777777" w:rsidR="00507550" w:rsidRPr="00F84DC3" w:rsidRDefault="00507550" w:rsidP="00507550">
            <w:pPr>
              <w:jc w:val="center"/>
              <w:rPr>
                <w:color w:val="000000" w:themeColor="text1"/>
                <w:sz w:val="20"/>
                <w:szCs w:val="20"/>
              </w:rPr>
            </w:pPr>
            <w:r w:rsidRPr="00F84DC3">
              <w:rPr>
                <w:color w:val="000000" w:themeColor="text1"/>
                <w:sz w:val="20"/>
                <w:szCs w:val="20"/>
              </w:rPr>
              <w:t>0,825</w:t>
            </w:r>
          </w:p>
        </w:tc>
      </w:tr>
      <w:tr w:rsidR="00507550" w:rsidRPr="00F84DC3" w14:paraId="31BA378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DF0E285" w14:textId="1A8E716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Школьная (от ул. Советская до дома № 27)/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D2F0C1D"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20F0A1DC"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A7E28E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64F4C1D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BC7832" w14:textId="77777777" w:rsidR="00507550" w:rsidRPr="00F84DC3" w:rsidRDefault="00507550" w:rsidP="00507550">
            <w:pPr>
              <w:jc w:val="center"/>
              <w:rPr>
                <w:color w:val="000000" w:themeColor="text1"/>
                <w:sz w:val="20"/>
                <w:szCs w:val="20"/>
              </w:rPr>
            </w:pPr>
            <w:r w:rsidRPr="00F84DC3">
              <w:rPr>
                <w:color w:val="000000" w:themeColor="text1"/>
                <w:sz w:val="20"/>
                <w:szCs w:val="20"/>
              </w:rPr>
              <w:t>0,665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5BE704" w14:textId="77777777" w:rsidR="00507550" w:rsidRPr="00F84DC3" w:rsidRDefault="00507550" w:rsidP="00507550">
            <w:pPr>
              <w:jc w:val="center"/>
              <w:rPr>
                <w:color w:val="000000" w:themeColor="text1"/>
                <w:sz w:val="20"/>
                <w:szCs w:val="20"/>
              </w:rPr>
            </w:pPr>
            <w:r w:rsidRPr="00F84DC3">
              <w:rPr>
                <w:color w:val="000000" w:themeColor="text1"/>
                <w:sz w:val="20"/>
                <w:szCs w:val="20"/>
              </w:rPr>
              <w:t>0,665</w:t>
            </w:r>
          </w:p>
        </w:tc>
      </w:tr>
      <w:tr w:rsidR="00507550" w:rsidRPr="00F84DC3" w14:paraId="23DEE48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FF217C7" w14:textId="5A487AC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по ул. Вокзальная от ул. Советская до №2/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5871B4A"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7B2EB23B"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978852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45%</w:t>
            </w:r>
          </w:p>
        </w:tc>
        <w:tc>
          <w:tcPr>
            <w:tcW w:w="1842" w:type="dxa"/>
            <w:tcBorders>
              <w:top w:val="single" w:sz="4" w:space="0" w:color="auto"/>
              <w:left w:val="single" w:sz="4" w:space="0" w:color="auto"/>
              <w:bottom w:val="single" w:sz="4" w:space="0" w:color="auto"/>
              <w:right w:val="single" w:sz="4" w:space="0" w:color="auto"/>
            </w:tcBorders>
          </w:tcPr>
          <w:p w14:paraId="2F9935F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B7DD75" w14:textId="77777777" w:rsidR="00507550" w:rsidRPr="00F84DC3" w:rsidRDefault="00507550" w:rsidP="00507550">
            <w:pPr>
              <w:jc w:val="center"/>
              <w:rPr>
                <w:color w:val="000000" w:themeColor="text1"/>
                <w:sz w:val="20"/>
                <w:szCs w:val="20"/>
              </w:rPr>
            </w:pPr>
            <w:r w:rsidRPr="00F84DC3">
              <w:rPr>
                <w:color w:val="000000" w:themeColor="text1"/>
                <w:sz w:val="20"/>
                <w:szCs w:val="20"/>
              </w:rPr>
              <w:t>0,120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7A918" w14:textId="77777777" w:rsidR="00507550" w:rsidRPr="00F84DC3" w:rsidRDefault="00507550" w:rsidP="00507550">
            <w:pPr>
              <w:jc w:val="center"/>
              <w:rPr>
                <w:color w:val="000000" w:themeColor="text1"/>
                <w:sz w:val="20"/>
                <w:szCs w:val="20"/>
              </w:rPr>
            </w:pPr>
            <w:r w:rsidRPr="00F84DC3">
              <w:rPr>
                <w:color w:val="000000" w:themeColor="text1"/>
                <w:sz w:val="20"/>
                <w:szCs w:val="20"/>
              </w:rPr>
              <w:t>0,120</w:t>
            </w:r>
          </w:p>
        </w:tc>
      </w:tr>
      <w:tr w:rsidR="00507550" w:rsidRPr="00F84DC3" w14:paraId="3B95082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8F1A440" w14:textId="474B77C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по ул. Кирова от ул. Дзержинского до № 154/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936EE3D"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3B5E5C79"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2E0E5E4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45%</w:t>
            </w:r>
          </w:p>
        </w:tc>
        <w:tc>
          <w:tcPr>
            <w:tcW w:w="1842" w:type="dxa"/>
            <w:tcBorders>
              <w:top w:val="single" w:sz="4" w:space="0" w:color="auto"/>
              <w:left w:val="single" w:sz="4" w:space="0" w:color="auto"/>
              <w:bottom w:val="single" w:sz="4" w:space="0" w:color="auto"/>
              <w:right w:val="single" w:sz="4" w:space="0" w:color="auto"/>
            </w:tcBorders>
          </w:tcPr>
          <w:p w14:paraId="7843BF3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0B1FEE" w14:textId="77777777" w:rsidR="00507550" w:rsidRPr="00F84DC3" w:rsidRDefault="00507550" w:rsidP="00507550">
            <w:pPr>
              <w:jc w:val="center"/>
              <w:rPr>
                <w:color w:val="000000" w:themeColor="text1"/>
                <w:sz w:val="20"/>
                <w:szCs w:val="20"/>
              </w:rPr>
            </w:pPr>
            <w:r w:rsidRPr="00F84DC3">
              <w:rPr>
                <w:color w:val="000000" w:themeColor="text1"/>
                <w:sz w:val="20"/>
                <w:szCs w:val="20"/>
              </w:rPr>
              <w:t>2,915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D4D8FB" w14:textId="77777777" w:rsidR="00507550" w:rsidRPr="00F84DC3" w:rsidRDefault="00507550" w:rsidP="00507550">
            <w:pPr>
              <w:jc w:val="center"/>
              <w:rPr>
                <w:color w:val="000000" w:themeColor="text1"/>
                <w:sz w:val="20"/>
                <w:szCs w:val="20"/>
              </w:rPr>
            </w:pPr>
            <w:r w:rsidRPr="00F84DC3">
              <w:rPr>
                <w:color w:val="000000" w:themeColor="text1"/>
                <w:sz w:val="20"/>
                <w:szCs w:val="20"/>
              </w:rPr>
              <w:t>2,915</w:t>
            </w:r>
          </w:p>
        </w:tc>
      </w:tr>
      <w:tr w:rsidR="00507550" w:rsidRPr="00F84DC3" w14:paraId="5B28375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F657FAD" w14:textId="74A180EB"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Рабочая (от дома № 2в до дома № 68)/ ширина полотна -6м.</w:t>
            </w:r>
          </w:p>
        </w:tc>
        <w:tc>
          <w:tcPr>
            <w:tcW w:w="2127" w:type="dxa"/>
            <w:tcBorders>
              <w:top w:val="single" w:sz="4" w:space="0" w:color="auto"/>
              <w:left w:val="single" w:sz="4" w:space="0" w:color="auto"/>
              <w:bottom w:val="single" w:sz="4" w:space="0" w:color="auto"/>
              <w:right w:val="single" w:sz="4" w:space="0" w:color="auto"/>
            </w:tcBorders>
          </w:tcPr>
          <w:p w14:paraId="53DFF7B3"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22E5E6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7E9519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2CECE1F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A53964"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976C72"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r>
      <w:tr w:rsidR="00507550" w:rsidRPr="00F84DC3" w14:paraId="6A2C693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0DEF977" w14:textId="6FBFCF5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Пушкина (от ул. Советская до дома № 45)/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515184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5524C84"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14E3840"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30D0AFF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FC545A"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CE50F"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2A2CA77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4CDF525" w14:textId="36286EA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пер. Промышленный (от ул. Советская до ул. Весенняя)/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C4257D2"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082FE2CB"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01C2E82"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443103D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6E6944" w14:textId="77777777" w:rsidR="00507550" w:rsidRPr="00F84DC3" w:rsidRDefault="00507550" w:rsidP="00507550">
            <w:pPr>
              <w:jc w:val="center"/>
              <w:rPr>
                <w:color w:val="000000" w:themeColor="text1"/>
                <w:sz w:val="20"/>
                <w:szCs w:val="20"/>
              </w:rPr>
            </w:pPr>
            <w:r w:rsidRPr="00F84DC3">
              <w:rPr>
                <w:color w:val="000000" w:themeColor="text1"/>
                <w:sz w:val="20"/>
                <w:szCs w:val="20"/>
              </w:rPr>
              <w:t>0,382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914B8" w14:textId="77777777" w:rsidR="00507550" w:rsidRPr="00F84DC3" w:rsidRDefault="00507550" w:rsidP="00507550">
            <w:pPr>
              <w:jc w:val="center"/>
              <w:rPr>
                <w:color w:val="000000" w:themeColor="text1"/>
                <w:sz w:val="20"/>
                <w:szCs w:val="20"/>
              </w:rPr>
            </w:pPr>
            <w:r w:rsidRPr="00F84DC3">
              <w:rPr>
                <w:color w:val="000000" w:themeColor="text1"/>
                <w:sz w:val="20"/>
                <w:szCs w:val="20"/>
              </w:rPr>
              <w:t>0,382</w:t>
            </w:r>
          </w:p>
        </w:tc>
      </w:tr>
      <w:tr w:rsidR="00507550" w:rsidRPr="00F84DC3" w14:paraId="1273E11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E216B28" w14:textId="6BC870E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пер. Совхозный (от ул. Нетесова до дома № 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31898BA"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51A7DE14"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FFF7C2F"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774BE58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B12657" w14:textId="77777777" w:rsidR="00507550" w:rsidRPr="00F84DC3" w:rsidRDefault="00507550" w:rsidP="00507550">
            <w:pPr>
              <w:jc w:val="center"/>
              <w:rPr>
                <w:color w:val="000000" w:themeColor="text1"/>
                <w:sz w:val="20"/>
                <w:szCs w:val="20"/>
              </w:rPr>
            </w:pPr>
            <w:r w:rsidRPr="00F84DC3">
              <w:rPr>
                <w:color w:val="000000" w:themeColor="text1"/>
                <w:sz w:val="20"/>
                <w:szCs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18975E" w14:textId="77777777" w:rsidR="00507550" w:rsidRPr="00F84DC3" w:rsidRDefault="00507550" w:rsidP="00507550">
            <w:pPr>
              <w:jc w:val="center"/>
              <w:rPr>
                <w:color w:val="000000" w:themeColor="text1"/>
                <w:sz w:val="20"/>
                <w:szCs w:val="20"/>
              </w:rPr>
            </w:pPr>
            <w:r w:rsidRPr="00F84DC3">
              <w:rPr>
                <w:color w:val="000000" w:themeColor="text1"/>
                <w:sz w:val="20"/>
                <w:szCs w:val="20"/>
              </w:rPr>
              <w:t>0,250</w:t>
            </w:r>
          </w:p>
        </w:tc>
      </w:tr>
      <w:tr w:rsidR="00507550" w:rsidRPr="00F84DC3" w14:paraId="78C0365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28F176F" w14:textId="59382CF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Промышленная (от пер. Промышленный до ул. Советская)/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682BC44"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207D465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101171C"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21E03EE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DAD4F4" w14:textId="77777777" w:rsidR="00507550" w:rsidRPr="00F84DC3" w:rsidRDefault="00507550" w:rsidP="00507550">
            <w:pPr>
              <w:jc w:val="center"/>
              <w:rPr>
                <w:color w:val="000000" w:themeColor="text1"/>
                <w:sz w:val="20"/>
                <w:szCs w:val="20"/>
              </w:rPr>
            </w:pPr>
            <w:r w:rsidRPr="00F84DC3">
              <w:rPr>
                <w:color w:val="000000" w:themeColor="text1"/>
                <w:sz w:val="20"/>
                <w:szCs w:val="20"/>
              </w:rPr>
              <w:t>1,170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28653B" w14:textId="77777777" w:rsidR="00507550" w:rsidRPr="00F84DC3" w:rsidRDefault="00507550" w:rsidP="00507550">
            <w:pPr>
              <w:jc w:val="center"/>
              <w:rPr>
                <w:color w:val="000000" w:themeColor="text1"/>
                <w:sz w:val="20"/>
                <w:szCs w:val="20"/>
              </w:rPr>
            </w:pPr>
            <w:r w:rsidRPr="00F84DC3">
              <w:rPr>
                <w:color w:val="000000" w:themeColor="text1"/>
                <w:sz w:val="20"/>
                <w:szCs w:val="20"/>
              </w:rPr>
              <w:t>1,170</w:t>
            </w:r>
          </w:p>
        </w:tc>
      </w:tr>
      <w:tr w:rsidR="00507550" w:rsidRPr="00F84DC3" w14:paraId="3FB8E1F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0F104F5" w14:textId="3CF2243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пер. </w:t>
            </w:r>
            <w:proofErr w:type="spellStart"/>
            <w:r w:rsidRPr="00F84DC3">
              <w:rPr>
                <w:color w:val="000000" w:themeColor="text1"/>
                <w:sz w:val="20"/>
                <w:szCs w:val="20"/>
              </w:rPr>
              <w:t>Новомарьинский</w:t>
            </w:r>
            <w:proofErr w:type="spellEnd"/>
            <w:r w:rsidRPr="00F84DC3">
              <w:rPr>
                <w:color w:val="000000" w:themeColor="text1"/>
                <w:sz w:val="20"/>
                <w:szCs w:val="20"/>
              </w:rPr>
              <w:t>/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957CB00" w14:textId="77777777" w:rsidR="00507550" w:rsidRPr="00F84DC3" w:rsidRDefault="00507550" w:rsidP="00507550">
            <w:pPr>
              <w:jc w:val="center"/>
              <w:rPr>
                <w:color w:val="000000" w:themeColor="text1"/>
                <w:sz w:val="20"/>
                <w:szCs w:val="20"/>
              </w:rPr>
            </w:pPr>
            <w:r w:rsidRPr="00F84DC3">
              <w:rPr>
                <w:color w:val="000000" w:themeColor="text1"/>
                <w:sz w:val="20"/>
                <w:szCs w:val="20"/>
              </w:rPr>
              <w:t>1955</w:t>
            </w:r>
          </w:p>
          <w:p w14:paraId="781387F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0548A5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664C03A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34BB31" w14:textId="77777777" w:rsidR="00507550" w:rsidRPr="00F84DC3" w:rsidRDefault="00507550" w:rsidP="00507550">
            <w:pPr>
              <w:jc w:val="center"/>
              <w:rPr>
                <w:color w:val="000000" w:themeColor="text1"/>
                <w:sz w:val="20"/>
                <w:szCs w:val="20"/>
              </w:rPr>
            </w:pPr>
            <w:r w:rsidRPr="00F84DC3">
              <w:rPr>
                <w:color w:val="000000" w:themeColor="text1"/>
                <w:sz w:val="20"/>
                <w:szCs w:val="20"/>
              </w:rPr>
              <w:t>0,100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FE1002" w14:textId="77777777" w:rsidR="00507550" w:rsidRPr="00F84DC3" w:rsidRDefault="00507550" w:rsidP="00507550">
            <w:pPr>
              <w:jc w:val="center"/>
              <w:rPr>
                <w:color w:val="000000" w:themeColor="text1"/>
                <w:sz w:val="20"/>
                <w:szCs w:val="20"/>
              </w:rPr>
            </w:pPr>
            <w:r w:rsidRPr="00F84DC3">
              <w:rPr>
                <w:color w:val="000000" w:themeColor="text1"/>
                <w:sz w:val="20"/>
                <w:szCs w:val="20"/>
              </w:rPr>
              <w:t>0,100</w:t>
            </w:r>
          </w:p>
        </w:tc>
      </w:tr>
      <w:tr w:rsidR="00507550" w:rsidRPr="00F84DC3" w14:paraId="2D06533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2C16DEA" w14:textId="143300E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МПС (от ул. Партизанская до дома № 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1A271CA"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0FF42CA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562979B"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525ED5F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381EF" w14:textId="77777777" w:rsidR="00507550" w:rsidRPr="00F84DC3" w:rsidRDefault="00507550" w:rsidP="00507550">
            <w:pPr>
              <w:jc w:val="center"/>
              <w:rPr>
                <w:color w:val="000000" w:themeColor="text1"/>
                <w:sz w:val="20"/>
                <w:szCs w:val="20"/>
              </w:rPr>
            </w:pPr>
            <w:r w:rsidRPr="00F84DC3">
              <w:rPr>
                <w:color w:val="000000" w:themeColor="text1"/>
                <w:sz w:val="20"/>
                <w:szCs w:val="20"/>
              </w:rPr>
              <w:t>0,335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C6473" w14:textId="77777777" w:rsidR="00507550" w:rsidRPr="00F84DC3" w:rsidRDefault="00507550" w:rsidP="00507550">
            <w:pPr>
              <w:jc w:val="center"/>
              <w:rPr>
                <w:color w:val="000000" w:themeColor="text1"/>
                <w:sz w:val="20"/>
                <w:szCs w:val="20"/>
              </w:rPr>
            </w:pPr>
            <w:r w:rsidRPr="00F84DC3">
              <w:rPr>
                <w:color w:val="000000" w:themeColor="text1"/>
                <w:sz w:val="20"/>
                <w:szCs w:val="20"/>
              </w:rPr>
              <w:t>0,335</w:t>
            </w:r>
          </w:p>
        </w:tc>
      </w:tr>
      <w:tr w:rsidR="00507550" w:rsidRPr="00F84DC3" w14:paraId="0222497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6B32ABD" w14:textId="2D7EA7A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Мичурина (от ул. Дзержинского до дома № 29)/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27B72A0"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54E90F0F"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BF38F5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19CFB64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8FC2CA"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309DCB"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0E07F2C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86A2AF4" w14:textId="5B82514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по ул. Весенняя от пер. Промышленного до № 15/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BFEDE16"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1B9ABDBF"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A6E145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45%</w:t>
            </w:r>
          </w:p>
        </w:tc>
        <w:tc>
          <w:tcPr>
            <w:tcW w:w="1842" w:type="dxa"/>
            <w:tcBorders>
              <w:top w:val="single" w:sz="4" w:space="0" w:color="auto"/>
              <w:left w:val="single" w:sz="4" w:space="0" w:color="auto"/>
              <w:bottom w:val="single" w:sz="4" w:space="0" w:color="auto"/>
              <w:right w:val="single" w:sz="4" w:space="0" w:color="auto"/>
            </w:tcBorders>
          </w:tcPr>
          <w:p w14:paraId="0C1014A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F5B8A3" w14:textId="77777777" w:rsidR="00507550" w:rsidRPr="00F84DC3" w:rsidRDefault="00507550" w:rsidP="00507550">
            <w:pPr>
              <w:jc w:val="center"/>
              <w:rPr>
                <w:color w:val="000000" w:themeColor="text1"/>
                <w:sz w:val="20"/>
                <w:szCs w:val="20"/>
              </w:rPr>
            </w:pPr>
            <w:r w:rsidRPr="00F84DC3">
              <w:rPr>
                <w:color w:val="000000" w:themeColor="text1"/>
                <w:sz w:val="20"/>
                <w:szCs w:val="20"/>
              </w:rPr>
              <w:t>0,590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94138" w14:textId="77777777" w:rsidR="00507550" w:rsidRPr="00F84DC3" w:rsidRDefault="00507550" w:rsidP="00507550">
            <w:pPr>
              <w:jc w:val="center"/>
              <w:rPr>
                <w:color w:val="000000" w:themeColor="text1"/>
                <w:sz w:val="20"/>
                <w:szCs w:val="20"/>
              </w:rPr>
            </w:pPr>
            <w:r w:rsidRPr="00F84DC3">
              <w:rPr>
                <w:color w:val="000000" w:themeColor="text1"/>
                <w:sz w:val="20"/>
                <w:szCs w:val="20"/>
              </w:rPr>
              <w:t>0,590</w:t>
            </w:r>
          </w:p>
        </w:tc>
      </w:tr>
      <w:tr w:rsidR="00507550" w:rsidRPr="00F84DC3" w14:paraId="56B0612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1F9E328" w14:textId="17CBB1A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пер. Рабочий (от ул. Рабочая до дома № 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A8C6313"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06C1BF2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1CFCAB5"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2BA065C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6D964D" w14:textId="77777777" w:rsidR="00507550" w:rsidRPr="00F84DC3" w:rsidRDefault="00507550" w:rsidP="00507550">
            <w:pPr>
              <w:jc w:val="center"/>
              <w:rPr>
                <w:color w:val="000000" w:themeColor="text1"/>
                <w:sz w:val="20"/>
                <w:szCs w:val="20"/>
              </w:rPr>
            </w:pPr>
            <w:r w:rsidRPr="00F84DC3">
              <w:rPr>
                <w:color w:val="000000" w:themeColor="text1"/>
                <w:sz w:val="20"/>
                <w:szCs w:val="20"/>
              </w:rPr>
              <w:t>0,670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BF059" w14:textId="77777777" w:rsidR="00507550" w:rsidRPr="00F84DC3" w:rsidRDefault="00507550" w:rsidP="00507550">
            <w:pPr>
              <w:jc w:val="center"/>
              <w:rPr>
                <w:color w:val="000000" w:themeColor="text1"/>
                <w:sz w:val="20"/>
                <w:szCs w:val="20"/>
              </w:rPr>
            </w:pPr>
            <w:r w:rsidRPr="00F84DC3">
              <w:rPr>
                <w:color w:val="000000" w:themeColor="text1"/>
                <w:sz w:val="20"/>
                <w:szCs w:val="20"/>
              </w:rPr>
              <w:t>0,670</w:t>
            </w:r>
          </w:p>
        </w:tc>
      </w:tr>
      <w:tr w:rsidR="00507550" w:rsidRPr="00F84DC3" w14:paraId="3266755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78BA7FA" w14:textId="531A9F3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Пролетарская (от ул. Советская до дома № 22)/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3B7EC00"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51E58F18"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6EAF766A"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5C5EB38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19EEA0" w14:textId="77777777" w:rsidR="00507550" w:rsidRPr="00F84DC3" w:rsidRDefault="00507550" w:rsidP="00507550">
            <w:pPr>
              <w:jc w:val="center"/>
              <w:rPr>
                <w:color w:val="000000" w:themeColor="text1"/>
                <w:sz w:val="20"/>
                <w:szCs w:val="20"/>
              </w:rPr>
            </w:pPr>
            <w:r w:rsidRPr="00F84DC3">
              <w:rPr>
                <w:color w:val="000000" w:themeColor="text1"/>
                <w:sz w:val="20"/>
                <w:szCs w:val="20"/>
              </w:rPr>
              <w:t>0,390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E44CE3" w14:textId="77777777" w:rsidR="00507550" w:rsidRPr="00F84DC3" w:rsidRDefault="00507550" w:rsidP="00507550">
            <w:pPr>
              <w:jc w:val="center"/>
              <w:rPr>
                <w:color w:val="000000" w:themeColor="text1"/>
                <w:sz w:val="20"/>
                <w:szCs w:val="20"/>
              </w:rPr>
            </w:pPr>
            <w:r w:rsidRPr="00F84DC3">
              <w:rPr>
                <w:color w:val="000000" w:themeColor="text1"/>
                <w:sz w:val="20"/>
                <w:szCs w:val="20"/>
              </w:rPr>
              <w:t>0,390</w:t>
            </w:r>
          </w:p>
        </w:tc>
      </w:tr>
      <w:tr w:rsidR="00507550" w:rsidRPr="00F84DC3" w14:paraId="4A26910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FB11C8C" w14:textId="24F80F5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Садовая (от дома № 1 до дома № 23)/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8A0DD55"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7E57E1BD"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C7C040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0CB3377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3AF8A"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521CC5"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r>
      <w:tr w:rsidR="00507550" w:rsidRPr="00F84DC3" w14:paraId="368DED8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4967CC1" w14:textId="1364BC0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Углеразведчиков (от ул. Советская до ул. Гагарина)/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C3CCF54"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1970</w:t>
            </w:r>
          </w:p>
          <w:p w14:paraId="23EAB3D7"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Гравийное</w:t>
            </w:r>
          </w:p>
          <w:p w14:paraId="7E020F46"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3010FE45"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F77110"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0,187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B93E0B" w14:textId="77777777" w:rsidR="00507550" w:rsidRPr="00F84DC3" w:rsidRDefault="00507550" w:rsidP="00507550">
            <w:pPr>
              <w:jc w:val="center"/>
              <w:rPr>
                <w:color w:val="000000" w:themeColor="text1"/>
                <w:sz w:val="20"/>
                <w:szCs w:val="20"/>
              </w:rPr>
            </w:pPr>
            <w:r w:rsidRPr="00F84DC3">
              <w:rPr>
                <w:color w:val="000000" w:themeColor="text1"/>
                <w:sz w:val="20"/>
                <w:szCs w:val="20"/>
              </w:rPr>
              <w:t>0,187</w:t>
            </w:r>
          </w:p>
        </w:tc>
      </w:tr>
      <w:tr w:rsidR="00507550" w:rsidRPr="00F84DC3" w14:paraId="7D2343C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DDF5E50" w14:textId="59724AD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Южная (от дома № 1 до дома № 20)/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D321B52"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064F072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0D278C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4571203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0232" w14:textId="77777777" w:rsidR="00507550" w:rsidRPr="00F84DC3" w:rsidRDefault="00507550" w:rsidP="00507550">
            <w:pPr>
              <w:jc w:val="center"/>
              <w:rPr>
                <w:color w:val="000000" w:themeColor="text1"/>
                <w:sz w:val="20"/>
                <w:szCs w:val="20"/>
              </w:rPr>
            </w:pPr>
            <w:r w:rsidRPr="00F84DC3">
              <w:rPr>
                <w:color w:val="000000" w:themeColor="text1"/>
                <w:sz w:val="20"/>
                <w:szCs w:val="20"/>
              </w:rPr>
              <w:t>0,880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79FE72" w14:textId="77777777" w:rsidR="00507550" w:rsidRPr="00F84DC3" w:rsidRDefault="00507550" w:rsidP="00507550">
            <w:pPr>
              <w:jc w:val="center"/>
              <w:rPr>
                <w:color w:val="000000" w:themeColor="text1"/>
                <w:sz w:val="20"/>
                <w:szCs w:val="20"/>
              </w:rPr>
            </w:pPr>
            <w:r w:rsidRPr="00F84DC3">
              <w:rPr>
                <w:color w:val="000000" w:themeColor="text1"/>
                <w:sz w:val="20"/>
                <w:szCs w:val="20"/>
              </w:rPr>
              <w:t>0,880</w:t>
            </w:r>
          </w:p>
        </w:tc>
      </w:tr>
      <w:tr w:rsidR="00507550" w:rsidRPr="00F84DC3" w14:paraId="2F1D3F1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CEC7732" w14:textId="6C5A560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пер. Почтовый (от дома № 1 до дома № 16)/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6A598B3"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39DFD535"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B032559"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22BCB20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06A98F" w14:textId="77777777" w:rsidR="00507550" w:rsidRPr="00F84DC3" w:rsidRDefault="00507550" w:rsidP="00507550">
            <w:pPr>
              <w:jc w:val="center"/>
              <w:rPr>
                <w:color w:val="000000" w:themeColor="text1"/>
                <w:sz w:val="20"/>
                <w:szCs w:val="20"/>
              </w:rPr>
            </w:pPr>
            <w:r w:rsidRPr="00F84DC3">
              <w:rPr>
                <w:color w:val="000000" w:themeColor="text1"/>
                <w:sz w:val="20"/>
                <w:szCs w:val="20"/>
              </w:rPr>
              <w:t>0,695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A3A5D1" w14:textId="77777777" w:rsidR="00507550" w:rsidRPr="00F84DC3" w:rsidRDefault="00507550" w:rsidP="00507550">
            <w:pPr>
              <w:jc w:val="center"/>
              <w:rPr>
                <w:color w:val="000000" w:themeColor="text1"/>
                <w:sz w:val="20"/>
                <w:szCs w:val="20"/>
              </w:rPr>
            </w:pPr>
            <w:r w:rsidRPr="00F84DC3">
              <w:rPr>
                <w:color w:val="000000" w:themeColor="text1"/>
                <w:sz w:val="20"/>
                <w:szCs w:val="20"/>
              </w:rPr>
              <w:t>0,695</w:t>
            </w:r>
          </w:p>
        </w:tc>
      </w:tr>
      <w:tr w:rsidR="00507550" w:rsidRPr="00F84DC3" w14:paraId="71F65B1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009E1A6" w14:textId="7F24CCA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Трудовая (от дома № 1 до дома № 39)/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62248B0"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4C4B684B"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3ECF5B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349B399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FDDE21" w14:textId="77777777" w:rsidR="00507550" w:rsidRPr="00F84DC3" w:rsidRDefault="00507550" w:rsidP="00507550">
            <w:pPr>
              <w:jc w:val="center"/>
              <w:rPr>
                <w:color w:val="000000" w:themeColor="text1"/>
                <w:sz w:val="20"/>
                <w:szCs w:val="20"/>
              </w:rPr>
            </w:pPr>
            <w:r w:rsidRPr="00F84DC3">
              <w:rPr>
                <w:color w:val="000000" w:themeColor="text1"/>
                <w:sz w:val="20"/>
                <w:szCs w:val="20"/>
              </w:rPr>
              <w:t>1,140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F6444" w14:textId="77777777" w:rsidR="00507550" w:rsidRPr="00F84DC3" w:rsidRDefault="00507550" w:rsidP="00507550">
            <w:pPr>
              <w:jc w:val="center"/>
              <w:rPr>
                <w:color w:val="000000" w:themeColor="text1"/>
                <w:sz w:val="20"/>
                <w:szCs w:val="20"/>
              </w:rPr>
            </w:pPr>
            <w:r w:rsidRPr="00F84DC3">
              <w:rPr>
                <w:color w:val="000000" w:themeColor="text1"/>
                <w:sz w:val="20"/>
                <w:szCs w:val="20"/>
              </w:rPr>
              <w:t>1,140</w:t>
            </w:r>
          </w:p>
        </w:tc>
      </w:tr>
      <w:tr w:rsidR="00507550" w:rsidRPr="00F84DC3" w14:paraId="4C63372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311921F" w14:textId="2F7C264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Рябиновая от дома № 26 до дома № 30/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41F600B"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62B442F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387AB835"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6F989F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2FACB7"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1C15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F3A646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54748AE" w14:textId="0EDBE5A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проезд к кладбищу/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ABC0490" w14:textId="77777777" w:rsidR="00507550" w:rsidRPr="00F84DC3" w:rsidRDefault="00507550" w:rsidP="00507550">
            <w:pPr>
              <w:jc w:val="center"/>
              <w:rPr>
                <w:color w:val="000000" w:themeColor="text1"/>
                <w:sz w:val="20"/>
                <w:szCs w:val="20"/>
              </w:rPr>
            </w:pPr>
            <w:r w:rsidRPr="00F84DC3">
              <w:rPr>
                <w:color w:val="000000" w:themeColor="text1"/>
                <w:sz w:val="20"/>
                <w:szCs w:val="20"/>
              </w:rPr>
              <w:t>1870</w:t>
            </w:r>
          </w:p>
          <w:p w14:paraId="4A0801D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303BAD2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C6DE03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0A422"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E57EB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D7EA6F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E2AB948" w14:textId="19EB2EF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проезд по полигону промышленных и бытовых отходов/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3812CE5B" w14:textId="77777777" w:rsidR="00507550" w:rsidRPr="00F84DC3" w:rsidRDefault="00507550" w:rsidP="00507550">
            <w:pPr>
              <w:jc w:val="center"/>
              <w:rPr>
                <w:color w:val="000000" w:themeColor="text1"/>
                <w:sz w:val="20"/>
                <w:szCs w:val="20"/>
              </w:rPr>
            </w:pPr>
            <w:r w:rsidRPr="00F84DC3">
              <w:rPr>
                <w:color w:val="000000" w:themeColor="text1"/>
                <w:sz w:val="20"/>
                <w:szCs w:val="20"/>
              </w:rPr>
              <w:t>1997</w:t>
            </w:r>
          </w:p>
          <w:p w14:paraId="448352A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D07739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1EB33C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2E99A2" w14:textId="77777777" w:rsidR="00507550" w:rsidRPr="00F84DC3" w:rsidRDefault="00507550" w:rsidP="00507550">
            <w:pPr>
              <w:jc w:val="center"/>
              <w:rPr>
                <w:color w:val="000000" w:themeColor="text1"/>
                <w:sz w:val="20"/>
                <w:szCs w:val="20"/>
              </w:rPr>
            </w:pPr>
            <w:r w:rsidRPr="00F84DC3">
              <w:rPr>
                <w:color w:val="000000" w:themeColor="text1"/>
                <w:sz w:val="20"/>
                <w:szCs w:val="20"/>
              </w:rPr>
              <w:t>0,150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C8C01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CBA447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ED960A5" w14:textId="5A25507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Вологодская (от ул. Советская до ул. Кирова)/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45D9C3D" w14:textId="77777777" w:rsidR="00507550" w:rsidRPr="00F84DC3" w:rsidRDefault="00507550" w:rsidP="00507550">
            <w:pPr>
              <w:jc w:val="center"/>
              <w:rPr>
                <w:color w:val="000000" w:themeColor="text1"/>
                <w:sz w:val="20"/>
                <w:szCs w:val="20"/>
              </w:rPr>
            </w:pPr>
            <w:r w:rsidRPr="00F84DC3">
              <w:rPr>
                <w:color w:val="000000" w:themeColor="text1"/>
                <w:sz w:val="20"/>
                <w:szCs w:val="20"/>
              </w:rPr>
              <w:t>1956</w:t>
            </w:r>
          </w:p>
          <w:p w14:paraId="463FCB91"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87159D0"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4F8F35C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0E5255" w14:textId="77777777" w:rsidR="00507550" w:rsidRPr="00F84DC3" w:rsidRDefault="00507550" w:rsidP="00507550">
            <w:pPr>
              <w:jc w:val="center"/>
              <w:rPr>
                <w:color w:val="000000" w:themeColor="text1"/>
                <w:sz w:val="20"/>
                <w:szCs w:val="20"/>
              </w:rPr>
            </w:pPr>
            <w:r w:rsidRPr="00F84DC3">
              <w:rPr>
                <w:color w:val="000000" w:themeColor="text1"/>
                <w:sz w:val="20"/>
                <w:szCs w:val="20"/>
              </w:rPr>
              <w:t>0,370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94E35" w14:textId="77777777" w:rsidR="00507550" w:rsidRPr="00F84DC3" w:rsidRDefault="00507550" w:rsidP="00507550">
            <w:pPr>
              <w:jc w:val="center"/>
              <w:rPr>
                <w:color w:val="000000" w:themeColor="text1"/>
                <w:sz w:val="20"/>
                <w:szCs w:val="20"/>
              </w:rPr>
            </w:pPr>
            <w:r w:rsidRPr="00F84DC3">
              <w:rPr>
                <w:color w:val="000000" w:themeColor="text1"/>
                <w:sz w:val="20"/>
                <w:szCs w:val="20"/>
              </w:rPr>
              <w:t>0,370</w:t>
            </w:r>
          </w:p>
        </w:tc>
      </w:tr>
      <w:tr w:rsidR="00507550" w:rsidRPr="00F84DC3" w14:paraId="75C9F22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0E12A6D" w14:textId="0FD13C6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ул. </w:t>
            </w:r>
            <w:proofErr w:type="spellStart"/>
            <w:r w:rsidRPr="00F84DC3">
              <w:rPr>
                <w:color w:val="000000" w:themeColor="text1"/>
                <w:sz w:val="20"/>
                <w:szCs w:val="20"/>
              </w:rPr>
              <w:t>Изупова</w:t>
            </w:r>
            <w:proofErr w:type="spellEnd"/>
            <w:r w:rsidRPr="00F84DC3">
              <w:rPr>
                <w:color w:val="000000" w:themeColor="text1"/>
                <w:sz w:val="20"/>
                <w:szCs w:val="20"/>
              </w:rPr>
              <w:t xml:space="preserve"> (от ул. Советская до ул. Кирова)/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9255D0F"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496FCA89"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60B9CB8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52C2BBA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A526C6"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D2324"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r>
      <w:tr w:rsidR="00507550" w:rsidRPr="00F84DC3" w14:paraId="19EF3C2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F5C5082" w14:textId="3A43CE7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МПС от ул. Советская дом № 25 до ул. МПС дом № 16/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38972D9"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7B07F70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B9D9040"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6B3E20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F42834" w14:textId="77777777" w:rsidR="00507550" w:rsidRPr="00F84DC3" w:rsidRDefault="00507550" w:rsidP="00507550">
            <w:pPr>
              <w:jc w:val="center"/>
              <w:rPr>
                <w:color w:val="000000" w:themeColor="text1"/>
                <w:sz w:val="20"/>
                <w:szCs w:val="20"/>
              </w:rPr>
            </w:pPr>
            <w:r w:rsidRPr="00F84DC3">
              <w:rPr>
                <w:color w:val="000000" w:themeColor="text1"/>
                <w:sz w:val="20"/>
                <w:szCs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702B2"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0C8A9FC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9E3AE0A" w14:textId="5A29F16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подъезд к кладбищу д. </w:t>
            </w:r>
            <w:proofErr w:type="spellStart"/>
            <w:r w:rsidRPr="00F84DC3">
              <w:rPr>
                <w:color w:val="000000" w:themeColor="text1"/>
                <w:sz w:val="20"/>
                <w:szCs w:val="20"/>
              </w:rPr>
              <w:t>Новомарьинка</w:t>
            </w:r>
            <w:proofErr w:type="spellEnd"/>
            <w:r w:rsidRPr="00F84DC3">
              <w:rPr>
                <w:color w:val="000000" w:themeColor="text1"/>
                <w:sz w:val="20"/>
                <w:szCs w:val="20"/>
              </w:rPr>
              <w:t>/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E98717F" w14:textId="77777777" w:rsidR="00507550" w:rsidRPr="00F84DC3" w:rsidRDefault="00507550" w:rsidP="00507550">
            <w:pPr>
              <w:jc w:val="center"/>
              <w:rPr>
                <w:color w:val="000000" w:themeColor="text1"/>
                <w:sz w:val="20"/>
                <w:szCs w:val="20"/>
              </w:rPr>
            </w:pPr>
            <w:r w:rsidRPr="00F84DC3">
              <w:rPr>
                <w:color w:val="000000" w:themeColor="text1"/>
                <w:sz w:val="20"/>
                <w:szCs w:val="20"/>
              </w:rPr>
              <w:t>1905</w:t>
            </w:r>
          </w:p>
          <w:p w14:paraId="39471A5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7CB13C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4C1FF9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76FD0"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09799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B337D9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D213E4F" w14:textId="24065A5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Новомарьинка</w:t>
            </w:r>
            <w:proofErr w:type="spellEnd"/>
            <w:r w:rsidRPr="00F84DC3">
              <w:rPr>
                <w:color w:val="000000" w:themeColor="text1"/>
                <w:sz w:val="20"/>
                <w:szCs w:val="20"/>
              </w:rPr>
              <w:t xml:space="preserve"> подъезд/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3F603770" w14:textId="77777777" w:rsidR="00507550" w:rsidRPr="00F84DC3" w:rsidRDefault="00507550" w:rsidP="00507550">
            <w:pPr>
              <w:jc w:val="center"/>
              <w:rPr>
                <w:color w:val="000000" w:themeColor="text1"/>
                <w:sz w:val="20"/>
                <w:szCs w:val="20"/>
              </w:rPr>
            </w:pPr>
            <w:r w:rsidRPr="00F84DC3">
              <w:rPr>
                <w:color w:val="000000" w:themeColor="text1"/>
                <w:sz w:val="20"/>
                <w:szCs w:val="20"/>
              </w:rPr>
              <w:t>1997</w:t>
            </w:r>
          </w:p>
          <w:p w14:paraId="693B9C40"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EE637E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0FBDEB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9C73CA" w14:textId="77777777" w:rsidR="00507550" w:rsidRPr="00F84DC3" w:rsidRDefault="00507550" w:rsidP="00507550">
            <w:pPr>
              <w:jc w:val="center"/>
              <w:rPr>
                <w:color w:val="000000" w:themeColor="text1"/>
                <w:sz w:val="20"/>
                <w:szCs w:val="20"/>
              </w:rPr>
            </w:pPr>
            <w:r w:rsidRPr="00F84DC3">
              <w:rPr>
                <w:color w:val="000000" w:themeColor="text1"/>
                <w:sz w:val="20"/>
                <w:szCs w:val="20"/>
              </w:rPr>
              <w:t>1,700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12EDA4"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83DA99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16557CE" w14:textId="10C21128"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Заозерная (от ул. Советская до дома № 40)/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7E646CA"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68367BC3"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D36D384"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0B5D231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88679" w14:textId="77777777" w:rsidR="00507550" w:rsidRPr="00F84DC3" w:rsidRDefault="00507550" w:rsidP="00507550">
            <w:pPr>
              <w:jc w:val="center"/>
              <w:rPr>
                <w:color w:val="000000" w:themeColor="text1"/>
                <w:sz w:val="20"/>
                <w:szCs w:val="20"/>
              </w:rPr>
            </w:pPr>
            <w:r w:rsidRPr="00F84DC3">
              <w:rPr>
                <w:color w:val="000000" w:themeColor="text1"/>
                <w:sz w:val="20"/>
                <w:szCs w:val="20"/>
              </w:rPr>
              <w:t>0,815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EB8442" w14:textId="77777777" w:rsidR="00507550" w:rsidRPr="00F84DC3" w:rsidRDefault="00507550" w:rsidP="00507550">
            <w:pPr>
              <w:jc w:val="center"/>
              <w:rPr>
                <w:color w:val="000000" w:themeColor="text1"/>
                <w:sz w:val="20"/>
                <w:szCs w:val="20"/>
              </w:rPr>
            </w:pPr>
            <w:r w:rsidRPr="00F84DC3">
              <w:rPr>
                <w:color w:val="000000" w:themeColor="text1"/>
                <w:sz w:val="20"/>
                <w:szCs w:val="20"/>
              </w:rPr>
              <w:t>0,815</w:t>
            </w:r>
          </w:p>
        </w:tc>
      </w:tr>
      <w:tr w:rsidR="00507550" w:rsidRPr="00F84DC3" w14:paraId="7A4ADFE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09F3ED2" w14:textId="577A870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Ленина (от ул. Некрасова до дома № 90)/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839F700" w14:textId="77777777" w:rsidR="00507550" w:rsidRPr="00F84DC3" w:rsidRDefault="00507550" w:rsidP="00507550">
            <w:pPr>
              <w:jc w:val="center"/>
              <w:rPr>
                <w:color w:val="000000" w:themeColor="text1"/>
                <w:sz w:val="20"/>
                <w:szCs w:val="20"/>
              </w:rPr>
            </w:pPr>
            <w:r w:rsidRPr="00F84DC3">
              <w:rPr>
                <w:color w:val="000000" w:themeColor="text1"/>
                <w:sz w:val="20"/>
                <w:szCs w:val="20"/>
              </w:rPr>
              <w:t>1955</w:t>
            </w:r>
          </w:p>
          <w:p w14:paraId="52C58674"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EC3E69B"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3C72B9A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49F4F2" w14:textId="77777777" w:rsidR="00507550" w:rsidRPr="00F84DC3" w:rsidRDefault="00507550" w:rsidP="00507550">
            <w:pPr>
              <w:jc w:val="center"/>
              <w:rPr>
                <w:color w:val="000000" w:themeColor="text1"/>
                <w:sz w:val="20"/>
                <w:szCs w:val="20"/>
              </w:rPr>
            </w:pPr>
            <w:r w:rsidRPr="00F84DC3">
              <w:rPr>
                <w:color w:val="000000" w:themeColor="text1"/>
                <w:sz w:val="20"/>
                <w:szCs w:val="20"/>
              </w:rPr>
              <w:t>1,740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6AC3F" w14:textId="77777777" w:rsidR="00507550" w:rsidRPr="00F84DC3" w:rsidRDefault="00507550" w:rsidP="00507550">
            <w:pPr>
              <w:jc w:val="center"/>
              <w:rPr>
                <w:color w:val="000000" w:themeColor="text1"/>
                <w:sz w:val="20"/>
                <w:szCs w:val="20"/>
              </w:rPr>
            </w:pPr>
            <w:r w:rsidRPr="00F84DC3">
              <w:rPr>
                <w:color w:val="000000" w:themeColor="text1"/>
                <w:sz w:val="20"/>
                <w:szCs w:val="20"/>
              </w:rPr>
              <w:t>1,740</w:t>
            </w:r>
          </w:p>
        </w:tc>
      </w:tr>
      <w:tr w:rsidR="00507550" w:rsidRPr="00F84DC3" w14:paraId="7ECC1C0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57C73CA" w14:textId="4C591DA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пер. Элеваторный (от ул. Советская до ул. Кирова)/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272E254"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7C61711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13CE250"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57C2F83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A52EA" w14:textId="77777777" w:rsidR="00507550" w:rsidRPr="00F84DC3" w:rsidRDefault="00507550" w:rsidP="00507550">
            <w:pPr>
              <w:jc w:val="center"/>
              <w:rPr>
                <w:color w:val="000000" w:themeColor="text1"/>
                <w:sz w:val="20"/>
                <w:szCs w:val="20"/>
              </w:rPr>
            </w:pPr>
            <w:r w:rsidRPr="00F84DC3">
              <w:rPr>
                <w:color w:val="000000" w:themeColor="text1"/>
                <w:sz w:val="20"/>
                <w:szCs w:val="20"/>
              </w:rPr>
              <w:t>0,340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0BC688" w14:textId="77777777" w:rsidR="00507550" w:rsidRPr="00F84DC3" w:rsidRDefault="00507550" w:rsidP="00507550">
            <w:pPr>
              <w:jc w:val="center"/>
              <w:rPr>
                <w:color w:val="000000" w:themeColor="text1"/>
                <w:sz w:val="20"/>
                <w:szCs w:val="20"/>
              </w:rPr>
            </w:pPr>
            <w:r w:rsidRPr="00F84DC3">
              <w:rPr>
                <w:color w:val="000000" w:themeColor="text1"/>
                <w:sz w:val="20"/>
                <w:szCs w:val="20"/>
              </w:rPr>
              <w:t>0,340</w:t>
            </w:r>
          </w:p>
        </w:tc>
      </w:tr>
      <w:tr w:rsidR="00507550" w:rsidRPr="00F84DC3" w14:paraId="6C6F444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75D3E51" w14:textId="65107AD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по ул. Гагарина от № 1 до ул. Советская/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F2CA5BB"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7EDEDDF5"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46F5F6D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650B733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50E2E6" w14:textId="77777777" w:rsidR="00507550" w:rsidRPr="00F84DC3" w:rsidRDefault="00507550" w:rsidP="00507550">
            <w:pPr>
              <w:jc w:val="center"/>
              <w:rPr>
                <w:color w:val="000000" w:themeColor="text1"/>
                <w:sz w:val="20"/>
                <w:szCs w:val="20"/>
              </w:rPr>
            </w:pPr>
            <w:r w:rsidRPr="00F84DC3">
              <w:rPr>
                <w:color w:val="000000" w:themeColor="text1"/>
                <w:sz w:val="20"/>
                <w:szCs w:val="20"/>
              </w:rPr>
              <w:t>1,890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1D4F12" w14:textId="77777777" w:rsidR="00507550" w:rsidRPr="00F84DC3" w:rsidRDefault="00507550" w:rsidP="00507550">
            <w:pPr>
              <w:jc w:val="center"/>
              <w:rPr>
                <w:color w:val="000000" w:themeColor="text1"/>
                <w:sz w:val="20"/>
                <w:szCs w:val="20"/>
              </w:rPr>
            </w:pPr>
            <w:r w:rsidRPr="00F84DC3">
              <w:rPr>
                <w:color w:val="000000" w:themeColor="text1"/>
                <w:sz w:val="20"/>
                <w:szCs w:val="20"/>
              </w:rPr>
              <w:t>1,890</w:t>
            </w:r>
          </w:p>
        </w:tc>
      </w:tr>
      <w:tr w:rsidR="00507550" w:rsidRPr="00F84DC3" w14:paraId="6EC0C81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39A2C83" w14:textId="62A3000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Партизанская (от ул. Советская до ж/д переезда)/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CAA4860"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3BA759D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1E2EC4E8"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0344C16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BCBDC5"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92C9A"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r>
      <w:tr w:rsidR="00507550" w:rsidRPr="00F84DC3" w14:paraId="5BE11F9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4C80FE3" w14:textId="5B29F5B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Некрасова (от ул. Советская до дома № 62)/ ширина полотна – 6 м.</w:t>
            </w:r>
          </w:p>
        </w:tc>
        <w:tc>
          <w:tcPr>
            <w:tcW w:w="2127" w:type="dxa"/>
            <w:tcBorders>
              <w:top w:val="single" w:sz="4" w:space="0" w:color="auto"/>
              <w:left w:val="single" w:sz="4" w:space="0" w:color="auto"/>
              <w:bottom w:val="single" w:sz="4" w:space="0" w:color="auto"/>
              <w:right w:val="single" w:sz="4" w:space="0" w:color="auto"/>
            </w:tcBorders>
          </w:tcPr>
          <w:p w14:paraId="3A165DE4" w14:textId="77777777" w:rsidR="00507550" w:rsidRPr="00F84DC3" w:rsidRDefault="00507550" w:rsidP="00507550">
            <w:pPr>
              <w:jc w:val="center"/>
              <w:rPr>
                <w:color w:val="000000" w:themeColor="text1"/>
                <w:sz w:val="20"/>
                <w:szCs w:val="20"/>
              </w:rPr>
            </w:pPr>
            <w:r w:rsidRPr="00F84DC3">
              <w:rPr>
                <w:color w:val="000000" w:themeColor="text1"/>
                <w:sz w:val="20"/>
                <w:szCs w:val="20"/>
              </w:rPr>
              <w:t>1975</w:t>
            </w:r>
          </w:p>
          <w:p w14:paraId="071CD95C"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78CB569D"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2BC6CE1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DCB7A7" w14:textId="77777777" w:rsidR="00507550" w:rsidRPr="00F84DC3" w:rsidRDefault="00507550" w:rsidP="00507550">
            <w:pPr>
              <w:jc w:val="center"/>
              <w:rPr>
                <w:color w:val="000000" w:themeColor="text1"/>
                <w:sz w:val="20"/>
                <w:szCs w:val="20"/>
              </w:rPr>
            </w:pPr>
            <w:r w:rsidRPr="00F84DC3">
              <w:rPr>
                <w:color w:val="000000" w:themeColor="text1"/>
                <w:sz w:val="20"/>
                <w:szCs w:val="20"/>
              </w:rPr>
              <w:t>0,880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7E21BD" w14:textId="77777777" w:rsidR="00507550" w:rsidRPr="00F84DC3" w:rsidRDefault="00507550" w:rsidP="00507550">
            <w:pPr>
              <w:jc w:val="center"/>
              <w:rPr>
                <w:color w:val="000000" w:themeColor="text1"/>
                <w:sz w:val="20"/>
                <w:szCs w:val="20"/>
              </w:rPr>
            </w:pPr>
            <w:r w:rsidRPr="00F84DC3">
              <w:rPr>
                <w:color w:val="000000" w:themeColor="text1"/>
                <w:sz w:val="20"/>
                <w:szCs w:val="20"/>
              </w:rPr>
              <w:t>0,880</w:t>
            </w:r>
          </w:p>
        </w:tc>
      </w:tr>
      <w:tr w:rsidR="00507550" w:rsidRPr="00F84DC3" w14:paraId="0F43609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686763E" w14:textId="7BAF409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ул. Советская (от дома № 494 до дома № 504)/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F7308CE"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0B25B057"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3FEAA37E"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07.05.2017 – 45%</w:t>
            </w:r>
          </w:p>
        </w:tc>
        <w:tc>
          <w:tcPr>
            <w:tcW w:w="1842" w:type="dxa"/>
            <w:tcBorders>
              <w:top w:val="single" w:sz="4" w:space="0" w:color="auto"/>
              <w:left w:val="single" w:sz="4" w:space="0" w:color="auto"/>
              <w:bottom w:val="single" w:sz="4" w:space="0" w:color="auto"/>
              <w:right w:val="single" w:sz="4" w:space="0" w:color="auto"/>
            </w:tcBorders>
          </w:tcPr>
          <w:p w14:paraId="278EE0D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55015C" w14:textId="77777777" w:rsidR="00507550" w:rsidRPr="00F84DC3" w:rsidRDefault="00507550" w:rsidP="00507550">
            <w:pPr>
              <w:jc w:val="center"/>
              <w:rPr>
                <w:color w:val="000000" w:themeColor="text1"/>
                <w:sz w:val="20"/>
                <w:szCs w:val="20"/>
              </w:rPr>
            </w:pPr>
            <w:r w:rsidRPr="00F84DC3">
              <w:rPr>
                <w:color w:val="000000" w:themeColor="text1"/>
                <w:sz w:val="20"/>
                <w:szCs w:val="20"/>
              </w:rPr>
              <w:t>0,485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21EB0E" w14:textId="77777777" w:rsidR="00507550" w:rsidRPr="00F84DC3" w:rsidRDefault="00507550" w:rsidP="00507550">
            <w:pPr>
              <w:jc w:val="center"/>
              <w:rPr>
                <w:color w:val="000000" w:themeColor="text1"/>
                <w:sz w:val="20"/>
                <w:szCs w:val="20"/>
              </w:rPr>
            </w:pPr>
            <w:r w:rsidRPr="00F84DC3">
              <w:rPr>
                <w:color w:val="000000" w:themeColor="text1"/>
                <w:sz w:val="20"/>
                <w:szCs w:val="20"/>
              </w:rPr>
              <w:t>0,485</w:t>
            </w:r>
          </w:p>
        </w:tc>
      </w:tr>
      <w:tr w:rsidR="00507550" w:rsidRPr="00F84DC3" w14:paraId="7515DFC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6DE2980" w14:textId="58DA8E2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по ул. Заводской от ул. Советская до ул. Рябиновая /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3EACB66"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5189CEDC"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ED1C0B7" w14:textId="77777777" w:rsidR="00507550" w:rsidRPr="00F84DC3" w:rsidRDefault="00507550" w:rsidP="00507550">
            <w:pPr>
              <w:jc w:val="center"/>
              <w:rPr>
                <w:color w:val="000000" w:themeColor="text1"/>
                <w:sz w:val="20"/>
                <w:szCs w:val="20"/>
              </w:rPr>
            </w:pPr>
            <w:r w:rsidRPr="00F84DC3">
              <w:rPr>
                <w:color w:val="000000" w:themeColor="text1"/>
                <w:sz w:val="20"/>
                <w:szCs w:val="20"/>
              </w:rPr>
              <w:t>На 07.05.2015 – 35%</w:t>
            </w:r>
          </w:p>
        </w:tc>
        <w:tc>
          <w:tcPr>
            <w:tcW w:w="1842" w:type="dxa"/>
            <w:tcBorders>
              <w:top w:val="single" w:sz="4" w:space="0" w:color="auto"/>
              <w:left w:val="single" w:sz="4" w:space="0" w:color="auto"/>
              <w:bottom w:val="single" w:sz="4" w:space="0" w:color="auto"/>
              <w:right w:val="single" w:sz="4" w:space="0" w:color="auto"/>
            </w:tcBorders>
          </w:tcPr>
          <w:p w14:paraId="3FDAEA7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60F992" w14:textId="77777777" w:rsidR="00507550" w:rsidRPr="00F84DC3" w:rsidRDefault="00507550" w:rsidP="00507550">
            <w:pPr>
              <w:jc w:val="center"/>
              <w:rPr>
                <w:color w:val="000000" w:themeColor="text1"/>
                <w:sz w:val="20"/>
                <w:szCs w:val="20"/>
              </w:rPr>
            </w:pPr>
            <w:r w:rsidRPr="00F84DC3">
              <w:rPr>
                <w:color w:val="000000" w:themeColor="text1"/>
                <w:sz w:val="20"/>
                <w:szCs w:val="20"/>
              </w:rPr>
              <w:t>0,723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532DEE" w14:textId="77777777" w:rsidR="00507550" w:rsidRPr="00F84DC3" w:rsidRDefault="00507550" w:rsidP="00507550">
            <w:pPr>
              <w:jc w:val="center"/>
              <w:rPr>
                <w:color w:val="000000" w:themeColor="text1"/>
                <w:sz w:val="20"/>
                <w:szCs w:val="20"/>
              </w:rPr>
            </w:pPr>
            <w:r w:rsidRPr="00F84DC3">
              <w:rPr>
                <w:color w:val="000000" w:themeColor="text1"/>
                <w:sz w:val="20"/>
                <w:szCs w:val="20"/>
              </w:rPr>
              <w:t>0,723</w:t>
            </w:r>
          </w:p>
        </w:tc>
      </w:tr>
      <w:tr w:rsidR="00507550" w:rsidRPr="00F84DC3" w14:paraId="6557495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3368060" w14:textId="5691588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Полевая/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3CE7CDCC" w14:textId="77777777" w:rsidR="00507550" w:rsidRPr="00F84DC3" w:rsidRDefault="00507550" w:rsidP="00507550">
            <w:pPr>
              <w:jc w:val="center"/>
              <w:rPr>
                <w:color w:val="000000" w:themeColor="text1"/>
                <w:sz w:val="20"/>
                <w:szCs w:val="20"/>
              </w:rPr>
            </w:pPr>
            <w:r w:rsidRPr="00F84DC3">
              <w:rPr>
                <w:color w:val="000000" w:themeColor="text1"/>
                <w:sz w:val="20"/>
                <w:szCs w:val="20"/>
              </w:rPr>
              <w:t>2001</w:t>
            </w:r>
          </w:p>
          <w:p w14:paraId="23CEECA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45A22A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0EF516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12D13C"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F1A51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4B5DC4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0A523E2" w14:textId="05D5D75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Грибоедова/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3A5E856B"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p w14:paraId="57313E6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734AC4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AC2AB2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C3B26" w14:textId="77777777" w:rsidR="00507550" w:rsidRPr="00F84DC3" w:rsidRDefault="00507550" w:rsidP="00507550">
            <w:pPr>
              <w:jc w:val="center"/>
              <w:rPr>
                <w:color w:val="000000" w:themeColor="text1"/>
                <w:sz w:val="20"/>
                <w:szCs w:val="20"/>
              </w:rPr>
            </w:pPr>
            <w:r w:rsidRPr="00F84DC3">
              <w:rPr>
                <w:color w:val="000000" w:themeColor="text1"/>
                <w:sz w:val="20"/>
                <w:szCs w:val="20"/>
              </w:rPr>
              <w:t>0,350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E60E0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478AA4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FD00AD9" w14:textId="3740272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Калинина/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B3D011E" w14:textId="77777777" w:rsidR="00507550" w:rsidRPr="00F84DC3" w:rsidRDefault="00507550" w:rsidP="00507550">
            <w:pPr>
              <w:jc w:val="center"/>
              <w:rPr>
                <w:color w:val="000000" w:themeColor="text1"/>
                <w:sz w:val="20"/>
                <w:szCs w:val="20"/>
              </w:rPr>
            </w:pPr>
            <w:r w:rsidRPr="00F84DC3">
              <w:rPr>
                <w:color w:val="000000" w:themeColor="text1"/>
                <w:sz w:val="20"/>
                <w:szCs w:val="20"/>
              </w:rPr>
              <w:t>1945</w:t>
            </w:r>
          </w:p>
          <w:p w14:paraId="6E60D76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4338B45"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872804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AEFB33" w14:textId="77777777" w:rsidR="00507550" w:rsidRPr="00F84DC3" w:rsidRDefault="00507550" w:rsidP="00507550">
            <w:pPr>
              <w:jc w:val="center"/>
              <w:rPr>
                <w:color w:val="000000" w:themeColor="text1"/>
                <w:sz w:val="20"/>
                <w:szCs w:val="20"/>
              </w:rPr>
            </w:pPr>
            <w:r w:rsidRPr="00F84DC3">
              <w:rPr>
                <w:color w:val="000000" w:themeColor="text1"/>
                <w:sz w:val="20"/>
                <w:szCs w:val="20"/>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7DF9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C04CD2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428144B" w14:textId="1AE417D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Крупская/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09F772F" w14:textId="77777777" w:rsidR="00507550" w:rsidRPr="00F84DC3" w:rsidRDefault="00507550" w:rsidP="00507550">
            <w:pPr>
              <w:jc w:val="center"/>
              <w:rPr>
                <w:color w:val="000000" w:themeColor="text1"/>
                <w:sz w:val="20"/>
                <w:szCs w:val="20"/>
              </w:rPr>
            </w:pPr>
            <w:r w:rsidRPr="00F84DC3">
              <w:rPr>
                <w:color w:val="000000" w:themeColor="text1"/>
                <w:sz w:val="20"/>
                <w:szCs w:val="20"/>
              </w:rPr>
              <w:t>1915</w:t>
            </w:r>
          </w:p>
          <w:p w14:paraId="40AC1C5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5C72BE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4EB82D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07A170" w14:textId="77777777" w:rsidR="00507550" w:rsidRPr="00F84DC3" w:rsidRDefault="00507550" w:rsidP="00507550">
            <w:pPr>
              <w:jc w:val="center"/>
              <w:rPr>
                <w:color w:val="000000" w:themeColor="text1"/>
                <w:sz w:val="20"/>
                <w:szCs w:val="20"/>
              </w:rPr>
            </w:pPr>
            <w:r w:rsidRPr="00F84DC3">
              <w:rPr>
                <w:color w:val="000000" w:themeColor="text1"/>
                <w:sz w:val="20"/>
                <w:szCs w:val="20"/>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92106"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443DB1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F3E3EAF" w14:textId="6036DDB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lastRenderedPageBreak/>
              <w:t>пгт</w:t>
            </w:r>
            <w:proofErr w:type="spellEnd"/>
            <w:r w:rsidRPr="00F84DC3">
              <w:rPr>
                <w:color w:val="000000" w:themeColor="text1"/>
                <w:sz w:val="20"/>
                <w:szCs w:val="20"/>
              </w:rPr>
              <w:t xml:space="preserve"> Тяжинский, пер. Луговой/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1F7954B"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3227304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474831E"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4D6CF85"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автомобильная </w:t>
            </w:r>
            <w:r w:rsidRPr="00F84DC3">
              <w:rPr>
                <w:color w:val="000000" w:themeColor="text1"/>
                <w:sz w:val="20"/>
                <w:szCs w:val="20"/>
              </w:rPr>
              <w:lastRenderedPageBreak/>
              <w:t>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E3EEF1"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2744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A9A9A3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A395255" w14:textId="5B1A220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Мичурина/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4185136" w14:textId="77777777" w:rsidR="00507550" w:rsidRPr="00F84DC3" w:rsidRDefault="00507550" w:rsidP="00507550">
            <w:pPr>
              <w:jc w:val="center"/>
              <w:rPr>
                <w:color w:val="000000" w:themeColor="text1"/>
                <w:sz w:val="20"/>
                <w:szCs w:val="20"/>
              </w:rPr>
            </w:pPr>
            <w:r w:rsidRPr="00F84DC3">
              <w:rPr>
                <w:color w:val="000000" w:themeColor="text1"/>
                <w:sz w:val="20"/>
                <w:szCs w:val="20"/>
              </w:rPr>
              <w:t>1920</w:t>
            </w:r>
          </w:p>
          <w:p w14:paraId="53F03F4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42B8B5F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32A053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172789"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5485B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F38814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81C116A" w14:textId="0F9FB53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Заречная/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7D507FE" w14:textId="77777777" w:rsidR="00507550" w:rsidRPr="00F84DC3" w:rsidRDefault="00507550" w:rsidP="00507550">
            <w:pPr>
              <w:jc w:val="center"/>
              <w:rPr>
                <w:color w:val="000000" w:themeColor="text1"/>
                <w:sz w:val="20"/>
                <w:szCs w:val="20"/>
              </w:rPr>
            </w:pPr>
            <w:r w:rsidRPr="00F84DC3">
              <w:rPr>
                <w:color w:val="000000" w:themeColor="text1"/>
                <w:sz w:val="20"/>
                <w:szCs w:val="20"/>
              </w:rPr>
              <w:t>1998</w:t>
            </w:r>
          </w:p>
          <w:p w14:paraId="72A0781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12CA60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8EA756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A77504"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1111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FCE636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5C390C6" w14:textId="4AE4065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Крупской/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A95E6ED" w14:textId="77777777" w:rsidR="00507550" w:rsidRPr="00F84DC3" w:rsidRDefault="00507550" w:rsidP="00507550">
            <w:pPr>
              <w:jc w:val="center"/>
              <w:rPr>
                <w:color w:val="000000" w:themeColor="text1"/>
                <w:sz w:val="20"/>
                <w:szCs w:val="20"/>
              </w:rPr>
            </w:pPr>
            <w:r w:rsidRPr="00F84DC3">
              <w:rPr>
                <w:color w:val="000000" w:themeColor="text1"/>
                <w:sz w:val="20"/>
                <w:szCs w:val="20"/>
              </w:rPr>
              <w:t>1968</w:t>
            </w:r>
          </w:p>
          <w:p w14:paraId="73C8FA9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0438E8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ABF0F0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7EC6" w14:textId="77777777" w:rsidR="00507550" w:rsidRPr="00F84DC3" w:rsidRDefault="00507550" w:rsidP="00507550">
            <w:pPr>
              <w:jc w:val="center"/>
              <w:rPr>
                <w:color w:val="000000" w:themeColor="text1"/>
                <w:sz w:val="20"/>
                <w:szCs w:val="20"/>
              </w:rPr>
            </w:pPr>
            <w:r w:rsidRPr="00F84DC3">
              <w:rPr>
                <w:color w:val="000000" w:themeColor="text1"/>
                <w:sz w:val="20"/>
                <w:szCs w:val="20"/>
              </w:rPr>
              <w:t>0,214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FC4420"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5EFD37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BC94AB5" w14:textId="055BE0D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Южный/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443A9C4" w14:textId="77777777" w:rsidR="00507550" w:rsidRPr="00F84DC3" w:rsidRDefault="00507550" w:rsidP="00507550">
            <w:pPr>
              <w:jc w:val="center"/>
              <w:rPr>
                <w:color w:val="000000" w:themeColor="text1"/>
                <w:sz w:val="20"/>
                <w:szCs w:val="20"/>
              </w:rPr>
            </w:pPr>
            <w:r w:rsidRPr="00F84DC3">
              <w:rPr>
                <w:color w:val="000000" w:themeColor="text1"/>
                <w:sz w:val="20"/>
                <w:szCs w:val="20"/>
              </w:rPr>
              <w:t>1981</w:t>
            </w:r>
          </w:p>
          <w:p w14:paraId="72D49DE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1BA1DE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C1AEEB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454968"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1E13F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D4C793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C8FC6E3" w14:textId="2531049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Трактовая/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02CD995B" w14:textId="77777777" w:rsidR="00507550" w:rsidRPr="00F84DC3" w:rsidRDefault="00507550" w:rsidP="00507550">
            <w:pPr>
              <w:jc w:val="center"/>
              <w:rPr>
                <w:color w:val="000000" w:themeColor="text1"/>
                <w:sz w:val="20"/>
                <w:szCs w:val="20"/>
              </w:rPr>
            </w:pPr>
            <w:r w:rsidRPr="00F84DC3">
              <w:rPr>
                <w:color w:val="000000" w:themeColor="text1"/>
                <w:sz w:val="20"/>
                <w:szCs w:val="20"/>
              </w:rPr>
              <w:t>1986</w:t>
            </w:r>
          </w:p>
          <w:p w14:paraId="2480F5F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268467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564363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81E1C3" w14:textId="77777777" w:rsidR="00507550" w:rsidRPr="00F84DC3" w:rsidRDefault="00507550" w:rsidP="00507550">
            <w:pPr>
              <w:jc w:val="center"/>
              <w:rPr>
                <w:color w:val="000000" w:themeColor="text1"/>
                <w:sz w:val="20"/>
                <w:szCs w:val="20"/>
              </w:rPr>
            </w:pPr>
            <w:r w:rsidRPr="00F84DC3">
              <w:rPr>
                <w:color w:val="000000" w:themeColor="text1"/>
                <w:sz w:val="20"/>
                <w:szCs w:val="20"/>
              </w:rPr>
              <w:t>1,820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BEBC59"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7229D7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9D45AB2" w14:textId="2918CD4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Дорожная/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2A865C2" w14:textId="77777777" w:rsidR="00507550" w:rsidRPr="00F84DC3" w:rsidRDefault="00507550" w:rsidP="00507550">
            <w:pPr>
              <w:jc w:val="center"/>
              <w:rPr>
                <w:color w:val="000000" w:themeColor="text1"/>
                <w:sz w:val="20"/>
                <w:szCs w:val="20"/>
              </w:rPr>
            </w:pPr>
            <w:r w:rsidRPr="00F84DC3">
              <w:rPr>
                <w:color w:val="000000" w:themeColor="text1"/>
                <w:sz w:val="20"/>
                <w:szCs w:val="20"/>
              </w:rPr>
              <w:t>1985</w:t>
            </w:r>
          </w:p>
          <w:p w14:paraId="7154B07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903DCF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0441C2A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D489D4"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B8871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DE9EFF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5FF0B6F" w14:textId="4934BB0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Строителей/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0466862F" w14:textId="77777777" w:rsidR="00507550" w:rsidRPr="00F84DC3" w:rsidRDefault="00507550" w:rsidP="00507550">
            <w:pPr>
              <w:jc w:val="center"/>
              <w:rPr>
                <w:color w:val="000000" w:themeColor="text1"/>
                <w:sz w:val="20"/>
                <w:szCs w:val="20"/>
              </w:rPr>
            </w:pPr>
            <w:r w:rsidRPr="00F84DC3">
              <w:rPr>
                <w:color w:val="000000" w:themeColor="text1"/>
                <w:sz w:val="20"/>
                <w:szCs w:val="20"/>
              </w:rPr>
              <w:t>1999</w:t>
            </w:r>
          </w:p>
          <w:p w14:paraId="6C3658E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BFE10C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CD6813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286D4E" w14:textId="77777777" w:rsidR="00507550" w:rsidRPr="00F84DC3" w:rsidRDefault="00507550" w:rsidP="00507550">
            <w:pPr>
              <w:jc w:val="center"/>
              <w:rPr>
                <w:color w:val="000000" w:themeColor="text1"/>
                <w:sz w:val="20"/>
                <w:szCs w:val="20"/>
              </w:rPr>
            </w:pPr>
            <w:r w:rsidRPr="00F84DC3">
              <w:rPr>
                <w:color w:val="000000" w:themeColor="text1"/>
                <w:sz w:val="20"/>
                <w:szCs w:val="20"/>
              </w:rPr>
              <w:t>0,350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F61E0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BA11CF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2A6D9C0" w14:textId="0F6E52E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Восточный/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5FC757E"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113414F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Данный отсутствуют</w:t>
            </w:r>
          </w:p>
          <w:p w14:paraId="16158920"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33A3CFB" w14:textId="77777777" w:rsidR="00507550" w:rsidRPr="00F84DC3" w:rsidRDefault="00507550" w:rsidP="00507550">
            <w:pPr>
              <w:jc w:val="center"/>
              <w:rPr>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425766"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FEBA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647D79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EE2319D" w14:textId="580668A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Средний/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69618BF"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p w14:paraId="17402085"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22C4C9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882C7C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37A484"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AF39C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C1675F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D259478" w14:textId="0DA387D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Магистральная/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5BD7B51" w14:textId="77777777" w:rsidR="00507550" w:rsidRPr="00F84DC3" w:rsidRDefault="00507550" w:rsidP="00507550">
            <w:pPr>
              <w:jc w:val="center"/>
              <w:rPr>
                <w:color w:val="000000" w:themeColor="text1"/>
                <w:sz w:val="20"/>
                <w:szCs w:val="20"/>
              </w:rPr>
            </w:pPr>
            <w:r w:rsidRPr="00F84DC3">
              <w:rPr>
                <w:color w:val="000000" w:themeColor="text1"/>
                <w:sz w:val="20"/>
                <w:szCs w:val="20"/>
              </w:rPr>
              <w:t>1970</w:t>
            </w:r>
          </w:p>
          <w:p w14:paraId="21307CF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C37AFF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F67014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A808FC" w14:textId="77777777" w:rsidR="00507550" w:rsidRPr="00F84DC3" w:rsidRDefault="00507550" w:rsidP="00507550">
            <w:pPr>
              <w:jc w:val="center"/>
              <w:rPr>
                <w:color w:val="000000" w:themeColor="text1"/>
                <w:sz w:val="20"/>
                <w:szCs w:val="20"/>
              </w:rPr>
            </w:pPr>
            <w:r w:rsidRPr="00F84DC3">
              <w:rPr>
                <w:color w:val="000000" w:themeColor="text1"/>
                <w:sz w:val="20"/>
                <w:szCs w:val="20"/>
              </w:rPr>
              <w:t>0,961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D746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9E0FDE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4B9796D" w14:textId="3733CEF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Сафронова/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A742783" w14:textId="77777777" w:rsidR="00507550" w:rsidRPr="00F84DC3" w:rsidRDefault="00507550" w:rsidP="00507550">
            <w:pPr>
              <w:jc w:val="center"/>
              <w:rPr>
                <w:color w:val="000000" w:themeColor="text1"/>
                <w:sz w:val="20"/>
                <w:szCs w:val="20"/>
              </w:rPr>
            </w:pPr>
            <w:r w:rsidRPr="00F84DC3">
              <w:rPr>
                <w:color w:val="000000" w:themeColor="text1"/>
                <w:sz w:val="20"/>
                <w:szCs w:val="20"/>
              </w:rPr>
              <w:t>1998</w:t>
            </w:r>
          </w:p>
          <w:p w14:paraId="751C890E"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2C2CE5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6724A4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975C01"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17BA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F19940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77A1B2E" w14:textId="4DDC319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Рабочий/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2718263" w14:textId="77777777" w:rsidR="00507550" w:rsidRPr="00F84DC3" w:rsidRDefault="00507550" w:rsidP="00507550">
            <w:pPr>
              <w:jc w:val="center"/>
              <w:rPr>
                <w:color w:val="000000" w:themeColor="text1"/>
                <w:sz w:val="20"/>
                <w:szCs w:val="20"/>
              </w:rPr>
            </w:pPr>
            <w:r w:rsidRPr="00F84DC3">
              <w:rPr>
                <w:color w:val="000000" w:themeColor="text1"/>
                <w:sz w:val="20"/>
                <w:szCs w:val="20"/>
              </w:rPr>
              <w:t>1901</w:t>
            </w:r>
          </w:p>
          <w:p w14:paraId="17A3DF2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4B527E0"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4C7792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7F3FD4"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C09B7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2F5E92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34FA76F" w14:textId="0399B43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Набережная/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1D7023A"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1970</w:t>
            </w:r>
          </w:p>
          <w:p w14:paraId="507D27B0"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Данные отсутствуют</w:t>
            </w:r>
          </w:p>
          <w:p w14:paraId="6C6879C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F13D3C0"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AF69A8"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0,315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5241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E6040A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EFD9D57" w14:textId="5110D77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Солнечный/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3289D0DF" w14:textId="77777777" w:rsidR="00507550" w:rsidRPr="00F84DC3" w:rsidRDefault="00507550" w:rsidP="00507550">
            <w:pPr>
              <w:jc w:val="center"/>
              <w:rPr>
                <w:color w:val="000000" w:themeColor="text1"/>
                <w:sz w:val="20"/>
                <w:szCs w:val="20"/>
              </w:rPr>
            </w:pPr>
            <w:r w:rsidRPr="00F84DC3">
              <w:rPr>
                <w:color w:val="000000" w:themeColor="text1"/>
                <w:sz w:val="20"/>
                <w:szCs w:val="20"/>
              </w:rPr>
              <w:t>1968</w:t>
            </w:r>
          </w:p>
          <w:p w14:paraId="6C1ED2A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585249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0FDA9F4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1D7DEC"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74AEB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14EA73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D9C54B4" w14:textId="3074053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Пушкина/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16A4CAA"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p w14:paraId="460BF657"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3F6469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9FFDB2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87A3D6"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A530D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07E995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1724C16" w14:textId="19D3746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Радищева/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8DDD708" w14:textId="77777777" w:rsidR="00507550" w:rsidRPr="00F84DC3" w:rsidRDefault="00507550" w:rsidP="00507550">
            <w:pPr>
              <w:jc w:val="center"/>
              <w:rPr>
                <w:color w:val="000000" w:themeColor="text1"/>
                <w:sz w:val="20"/>
                <w:szCs w:val="20"/>
              </w:rPr>
            </w:pPr>
            <w:r w:rsidRPr="00F84DC3">
              <w:rPr>
                <w:color w:val="000000" w:themeColor="text1"/>
                <w:sz w:val="20"/>
                <w:szCs w:val="20"/>
              </w:rPr>
              <w:t>1968</w:t>
            </w:r>
          </w:p>
          <w:p w14:paraId="718F557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2CE0D3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5DEF61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939FC7" w14:textId="77777777" w:rsidR="00507550" w:rsidRPr="00F84DC3" w:rsidRDefault="00507550" w:rsidP="00507550">
            <w:pPr>
              <w:jc w:val="center"/>
              <w:rPr>
                <w:color w:val="000000" w:themeColor="text1"/>
                <w:sz w:val="20"/>
                <w:szCs w:val="20"/>
              </w:rPr>
            </w:pPr>
            <w:r w:rsidRPr="00F84DC3">
              <w:rPr>
                <w:color w:val="000000" w:themeColor="text1"/>
                <w:sz w:val="20"/>
                <w:szCs w:val="20"/>
              </w:rPr>
              <w:t>0,941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583CF"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0506CB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3CD128C" w14:textId="213D572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Гаражный/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D4D2EF7" w14:textId="77777777" w:rsidR="00507550" w:rsidRPr="00F84DC3" w:rsidRDefault="00507550" w:rsidP="00507550">
            <w:pPr>
              <w:jc w:val="center"/>
              <w:rPr>
                <w:color w:val="000000" w:themeColor="text1"/>
                <w:sz w:val="20"/>
                <w:szCs w:val="20"/>
              </w:rPr>
            </w:pPr>
            <w:r w:rsidRPr="00F84DC3">
              <w:rPr>
                <w:color w:val="000000" w:themeColor="text1"/>
                <w:sz w:val="20"/>
                <w:szCs w:val="20"/>
              </w:rPr>
              <w:t>1945</w:t>
            </w:r>
          </w:p>
          <w:p w14:paraId="450FBD1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7D59225"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7543BC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727AC" w14:textId="77777777" w:rsidR="00507550" w:rsidRPr="00F84DC3" w:rsidRDefault="00507550" w:rsidP="00507550">
            <w:pPr>
              <w:jc w:val="center"/>
              <w:rPr>
                <w:color w:val="000000" w:themeColor="text1"/>
                <w:sz w:val="20"/>
                <w:szCs w:val="20"/>
              </w:rPr>
            </w:pPr>
            <w:r w:rsidRPr="00F84DC3">
              <w:rPr>
                <w:color w:val="000000" w:themeColor="text1"/>
                <w:sz w:val="20"/>
                <w:szCs w:val="20"/>
              </w:rPr>
              <w:t>0,650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09E986"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D89111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86729FB" w14:textId="011B694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Элеваторная/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8C24DEF"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0134BC2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F23782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EC4D19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9BBB1"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92385C"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F49A2B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E608587" w14:textId="323410A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Кладбище/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7EF697B"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56AE5A9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9D5401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0507D2C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2CCBEC" w14:textId="77777777" w:rsidR="00507550" w:rsidRPr="00F84DC3" w:rsidRDefault="00507550" w:rsidP="00507550">
            <w:pPr>
              <w:jc w:val="center"/>
              <w:rPr>
                <w:color w:val="000000" w:themeColor="text1"/>
                <w:sz w:val="20"/>
                <w:szCs w:val="20"/>
              </w:rPr>
            </w:pPr>
            <w:r w:rsidRPr="00F84DC3">
              <w:rPr>
                <w:color w:val="000000" w:themeColor="text1"/>
                <w:sz w:val="20"/>
                <w:szCs w:val="20"/>
              </w:rPr>
              <w:t>0,951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7CABE"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803C05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6F4B340" w14:textId="6B06E2E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Толстого/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48D9DDA"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57ED9AD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15A4AD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0FF5723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2C9C73"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7ABF26"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B006D6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2F69189" w14:textId="5631FC6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Комсомольский/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83A1CFE" w14:textId="77777777" w:rsidR="00507550" w:rsidRPr="00F84DC3" w:rsidRDefault="00507550" w:rsidP="00507550">
            <w:pPr>
              <w:jc w:val="center"/>
              <w:rPr>
                <w:color w:val="000000" w:themeColor="text1"/>
                <w:sz w:val="20"/>
                <w:szCs w:val="20"/>
              </w:rPr>
            </w:pPr>
            <w:r w:rsidRPr="00F84DC3">
              <w:rPr>
                <w:color w:val="000000" w:themeColor="text1"/>
                <w:sz w:val="20"/>
                <w:szCs w:val="20"/>
              </w:rPr>
              <w:t>1948</w:t>
            </w:r>
          </w:p>
          <w:p w14:paraId="68772F9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3F697C50"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CD2D55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4F40FF"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7D6109"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0FAD84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A72387F" w14:textId="5782B90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Пионерская/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0AEE5ACC" w14:textId="77777777" w:rsidR="00507550" w:rsidRPr="00F84DC3" w:rsidRDefault="00507550" w:rsidP="00507550">
            <w:pPr>
              <w:jc w:val="center"/>
              <w:rPr>
                <w:color w:val="000000" w:themeColor="text1"/>
                <w:sz w:val="20"/>
                <w:szCs w:val="20"/>
              </w:rPr>
            </w:pPr>
            <w:r w:rsidRPr="00F84DC3">
              <w:rPr>
                <w:color w:val="000000" w:themeColor="text1"/>
                <w:sz w:val="20"/>
                <w:szCs w:val="20"/>
              </w:rPr>
              <w:t>1940</w:t>
            </w:r>
          </w:p>
          <w:p w14:paraId="751E04E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BAFB02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E05503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E2059F"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E89D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200344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2489142" w14:textId="38A2140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Чапаева/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4F96CEB" w14:textId="77777777" w:rsidR="00507550" w:rsidRPr="00F84DC3" w:rsidRDefault="00507550" w:rsidP="00507550">
            <w:pPr>
              <w:jc w:val="center"/>
              <w:rPr>
                <w:color w:val="000000" w:themeColor="text1"/>
                <w:sz w:val="20"/>
                <w:szCs w:val="20"/>
              </w:rPr>
            </w:pPr>
            <w:r w:rsidRPr="00F84DC3">
              <w:rPr>
                <w:color w:val="000000" w:themeColor="text1"/>
                <w:sz w:val="20"/>
                <w:szCs w:val="20"/>
              </w:rPr>
              <w:t>1941</w:t>
            </w:r>
          </w:p>
          <w:p w14:paraId="0FD42D7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9E1890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C53DD9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683FBE"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25914"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E78740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CE148DF" w14:textId="1E292A4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Пролетарский/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9B59A1B" w14:textId="77777777" w:rsidR="00507550" w:rsidRPr="00F84DC3" w:rsidRDefault="00507550" w:rsidP="00507550">
            <w:pPr>
              <w:jc w:val="center"/>
              <w:rPr>
                <w:color w:val="000000" w:themeColor="text1"/>
                <w:sz w:val="20"/>
                <w:szCs w:val="20"/>
              </w:rPr>
            </w:pPr>
            <w:r w:rsidRPr="00F84DC3">
              <w:rPr>
                <w:color w:val="000000" w:themeColor="text1"/>
                <w:sz w:val="20"/>
                <w:szCs w:val="20"/>
              </w:rPr>
              <w:t>1935</w:t>
            </w:r>
          </w:p>
          <w:p w14:paraId="76E5EAD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D6EABDE"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9C4505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4C1592"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E4395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757512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E081DF0" w14:textId="44C953C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Пролетарская/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8716CFC" w14:textId="77777777" w:rsidR="00507550" w:rsidRPr="00F84DC3" w:rsidRDefault="00507550" w:rsidP="00507550">
            <w:pPr>
              <w:jc w:val="center"/>
              <w:rPr>
                <w:color w:val="000000" w:themeColor="text1"/>
                <w:sz w:val="20"/>
                <w:szCs w:val="20"/>
              </w:rPr>
            </w:pPr>
            <w:r w:rsidRPr="00F84DC3">
              <w:rPr>
                <w:color w:val="000000" w:themeColor="text1"/>
                <w:sz w:val="20"/>
                <w:szCs w:val="20"/>
              </w:rPr>
              <w:t>1935</w:t>
            </w:r>
          </w:p>
          <w:p w14:paraId="526ECF7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01B0DB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8E9B90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6C77C6" w14:textId="77777777" w:rsidR="00507550" w:rsidRPr="00F84DC3" w:rsidRDefault="00507550" w:rsidP="00507550">
            <w:pPr>
              <w:jc w:val="center"/>
              <w:rPr>
                <w:color w:val="000000" w:themeColor="text1"/>
                <w:sz w:val="20"/>
                <w:szCs w:val="20"/>
              </w:rPr>
            </w:pPr>
            <w:r w:rsidRPr="00F84DC3">
              <w:rPr>
                <w:color w:val="000000" w:themeColor="text1"/>
                <w:sz w:val="20"/>
                <w:szCs w:val="20"/>
              </w:rPr>
              <w:t>0,650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3B9F3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99801C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BD20988" w14:textId="4164B6BD"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Железнодорожная/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3C48C9C"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46530D3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B2F014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551A64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52B17"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32F2C4"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891423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788E818" w14:textId="12BA5A6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Кооперативный/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A3C880F" w14:textId="77777777" w:rsidR="00507550" w:rsidRPr="00F84DC3" w:rsidRDefault="00507550" w:rsidP="00507550">
            <w:pPr>
              <w:jc w:val="center"/>
              <w:rPr>
                <w:color w:val="000000" w:themeColor="text1"/>
                <w:sz w:val="20"/>
                <w:szCs w:val="20"/>
              </w:rPr>
            </w:pPr>
            <w:r w:rsidRPr="00F84DC3">
              <w:rPr>
                <w:color w:val="000000" w:themeColor="text1"/>
                <w:sz w:val="20"/>
                <w:szCs w:val="20"/>
              </w:rPr>
              <w:t>1948</w:t>
            </w:r>
          </w:p>
          <w:p w14:paraId="6F3C68C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B8CCFD7"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40E6FC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E3FFB0"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4D23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48FB7E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7A57D9D" w14:textId="24947C4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Пушкина/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2D0B6C5"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p w14:paraId="6C00690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6C9F3A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C94496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D17739"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7882A"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BC591E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88E200F" w14:textId="3AD59BE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Некрасова/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0F70B9E4" w14:textId="77777777" w:rsidR="00507550" w:rsidRPr="00F84DC3" w:rsidRDefault="00507550" w:rsidP="00507550">
            <w:pPr>
              <w:jc w:val="center"/>
              <w:rPr>
                <w:color w:val="000000" w:themeColor="text1"/>
                <w:sz w:val="20"/>
                <w:szCs w:val="20"/>
              </w:rPr>
            </w:pPr>
            <w:r w:rsidRPr="00F84DC3">
              <w:rPr>
                <w:color w:val="000000" w:themeColor="text1"/>
                <w:sz w:val="20"/>
                <w:szCs w:val="20"/>
              </w:rPr>
              <w:t>1985</w:t>
            </w:r>
          </w:p>
          <w:p w14:paraId="72981C8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08AF91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E832BB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31F4F0"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8E57A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82586B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57B753B" w14:textId="00A5110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Береговая/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C4D2D41" w14:textId="77777777" w:rsidR="00507550" w:rsidRPr="00F84DC3" w:rsidRDefault="00507550" w:rsidP="00507550">
            <w:pPr>
              <w:jc w:val="center"/>
              <w:rPr>
                <w:color w:val="000000" w:themeColor="text1"/>
                <w:sz w:val="20"/>
                <w:szCs w:val="20"/>
              </w:rPr>
            </w:pPr>
            <w:r w:rsidRPr="00F84DC3">
              <w:rPr>
                <w:color w:val="000000" w:themeColor="text1"/>
                <w:sz w:val="20"/>
                <w:szCs w:val="20"/>
              </w:rPr>
              <w:t>1948</w:t>
            </w:r>
          </w:p>
          <w:p w14:paraId="27CDE1C5"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05AFD2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DAEE96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3C2620"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F651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9C0672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2AEA54E" w14:textId="1652421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Некрасова/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01084DFF" w14:textId="77777777" w:rsidR="00507550" w:rsidRPr="00F84DC3" w:rsidRDefault="00507550" w:rsidP="00507550">
            <w:pPr>
              <w:jc w:val="center"/>
              <w:rPr>
                <w:color w:val="000000" w:themeColor="text1"/>
                <w:sz w:val="20"/>
                <w:szCs w:val="20"/>
              </w:rPr>
            </w:pPr>
            <w:r w:rsidRPr="00F84DC3">
              <w:rPr>
                <w:color w:val="000000" w:themeColor="text1"/>
                <w:sz w:val="20"/>
                <w:szCs w:val="20"/>
              </w:rPr>
              <w:t>1979</w:t>
            </w:r>
          </w:p>
          <w:p w14:paraId="36A4ED0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025272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C5B200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E8EDA2"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13D10"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F72D9B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54222EE" w14:textId="740678E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Коммунальный/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542BD2E" w14:textId="77777777" w:rsidR="00507550" w:rsidRPr="00F84DC3" w:rsidRDefault="00507550" w:rsidP="00507550">
            <w:pPr>
              <w:jc w:val="center"/>
              <w:rPr>
                <w:color w:val="000000" w:themeColor="text1"/>
                <w:sz w:val="20"/>
                <w:szCs w:val="20"/>
              </w:rPr>
            </w:pPr>
            <w:r w:rsidRPr="00F84DC3">
              <w:rPr>
                <w:color w:val="000000" w:themeColor="text1"/>
                <w:sz w:val="20"/>
                <w:szCs w:val="20"/>
              </w:rPr>
              <w:t>1913</w:t>
            </w:r>
          </w:p>
          <w:p w14:paraId="7C607ACE"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C541CA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1DC418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CBCD56"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91338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03A29D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4167414" w14:textId="7E2625C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Большевистская/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C700B1E" w14:textId="77777777" w:rsidR="00507550" w:rsidRPr="00F84DC3" w:rsidRDefault="00507550" w:rsidP="00507550">
            <w:pPr>
              <w:jc w:val="center"/>
              <w:rPr>
                <w:color w:val="000000" w:themeColor="text1"/>
                <w:sz w:val="20"/>
                <w:szCs w:val="20"/>
              </w:rPr>
            </w:pPr>
            <w:r w:rsidRPr="00F84DC3">
              <w:rPr>
                <w:color w:val="000000" w:themeColor="text1"/>
                <w:sz w:val="20"/>
                <w:szCs w:val="20"/>
              </w:rPr>
              <w:t>1940</w:t>
            </w:r>
          </w:p>
          <w:p w14:paraId="01674E4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3338FA0"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C19DB0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F52C5C" w14:textId="77777777" w:rsidR="00507550" w:rsidRPr="00F84DC3" w:rsidRDefault="00507550" w:rsidP="00507550">
            <w:pPr>
              <w:jc w:val="center"/>
              <w:rPr>
                <w:color w:val="000000" w:themeColor="text1"/>
                <w:sz w:val="20"/>
                <w:szCs w:val="20"/>
              </w:rPr>
            </w:pPr>
            <w:r w:rsidRPr="00F84DC3">
              <w:rPr>
                <w:color w:val="000000" w:themeColor="text1"/>
                <w:sz w:val="20"/>
                <w:szCs w:val="20"/>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38676"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2527F0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26325AB" w14:textId="2F645AA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Спортивная/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0A8FCCC" w14:textId="77777777" w:rsidR="00507550" w:rsidRPr="00F84DC3" w:rsidRDefault="00507550" w:rsidP="00507550">
            <w:pPr>
              <w:jc w:val="center"/>
              <w:rPr>
                <w:color w:val="000000" w:themeColor="text1"/>
                <w:sz w:val="20"/>
                <w:szCs w:val="20"/>
              </w:rPr>
            </w:pPr>
            <w:r w:rsidRPr="00F84DC3">
              <w:rPr>
                <w:color w:val="000000" w:themeColor="text1"/>
                <w:sz w:val="20"/>
                <w:szCs w:val="20"/>
              </w:rPr>
              <w:t>1979</w:t>
            </w:r>
          </w:p>
          <w:p w14:paraId="3DF6D24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40ED1800"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2BE92A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0D555B"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0567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2A0F13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1E0214A" w14:textId="617A426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Садовая/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0E69BD06" w14:textId="77777777" w:rsidR="00507550" w:rsidRPr="00F84DC3" w:rsidRDefault="00507550" w:rsidP="00507550">
            <w:pPr>
              <w:jc w:val="center"/>
              <w:rPr>
                <w:color w:val="000000" w:themeColor="text1"/>
                <w:sz w:val="20"/>
                <w:szCs w:val="20"/>
              </w:rPr>
            </w:pPr>
            <w:r w:rsidRPr="00F84DC3">
              <w:rPr>
                <w:color w:val="000000" w:themeColor="text1"/>
                <w:sz w:val="20"/>
                <w:szCs w:val="20"/>
              </w:rPr>
              <w:t>1940</w:t>
            </w:r>
          </w:p>
          <w:p w14:paraId="098537F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6C0023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F213CB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22F851"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D325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D887E8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351F0D7" w14:textId="237487B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Школьная/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991549B" w14:textId="77777777" w:rsidR="00507550" w:rsidRPr="00F84DC3" w:rsidRDefault="00507550" w:rsidP="00507550">
            <w:pPr>
              <w:jc w:val="center"/>
              <w:rPr>
                <w:color w:val="000000" w:themeColor="text1"/>
                <w:sz w:val="20"/>
                <w:szCs w:val="20"/>
              </w:rPr>
            </w:pPr>
            <w:r w:rsidRPr="00F84DC3">
              <w:rPr>
                <w:color w:val="000000" w:themeColor="text1"/>
                <w:sz w:val="20"/>
                <w:szCs w:val="20"/>
              </w:rPr>
              <w:t>1930</w:t>
            </w:r>
          </w:p>
          <w:p w14:paraId="4767897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A1154D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5EFFE2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57C99"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B9EB66"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9C6488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86AA5AE" w14:textId="034E78C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Чехова/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E62FD98"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6A793F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35E3A20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8CC9F3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0500A8"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F71AA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E50F51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6D9C81A" w14:textId="56D1544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lastRenderedPageBreak/>
              <w:t>пгт</w:t>
            </w:r>
            <w:proofErr w:type="spellEnd"/>
            <w:r w:rsidRPr="00F84DC3">
              <w:rPr>
                <w:color w:val="000000" w:themeColor="text1"/>
                <w:sz w:val="20"/>
                <w:szCs w:val="20"/>
              </w:rPr>
              <w:t xml:space="preserve"> Тяжинский, ул. Березовая роща/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0BDE4B7D"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2001</w:t>
            </w:r>
          </w:p>
          <w:p w14:paraId="6A02BD2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62014C2"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7C90CCD"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автомобильная </w:t>
            </w:r>
            <w:r w:rsidRPr="00F84DC3">
              <w:rPr>
                <w:color w:val="000000" w:themeColor="text1"/>
                <w:sz w:val="20"/>
                <w:szCs w:val="20"/>
              </w:rPr>
              <w:lastRenderedPageBreak/>
              <w:t>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FCE267"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86394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1E9E97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2D69314" w14:textId="5D78A15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Кооперативная/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CD50A27"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p w14:paraId="13F37A9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EB316D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7815A4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722E63" w14:textId="77777777" w:rsidR="00507550" w:rsidRPr="00F84DC3" w:rsidRDefault="00507550" w:rsidP="00507550">
            <w:pPr>
              <w:jc w:val="center"/>
              <w:rPr>
                <w:color w:val="000000" w:themeColor="text1"/>
                <w:sz w:val="20"/>
                <w:szCs w:val="20"/>
              </w:rPr>
            </w:pPr>
            <w:r w:rsidRPr="00F84DC3">
              <w:rPr>
                <w:color w:val="000000" w:themeColor="text1"/>
                <w:sz w:val="20"/>
                <w:szCs w:val="20"/>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6A73D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8B3568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5AEAAE9" w14:textId="399FDC2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Большевистский/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8DF9252" w14:textId="77777777" w:rsidR="00507550" w:rsidRPr="00F84DC3" w:rsidRDefault="00507550" w:rsidP="00507550">
            <w:pPr>
              <w:jc w:val="center"/>
              <w:rPr>
                <w:color w:val="000000" w:themeColor="text1"/>
                <w:sz w:val="20"/>
                <w:szCs w:val="20"/>
              </w:rPr>
            </w:pPr>
            <w:r w:rsidRPr="00F84DC3">
              <w:rPr>
                <w:color w:val="000000" w:themeColor="text1"/>
                <w:sz w:val="20"/>
                <w:szCs w:val="20"/>
              </w:rPr>
              <w:t>1940</w:t>
            </w:r>
          </w:p>
          <w:p w14:paraId="13FD404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5980AF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4E93C0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B1EA62"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990C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7D3389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30BD3D6" w14:textId="04F8B28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Коммунальная/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7CA7B34" w14:textId="77777777" w:rsidR="00507550" w:rsidRPr="00F84DC3" w:rsidRDefault="00507550" w:rsidP="00507550">
            <w:pPr>
              <w:jc w:val="center"/>
              <w:rPr>
                <w:color w:val="000000" w:themeColor="text1"/>
                <w:sz w:val="20"/>
                <w:szCs w:val="20"/>
              </w:rPr>
            </w:pPr>
            <w:r w:rsidRPr="00F84DC3">
              <w:rPr>
                <w:color w:val="000000" w:themeColor="text1"/>
                <w:sz w:val="20"/>
                <w:szCs w:val="20"/>
              </w:rPr>
              <w:t>1913</w:t>
            </w:r>
          </w:p>
          <w:p w14:paraId="3DE55827"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27396F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773C13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97237" w14:textId="77777777" w:rsidR="00507550" w:rsidRPr="00F84DC3" w:rsidRDefault="00507550" w:rsidP="00507550">
            <w:pPr>
              <w:jc w:val="center"/>
              <w:rPr>
                <w:color w:val="000000" w:themeColor="text1"/>
                <w:sz w:val="20"/>
                <w:szCs w:val="20"/>
              </w:rPr>
            </w:pPr>
            <w:r w:rsidRPr="00F84DC3">
              <w:rPr>
                <w:color w:val="000000" w:themeColor="text1"/>
                <w:sz w:val="20"/>
                <w:szCs w:val="20"/>
              </w:rPr>
              <w:t>2,450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F8A2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F9F53E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D2F6E9E" w14:textId="0CED07F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Молодежная/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FB39B35" w14:textId="77777777" w:rsidR="00507550" w:rsidRPr="00F84DC3" w:rsidRDefault="00507550" w:rsidP="00507550">
            <w:pPr>
              <w:jc w:val="center"/>
              <w:rPr>
                <w:color w:val="000000" w:themeColor="text1"/>
                <w:sz w:val="20"/>
                <w:szCs w:val="20"/>
              </w:rPr>
            </w:pPr>
            <w:r w:rsidRPr="00F84DC3">
              <w:rPr>
                <w:color w:val="000000" w:themeColor="text1"/>
                <w:sz w:val="20"/>
                <w:szCs w:val="20"/>
              </w:rPr>
              <w:t>1979</w:t>
            </w:r>
          </w:p>
          <w:p w14:paraId="38562B2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CC33EE7"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95110C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FDEC4D"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F146C"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BE2F4F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E6237CE" w14:textId="51FA2F6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Коммунистическая/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903BBD8" w14:textId="77777777" w:rsidR="00507550" w:rsidRPr="00F84DC3" w:rsidRDefault="00507550" w:rsidP="00507550">
            <w:pPr>
              <w:jc w:val="center"/>
              <w:rPr>
                <w:color w:val="000000" w:themeColor="text1"/>
                <w:sz w:val="20"/>
                <w:szCs w:val="20"/>
              </w:rPr>
            </w:pPr>
            <w:r w:rsidRPr="00F84DC3">
              <w:rPr>
                <w:color w:val="000000" w:themeColor="text1"/>
                <w:sz w:val="20"/>
                <w:szCs w:val="20"/>
              </w:rPr>
              <w:t>1940</w:t>
            </w:r>
          </w:p>
          <w:p w14:paraId="2F4A176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48716EC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2B40C1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04D29"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DCD4F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94D11A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CDCEE36" w14:textId="568C94F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Инициативный/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2AB9443" w14:textId="77777777" w:rsidR="00507550" w:rsidRPr="00F84DC3" w:rsidRDefault="00507550" w:rsidP="00507550">
            <w:pPr>
              <w:jc w:val="center"/>
              <w:rPr>
                <w:color w:val="000000" w:themeColor="text1"/>
                <w:sz w:val="20"/>
                <w:szCs w:val="20"/>
              </w:rPr>
            </w:pPr>
            <w:r w:rsidRPr="00F84DC3">
              <w:rPr>
                <w:color w:val="000000" w:themeColor="text1"/>
                <w:sz w:val="20"/>
                <w:szCs w:val="20"/>
              </w:rPr>
              <w:t>1980</w:t>
            </w:r>
          </w:p>
          <w:p w14:paraId="4B63B7E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4B93633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0526C0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073F15" w14:textId="77777777" w:rsidR="00507550" w:rsidRPr="00F84DC3" w:rsidRDefault="00507550" w:rsidP="00507550">
            <w:pPr>
              <w:jc w:val="center"/>
              <w:rPr>
                <w:color w:val="000000" w:themeColor="text1"/>
                <w:sz w:val="20"/>
                <w:szCs w:val="20"/>
              </w:rPr>
            </w:pPr>
            <w:r w:rsidRPr="00F84DC3">
              <w:rPr>
                <w:color w:val="000000" w:themeColor="text1"/>
                <w:sz w:val="20"/>
                <w:szCs w:val="20"/>
              </w:rPr>
              <w:t>0,460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BC9E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002769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CAC48F4" w14:textId="6ADA757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Ленина/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877A56F"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011289A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3F3704C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CBF734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B745F0" w14:textId="77777777" w:rsidR="00507550" w:rsidRPr="00F84DC3" w:rsidRDefault="00507550" w:rsidP="00507550">
            <w:pPr>
              <w:jc w:val="center"/>
              <w:rPr>
                <w:color w:val="000000" w:themeColor="text1"/>
                <w:sz w:val="20"/>
                <w:szCs w:val="20"/>
              </w:rPr>
            </w:pPr>
            <w:r w:rsidRPr="00F84DC3">
              <w:rPr>
                <w:color w:val="000000" w:themeColor="text1"/>
                <w:sz w:val="20"/>
                <w:szCs w:val="20"/>
              </w:rPr>
              <w:t>2,300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2D06A"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992D34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98CFB24" w14:textId="2E6F306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Таежная/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08B5DF5" w14:textId="77777777" w:rsidR="00507550" w:rsidRPr="00F84DC3" w:rsidRDefault="00507550" w:rsidP="00507550">
            <w:pPr>
              <w:jc w:val="center"/>
              <w:rPr>
                <w:color w:val="000000" w:themeColor="text1"/>
                <w:sz w:val="20"/>
                <w:szCs w:val="20"/>
              </w:rPr>
            </w:pPr>
            <w:r w:rsidRPr="00F84DC3">
              <w:rPr>
                <w:color w:val="000000" w:themeColor="text1"/>
                <w:sz w:val="20"/>
                <w:szCs w:val="20"/>
              </w:rPr>
              <w:t>1985</w:t>
            </w:r>
          </w:p>
          <w:p w14:paraId="0DA05D9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C333EA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4F83E0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6F66F5"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DA07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900B69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0C0D610" w14:textId="6EC2730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w:t>
            </w:r>
            <w:proofErr w:type="spellStart"/>
            <w:r w:rsidRPr="00F84DC3">
              <w:rPr>
                <w:color w:val="000000" w:themeColor="text1"/>
                <w:sz w:val="20"/>
                <w:szCs w:val="20"/>
              </w:rPr>
              <w:t>Маслозаводская</w:t>
            </w:r>
            <w:proofErr w:type="spellEnd"/>
            <w:r w:rsidRPr="00F84DC3">
              <w:rPr>
                <w:color w:val="000000" w:themeColor="text1"/>
                <w:sz w:val="20"/>
                <w:szCs w:val="20"/>
              </w:rPr>
              <w:t>/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0E0FA48"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p w14:paraId="71EE672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1F862E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0F78EB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2BB970"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5A9D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465D7C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B6A1F90" w14:textId="6EC64D7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Победы/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149CD8D" w14:textId="77777777" w:rsidR="00507550" w:rsidRPr="00F84DC3" w:rsidRDefault="00507550" w:rsidP="00507550">
            <w:pPr>
              <w:jc w:val="center"/>
              <w:rPr>
                <w:color w:val="000000" w:themeColor="text1"/>
                <w:sz w:val="20"/>
                <w:szCs w:val="20"/>
              </w:rPr>
            </w:pPr>
            <w:r w:rsidRPr="00F84DC3">
              <w:rPr>
                <w:color w:val="000000" w:themeColor="text1"/>
                <w:sz w:val="20"/>
                <w:szCs w:val="20"/>
              </w:rPr>
              <w:t>1923</w:t>
            </w:r>
          </w:p>
          <w:p w14:paraId="575F65D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1D2340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823E63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437964"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4BEBA"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BF979C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21326CA" w14:textId="54CF025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Советская/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3C3C9C8"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p w14:paraId="1920D28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B3A3D5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45035C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2CFBB3" w14:textId="77777777" w:rsidR="00507550" w:rsidRPr="00F84DC3" w:rsidRDefault="00507550" w:rsidP="00507550">
            <w:pPr>
              <w:jc w:val="center"/>
              <w:rPr>
                <w:color w:val="000000" w:themeColor="text1"/>
                <w:sz w:val="20"/>
                <w:szCs w:val="20"/>
              </w:rPr>
            </w:pPr>
            <w:r w:rsidRPr="00F84DC3">
              <w:rPr>
                <w:color w:val="000000" w:themeColor="text1"/>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C0D00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03D0CB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CC0B974" w14:textId="1F49014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Куйбышева/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89776E6" w14:textId="77777777" w:rsidR="00507550" w:rsidRPr="00F84DC3" w:rsidRDefault="00507550" w:rsidP="00507550">
            <w:pPr>
              <w:jc w:val="center"/>
              <w:rPr>
                <w:color w:val="000000" w:themeColor="text1"/>
                <w:sz w:val="20"/>
                <w:szCs w:val="20"/>
              </w:rPr>
            </w:pPr>
            <w:r w:rsidRPr="00F84DC3">
              <w:rPr>
                <w:color w:val="000000" w:themeColor="text1"/>
                <w:sz w:val="20"/>
                <w:szCs w:val="20"/>
              </w:rPr>
              <w:t>1915</w:t>
            </w:r>
          </w:p>
          <w:p w14:paraId="75B934A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D253E4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8D4488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EEFEC5" w14:textId="77777777" w:rsidR="00507550" w:rsidRPr="00F84DC3" w:rsidRDefault="00507550" w:rsidP="00507550">
            <w:pPr>
              <w:jc w:val="center"/>
              <w:rPr>
                <w:color w:val="000000" w:themeColor="text1"/>
                <w:sz w:val="20"/>
                <w:szCs w:val="20"/>
              </w:rPr>
            </w:pPr>
            <w:r w:rsidRPr="00F84DC3">
              <w:rPr>
                <w:color w:val="000000" w:themeColor="text1"/>
                <w:sz w:val="20"/>
                <w:szCs w:val="20"/>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0872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2ACB5D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11D2EB5" w14:textId="263014A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Инициативная/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7959D04"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1981</w:t>
            </w:r>
          </w:p>
          <w:p w14:paraId="61B55A59"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Данные отсутствуют</w:t>
            </w:r>
          </w:p>
          <w:p w14:paraId="0557F58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A72224B"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9A5537"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C3DAC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DB1BE9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6C8159A" w14:textId="13B1030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Нижняя/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34F18665" w14:textId="77777777" w:rsidR="00507550" w:rsidRPr="00F84DC3" w:rsidRDefault="00507550" w:rsidP="00507550">
            <w:pPr>
              <w:jc w:val="center"/>
              <w:rPr>
                <w:color w:val="000000" w:themeColor="text1"/>
                <w:sz w:val="20"/>
                <w:szCs w:val="20"/>
              </w:rPr>
            </w:pPr>
            <w:r w:rsidRPr="00F84DC3">
              <w:rPr>
                <w:color w:val="000000" w:themeColor="text1"/>
                <w:sz w:val="20"/>
                <w:szCs w:val="20"/>
              </w:rPr>
              <w:t>1990</w:t>
            </w:r>
          </w:p>
          <w:p w14:paraId="30BDAC2E"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783323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F2AF33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C2B4CB"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9EA1C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A3596D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6EA6D06" w14:textId="67ED802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Заводская/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A652671" w14:textId="77777777" w:rsidR="00507550" w:rsidRPr="00F84DC3" w:rsidRDefault="00507550" w:rsidP="00507550">
            <w:pPr>
              <w:jc w:val="center"/>
              <w:rPr>
                <w:color w:val="000000" w:themeColor="text1"/>
                <w:sz w:val="20"/>
                <w:szCs w:val="20"/>
              </w:rPr>
            </w:pPr>
            <w:r w:rsidRPr="00F84DC3">
              <w:rPr>
                <w:color w:val="000000" w:themeColor="text1"/>
                <w:sz w:val="20"/>
                <w:szCs w:val="20"/>
              </w:rPr>
              <w:t>1920</w:t>
            </w:r>
          </w:p>
          <w:p w14:paraId="45809DC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231EE9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009B67D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EB20C8"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580A9"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D52F19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4E82F23" w14:textId="41BD42B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Цветочная/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A652FAD" w14:textId="77777777" w:rsidR="00507550" w:rsidRPr="00F84DC3" w:rsidRDefault="00507550" w:rsidP="00507550">
            <w:pPr>
              <w:jc w:val="center"/>
              <w:rPr>
                <w:color w:val="000000" w:themeColor="text1"/>
                <w:sz w:val="20"/>
                <w:szCs w:val="20"/>
              </w:rPr>
            </w:pPr>
            <w:r w:rsidRPr="00F84DC3">
              <w:rPr>
                <w:color w:val="000000" w:themeColor="text1"/>
                <w:sz w:val="20"/>
                <w:szCs w:val="20"/>
              </w:rPr>
              <w:t>1996</w:t>
            </w:r>
          </w:p>
          <w:p w14:paraId="36E2D125"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367E555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79D408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C144EC" w14:textId="77777777" w:rsidR="00507550" w:rsidRPr="00F84DC3" w:rsidRDefault="00507550" w:rsidP="00507550">
            <w:pPr>
              <w:jc w:val="center"/>
              <w:rPr>
                <w:color w:val="000000" w:themeColor="text1"/>
                <w:sz w:val="20"/>
                <w:szCs w:val="20"/>
              </w:rPr>
            </w:pPr>
            <w:r w:rsidRPr="00F84DC3">
              <w:rPr>
                <w:color w:val="000000" w:themeColor="text1"/>
                <w:sz w:val="20"/>
                <w:szCs w:val="20"/>
              </w:rPr>
              <w:t>0,365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DEF5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958331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20BB8D3" w14:textId="71A3421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Энтузиастов/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6BE579B" w14:textId="77777777" w:rsidR="00507550" w:rsidRPr="00F84DC3" w:rsidRDefault="00507550" w:rsidP="00507550">
            <w:pPr>
              <w:jc w:val="center"/>
              <w:rPr>
                <w:color w:val="000000" w:themeColor="text1"/>
                <w:sz w:val="20"/>
                <w:szCs w:val="20"/>
              </w:rPr>
            </w:pPr>
            <w:r w:rsidRPr="00F84DC3">
              <w:rPr>
                <w:color w:val="000000" w:themeColor="text1"/>
                <w:sz w:val="20"/>
                <w:szCs w:val="20"/>
              </w:rPr>
              <w:t>1996</w:t>
            </w:r>
          </w:p>
          <w:p w14:paraId="7F33D72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2D2117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FF5E14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CFED63" w14:textId="77777777" w:rsidR="00507550" w:rsidRPr="00F84DC3" w:rsidRDefault="00507550" w:rsidP="00507550">
            <w:pPr>
              <w:jc w:val="center"/>
              <w:rPr>
                <w:color w:val="000000" w:themeColor="text1"/>
                <w:sz w:val="20"/>
                <w:szCs w:val="20"/>
              </w:rPr>
            </w:pPr>
            <w:r w:rsidRPr="00F84DC3">
              <w:rPr>
                <w:color w:val="000000" w:themeColor="text1"/>
                <w:sz w:val="20"/>
                <w:szCs w:val="20"/>
              </w:rPr>
              <w:t>0,287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D2A6D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EADDE0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7ACEC26" w14:textId="091D418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w:t>
            </w:r>
            <w:proofErr w:type="spellStart"/>
            <w:r w:rsidRPr="00F84DC3">
              <w:rPr>
                <w:color w:val="000000" w:themeColor="text1"/>
                <w:sz w:val="20"/>
                <w:szCs w:val="20"/>
              </w:rPr>
              <w:t>Новогаражная</w:t>
            </w:r>
            <w:proofErr w:type="spellEnd"/>
            <w:r w:rsidRPr="00F84DC3">
              <w:rPr>
                <w:color w:val="000000" w:themeColor="text1"/>
                <w:sz w:val="20"/>
                <w:szCs w:val="20"/>
              </w:rPr>
              <w:t>/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FEC2BC6"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125806B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606BF19"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BDDFE6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753A23" w14:textId="77777777" w:rsidR="00507550" w:rsidRPr="00F84DC3" w:rsidRDefault="00507550" w:rsidP="00507550">
            <w:pPr>
              <w:jc w:val="center"/>
              <w:rPr>
                <w:color w:val="000000" w:themeColor="text1"/>
                <w:sz w:val="20"/>
                <w:szCs w:val="20"/>
              </w:rPr>
            </w:pPr>
            <w:r w:rsidRPr="00F84DC3">
              <w:rPr>
                <w:color w:val="000000" w:themeColor="text1"/>
                <w:sz w:val="20"/>
                <w:szCs w:val="20"/>
              </w:rPr>
              <w:t>0,740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43B9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BE5878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F2C7149" w14:textId="2760BDB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Трудовая/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702F22F"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5711C7C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02AA4F7"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F0778F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B952E8" w14:textId="77777777" w:rsidR="00507550" w:rsidRPr="00F84DC3" w:rsidRDefault="00507550" w:rsidP="00507550">
            <w:pPr>
              <w:jc w:val="center"/>
              <w:rPr>
                <w:color w:val="000000" w:themeColor="text1"/>
                <w:sz w:val="20"/>
                <w:szCs w:val="20"/>
              </w:rPr>
            </w:pPr>
            <w:r w:rsidRPr="00F84DC3">
              <w:rPr>
                <w:color w:val="000000" w:themeColor="text1"/>
                <w:sz w:val="20"/>
                <w:szCs w:val="20"/>
              </w:rPr>
              <w:t>0,577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AE75AF"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782289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F8D0E6C" w14:textId="528C8A0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Лесная/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16F30E9"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71B40EDE"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3AB4BA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D81A91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41DC3B" w14:textId="77777777" w:rsidR="00507550" w:rsidRPr="00F84DC3" w:rsidRDefault="00507550" w:rsidP="00507550">
            <w:pPr>
              <w:jc w:val="center"/>
              <w:rPr>
                <w:color w:val="000000" w:themeColor="text1"/>
                <w:sz w:val="20"/>
                <w:szCs w:val="20"/>
              </w:rPr>
            </w:pPr>
            <w:r w:rsidRPr="00F84DC3">
              <w:rPr>
                <w:color w:val="000000" w:themeColor="text1"/>
                <w:sz w:val="20"/>
                <w:szCs w:val="20"/>
              </w:rPr>
              <w:t>0,650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AB8D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6A3849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75BCE78" w14:textId="2533B37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Столярная/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80CB27A" w14:textId="77777777" w:rsidR="00507550" w:rsidRPr="00F84DC3" w:rsidRDefault="00507550" w:rsidP="00507550">
            <w:pPr>
              <w:jc w:val="center"/>
              <w:rPr>
                <w:color w:val="000000" w:themeColor="text1"/>
                <w:sz w:val="20"/>
                <w:szCs w:val="20"/>
              </w:rPr>
            </w:pPr>
            <w:r w:rsidRPr="00F84DC3">
              <w:rPr>
                <w:color w:val="000000" w:themeColor="text1"/>
                <w:sz w:val="20"/>
                <w:szCs w:val="20"/>
              </w:rPr>
              <w:t>1921</w:t>
            </w:r>
          </w:p>
          <w:p w14:paraId="0A27C6D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3303FBC0"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ADDBFD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150201"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ABFFA"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375809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A22FD49" w14:textId="715ADD4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Зеленая/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B5B9E3A" w14:textId="77777777" w:rsidR="00507550" w:rsidRPr="00F84DC3" w:rsidRDefault="00507550" w:rsidP="00507550">
            <w:pPr>
              <w:jc w:val="center"/>
              <w:rPr>
                <w:color w:val="000000" w:themeColor="text1"/>
                <w:sz w:val="20"/>
                <w:szCs w:val="20"/>
              </w:rPr>
            </w:pPr>
            <w:r w:rsidRPr="00F84DC3">
              <w:rPr>
                <w:color w:val="000000" w:themeColor="text1"/>
                <w:sz w:val="20"/>
                <w:szCs w:val="20"/>
              </w:rPr>
              <w:t>1968</w:t>
            </w:r>
          </w:p>
          <w:p w14:paraId="14D2069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852A6F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5DB433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AE82BF"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DADDA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72DF2DB"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DD41578" w14:textId="03F0C1B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Сибирская/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C48A856" w14:textId="77777777" w:rsidR="00507550" w:rsidRPr="00F84DC3" w:rsidRDefault="00507550" w:rsidP="00507550">
            <w:pPr>
              <w:jc w:val="center"/>
              <w:rPr>
                <w:color w:val="000000" w:themeColor="text1"/>
                <w:sz w:val="20"/>
                <w:szCs w:val="20"/>
              </w:rPr>
            </w:pPr>
            <w:r w:rsidRPr="00F84DC3">
              <w:rPr>
                <w:color w:val="000000" w:themeColor="text1"/>
                <w:sz w:val="20"/>
                <w:szCs w:val="20"/>
              </w:rPr>
              <w:t>1920</w:t>
            </w:r>
          </w:p>
          <w:p w14:paraId="1A6EBBF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52CD815"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46A54B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404446"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804D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07E2CD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8CAC474" w14:textId="6182140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Кирова/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5DF6A95" w14:textId="77777777" w:rsidR="00507550" w:rsidRPr="00F84DC3" w:rsidRDefault="00507550" w:rsidP="00507550">
            <w:pPr>
              <w:jc w:val="center"/>
              <w:rPr>
                <w:color w:val="000000" w:themeColor="text1"/>
                <w:sz w:val="20"/>
                <w:szCs w:val="20"/>
              </w:rPr>
            </w:pPr>
            <w:r w:rsidRPr="00F84DC3">
              <w:rPr>
                <w:color w:val="000000" w:themeColor="text1"/>
                <w:sz w:val="20"/>
                <w:szCs w:val="20"/>
              </w:rPr>
              <w:t>1925</w:t>
            </w:r>
          </w:p>
          <w:p w14:paraId="7708CB2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766FFD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570F4F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7304EB"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08D00"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8E4817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38B06E6" w14:textId="60FB2D5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Кирова/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37949ABE"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p w14:paraId="5B01482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B3A1E4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FA7FA9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4504D7" w14:textId="77777777" w:rsidR="00507550" w:rsidRPr="00F84DC3" w:rsidRDefault="00507550" w:rsidP="00507550">
            <w:pPr>
              <w:jc w:val="center"/>
              <w:rPr>
                <w:color w:val="000000" w:themeColor="text1"/>
                <w:sz w:val="20"/>
                <w:szCs w:val="20"/>
              </w:rPr>
            </w:pPr>
            <w:r w:rsidRPr="00F84DC3">
              <w:rPr>
                <w:color w:val="000000" w:themeColor="text1"/>
                <w:sz w:val="20"/>
                <w:szCs w:val="20"/>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7765C"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FD6004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14858A0" w14:textId="642505AF"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Весенняя/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F7CBF26" w14:textId="77777777" w:rsidR="00507550" w:rsidRPr="00F84DC3" w:rsidRDefault="00507550" w:rsidP="00507550">
            <w:pPr>
              <w:jc w:val="center"/>
              <w:rPr>
                <w:color w:val="000000" w:themeColor="text1"/>
                <w:sz w:val="20"/>
                <w:szCs w:val="20"/>
              </w:rPr>
            </w:pPr>
            <w:r w:rsidRPr="00F84DC3">
              <w:rPr>
                <w:color w:val="000000" w:themeColor="text1"/>
                <w:sz w:val="20"/>
                <w:szCs w:val="20"/>
              </w:rPr>
              <w:t>1968</w:t>
            </w:r>
          </w:p>
          <w:p w14:paraId="1FBE0A85"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8A6519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F947C9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7DC224"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8DCBF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FE7EDF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FD52C7D" w14:textId="77D3D1C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Северная/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0186D95"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5430D37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02DF42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DFCF15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C3304E" w14:textId="77777777" w:rsidR="00507550" w:rsidRPr="00F84DC3" w:rsidRDefault="00507550" w:rsidP="00507550">
            <w:pPr>
              <w:jc w:val="center"/>
              <w:rPr>
                <w:color w:val="000000" w:themeColor="text1"/>
                <w:sz w:val="20"/>
                <w:szCs w:val="20"/>
              </w:rPr>
            </w:pPr>
            <w:r w:rsidRPr="00F84DC3">
              <w:rPr>
                <w:color w:val="000000" w:themeColor="text1"/>
                <w:sz w:val="20"/>
                <w:szCs w:val="20"/>
              </w:rPr>
              <w:t>0,410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105C9"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EC8B11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FA15042" w14:textId="5F4A94B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Западный/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A90D5E8"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216B0EA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31D1F5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F471E5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631CF5"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D5CC"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F507E8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43E080F" w14:textId="2232340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Островского/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AC7FF57" w14:textId="77777777" w:rsidR="00507550" w:rsidRPr="00F84DC3" w:rsidRDefault="00507550" w:rsidP="00507550">
            <w:pPr>
              <w:jc w:val="center"/>
              <w:rPr>
                <w:color w:val="000000" w:themeColor="text1"/>
                <w:sz w:val="20"/>
                <w:szCs w:val="20"/>
              </w:rPr>
            </w:pPr>
            <w:r w:rsidRPr="00F84DC3">
              <w:rPr>
                <w:color w:val="000000" w:themeColor="text1"/>
                <w:sz w:val="20"/>
                <w:szCs w:val="20"/>
              </w:rPr>
              <w:t>1935</w:t>
            </w:r>
          </w:p>
          <w:p w14:paraId="759B88E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AE070D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F54ECD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0F2277" w14:textId="77777777" w:rsidR="00507550" w:rsidRPr="00F84DC3" w:rsidRDefault="00507550" w:rsidP="00507550">
            <w:pPr>
              <w:jc w:val="center"/>
              <w:rPr>
                <w:color w:val="000000" w:themeColor="text1"/>
                <w:sz w:val="20"/>
                <w:szCs w:val="20"/>
              </w:rPr>
            </w:pPr>
            <w:r w:rsidRPr="00F84DC3">
              <w:rPr>
                <w:color w:val="000000" w:themeColor="text1"/>
                <w:sz w:val="20"/>
                <w:szCs w:val="20"/>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A9FCB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56736A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E13B60D" w14:textId="4F41961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Сенная/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53BC77E" w14:textId="77777777" w:rsidR="00507550" w:rsidRPr="00F84DC3" w:rsidRDefault="00507550" w:rsidP="00507550">
            <w:pPr>
              <w:jc w:val="center"/>
              <w:rPr>
                <w:color w:val="000000" w:themeColor="text1"/>
                <w:sz w:val="20"/>
                <w:szCs w:val="20"/>
              </w:rPr>
            </w:pPr>
            <w:r w:rsidRPr="00F84DC3">
              <w:rPr>
                <w:color w:val="000000" w:themeColor="text1"/>
                <w:sz w:val="20"/>
                <w:szCs w:val="20"/>
              </w:rPr>
              <w:t>1957</w:t>
            </w:r>
          </w:p>
          <w:p w14:paraId="1161248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6C2734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7CCC714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1D95A"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C2C96"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EF5DD6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3A7AAEA" w14:textId="536647A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Чапаева/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2548031" w14:textId="77777777" w:rsidR="00507550" w:rsidRPr="00F84DC3" w:rsidRDefault="00507550" w:rsidP="00507550">
            <w:pPr>
              <w:jc w:val="center"/>
              <w:rPr>
                <w:color w:val="000000" w:themeColor="text1"/>
                <w:sz w:val="20"/>
                <w:szCs w:val="20"/>
              </w:rPr>
            </w:pPr>
            <w:r w:rsidRPr="00F84DC3">
              <w:rPr>
                <w:color w:val="000000" w:themeColor="text1"/>
                <w:sz w:val="20"/>
                <w:szCs w:val="20"/>
              </w:rPr>
              <w:t>1941</w:t>
            </w:r>
          </w:p>
          <w:p w14:paraId="1EC69F9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44E4F16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E0E6AF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2B52F0"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1991A9"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1610FF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93ABC0A" w14:textId="69D04B0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Крайняя/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D4C9165" w14:textId="77777777" w:rsidR="00507550" w:rsidRPr="00F84DC3" w:rsidRDefault="00507550" w:rsidP="00507550">
            <w:pPr>
              <w:jc w:val="center"/>
              <w:rPr>
                <w:color w:val="000000" w:themeColor="text1"/>
                <w:sz w:val="20"/>
                <w:szCs w:val="20"/>
              </w:rPr>
            </w:pPr>
            <w:r w:rsidRPr="00F84DC3">
              <w:rPr>
                <w:color w:val="000000" w:themeColor="text1"/>
                <w:sz w:val="20"/>
                <w:szCs w:val="20"/>
              </w:rPr>
              <w:t>1958</w:t>
            </w:r>
          </w:p>
          <w:p w14:paraId="1D72874A"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4DBCF32E"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4CA089F" w14:textId="77777777" w:rsidR="00507550" w:rsidRPr="00F84DC3" w:rsidRDefault="00507550" w:rsidP="00507550">
            <w:pPr>
              <w:jc w:val="center"/>
              <w:rPr>
                <w:color w:val="000000" w:themeColor="text1"/>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5B99E9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05F719" w14:textId="77777777" w:rsidR="00507550" w:rsidRPr="00F84DC3" w:rsidRDefault="00507550" w:rsidP="00507550">
            <w:pPr>
              <w:jc w:val="center"/>
              <w:rPr>
                <w:color w:val="000000" w:themeColor="text1"/>
                <w:sz w:val="20"/>
                <w:szCs w:val="20"/>
              </w:rPr>
            </w:pPr>
            <w:r w:rsidRPr="00F84DC3">
              <w:rPr>
                <w:color w:val="000000" w:themeColor="text1"/>
                <w:sz w:val="20"/>
                <w:szCs w:val="20"/>
              </w:rPr>
              <w:t>0,650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E557A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4131ED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3AD5BB4" w14:textId="5AA17A4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Мира/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CA3E96D" w14:textId="77777777" w:rsidR="00507550" w:rsidRPr="00F84DC3" w:rsidRDefault="00507550" w:rsidP="00507550">
            <w:pPr>
              <w:jc w:val="center"/>
              <w:rPr>
                <w:color w:val="000000" w:themeColor="text1"/>
                <w:sz w:val="20"/>
                <w:szCs w:val="20"/>
              </w:rPr>
            </w:pPr>
            <w:r w:rsidRPr="00F84DC3">
              <w:rPr>
                <w:color w:val="000000" w:themeColor="text1"/>
                <w:sz w:val="20"/>
                <w:szCs w:val="20"/>
              </w:rPr>
              <w:t>1968</w:t>
            </w:r>
          </w:p>
          <w:p w14:paraId="573EB6B0"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BF371B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55DD23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56814A"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AD0A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3D8A9D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C92C9DC" w14:textId="3A18026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Коммунистический/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6570020" w14:textId="77777777" w:rsidR="00507550" w:rsidRPr="00F84DC3" w:rsidRDefault="00507550" w:rsidP="00507550">
            <w:pPr>
              <w:jc w:val="center"/>
              <w:rPr>
                <w:color w:val="000000" w:themeColor="text1"/>
                <w:sz w:val="20"/>
                <w:szCs w:val="20"/>
              </w:rPr>
            </w:pPr>
            <w:r w:rsidRPr="00F84DC3">
              <w:rPr>
                <w:color w:val="000000" w:themeColor="text1"/>
                <w:sz w:val="20"/>
                <w:szCs w:val="20"/>
              </w:rPr>
              <w:t>1961</w:t>
            </w:r>
          </w:p>
          <w:p w14:paraId="72AC813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5EE5567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F341F6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A48C87"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AFEB0A"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5EBAD5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9F944D9" w14:textId="199E720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Родниковая/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7AD31032"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p w14:paraId="0E21466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D978B9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9D3822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3467D6"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803E8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EFE5D9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D64C1F6" w14:textId="4DAB7B4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Красноармейский/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D71C36B" w14:textId="77777777" w:rsidR="00507550" w:rsidRPr="00F84DC3" w:rsidRDefault="00507550" w:rsidP="00507550">
            <w:pPr>
              <w:jc w:val="center"/>
              <w:rPr>
                <w:color w:val="000000" w:themeColor="text1"/>
                <w:sz w:val="20"/>
                <w:szCs w:val="20"/>
              </w:rPr>
            </w:pPr>
            <w:r w:rsidRPr="00F84DC3">
              <w:rPr>
                <w:color w:val="000000" w:themeColor="text1"/>
                <w:sz w:val="20"/>
                <w:szCs w:val="20"/>
              </w:rPr>
              <w:t>1961</w:t>
            </w:r>
          </w:p>
          <w:p w14:paraId="4062E3E5"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CCDA42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81E5AF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944217"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86B70"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48A864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F5827CA" w14:textId="6FB8DE5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Западная/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3FB5F5B"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7D85D9F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3086DA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563F9C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2647F" w14:textId="77777777" w:rsidR="00507550" w:rsidRPr="00F84DC3" w:rsidRDefault="00507550" w:rsidP="00507550">
            <w:pPr>
              <w:jc w:val="center"/>
              <w:rPr>
                <w:color w:val="000000" w:themeColor="text1"/>
                <w:sz w:val="20"/>
                <w:szCs w:val="20"/>
              </w:rPr>
            </w:pPr>
            <w:r w:rsidRPr="00F84DC3">
              <w:rPr>
                <w:color w:val="000000" w:themeColor="text1"/>
                <w:sz w:val="20"/>
                <w:szCs w:val="20"/>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8612C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A088FA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14E178D" w14:textId="49C119D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Луговая/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6BEA5A2E"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1940</w:t>
            </w:r>
          </w:p>
          <w:p w14:paraId="18928E60"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Данные отсутствуют</w:t>
            </w:r>
          </w:p>
          <w:p w14:paraId="496CAF7F"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699584EF"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19B0F3"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611DF"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3B13EF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57C9679" w14:textId="20CD1FE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Юбилейная/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17A56365" w14:textId="77777777" w:rsidR="00507550" w:rsidRPr="00F84DC3" w:rsidRDefault="00507550" w:rsidP="00507550">
            <w:pPr>
              <w:jc w:val="center"/>
              <w:rPr>
                <w:color w:val="000000" w:themeColor="text1"/>
                <w:sz w:val="20"/>
                <w:szCs w:val="20"/>
              </w:rPr>
            </w:pPr>
            <w:r w:rsidRPr="00F84DC3">
              <w:rPr>
                <w:color w:val="000000" w:themeColor="text1"/>
                <w:sz w:val="20"/>
                <w:szCs w:val="20"/>
              </w:rPr>
              <w:t>1979</w:t>
            </w:r>
          </w:p>
          <w:p w14:paraId="3EE2DF73"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0A31CBD"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2C924FF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1246EB" w14:textId="77777777" w:rsidR="00507550" w:rsidRPr="00F84DC3" w:rsidRDefault="00507550" w:rsidP="00507550">
            <w:pPr>
              <w:jc w:val="center"/>
              <w:rPr>
                <w:color w:val="000000" w:themeColor="text1"/>
                <w:sz w:val="20"/>
                <w:szCs w:val="20"/>
              </w:rPr>
            </w:pPr>
            <w:r w:rsidRPr="00F84DC3">
              <w:rPr>
                <w:color w:val="000000" w:themeColor="text1"/>
                <w:sz w:val="20"/>
                <w:szCs w:val="20"/>
              </w:rPr>
              <w:t>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3761D6"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A8495E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1CA2722" w14:textId="4B58338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Первомайская/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034C182D"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19481B24"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7E45EEA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5BE22EF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30F547"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E711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DE0C7B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B78B5DC" w14:textId="41B90A7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Вокзальная/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40E59010" w14:textId="77777777" w:rsidR="00507550" w:rsidRPr="00F84DC3" w:rsidRDefault="00507550" w:rsidP="00507550">
            <w:pPr>
              <w:jc w:val="center"/>
              <w:rPr>
                <w:color w:val="000000" w:themeColor="text1"/>
                <w:sz w:val="20"/>
                <w:szCs w:val="20"/>
              </w:rPr>
            </w:pPr>
            <w:r w:rsidRPr="00F84DC3">
              <w:rPr>
                <w:color w:val="000000" w:themeColor="text1"/>
                <w:sz w:val="20"/>
                <w:szCs w:val="20"/>
              </w:rPr>
              <w:t>1894</w:t>
            </w:r>
          </w:p>
          <w:p w14:paraId="41D4992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1404DAE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94F2A1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0F4B9E" w14:textId="77777777" w:rsidR="00507550" w:rsidRPr="00F84DC3" w:rsidRDefault="00507550" w:rsidP="00507550">
            <w:pPr>
              <w:jc w:val="center"/>
              <w:rPr>
                <w:color w:val="000000" w:themeColor="text1"/>
                <w:sz w:val="20"/>
                <w:szCs w:val="20"/>
              </w:rPr>
            </w:pPr>
            <w:r w:rsidRPr="00F84DC3">
              <w:rPr>
                <w:color w:val="000000" w:themeColor="text1"/>
                <w:sz w:val="20"/>
                <w:szCs w:val="20"/>
              </w:rPr>
              <w:t>1,650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D49EE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2A0532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35B132C" w14:textId="597C91A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Южная/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27FB4857" w14:textId="77777777" w:rsidR="00507550" w:rsidRPr="00F84DC3" w:rsidRDefault="00507550" w:rsidP="00507550">
            <w:pPr>
              <w:jc w:val="center"/>
              <w:rPr>
                <w:color w:val="000000" w:themeColor="text1"/>
                <w:sz w:val="20"/>
                <w:szCs w:val="20"/>
              </w:rPr>
            </w:pPr>
            <w:r w:rsidRPr="00F84DC3">
              <w:rPr>
                <w:color w:val="000000" w:themeColor="text1"/>
                <w:sz w:val="20"/>
                <w:szCs w:val="20"/>
              </w:rPr>
              <w:t>1915</w:t>
            </w:r>
          </w:p>
          <w:p w14:paraId="6E1304C6"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6AAB119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3FCEE33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EE82A6"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170ED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20C04B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BA2AFDE" w14:textId="1AD9508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Рабочая/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B41DA66" w14:textId="77777777" w:rsidR="00507550" w:rsidRPr="00F84DC3" w:rsidRDefault="00507550" w:rsidP="00507550">
            <w:pPr>
              <w:jc w:val="center"/>
              <w:rPr>
                <w:color w:val="000000" w:themeColor="text1"/>
                <w:sz w:val="20"/>
                <w:szCs w:val="20"/>
              </w:rPr>
            </w:pPr>
            <w:r w:rsidRPr="00F84DC3">
              <w:rPr>
                <w:color w:val="000000" w:themeColor="text1"/>
                <w:sz w:val="20"/>
                <w:szCs w:val="20"/>
              </w:rPr>
              <w:t>1895</w:t>
            </w:r>
          </w:p>
          <w:p w14:paraId="0864538C"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BE5E932"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0E2FD3A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7286C"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369C0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01E962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21CDFD3" w14:textId="368CF42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Комсомольская/ ширина полотна – данные отсутствуют</w:t>
            </w:r>
          </w:p>
        </w:tc>
        <w:tc>
          <w:tcPr>
            <w:tcW w:w="2127" w:type="dxa"/>
            <w:tcBorders>
              <w:top w:val="single" w:sz="4" w:space="0" w:color="auto"/>
              <w:left w:val="single" w:sz="4" w:space="0" w:color="auto"/>
              <w:bottom w:val="single" w:sz="4" w:space="0" w:color="auto"/>
              <w:right w:val="single" w:sz="4" w:space="0" w:color="auto"/>
            </w:tcBorders>
          </w:tcPr>
          <w:p w14:paraId="58C3A693" w14:textId="77777777" w:rsidR="00507550" w:rsidRPr="00F84DC3" w:rsidRDefault="00507550" w:rsidP="00507550">
            <w:pPr>
              <w:jc w:val="center"/>
              <w:rPr>
                <w:color w:val="000000" w:themeColor="text1"/>
                <w:sz w:val="20"/>
                <w:szCs w:val="20"/>
              </w:rPr>
            </w:pPr>
            <w:r w:rsidRPr="00F84DC3">
              <w:rPr>
                <w:color w:val="000000" w:themeColor="text1"/>
                <w:sz w:val="20"/>
                <w:szCs w:val="20"/>
              </w:rPr>
              <w:t>1915</w:t>
            </w:r>
          </w:p>
          <w:p w14:paraId="64DA383B"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22AC1FAE"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40480D6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383025" w14:textId="77777777" w:rsidR="00507550" w:rsidRPr="00F84DC3" w:rsidRDefault="00507550" w:rsidP="00507550">
            <w:pPr>
              <w:jc w:val="center"/>
              <w:rPr>
                <w:color w:val="000000" w:themeColor="text1"/>
                <w:sz w:val="20"/>
                <w:szCs w:val="20"/>
              </w:rPr>
            </w:pPr>
            <w:r w:rsidRPr="00F84DC3">
              <w:rPr>
                <w:color w:val="000000" w:themeColor="text1"/>
                <w:sz w:val="20"/>
                <w:szCs w:val="20"/>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9BC69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1A7ABA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07417D5" w14:textId="2E23969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Красноармейская/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30C33E44" w14:textId="77777777" w:rsidR="00507550" w:rsidRPr="00F84DC3" w:rsidRDefault="00507550" w:rsidP="00507550">
            <w:pPr>
              <w:jc w:val="center"/>
              <w:rPr>
                <w:color w:val="000000" w:themeColor="text1"/>
                <w:sz w:val="20"/>
                <w:szCs w:val="20"/>
              </w:rPr>
            </w:pPr>
            <w:r w:rsidRPr="00F84DC3">
              <w:rPr>
                <w:color w:val="000000" w:themeColor="text1"/>
                <w:sz w:val="20"/>
                <w:szCs w:val="20"/>
              </w:rPr>
              <w:t>1930</w:t>
            </w:r>
          </w:p>
          <w:p w14:paraId="4D388228"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p w14:paraId="0BE60F01" w14:textId="77777777" w:rsidR="00507550" w:rsidRPr="00F84DC3" w:rsidRDefault="00507550" w:rsidP="00507550">
            <w:pPr>
              <w:jc w:val="center"/>
              <w:rPr>
                <w:color w:val="000000" w:themeColor="text1"/>
                <w:sz w:val="20"/>
                <w:szCs w:val="20"/>
              </w:rPr>
            </w:pPr>
            <w:r w:rsidRPr="00F84DC3">
              <w:rPr>
                <w:color w:val="000000" w:themeColor="text1"/>
                <w:sz w:val="20"/>
                <w:szCs w:val="20"/>
              </w:rPr>
              <w:t>Данные отсутствуют</w:t>
            </w:r>
          </w:p>
        </w:tc>
        <w:tc>
          <w:tcPr>
            <w:tcW w:w="1842" w:type="dxa"/>
            <w:tcBorders>
              <w:top w:val="single" w:sz="4" w:space="0" w:color="auto"/>
              <w:left w:val="single" w:sz="4" w:space="0" w:color="auto"/>
              <w:bottom w:val="single" w:sz="4" w:space="0" w:color="auto"/>
              <w:right w:val="single" w:sz="4" w:space="0" w:color="auto"/>
            </w:tcBorders>
          </w:tcPr>
          <w:p w14:paraId="13DA3E0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897F62"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E8B65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10E259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870F82A" w14:textId="7C7AA72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Горького/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60ED3C92" w14:textId="77777777" w:rsidR="00507550" w:rsidRPr="00F84DC3" w:rsidRDefault="00507550" w:rsidP="00507550">
            <w:pPr>
              <w:jc w:val="center"/>
              <w:rPr>
                <w:color w:val="000000" w:themeColor="text1"/>
                <w:sz w:val="20"/>
                <w:szCs w:val="20"/>
              </w:rPr>
            </w:pPr>
            <w:r w:rsidRPr="00F84DC3">
              <w:rPr>
                <w:color w:val="000000" w:themeColor="text1"/>
                <w:sz w:val="20"/>
                <w:szCs w:val="20"/>
              </w:rPr>
              <w:t>1895</w:t>
            </w:r>
          </w:p>
          <w:p w14:paraId="08399AAA"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24EF1545"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030FC3A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D25B87" w14:textId="77777777" w:rsidR="00507550" w:rsidRPr="00F84DC3" w:rsidRDefault="00507550" w:rsidP="00507550">
            <w:pPr>
              <w:jc w:val="center"/>
              <w:rPr>
                <w:color w:val="000000" w:themeColor="text1"/>
                <w:sz w:val="20"/>
                <w:szCs w:val="20"/>
              </w:rPr>
            </w:pPr>
            <w:r w:rsidRPr="00F84DC3">
              <w:rPr>
                <w:color w:val="000000" w:themeColor="text1"/>
                <w:sz w:val="20"/>
                <w:szCs w:val="20"/>
              </w:rPr>
              <w:t>1,650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E0CCF"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E7F9B8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6C5A54C" w14:textId="7D792E6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Октябрьская/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6762FCFE" w14:textId="77777777" w:rsidR="00507550" w:rsidRPr="00F84DC3" w:rsidRDefault="00507550" w:rsidP="00507550">
            <w:pPr>
              <w:jc w:val="center"/>
              <w:rPr>
                <w:color w:val="000000" w:themeColor="text1"/>
                <w:sz w:val="20"/>
                <w:szCs w:val="20"/>
              </w:rPr>
            </w:pPr>
            <w:r w:rsidRPr="00F84DC3">
              <w:rPr>
                <w:color w:val="000000" w:themeColor="text1"/>
                <w:sz w:val="20"/>
                <w:szCs w:val="20"/>
              </w:rPr>
              <w:t>1920</w:t>
            </w:r>
          </w:p>
          <w:p w14:paraId="5B9098CE"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5542EC54"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0371360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32400D" w14:textId="77777777" w:rsidR="00507550" w:rsidRPr="00F84DC3" w:rsidRDefault="00507550" w:rsidP="00507550">
            <w:pPr>
              <w:jc w:val="center"/>
              <w:rPr>
                <w:color w:val="000000" w:themeColor="text1"/>
                <w:sz w:val="20"/>
                <w:szCs w:val="20"/>
              </w:rPr>
            </w:pPr>
            <w:r w:rsidRPr="00F84DC3">
              <w:rPr>
                <w:color w:val="000000" w:themeColor="text1"/>
                <w:sz w:val="20"/>
                <w:szCs w:val="20"/>
              </w:rPr>
              <w:t>1,100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FEB39"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747876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07EA898" w14:textId="7E44061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Тельмана/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6616902E"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p w14:paraId="0AA62110"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224F08F4"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4D173D9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20E71"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0B6F4"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35048E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E236A2A" w14:textId="2BC37FAD" w:rsidR="00507550" w:rsidRPr="00F84DC3" w:rsidRDefault="00507550" w:rsidP="00507550">
            <w:pPr>
              <w:rPr>
                <w:color w:val="000000" w:themeColor="text1"/>
                <w:sz w:val="20"/>
                <w:szCs w:val="20"/>
              </w:rPr>
            </w:pPr>
            <w:r w:rsidRPr="00F84DC3">
              <w:rPr>
                <w:color w:val="000000" w:themeColor="text1"/>
                <w:sz w:val="20"/>
                <w:szCs w:val="20"/>
              </w:rPr>
              <w:lastRenderedPageBreak/>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w:t>
            </w:r>
            <w:proofErr w:type="spellStart"/>
            <w:r w:rsidRPr="00F84DC3">
              <w:rPr>
                <w:color w:val="000000" w:themeColor="text1"/>
                <w:sz w:val="20"/>
                <w:szCs w:val="20"/>
              </w:rPr>
              <w:t>Стройучастковая</w:t>
            </w:r>
            <w:proofErr w:type="spellEnd"/>
            <w:r w:rsidRPr="00F84DC3">
              <w:rPr>
                <w:color w:val="000000" w:themeColor="text1"/>
                <w:sz w:val="20"/>
                <w:szCs w:val="20"/>
              </w:rPr>
              <w:t>/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3FACB9FB" w14:textId="77777777" w:rsidR="00507550" w:rsidRPr="00F84DC3" w:rsidRDefault="00507550" w:rsidP="00507550">
            <w:pPr>
              <w:jc w:val="center"/>
              <w:rPr>
                <w:color w:val="000000" w:themeColor="text1"/>
                <w:sz w:val="20"/>
                <w:szCs w:val="20"/>
              </w:rPr>
            </w:pPr>
            <w:r w:rsidRPr="00F84DC3">
              <w:rPr>
                <w:color w:val="000000" w:themeColor="text1"/>
                <w:sz w:val="20"/>
                <w:szCs w:val="20"/>
              </w:rPr>
              <w:t>1960</w:t>
            </w:r>
          </w:p>
          <w:p w14:paraId="60679B29"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01B870F4"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1BD1FA3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7CA18" w14:textId="77777777" w:rsidR="00507550" w:rsidRPr="00F84DC3" w:rsidRDefault="00507550" w:rsidP="00507550">
            <w:pPr>
              <w:jc w:val="center"/>
              <w:rPr>
                <w:color w:val="000000" w:themeColor="text1"/>
                <w:sz w:val="20"/>
                <w:szCs w:val="20"/>
              </w:rPr>
            </w:pPr>
            <w:r w:rsidRPr="00F84DC3">
              <w:rPr>
                <w:color w:val="000000" w:themeColor="text1"/>
                <w:sz w:val="20"/>
                <w:szCs w:val="20"/>
              </w:rPr>
              <w:t>0,650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90F69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E3CA65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A09CE84" w14:textId="298A11A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Сибирский/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35445673" w14:textId="77777777" w:rsidR="00507550" w:rsidRPr="00F84DC3" w:rsidRDefault="00507550" w:rsidP="00507550">
            <w:pPr>
              <w:jc w:val="center"/>
              <w:rPr>
                <w:color w:val="000000" w:themeColor="text1"/>
                <w:sz w:val="20"/>
                <w:szCs w:val="20"/>
              </w:rPr>
            </w:pPr>
            <w:r w:rsidRPr="00F84DC3">
              <w:rPr>
                <w:color w:val="000000" w:themeColor="text1"/>
                <w:sz w:val="20"/>
                <w:szCs w:val="20"/>
              </w:rPr>
              <w:t>1920</w:t>
            </w:r>
          </w:p>
          <w:p w14:paraId="19B551F8"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5C1668EA"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62C3C05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6693B"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EFA29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D8864E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7C60F47" w14:textId="3D9ED1A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Куйбышева/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1444EF10" w14:textId="77777777" w:rsidR="00507550" w:rsidRPr="00F84DC3" w:rsidRDefault="00507550" w:rsidP="00507550">
            <w:pPr>
              <w:jc w:val="center"/>
              <w:rPr>
                <w:color w:val="000000" w:themeColor="text1"/>
                <w:sz w:val="20"/>
                <w:szCs w:val="20"/>
              </w:rPr>
            </w:pPr>
            <w:r w:rsidRPr="00F84DC3">
              <w:rPr>
                <w:color w:val="000000" w:themeColor="text1"/>
                <w:sz w:val="20"/>
                <w:szCs w:val="20"/>
              </w:rPr>
              <w:t>1923</w:t>
            </w:r>
          </w:p>
          <w:p w14:paraId="3393EB3E"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4CB4665D"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3FC7EA8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7C4634"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9E35F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330C789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493992E" w14:textId="3295ED7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Восточная/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0D6865F3" w14:textId="77777777" w:rsidR="00507550" w:rsidRPr="00F84DC3" w:rsidRDefault="00507550" w:rsidP="00507550">
            <w:pPr>
              <w:jc w:val="center"/>
              <w:rPr>
                <w:color w:val="000000" w:themeColor="text1"/>
                <w:sz w:val="20"/>
                <w:szCs w:val="20"/>
              </w:rPr>
            </w:pPr>
            <w:r w:rsidRPr="00F84DC3">
              <w:rPr>
                <w:color w:val="000000" w:themeColor="text1"/>
                <w:sz w:val="20"/>
                <w:szCs w:val="20"/>
              </w:rPr>
              <w:t>1985</w:t>
            </w:r>
          </w:p>
          <w:p w14:paraId="791BCA2E"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3A283BAD"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3486242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25D0E0"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AD9A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4B886A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07B170B" w14:textId="6BBD7BE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Светлый/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0D2FC0D7"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p w14:paraId="7C05A24A"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7F2FE056"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6ABE379B"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681299"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E308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C09657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613A0AC" w14:textId="59E0006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Калинина/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0A07A9B3" w14:textId="77777777" w:rsidR="00507550" w:rsidRPr="00F84DC3" w:rsidRDefault="00507550" w:rsidP="00507550">
            <w:pPr>
              <w:jc w:val="center"/>
              <w:rPr>
                <w:color w:val="000000" w:themeColor="text1"/>
                <w:sz w:val="20"/>
                <w:szCs w:val="20"/>
              </w:rPr>
            </w:pPr>
            <w:r w:rsidRPr="00F84DC3">
              <w:rPr>
                <w:color w:val="000000" w:themeColor="text1"/>
                <w:sz w:val="20"/>
                <w:szCs w:val="20"/>
              </w:rPr>
              <w:t>1945</w:t>
            </w:r>
          </w:p>
          <w:p w14:paraId="6305E8E1"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74C3EA0F"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1AF737F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2BA62D"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92C7D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2293FB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F8732D7" w14:textId="181BDA4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Черняева/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00B6586C"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p w14:paraId="6E6AD384"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13415635"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4C94F9C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4049C7"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5B0705"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0B47B6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37DC404" w14:textId="7A2135F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Ленина/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4AD5AF4F" w14:textId="77777777" w:rsidR="00507550" w:rsidRPr="00F84DC3" w:rsidRDefault="00507550" w:rsidP="00507550">
            <w:pPr>
              <w:jc w:val="center"/>
              <w:rPr>
                <w:color w:val="000000" w:themeColor="text1"/>
                <w:sz w:val="20"/>
                <w:szCs w:val="20"/>
              </w:rPr>
            </w:pPr>
            <w:r w:rsidRPr="00F84DC3">
              <w:rPr>
                <w:color w:val="000000" w:themeColor="text1"/>
                <w:sz w:val="20"/>
                <w:szCs w:val="20"/>
              </w:rPr>
              <w:t>1920</w:t>
            </w:r>
          </w:p>
          <w:p w14:paraId="02B34C16"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337A8810"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7EC29DC3"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2B2B6B"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2D58C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6AF2B5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6EEEA78" w14:textId="0883D5E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Чехова/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26A5E585" w14:textId="77777777" w:rsidR="00507550" w:rsidRPr="00F84DC3" w:rsidRDefault="00507550" w:rsidP="00507550">
            <w:pPr>
              <w:jc w:val="center"/>
              <w:rPr>
                <w:color w:val="000000" w:themeColor="text1"/>
                <w:sz w:val="20"/>
                <w:szCs w:val="20"/>
              </w:rPr>
            </w:pPr>
            <w:r w:rsidRPr="00F84DC3">
              <w:rPr>
                <w:color w:val="000000" w:themeColor="text1"/>
                <w:sz w:val="20"/>
                <w:szCs w:val="20"/>
              </w:rPr>
              <w:t>1961</w:t>
            </w:r>
          </w:p>
          <w:p w14:paraId="4562F6AF"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009E697A"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58410EE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502B1"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A518A4"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50B63EE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91E6154" w14:textId="149699E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пер. Лесной/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5D889A52" w14:textId="77777777" w:rsidR="00507550" w:rsidRPr="00F84DC3" w:rsidRDefault="00507550" w:rsidP="00507550">
            <w:pPr>
              <w:jc w:val="center"/>
              <w:rPr>
                <w:color w:val="000000" w:themeColor="text1"/>
                <w:sz w:val="20"/>
                <w:szCs w:val="20"/>
              </w:rPr>
            </w:pPr>
            <w:r w:rsidRPr="00F84DC3">
              <w:rPr>
                <w:color w:val="000000" w:themeColor="text1"/>
                <w:sz w:val="20"/>
                <w:szCs w:val="20"/>
              </w:rPr>
              <w:t>1967</w:t>
            </w:r>
          </w:p>
          <w:p w14:paraId="5C952E94"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6228C818"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519122E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F3C344"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6E403"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E1F8C0D"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A97E879" w14:textId="286222C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Профилакторий/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30BE71E1" w14:textId="77777777" w:rsidR="00507550" w:rsidRPr="00F84DC3" w:rsidRDefault="00507550" w:rsidP="00507550">
            <w:pPr>
              <w:jc w:val="center"/>
              <w:rPr>
                <w:color w:val="000000" w:themeColor="text1"/>
                <w:sz w:val="20"/>
                <w:szCs w:val="20"/>
              </w:rPr>
            </w:pPr>
            <w:r w:rsidRPr="00F84DC3">
              <w:rPr>
                <w:color w:val="000000" w:themeColor="text1"/>
                <w:sz w:val="20"/>
                <w:szCs w:val="20"/>
              </w:rPr>
              <w:t>1987</w:t>
            </w:r>
          </w:p>
          <w:p w14:paraId="15238B66"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0FA7868C"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28E16F1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6EC095"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EF31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EFE676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B4C7D07" w14:textId="452CD13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Гаражная/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7065591F" w14:textId="77777777" w:rsidR="00507550" w:rsidRPr="00F84DC3" w:rsidRDefault="00507550" w:rsidP="00507550">
            <w:pPr>
              <w:jc w:val="center"/>
              <w:rPr>
                <w:color w:val="000000" w:themeColor="text1"/>
                <w:sz w:val="20"/>
                <w:szCs w:val="20"/>
              </w:rPr>
            </w:pPr>
            <w:r w:rsidRPr="00F84DC3">
              <w:rPr>
                <w:color w:val="000000" w:themeColor="text1"/>
                <w:sz w:val="20"/>
                <w:szCs w:val="20"/>
              </w:rPr>
              <w:t>1940</w:t>
            </w:r>
          </w:p>
          <w:p w14:paraId="7B18E388"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04DDE08E"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4EFC5CB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D83A4"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FF60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11D0810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0D098E1" w14:textId="6D6E47E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Новая/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7D85C2C1"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p w14:paraId="0F8D7036"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4016721A"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382428E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4247D6" w14:textId="77777777" w:rsidR="00507550" w:rsidRPr="00F84DC3" w:rsidRDefault="00507550" w:rsidP="00507550">
            <w:pPr>
              <w:jc w:val="center"/>
              <w:rPr>
                <w:color w:val="000000" w:themeColor="text1"/>
                <w:sz w:val="20"/>
                <w:szCs w:val="20"/>
              </w:rPr>
            </w:pPr>
            <w:r w:rsidRPr="00F84DC3">
              <w:rPr>
                <w:color w:val="000000" w:themeColor="text1"/>
                <w:sz w:val="20"/>
                <w:szCs w:val="20"/>
              </w:rPr>
              <w:t>0,350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CACABD"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602E82F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6F22D74" w14:textId="798DA5E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Заря, от ул. Набережная до кладбища/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13C67B0F"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06B9F9A"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7BD6B6C6"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772ED65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1D718" w14:textId="77777777" w:rsidR="00507550" w:rsidRPr="00F84DC3" w:rsidRDefault="00507550" w:rsidP="00507550">
            <w:pPr>
              <w:jc w:val="center"/>
              <w:rPr>
                <w:color w:val="000000" w:themeColor="text1"/>
                <w:sz w:val="20"/>
                <w:szCs w:val="20"/>
              </w:rPr>
            </w:pPr>
            <w:r w:rsidRPr="00F84DC3">
              <w:rPr>
                <w:color w:val="000000" w:themeColor="text1"/>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058791"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096757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3632DE5" w14:textId="35C08C8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 </w:t>
            </w:r>
            <w:proofErr w:type="spellStart"/>
            <w:r w:rsidRPr="00F84DC3">
              <w:rPr>
                <w:color w:val="000000" w:themeColor="text1"/>
                <w:sz w:val="20"/>
                <w:szCs w:val="20"/>
              </w:rPr>
              <w:t>Валерьяновка</w:t>
            </w:r>
            <w:proofErr w:type="spellEnd"/>
            <w:r w:rsidRPr="00F84DC3">
              <w:rPr>
                <w:color w:val="000000" w:themeColor="text1"/>
                <w:sz w:val="20"/>
                <w:szCs w:val="20"/>
              </w:rPr>
              <w:t>, по ул. Нижняя дома № 28 до кладбища/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3EE4A72C"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4EE1BEC"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1DB21DE1"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5530FED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DE14A"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A8A388"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530F34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72546FF" w14:textId="30C591D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(местонахождение) объекта: Российская Федерация, Кемеровская область, Тяжинский район, п. Путятинский, от ул. Зеленой дома № 11 до кладбища/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4C218CB6"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3E20076C"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Информация отсутствует</w:t>
            </w:r>
          </w:p>
          <w:p w14:paraId="6DC983E3"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66D58A82"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2F7E8F"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170BEB"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474E22B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1F22B35" w14:textId="1CD2FE18"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 Листвянка от пересечения ул. Советской, ул. Рабочей и ул. Береговой до кладбища/ ширина полотна – информация отсутствует</w:t>
            </w:r>
          </w:p>
        </w:tc>
        <w:tc>
          <w:tcPr>
            <w:tcW w:w="2127" w:type="dxa"/>
            <w:tcBorders>
              <w:top w:val="single" w:sz="4" w:space="0" w:color="auto"/>
              <w:left w:val="single" w:sz="4" w:space="0" w:color="auto"/>
              <w:bottom w:val="single" w:sz="4" w:space="0" w:color="auto"/>
              <w:right w:val="single" w:sz="4" w:space="0" w:color="auto"/>
            </w:tcBorders>
          </w:tcPr>
          <w:p w14:paraId="72707B79"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03DCE76"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p w14:paraId="3E26684C" w14:textId="77777777" w:rsidR="00507550" w:rsidRPr="00F84DC3" w:rsidRDefault="00507550" w:rsidP="00507550">
            <w:pPr>
              <w:jc w:val="center"/>
              <w:rPr>
                <w:color w:val="000000" w:themeColor="text1"/>
                <w:sz w:val="20"/>
                <w:szCs w:val="20"/>
              </w:rPr>
            </w:pPr>
            <w:r w:rsidRPr="00F84DC3">
              <w:rPr>
                <w:color w:val="000000" w:themeColor="text1"/>
                <w:sz w:val="20"/>
                <w:szCs w:val="20"/>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tcPr>
          <w:p w14:paraId="627C06D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07BFE" w14:textId="77777777" w:rsidR="00507550" w:rsidRPr="00F84DC3" w:rsidRDefault="00507550" w:rsidP="00507550">
            <w:pPr>
              <w:jc w:val="center"/>
              <w:rPr>
                <w:color w:val="000000" w:themeColor="text1"/>
                <w:sz w:val="20"/>
                <w:szCs w:val="20"/>
              </w:rPr>
            </w:pPr>
            <w:r w:rsidRPr="00F84DC3">
              <w:rPr>
                <w:color w:val="000000" w:themeColor="text1"/>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419717"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FDFBF0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B960299" w14:textId="4601281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поселок Заря, по ул. Береговой от дома № 1 до дома № 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4EE6BB1"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9A6436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A74F260" w14:textId="77777777" w:rsidR="00507550" w:rsidRPr="00F84DC3" w:rsidRDefault="00507550" w:rsidP="00507550">
            <w:pPr>
              <w:jc w:val="center"/>
              <w:rPr>
                <w:color w:val="000000" w:themeColor="text1"/>
                <w:sz w:val="20"/>
                <w:szCs w:val="20"/>
              </w:rPr>
            </w:pPr>
            <w:r w:rsidRPr="00F84DC3">
              <w:rPr>
                <w:color w:val="000000" w:themeColor="text1"/>
                <w:sz w:val="20"/>
                <w:szCs w:val="20"/>
              </w:rPr>
              <w:t>На 23.09.2014 – 45%</w:t>
            </w:r>
          </w:p>
        </w:tc>
        <w:tc>
          <w:tcPr>
            <w:tcW w:w="1842" w:type="dxa"/>
            <w:tcBorders>
              <w:top w:val="single" w:sz="4" w:space="0" w:color="auto"/>
              <w:left w:val="single" w:sz="4" w:space="0" w:color="auto"/>
              <w:bottom w:val="single" w:sz="4" w:space="0" w:color="auto"/>
              <w:right w:val="single" w:sz="4" w:space="0" w:color="auto"/>
            </w:tcBorders>
          </w:tcPr>
          <w:p w14:paraId="238347E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6A72DC"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54B1F"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338C085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5AF3B91" w14:textId="2E86125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поселок </w:t>
            </w:r>
            <w:proofErr w:type="spellStart"/>
            <w:r w:rsidRPr="00F84DC3">
              <w:rPr>
                <w:color w:val="000000" w:themeColor="text1"/>
                <w:sz w:val="20"/>
                <w:szCs w:val="20"/>
              </w:rPr>
              <w:t>Валерьяновка</w:t>
            </w:r>
            <w:proofErr w:type="spellEnd"/>
            <w:r w:rsidRPr="00F84DC3">
              <w:rPr>
                <w:color w:val="000000" w:themeColor="text1"/>
                <w:sz w:val="20"/>
                <w:szCs w:val="20"/>
              </w:rPr>
              <w:t>, по ул. Верхней от дома № 1 до дома № 61/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E8CF7FA"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112048B"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B45105A"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33912DF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9CBAA3" w14:textId="77777777" w:rsidR="00507550" w:rsidRPr="00F84DC3" w:rsidRDefault="00507550" w:rsidP="00507550">
            <w:pPr>
              <w:jc w:val="center"/>
              <w:rPr>
                <w:color w:val="000000" w:themeColor="text1"/>
                <w:sz w:val="20"/>
                <w:szCs w:val="20"/>
              </w:rPr>
            </w:pPr>
            <w:r w:rsidRPr="00F84DC3">
              <w:rPr>
                <w:color w:val="000000" w:themeColor="text1"/>
                <w:sz w:val="20"/>
                <w:szCs w:val="20"/>
              </w:rPr>
              <w:t>1,600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0E69F" w14:textId="77777777" w:rsidR="00507550" w:rsidRPr="00F84DC3" w:rsidRDefault="00507550" w:rsidP="00507550">
            <w:pPr>
              <w:jc w:val="center"/>
              <w:rPr>
                <w:color w:val="000000" w:themeColor="text1"/>
                <w:sz w:val="20"/>
                <w:szCs w:val="20"/>
              </w:rPr>
            </w:pPr>
            <w:r w:rsidRPr="00F84DC3">
              <w:rPr>
                <w:color w:val="000000" w:themeColor="text1"/>
                <w:sz w:val="20"/>
                <w:szCs w:val="20"/>
              </w:rPr>
              <w:t>1,600</w:t>
            </w:r>
          </w:p>
        </w:tc>
      </w:tr>
      <w:tr w:rsidR="00507550" w:rsidRPr="00F84DC3" w14:paraId="752682D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E292D14" w14:textId="5317D37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поселок </w:t>
            </w:r>
            <w:proofErr w:type="spellStart"/>
            <w:r w:rsidRPr="00F84DC3">
              <w:rPr>
                <w:color w:val="000000" w:themeColor="text1"/>
                <w:sz w:val="20"/>
                <w:szCs w:val="20"/>
              </w:rPr>
              <w:t>Валерьяновка</w:t>
            </w:r>
            <w:proofErr w:type="spellEnd"/>
            <w:r w:rsidRPr="00F84DC3">
              <w:rPr>
                <w:color w:val="000000" w:themeColor="text1"/>
                <w:sz w:val="20"/>
                <w:szCs w:val="20"/>
              </w:rPr>
              <w:t>, по ул. Нижней от дома № 1 до дома № 37/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CB31D93"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E826AE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C4C7D09"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3D6576A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857081"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9F987"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r w:rsidR="00507550" w:rsidRPr="00F84DC3" w14:paraId="7B13CAB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17640EE" w14:textId="552F23F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поселок </w:t>
            </w:r>
            <w:proofErr w:type="spellStart"/>
            <w:r w:rsidRPr="00F84DC3">
              <w:rPr>
                <w:color w:val="000000" w:themeColor="text1"/>
                <w:sz w:val="20"/>
                <w:szCs w:val="20"/>
              </w:rPr>
              <w:t>Валерьяновка</w:t>
            </w:r>
            <w:proofErr w:type="spellEnd"/>
            <w:r w:rsidRPr="00F84DC3">
              <w:rPr>
                <w:color w:val="000000" w:themeColor="text1"/>
                <w:sz w:val="20"/>
                <w:szCs w:val="20"/>
              </w:rPr>
              <w:t>, по ул. Средней от дома № 1 до дома № 67/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0A5C79A"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2E709F4"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3475B985"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235B020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6990CB" w14:textId="77777777" w:rsidR="00507550" w:rsidRPr="00F84DC3" w:rsidRDefault="00507550" w:rsidP="00507550">
            <w:pPr>
              <w:jc w:val="center"/>
              <w:rPr>
                <w:color w:val="000000" w:themeColor="text1"/>
                <w:sz w:val="20"/>
                <w:szCs w:val="20"/>
              </w:rPr>
            </w:pPr>
            <w:r w:rsidRPr="00F84DC3">
              <w:rPr>
                <w:color w:val="000000" w:themeColor="text1"/>
                <w:sz w:val="20"/>
                <w:szCs w:val="20"/>
              </w:rPr>
              <w:t>1,700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E4BC2C" w14:textId="77777777" w:rsidR="00507550" w:rsidRPr="00F84DC3" w:rsidRDefault="00507550" w:rsidP="00507550">
            <w:pPr>
              <w:jc w:val="center"/>
              <w:rPr>
                <w:color w:val="000000" w:themeColor="text1"/>
                <w:sz w:val="20"/>
                <w:szCs w:val="20"/>
              </w:rPr>
            </w:pPr>
            <w:r w:rsidRPr="00F84DC3">
              <w:rPr>
                <w:color w:val="000000" w:themeColor="text1"/>
                <w:sz w:val="20"/>
                <w:szCs w:val="20"/>
              </w:rPr>
              <w:t>1,700</w:t>
            </w:r>
          </w:p>
        </w:tc>
      </w:tr>
      <w:tr w:rsidR="00507550" w:rsidRPr="00F84DC3" w14:paraId="2D89009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1548328" w14:textId="3A3BD43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Заря, по ул. Красноармейской от дома № 1 до дома № 17/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23863A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854F55C"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E559A85"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1515C0D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9336B1"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A60E8C"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7081379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BE80102" w14:textId="2CEF4F0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Путятинский, по ул. Центральной от дома № 2 до дома № 12/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E7BA25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8108E58"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E31A78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01F4AC8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C7437" w14:textId="77777777" w:rsidR="00507550" w:rsidRPr="00F84DC3" w:rsidRDefault="00507550" w:rsidP="00507550">
            <w:pPr>
              <w:jc w:val="center"/>
              <w:rPr>
                <w:color w:val="000000" w:themeColor="text1"/>
                <w:sz w:val="20"/>
                <w:szCs w:val="20"/>
              </w:rPr>
            </w:pPr>
            <w:r w:rsidRPr="00F84DC3">
              <w:rPr>
                <w:color w:val="000000" w:themeColor="text1"/>
                <w:sz w:val="20"/>
                <w:szCs w:val="20"/>
              </w:rPr>
              <w:t>0,480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533768" w14:textId="77777777" w:rsidR="00507550" w:rsidRPr="00F84DC3" w:rsidRDefault="00507550" w:rsidP="00507550">
            <w:pPr>
              <w:jc w:val="center"/>
              <w:rPr>
                <w:color w:val="000000" w:themeColor="text1"/>
                <w:sz w:val="20"/>
                <w:szCs w:val="20"/>
              </w:rPr>
            </w:pPr>
            <w:r w:rsidRPr="00F84DC3">
              <w:rPr>
                <w:color w:val="000000" w:themeColor="text1"/>
                <w:sz w:val="20"/>
                <w:szCs w:val="20"/>
              </w:rPr>
              <w:t>0,480</w:t>
            </w:r>
          </w:p>
        </w:tc>
      </w:tr>
      <w:tr w:rsidR="00507550" w:rsidRPr="00F84DC3" w14:paraId="6A1D060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83E9F82" w14:textId="7C916CC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поселок Заря, по ул. Набережной от дороги на п. Путятинский до дома № 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57A02CA"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4C9BA94"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3A07864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4DB7025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E1DEC9"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2C7F50"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53C7E4B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67D9B40" w14:textId="7F5FDAB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Путятинский, по ул. Рабочей от дома № 2 до дома № 10/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BB9DC7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44C732A"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3EADE3B"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145C84A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5ADBCE" w14:textId="77777777" w:rsidR="00507550" w:rsidRPr="00F84DC3" w:rsidRDefault="00507550" w:rsidP="00507550">
            <w:pPr>
              <w:jc w:val="center"/>
              <w:rPr>
                <w:color w:val="000000" w:themeColor="text1"/>
                <w:sz w:val="20"/>
                <w:szCs w:val="20"/>
              </w:rPr>
            </w:pPr>
            <w:r w:rsidRPr="00F84DC3">
              <w:rPr>
                <w:color w:val="000000" w:themeColor="text1"/>
                <w:sz w:val="20"/>
                <w:szCs w:val="20"/>
              </w:rPr>
              <w:t>0,320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AF4A74" w14:textId="77777777" w:rsidR="00507550" w:rsidRPr="00F84DC3" w:rsidRDefault="00507550" w:rsidP="00507550">
            <w:pPr>
              <w:jc w:val="center"/>
              <w:rPr>
                <w:color w:val="000000" w:themeColor="text1"/>
                <w:sz w:val="20"/>
                <w:szCs w:val="20"/>
              </w:rPr>
            </w:pPr>
            <w:r w:rsidRPr="00F84DC3">
              <w:rPr>
                <w:color w:val="000000" w:themeColor="text1"/>
                <w:sz w:val="20"/>
                <w:szCs w:val="20"/>
              </w:rPr>
              <w:t>0,320</w:t>
            </w:r>
          </w:p>
        </w:tc>
      </w:tr>
      <w:tr w:rsidR="00507550" w:rsidRPr="00F84DC3" w14:paraId="1788A9B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69EDAA9" w14:textId="034115B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Листвянка, по ул. Береговой от дома № 1 до дома № 1 ул. Мичурина/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737617C"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2A38E96"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7A207B5"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6E0E5DE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364FA0" w14:textId="77777777" w:rsidR="00507550" w:rsidRPr="00F84DC3" w:rsidRDefault="00507550" w:rsidP="00507550">
            <w:pPr>
              <w:jc w:val="center"/>
              <w:rPr>
                <w:color w:val="000000" w:themeColor="text1"/>
                <w:sz w:val="20"/>
                <w:szCs w:val="20"/>
              </w:rPr>
            </w:pPr>
            <w:r w:rsidRPr="00F84DC3">
              <w:rPr>
                <w:color w:val="000000" w:themeColor="text1"/>
                <w:sz w:val="20"/>
                <w:szCs w:val="20"/>
              </w:rPr>
              <w:t>0,330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970CA" w14:textId="77777777" w:rsidR="00507550" w:rsidRPr="00F84DC3" w:rsidRDefault="00507550" w:rsidP="00507550">
            <w:pPr>
              <w:jc w:val="center"/>
              <w:rPr>
                <w:color w:val="000000" w:themeColor="text1"/>
                <w:sz w:val="20"/>
                <w:szCs w:val="20"/>
              </w:rPr>
            </w:pPr>
            <w:r w:rsidRPr="00F84DC3">
              <w:rPr>
                <w:color w:val="000000" w:themeColor="text1"/>
                <w:sz w:val="20"/>
                <w:szCs w:val="20"/>
              </w:rPr>
              <w:t>0,330</w:t>
            </w:r>
          </w:p>
        </w:tc>
      </w:tr>
      <w:tr w:rsidR="00507550" w:rsidRPr="00F84DC3" w14:paraId="6DF0768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0E2702B" w14:textId="18A497F3"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(местонахождение) объекта: Российская Федерация, Кемеровская область, Тяжинский район, пос. Листвянка, по ул. Мичурина от дома № 1 до дома № 20/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9F61A68"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315FDA21"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Щебеночное</w:t>
            </w:r>
          </w:p>
          <w:p w14:paraId="453FEF5E"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40CEB8A6"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8E876E"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EE599B" w14:textId="77777777" w:rsidR="00507550" w:rsidRPr="00F84DC3" w:rsidRDefault="00507550" w:rsidP="00507550">
            <w:pPr>
              <w:jc w:val="center"/>
              <w:rPr>
                <w:color w:val="000000" w:themeColor="text1"/>
                <w:sz w:val="20"/>
                <w:szCs w:val="20"/>
              </w:rPr>
            </w:pPr>
            <w:r w:rsidRPr="00F84DC3">
              <w:rPr>
                <w:color w:val="000000" w:themeColor="text1"/>
                <w:sz w:val="20"/>
                <w:szCs w:val="20"/>
              </w:rPr>
              <w:t>0,510</w:t>
            </w:r>
          </w:p>
        </w:tc>
      </w:tr>
      <w:tr w:rsidR="00507550" w:rsidRPr="00F84DC3" w14:paraId="73C416F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D013154" w14:textId="4ED9353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Листвянка, по ул. Гагарина от дома № 1 до дома № 15/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1CE3436"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EB5ED83"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746571A9"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72C64DA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9D6020" w14:textId="77777777" w:rsidR="00507550" w:rsidRPr="00F84DC3" w:rsidRDefault="00507550" w:rsidP="00507550">
            <w:pPr>
              <w:jc w:val="center"/>
              <w:rPr>
                <w:color w:val="000000" w:themeColor="text1"/>
                <w:sz w:val="20"/>
                <w:szCs w:val="20"/>
              </w:rPr>
            </w:pPr>
            <w:r w:rsidRPr="00F84DC3">
              <w:rPr>
                <w:color w:val="000000" w:themeColor="text1"/>
                <w:sz w:val="20"/>
                <w:szCs w:val="20"/>
              </w:rPr>
              <w:t>0,650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D737A" w14:textId="77777777" w:rsidR="00507550" w:rsidRPr="00F84DC3" w:rsidRDefault="00507550" w:rsidP="00507550">
            <w:pPr>
              <w:jc w:val="center"/>
              <w:rPr>
                <w:color w:val="000000" w:themeColor="text1"/>
                <w:sz w:val="20"/>
                <w:szCs w:val="20"/>
              </w:rPr>
            </w:pPr>
            <w:r w:rsidRPr="00F84DC3">
              <w:rPr>
                <w:color w:val="000000" w:themeColor="text1"/>
                <w:sz w:val="20"/>
                <w:szCs w:val="20"/>
              </w:rPr>
              <w:t>0,650</w:t>
            </w:r>
          </w:p>
        </w:tc>
      </w:tr>
      <w:tr w:rsidR="00507550" w:rsidRPr="00F84DC3" w14:paraId="4974DFE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4B0ECB3" w14:textId="45B9923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Листвянка, по ул. Юбилейной от дома № 1 до дома № 13/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2755E13"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7BA6F0F1"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4E7638EC"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28729AD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9F8AD"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B5D9E4"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7FC1722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3BDDC10" w14:textId="36E7384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Листвянка, по ул. Садовой от дома № 1 до дома № 13/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5B0081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0D3214C6"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553A3EE"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04C4BD8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886C5"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6DE0C" w14:textId="77777777" w:rsidR="00507550" w:rsidRPr="00F84DC3" w:rsidRDefault="00507550" w:rsidP="00507550">
            <w:pPr>
              <w:jc w:val="center"/>
              <w:rPr>
                <w:color w:val="000000" w:themeColor="text1"/>
                <w:sz w:val="20"/>
                <w:szCs w:val="20"/>
              </w:rPr>
            </w:pPr>
            <w:r w:rsidRPr="00F84DC3">
              <w:rPr>
                <w:color w:val="000000" w:themeColor="text1"/>
                <w:sz w:val="20"/>
                <w:szCs w:val="20"/>
              </w:rPr>
              <w:t>0,550</w:t>
            </w:r>
          </w:p>
        </w:tc>
      </w:tr>
      <w:tr w:rsidR="00507550" w:rsidRPr="00F84DC3" w14:paraId="5E1D3E3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B4670C8" w14:textId="5F6A42D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Листвянка, по ул. Зеленой от дома № 1 до дома № 15/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8617E4D"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6F371B0C"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30159BB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480374C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4B497"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B0CFB6"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0223028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2E81680" w14:textId="28882AC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Листвянка, по пер. Кооперативному от пересечения дома № 2 ул. Советской до дома № 10 ул. Береговой/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CB3FC86"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FEB7A38"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7BC928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484D48BD"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EC4763" w14:textId="77777777" w:rsidR="00507550" w:rsidRPr="00F84DC3" w:rsidRDefault="00507550" w:rsidP="00507550">
            <w:pPr>
              <w:jc w:val="center"/>
              <w:rPr>
                <w:color w:val="000000" w:themeColor="text1"/>
                <w:sz w:val="20"/>
                <w:szCs w:val="20"/>
              </w:rPr>
            </w:pPr>
            <w:r w:rsidRPr="00F84DC3">
              <w:rPr>
                <w:color w:val="000000" w:themeColor="text1"/>
                <w:sz w:val="20"/>
                <w:szCs w:val="20"/>
              </w:rPr>
              <w:t>0,130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7B7ACE" w14:textId="77777777" w:rsidR="00507550" w:rsidRPr="00F84DC3" w:rsidRDefault="00507550" w:rsidP="00507550">
            <w:pPr>
              <w:jc w:val="center"/>
              <w:rPr>
                <w:color w:val="000000" w:themeColor="text1"/>
                <w:sz w:val="20"/>
                <w:szCs w:val="20"/>
              </w:rPr>
            </w:pPr>
            <w:r w:rsidRPr="00F84DC3">
              <w:rPr>
                <w:color w:val="000000" w:themeColor="text1"/>
                <w:sz w:val="20"/>
                <w:szCs w:val="20"/>
              </w:rPr>
              <w:t>0,130</w:t>
            </w:r>
          </w:p>
        </w:tc>
      </w:tr>
      <w:tr w:rsidR="00507550" w:rsidRPr="00F84DC3" w14:paraId="734FD78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4240E9E" w14:textId="06128ED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пос. Листвянка, по ул. </w:t>
            </w:r>
            <w:proofErr w:type="spellStart"/>
            <w:r w:rsidRPr="00F84DC3">
              <w:rPr>
                <w:color w:val="000000" w:themeColor="text1"/>
                <w:sz w:val="20"/>
                <w:szCs w:val="20"/>
              </w:rPr>
              <w:t>Стройгородок</w:t>
            </w:r>
            <w:proofErr w:type="spellEnd"/>
            <w:r w:rsidRPr="00F84DC3">
              <w:rPr>
                <w:color w:val="000000" w:themeColor="text1"/>
                <w:sz w:val="20"/>
                <w:szCs w:val="20"/>
              </w:rPr>
              <w:t xml:space="preserve"> от дома № 5 ул. Советской до дома № 1 и дома № 4 ул. </w:t>
            </w:r>
            <w:proofErr w:type="spellStart"/>
            <w:r w:rsidRPr="00F84DC3">
              <w:rPr>
                <w:color w:val="000000" w:themeColor="text1"/>
                <w:sz w:val="20"/>
                <w:szCs w:val="20"/>
              </w:rPr>
              <w:t>Стройгородок</w:t>
            </w:r>
            <w:proofErr w:type="spellEnd"/>
            <w:r w:rsidRPr="00F84DC3">
              <w:rPr>
                <w:color w:val="000000" w:themeColor="text1"/>
                <w:sz w:val="20"/>
                <w:szCs w:val="20"/>
              </w:rPr>
              <w:t>/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65191A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24C89E1"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0D526604"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2D2062C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7B008E"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D11642"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0A955C1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90CA2BF" w14:textId="63C8319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пос. Листвянка, по пер. Школьному от пересечения дома № 6 ул. </w:t>
            </w:r>
            <w:proofErr w:type="spellStart"/>
            <w:r w:rsidRPr="00F84DC3">
              <w:rPr>
                <w:color w:val="000000" w:themeColor="text1"/>
                <w:sz w:val="20"/>
                <w:szCs w:val="20"/>
              </w:rPr>
              <w:t>Стройгородок</w:t>
            </w:r>
            <w:proofErr w:type="spellEnd"/>
            <w:r w:rsidRPr="00F84DC3">
              <w:rPr>
                <w:color w:val="000000" w:themeColor="text1"/>
                <w:sz w:val="20"/>
                <w:szCs w:val="20"/>
              </w:rPr>
              <w:t xml:space="preserve"> до дома № 1 пер. Школьного/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54CC5C84"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3F0619B5"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81501DA" w14:textId="77777777" w:rsidR="00507550" w:rsidRPr="00F84DC3" w:rsidRDefault="00507550" w:rsidP="00507550">
            <w:pPr>
              <w:jc w:val="center"/>
              <w:rPr>
                <w:color w:val="000000" w:themeColor="text1"/>
                <w:sz w:val="20"/>
                <w:szCs w:val="20"/>
              </w:rPr>
            </w:pPr>
            <w:r w:rsidRPr="00F84DC3">
              <w:rPr>
                <w:color w:val="000000" w:themeColor="text1"/>
                <w:sz w:val="20"/>
                <w:szCs w:val="20"/>
              </w:rPr>
              <w:t>На 18.09.2014 – 45%</w:t>
            </w:r>
          </w:p>
        </w:tc>
        <w:tc>
          <w:tcPr>
            <w:tcW w:w="1842" w:type="dxa"/>
            <w:tcBorders>
              <w:top w:val="single" w:sz="4" w:space="0" w:color="auto"/>
              <w:left w:val="single" w:sz="4" w:space="0" w:color="auto"/>
              <w:bottom w:val="single" w:sz="4" w:space="0" w:color="auto"/>
              <w:right w:val="single" w:sz="4" w:space="0" w:color="auto"/>
            </w:tcBorders>
          </w:tcPr>
          <w:p w14:paraId="08F504E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C8E8CE"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980219"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020B10B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EF9A9A1" w14:textId="7FAA83B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Листвянка, по пер. Больничному от пересечения дома № 13 ул. Гагарина до пересечения дома № 10 ул. Мичурина/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AED5AD4"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2EC272F3"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4C09889" w14:textId="77777777" w:rsidR="00507550" w:rsidRPr="00F84DC3" w:rsidRDefault="00507550" w:rsidP="00507550">
            <w:pPr>
              <w:jc w:val="center"/>
              <w:rPr>
                <w:color w:val="000000" w:themeColor="text1"/>
                <w:sz w:val="20"/>
                <w:szCs w:val="20"/>
              </w:rPr>
            </w:pPr>
            <w:r w:rsidRPr="00F84DC3">
              <w:rPr>
                <w:color w:val="000000" w:themeColor="text1"/>
                <w:sz w:val="20"/>
                <w:szCs w:val="20"/>
              </w:rPr>
              <w:t>На 19.09.2014 – 45%</w:t>
            </w:r>
          </w:p>
        </w:tc>
        <w:tc>
          <w:tcPr>
            <w:tcW w:w="1842" w:type="dxa"/>
            <w:tcBorders>
              <w:top w:val="single" w:sz="4" w:space="0" w:color="auto"/>
              <w:left w:val="single" w:sz="4" w:space="0" w:color="auto"/>
              <w:bottom w:val="single" w:sz="4" w:space="0" w:color="auto"/>
              <w:right w:val="single" w:sz="4" w:space="0" w:color="auto"/>
            </w:tcBorders>
          </w:tcPr>
          <w:p w14:paraId="1BA8ABD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D44812" w14:textId="77777777" w:rsidR="00507550" w:rsidRPr="00F84DC3" w:rsidRDefault="00507550" w:rsidP="00507550">
            <w:pPr>
              <w:jc w:val="center"/>
              <w:rPr>
                <w:color w:val="000000" w:themeColor="text1"/>
                <w:sz w:val="20"/>
                <w:szCs w:val="20"/>
              </w:rPr>
            </w:pPr>
            <w:r w:rsidRPr="00F84DC3">
              <w:rPr>
                <w:color w:val="000000" w:themeColor="text1"/>
                <w:sz w:val="20"/>
                <w:szCs w:val="20"/>
              </w:rPr>
              <w:t>0,280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DD9788" w14:textId="77777777" w:rsidR="00507550" w:rsidRPr="00F84DC3" w:rsidRDefault="00507550" w:rsidP="00507550">
            <w:pPr>
              <w:jc w:val="center"/>
              <w:rPr>
                <w:color w:val="000000" w:themeColor="text1"/>
                <w:sz w:val="20"/>
                <w:szCs w:val="20"/>
              </w:rPr>
            </w:pPr>
            <w:r w:rsidRPr="00F84DC3">
              <w:rPr>
                <w:color w:val="000000" w:themeColor="text1"/>
                <w:sz w:val="20"/>
                <w:szCs w:val="20"/>
              </w:rPr>
              <w:t>0,280</w:t>
            </w:r>
          </w:p>
        </w:tc>
      </w:tr>
      <w:tr w:rsidR="00507550" w:rsidRPr="00F84DC3" w14:paraId="3677B94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D8C8A20" w14:textId="601567F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Путятинский, по ул. Крайней от дома № 2 до дома № 6/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39BEB6F"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FA3CAD4"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29A90820"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54A976A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B0739"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90BB8B"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38461A1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2A0BEDAD" w14:textId="0E4DCFB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Путятинский, по ул. Зеленой от дома № 1 ул. Центральной до дома № 7 ул. Зеленой/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6A9DC9E"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5D8159E9"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663288B"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651741B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413F42"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2493C8" w14:textId="77777777" w:rsidR="00507550" w:rsidRPr="00F84DC3" w:rsidRDefault="00507550" w:rsidP="00507550">
            <w:pPr>
              <w:jc w:val="center"/>
              <w:rPr>
                <w:color w:val="000000" w:themeColor="text1"/>
                <w:sz w:val="20"/>
                <w:szCs w:val="20"/>
              </w:rPr>
            </w:pPr>
            <w:r w:rsidRPr="00F84DC3">
              <w:rPr>
                <w:color w:val="000000" w:themeColor="text1"/>
                <w:sz w:val="20"/>
                <w:szCs w:val="20"/>
              </w:rPr>
              <w:t>1,000</w:t>
            </w:r>
          </w:p>
        </w:tc>
      </w:tr>
      <w:tr w:rsidR="00507550" w:rsidRPr="00F84DC3" w14:paraId="219F7DD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46424FE" w14:textId="2125F6E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(местонахождение) объекта: Российская Федерация, Кемеровская область, Тяжинский район, поселок Листвянка, по ул. Советской от дома № 1 до дома № 21/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0EC2467"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1950</w:t>
            </w:r>
          </w:p>
          <w:p w14:paraId="3E3D4E46"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Асфальтобетонное</w:t>
            </w:r>
          </w:p>
          <w:p w14:paraId="50F09883"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3917C590"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2F556"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8ABDC7"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148101E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EAAA4F2" w14:textId="7B113D2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поселок Листвянка, по ул. Рабочей от дома № 1 до дома № 23/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386D8F0"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173D674D"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Щебеночная</w:t>
            </w:r>
          </w:p>
          <w:p w14:paraId="29B0AF0B" w14:textId="77777777" w:rsidR="00507550" w:rsidRPr="00F84DC3" w:rsidRDefault="00507550" w:rsidP="00507550">
            <w:pPr>
              <w:jc w:val="center"/>
              <w:rPr>
                <w:color w:val="000000" w:themeColor="text1"/>
                <w:sz w:val="20"/>
                <w:szCs w:val="20"/>
              </w:rPr>
            </w:pPr>
            <w:r w:rsidRPr="00F84DC3">
              <w:rPr>
                <w:color w:val="000000" w:themeColor="text1"/>
                <w:sz w:val="20"/>
                <w:szCs w:val="20"/>
              </w:rPr>
              <w:t>На 22.09.2014 – 45%</w:t>
            </w:r>
          </w:p>
        </w:tc>
        <w:tc>
          <w:tcPr>
            <w:tcW w:w="1842" w:type="dxa"/>
            <w:tcBorders>
              <w:top w:val="single" w:sz="4" w:space="0" w:color="auto"/>
              <w:left w:val="single" w:sz="4" w:space="0" w:color="auto"/>
              <w:bottom w:val="single" w:sz="4" w:space="0" w:color="auto"/>
              <w:right w:val="single" w:sz="4" w:space="0" w:color="auto"/>
            </w:tcBorders>
          </w:tcPr>
          <w:p w14:paraId="7A380A1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71C8B"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3EEFC5" w14:textId="77777777" w:rsidR="00507550" w:rsidRPr="00F84DC3" w:rsidRDefault="00507550" w:rsidP="00507550">
            <w:pPr>
              <w:jc w:val="center"/>
              <w:rPr>
                <w:color w:val="000000" w:themeColor="text1"/>
                <w:sz w:val="20"/>
                <w:szCs w:val="20"/>
              </w:rPr>
            </w:pPr>
            <w:r w:rsidRPr="00F84DC3">
              <w:rPr>
                <w:color w:val="000000" w:themeColor="text1"/>
                <w:sz w:val="20"/>
                <w:szCs w:val="20"/>
              </w:rPr>
              <w:t>0,450</w:t>
            </w:r>
          </w:p>
        </w:tc>
      </w:tr>
      <w:tr w:rsidR="00507550" w:rsidRPr="00F84DC3" w14:paraId="613270A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433C521" w14:textId="310788D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пос. Путятинский, по ул. Нижней от дома № 10 ул. Рабочей до дома № 12 ул. Центральной/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11E4945" w14:textId="77777777" w:rsidR="00507550" w:rsidRPr="00F84DC3" w:rsidRDefault="00507550" w:rsidP="00507550">
            <w:pPr>
              <w:jc w:val="center"/>
              <w:rPr>
                <w:color w:val="000000" w:themeColor="text1"/>
                <w:sz w:val="20"/>
                <w:szCs w:val="20"/>
              </w:rPr>
            </w:pPr>
            <w:r w:rsidRPr="00F84DC3">
              <w:rPr>
                <w:color w:val="000000" w:themeColor="text1"/>
                <w:sz w:val="20"/>
                <w:szCs w:val="20"/>
              </w:rPr>
              <w:t>1950</w:t>
            </w:r>
          </w:p>
          <w:p w14:paraId="41EDC471"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5995FDDD" w14:textId="77777777" w:rsidR="00507550" w:rsidRPr="00F84DC3" w:rsidRDefault="00507550" w:rsidP="00507550">
            <w:pPr>
              <w:jc w:val="center"/>
              <w:rPr>
                <w:color w:val="000000" w:themeColor="text1"/>
                <w:sz w:val="20"/>
                <w:szCs w:val="20"/>
              </w:rPr>
            </w:pPr>
            <w:r w:rsidRPr="00F84DC3">
              <w:rPr>
                <w:color w:val="000000" w:themeColor="text1"/>
                <w:sz w:val="20"/>
                <w:szCs w:val="20"/>
              </w:rPr>
              <w:t>На 24.09.2014 – 45%</w:t>
            </w:r>
          </w:p>
        </w:tc>
        <w:tc>
          <w:tcPr>
            <w:tcW w:w="1842" w:type="dxa"/>
            <w:tcBorders>
              <w:top w:val="single" w:sz="4" w:space="0" w:color="auto"/>
              <w:left w:val="single" w:sz="4" w:space="0" w:color="auto"/>
              <w:bottom w:val="single" w:sz="4" w:space="0" w:color="auto"/>
              <w:right w:val="single" w:sz="4" w:space="0" w:color="auto"/>
            </w:tcBorders>
          </w:tcPr>
          <w:p w14:paraId="6A38E6D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FBD078"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795EB1" w14:textId="77777777" w:rsidR="00507550" w:rsidRPr="00F84DC3" w:rsidRDefault="00507550" w:rsidP="00507550">
            <w:pPr>
              <w:jc w:val="center"/>
              <w:rPr>
                <w:color w:val="000000" w:themeColor="text1"/>
                <w:sz w:val="20"/>
                <w:szCs w:val="20"/>
              </w:rPr>
            </w:pPr>
            <w:r w:rsidRPr="00F84DC3">
              <w:rPr>
                <w:color w:val="000000" w:themeColor="text1"/>
                <w:sz w:val="20"/>
                <w:szCs w:val="20"/>
              </w:rPr>
              <w:t>0,200</w:t>
            </w:r>
          </w:p>
        </w:tc>
      </w:tr>
      <w:tr w:rsidR="00507550" w:rsidRPr="00F84DC3" w14:paraId="5E5DE11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717E9DD" w14:textId="51A4760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Тяжино</w:t>
            </w:r>
            <w:proofErr w:type="spellEnd"/>
            <w:r w:rsidRPr="00F84DC3">
              <w:rPr>
                <w:color w:val="000000" w:themeColor="text1"/>
                <w:sz w:val="20"/>
                <w:szCs w:val="20"/>
              </w:rPr>
              <w:t>-Вершинка, переулок Ленина/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B73BC86"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4214101C"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16BADB3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1977923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FF56F"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76D6E"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7677A65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290F7CF" w14:textId="6C42E01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от улицы Зеленой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E7FB2D8"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3FCB880"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313ECA89"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50ECC0E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B18E00" w14:textId="77777777" w:rsidR="00507550" w:rsidRPr="00F84DC3" w:rsidRDefault="00507550" w:rsidP="00507550">
            <w:pPr>
              <w:jc w:val="center"/>
              <w:rPr>
                <w:color w:val="000000" w:themeColor="text1"/>
                <w:sz w:val="20"/>
                <w:szCs w:val="20"/>
              </w:rPr>
            </w:pPr>
            <w:r w:rsidRPr="00F84DC3">
              <w:rPr>
                <w:color w:val="000000" w:themeColor="text1"/>
                <w:sz w:val="20"/>
                <w:szCs w:val="20"/>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A16A4C"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0E623DA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7357BC5" w14:textId="71DB267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переулок Кольцевой/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9DA33E0"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1304BCCB"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37CB75DD"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1375690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4A8E1B"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3A5882" w14:textId="77777777" w:rsidR="00507550" w:rsidRPr="00F84DC3" w:rsidRDefault="00507550" w:rsidP="00507550">
            <w:pPr>
              <w:jc w:val="center"/>
              <w:rPr>
                <w:color w:val="000000" w:themeColor="text1"/>
              </w:rPr>
            </w:pPr>
            <w:r w:rsidRPr="00F84DC3">
              <w:rPr>
                <w:color w:val="000000" w:themeColor="text1"/>
                <w:sz w:val="20"/>
                <w:szCs w:val="20"/>
              </w:rPr>
              <w:t>-</w:t>
            </w:r>
          </w:p>
        </w:tc>
      </w:tr>
      <w:tr w:rsidR="00507550" w:rsidRPr="00F84DC3" w14:paraId="2A0BA9E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9E3317D" w14:textId="1269D28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ул. Октябрьская/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BEE66BF"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13E87B2A"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8C9C290"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4F39F30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2CBF16" w14:textId="77777777" w:rsidR="00507550" w:rsidRPr="00F84DC3" w:rsidRDefault="00507550" w:rsidP="00507550">
            <w:pPr>
              <w:jc w:val="center"/>
              <w:rPr>
                <w:color w:val="000000" w:themeColor="text1"/>
                <w:sz w:val="20"/>
                <w:szCs w:val="20"/>
              </w:rPr>
            </w:pPr>
            <w:r w:rsidRPr="00F84DC3">
              <w:rPr>
                <w:color w:val="000000" w:themeColor="text1"/>
                <w:sz w:val="20"/>
                <w:szCs w:val="20"/>
              </w:rPr>
              <w:t>1,700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AB98A4" w14:textId="77777777" w:rsidR="00507550" w:rsidRPr="00F84DC3" w:rsidRDefault="00507550" w:rsidP="00507550">
            <w:pPr>
              <w:jc w:val="center"/>
              <w:rPr>
                <w:color w:val="000000" w:themeColor="text1"/>
                <w:sz w:val="20"/>
                <w:szCs w:val="20"/>
              </w:rPr>
            </w:pPr>
            <w:r w:rsidRPr="00F84DC3">
              <w:rPr>
                <w:color w:val="000000" w:themeColor="text1"/>
                <w:sz w:val="20"/>
                <w:szCs w:val="20"/>
              </w:rPr>
              <w:t>1,700</w:t>
            </w:r>
          </w:p>
        </w:tc>
      </w:tr>
      <w:tr w:rsidR="00507550" w:rsidRPr="00F84DC3" w14:paraId="5FE8F09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C8243C9" w14:textId="13C8FCD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въезд в село/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C6F3E53"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62B6DADB"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BF6E232"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69505B7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D128F6"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1D4B92"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r>
      <w:tr w:rsidR="00507550" w:rsidRPr="00F84DC3" w14:paraId="239F7400"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6628E73" w14:textId="3B26EB8B"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Камышловка, от ул. Камышловская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DFF9118"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06E0BDB"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38C984A2"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25F21DE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722C11"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15966"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r>
      <w:tr w:rsidR="00507550" w:rsidRPr="00F84DC3" w14:paraId="0E0C20F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731E497" w14:textId="7602975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переулок Гагарина/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01B3E5D"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00343088"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6D369477"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61EA88E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1D3F6"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D755C" w14:textId="77777777" w:rsidR="00507550" w:rsidRPr="00F84DC3" w:rsidRDefault="00507550" w:rsidP="00507550">
            <w:pPr>
              <w:jc w:val="center"/>
              <w:rPr>
                <w:color w:val="000000" w:themeColor="text1"/>
                <w:sz w:val="20"/>
                <w:szCs w:val="20"/>
              </w:rPr>
            </w:pPr>
            <w:r w:rsidRPr="00F84DC3">
              <w:rPr>
                <w:color w:val="000000" w:themeColor="text1"/>
                <w:sz w:val="20"/>
                <w:szCs w:val="20"/>
              </w:rPr>
              <w:t>-</w:t>
            </w:r>
          </w:p>
        </w:tc>
      </w:tr>
      <w:tr w:rsidR="00507550" w:rsidRPr="00F84DC3" w14:paraId="7D7BE1B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25975B5" w14:textId="294D5375"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д. Камышловка, ул. Камышловская/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D05494A"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0ED97FFE"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90FF12A"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03A3B37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27F86D"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724989"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tc>
      </w:tr>
      <w:tr w:rsidR="00507550" w:rsidRPr="00F84DC3" w14:paraId="1BD1BEB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48FE8C1" w14:textId="2FA8AD9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переулок Подгорный/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FE0E68A"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21F91F57"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6D3412F6"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01C856B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B35AF5"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556D9" w14:textId="77777777" w:rsidR="00507550" w:rsidRPr="00F84DC3" w:rsidRDefault="00D039DE" w:rsidP="00507550">
            <w:pPr>
              <w:jc w:val="center"/>
              <w:rPr>
                <w:color w:val="000000" w:themeColor="text1"/>
                <w:sz w:val="20"/>
                <w:szCs w:val="20"/>
              </w:rPr>
            </w:pPr>
            <w:r w:rsidRPr="00F84DC3">
              <w:rPr>
                <w:color w:val="000000" w:themeColor="text1"/>
                <w:sz w:val="20"/>
                <w:szCs w:val="20"/>
              </w:rPr>
              <w:t>-</w:t>
            </w:r>
          </w:p>
        </w:tc>
      </w:tr>
      <w:tr w:rsidR="00507550" w:rsidRPr="00F84DC3" w14:paraId="499AF4F6"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88D4971" w14:textId="4A0EE09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lastRenderedPageBreak/>
              <w:t>Тяжино</w:t>
            </w:r>
            <w:proofErr w:type="spellEnd"/>
            <w:r w:rsidRPr="00F84DC3">
              <w:rPr>
                <w:color w:val="000000" w:themeColor="text1"/>
                <w:sz w:val="20"/>
                <w:szCs w:val="20"/>
              </w:rPr>
              <w:t>-Вершинка, дорога на Купель – родник/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F475648"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1965</w:t>
            </w:r>
          </w:p>
          <w:p w14:paraId="2EC5E704"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793C5CA4"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На 21.12.2018 – 45%</w:t>
            </w:r>
          </w:p>
        </w:tc>
        <w:tc>
          <w:tcPr>
            <w:tcW w:w="1842" w:type="dxa"/>
            <w:tcBorders>
              <w:top w:val="single" w:sz="4" w:space="0" w:color="auto"/>
              <w:left w:val="single" w:sz="4" w:space="0" w:color="auto"/>
              <w:bottom w:val="single" w:sz="4" w:space="0" w:color="auto"/>
              <w:right w:val="single" w:sz="4" w:space="0" w:color="auto"/>
            </w:tcBorders>
          </w:tcPr>
          <w:p w14:paraId="1BBAF7C4"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автомобильная </w:t>
            </w:r>
            <w:r w:rsidRPr="00F84DC3">
              <w:rPr>
                <w:color w:val="000000" w:themeColor="text1"/>
                <w:sz w:val="20"/>
                <w:szCs w:val="20"/>
              </w:rPr>
              <w:lastRenderedPageBreak/>
              <w:t>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BFDB2A"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47C69A" w14:textId="77777777" w:rsidR="00507550" w:rsidRPr="00F84DC3" w:rsidRDefault="00507550" w:rsidP="00507550">
            <w:pPr>
              <w:jc w:val="center"/>
              <w:rPr>
                <w:color w:val="000000" w:themeColor="text1"/>
                <w:sz w:val="20"/>
                <w:szCs w:val="20"/>
              </w:rPr>
            </w:pPr>
            <w:r w:rsidRPr="00F84DC3">
              <w:rPr>
                <w:color w:val="000000" w:themeColor="text1"/>
                <w:sz w:val="20"/>
                <w:szCs w:val="20"/>
              </w:rPr>
              <w:t>1,600</w:t>
            </w:r>
          </w:p>
        </w:tc>
      </w:tr>
      <w:tr w:rsidR="00507550" w:rsidRPr="00F84DC3" w14:paraId="783C05A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8B4543D" w14:textId="7DFADBE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переулок Тихий/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9107DF5" w14:textId="77777777" w:rsidR="00507550" w:rsidRPr="00F84DC3" w:rsidRDefault="00507550" w:rsidP="00507550">
            <w:pPr>
              <w:jc w:val="center"/>
              <w:rPr>
                <w:color w:val="000000" w:themeColor="text1"/>
                <w:sz w:val="20"/>
                <w:szCs w:val="20"/>
              </w:rPr>
            </w:pPr>
            <w:r w:rsidRPr="00F84DC3">
              <w:rPr>
                <w:color w:val="000000" w:themeColor="text1"/>
                <w:sz w:val="20"/>
                <w:szCs w:val="20"/>
              </w:rPr>
              <w:t>1985</w:t>
            </w:r>
          </w:p>
          <w:p w14:paraId="28BCD2A8"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Асфальтовое</w:t>
            </w:r>
          </w:p>
          <w:p w14:paraId="6EEA48C7"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2CF6DAA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2F02ED"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8FF1CC"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4CFAF6E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1B2FDF7" w14:textId="09CE113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пер. Центральный/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AC5BC15"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4ECD32D1"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312356D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33C65011"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FA623C" w14:textId="77777777" w:rsidR="00507550" w:rsidRPr="00F84DC3" w:rsidRDefault="00507550" w:rsidP="00507550">
            <w:pPr>
              <w:jc w:val="center"/>
              <w:rPr>
                <w:color w:val="000000" w:themeColor="text1"/>
                <w:sz w:val="20"/>
                <w:szCs w:val="20"/>
              </w:rPr>
            </w:pPr>
            <w:r w:rsidRPr="00F84DC3">
              <w:rPr>
                <w:color w:val="000000" w:themeColor="text1"/>
                <w:sz w:val="20"/>
                <w:szCs w:val="20"/>
              </w:rPr>
              <w:t>1,900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976B44" w14:textId="77777777" w:rsidR="00507550" w:rsidRPr="00F84DC3" w:rsidRDefault="00D039DE" w:rsidP="00507550">
            <w:pPr>
              <w:jc w:val="center"/>
              <w:rPr>
                <w:color w:val="000000" w:themeColor="text1"/>
                <w:sz w:val="20"/>
                <w:szCs w:val="20"/>
              </w:rPr>
            </w:pPr>
            <w:r w:rsidRPr="00F84DC3">
              <w:rPr>
                <w:color w:val="000000" w:themeColor="text1"/>
                <w:sz w:val="20"/>
                <w:szCs w:val="20"/>
              </w:rPr>
              <w:t>-</w:t>
            </w:r>
          </w:p>
        </w:tc>
      </w:tr>
      <w:tr w:rsidR="00507550" w:rsidRPr="00F84DC3" w14:paraId="4EDF61C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2DDF439" w14:textId="7122D8E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Тяжино</w:t>
            </w:r>
            <w:proofErr w:type="spellEnd"/>
            <w:r w:rsidRPr="00F84DC3">
              <w:rPr>
                <w:color w:val="000000" w:themeColor="text1"/>
                <w:sz w:val="20"/>
                <w:szCs w:val="20"/>
              </w:rPr>
              <w:t>-Вершинка, от ул. Гагарина до кладбища/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7EF0A6C"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186F914D"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0B25F611"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4A5D9B67"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1FA539"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123746"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r w:rsidR="00507550" w:rsidRPr="00F84DC3" w14:paraId="1E0289F9"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AB6F7F7" w14:textId="3C5E9D3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Тяжино</w:t>
            </w:r>
            <w:proofErr w:type="spellEnd"/>
            <w:r w:rsidRPr="00F84DC3">
              <w:rPr>
                <w:color w:val="000000" w:themeColor="text1"/>
                <w:sz w:val="20"/>
                <w:szCs w:val="20"/>
              </w:rPr>
              <w:t>-Вершинка, переулок Береговой/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853B56C" w14:textId="77777777" w:rsidR="00507550" w:rsidRPr="00F84DC3" w:rsidRDefault="00507550" w:rsidP="00507550">
            <w:pPr>
              <w:jc w:val="center"/>
              <w:rPr>
                <w:color w:val="000000" w:themeColor="text1"/>
                <w:sz w:val="20"/>
                <w:szCs w:val="20"/>
              </w:rPr>
            </w:pPr>
            <w:r w:rsidRPr="00F84DC3">
              <w:rPr>
                <w:color w:val="000000" w:themeColor="text1"/>
                <w:sz w:val="20"/>
                <w:szCs w:val="20"/>
              </w:rPr>
              <w:t>1965</w:t>
            </w:r>
          </w:p>
          <w:p w14:paraId="0E6398EC"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DEE616A" w14:textId="77777777" w:rsidR="00507550" w:rsidRPr="00F84DC3" w:rsidRDefault="00507550" w:rsidP="00507550">
            <w:pPr>
              <w:jc w:val="center"/>
              <w:rPr>
                <w:color w:val="000000" w:themeColor="text1"/>
                <w:sz w:val="20"/>
                <w:szCs w:val="20"/>
              </w:rPr>
            </w:pPr>
            <w:r w:rsidRPr="00F84DC3">
              <w:rPr>
                <w:color w:val="000000" w:themeColor="text1"/>
                <w:sz w:val="20"/>
                <w:szCs w:val="20"/>
              </w:rPr>
              <w:t>На 21.12.2018 – 45%</w:t>
            </w:r>
          </w:p>
        </w:tc>
        <w:tc>
          <w:tcPr>
            <w:tcW w:w="1842" w:type="dxa"/>
            <w:tcBorders>
              <w:top w:val="single" w:sz="4" w:space="0" w:color="auto"/>
              <w:left w:val="single" w:sz="4" w:space="0" w:color="auto"/>
              <w:bottom w:val="single" w:sz="4" w:space="0" w:color="auto"/>
              <w:right w:val="single" w:sz="4" w:space="0" w:color="auto"/>
            </w:tcBorders>
          </w:tcPr>
          <w:p w14:paraId="5D1BE48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A80F6"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D20B27"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45B81A0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273CEC7" w14:textId="07E7C0D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ул. Новая/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FD08069" w14:textId="77777777" w:rsidR="00507550" w:rsidRPr="00F84DC3" w:rsidRDefault="00507550" w:rsidP="00507550">
            <w:pPr>
              <w:jc w:val="center"/>
              <w:rPr>
                <w:color w:val="000000" w:themeColor="text1"/>
                <w:sz w:val="20"/>
                <w:szCs w:val="20"/>
              </w:rPr>
            </w:pPr>
            <w:r w:rsidRPr="00F84DC3">
              <w:rPr>
                <w:color w:val="000000" w:themeColor="text1"/>
                <w:sz w:val="20"/>
                <w:szCs w:val="20"/>
              </w:rPr>
              <w:t>1984</w:t>
            </w:r>
          </w:p>
          <w:p w14:paraId="4CDB06FF"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09A85016"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1915219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6E0F8"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163A2"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4038ADD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2CACEF7" w14:textId="553D1B01"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ул. Советская/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972A674" w14:textId="77777777" w:rsidR="00507550" w:rsidRPr="00F84DC3" w:rsidRDefault="00507550" w:rsidP="00507550">
            <w:pPr>
              <w:jc w:val="center"/>
              <w:rPr>
                <w:color w:val="000000" w:themeColor="text1"/>
                <w:sz w:val="20"/>
                <w:szCs w:val="20"/>
              </w:rPr>
            </w:pPr>
            <w:r w:rsidRPr="00F84DC3">
              <w:rPr>
                <w:color w:val="000000" w:themeColor="text1"/>
                <w:sz w:val="20"/>
                <w:szCs w:val="20"/>
              </w:rPr>
              <w:t>1984</w:t>
            </w:r>
          </w:p>
          <w:p w14:paraId="3E68B058"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5141F1B7"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69E2D9D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BD736"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0BFEBF" w14:textId="77777777" w:rsidR="00507550" w:rsidRPr="00F84DC3" w:rsidRDefault="00507550" w:rsidP="00507550">
            <w:pPr>
              <w:jc w:val="center"/>
              <w:rPr>
                <w:color w:val="000000" w:themeColor="text1"/>
                <w:sz w:val="20"/>
                <w:szCs w:val="20"/>
              </w:rPr>
            </w:pPr>
            <w:r w:rsidRPr="00F84DC3">
              <w:rPr>
                <w:color w:val="000000" w:themeColor="text1"/>
                <w:sz w:val="20"/>
                <w:szCs w:val="20"/>
              </w:rPr>
              <w:t>1,300</w:t>
            </w:r>
          </w:p>
        </w:tc>
      </w:tr>
      <w:tr w:rsidR="00507550" w:rsidRPr="00F84DC3" w14:paraId="200DB6C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97203BF" w14:textId="0B12F6F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ул. Пролетарская/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6068CC8"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445398B1"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56159571"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1512F369"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0B114"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60D02" w14:textId="77777777" w:rsidR="00507550" w:rsidRPr="00F84DC3" w:rsidRDefault="00507550" w:rsidP="00507550">
            <w:pPr>
              <w:jc w:val="center"/>
              <w:rPr>
                <w:color w:val="000000" w:themeColor="text1"/>
                <w:sz w:val="20"/>
                <w:szCs w:val="20"/>
              </w:rPr>
            </w:pPr>
            <w:r w:rsidRPr="00F84DC3">
              <w:rPr>
                <w:color w:val="000000" w:themeColor="text1"/>
                <w:sz w:val="20"/>
                <w:szCs w:val="20"/>
              </w:rPr>
              <w:t>1,500</w:t>
            </w:r>
          </w:p>
        </w:tc>
      </w:tr>
      <w:tr w:rsidR="00507550" w:rsidRPr="00F84DC3" w14:paraId="6849D40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92AD5B4" w14:textId="71350C0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ул. Юбилейная/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0B553535" w14:textId="77777777" w:rsidR="00507550" w:rsidRPr="00F84DC3" w:rsidRDefault="00507550" w:rsidP="00507550">
            <w:pPr>
              <w:jc w:val="center"/>
              <w:rPr>
                <w:color w:val="000000" w:themeColor="text1"/>
                <w:sz w:val="20"/>
                <w:szCs w:val="20"/>
              </w:rPr>
            </w:pPr>
            <w:r w:rsidRPr="00F84DC3">
              <w:rPr>
                <w:color w:val="000000" w:themeColor="text1"/>
                <w:sz w:val="20"/>
                <w:szCs w:val="20"/>
              </w:rPr>
              <w:t>1984</w:t>
            </w:r>
          </w:p>
          <w:p w14:paraId="5EE6EB6C"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5BE27EC6"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1B266B6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F29FAA"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E4096A" w14:textId="77777777" w:rsidR="00507550" w:rsidRPr="00F84DC3" w:rsidRDefault="00507550" w:rsidP="00507550">
            <w:pPr>
              <w:jc w:val="center"/>
              <w:rPr>
                <w:color w:val="000000" w:themeColor="text1"/>
                <w:sz w:val="20"/>
                <w:szCs w:val="20"/>
              </w:rPr>
            </w:pPr>
            <w:r w:rsidRPr="00F84DC3">
              <w:rPr>
                <w:color w:val="000000" w:themeColor="text1"/>
                <w:sz w:val="20"/>
                <w:szCs w:val="20"/>
              </w:rPr>
              <w:t>1,200</w:t>
            </w:r>
          </w:p>
        </w:tc>
      </w:tr>
      <w:tr w:rsidR="00507550" w:rsidRPr="00F84DC3" w14:paraId="27BF7915"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357733E" w14:textId="2D08F26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ул. Весенняя/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7CED10E6" w14:textId="77777777" w:rsidR="00507550" w:rsidRPr="00F84DC3" w:rsidRDefault="00507550" w:rsidP="00507550">
            <w:pPr>
              <w:jc w:val="center"/>
              <w:rPr>
                <w:color w:val="000000" w:themeColor="text1"/>
                <w:sz w:val="20"/>
                <w:szCs w:val="20"/>
              </w:rPr>
            </w:pPr>
            <w:r w:rsidRPr="00F84DC3">
              <w:rPr>
                <w:color w:val="000000" w:themeColor="text1"/>
                <w:sz w:val="20"/>
                <w:szCs w:val="20"/>
              </w:rPr>
              <w:t>1984</w:t>
            </w:r>
          </w:p>
          <w:p w14:paraId="2DAE3FAB"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10CD3D32"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2CB151E0"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9EC662"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D666E" w14:textId="77777777" w:rsidR="00507550" w:rsidRPr="00F84DC3" w:rsidRDefault="00507550" w:rsidP="00507550">
            <w:pPr>
              <w:jc w:val="center"/>
              <w:rPr>
                <w:color w:val="000000" w:themeColor="text1"/>
                <w:sz w:val="20"/>
                <w:szCs w:val="20"/>
              </w:rPr>
            </w:pPr>
            <w:r w:rsidRPr="00F84DC3">
              <w:rPr>
                <w:color w:val="000000" w:themeColor="text1"/>
                <w:sz w:val="20"/>
                <w:szCs w:val="20"/>
              </w:rPr>
              <w:t>0,800</w:t>
            </w:r>
          </w:p>
        </w:tc>
      </w:tr>
      <w:tr w:rsidR="00507550" w:rsidRPr="00F84DC3" w14:paraId="3E57B1D7"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794DC6A" w14:textId="4B5C7226" w:rsidR="00507550" w:rsidRPr="00F84DC3" w:rsidRDefault="00507550" w:rsidP="00D01DD1">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Тяжино</w:t>
            </w:r>
            <w:proofErr w:type="spellEnd"/>
            <w:r w:rsidR="00D01DD1" w:rsidRPr="00F84DC3">
              <w:rPr>
                <w:color w:val="000000" w:themeColor="text1"/>
                <w:sz w:val="20"/>
                <w:szCs w:val="20"/>
              </w:rPr>
              <w:t>-В</w:t>
            </w:r>
            <w:r w:rsidRPr="00F84DC3">
              <w:rPr>
                <w:color w:val="000000" w:themeColor="text1"/>
                <w:sz w:val="20"/>
                <w:szCs w:val="20"/>
              </w:rPr>
              <w:t>ершинка, ул. Советская/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24D8BAC8"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29825044"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074E10BB"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58E4891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CD355"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44DC1" w14:textId="77777777" w:rsidR="00507550" w:rsidRPr="00F84DC3" w:rsidRDefault="00D039DE" w:rsidP="00507550">
            <w:pPr>
              <w:jc w:val="center"/>
              <w:rPr>
                <w:color w:val="000000" w:themeColor="text1"/>
                <w:sz w:val="20"/>
                <w:szCs w:val="20"/>
              </w:rPr>
            </w:pPr>
            <w:r w:rsidRPr="00F84DC3">
              <w:rPr>
                <w:color w:val="000000" w:themeColor="text1"/>
                <w:sz w:val="20"/>
                <w:szCs w:val="20"/>
              </w:rPr>
              <w:t>-</w:t>
            </w:r>
          </w:p>
        </w:tc>
      </w:tr>
      <w:tr w:rsidR="00507550" w:rsidRPr="00F84DC3" w14:paraId="73AAA541"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54E5EF2" w14:textId="2A99F43F"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 Преображенка, ул. Молодежная/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A9D3B95" w14:textId="77777777" w:rsidR="00507550" w:rsidRPr="00F84DC3" w:rsidRDefault="00507550" w:rsidP="00507550">
            <w:pPr>
              <w:jc w:val="center"/>
              <w:rPr>
                <w:color w:val="000000" w:themeColor="text1"/>
                <w:sz w:val="20"/>
                <w:szCs w:val="20"/>
              </w:rPr>
            </w:pPr>
            <w:r w:rsidRPr="00F84DC3">
              <w:rPr>
                <w:color w:val="000000" w:themeColor="text1"/>
                <w:sz w:val="20"/>
                <w:szCs w:val="20"/>
              </w:rPr>
              <w:t>1984</w:t>
            </w:r>
          </w:p>
          <w:p w14:paraId="2D03C2E2"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04582655"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30%</w:t>
            </w:r>
          </w:p>
        </w:tc>
        <w:tc>
          <w:tcPr>
            <w:tcW w:w="1842" w:type="dxa"/>
            <w:tcBorders>
              <w:top w:val="single" w:sz="4" w:space="0" w:color="auto"/>
              <w:left w:val="single" w:sz="4" w:space="0" w:color="auto"/>
              <w:bottom w:val="single" w:sz="4" w:space="0" w:color="auto"/>
              <w:right w:val="single" w:sz="4" w:space="0" w:color="auto"/>
            </w:tcBorders>
          </w:tcPr>
          <w:p w14:paraId="44C33045"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F930C"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58EDE1"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r>
      <w:tr w:rsidR="00507550" w:rsidRPr="00F84DC3" w14:paraId="677832EA"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492AA9E" w14:textId="656273DC"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Тяжиновершинка</w:t>
            </w:r>
            <w:proofErr w:type="spellEnd"/>
            <w:r w:rsidRPr="00F84DC3">
              <w:rPr>
                <w:color w:val="000000" w:themeColor="text1"/>
                <w:sz w:val="20"/>
                <w:szCs w:val="20"/>
              </w:rPr>
              <w:t>, ул. Гагарина/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39A860EA"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0B9AD20B" w14:textId="77777777" w:rsidR="00507550" w:rsidRPr="00F84DC3" w:rsidRDefault="00507550" w:rsidP="00507550">
            <w:pPr>
              <w:jc w:val="center"/>
              <w:rPr>
                <w:color w:val="000000" w:themeColor="text1"/>
                <w:sz w:val="20"/>
                <w:szCs w:val="20"/>
              </w:rPr>
            </w:pPr>
            <w:r w:rsidRPr="00F84DC3">
              <w:rPr>
                <w:color w:val="000000" w:themeColor="text1"/>
                <w:sz w:val="20"/>
                <w:szCs w:val="20"/>
              </w:rPr>
              <w:t>Грунтовое</w:t>
            </w:r>
          </w:p>
          <w:p w14:paraId="4D78AC17"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296EBBC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25CD4F"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1FC47" w14:textId="77777777" w:rsidR="00507550" w:rsidRPr="00F84DC3" w:rsidRDefault="00D039DE" w:rsidP="00507550">
            <w:pPr>
              <w:jc w:val="center"/>
              <w:rPr>
                <w:color w:val="000000" w:themeColor="text1"/>
                <w:sz w:val="20"/>
                <w:szCs w:val="20"/>
              </w:rPr>
            </w:pPr>
            <w:r w:rsidRPr="00F84DC3">
              <w:rPr>
                <w:color w:val="000000" w:themeColor="text1"/>
                <w:sz w:val="20"/>
                <w:szCs w:val="20"/>
              </w:rPr>
              <w:t>-</w:t>
            </w:r>
          </w:p>
        </w:tc>
      </w:tr>
      <w:tr w:rsidR="00507550" w:rsidRPr="00F84DC3" w14:paraId="460D77C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946366B" w14:textId="5E52FF26"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w:t>
            </w:r>
            <w:r w:rsidRPr="00F84DC3">
              <w:rPr>
                <w:color w:val="000000" w:themeColor="text1"/>
                <w:sz w:val="20"/>
                <w:szCs w:val="20"/>
              </w:rPr>
              <w:lastRenderedPageBreak/>
              <w:t xml:space="preserve">(местонахождение)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Тяжиновершинка</w:t>
            </w:r>
            <w:proofErr w:type="spellEnd"/>
            <w:r w:rsidRPr="00F84DC3">
              <w:rPr>
                <w:color w:val="000000" w:themeColor="text1"/>
                <w:sz w:val="20"/>
                <w:szCs w:val="20"/>
              </w:rPr>
              <w:t>, ул. Береговая/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5A26090"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1964</w:t>
            </w:r>
          </w:p>
          <w:p w14:paraId="215F6F46"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Гравийное</w:t>
            </w:r>
          </w:p>
          <w:p w14:paraId="653C86AD"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5E07882B"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 xml:space="preserve">Обычная </w:t>
            </w:r>
            <w:r w:rsidRPr="00F84DC3">
              <w:rPr>
                <w:color w:val="000000" w:themeColor="text1"/>
                <w:sz w:val="20"/>
                <w:szCs w:val="20"/>
              </w:rPr>
              <w:lastRenderedPageBreak/>
              <w:t>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FFB3FC" w14:textId="77777777" w:rsidR="00507550" w:rsidRPr="00F84DC3" w:rsidRDefault="00507550" w:rsidP="00507550">
            <w:pPr>
              <w:jc w:val="center"/>
              <w:rPr>
                <w:color w:val="000000" w:themeColor="text1"/>
                <w:sz w:val="20"/>
                <w:szCs w:val="20"/>
              </w:rPr>
            </w:pPr>
            <w:r w:rsidRPr="00F84DC3">
              <w:rPr>
                <w:color w:val="000000" w:themeColor="text1"/>
                <w:sz w:val="20"/>
                <w:szCs w:val="20"/>
              </w:rPr>
              <w:lastRenderedPageBreak/>
              <w:t>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A8A6A3" w14:textId="77777777" w:rsidR="00507550" w:rsidRPr="00F84DC3" w:rsidRDefault="00507550" w:rsidP="00507550">
            <w:pPr>
              <w:jc w:val="center"/>
              <w:rPr>
                <w:color w:val="000000" w:themeColor="text1"/>
                <w:sz w:val="20"/>
                <w:szCs w:val="20"/>
              </w:rPr>
            </w:pPr>
            <w:r w:rsidRPr="00F84DC3">
              <w:rPr>
                <w:color w:val="000000" w:themeColor="text1"/>
                <w:sz w:val="20"/>
                <w:szCs w:val="20"/>
              </w:rPr>
              <w:t>0,700</w:t>
            </w:r>
          </w:p>
        </w:tc>
      </w:tr>
      <w:tr w:rsidR="00507550" w:rsidRPr="00F84DC3" w14:paraId="46F80E84"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DB81E54" w14:textId="4910B4AE"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 </w:t>
            </w:r>
            <w:proofErr w:type="spellStart"/>
            <w:r w:rsidRPr="00F84DC3">
              <w:rPr>
                <w:color w:val="000000" w:themeColor="text1"/>
                <w:sz w:val="20"/>
                <w:szCs w:val="20"/>
              </w:rPr>
              <w:t>Тяжиновершинка</w:t>
            </w:r>
            <w:proofErr w:type="spellEnd"/>
            <w:r w:rsidRPr="00F84DC3">
              <w:rPr>
                <w:color w:val="000000" w:themeColor="text1"/>
                <w:sz w:val="20"/>
                <w:szCs w:val="20"/>
              </w:rPr>
              <w:t>, ул. Молодежная/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6B702F9D" w14:textId="77777777" w:rsidR="00507550" w:rsidRPr="00F84DC3" w:rsidRDefault="00507550" w:rsidP="00507550">
            <w:pPr>
              <w:jc w:val="center"/>
              <w:rPr>
                <w:color w:val="000000" w:themeColor="text1"/>
                <w:sz w:val="20"/>
                <w:szCs w:val="20"/>
              </w:rPr>
            </w:pPr>
            <w:r w:rsidRPr="00F84DC3">
              <w:rPr>
                <w:color w:val="000000" w:themeColor="text1"/>
                <w:sz w:val="20"/>
                <w:szCs w:val="20"/>
              </w:rPr>
              <w:t>1964</w:t>
            </w:r>
          </w:p>
          <w:p w14:paraId="49DF9597" w14:textId="77777777" w:rsidR="00507550" w:rsidRPr="00F84DC3" w:rsidRDefault="00507550" w:rsidP="00507550">
            <w:pPr>
              <w:jc w:val="center"/>
              <w:rPr>
                <w:color w:val="000000" w:themeColor="text1"/>
                <w:sz w:val="20"/>
                <w:szCs w:val="20"/>
              </w:rPr>
            </w:pPr>
            <w:r w:rsidRPr="00F84DC3">
              <w:rPr>
                <w:color w:val="000000" w:themeColor="text1"/>
                <w:sz w:val="20"/>
                <w:szCs w:val="20"/>
              </w:rPr>
              <w:t>Гравийное</w:t>
            </w:r>
          </w:p>
          <w:p w14:paraId="217AAFED" w14:textId="77777777" w:rsidR="00507550" w:rsidRPr="00F84DC3" w:rsidRDefault="00507550" w:rsidP="00507550">
            <w:pPr>
              <w:jc w:val="center"/>
              <w:rPr>
                <w:color w:val="000000" w:themeColor="text1"/>
                <w:sz w:val="20"/>
                <w:szCs w:val="20"/>
              </w:rPr>
            </w:pPr>
            <w:r w:rsidRPr="00F84DC3">
              <w:rPr>
                <w:color w:val="000000" w:themeColor="text1"/>
                <w:sz w:val="20"/>
                <w:szCs w:val="20"/>
              </w:rPr>
              <w:t>На 12.09.2014 – 45%</w:t>
            </w:r>
          </w:p>
        </w:tc>
        <w:tc>
          <w:tcPr>
            <w:tcW w:w="1842" w:type="dxa"/>
            <w:tcBorders>
              <w:top w:val="single" w:sz="4" w:space="0" w:color="auto"/>
              <w:left w:val="single" w:sz="4" w:space="0" w:color="auto"/>
              <w:bottom w:val="single" w:sz="4" w:space="0" w:color="auto"/>
              <w:right w:val="single" w:sz="4" w:space="0" w:color="auto"/>
            </w:tcBorders>
          </w:tcPr>
          <w:p w14:paraId="7ABBEA6A"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CE41D"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67ECE5"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420639C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551CB93" w14:textId="3FCC611A"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село Преображенка, пер. Советский от дома № 60 ул. Октябрьской до ул. Юбилейной, дом № 23/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1DFB9647" w14:textId="77777777" w:rsidR="00507550" w:rsidRPr="00F84DC3" w:rsidRDefault="00507550" w:rsidP="00507550">
            <w:pPr>
              <w:jc w:val="center"/>
              <w:rPr>
                <w:color w:val="000000" w:themeColor="text1"/>
                <w:sz w:val="20"/>
                <w:szCs w:val="20"/>
              </w:rPr>
            </w:pPr>
            <w:r w:rsidRPr="00F84DC3">
              <w:rPr>
                <w:color w:val="000000" w:themeColor="text1"/>
                <w:sz w:val="20"/>
                <w:szCs w:val="20"/>
              </w:rPr>
              <w:t>1985</w:t>
            </w:r>
          </w:p>
          <w:p w14:paraId="57C0ED65"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1F602019"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30.11.2015 – 45%</w:t>
            </w:r>
          </w:p>
        </w:tc>
        <w:tc>
          <w:tcPr>
            <w:tcW w:w="1842" w:type="dxa"/>
            <w:tcBorders>
              <w:top w:val="single" w:sz="4" w:space="0" w:color="auto"/>
              <w:left w:val="single" w:sz="4" w:space="0" w:color="auto"/>
              <w:bottom w:val="single" w:sz="4" w:space="0" w:color="auto"/>
              <w:right w:val="single" w:sz="4" w:space="0" w:color="auto"/>
            </w:tcBorders>
          </w:tcPr>
          <w:p w14:paraId="45BC21D8"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B2F3D"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013D8" w14:textId="77777777" w:rsidR="00507550" w:rsidRPr="00F84DC3" w:rsidRDefault="00507550" w:rsidP="00507550">
            <w:pPr>
              <w:jc w:val="center"/>
              <w:rPr>
                <w:color w:val="000000" w:themeColor="text1"/>
                <w:sz w:val="20"/>
                <w:szCs w:val="20"/>
              </w:rPr>
            </w:pPr>
            <w:r w:rsidRPr="00F84DC3">
              <w:rPr>
                <w:color w:val="000000" w:themeColor="text1"/>
                <w:sz w:val="20"/>
                <w:szCs w:val="20"/>
              </w:rPr>
              <w:t>0,500</w:t>
            </w:r>
          </w:p>
        </w:tc>
      </w:tr>
      <w:tr w:rsidR="00507550" w:rsidRPr="00F84DC3" w14:paraId="29DEFBBE"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3E29DB9" w14:textId="43777267"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село Преображенка, ул. тихая, от дома № 2 до дома № 22-2/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27C9784F" w14:textId="77777777" w:rsidR="00507550" w:rsidRPr="00F84DC3" w:rsidRDefault="00507550" w:rsidP="00507550">
            <w:pPr>
              <w:jc w:val="center"/>
              <w:rPr>
                <w:color w:val="000000" w:themeColor="text1"/>
                <w:sz w:val="20"/>
                <w:szCs w:val="20"/>
              </w:rPr>
            </w:pPr>
            <w:r w:rsidRPr="00F84DC3">
              <w:rPr>
                <w:color w:val="000000" w:themeColor="text1"/>
                <w:sz w:val="20"/>
                <w:szCs w:val="20"/>
              </w:rPr>
              <w:t>1992</w:t>
            </w:r>
          </w:p>
          <w:p w14:paraId="771927B7" w14:textId="77777777" w:rsidR="00507550" w:rsidRPr="00F84DC3" w:rsidRDefault="00507550" w:rsidP="00507550">
            <w:pPr>
              <w:jc w:val="center"/>
              <w:rPr>
                <w:color w:val="000000" w:themeColor="text1"/>
                <w:sz w:val="20"/>
                <w:szCs w:val="20"/>
              </w:rPr>
            </w:pPr>
            <w:r w:rsidRPr="00F84DC3">
              <w:rPr>
                <w:color w:val="000000" w:themeColor="text1"/>
                <w:sz w:val="20"/>
                <w:szCs w:val="20"/>
              </w:rPr>
              <w:t>Асфальтобетонное</w:t>
            </w:r>
          </w:p>
          <w:p w14:paraId="1B15A074"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30.11.2015 – 45%</w:t>
            </w:r>
          </w:p>
        </w:tc>
        <w:tc>
          <w:tcPr>
            <w:tcW w:w="1842" w:type="dxa"/>
            <w:tcBorders>
              <w:top w:val="single" w:sz="4" w:space="0" w:color="auto"/>
              <w:left w:val="single" w:sz="4" w:space="0" w:color="auto"/>
              <w:bottom w:val="single" w:sz="4" w:space="0" w:color="auto"/>
              <w:right w:val="single" w:sz="4" w:space="0" w:color="auto"/>
            </w:tcBorders>
          </w:tcPr>
          <w:p w14:paraId="27B9371E"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43D7D"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3791BD"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660BC788"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A6C7A11" w14:textId="5D877840"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село Преображенка, ул. Зеленая, от дома № 1 до дома № 23/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5E93DA68" w14:textId="77777777" w:rsidR="00507550" w:rsidRPr="00F84DC3" w:rsidRDefault="00507550" w:rsidP="00507550">
            <w:pPr>
              <w:jc w:val="center"/>
              <w:rPr>
                <w:color w:val="000000" w:themeColor="text1"/>
                <w:sz w:val="20"/>
                <w:szCs w:val="20"/>
              </w:rPr>
            </w:pPr>
            <w:r w:rsidRPr="00F84DC3">
              <w:rPr>
                <w:color w:val="000000" w:themeColor="text1"/>
                <w:sz w:val="20"/>
                <w:szCs w:val="20"/>
              </w:rPr>
              <w:t>1999</w:t>
            </w:r>
          </w:p>
          <w:p w14:paraId="692EA7C3"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3DE6D7D4"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30.11.2015 – 45%</w:t>
            </w:r>
          </w:p>
        </w:tc>
        <w:tc>
          <w:tcPr>
            <w:tcW w:w="1842" w:type="dxa"/>
            <w:tcBorders>
              <w:top w:val="single" w:sz="4" w:space="0" w:color="auto"/>
              <w:left w:val="single" w:sz="4" w:space="0" w:color="auto"/>
              <w:bottom w:val="single" w:sz="4" w:space="0" w:color="auto"/>
              <w:right w:val="single" w:sz="4" w:space="0" w:color="auto"/>
            </w:tcBorders>
          </w:tcPr>
          <w:p w14:paraId="5BF2C0BF"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D94C56"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236C3" w14:textId="77777777" w:rsidR="00507550" w:rsidRPr="00F84DC3" w:rsidRDefault="00507550" w:rsidP="00507550">
            <w:pPr>
              <w:jc w:val="center"/>
              <w:rPr>
                <w:color w:val="000000" w:themeColor="text1"/>
                <w:sz w:val="20"/>
                <w:szCs w:val="20"/>
              </w:rPr>
            </w:pPr>
            <w:r w:rsidRPr="00F84DC3">
              <w:rPr>
                <w:color w:val="000000" w:themeColor="text1"/>
                <w:sz w:val="20"/>
                <w:szCs w:val="20"/>
              </w:rPr>
              <w:t>0,600</w:t>
            </w:r>
          </w:p>
        </w:tc>
      </w:tr>
      <w:tr w:rsidR="00507550" w:rsidRPr="00F84DC3" w14:paraId="0E70000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CF28D70" w14:textId="43E0F2C9"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село Преображенка, пер. Школьный, от дома № 1 до ул. Советской дом № 51/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3028E425" w14:textId="77777777" w:rsidR="00507550" w:rsidRPr="00F84DC3" w:rsidRDefault="00507550" w:rsidP="00507550">
            <w:pPr>
              <w:jc w:val="center"/>
              <w:rPr>
                <w:color w:val="000000" w:themeColor="text1"/>
                <w:sz w:val="20"/>
                <w:szCs w:val="20"/>
              </w:rPr>
            </w:pPr>
            <w:r w:rsidRPr="00F84DC3">
              <w:rPr>
                <w:color w:val="000000" w:themeColor="text1"/>
                <w:sz w:val="20"/>
                <w:szCs w:val="20"/>
              </w:rPr>
              <w:t>1992</w:t>
            </w:r>
          </w:p>
          <w:p w14:paraId="2BC52CFE"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65BE60A"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30.11.2015 – 45%</w:t>
            </w:r>
          </w:p>
        </w:tc>
        <w:tc>
          <w:tcPr>
            <w:tcW w:w="1842" w:type="dxa"/>
            <w:tcBorders>
              <w:top w:val="single" w:sz="4" w:space="0" w:color="auto"/>
              <w:left w:val="single" w:sz="4" w:space="0" w:color="auto"/>
              <w:bottom w:val="single" w:sz="4" w:space="0" w:color="auto"/>
              <w:right w:val="single" w:sz="4" w:space="0" w:color="auto"/>
            </w:tcBorders>
          </w:tcPr>
          <w:p w14:paraId="4E94D856"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38C1"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A11F8" w14:textId="77777777" w:rsidR="00507550" w:rsidRPr="00F84DC3" w:rsidRDefault="00507550" w:rsidP="00507550">
            <w:pPr>
              <w:jc w:val="center"/>
              <w:rPr>
                <w:color w:val="000000" w:themeColor="text1"/>
                <w:sz w:val="20"/>
                <w:szCs w:val="20"/>
              </w:rPr>
            </w:pPr>
            <w:r w:rsidRPr="00F84DC3">
              <w:rPr>
                <w:color w:val="000000" w:themeColor="text1"/>
                <w:sz w:val="20"/>
                <w:szCs w:val="20"/>
              </w:rPr>
              <w:t>0,300</w:t>
            </w:r>
          </w:p>
        </w:tc>
      </w:tr>
      <w:tr w:rsidR="00507550" w:rsidRPr="00F84DC3" w14:paraId="7B0408BF"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9BD06F1" w14:textId="441343E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село Преображенка, ул. 1 Мая, от примыкания дороги Тяжин-</w:t>
            </w:r>
            <w:proofErr w:type="spellStart"/>
            <w:r w:rsidRPr="00F84DC3">
              <w:rPr>
                <w:color w:val="000000" w:themeColor="text1"/>
                <w:sz w:val="20"/>
                <w:szCs w:val="20"/>
              </w:rPr>
              <w:t>Тяжино</w:t>
            </w:r>
            <w:proofErr w:type="spellEnd"/>
            <w:r w:rsidRPr="00F84DC3">
              <w:rPr>
                <w:color w:val="000000" w:themeColor="text1"/>
                <w:sz w:val="20"/>
                <w:szCs w:val="20"/>
              </w:rPr>
              <w:t>-Вершинка до дома № 10/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63C050EC" w14:textId="77777777" w:rsidR="00507550" w:rsidRPr="00F84DC3" w:rsidRDefault="00507550" w:rsidP="00507550">
            <w:pPr>
              <w:jc w:val="center"/>
              <w:rPr>
                <w:color w:val="000000" w:themeColor="text1"/>
                <w:sz w:val="20"/>
                <w:szCs w:val="20"/>
              </w:rPr>
            </w:pPr>
            <w:r w:rsidRPr="00F84DC3">
              <w:rPr>
                <w:color w:val="000000" w:themeColor="text1"/>
                <w:sz w:val="20"/>
                <w:szCs w:val="20"/>
              </w:rPr>
              <w:t>1992</w:t>
            </w:r>
          </w:p>
          <w:p w14:paraId="63ED53DC"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22B70EDE"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30.11.2015 – 45%</w:t>
            </w:r>
          </w:p>
        </w:tc>
        <w:tc>
          <w:tcPr>
            <w:tcW w:w="1842" w:type="dxa"/>
            <w:tcBorders>
              <w:top w:val="single" w:sz="4" w:space="0" w:color="auto"/>
              <w:left w:val="single" w:sz="4" w:space="0" w:color="auto"/>
              <w:bottom w:val="single" w:sz="4" w:space="0" w:color="auto"/>
              <w:right w:val="single" w:sz="4" w:space="0" w:color="auto"/>
            </w:tcBorders>
          </w:tcPr>
          <w:p w14:paraId="63C21C5C"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C6DABA"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C1DB39"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r>
      <w:tr w:rsidR="00507550" w:rsidRPr="00F84DC3" w14:paraId="40973242"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64D08F14" w14:textId="51413734"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село Преображенка, ул. Подгорная, от примыкания дороги Тяжин-</w:t>
            </w:r>
            <w:proofErr w:type="spellStart"/>
            <w:r w:rsidRPr="00F84DC3">
              <w:rPr>
                <w:color w:val="000000" w:themeColor="text1"/>
                <w:sz w:val="20"/>
                <w:szCs w:val="20"/>
              </w:rPr>
              <w:t>Тяжино</w:t>
            </w:r>
            <w:proofErr w:type="spellEnd"/>
            <w:r w:rsidRPr="00F84DC3">
              <w:rPr>
                <w:color w:val="000000" w:themeColor="text1"/>
                <w:sz w:val="20"/>
                <w:szCs w:val="20"/>
              </w:rPr>
              <w:t>-Вершинка до примыкания ул. Октябрьской/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300DF0AC" w14:textId="77777777" w:rsidR="00507550" w:rsidRPr="00F84DC3" w:rsidRDefault="00507550" w:rsidP="00507550">
            <w:pPr>
              <w:jc w:val="center"/>
              <w:rPr>
                <w:color w:val="000000" w:themeColor="text1"/>
                <w:sz w:val="20"/>
                <w:szCs w:val="20"/>
              </w:rPr>
            </w:pPr>
            <w:r w:rsidRPr="00F84DC3">
              <w:rPr>
                <w:color w:val="000000" w:themeColor="text1"/>
                <w:sz w:val="20"/>
                <w:szCs w:val="20"/>
              </w:rPr>
              <w:t>1992</w:t>
            </w:r>
          </w:p>
          <w:p w14:paraId="21D6BA5F"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45B897B7"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30.11.2015 – 45%</w:t>
            </w:r>
          </w:p>
        </w:tc>
        <w:tc>
          <w:tcPr>
            <w:tcW w:w="1842" w:type="dxa"/>
            <w:tcBorders>
              <w:top w:val="single" w:sz="4" w:space="0" w:color="auto"/>
              <w:left w:val="single" w:sz="4" w:space="0" w:color="auto"/>
              <w:bottom w:val="single" w:sz="4" w:space="0" w:color="auto"/>
              <w:right w:val="single" w:sz="4" w:space="0" w:color="auto"/>
            </w:tcBorders>
          </w:tcPr>
          <w:p w14:paraId="55A13314"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3159D0" w14:textId="77777777" w:rsidR="00507550" w:rsidRPr="00F84DC3" w:rsidRDefault="00507550" w:rsidP="00507550">
            <w:pPr>
              <w:jc w:val="center"/>
              <w:rPr>
                <w:color w:val="000000" w:themeColor="text1"/>
                <w:sz w:val="20"/>
                <w:szCs w:val="20"/>
              </w:rPr>
            </w:pPr>
            <w:r w:rsidRPr="00F84DC3">
              <w:rPr>
                <w:color w:val="000000" w:themeColor="text1"/>
                <w:sz w:val="20"/>
                <w:szCs w:val="20"/>
              </w:rPr>
              <w:t>1,100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F4859" w14:textId="77777777" w:rsidR="00507550" w:rsidRPr="00F84DC3" w:rsidRDefault="00507550" w:rsidP="00507550">
            <w:pPr>
              <w:jc w:val="center"/>
              <w:rPr>
                <w:color w:val="000000" w:themeColor="text1"/>
                <w:sz w:val="20"/>
                <w:szCs w:val="20"/>
              </w:rPr>
            </w:pPr>
            <w:r w:rsidRPr="00F84DC3">
              <w:rPr>
                <w:color w:val="000000" w:themeColor="text1"/>
                <w:sz w:val="20"/>
                <w:szCs w:val="20"/>
              </w:rPr>
              <w:t>1,100</w:t>
            </w:r>
          </w:p>
        </w:tc>
      </w:tr>
      <w:tr w:rsidR="00507550" w:rsidRPr="00F84DC3" w14:paraId="208DD123"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36FE319" w14:textId="00283412"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назначение: нежилое, адрес (местонахождение) объекта: Российская Федерация, Кемеровская область, Тяжинский район, село Преображенка, ул. кольцевая от дома № 1 до дома № 8/ ширина полотна – 3,5м.</w:t>
            </w:r>
          </w:p>
        </w:tc>
        <w:tc>
          <w:tcPr>
            <w:tcW w:w="2127" w:type="dxa"/>
            <w:tcBorders>
              <w:top w:val="single" w:sz="4" w:space="0" w:color="auto"/>
              <w:left w:val="single" w:sz="4" w:space="0" w:color="auto"/>
              <w:bottom w:val="single" w:sz="4" w:space="0" w:color="auto"/>
              <w:right w:val="single" w:sz="4" w:space="0" w:color="auto"/>
            </w:tcBorders>
          </w:tcPr>
          <w:p w14:paraId="7667F6BE" w14:textId="77777777" w:rsidR="00507550" w:rsidRPr="00F84DC3" w:rsidRDefault="00507550" w:rsidP="00507550">
            <w:pPr>
              <w:jc w:val="center"/>
              <w:rPr>
                <w:color w:val="000000" w:themeColor="text1"/>
                <w:sz w:val="20"/>
                <w:szCs w:val="20"/>
              </w:rPr>
            </w:pPr>
            <w:r w:rsidRPr="00F84DC3">
              <w:rPr>
                <w:color w:val="000000" w:themeColor="text1"/>
                <w:sz w:val="20"/>
                <w:szCs w:val="20"/>
              </w:rPr>
              <w:t>1961</w:t>
            </w:r>
          </w:p>
          <w:p w14:paraId="0D71CDDD"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61F34E0E"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30.11.2015 – 45%</w:t>
            </w:r>
          </w:p>
        </w:tc>
        <w:tc>
          <w:tcPr>
            <w:tcW w:w="1842" w:type="dxa"/>
            <w:tcBorders>
              <w:top w:val="single" w:sz="4" w:space="0" w:color="auto"/>
              <w:left w:val="single" w:sz="4" w:space="0" w:color="auto"/>
              <w:bottom w:val="single" w:sz="4" w:space="0" w:color="auto"/>
              <w:right w:val="single" w:sz="4" w:space="0" w:color="auto"/>
            </w:tcBorders>
          </w:tcPr>
          <w:p w14:paraId="4E0666D2"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A36A2B"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2CD255" w14:textId="77777777" w:rsidR="00507550" w:rsidRPr="00F84DC3" w:rsidRDefault="00507550" w:rsidP="00507550">
            <w:pPr>
              <w:jc w:val="center"/>
              <w:rPr>
                <w:color w:val="000000" w:themeColor="text1"/>
                <w:sz w:val="20"/>
                <w:szCs w:val="20"/>
              </w:rPr>
            </w:pPr>
            <w:r w:rsidRPr="00F84DC3">
              <w:rPr>
                <w:color w:val="000000" w:themeColor="text1"/>
                <w:sz w:val="20"/>
                <w:szCs w:val="20"/>
              </w:rPr>
              <w:t>0,400</w:t>
            </w:r>
          </w:p>
        </w:tc>
      </w:tr>
      <w:tr w:rsidR="00507550" w:rsidRPr="00F84DC3" w14:paraId="01C3E51C" w14:textId="77777777" w:rsidTr="0050755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B9CDF69" w14:textId="529BCEAD" w:rsidR="00507550" w:rsidRPr="00F84DC3" w:rsidRDefault="00507550" w:rsidP="00507550">
            <w:pPr>
              <w:rPr>
                <w:color w:val="000000" w:themeColor="text1"/>
                <w:sz w:val="20"/>
                <w:szCs w:val="20"/>
              </w:rPr>
            </w:pPr>
            <w:r w:rsidRPr="00F84DC3">
              <w:rPr>
                <w:color w:val="000000" w:themeColor="text1"/>
                <w:sz w:val="20"/>
                <w:szCs w:val="20"/>
              </w:rPr>
              <w:t xml:space="preserve">Автомобильная дорога общего пользования местного </w:t>
            </w:r>
            <w:proofErr w:type="gramStart"/>
            <w:r w:rsidRPr="00F84DC3">
              <w:rPr>
                <w:color w:val="000000" w:themeColor="text1"/>
                <w:sz w:val="20"/>
                <w:szCs w:val="20"/>
              </w:rPr>
              <w:t xml:space="preserve">значения </w:t>
            </w:r>
            <w:r w:rsidR="00022661">
              <w:rPr>
                <w:color w:val="000000" w:themeColor="text1"/>
                <w:sz w:val="20"/>
                <w:szCs w:val="20"/>
              </w:rPr>
              <w:t>,</w:t>
            </w:r>
            <w:proofErr w:type="gramEnd"/>
            <w:r w:rsidRPr="00F84DC3">
              <w:rPr>
                <w:color w:val="000000" w:themeColor="text1"/>
                <w:sz w:val="20"/>
                <w:szCs w:val="20"/>
              </w:rPr>
              <w:t xml:space="preserve">, назначение: нежилое, адрес (местонахождение) объекта: Российская Федерация, Кемеровская область, Тяжинский район, деревня </w:t>
            </w:r>
            <w:proofErr w:type="spellStart"/>
            <w:r w:rsidRPr="00F84DC3">
              <w:rPr>
                <w:color w:val="000000" w:themeColor="text1"/>
                <w:sz w:val="20"/>
                <w:szCs w:val="20"/>
              </w:rPr>
              <w:t>Тяжино</w:t>
            </w:r>
            <w:proofErr w:type="spellEnd"/>
            <w:r w:rsidRPr="00F84DC3">
              <w:rPr>
                <w:color w:val="000000" w:themeColor="text1"/>
                <w:sz w:val="20"/>
                <w:szCs w:val="20"/>
              </w:rPr>
              <w:t>-Вершинка, ул. Ленина, от дома № 11 до ул. Гагарина дом № 1/ ширина полотна – 6м.</w:t>
            </w:r>
          </w:p>
        </w:tc>
        <w:tc>
          <w:tcPr>
            <w:tcW w:w="2127" w:type="dxa"/>
            <w:tcBorders>
              <w:top w:val="single" w:sz="4" w:space="0" w:color="auto"/>
              <w:left w:val="single" w:sz="4" w:space="0" w:color="auto"/>
              <w:bottom w:val="single" w:sz="4" w:space="0" w:color="auto"/>
              <w:right w:val="single" w:sz="4" w:space="0" w:color="auto"/>
            </w:tcBorders>
          </w:tcPr>
          <w:p w14:paraId="4C33CC16" w14:textId="77777777" w:rsidR="00507550" w:rsidRPr="00F84DC3" w:rsidRDefault="00507550" w:rsidP="00507550">
            <w:pPr>
              <w:jc w:val="center"/>
              <w:rPr>
                <w:color w:val="000000" w:themeColor="text1"/>
                <w:sz w:val="20"/>
                <w:szCs w:val="20"/>
              </w:rPr>
            </w:pPr>
            <w:r w:rsidRPr="00F84DC3">
              <w:rPr>
                <w:color w:val="000000" w:themeColor="text1"/>
                <w:sz w:val="20"/>
                <w:szCs w:val="20"/>
              </w:rPr>
              <w:t>1961</w:t>
            </w:r>
          </w:p>
          <w:p w14:paraId="7A293517" w14:textId="77777777" w:rsidR="00507550" w:rsidRPr="00F84DC3" w:rsidRDefault="00507550" w:rsidP="00507550">
            <w:pPr>
              <w:jc w:val="center"/>
              <w:rPr>
                <w:color w:val="000000" w:themeColor="text1"/>
                <w:sz w:val="20"/>
                <w:szCs w:val="20"/>
              </w:rPr>
            </w:pPr>
            <w:r w:rsidRPr="00F84DC3">
              <w:rPr>
                <w:color w:val="000000" w:themeColor="text1"/>
                <w:sz w:val="20"/>
                <w:szCs w:val="20"/>
              </w:rPr>
              <w:t>Щебеночное</w:t>
            </w:r>
          </w:p>
          <w:p w14:paraId="19E6B00A" w14:textId="77777777" w:rsidR="00507550" w:rsidRPr="00F84DC3" w:rsidRDefault="00507550" w:rsidP="00507550">
            <w:pPr>
              <w:jc w:val="center"/>
              <w:rPr>
                <w:color w:val="000000" w:themeColor="text1"/>
                <w:sz w:val="20"/>
                <w:szCs w:val="20"/>
              </w:rPr>
            </w:pPr>
            <w:r w:rsidRPr="00F84DC3">
              <w:rPr>
                <w:color w:val="000000" w:themeColor="text1"/>
                <w:sz w:val="20"/>
                <w:szCs w:val="20"/>
              </w:rPr>
              <w:t>На 30.11.2015 – 45%</w:t>
            </w:r>
          </w:p>
        </w:tc>
        <w:tc>
          <w:tcPr>
            <w:tcW w:w="1842" w:type="dxa"/>
            <w:tcBorders>
              <w:top w:val="single" w:sz="4" w:space="0" w:color="auto"/>
              <w:left w:val="single" w:sz="4" w:space="0" w:color="auto"/>
              <w:bottom w:val="single" w:sz="4" w:space="0" w:color="auto"/>
              <w:right w:val="single" w:sz="4" w:space="0" w:color="auto"/>
            </w:tcBorders>
          </w:tcPr>
          <w:p w14:paraId="41FC2CB3" w14:textId="77777777" w:rsidR="00507550" w:rsidRPr="00F84DC3" w:rsidRDefault="00507550" w:rsidP="00507550">
            <w:pPr>
              <w:jc w:val="center"/>
              <w:rPr>
                <w:color w:val="000000" w:themeColor="text1"/>
                <w:sz w:val="20"/>
                <w:szCs w:val="20"/>
              </w:rPr>
            </w:pPr>
            <w:r w:rsidRPr="00F84DC3">
              <w:rPr>
                <w:color w:val="000000" w:themeColor="text1"/>
                <w:sz w:val="20"/>
                <w:szCs w:val="20"/>
              </w:rPr>
              <w:t>Обычная автомобильная дорога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4BAA4B"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D0BBDD" w14:textId="77777777" w:rsidR="00507550" w:rsidRPr="00F84DC3" w:rsidRDefault="00507550" w:rsidP="00507550">
            <w:pPr>
              <w:jc w:val="center"/>
              <w:rPr>
                <w:color w:val="000000" w:themeColor="text1"/>
                <w:sz w:val="20"/>
                <w:szCs w:val="20"/>
              </w:rPr>
            </w:pPr>
            <w:r w:rsidRPr="00F84DC3">
              <w:rPr>
                <w:color w:val="000000" w:themeColor="text1"/>
                <w:sz w:val="20"/>
                <w:szCs w:val="20"/>
              </w:rPr>
              <w:t>1,400</w:t>
            </w:r>
          </w:p>
        </w:tc>
      </w:tr>
    </w:tbl>
    <w:p w14:paraId="533902CA" w14:textId="77777777" w:rsidR="00507550" w:rsidRPr="00F84DC3" w:rsidRDefault="00507550" w:rsidP="00507550">
      <w:pPr>
        <w:ind w:firstLine="709"/>
        <w:jc w:val="center"/>
        <w:rPr>
          <w:color w:val="000000" w:themeColor="text1"/>
        </w:rPr>
      </w:pPr>
    </w:p>
    <w:p w14:paraId="4D2CF240" w14:textId="77777777" w:rsidR="00507550" w:rsidRPr="00F84DC3" w:rsidRDefault="00507550" w:rsidP="00507550">
      <w:pPr>
        <w:ind w:firstLine="709"/>
        <w:jc w:val="center"/>
        <w:rPr>
          <w:color w:val="000000" w:themeColor="text1"/>
        </w:rPr>
      </w:pPr>
    </w:p>
    <w:p w14:paraId="50565D30" w14:textId="77777777" w:rsidR="00507550" w:rsidRPr="00F84DC3" w:rsidRDefault="00507550" w:rsidP="00507550">
      <w:pPr>
        <w:ind w:firstLine="709"/>
        <w:jc w:val="center"/>
        <w:rPr>
          <w:color w:val="000000" w:themeColor="text1"/>
        </w:rPr>
        <w:sectPr w:rsidR="00507550" w:rsidRPr="00F84DC3" w:rsidSect="00507550">
          <w:pgSz w:w="16838" w:h="11906" w:orient="landscape"/>
          <w:pgMar w:top="850" w:right="1134" w:bottom="1701" w:left="1134" w:header="708" w:footer="708" w:gutter="0"/>
          <w:cols w:space="720"/>
          <w:docGrid w:linePitch="326"/>
        </w:sectPr>
      </w:pPr>
    </w:p>
    <w:p w14:paraId="1C41CF69" w14:textId="77777777" w:rsidR="0065543E" w:rsidRPr="00F84DC3" w:rsidRDefault="0065543E" w:rsidP="001B65F8">
      <w:pPr>
        <w:spacing w:before="120"/>
        <w:ind w:firstLine="709"/>
        <w:jc w:val="both"/>
        <w:rPr>
          <w:color w:val="000000" w:themeColor="text1"/>
        </w:rPr>
      </w:pPr>
      <w:r w:rsidRPr="00F84DC3">
        <w:rPr>
          <w:color w:val="000000" w:themeColor="text1"/>
        </w:rPr>
        <w:lastRenderedPageBreak/>
        <w:t xml:space="preserve">На текущий момент часть дорог не имеет твердого покрытия, техническое состояние отдельных дорог по своим параметрам не соответствует техническим нормам и возросшей интенсивности движения. Существующие дорожные конструкции не рассчитаны на обслуживание потоков тяжелых грузовых автомобилей и автопоездов, так как строительство осуществлялось для пропуска автомобилей с нагрузками 6 тонн на ось и в настоящий момент они не соответствуют современным требованиям, что приводит к их ускоренному износу при пропуске современных транспортных средств. </w:t>
      </w:r>
    </w:p>
    <w:p w14:paraId="23BEA1DF" w14:textId="77777777" w:rsidR="0065543E" w:rsidRPr="00F84DC3" w:rsidRDefault="0065543E" w:rsidP="0065543E">
      <w:pPr>
        <w:ind w:firstLine="709"/>
        <w:jc w:val="both"/>
        <w:rPr>
          <w:color w:val="000000" w:themeColor="text1"/>
        </w:rPr>
      </w:pPr>
      <w:r w:rsidRPr="00F84DC3">
        <w:rPr>
          <w:color w:val="000000" w:themeColor="text1"/>
        </w:rPr>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14:paraId="6354C0BA" w14:textId="77777777" w:rsidR="0065543E" w:rsidRPr="00F84DC3" w:rsidRDefault="0065543E" w:rsidP="0065543E">
      <w:pPr>
        <w:ind w:firstLine="709"/>
        <w:jc w:val="both"/>
        <w:rPr>
          <w:color w:val="000000" w:themeColor="text1"/>
        </w:rPr>
      </w:pPr>
      <w:r w:rsidRPr="00F84DC3">
        <w:rPr>
          <w:color w:val="000000" w:themeColor="text1"/>
        </w:rPr>
        <w:t xml:space="preserve">Главными транспортными проблемами являются: </w:t>
      </w:r>
    </w:p>
    <w:p w14:paraId="45727BCF" w14:textId="77777777" w:rsidR="0065543E" w:rsidRPr="00F84DC3" w:rsidRDefault="0065543E" w:rsidP="00E27041">
      <w:pPr>
        <w:pStyle w:val="afff"/>
        <w:numPr>
          <w:ilvl w:val="0"/>
          <w:numId w:val="21"/>
        </w:numPr>
        <w:tabs>
          <w:tab w:val="left" w:pos="708"/>
        </w:tabs>
        <w:spacing w:line="240" w:lineRule="auto"/>
        <w:ind w:left="0" w:firstLine="426"/>
        <w:rPr>
          <w:b w:val="0"/>
          <w:color w:val="000000" w:themeColor="text1"/>
        </w:rPr>
      </w:pPr>
      <w:r w:rsidRPr="00F84DC3">
        <w:rPr>
          <w:b w:val="0"/>
          <w:color w:val="000000" w:themeColor="text1"/>
        </w:rPr>
        <w:t>несоответствие пропускной способности дорог существующей интенсивности движения транспортных средств в связи со значительным ростом темпов автомобилизации;</w:t>
      </w:r>
    </w:p>
    <w:p w14:paraId="54047EAD" w14:textId="77777777" w:rsidR="0065543E" w:rsidRPr="00F84DC3" w:rsidRDefault="0065543E" w:rsidP="00E27041">
      <w:pPr>
        <w:pStyle w:val="afff"/>
        <w:numPr>
          <w:ilvl w:val="0"/>
          <w:numId w:val="21"/>
        </w:numPr>
        <w:tabs>
          <w:tab w:val="left" w:pos="708"/>
        </w:tabs>
        <w:spacing w:line="240" w:lineRule="auto"/>
        <w:ind w:left="0" w:firstLine="426"/>
        <w:rPr>
          <w:b w:val="0"/>
          <w:color w:val="000000" w:themeColor="text1"/>
        </w:rPr>
      </w:pPr>
      <w:r w:rsidRPr="00F84DC3">
        <w:rPr>
          <w:b w:val="0"/>
          <w:color w:val="000000" w:themeColor="text1"/>
        </w:rPr>
        <w:t>увеличение износа дорог, вследствие их загруженности;</w:t>
      </w:r>
    </w:p>
    <w:p w14:paraId="4B7CA1D1" w14:textId="77777777" w:rsidR="0065543E" w:rsidRPr="00F84DC3" w:rsidRDefault="0065543E" w:rsidP="00E27041">
      <w:pPr>
        <w:pStyle w:val="afff"/>
        <w:numPr>
          <w:ilvl w:val="0"/>
          <w:numId w:val="21"/>
        </w:numPr>
        <w:tabs>
          <w:tab w:val="left" w:pos="708"/>
        </w:tabs>
        <w:spacing w:line="240" w:lineRule="auto"/>
        <w:ind w:left="0" w:firstLine="426"/>
        <w:rPr>
          <w:b w:val="0"/>
          <w:color w:val="000000" w:themeColor="text1"/>
        </w:rPr>
      </w:pPr>
      <w:r w:rsidRPr="00F84DC3">
        <w:rPr>
          <w:b w:val="0"/>
          <w:color w:val="000000" w:themeColor="text1"/>
        </w:rPr>
        <w:t>отсутствие вдоль до</w:t>
      </w:r>
      <w:r w:rsidR="00CD48BC" w:rsidRPr="00F84DC3">
        <w:rPr>
          <w:b w:val="0"/>
          <w:color w:val="000000" w:themeColor="text1"/>
        </w:rPr>
        <w:t>рог общего пользования парковок.</w:t>
      </w:r>
    </w:p>
    <w:p w14:paraId="0758A925" w14:textId="77777777" w:rsidR="0065543E" w:rsidRPr="00F84DC3" w:rsidRDefault="0065543E" w:rsidP="0065543E">
      <w:pPr>
        <w:ind w:firstLine="709"/>
        <w:jc w:val="both"/>
        <w:rPr>
          <w:color w:val="000000" w:themeColor="text1"/>
        </w:rPr>
      </w:pPr>
      <w:r w:rsidRPr="00F84DC3">
        <w:rPr>
          <w:color w:val="000000" w:themeColor="text1"/>
        </w:rPr>
        <w:t xml:space="preserve">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возрастает интенсивность движения транспортных средств, увеличивается нагрузка на дорожное полотно и его преждевременный износ. </w:t>
      </w:r>
    </w:p>
    <w:p w14:paraId="6F5D983A" w14:textId="77777777" w:rsidR="0065543E" w:rsidRPr="00F84DC3" w:rsidRDefault="0065543E" w:rsidP="0065543E">
      <w:pPr>
        <w:ind w:firstLine="709"/>
        <w:jc w:val="both"/>
        <w:rPr>
          <w:color w:val="000000" w:themeColor="text1"/>
        </w:rPr>
      </w:pPr>
      <w:r w:rsidRPr="00F84DC3">
        <w:rPr>
          <w:color w:val="000000" w:themeColor="text1"/>
        </w:rPr>
        <w:t>Развитие сети автомобильных дорог является основной задачей снятия инфраструктурных ограничений экономического роста.</w:t>
      </w:r>
    </w:p>
    <w:p w14:paraId="74A5D437" w14:textId="77777777" w:rsidR="0065543E" w:rsidRPr="00F84DC3" w:rsidRDefault="0065543E" w:rsidP="0065543E">
      <w:pPr>
        <w:ind w:firstLine="709"/>
        <w:jc w:val="both"/>
        <w:rPr>
          <w:color w:val="000000" w:themeColor="text1"/>
        </w:rPr>
      </w:pPr>
      <w:r w:rsidRPr="00F84DC3">
        <w:rPr>
          <w:color w:val="000000" w:themeColor="text1"/>
        </w:rPr>
        <w:t>Основными причинами неудовлетворительного состояния дорог являются:</w:t>
      </w:r>
    </w:p>
    <w:p w14:paraId="18CB3898" w14:textId="77777777" w:rsidR="0065543E" w:rsidRPr="00F84DC3" w:rsidRDefault="0065543E" w:rsidP="00E27041">
      <w:pPr>
        <w:pStyle w:val="afff"/>
        <w:numPr>
          <w:ilvl w:val="0"/>
          <w:numId w:val="21"/>
        </w:numPr>
        <w:tabs>
          <w:tab w:val="left" w:pos="708"/>
        </w:tabs>
        <w:spacing w:line="240" w:lineRule="auto"/>
        <w:ind w:left="0" w:firstLine="426"/>
        <w:rPr>
          <w:b w:val="0"/>
          <w:color w:val="000000" w:themeColor="text1"/>
        </w:rPr>
      </w:pPr>
      <w:r w:rsidRPr="00F84DC3">
        <w:rPr>
          <w:b w:val="0"/>
          <w:color w:val="000000" w:themeColor="text1"/>
        </w:rPr>
        <w:t>истечение сроков службы дорожных покрытий;</w:t>
      </w:r>
    </w:p>
    <w:p w14:paraId="4746E760" w14:textId="77777777" w:rsidR="0065543E" w:rsidRPr="00F84DC3" w:rsidRDefault="0065543E" w:rsidP="00E27041">
      <w:pPr>
        <w:pStyle w:val="afff"/>
        <w:numPr>
          <w:ilvl w:val="0"/>
          <w:numId w:val="21"/>
        </w:numPr>
        <w:tabs>
          <w:tab w:val="left" w:pos="708"/>
        </w:tabs>
        <w:spacing w:line="240" w:lineRule="auto"/>
        <w:ind w:left="0" w:firstLine="426"/>
        <w:rPr>
          <w:b w:val="0"/>
          <w:color w:val="000000" w:themeColor="text1"/>
        </w:rPr>
      </w:pPr>
      <w:r w:rsidRPr="00F84DC3">
        <w:rPr>
          <w:b w:val="0"/>
          <w:color w:val="000000" w:themeColor="text1"/>
        </w:rPr>
        <w:t>интенсивность движения транспортных средств;</w:t>
      </w:r>
    </w:p>
    <w:p w14:paraId="062724A5" w14:textId="77777777" w:rsidR="0065543E" w:rsidRPr="00F84DC3" w:rsidRDefault="0065543E" w:rsidP="00E27041">
      <w:pPr>
        <w:pStyle w:val="afff"/>
        <w:numPr>
          <w:ilvl w:val="0"/>
          <w:numId w:val="21"/>
        </w:numPr>
        <w:tabs>
          <w:tab w:val="left" w:pos="708"/>
        </w:tabs>
        <w:spacing w:line="240" w:lineRule="auto"/>
        <w:ind w:left="0" w:firstLine="426"/>
        <w:rPr>
          <w:b w:val="0"/>
          <w:color w:val="000000" w:themeColor="text1"/>
        </w:rPr>
      </w:pPr>
      <w:r w:rsidRPr="00F84DC3">
        <w:rPr>
          <w:b w:val="0"/>
          <w:color w:val="000000" w:themeColor="text1"/>
        </w:rPr>
        <w:t>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14:paraId="26B58E75" w14:textId="77777777" w:rsidR="0065543E" w:rsidRPr="00F84DC3" w:rsidRDefault="0065543E" w:rsidP="00E27041">
      <w:pPr>
        <w:pStyle w:val="afff"/>
        <w:numPr>
          <w:ilvl w:val="0"/>
          <w:numId w:val="21"/>
        </w:numPr>
        <w:tabs>
          <w:tab w:val="left" w:pos="708"/>
        </w:tabs>
        <w:spacing w:line="240" w:lineRule="auto"/>
        <w:ind w:left="0" w:firstLine="426"/>
        <w:rPr>
          <w:b w:val="0"/>
          <w:color w:val="000000" w:themeColor="text1"/>
        </w:rPr>
      </w:pPr>
      <w:r w:rsidRPr="00F84DC3">
        <w:rPr>
          <w:b w:val="0"/>
          <w:color w:val="000000" w:themeColor="text1"/>
        </w:rPr>
        <w:t>отсутствие должного инженерного обустройства дорог (ливневой канализации, уклонов дорожного полотна);</w:t>
      </w:r>
    </w:p>
    <w:p w14:paraId="1E26E10B" w14:textId="77777777" w:rsidR="0065543E" w:rsidRPr="00F84DC3" w:rsidRDefault="0065543E" w:rsidP="00E27041">
      <w:pPr>
        <w:pStyle w:val="afff"/>
        <w:numPr>
          <w:ilvl w:val="0"/>
          <w:numId w:val="21"/>
        </w:numPr>
        <w:tabs>
          <w:tab w:val="left" w:pos="708"/>
        </w:tabs>
        <w:spacing w:line="240" w:lineRule="auto"/>
        <w:ind w:left="0" w:firstLine="426"/>
        <w:rPr>
          <w:b w:val="0"/>
          <w:color w:val="000000" w:themeColor="text1"/>
        </w:rPr>
      </w:pPr>
      <w:r w:rsidRPr="00F84DC3">
        <w:rPr>
          <w:b w:val="0"/>
          <w:color w:val="000000" w:themeColor="text1"/>
        </w:rPr>
        <w:t>ежегодный, на протяжении многих лет, дефицит финансовых средств для выполнения капитального и текущего ремонтов городских дорог.</w:t>
      </w:r>
    </w:p>
    <w:p w14:paraId="549421DC" w14:textId="77777777" w:rsidR="00435D27" w:rsidRPr="00F84DC3" w:rsidRDefault="00435D27" w:rsidP="00435D27">
      <w:pPr>
        <w:ind w:firstLine="709"/>
        <w:jc w:val="both"/>
        <w:outlineLvl w:val="2"/>
        <w:rPr>
          <w:b/>
          <w:bCs/>
          <w:iCs/>
          <w:color w:val="000000" w:themeColor="text1"/>
        </w:rPr>
      </w:pPr>
      <w:bookmarkStart w:id="54" w:name="_Toc139374670"/>
      <w:r w:rsidRPr="00F84DC3">
        <w:rPr>
          <w:b/>
          <w:bCs/>
          <w:iCs/>
          <w:color w:val="000000" w:themeColor="text1"/>
        </w:rPr>
        <w:t>3.6.3 Объекты транспортного обслуживания</w:t>
      </w:r>
      <w:bookmarkEnd w:id="54"/>
    </w:p>
    <w:p w14:paraId="51E3DDF8" w14:textId="77777777" w:rsidR="004D59E8" w:rsidRPr="00F84DC3" w:rsidRDefault="004D59E8" w:rsidP="004D59E8">
      <w:pPr>
        <w:ind w:firstLine="709"/>
        <w:jc w:val="both"/>
        <w:rPr>
          <w:color w:val="000000" w:themeColor="text1"/>
        </w:rPr>
      </w:pPr>
      <w:r w:rsidRPr="00F84DC3">
        <w:rPr>
          <w:color w:val="000000" w:themeColor="text1"/>
        </w:rPr>
        <w:t>Перечень существующих объектов транспортного обслуживания приведен в таблице 3.</w:t>
      </w:r>
      <w:r w:rsidR="00787C05" w:rsidRPr="00F84DC3">
        <w:rPr>
          <w:color w:val="000000" w:themeColor="text1"/>
        </w:rPr>
        <w:t>24</w:t>
      </w:r>
      <w:r w:rsidRPr="00F84DC3">
        <w:rPr>
          <w:color w:val="000000" w:themeColor="text1"/>
        </w:rPr>
        <w:t>.</w:t>
      </w:r>
    </w:p>
    <w:p w14:paraId="2DC76643" w14:textId="77777777" w:rsidR="004D59E8" w:rsidRPr="00F84DC3" w:rsidRDefault="004D59E8" w:rsidP="004D59E8">
      <w:pPr>
        <w:ind w:firstLine="709"/>
        <w:jc w:val="right"/>
        <w:rPr>
          <w:color w:val="000000" w:themeColor="text1"/>
        </w:rPr>
      </w:pPr>
      <w:r w:rsidRPr="00F84DC3">
        <w:rPr>
          <w:color w:val="000000" w:themeColor="text1"/>
        </w:rPr>
        <w:t>Таблица 3.</w:t>
      </w:r>
      <w:r w:rsidR="00787C05" w:rsidRPr="00F84DC3">
        <w:rPr>
          <w:color w:val="000000" w:themeColor="text1"/>
        </w:rPr>
        <w:t>2</w:t>
      </w:r>
      <w:r w:rsidRPr="00F84DC3">
        <w:rPr>
          <w:color w:val="000000" w:themeColor="text1"/>
        </w:rPr>
        <w:t>4</w:t>
      </w:r>
    </w:p>
    <w:p w14:paraId="55AAD2C8" w14:textId="77777777" w:rsidR="004D59E8" w:rsidRPr="00F84DC3" w:rsidRDefault="004D59E8" w:rsidP="004D59E8">
      <w:pPr>
        <w:ind w:firstLine="709"/>
        <w:jc w:val="center"/>
        <w:rPr>
          <w:color w:val="000000" w:themeColor="text1"/>
        </w:rPr>
      </w:pPr>
      <w:r w:rsidRPr="00F84DC3">
        <w:rPr>
          <w:color w:val="000000" w:themeColor="text1"/>
        </w:rPr>
        <w:t>Перечень существующих объектов транспортного обслуживания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820"/>
        <w:gridCol w:w="1559"/>
      </w:tblGrid>
      <w:tr w:rsidR="004D59E8" w:rsidRPr="00F84DC3" w14:paraId="2BD408A5" w14:textId="77777777" w:rsidTr="004D59E8">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53693" w14:textId="77777777" w:rsidR="004D59E8" w:rsidRPr="00F84DC3" w:rsidRDefault="004D59E8" w:rsidP="004D59E8">
            <w:pPr>
              <w:jc w:val="center"/>
              <w:rPr>
                <w:b/>
                <w:color w:val="000000" w:themeColor="text1"/>
                <w:sz w:val="20"/>
                <w:szCs w:val="20"/>
              </w:rPr>
            </w:pPr>
            <w:r w:rsidRPr="00F84DC3">
              <w:rPr>
                <w:b/>
                <w:color w:val="000000" w:themeColor="text1"/>
                <w:sz w:val="20"/>
                <w:szCs w:val="20"/>
              </w:rPr>
              <w:t>Наименование объекта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B58CD" w14:textId="77777777" w:rsidR="004D59E8" w:rsidRPr="00F84DC3" w:rsidRDefault="004D59E8" w:rsidP="004D59E8">
            <w:pPr>
              <w:jc w:val="center"/>
              <w:rPr>
                <w:b/>
                <w:color w:val="000000" w:themeColor="text1"/>
                <w:sz w:val="20"/>
                <w:szCs w:val="20"/>
              </w:rPr>
            </w:pPr>
            <w:r w:rsidRPr="00F84DC3">
              <w:rPr>
                <w:b/>
                <w:color w:val="000000" w:themeColor="text1"/>
                <w:sz w:val="20"/>
                <w:szCs w:val="20"/>
              </w:rPr>
              <w:t>Адрес объекта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AA189" w14:textId="77777777" w:rsidR="004D59E8" w:rsidRPr="00F84DC3" w:rsidRDefault="004D59E8" w:rsidP="004D59E8">
            <w:pPr>
              <w:jc w:val="center"/>
              <w:rPr>
                <w:b/>
                <w:color w:val="000000" w:themeColor="text1"/>
                <w:sz w:val="20"/>
                <w:szCs w:val="20"/>
              </w:rPr>
            </w:pPr>
            <w:r w:rsidRPr="00F84DC3">
              <w:rPr>
                <w:b/>
                <w:color w:val="000000" w:themeColor="text1"/>
                <w:sz w:val="20"/>
                <w:szCs w:val="20"/>
              </w:rPr>
              <w:t>Кол-во колонок</w:t>
            </w:r>
          </w:p>
        </w:tc>
      </w:tr>
      <w:tr w:rsidR="004D59E8" w:rsidRPr="00F84DC3" w14:paraId="6ED5D486" w14:textId="77777777" w:rsidTr="004D59E8">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05C6FCC" w14:textId="77777777" w:rsidR="004D59E8" w:rsidRPr="00F84DC3" w:rsidRDefault="004D59E8" w:rsidP="004D59E8">
            <w:pPr>
              <w:jc w:val="center"/>
              <w:rPr>
                <w:b/>
                <w:color w:val="000000" w:themeColor="text1"/>
                <w:sz w:val="20"/>
                <w:szCs w:val="20"/>
              </w:rPr>
            </w:pPr>
            <w:r w:rsidRPr="00F84DC3">
              <w:rPr>
                <w:b/>
                <w:color w:val="000000" w:themeColor="text1"/>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75398E04" w14:textId="77777777" w:rsidR="004D59E8" w:rsidRPr="00F84DC3" w:rsidRDefault="004D59E8" w:rsidP="004D59E8">
            <w:pPr>
              <w:jc w:val="center"/>
              <w:rPr>
                <w:b/>
                <w:color w:val="000000" w:themeColor="text1"/>
                <w:sz w:val="20"/>
                <w:szCs w:val="20"/>
              </w:rPr>
            </w:pPr>
            <w:r w:rsidRPr="00F84DC3">
              <w:rPr>
                <w:b/>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C0A3667" w14:textId="77777777" w:rsidR="004D59E8" w:rsidRPr="00F84DC3" w:rsidRDefault="004D59E8" w:rsidP="004D59E8">
            <w:pPr>
              <w:jc w:val="center"/>
              <w:rPr>
                <w:b/>
                <w:color w:val="000000" w:themeColor="text1"/>
                <w:sz w:val="20"/>
                <w:szCs w:val="20"/>
              </w:rPr>
            </w:pPr>
            <w:r w:rsidRPr="00F84DC3">
              <w:rPr>
                <w:b/>
                <w:color w:val="000000" w:themeColor="text1"/>
                <w:sz w:val="20"/>
                <w:szCs w:val="20"/>
              </w:rPr>
              <w:t>3</w:t>
            </w:r>
          </w:p>
        </w:tc>
      </w:tr>
      <w:tr w:rsidR="004D59E8" w:rsidRPr="00F84DC3" w14:paraId="6D2F577B"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hideMark/>
          </w:tcPr>
          <w:p w14:paraId="1C4700FB" w14:textId="77777777" w:rsidR="004D59E8" w:rsidRPr="00F84DC3" w:rsidRDefault="004D59E8" w:rsidP="004D59E8">
            <w:pPr>
              <w:rPr>
                <w:color w:val="000000" w:themeColor="text1"/>
                <w:sz w:val="20"/>
                <w:szCs w:val="20"/>
              </w:rPr>
            </w:pPr>
            <w:r w:rsidRPr="00F84DC3">
              <w:rPr>
                <w:color w:val="000000" w:themeColor="text1"/>
                <w:sz w:val="20"/>
                <w:szCs w:val="20"/>
              </w:rPr>
              <w:t>АЗС № 1</w:t>
            </w:r>
          </w:p>
        </w:tc>
        <w:tc>
          <w:tcPr>
            <w:tcW w:w="4820" w:type="dxa"/>
            <w:tcBorders>
              <w:top w:val="single" w:sz="4" w:space="0" w:color="auto"/>
              <w:left w:val="single" w:sz="4" w:space="0" w:color="auto"/>
              <w:bottom w:val="single" w:sz="4" w:space="0" w:color="auto"/>
              <w:right w:val="single" w:sz="4" w:space="0" w:color="auto"/>
            </w:tcBorders>
            <w:hideMark/>
          </w:tcPr>
          <w:p w14:paraId="6AFD7107" w14:textId="77777777" w:rsidR="004D59E8" w:rsidRPr="00F84DC3" w:rsidRDefault="004D59E8" w:rsidP="004D59E8">
            <w:pPr>
              <w:rPr>
                <w:color w:val="000000" w:themeColor="text1"/>
                <w:sz w:val="20"/>
                <w:szCs w:val="20"/>
              </w:rPr>
            </w:pPr>
            <w:r w:rsidRPr="00F84DC3">
              <w:rPr>
                <w:color w:val="000000" w:themeColor="text1"/>
                <w:sz w:val="20"/>
                <w:szCs w:val="20"/>
              </w:rPr>
              <w:t xml:space="preserve">652240, </w:t>
            </w:r>
            <w:proofErr w:type="spellStart"/>
            <w:r w:rsidRPr="00F84DC3">
              <w:rPr>
                <w:color w:val="000000" w:themeColor="text1"/>
                <w:sz w:val="20"/>
                <w:szCs w:val="20"/>
              </w:rPr>
              <w:t>пгт</w:t>
            </w:r>
            <w:proofErr w:type="spellEnd"/>
            <w:r w:rsidRPr="00F84DC3">
              <w:rPr>
                <w:color w:val="000000" w:themeColor="text1"/>
                <w:sz w:val="20"/>
                <w:szCs w:val="20"/>
              </w:rPr>
              <w:t>. Тяжинский, ул. Магистральная, 1</w:t>
            </w:r>
          </w:p>
        </w:tc>
        <w:tc>
          <w:tcPr>
            <w:tcW w:w="1559" w:type="dxa"/>
            <w:tcBorders>
              <w:top w:val="single" w:sz="4" w:space="0" w:color="auto"/>
              <w:left w:val="single" w:sz="4" w:space="0" w:color="auto"/>
              <w:bottom w:val="single" w:sz="4" w:space="0" w:color="auto"/>
              <w:right w:val="single" w:sz="4" w:space="0" w:color="auto"/>
            </w:tcBorders>
            <w:hideMark/>
          </w:tcPr>
          <w:p w14:paraId="17E5FD33" w14:textId="77777777" w:rsidR="004D59E8" w:rsidRPr="00F84DC3" w:rsidRDefault="004D59E8" w:rsidP="000D0055">
            <w:pPr>
              <w:jc w:val="center"/>
              <w:rPr>
                <w:color w:val="000000" w:themeColor="text1"/>
                <w:sz w:val="20"/>
                <w:szCs w:val="20"/>
              </w:rPr>
            </w:pPr>
            <w:r w:rsidRPr="00F84DC3">
              <w:rPr>
                <w:color w:val="000000" w:themeColor="text1"/>
                <w:sz w:val="20"/>
                <w:szCs w:val="20"/>
              </w:rPr>
              <w:t>3</w:t>
            </w:r>
          </w:p>
        </w:tc>
      </w:tr>
      <w:tr w:rsidR="004D59E8" w:rsidRPr="00F84DC3" w14:paraId="20B8FDFF"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hideMark/>
          </w:tcPr>
          <w:p w14:paraId="4C3BEE3D" w14:textId="77777777" w:rsidR="004D59E8" w:rsidRPr="00F84DC3" w:rsidRDefault="004D59E8" w:rsidP="004D59E8">
            <w:pPr>
              <w:rPr>
                <w:color w:val="000000" w:themeColor="text1"/>
                <w:sz w:val="20"/>
                <w:szCs w:val="20"/>
              </w:rPr>
            </w:pPr>
            <w:r w:rsidRPr="00F84DC3">
              <w:rPr>
                <w:color w:val="000000" w:themeColor="text1"/>
                <w:sz w:val="20"/>
                <w:szCs w:val="20"/>
              </w:rPr>
              <w:t>АЗС № 2</w:t>
            </w:r>
          </w:p>
        </w:tc>
        <w:tc>
          <w:tcPr>
            <w:tcW w:w="4820" w:type="dxa"/>
            <w:tcBorders>
              <w:top w:val="single" w:sz="4" w:space="0" w:color="auto"/>
              <w:left w:val="single" w:sz="4" w:space="0" w:color="auto"/>
              <w:bottom w:val="single" w:sz="4" w:space="0" w:color="auto"/>
              <w:right w:val="single" w:sz="4" w:space="0" w:color="auto"/>
            </w:tcBorders>
            <w:hideMark/>
          </w:tcPr>
          <w:p w14:paraId="322F6B02" w14:textId="77777777" w:rsidR="004D59E8" w:rsidRPr="00F84DC3" w:rsidRDefault="004D59E8" w:rsidP="000D005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w:t>
            </w:r>
            <w:r w:rsidR="000D0055" w:rsidRPr="00F84DC3">
              <w:rPr>
                <w:color w:val="000000" w:themeColor="text1"/>
                <w:sz w:val="20"/>
                <w:szCs w:val="20"/>
              </w:rPr>
              <w:t xml:space="preserve"> </w:t>
            </w:r>
            <w:r w:rsidRPr="00F84DC3">
              <w:rPr>
                <w:color w:val="000000" w:themeColor="text1"/>
                <w:sz w:val="20"/>
                <w:szCs w:val="20"/>
              </w:rPr>
              <w:t xml:space="preserve">ул. Советская, 220 </w:t>
            </w:r>
          </w:p>
        </w:tc>
        <w:tc>
          <w:tcPr>
            <w:tcW w:w="1559" w:type="dxa"/>
            <w:tcBorders>
              <w:top w:val="single" w:sz="4" w:space="0" w:color="auto"/>
              <w:left w:val="single" w:sz="4" w:space="0" w:color="auto"/>
              <w:bottom w:val="single" w:sz="4" w:space="0" w:color="auto"/>
              <w:right w:val="single" w:sz="4" w:space="0" w:color="auto"/>
            </w:tcBorders>
            <w:hideMark/>
          </w:tcPr>
          <w:p w14:paraId="60290530" w14:textId="77777777" w:rsidR="004D59E8" w:rsidRPr="00F84DC3" w:rsidRDefault="004D59E8" w:rsidP="000D0055">
            <w:pPr>
              <w:jc w:val="center"/>
              <w:rPr>
                <w:color w:val="000000" w:themeColor="text1"/>
                <w:sz w:val="20"/>
                <w:szCs w:val="20"/>
              </w:rPr>
            </w:pPr>
            <w:r w:rsidRPr="00F84DC3">
              <w:rPr>
                <w:color w:val="000000" w:themeColor="text1"/>
                <w:sz w:val="20"/>
                <w:szCs w:val="20"/>
              </w:rPr>
              <w:t>2</w:t>
            </w:r>
          </w:p>
        </w:tc>
      </w:tr>
      <w:tr w:rsidR="004D59E8" w:rsidRPr="00F84DC3" w14:paraId="32FE2995"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hideMark/>
          </w:tcPr>
          <w:p w14:paraId="73F4E744" w14:textId="77777777" w:rsidR="004D59E8" w:rsidRPr="00F84DC3" w:rsidRDefault="004D59E8" w:rsidP="004D59E8">
            <w:pPr>
              <w:rPr>
                <w:color w:val="000000" w:themeColor="text1"/>
                <w:sz w:val="20"/>
                <w:szCs w:val="20"/>
              </w:rPr>
            </w:pPr>
            <w:r w:rsidRPr="00F84DC3">
              <w:rPr>
                <w:color w:val="000000" w:themeColor="text1"/>
                <w:sz w:val="20"/>
                <w:szCs w:val="20"/>
              </w:rPr>
              <w:t>АЗС № 67</w:t>
            </w:r>
          </w:p>
        </w:tc>
        <w:tc>
          <w:tcPr>
            <w:tcW w:w="4820" w:type="dxa"/>
            <w:tcBorders>
              <w:top w:val="single" w:sz="4" w:space="0" w:color="auto"/>
              <w:left w:val="single" w:sz="4" w:space="0" w:color="auto"/>
              <w:bottom w:val="single" w:sz="4" w:space="0" w:color="auto"/>
              <w:right w:val="single" w:sz="4" w:space="0" w:color="auto"/>
            </w:tcBorders>
            <w:hideMark/>
          </w:tcPr>
          <w:p w14:paraId="15590E6C" w14:textId="77777777" w:rsidR="004D59E8" w:rsidRPr="00F84DC3" w:rsidRDefault="004D59E8" w:rsidP="004D59E8">
            <w:pPr>
              <w:rPr>
                <w:color w:val="000000" w:themeColor="text1"/>
                <w:sz w:val="20"/>
                <w:szCs w:val="20"/>
              </w:rPr>
            </w:pPr>
            <w:r w:rsidRPr="00F84DC3">
              <w:rPr>
                <w:color w:val="000000" w:themeColor="text1"/>
                <w:sz w:val="20"/>
                <w:szCs w:val="20"/>
              </w:rPr>
              <w:t xml:space="preserve">652240,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Пролетарская, 2</w:t>
            </w:r>
          </w:p>
        </w:tc>
        <w:tc>
          <w:tcPr>
            <w:tcW w:w="1559" w:type="dxa"/>
            <w:tcBorders>
              <w:top w:val="single" w:sz="4" w:space="0" w:color="auto"/>
              <w:left w:val="single" w:sz="4" w:space="0" w:color="auto"/>
              <w:bottom w:val="single" w:sz="4" w:space="0" w:color="auto"/>
              <w:right w:val="single" w:sz="4" w:space="0" w:color="auto"/>
            </w:tcBorders>
            <w:hideMark/>
          </w:tcPr>
          <w:p w14:paraId="148AFC4F" w14:textId="77777777" w:rsidR="004D59E8" w:rsidRPr="00F84DC3" w:rsidRDefault="004D59E8" w:rsidP="000D0055">
            <w:pPr>
              <w:jc w:val="center"/>
              <w:rPr>
                <w:color w:val="000000" w:themeColor="text1"/>
                <w:sz w:val="20"/>
                <w:szCs w:val="20"/>
              </w:rPr>
            </w:pPr>
            <w:r w:rsidRPr="00F84DC3">
              <w:rPr>
                <w:color w:val="000000" w:themeColor="text1"/>
                <w:sz w:val="20"/>
                <w:szCs w:val="20"/>
              </w:rPr>
              <w:t>4</w:t>
            </w:r>
          </w:p>
        </w:tc>
      </w:tr>
      <w:tr w:rsidR="004D59E8" w:rsidRPr="00F84DC3" w14:paraId="458A6915"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hideMark/>
          </w:tcPr>
          <w:p w14:paraId="5B8E0C86" w14:textId="77777777" w:rsidR="004D59E8" w:rsidRPr="00F84DC3" w:rsidRDefault="004D59E8" w:rsidP="004D59E8">
            <w:pPr>
              <w:rPr>
                <w:color w:val="000000" w:themeColor="text1"/>
                <w:sz w:val="20"/>
                <w:szCs w:val="20"/>
              </w:rPr>
            </w:pPr>
            <w:r w:rsidRPr="00F84DC3">
              <w:rPr>
                <w:color w:val="000000" w:themeColor="text1"/>
                <w:sz w:val="20"/>
                <w:szCs w:val="20"/>
              </w:rPr>
              <w:t>АЗС № 94</w:t>
            </w:r>
          </w:p>
        </w:tc>
        <w:tc>
          <w:tcPr>
            <w:tcW w:w="4820" w:type="dxa"/>
            <w:tcBorders>
              <w:top w:val="single" w:sz="4" w:space="0" w:color="auto"/>
              <w:left w:val="single" w:sz="4" w:space="0" w:color="auto"/>
              <w:bottom w:val="single" w:sz="4" w:space="0" w:color="auto"/>
              <w:right w:val="single" w:sz="4" w:space="0" w:color="auto"/>
            </w:tcBorders>
            <w:hideMark/>
          </w:tcPr>
          <w:p w14:paraId="738350E3" w14:textId="77777777" w:rsidR="004D59E8" w:rsidRPr="00F84DC3" w:rsidRDefault="004D59E8" w:rsidP="004D59E8">
            <w:pPr>
              <w:rPr>
                <w:color w:val="000000" w:themeColor="text1"/>
                <w:sz w:val="20"/>
                <w:szCs w:val="20"/>
              </w:rPr>
            </w:pPr>
            <w:r w:rsidRPr="00F84DC3">
              <w:rPr>
                <w:color w:val="000000" w:themeColor="text1"/>
                <w:sz w:val="20"/>
                <w:szCs w:val="20"/>
              </w:rPr>
              <w:t xml:space="preserve">а/д Р -255, </w:t>
            </w:r>
            <w:r w:rsidR="00D61660" w:rsidRPr="00F84DC3">
              <w:rPr>
                <w:color w:val="000000" w:themeColor="text1"/>
                <w:sz w:val="20"/>
                <w:szCs w:val="20"/>
              </w:rPr>
              <w:t>«</w:t>
            </w:r>
            <w:r w:rsidRPr="00F84DC3">
              <w:rPr>
                <w:color w:val="000000" w:themeColor="text1"/>
                <w:sz w:val="20"/>
                <w:szCs w:val="20"/>
              </w:rPr>
              <w:t>Новосибирск - Иркутск</w:t>
            </w:r>
            <w:proofErr w:type="gramStart"/>
            <w:r w:rsidR="00D61660" w:rsidRPr="00F84DC3">
              <w:rPr>
                <w:color w:val="000000" w:themeColor="text1"/>
                <w:sz w:val="20"/>
                <w:szCs w:val="20"/>
              </w:rPr>
              <w:t>»</w:t>
            </w:r>
            <w:r w:rsidRPr="00F84DC3">
              <w:rPr>
                <w:color w:val="000000" w:themeColor="text1"/>
                <w:sz w:val="20"/>
                <w:szCs w:val="20"/>
              </w:rPr>
              <w:t>,  539</w:t>
            </w:r>
            <w:proofErr w:type="gramEnd"/>
            <w:r w:rsidRPr="00F84DC3">
              <w:rPr>
                <w:color w:val="000000" w:themeColor="text1"/>
                <w:sz w:val="20"/>
                <w:szCs w:val="20"/>
              </w:rPr>
              <w:t xml:space="preserve"> км</w:t>
            </w:r>
          </w:p>
        </w:tc>
        <w:tc>
          <w:tcPr>
            <w:tcW w:w="1559" w:type="dxa"/>
            <w:tcBorders>
              <w:top w:val="single" w:sz="4" w:space="0" w:color="auto"/>
              <w:left w:val="single" w:sz="4" w:space="0" w:color="auto"/>
              <w:bottom w:val="single" w:sz="4" w:space="0" w:color="auto"/>
              <w:right w:val="single" w:sz="4" w:space="0" w:color="auto"/>
            </w:tcBorders>
            <w:hideMark/>
          </w:tcPr>
          <w:p w14:paraId="0FC2F700" w14:textId="77777777" w:rsidR="004D59E8" w:rsidRPr="00F84DC3" w:rsidRDefault="004D59E8" w:rsidP="000D0055">
            <w:pPr>
              <w:jc w:val="center"/>
              <w:rPr>
                <w:color w:val="000000" w:themeColor="text1"/>
                <w:sz w:val="20"/>
                <w:szCs w:val="20"/>
              </w:rPr>
            </w:pPr>
            <w:r w:rsidRPr="00F84DC3">
              <w:rPr>
                <w:color w:val="000000" w:themeColor="text1"/>
                <w:sz w:val="20"/>
                <w:szCs w:val="20"/>
              </w:rPr>
              <w:t>6</w:t>
            </w:r>
          </w:p>
        </w:tc>
      </w:tr>
      <w:tr w:rsidR="004D59E8" w:rsidRPr="00F84DC3" w14:paraId="37CF03BC"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hideMark/>
          </w:tcPr>
          <w:p w14:paraId="69EE194D" w14:textId="77777777" w:rsidR="004D59E8" w:rsidRPr="00F84DC3" w:rsidRDefault="004D59E8" w:rsidP="004D59E8">
            <w:pPr>
              <w:rPr>
                <w:color w:val="000000" w:themeColor="text1"/>
                <w:sz w:val="20"/>
                <w:szCs w:val="20"/>
              </w:rPr>
            </w:pPr>
            <w:r w:rsidRPr="00F84DC3">
              <w:rPr>
                <w:color w:val="000000" w:themeColor="text1"/>
                <w:sz w:val="20"/>
                <w:szCs w:val="20"/>
              </w:rPr>
              <w:t>АЗС № 15</w:t>
            </w:r>
          </w:p>
        </w:tc>
        <w:tc>
          <w:tcPr>
            <w:tcW w:w="4820" w:type="dxa"/>
            <w:tcBorders>
              <w:top w:val="single" w:sz="4" w:space="0" w:color="auto"/>
              <w:left w:val="single" w:sz="4" w:space="0" w:color="auto"/>
              <w:bottom w:val="single" w:sz="4" w:space="0" w:color="auto"/>
              <w:right w:val="single" w:sz="4" w:space="0" w:color="auto"/>
            </w:tcBorders>
            <w:hideMark/>
          </w:tcPr>
          <w:p w14:paraId="6E4D9488" w14:textId="77777777" w:rsidR="004D59E8" w:rsidRPr="00F84DC3" w:rsidRDefault="004D59E8" w:rsidP="004D59E8">
            <w:pPr>
              <w:rPr>
                <w:color w:val="000000" w:themeColor="text1"/>
                <w:sz w:val="20"/>
                <w:szCs w:val="20"/>
              </w:rPr>
            </w:pPr>
            <w:r w:rsidRPr="00F84DC3">
              <w:rPr>
                <w:color w:val="000000" w:themeColor="text1"/>
                <w:sz w:val="20"/>
                <w:szCs w:val="20"/>
              </w:rPr>
              <w:t xml:space="preserve">а/д Р -255, </w:t>
            </w:r>
            <w:r w:rsidR="00D61660" w:rsidRPr="00F84DC3">
              <w:rPr>
                <w:color w:val="000000" w:themeColor="text1"/>
                <w:sz w:val="20"/>
                <w:szCs w:val="20"/>
              </w:rPr>
              <w:t>«</w:t>
            </w:r>
            <w:r w:rsidRPr="00F84DC3">
              <w:rPr>
                <w:color w:val="000000" w:themeColor="text1"/>
                <w:sz w:val="20"/>
                <w:szCs w:val="20"/>
              </w:rPr>
              <w:t>Новосибирск - Иркутск</w:t>
            </w:r>
            <w:proofErr w:type="gramStart"/>
            <w:r w:rsidR="00D61660" w:rsidRPr="00F84DC3">
              <w:rPr>
                <w:color w:val="000000" w:themeColor="text1"/>
                <w:sz w:val="20"/>
                <w:szCs w:val="20"/>
              </w:rPr>
              <w:t>»</w:t>
            </w:r>
            <w:r w:rsidRPr="00F84DC3">
              <w:rPr>
                <w:color w:val="000000" w:themeColor="text1"/>
                <w:sz w:val="20"/>
                <w:szCs w:val="20"/>
              </w:rPr>
              <w:t>,  495</w:t>
            </w:r>
            <w:proofErr w:type="gramEnd"/>
            <w:r w:rsidRPr="00F84DC3">
              <w:rPr>
                <w:color w:val="000000" w:themeColor="text1"/>
                <w:sz w:val="20"/>
                <w:szCs w:val="20"/>
              </w:rPr>
              <w:t xml:space="preserve"> км</w:t>
            </w:r>
          </w:p>
        </w:tc>
        <w:tc>
          <w:tcPr>
            <w:tcW w:w="1559" w:type="dxa"/>
            <w:tcBorders>
              <w:top w:val="single" w:sz="4" w:space="0" w:color="auto"/>
              <w:left w:val="single" w:sz="4" w:space="0" w:color="auto"/>
              <w:bottom w:val="single" w:sz="4" w:space="0" w:color="auto"/>
              <w:right w:val="single" w:sz="4" w:space="0" w:color="auto"/>
            </w:tcBorders>
            <w:hideMark/>
          </w:tcPr>
          <w:p w14:paraId="31482563" w14:textId="77777777" w:rsidR="004D59E8" w:rsidRPr="00F84DC3" w:rsidRDefault="004D59E8" w:rsidP="000D0055">
            <w:pPr>
              <w:jc w:val="center"/>
              <w:rPr>
                <w:color w:val="000000" w:themeColor="text1"/>
                <w:sz w:val="20"/>
                <w:szCs w:val="20"/>
              </w:rPr>
            </w:pPr>
            <w:r w:rsidRPr="00F84DC3">
              <w:rPr>
                <w:color w:val="000000" w:themeColor="text1"/>
                <w:sz w:val="20"/>
                <w:szCs w:val="20"/>
              </w:rPr>
              <w:t>3</w:t>
            </w:r>
          </w:p>
        </w:tc>
      </w:tr>
      <w:tr w:rsidR="004D59E8" w:rsidRPr="00F84DC3" w14:paraId="4B9A8DB5"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hideMark/>
          </w:tcPr>
          <w:p w14:paraId="1BCF02B0" w14:textId="77777777" w:rsidR="004D59E8" w:rsidRPr="00F84DC3" w:rsidRDefault="004D59E8" w:rsidP="004D59E8">
            <w:pPr>
              <w:rPr>
                <w:color w:val="000000" w:themeColor="text1"/>
                <w:sz w:val="20"/>
                <w:szCs w:val="20"/>
              </w:rPr>
            </w:pPr>
            <w:r w:rsidRPr="00F84DC3">
              <w:rPr>
                <w:color w:val="000000" w:themeColor="text1"/>
                <w:sz w:val="20"/>
                <w:szCs w:val="20"/>
              </w:rPr>
              <w:t>АЗС № 33</w:t>
            </w:r>
          </w:p>
        </w:tc>
        <w:tc>
          <w:tcPr>
            <w:tcW w:w="4820" w:type="dxa"/>
            <w:tcBorders>
              <w:top w:val="single" w:sz="4" w:space="0" w:color="auto"/>
              <w:left w:val="single" w:sz="4" w:space="0" w:color="auto"/>
              <w:bottom w:val="single" w:sz="4" w:space="0" w:color="auto"/>
              <w:right w:val="single" w:sz="4" w:space="0" w:color="auto"/>
            </w:tcBorders>
            <w:hideMark/>
          </w:tcPr>
          <w:p w14:paraId="6FA6E709" w14:textId="77777777" w:rsidR="004D59E8" w:rsidRPr="00F84DC3" w:rsidRDefault="004D59E8" w:rsidP="004D59E8">
            <w:pPr>
              <w:rPr>
                <w:color w:val="000000" w:themeColor="text1"/>
                <w:sz w:val="20"/>
                <w:szCs w:val="20"/>
              </w:rPr>
            </w:pPr>
            <w:r w:rsidRPr="00F84DC3">
              <w:rPr>
                <w:color w:val="000000" w:themeColor="text1"/>
                <w:sz w:val="20"/>
                <w:szCs w:val="20"/>
              </w:rPr>
              <w:t xml:space="preserve">а/д Р -255, </w:t>
            </w:r>
            <w:r w:rsidR="00D61660" w:rsidRPr="00F84DC3">
              <w:rPr>
                <w:color w:val="000000" w:themeColor="text1"/>
                <w:sz w:val="20"/>
                <w:szCs w:val="20"/>
              </w:rPr>
              <w:t>«</w:t>
            </w:r>
            <w:r w:rsidRPr="00F84DC3">
              <w:rPr>
                <w:color w:val="000000" w:themeColor="text1"/>
                <w:sz w:val="20"/>
                <w:szCs w:val="20"/>
              </w:rPr>
              <w:t>Новосибирск - Иркутск</w:t>
            </w:r>
            <w:r w:rsidR="00D61660" w:rsidRPr="00F84DC3">
              <w:rPr>
                <w:color w:val="000000" w:themeColor="text1"/>
                <w:sz w:val="20"/>
                <w:szCs w:val="20"/>
              </w:rPr>
              <w:t>»</w:t>
            </w:r>
            <w:r w:rsidRPr="00F84DC3">
              <w:rPr>
                <w:color w:val="000000" w:themeColor="text1"/>
                <w:sz w:val="20"/>
                <w:szCs w:val="20"/>
              </w:rPr>
              <w:t>, 508 км</w:t>
            </w:r>
          </w:p>
        </w:tc>
        <w:tc>
          <w:tcPr>
            <w:tcW w:w="1559" w:type="dxa"/>
            <w:tcBorders>
              <w:top w:val="single" w:sz="4" w:space="0" w:color="auto"/>
              <w:left w:val="single" w:sz="4" w:space="0" w:color="auto"/>
              <w:bottom w:val="single" w:sz="4" w:space="0" w:color="auto"/>
              <w:right w:val="single" w:sz="4" w:space="0" w:color="auto"/>
            </w:tcBorders>
            <w:hideMark/>
          </w:tcPr>
          <w:p w14:paraId="70FA40F3" w14:textId="77777777" w:rsidR="004D59E8" w:rsidRPr="00F84DC3" w:rsidRDefault="004D59E8" w:rsidP="000D0055">
            <w:pPr>
              <w:jc w:val="center"/>
              <w:rPr>
                <w:color w:val="000000" w:themeColor="text1"/>
                <w:sz w:val="20"/>
                <w:szCs w:val="20"/>
              </w:rPr>
            </w:pPr>
            <w:r w:rsidRPr="00F84DC3">
              <w:rPr>
                <w:color w:val="000000" w:themeColor="text1"/>
                <w:sz w:val="20"/>
                <w:szCs w:val="20"/>
              </w:rPr>
              <w:t>4</w:t>
            </w:r>
          </w:p>
        </w:tc>
      </w:tr>
      <w:tr w:rsidR="004D59E8" w:rsidRPr="00F84DC3" w14:paraId="3B1A53A1"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hideMark/>
          </w:tcPr>
          <w:p w14:paraId="033B3418" w14:textId="77777777" w:rsidR="004D59E8" w:rsidRPr="00F84DC3" w:rsidRDefault="004D59E8" w:rsidP="004D59E8">
            <w:pPr>
              <w:rPr>
                <w:color w:val="000000" w:themeColor="text1"/>
                <w:sz w:val="20"/>
                <w:szCs w:val="20"/>
              </w:rPr>
            </w:pPr>
            <w:r w:rsidRPr="00F84DC3">
              <w:rPr>
                <w:color w:val="000000" w:themeColor="text1"/>
                <w:sz w:val="20"/>
                <w:szCs w:val="20"/>
              </w:rPr>
              <w:t xml:space="preserve">АЗС площадка </w:t>
            </w:r>
            <w:r w:rsidR="00D61660" w:rsidRPr="00F84DC3">
              <w:rPr>
                <w:color w:val="000000" w:themeColor="text1"/>
                <w:sz w:val="20"/>
                <w:szCs w:val="20"/>
              </w:rPr>
              <w:t>«</w:t>
            </w:r>
            <w:r w:rsidRPr="00F84DC3">
              <w:rPr>
                <w:color w:val="000000" w:themeColor="text1"/>
                <w:sz w:val="20"/>
                <w:szCs w:val="20"/>
              </w:rPr>
              <w:t>Молодежный</w:t>
            </w:r>
            <w:r w:rsidR="00D61660" w:rsidRPr="00F84DC3">
              <w:rPr>
                <w:color w:val="000000" w:themeColor="text1"/>
                <w:sz w:val="20"/>
                <w:szCs w:val="20"/>
              </w:rPr>
              <w:t>»</w:t>
            </w:r>
          </w:p>
        </w:tc>
        <w:tc>
          <w:tcPr>
            <w:tcW w:w="4820" w:type="dxa"/>
            <w:tcBorders>
              <w:top w:val="single" w:sz="4" w:space="0" w:color="auto"/>
              <w:left w:val="single" w:sz="4" w:space="0" w:color="auto"/>
              <w:bottom w:val="single" w:sz="4" w:space="0" w:color="auto"/>
              <w:right w:val="single" w:sz="4" w:space="0" w:color="auto"/>
            </w:tcBorders>
            <w:hideMark/>
          </w:tcPr>
          <w:p w14:paraId="114A404F" w14:textId="77777777" w:rsidR="004D59E8" w:rsidRPr="00F84DC3" w:rsidRDefault="004D59E8" w:rsidP="004D59E8">
            <w:pPr>
              <w:rPr>
                <w:color w:val="000000" w:themeColor="text1"/>
                <w:sz w:val="20"/>
                <w:szCs w:val="20"/>
              </w:rPr>
            </w:pPr>
            <w:r w:rsidRPr="00F84DC3">
              <w:rPr>
                <w:color w:val="000000" w:themeColor="text1"/>
                <w:sz w:val="20"/>
                <w:szCs w:val="20"/>
              </w:rPr>
              <w:t xml:space="preserve">652240, </w:t>
            </w:r>
            <w:proofErr w:type="spellStart"/>
            <w:r w:rsidRPr="00F84DC3">
              <w:rPr>
                <w:color w:val="000000" w:themeColor="text1"/>
                <w:sz w:val="20"/>
                <w:szCs w:val="20"/>
              </w:rPr>
              <w:t>пгт</w:t>
            </w:r>
            <w:proofErr w:type="spellEnd"/>
            <w:r w:rsidRPr="00F84DC3">
              <w:rPr>
                <w:color w:val="000000" w:themeColor="text1"/>
                <w:sz w:val="20"/>
                <w:szCs w:val="20"/>
              </w:rPr>
              <w:t>. Тяжинский, ул. Ленина, б/н</w:t>
            </w:r>
          </w:p>
        </w:tc>
        <w:tc>
          <w:tcPr>
            <w:tcW w:w="1559" w:type="dxa"/>
            <w:tcBorders>
              <w:top w:val="single" w:sz="4" w:space="0" w:color="auto"/>
              <w:left w:val="single" w:sz="4" w:space="0" w:color="auto"/>
              <w:bottom w:val="single" w:sz="4" w:space="0" w:color="auto"/>
              <w:right w:val="single" w:sz="4" w:space="0" w:color="auto"/>
            </w:tcBorders>
            <w:hideMark/>
          </w:tcPr>
          <w:p w14:paraId="6891C408" w14:textId="77777777" w:rsidR="004D59E8" w:rsidRPr="00F84DC3" w:rsidRDefault="004D59E8" w:rsidP="000D0055">
            <w:pPr>
              <w:jc w:val="center"/>
              <w:rPr>
                <w:color w:val="000000" w:themeColor="text1"/>
                <w:sz w:val="20"/>
                <w:szCs w:val="20"/>
              </w:rPr>
            </w:pPr>
            <w:r w:rsidRPr="00F84DC3">
              <w:rPr>
                <w:color w:val="000000" w:themeColor="text1"/>
                <w:sz w:val="20"/>
                <w:szCs w:val="20"/>
              </w:rPr>
              <w:t>4</w:t>
            </w:r>
          </w:p>
        </w:tc>
      </w:tr>
      <w:tr w:rsidR="004D59E8" w:rsidRPr="00F84DC3" w14:paraId="5686E47D"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hideMark/>
          </w:tcPr>
          <w:p w14:paraId="7C071077" w14:textId="77777777" w:rsidR="004D59E8" w:rsidRPr="00F84DC3" w:rsidRDefault="004D59E8" w:rsidP="004D59E8">
            <w:pPr>
              <w:rPr>
                <w:color w:val="000000" w:themeColor="text1"/>
                <w:sz w:val="20"/>
                <w:szCs w:val="20"/>
              </w:rPr>
            </w:pPr>
            <w:r w:rsidRPr="00F84DC3">
              <w:rPr>
                <w:color w:val="000000" w:themeColor="text1"/>
                <w:sz w:val="20"/>
                <w:szCs w:val="20"/>
              </w:rPr>
              <w:t>АГЗС</w:t>
            </w:r>
          </w:p>
        </w:tc>
        <w:tc>
          <w:tcPr>
            <w:tcW w:w="4820" w:type="dxa"/>
            <w:tcBorders>
              <w:top w:val="single" w:sz="4" w:space="0" w:color="auto"/>
              <w:left w:val="single" w:sz="4" w:space="0" w:color="auto"/>
              <w:bottom w:val="single" w:sz="4" w:space="0" w:color="auto"/>
              <w:right w:val="single" w:sz="4" w:space="0" w:color="auto"/>
            </w:tcBorders>
            <w:hideMark/>
          </w:tcPr>
          <w:p w14:paraId="360FA249" w14:textId="77777777" w:rsidR="004D59E8" w:rsidRPr="00F84DC3" w:rsidRDefault="004D59E8" w:rsidP="004D59E8">
            <w:pPr>
              <w:rPr>
                <w:color w:val="000000" w:themeColor="text1"/>
                <w:sz w:val="20"/>
                <w:szCs w:val="20"/>
              </w:rPr>
            </w:pPr>
            <w:r w:rsidRPr="00F84DC3">
              <w:rPr>
                <w:color w:val="000000" w:themeColor="text1"/>
                <w:sz w:val="20"/>
                <w:szCs w:val="20"/>
              </w:rPr>
              <w:t xml:space="preserve">652240, </w:t>
            </w:r>
            <w:proofErr w:type="spellStart"/>
            <w:r w:rsidRPr="00F84DC3">
              <w:rPr>
                <w:color w:val="000000" w:themeColor="text1"/>
                <w:sz w:val="20"/>
                <w:szCs w:val="20"/>
              </w:rPr>
              <w:t>пгт</w:t>
            </w:r>
            <w:proofErr w:type="spellEnd"/>
            <w:r w:rsidRPr="00F84DC3">
              <w:rPr>
                <w:color w:val="000000" w:themeColor="text1"/>
                <w:sz w:val="20"/>
                <w:szCs w:val="20"/>
              </w:rPr>
              <w:t>. Тяжинский, ул. Ленина, 78</w:t>
            </w:r>
          </w:p>
        </w:tc>
        <w:tc>
          <w:tcPr>
            <w:tcW w:w="1559" w:type="dxa"/>
            <w:tcBorders>
              <w:top w:val="single" w:sz="4" w:space="0" w:color="auto"/>
              <w:left w:val="single" w:sz="4" w:space="0" w:color="auto"/>
              <w:bottom w:val="single" w:sz="4" w:space="0" w:color="auto"/>
              <w:right w:val="single" w:sz="4" w:space="0" w:color="auto"/>
            </w:tcBorders>
            <w:hideMark/>
          </w:tcPr>
          <w:p w14:paraId="10D1AA82" w14:textId="77777777" w:rsidR="004D59E8" w:rsidRPr="00F84DC3" w:rsidRDefault="004D59E8" w:rsidP="000D0055">
            <w:pPr>
              <w:jc w:val="center"/>
              <w:rPr>
                <w:color w:val="000000" w:themeColor="text1"/>
                <w:sz w:val="20"/>
                <w:szCs w:val="20"/>
              </w:rPr>
            </w:pPr>
            <w:r w:rsidRPr="00F84DC3">
              <w:rPr>
                <w:color w:val="000000" w:themeColor="text1"/>
                <w:sz w:val="20"/>
                <w:szCs w:val="20"/>
              </w:rPr>
              <w:t>1</w:t>
            </w:r>
          </w:p>
        </w:tc>
      </w:tr>
      <w:tr w:rsidR="000D0055" w:rsidRPr="00F84DC3" w14:paraId="276E1C82"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tcPr>
          <w:p w14:paraId="0FF87025" w14:textId="77777777" w:rsidR="000D0055" w:rsidRPr="00F84DC3" w:rsidRDefault="000D0055" w:rsidP="000D0055">
            <w:pPr>
              <w:rPr>
                <w:color w:val="000000" w:themeColor="text1"/>
                <w:sz w:val="20"/>
                <w:szCs w:val="20"/>
              </w:rPr>
            </w:pPr>
            <w:r w:rsidRPr="00F84DC3">
              <w:rPr>
                <w:color w:val="000000" w:themeColor="text1"/>
                <w:sz w:val="20"/>
                <w:szCs w:val="20"/>
              </w:rPr>
              <w:t xml:space="preserve">Автомойка </w:t>
            </w:r>
            <w:r w:rsidR="00D61660" w:rsidRPr="00F84DC3">
              <w:rPr>
                <w:color w:val="000000" w:themeColor="text1"/>
                <w:sz w:val="20"/>
                <w:szCs w:val="20"/>
              </w:rPr>
              <w:t>«</w:t>
            </w:r>
            <w:r w:rsidRPr="00F84DC3">
              <w:rPr>
                <w:color w:val="000000" w:themeColor="text1"/>
                <w:sz w:val="20"/>
                <w:szCs w:val="20"/>
              </w:rPr>
              <w:t>Дельфин</w:t>
            </w:r>
            <w:r w:rsidR="00D61660" w:rsidRPr="00F84DC3">
              <w:rPr>
                <w:color w:val="000000" w:themeColor="text1"/>
                <w:sz w:val="20"/>
                <w:szCs w:val="20"/>
              </w:rPr>
              <w:t>»</w:t>
            </w:r>
          </w:p>
        </w:tc>
        <w:tc>
          <w:tcPr>
            <w:tcW w:w="4820" w:type="dxa"/>
            <w:tcBorders>
              <w:top w:val="single" w:sz="4" w:space="0" w:color="auto"/>
              <w:left w:val="single" w:sz="4" w:space="0" w:color="auto"/>
              <w:bottom w:val="single" w:sz="4" w:space="0" w:color="auto"/>
              <w:right w:val="single" w:sz="4" w:space="0" w:color="auto"/>
            </w:tcBorders>
          </w:tcPr>
          <w:p w14:paraId="48F30206" w14:textId="77777777" w:rsidR="000D0055" w:rsidRPr="00F84DC3" w:rsidRDefault="000D0055" w:rsidP="000D005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Мичурина, 15</w:t>
            </w:r>
          </w:p>
        </w:tc>
        <w:tc>
          <w:tcPr>
            <w:tcW w:w="1559" w:type="dxa"/>
            <w:tcBorders>
              <w:top w:val="single" w:sz="4" w:space="0" w:color="auto"/>
              <w:left w:val="single" w:sz="4" w:space="0" w:color="auto"/>
              <w:bottom w:val="single" w:sz="4" w:space="0" w:color="auto"/>
              <w:right w:val="single" w:sz="4" w:space="0" w:color="auto"/>
            </w:tcBorders>
          </w:tcPr>
          <w:p w14:paraId="2DA17E11" w14:textId="77777777" w:rsidR="000D0055" w:rsidRPr="00F84DC3" w:rsidRDefault="000D0055" w:rsidP="000D0055">
            <w:pPr>
              <w:jc w:val="center"/>
              <w:rPr>
                <w:color w:val="000000" w:themeColor="text1"/>
                <w:sz w:val="20"/>
                <w:szCs w:val="20"/>
              </w:rPr>
            </w:pPr>
            <w:r w:rsidRPr="00F84DC3">
              <w:rPr>
                <w:color w:val="000000" w:themeColor="text1"/>
                <w:sz w:val="20"/>
                <w:szCs w:val="20"/>
              </w:rPr>
              <w:t>-</w:t>
            </w:r>
          </w:p>
        </w:tc>
      </w:tr>
      <w:tr w:rsidR="000D0055" w:rsidRPr="00F84DC3" w14:paraId="2B6DB495" w14:textId="77777777" w:rsidTr="000D0055">
        <w:trPr>
          <w:trHeight w:val="20"/>
        </w:trPr>
        <w:tc>
          <w:tcPr>
            <w:tcW w:w="2977" w:type="dxa"/>
            <w:tcBorders>
              <w:top w:val="single" w:sz="4" w:space="0" w:color="auto"/>
              <w:left w:val="single" w:sz="4" w:space="0" w:color="auto"/>
              <w:bottom w:val="single" w:sz="4" w:space="0" w:color="auto"/>
              <w:right w:val="single" w:sz="4" w:space="0" w:color="auto"/>
            </w:tcBorders>
          </w:tcPr>
          <w:p w14:paraId="464861E5" w14:textId="77777777" w:rsidR="000D0055" w:rsidRPr="00F84DC3" w:rsidRDefault="000D0055" w:rsidP="000D0055">
            <w:pPr>
              <w:rPr>
                <w:color w:val="000000" w:themeColor="text1"/>
                <w:sz w:val="20"/>
                <w:szCs w:val="20"/>
              </w:rPr>
            </w:pPr>
            <w:r w:rsidRPr="00F84DC3">
              <w:rPr>
                <w:color w:val="000000" w:themeColor="text1"/>
                <w:sz w:val="20"/>
                <w:szCs w:val="20"/>
              </w:rPr>
              <w:t>Автомойка</w:t>
            </w:r>
          </w:p>
        </w:tc>
        <w:tc>
          <w:tcPr>
            <w:tcW w:w="4820" w:type="dxa"/>
            <w:tcBorders>
              <w:top w:val="single" w:sz="4" w:space="0" w:color="auto"/>
              <w:left w:val="single" w:sz="4" w:space="0" w:color="auto"/>
              <w:bottom w:val="single" w:sz="4" w:space="0" w:color="auto"/>
              <w:right w:val="single" w:sz="4" w:space="0" w:color="auto"/>
            </w:tcBorders>
          </w:tcPr>
          <w:p w14:paraId="61E070A5" w14:textId="77777777" w:rsidR="000D0055" w:rsidRPr="00F84DC3" w:rsidRDefault="000D0055" w:rsidP="000D0055">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Радищева </w:t>
            </w:r>
          </w:p>
        </w:tc>
        <w:tc>
          <w:tcPr>
            <w:tcW w:w="1559" w:type="dxa"/>
            <w:tcBorders>
              <w:top w:val="single" w:sz="4" w:space="0" w:color="auto"/>
              <w:left w:val="single" w:sz="4" w:space="0" w:color="auto"/>
              <w:bottom w:val="single" w:sz="4" w:space="0" w:color="auto"/>
              <w:right w:val="single" w:sz="4" w:space="0" w:color="auto"/>
            </w:tcBorders>
          </w:tcPr>
          <w:p w14:paraId="7A4E5DB4" w14:textId="77777777" w:rsidR="000D0055" w:rsidRPr="00F84DC3" w:rsidRDefault="000D0055" w:rsidP="000D0055">
            <w:pPr>
              <w:jc w:val="center"/>
              <w:rPr>
                <w:color w:val="000000" w:themeColor="text1"/>
                <w:sz w:val="20"/>
                <w:szCs w:val="20"/>
              </w:rPr>
            </w:pPr>
            <w:r w:rsidRPr="00F84DC3">
              <w:rPr>
                <w:color w:val="000000" w:themeColor="text1"/>
                <w:sz w:val="20"/>
                <w:szCs w:val="20"/>
              </w:rPr>
              <w:t>-</w:t>
            </w:r>
          </w:p>
        </w:tc>
      </w:tr>
    </w:tbl>
    <w:p w14:paraId="2AB58B13" w14:textId="19E1B2B9" w:rsidR="004D59E8" w:rsidRDefault="004D59E8" w:rsidP="004D59E8">
      <w:pPr>
        <w:ind w:firstLine="709"/>
        <w:jc w:val="center"/>
        <w:rPr>
          <w:color w:val="000000" w:themeColor="text1"/>
        </w:rPr>
      </w:pPr>
    </w:p>
    <w:p w14:paraId="02922A05" w14:textId="16B5E351" w:rsidR="00640AC1" w:rsidRDefault="00640AC1" w:rsidP="004D59E8">
      <w:pPr>
        <w:ind w:firstLine="709"/>
        <w:jc w:val="center"/>
        <w:rPr>
          <w:color w:val="000000" w:themeColor="text1"/>
        </w:rPr>
      </w:pPr>
    </w:p>
    <w:p w14:paraId="5ADE456F" w14:textId="77777777" w:rsidR="00640AC1" w:rsidRPr="00F84DC3" w:rsidRDefault="00640AC1" w:rsidP="004D59E8">
      <w:pPr>
        <w:ind w:firstLine="709"/>
        <w:jc w:val="center"/>
        <w:rPr>
          <w:color w:val="000000" w:themeColor="text1"/>
        </w:rPr>
      </w:pPr>
    </w:p>
    <w:p w14:paraId="11A534AB" w14:textId="77777777" w:rsidR="00F4019F" w:rsidRPr="00F84DC3" w:rsidRDefault="003A264F" w:rsidP="001B65F8">
      <w:pPr>
        <w:spacing w:before="120"/>
        <w:ind w:firstLine="709"/>
        <w:jc w:val="both"/>
        <w:outlineLvl w:val="1"/>
        <w:rPr>
          <w:b/>
          <w:bCs/>
          <w:iCs/>
          <w:color w:val="000000" w:themeColor="text1"/>
        </w:rPr>
      </w:pPr>
      <w:bookmarkStart w:id="55" w:name="_Toc139374671"/>
      <w:bookmarkEnd w:id="46"/>
      <w:bookmarkEnd w:id="47"/>
      <w:bookmarkEnd w:id="48"/>
      <w:bookmarkEnd w:id="49"/>
      <w:bookmarkEnd w:id="50"/>
      <w:bookmarkEnd w:id="51"/>
      <w:bookmarkEnd w:id="52"/>
      <w:bookmarkEnd w:id="53"/>
      <w:r w:rsidRPr="00F84DC3">
        <w:rPr>
          <w:b/>
          <w:bCs/>
          <w:iCs/>
          <w:color w:val="000000" w:themeColor="text1"/>
        </w:rPr>
        <w:lastRenderedPageBreak/>
        <w:t>3</w:t>
      </w:r>
      <w:r w:rsidR="001B65F8" w:rsidRPr="00F84DC3">
        <w:rPr>
          <w:b/>
          <w:bCs/>
          <w:iCs/>
          <w:color w:val="000000" w:themeColor="text1"/>
        </w:rPr>
        <w:t>.</w:t>
      </w:r>
      <w:r w:rsidR="00822E0B" w:rsidRPr="00F84DC3">
        <w:rPr>
          <w:b/>
          <w:bCs/>
          <w:iCs/>
          <w:color w:val="000000" w:themeColor="text1"/>
        </w:rPr>
        <w:t>7</w:t>
      </w:r>
      <w:r w:rsidR="001B65F8" w:rsidRPr="00F84DC3">
        <w:rPr>
          <w:b/>
          <w:bCs/>
          <w:iCs/>
          <w:color w:val="000000" w:themeColor="text1"/>
        </w:rPr>
        <w:t xml:space="preserve"> Анализ развития инженерной инфраструктуры</w:t>
      </w:r>
      <w:bookmarkEnd w:id="55"/>
    </w:p>
    <w:p w14:paraId="09E232A8" w14:textId="77777777" w:rsidR="00E13D35" w:rsidRPr="00F84DC3" w:rsidRDefault="003A264F" w:rsidP="001B65F8">
      <w:pPr>
        <w:ind w:firstLine="709"/>
        <w:jc w:val="both"/>
        <w:outlineLvl w:val="2"/>
        <w:rPr>
          <w:b/>
          <w:bCs/>
          <w:iCs/>
          <w:color w:val="000000" w:themeColor="text1"/>
        </w:rPr>
      </w:pPr>
      <w:bookmarkStart w:id="56" w:name="_Toc26963800"/>
      <w:bookmarkStart w:id="57" w:name="_Toc139374672"/>
      <w:bookmarkStart w:id="58" w:name="_Toc328674477"/>
      <w:r w:rsidRPr="00F84DC3">
        <w:rPr>
          <w:b/>
          <w:bCs/>
          <w:iCs/>
          <w:color w:val="000000" w:themeColor="text1"/>
        </w:rPr>
        <w:t>3</w:t>
      </w:r>
      <w:r w:rsidR="001B65F8" w:rsidRPr="00F84DC3">
        <w:rPr>
          <w:b/>
          <w:bCs/>
          <w:iCs/>
          <w:color w:val="000000" w:themeColor="text1"/>
        </w:rPr>
        <w:t>.</w:t>
      </w:r>
      <w:r w:rsidR="003B14AE" w:rsidRPr="00F84DC3">
        <w:rPr>
          <w:b/>
          <w:bCs/>
          <w:iCs/>
          <w:color w:val="000000" w:themeColor="text1"/>
        </w:rPr>
        <w:t>7</w:t>
      </w:r>
      <w:r w:rsidR="001B65F8" w:rsidRPr="00F84DC3">
        <w:rPr>
          <w:b/>
          <w:bCs/>
          <w:iCs/>
          <w:color w:val="000000" w:themeColor="text1"/>
        </w:rPr>
        <w:t xml:space="preserve">.1 </w:t>
      </w:r>
      <w:r w:rsidR="00E13D35" w:rsidRPr="00F84DC3">
        <w:rPr>
          <w:b/>
          <w:bCs/>
          <w:iCs/>
          <w:color w:val="000000" w:themeColor="text1"/>
        </w:rPr>
        <w:t>Водоснабжение</w:t>
      </w:r>
      <w:bookmarkEnd w:id="56"/>
      <w:bookmarkEnd w:id="57"/>
    </w:p>
    <w:p w14:paraId="45BE02CA" w14:textId="77777777" w:rsidR="0094621F" w:rsidRPr="00F84DC3" w:rsidRDefault="00837EC3" w:rsidP="007733F3">
      <w:pPr>
        <w:ind w:firstLine="709"/>
        <w:jc w:val="both"/>
        <w:rPr>
          <w:color w:val="000000" w:themeColor="text1"/>
        </w:rPr>
      </w:pPr>
      <w:bookmarkStart w:id="59" w:name="_Toc515352662"/>
      <w:bookmarkStart w:id="60" w:name="_Toc26963801"/>
      <w:r w:rsidRPr="00F84DC3">
        <w:rPr>
          <w:color w:val="000000" w:themeColor="text1"/>
        </w:rPr>
        <w:t>В настоящее время в населенных пунктах Тяжинского муниципального округа Кемеровской области – Кузбасса функционируют системы ц</w:t>
      </w:r>
      <w:r w:rsidR="00C37D9B" w:rsidRPr="00F84DC3">
        <w:rPr>
          <w:color w:val="000000" w:themeColor="text1"/>
        </w:rPr>
        <w:t xml:space="preserve">ентрализованного водоснабжения </w:t>
      </w:r>
      <w:r w:rsidRPr="00F84DC3">
        <w:rPr>
          <w:color w:val="000000" w:themeColor="text1"/>
        </w:rPr>
        <w:t xml:space="preserve">в </w:t>
      </w:r>
      <w:r w:rsidR="00A320E2" w:rsidRPr="00F84DC3">
        <w:rPr>
          <w:color w:val="000000" w:themeColor="text1"/>
        </w:rPr>
        <w:t>большинстве населенных пунктах</w:t>
      </w:r>
      <w:r w:rsidRPr="00F84DC3">
        <w:rPr>
          <w:color w:val="000000" w:themeColor="text1"/>
        </w:rPr>
        <w:t xml:space="preserve">. Обеспечение водой объектов муниципального округа из централизованных систем водоснабжения осуществляется из подземных источников с помощью артезианских скважин. </w:t>
      </w:r>
    </w:p>
    <w:p w14:paraId="257DDC39" w14:textId="77777777" w:rsidR="0094621F" w:rsidRPr="00F84DC3" w:rsidRDefault="0094621F" w:rsidP="0094621F">
      <w:pPr>
        <w:ind w:firstLine="709"/>
        <w:jc w:val="both"/>
        <w:rPr>
          <w:color w:val="000000" w:themeColor="text1"/>
        </w:rPr>
      </w:pPr>
      <w:r w:rsidRPr="00F84DC3">
        <w:rPr>
          <w:color w:val="000000" w:themeColor="text1"/>
        </w:rPr>
        <w:t xml:space="preserve">В </w:t>
      </w:r>
      <w:r w:rsidR="00A320E2" w:rsidRPr="00F84DC3">
        <w:rPr>
          <w:color w:val="000000" w:themeColor="text1"/>
        </w:rPr>
        <w:t>нескольких</w:t>
      </w:r>
      <w:r w:rsidRPr="00F84DC3">
        <w:rPr>
          <w:color w:val="000000" w:themeColor="text1"/>
        </w:rPr>
        <w:t xml:space="preserve"> населенных пунктах округа осуществляется децентрализованное водоснабжение из подземных источников.</w:t>
      </w:r>
    </w:p>
    <w:p w14:paraId="68762C34" w14:textId="77777777" w:rsidR="00837EC3" w:rsidRPr="00F84DC3" w:rsidRDefault="00837EC3" w:rsidP="00837EC3">
      <w:pPr>
        <w:ind w:firstLine="709"/>
        <w:jc w:val="both"/>
        <w:rPr>
          <w:color w:val="000000" w:themeColor="text1"/>
        </w:rPr>
      </w:pPr>
      <w:r w:rsidRPr="00F84DC3">
        <w:rPr>
          <w:color w:val="000000" w:themeColor="text1"/>
        </w:rPr>
        <w:t xml:space="preserve">Запасы пресных подземных вод на всей территории Тяжинского муниципального округа достаточны для обеспечения водой жителей. </w:t>
      </w:r>
    </w:p>
    <w:p w14:paraId="188ABB42" w14:textId="77777777" w:rsidR="00CB1CAF" w:rsidRDefault="00025835" w:rsidP="00A320E2">
      <w:pPr>
        <w:widowControl w:val="0"/>
        <w:autoSpaceDE w:val="0"/>
        <w:autoSpaceDN w:val="0"/>
        <w:ind w:firstLine="709"/>
        <w:jc w:val="both"/>
        <w:rPr>
          <w:color w:val="000000" w:themeColor="text1"/>
        </w:rPr>
      </w:pPr>
      <w:r w:rsidRPr="00F84DC3">
        <w:rPr>
          <w:color w:val="000000" w:themeColor="text1"/>
        </w:rPr>
        <w:t xml:space="preserve">Описание системы водоснабжения разделено </w:t>
      </w:r>
      <w:r w:rsidR="00CB1CAF">
        <w:rPr>
          <w:color w:val="000000" w:themeColor="text1"/>
        </w:rPr>
        <w:t xml:space="preserve">по </w:t>
      </w:r>
      <w:r w:rsidR="00CB1CAF" w:rsidRPr="00CB1CAF">
        <w:rPr>
          <w:color w:val="000000" w:themeColor="text1"/>
        </w:rPr>
        <w:t>управленчески</w:t>
      </w:r>
      <w:r w:rsidR="00CB1CAF">
        <w:rPr>
          <w:color w:val="000000" w:themeColor="text1"/>
        </w:rPr>
        <w:t>м</w:t>
      </w:r>
      <w:r w:rsidR="00CB1CAF" w:rsidRPr="00CB1CAF">
        <w:rPr>
          <w:color w:val="000000" w:themeColor="text1"/>
        </w:rPr>
        <w:t xml:space="preserve"> единиц</w:t>
      </w:r>
      <w:r w:rsidR="00CB1CAF">
        <w:rPr>
          <w:color w:val="000000" w:themeColor="text1"/>
        </w:rPr>
        <w:t>ам</w:t>
      </w:r>
      <w:r w:rsidR="00CB1CAF" w:rsidRPr="00CB1CAF">
        <w:rPr>
          <w:color w:val="000000" w:themeColor="text1"/>
        </w:rPr>
        <w:t xml:space="preserve"> по подведомственн</w:t>
      </w:r>
      <w:r w:rsidR="00CB1CAF">
        <w:rPr>
          <w:color w:val="000000" w:themeColor="text1"/>
        </w:rPr>
        <w:t>ым</w:t>
      </w:r>
      <w:r w:rsidR="00CB1CAF" w:rsidRPr="00CB1CAF">
        <w:rPr>
          <w:color w:val="000000" w:themeColor="text1"/>
        </w:rPr>
        <w:t xml:space="preserve"> территори</w:t>
      </w:r>
      <w:r w:rsidR="00CB1CAF">
        <w:rPr>
          <w:color w:val="000000" w:themeColor="text1"/>
        </w:rPr>
        <w:t>ям</w:t>
      </w:r>
      <w:r w:rsidR="00CB1CAF" w:rsidRPr="00CB1CAF">
        <w:rPr>
          <w:color w:val="000000" w:themeColor="text1"/>
        </w:rPr>
        <w:t xml:space="preserve"> </w:t>
      </w:r>
      <w:r w:rsidR="00CB1CAF" w:rsidRPr="00F84DC3">
        <w:rPr>
          <w:color w:val="000000" w:themeColor="text1"/>
        </w:rPr>
        <w:t>Тяжинского муниципального округа</w:t>
      </w:r>
      <w:r w:rsidR="00CB1CAF">
        <w:rPr>
          <w:color w:val="000000" w:themeColor="text1"/>
        </w:rPr>
        <w:t>.</w:t>
      </w:r>
    </w:p>
    <w:p w14:paraId="1D3E89D4" w14:textId="77777777" w:rsidR="0037314E" w:rsidRPr="00F84DC3" w:rsidRDefault="0037314E" w:rsidP="0037314E">
      <w:pPr>
        <w:widowControl w:val="0"/>
        <w:autoSpaceDE w:val="0"/>
        <w:autoSpaceDN w:val="0"/>
        <w:spacing w:line="276" w:lineRule="auto"/>
        <w:ind w:firstLine="709"/>
        <w:jc w:val="both"/>
        <w:rPr>
          <w:color w:val="000000" w:themeColor="text1"/>
        </w:rPr>
      </w:pPr>
      <w:r w:rsidRPr="00F84DC3">
        <w:rPr>
          <w:color w:val="000000" w:themeColor="text1"/>
        </w:rPr>
        <w:t>Описание существующих систем водоснабжения представлен</w:t>
      </w:r>
      <w:r w:rsidR="00E35515" w:rsidRPr="00F84DC3">
        <w:rPr>
          <w:color w:val="000000" w:themeColor="text1"/>
        </w:rPr>
        <w:t>о</w:t>
      </w:r>
      <w:r w:rsidRPr="00F84DC3">
        <w:rPr>
          <w:color w:val="000000" w:themeColor="text1"/>
        </w:rPr>
        <w:t xml:space="preserve"> в таблице 3.</w:t>
      </w:r>
      <w:r w:rsidR="00787C05" w:rsidRPr="00F84DC3">
        <w:rPr>
          <w:color w:val="000000" w:themeColor="text1"/>
        </w:rPr>
        <w:t>25</w:t>
      </w:r>
      <w:r w:rsidR="00025835" w:rsidRPr="00F84DC3">
        <w:rPr>
          <w:color w:val="000000" w:themeColor="text1"/>
        </w:rPr>
        <w:t>.</w:t>
      </w:r>
    </w:p>
    <w:p w14:paraId="033A3BFF" w14:textId="77777777" w:rsidR="0037314E" w:rsidRPr="00F84DC3" w:rsidRDefault="0037314E" w:rsidP="0037314E">
      <w:pPr>
        <w:widowControl w:val="0"/>
        <w:tabs>
          <w:tab w:val="left" w:pos="1276"/>
        </w:tabs>
        <w:autoSpaceDE w:val="0"/>
        <w:autoSpaceDN w:val="0"/>
        <w:adjustRightInd w:val="0"/>
        <w:spacing w:line="276" w:lineRule="auto"/>
        <w:ind w:firstLine="709"/>
        <w:jc w:val="right"/>
        <w:rPr>
          <w:color w:val="000000" w:themeColor="text1"/>
        </w:rPr>
      </w:pPr>
      <w:r w:rsidRPr="00F84DC3">
        <w:rPr>
          <w:color w:val="000000" w:themeColor="text1"/>
        </w:rPr>
        <w:t>Таблица 3.</w:t>
      </w:r>
      <w:r w:rsidR="00787C05" w:rsidRPr="00F84DC3">
        <w:rPr>
          <w:color w:val="000000" w:themeColor="text1"/>
        </w:rPr>
        <w:t>25</w:t>
      </w:r>
    </w:p>
    <w:p w14:paraId="6C1C5F08" w14:textId="77777777" w:rsidR="0037314E" w:rsidRPr="00F84DC3" w:rsidRDefault="0037314E" w:rsidP="0037314E">
      <w:pPr>
        <w:widowControl w:val="0"/>
        <w:tabs>
          <w:tab w:val="left" w:pos="1276"/>
        </w:tabs>
        <w:autoSpaceDE w:val="0"/>
        <w:autoSpaceDN w:val="0"/>
        <w:adjustRightInd w:val="0"/>
        <w:spacing w:line="276" w:lineRule="auto"/>
        <w:contextualSpacing/>
        <w:jc w:val="center"/>
        <w:rPr>
          <w:color w:val="000000" w:themeColor="text1"/>
        </w:rPr>
      </w:pPr>
      <w:r w:rsidRPr="00F84DC3">
        <w:rPr>
          <w:color w:val="000000" w:themeColor="text1"/>
        </w:rPr>
        <w:t>Системы водоснабжения Тяжинского муниципального округа</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44"/>
        <w:gridCol w:w="7426"/>
      </w:tblGrid>
      <w:tr w:rsidR="0037314E" w:rsidRPr="00F84DC3" w14:paraId="6F3FD97B" w14:textId="77777777" w:rsidTr="00FA6F52">
        <w:tc>
          <w:tcPr>
            <w:tcW w:w="1120" w:type="pct"/>
            <w:shd w:val="clear" w:color="auto" w:fill="auto"/>
            <w:vAlign w:val="center"/>
          </w:tcPr>
          <w:p w14:paraId="177694FF" w14:textId="77777777" w:rsidR="0037314E" w:rsidRPr="00F84DC3" w:rsidRDefault="00025835" w:rsidP="00FA6F52">
            <w:pPr>
              <w:jc w:val="center"/>
              <w:rPr>
                <w:b/>
                <w:color w:val="000000" w:themeColor="text1"/>
                <w:sz w:val="20"/>
                <w:szCs w:val="20"/>
              </w:rPr>
            </w:pPr>
            <w:r w:rsidRPr="00F84DC3">
              <w:rPr>
                <w:b/>
                <w:color w:val="000000" w:themeColor="text1"/>
                <w:sz w:val="20"/>
                <w:szCs w:val="20"/>
              </w:rPr>
              <w:t>Наименование</w:t>
            </w:r>
          </w:p>
        </w:tc>
        <w:tc>
          <w:tcPr>
            <w:tcW w:w="3880" w:type="pct"/>
            <w:shd w:val="clear" w:color="auto" w:fill="auto"/>
            <w:vAlign w:val="center"/>
          </w:tcPr>
          <w:p w14:paraId="3B3EB202" w14:textId="77777777" w:rsidR="0037314E" w:rsidRPr="00F84DC3" w:rsidRDefault="0037314E" w:rsidP="00FA6F52">
            <w:pPr>
              <w:jc w:val="center"/>
              <w:rPr>
                <w:b/>
                <w:color w:val="000000" w:themeColor="text1"/>
                <w:sz w:val="20"/>
                <w:szCs w:val="20"/>
              </w:rPr>
            </w:pPr>
            <w:r w:rsidRPr="00F84DC3">
              <w:rPr>
                <w:b/>
                <w:color w:val="000000" w:themeColor="text1"/>
                <w:sz w:val="20"/>
                <w:szCs w:val="20"/>
              </w:rPr>
              <w:t>Описание системы водоснабжения</w:t>
            </w:r>
          </w:p>
        </w:tc>
      </w:tr>
    </w:tbl>
    <w:p w14:paraId="7F872CF4" w14:textId="77777777" w:rsidR="0037314E" w:rsidRPr="00F84DC3" w:rsidRDefault="0037314E" w:rsidP="0037314E">
      <w:pPr>
        <w:autoSpaceDE w:val="0"/>
        <w:autoSpaceDN w:val="0"/>
        <w:adjustRightInd w:val="0"/>
        <w:spacing w:line="14" w:lineRule="auto"/>
        <w:rPr>
          <w:rFonts w:eastAsiaTheme="minorHAnsi"/>
          <w:color w:val="000000" w:themeColor="text1"/>
          <w:sz w:val="28"/>
          <w:szCs w:val="28"/>
        </w:rPr>
      </w:pPr>
    </w:p>
    <w:tbl>
      <w:tblPr>
        <w:tblW w:w="5000" w:type="pct"/>
        <w:tblLook w:val="0000" w:firstRow="0" w:lastRow="0" w:firstColumn="0" w:lastColumn="0" w:noHBand="0" w:noVBand="0"/>
      </w:tblPr>
      <w:tblGrid>
        <w:gridCol w:w="2144"/>
        <w:gridCol w:w="7426"/>
      </w:tblGrid>
      <w:tr w:rsidR="0037314E" w:rsidRPr="00F84DC3" w14:paraId="160552D4" w14:textId="77777777" w:rsidTr="00FA6F52">
        <w:trPr>
          <w:tblHeader/>
        </w:trPr>
        <w:tc>
          <w:tcPr>
            <w:tcW w:w="1120" w:type="pct"/>
            <w:tcBorders>
              <w:top w:val="single" w:sz="4" w:space="0" w:color="000000"/>
              <w:left w:val="single" w:sz="4" w:space="0" w:color="000000"/>
              <w:bottom w:val="single" w:sz="4" w:space="0" w:color="000000"/>
            </w:tcBorders>
            <w:shd w:val="clear" w:color="auto" w:fill="auto"/>
          </w:tcPr>
          <w:p w14:paraId="7FD494C8" w14:textId="77777777" w:rsidR="0037314E" w:rsidRPr="00F84DC3" w:rsidRDefault="0037314E" w:rsidP="00FA6F52">
            <w:pPr>
              <w:jc w:val="center"/>
              <w:rPr>
                <w:b/>
                <w:color w:val="000000" w:themeColor="text1"/>
                <w:sz w:val="20"/>
                <w:szCs w:val="20"/>
              </w:rPr>
            </w:pPr>
            <w:r w:rsidRPr="00F84DC3">
              <w:rPr>
                <w:b/>
                <w:color w:val="000000" w:themeColor="text1"/>
                <w:sz w:val="20"/>
                <w:szCs w:val="20"/>
              </w:rPr>
              <w:t>1</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195CBE82" w14:textId="77777777" w:rsidR="0037314E" w:rsidRPr="00F84DC3" w:rsidRDefault="0037314E" w:rsidP="00FA6F52">
            <w:pPr>
              <w:jc w:val="center"/>
              <w:rPr>
                <w:b/>
                <w:color w:val="000000" w:themeColor="text1"/>
                <w:sz w:val="20"/>
                <w:szCs w:val="20"/>
              </w:rPr>
            </w:pPr>
            <w:r w:rsidRPr="00F84DC3">
              <w:rPr>
                <w:b/>
                <w:color w:val="000000" w:themeColor="text1"/>
                <w:sz w:val="20"/>
                <w:szCs w:val="20"/>
              </w:rPr>
              <w:t>2</w:t>
            </w:r>
          </w:p>
        </w:tc>
      </w:tr>
      <w:tr w:rsidR="00CB1CAF" w:rsidRPr="00F84DC3" w14:paraId="78B21A3F" w14:textId="77777777" w:rsidTr="00CB1CA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5473B12" w14:textId="77777777" w:rsidR="00CB1CAF" w:rsidRPr="00CB1CAF" w:rsidRDefault="00CB1CAF" w:rsidP="00CB1CAF">
            <w:pPr>
              <w:tabs>
                <w:tab w:val="left" w:pos="183"/>
              </w:tabs>
              <w:ind w:firstLine="219"/>
              <w:jc w:val="center"/>
              <w:rPr>
                <w:b/>
                <w:color w:val="000000" w:themeColor="text1"/>
                <w:sz w:val="20"/>
                <w:szCs w:val="20"/>
              </w:rPr>
            </w:pPr>
            <w:r w:rsidRPr="00CB1CAF">
              <w:rPr>
                <w:b/>
                <w:color w:val="000000" w:themeColor="text1"/>
                <w:sz w:val="20"/>
                <w:szCs w:val="20"/>
              </w:rPr>
              <w:t>Тяжинский территориальный отдел</w:t>
            </w:r>
          </w:p>
        </w:tc>
      </w:tr>
      <w:tr w:rsidR="0037314E" w:rsidRPr="00F84DC3" w14:paraId="0450A3CE" w14:textId="77777777" w:rsidTr="00FA6F52">
        <w:tc>
          <w:tcPr>
            <w:tcW w:w="1120" w:type="pct"/>
            <w:tcBorders>
              <w:top w:val="single" w:sz="4" w:space="0" w:color="000000"/>
              <w:left w:val="single" w:sz="4" w:space="0" w:color="000000"/>
              <w:bottom w:val="single" w:sz="4" w:space="0" w:color="000000"/>
            </w:tcBorders>
            <w:shd w:val="clear" w:color="auto" w:fill="auto"/>
          </w:tcPr>
          <w:p w14:paraId="63A5D4A0" w14:textId="77777777" w:rsidR="0037314E" w:rsidRPr="00F84DC3" w:rsidRDefault="00CB1CAF" w:rsidP="0037314E">
            <w:pPr>
              <w:snapToGrid w:val="0"/>
              <w:contextualSpacing/>
              <w:rPr>
                <w:color w:val="000000" w:themeColor="text1"/>
                <w:sz w:val="20"/>
                <w:szCs w:val="20"/>
              </w:rPr>
            </w:pPr>
            <w:r w:rsidRPr="00CB1CAF">
              <w:rPr>
                <w:color w:val="000000" w:themeColor="text1"/>
                <w:sz w:val="20"/>
                <w:szCs w:val="20"/>
              </w:rPr>
              <w:t>территория бывшего Тяжинского городского поселения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6BDAF422" w14:textId="77777777" w:rsidR="0037314E" w:rsidRPr="00F84DC3" w:rsidRDefault="0037314E" w:rsidP="0037314E">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w:t>
            </w:r>
            <w:proofErr w:type="spellStart"/>
            <w:r w:rsidRPr="00F84DC3">
              <w:rPr>
                <w:color w:val="000000" w:themeColor="text1"/>
                <w:sz w:val="20"/>
                <w:szCs w:val="20"/>
              </w:rPr>
              <w:t>пгт</w:t>
            </w:r>
            <w:proofErr w:type="spellEnd"/>
            <w:r w:rsidRPr="00F84DC3">
              <w:rPr>
                <w:color w:val="000000" w:themeColor="text1"/>
                <w:sz w:val="20"/>
                <w:szCs w:val="20"/>
              </w:rPr>
              <w:t>. Тяжинский находятся следующие коммунальные и ведомственные водопроводы:</w:t>
            </w:r>
          </w:p>
          <w:p w14:paraId="49D4BFC7" w14:textId="77777777" w:rsidR="0037314E" w:rsidRPr="00F84DC3" w:rsidRDefault="0037314E" w:rsidP="0037314E">
            <w:pPr>
              <w:tabs>
                <w:tab w:val="left" w:pos="183"/>
              </w:tabs>
              <w:ind w:firstLine="219"/>
              <w:jc w:val="both"/>
              <w:rPr>
                <w:color w:val="000000" w:themeColor="text1"/>
                <w:sz w:val="20"/>
                <w:szCs w:val="20"/>
              </w:rPr>
            </w:pPr>
            <w:r w:rsidRPr="00F84DC3">
              <w:rPr>
                <w:color w:val="000000" w:themeColor="text1"/>
                <w:sz w:val="20"/>
                <w:szCs w:val="20"/>
              </w:rPr>
              <w:t>Коммунальные водопроводы:</w:t>
            </w:r>
          </w:p>
          <w:p w14:paraId="01CDFFDA"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1-й коммунальный водопровод, источником воды является 4 артезианские скважины </w:t>
            </w:r>
            <w:r w:rsidR="00D61660" w:rsidRPr="00F84DC3">
              <w:rPr>
                <w:b w:val="0"/>
                <w:color w:val="000000" w:themeColor="text1"/>
                <w:sz w:val="20"/>
                <w:szCs w:val="20"/>
              </w:rPr>
              <w:t>«</w:t>
            </w:r>
            <w:r w:rsidRPr="00F84DC3">
              <w:rPr>
                <w:b w:val="0"/>
                <w:color w:val="000000" w:themeColor="text1"/>
                <w:sz w:val="20"/>
                <w:szCs w:val="20"/>
              </w:rPr>
              <w:t>водозабора</w:t>
            </w:r>
            <w:r w:rsidR="00D61660" w:rsidRPr="00F84DC3">
              <w:rPr>
                <w:b w:val="0"/>
                <w:color w:val="000000" w:themeColor="text1"/>
                <w:sz w:val="20"/>
                <w:szCs w:val="20"/>
              </w:rPr>
              <w:t>»</w:t>
            </w:r>
            <w:r w:rsidRPr="00F84DC3">
              <w:rPr>
                <w:b w:val="0"/>
                <w:color w:val="000000" w:themeColor="text1"/>
                <w:sz w:val="20"/>
                <w:szCs w:val="20"/>
              </w:rPr>
              <w:t>, питает основную и центральную часть поселка;</w:t>
            </w:r>
          </w:p>
          <w:p w14:paraId="56DCF768"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ул. Трудовая, питает одна артезианская скважина, обеспечивает водой северо-восточную часть поселка;</w:t>
            </w:r>
          </w:p>
          <w:p w14:paraId="760C26E0"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ул. Весенняя, питает одна основная артезианская скважина, обеспечивает водой северо-западную часть поселка;</w:t>
            </w:r>
          </w:p>
          <w:p w14:paraId="4B3C44E7"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ул. Молодежная, питает одна артезианская скважина, обеспечивает питьевой водой микрорайон </w:t>
            </w:r>
            <w:r w:rsidR="00D61660" w:rsidRPr="00F84DC3">
              <w:rPr>
                <w:b w:val="0"/>
                <w:color w:val="000000" w:themeColor="text1"/>
                <w:sz w:val="20"/>
                <w:szCs w:val="20"/>
              </w:rPr>
              <w:t>«</w:t>
            </w:r>
            <w:r w:rsidRPr="00F84DC3">
              <w:rPr>
                <w:b w:val="0"/>
                <w:color w:val="000000" w:themeColor="text1"/>
                <w:sz w:val="20"/>
                <w:szCs w:val="20"/>
              </w:rPr>
              <w:t>Молодежный</w:t>
            </w:r>
            <w:r w:rsidR="00D61660" w:rsidRPr="00F84DC3">
              <w:rPr>
                <w:b w:val="0"/>
                <w:color w:val="000000" w:themeColor="text1"/>
                <w:sz w:val="20"/>
                <w:szCs w:val="20"/>
              </w:rPr>
              <w:t>»</w:t>
            </w:r>
            <w:r w:rsidRPr="00F84DC3">
              <w:rPr>
                <w:b w:val="0"/>
                <w:color w:val="000000" w:themeColor="text1"/>
                <w:sz w:val="20"/>
                <w:szCs w:val="20"/>
              </w:rPr>
              <w:t xml:space="preserve"> или южную часть поселка;</w:t>
            </w:r>
          </w:p>
          <w:p w14:paraId="622C308D"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ул. Лесная, питает одна артезианская скважина, обеспечивает водой микрорайон </w:t>
            </w:r>
            <w:r w:rsidR="00D61660" w:rsidRPr="00F84DC3">
              <w:rPr>
                <w:b w:val="0"/>
                <w:color w:val="000000" w:themeColor="text1"/>
                <w:sz w:val="20"/>
                <w:szCs w:val="20"/>
              </w:rPr>
              <w:t>«</w:t>
            </w:r>
            <w:proofErr w:type="spellStart"/>
            <w:r w:rsidRPr="00F84DC3">
              <w:rPr>
                <w:b w:val="0"/>
                <w:color w:val="000000" w:themeColor="text1"/>
                <w:sz w:val="20"/>
                <w:szCs w:val="20"/>
              </w:rPr>
              <w:t>Стройучасток</w:t>
            </w:r>
            <w:proofErr w:type="spellEnd"/>
            <w:r w:rsidR="00D61660" w:rsidRPr="00F84DC3">
              <w:rPr>
                <w:b w:val="0"/>
                <w:color w:val="000000" w:themeColor="text1"/>
                <w:sz w:val="20"/>
                <w:szCs w:val="20"/>
              </w:rPr>
              <w:t>»</w:t>
            </w:r>
            <w:r w:rsidRPr="00F84DC3">
              <w:rPr>
                <w:b w:val="0"/>
                <w:color w:val="000000" w:themeColor="text1"/>
                <w:sz w:val="20"/>
                <w:szCs w:val="20"/>
              </w:rPr>
              <w:t>;</w:t>
            </w:r>
          </w:p>
          <w:p w14:paraId="544F7ADF"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w:t>
            </w:r>
            <w:r w:rsidR="00D61660" w:rsidRPr="00F84DC3">
              <w:rPr>
                <w:b w:val="0"/>
                <w:color w:val="000000" w:themeColor="text1"/>
                <w:sz w:val="20"/>
                <w:szCs w:val="20"/>
              </w:rPr>
              <w:t>«</w:t>
            </w:r>
            <w:r w:rsidRPr="00F84DC3">
              <w:rPr>
                <w:b w:val="0"/>
                <w:color w:val="000000" w:themeColor="text1"/>
                <w:sz w:val="20"/>
                <w:szCs w:val="20"/>
              </w:rPr>
              <w:t>Профилакторий</w:t>
            </w:r>
            <w:r w:rsidR="00D61660" w:rsidRPr="00F84DC3">
              <w:rPr>
                <w:b w:val="0"/>
                <w:color w:val="000000" w:themeColor="text1"/>
                <w:sz w:val="20"/>
                <w:szCs w:val="20"/>
              </w:rPr>
              <w:t>»</w:t>
            </w:r>
            <w:r w:rsidRPr="00F84DC3">
              <w:rPr>
                <w:b w:val="0"/>
                <w:color w:val="000000" w:themeColor="text1"/>
                <w:sz w:val="20"/>
                <w:szCs w:val="20"/>
              </w:rPr>
              <w:t xml:space="preserve">, питает одна артезианская скважина, обеспечивает водой микрорайон </w:t>
            </w:r>
            <w:r w:rsidR="00D61660" w:rsidRPr="00F84DC3">
              <w:rPr>
                <w:b w:val="0"/>
                <w:color w:val="000000" w:themeColor="text1"/>
                <w:sz w:val="20"/>
                <w:szCs w:val="20"/>
              </w:rPr>
              <w:t>«</w:t>
            </w:r>
            <w:r w:rsidRPr="00F84DC3">
              <w:rPr>
                <w:b w:val="0"/>
                <w:color w:val="000000" w:themeColor="text1"/>
                <w:sz w:val="20"/>
                <w:szCs w:val="20"/>
              </w:rPr>
              <w:t>Профилакторий</w:t>
            </w:r>
            <w:r w:rsidR="00D61660" w:rsidRPr="00F84DC3">
              <w:rPr>
                <w:b w:val="0"/>
                <w:color w:val="000000" w:themeColor="text1"/>
                <w:sz w:val="20"/>
                <w:szCs w:val="20"/>
              </w:rPr>
              <w:t>»</w:t>
            </w:r>
            <w:r w:rsidRPr="00F84DC3">
              <w:rPr>
                <w:b w:val="0"/>
                <w:color w:val="000000" w:themeColor="text1"/>
                <w:sz w:val="20"/>
                <w:szCs w:val="20"/>
              </w:rPr>
              <w:t>;</w:t>
            </w:r>
          </w:p>
          <w:p w14:paraId="08299B33"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ул. Восточная, питает одна артезианская скважина, обеспечивает водой население в районе РЭС;</w:t>
            </w:r>
          </w:p>
          <w:p w14:paraId="3F33B35E"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РТП, питает одна артезианская скважина, обеспечивает водой восточную часть поселка в районе ул. Столярная и РТП.</w:t>
            </w:r>
          </w:p>
          <w:p w14:paraId="3D74EDB2" w14:textId="77777777" w:rsidR="0037314E" w:rsidRPr="00F84DC3" w:rsidRDefault="0037314E" w:rsidP="0037314E">
            <w:pPr>
              <w:tabs>
                <w:tab w:val="left" w:pos="183"/>
              </w:tabs>
              <w:ind w:firstLine="219"/>
              <w:jc w:val="both"/>
              <w:rPr>
                <w:color w:val="000000" w:themeColor="text1"/>
                <w:sz w:val="20"/>
                <w:szCs w:val="20"/>
              </w:rPr>
            </w:pPr>
            <w:r w:rsidRPr="00F84DC3">
              <w:rPr>
                <w:color w:val="000000" w:themeColor="text1"/>
                <w:sz w:val="20"/>
                <w:szCs w:val="20"/>
              </w:rPr>
              <w:t>Ведомственные водопроводы:</w:t>
            </w:r>
          </w:p>
          <w:p w14:paraId="49CFA99E"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ОАО </w:t>
            </w:r>
            <w:r w:rsidR="00D61660" w:rsidRPr="00F84DC3">
              <w:rPr>
                <w:b w:val="0"/>
                <w:color w:val="000000" w:themeColor="text1"/>
                <w:sz w:val="20"/>
                <w:szCs w:val="20"/>
              </w:rPr>
              <w:t>«</w:t>
            </w:r>
            <w:proofErr w:type="spellStart"/>
            <w:r w:rsidRPr="00F84DC3">
              <w:rPr>
                <w:b w:val="0"/>
                <w:color w:val="000000" w:themeColor="text1"/>
                <w:sz w:val="20"/>
                <w:szCs w:val="20"/>
              </w:rPr>
              <w:t>Кузбассконсервмолоко</w:t>
            </w:r>
            <w:proofErr w:type="spellEnd"/>
            <w:r w:rsidR="00D61660" w:rsidRPr="00F84DC3">
              <w:rPr>
                <w:b w:val="0"/>
                <w:color w:val="000000" w:themeColor="text1"/>
                <w:sz w:val="20"/>
                <w:szCs w:val="20"/>
              </w:rPr>
              <w:t>»</w:t>
            </w:r>
            <w:r w:rsidRPr="00F84DC3">
              <w:rPr>
                <w:b w:val="0"/>
                <w:color w:val="000000" w:themeColor="text1"/>
                <w:sz w:val="20"/>
                <w:szCs w:val="20"/>
              </w:rPr>
              <w:t>, обеспечивается водой из 4-х артезианских скважин, расположенных на территории предприятия, одна из скважин является источником технической воды для обеспечения котельной. Котельная является источником горячей воды для населения поселка;</w:t>
            </w:r>
          </w:p>
          <w:p w14:paraId="3EAAF814"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ООО </w:t>
            </w:r>
            <w:r w:rsidR="00D61660" w:rsidRPr="00F84DC3">
              <w:rPr>
                <w:b w:val="0"/>
                <w:color w:val="000000" w:themeColor="text1"/>
                <w:sz w:val="20"/>
                <w:szCs w:val="20"/>
              </w:rPr>
              <w:t>«</w:t>
            </w:r>
            <w:r w:rsidRPr="00F84DC3">
              <w:rPr>
                <w:b w:val="0"/>
                <w:color w:val="000000" w:themeColor="text1"/>
                <w:sz w:val="20"/>
                <w:szCs w:val="20"/>
              </w:rPr>
              <w:t>Тяжинское пиво</w:t>
            </w:r>
            <w:r w:rsidR="00D61660" w:rsidRPr="00F84DC3">
              <w:rPr>
                <w:b w:val="0"/>
                <w:color w:val="000000" w:themeColor="text1"/>
                <w:sz w:val="20"/>
                <w:szCs w:val="20"/>
              </w:rPr>
              <w:t>»</w:t>
            </w:r>
            <w:r w:rsidRPr="00F84DC3">
              <w:rPr>
                <w:b w:val="0"/>
                <w:color w:val="000000" w:themeColor="text1"/>
                <w:sz w:val="20"/>
                <w:szCs w:val="20"/>
              </w:rPr>
              <w:t xml:space="preserve"> питается из двух артезианских скважин, обеспечивает водой население в районе ул. Сенная;</w:t>
            </w:r>
          </w:p>
          <w:p w14:paraId="3FFBDD66"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ГБОУ СПО </w:t>
            </w:r>
            <w:r w:rsidR="00D61660" w:rsidRPr="00F84DC3">
              <w:rPr>
                <w:b w:val="0"/>
                <w:color w:val="000000" w:themeColor="text1"/>
                <w:sz w:val="20"/>
                <w:szCs w:val="20"/>
              </w:rPr>
              <w:t>«</w:t>
            </w:r>
            <w:r w:rsidRPr="00F84DC3">
              <w:rPr>
                <w:b w:val="0"/>
                <w:color w:val="000000" w:themeColor="text1"/>
                <w:sz w:val="20"/>
                <w:szCs w:val="20"/>
              </w:rPr>
              <w:t>Тяжинский агропромышленный техникум</w:t>
            </w:r>
            <w:r w:rsidR="00D61660" w:rsidRPr="00F84DC3">
              <w:rPr>
                <w:b w:val="0"/>
                <w:color w:val="000000" w:themeColor="text1"/>
                <w:sz w:val="20"/>
                <w:szCs w:val="20"/>
              </w:rPr>
              <w:t>»</w:t>
            </w:r>
            <w:r w:rsidRPr="00F84DC3">
              <w:rPr>
                <w:b w:val="0"/>
                <w:color w:val="000000" w:themeColor="text1"/>
                <w:sz w:val="20"/>
                <w:szCs w:val="20"/>
              </w:rPr>
              <w:t xml:space="preserve"> питается из двух артезианских скважин, обеспечивает водой микрорайон </w:t>
            </w:r>
            <w:proofErr w:type="spellStart"/>
            <w:r w:rsidRPr="00F84DC3">
              <w:rPr>
                <w:b w:val="0"/>
                <w:color w:val="000000" w:themeColor="text1"/>
                <w:sz w:val="20"/>
                <w:szCs w:val="20"/>
              </w:rPr>
              <w:t>агротехникума</w:t>
            </w:r>
            <w:proofErr w:type="spellEnd"/>
            <w:r w:rsidRPr="00F84DC3">
              <w:rPr>
                <w:b w:val="0"/>
                <w:color w:val="000000" w:themeColor="text1"/>
                <w:sz w:val="20"/>
                <w:szCs w:val="20"/>
              </w:rPr>
              <w:t xml:space="preserve"> и прилегающих улиц;</w:t>
            </w:r>
          </w:p>
          <w:p w14:paraId="3C696C7E" w14:textId="77777777" w:rsidR="0037314E" w:rsidRPr="00F84DC3" w:rsidRDefault="0037314E" w:rsidP="00E27041">
            <w:pPr>
              <w:pStyle w:val="afff"/>
              <w:numPr>
                <w:ilvl w:val="0"/>
                <w:numId w:val="61"/>
              </w:numPr>
              <w:tabs>
                <w:tab w:val="clear" w:pos="1080"/>
                <w:tab w:val="left" w:pos="266"/>
              </w:tabs>
              <w:spacing w:line="240" w:lineRule="auto"/>
              <w:ind w:left="0" w:firstLine="0"/>
              <w:rPr>
                <w:b w:val="0"/>
                <w:color w:val="000000" w:themeColor="text1"/>
                <w:sz w:val="20"/>
                <w:szCs w:val="20"/>
              </w:rPr>
            </w:pPr>
            <w:r w:rsidRPr="00F84DC3">
              <w:rPr>
                <w:b w:val="0"/>
                <w:color w:val="000000" w:themeColor="text1"/>
                <w:sz w:val="20"/>
                <w:szCs w:val="20"/>
              </w:rPr>
              <w:t xml:space="preserve"> водопровод </w:t>
            </w:r>
            <w:proofErr w:type="spellStart"/>
            <w:r w:rsidRPr="00F84DC3">
              <w:rPr>
                <w:b w:val="0"/>
                <w:color w:val="000000" w:themeColor="text1"/>
                <w:sz w:val="20"/>
                <w:szCs w:val="20"/>
              </w:rPr>
              <w:t>ж.д</w:t>
            </w:r>
            <w:proofErr w:type="spellEnd"/>
            <w:r w:rsidRPr="00F84DC3">
              <w:rPr>
                <w:b w:val="0"/>
                <w:color w:val="000000" w:themeColor="text1"/>
                <w:sz w:val="20"/>
                <w:szCs w:val="20"/>
              </w:rPr>
              <w:t xml:space="preserve">. питается из двух артезианских скважин, обеспечивает водой население и объекты вокруг железнодорожного вокзала и с северной стороны от </w:t>
            </w:r>
            <w:proofErr w:type="spellStart"/>
            <w:r w:rsidRPr="00F84DC3">
              <w:rPr>
                <w:b w:val="0"/>
                <w:color w:val="000000" w:themeColor="text1"/>
                <w:sz w:val="20"/>
                <w:szCs w:val="20"/>
              </w:rPr>
              <w:t>ж.д</w:t>
            </w:r>
            <w:proofErr w:type="spellEnd"/>
            <w:r w:rsidRPr="00F84DC3">
              <w:rPr>
                <w:b w:val="0"/>
                <w:color w:val="000000" w:themeColor="text1"/>
                <w:sz w:val="20"/>
                <w:szCs w:val="20"/>
              </w:rPr>
              <w:t>. путей.</w:t>
            </w:r>
          </w:p>
          <w:p w14:paraId="337400D4" w14:textId="77777777" w:rsidR="0037314E" w:rsidRPr="00F84DC3" w:rsidRDefault="0037314E" w:rsidP="0037314E">
            <w:pPr>
              <w:tabs>
                <w:tab w:val="left" w:pos="183"/>
              </w:tabs>
              <w:ind w:firstLine="219"/>
              <w:jc w:val="both"/>
              <w:rPr>
                <w:color w:val="000000" w:themeColor="text1"/>
              </w:rPr>
            </w:pPr>
            <w:r w:rsidRPr="00F84DC3">
              <w:rPr>
                <w:color w:val="000000" w:themeColor="text1"/>
                <w:sz w:val="20"/>
                <w:szCs w:val="20"/>
              </w:rPr>
              <w:t xml:space="preserve">Таким образом, 100% населения, 9398 жителей, </w:t>
            </w:r>
            <w:proofErr w:type="spellStart"/>
            <w:r w:rsidRPr="00F84DC3">
              <w:rPr>
                <w:color w:val="000000" w:themeColor="text1"/>
                <w:sz w:val="20"/>
                <w:szCs w:val="20"/>
              </w:rPr>
              <w:t>пгт</w:t>
            </w:r>
            <w:proofErr w:type="spellEnd"/>
            <w:r w:rsidRPr="00F84DC3">
              <w:rPr>
                <w:color w:val="000000" w:themeColor="text1"/>
                <w:sz w:val="20"/>
                <w:szCs w:val="20"/>
              </w:rPr>
              <w:t>. Тяжинский, предприятия и организации обеспечиваются водой из подземных источников водоснабжения. Местные источники и поверхностные водоемы как источники водоснабжения не используются.</w:t>
            </w:r>
          </w:p>
        </w:tc>
      </w:tr>
      <w:tr w:rsidR="00CB1CAF" w:rsidRPr="00F84DC3" w14:paraId="78F5429B" w14:textId="77777777" w:rsidTr="00CB1CA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4A8C0B2" w14:textId="77777777" w:rsidR="00CB1CAF" w:rsidRPr="00CB1CAF" w:rsidRDefault="00CB1CAF" w:rsidP="00CB1CAF">
            <w:pPr>
              <w:tabs>
                <w:tab w:val="left" w:pos="183"/>
              </w:tabs>
              <w:ind w:firstLine="219"/>
              <w:jc w:val="center"/>
              <w:rPr>
                <w:b/>
                <w:color w:val="000000" w:themeColor="text1"/>
                <w:sz w:val="20"/>
                <w:szCs w:val="20"/>
              </w:rPr>
            </w:pPr>
            <w:proofErr w:type="spellStart"/>
            <w:r w:rsidRPr="00CB1CAF">
              <w:rPr>
                <w:b/>
                <w:color w:val="000000" w:themeColor="text1"/>
                <w:sz w:val="20"/>
                <w:szCs w:val="20"/>
              </w:rPr>
              <w:t>Итатский</w:t>
            </w:r>
            <w:proofErr w:type="spellEnd"/>
            <w:r w:rsidRPr="00CB1CAF">
              <w:rPr>
                <w:b/>
                <w:color w:val="000000" w:themeColor="text1"/>
                <w:sz w:val="20"/>
                <w:szCs w:val="20"/>
              </w:rPr>
              <w:t xml:space="preserve"> территориальный отдел</w:t>
            </w:r>
          </w:p>
        </w:tc>
      </w:tr>
      <w:tr w:rsidR="0037314E" w:rsidRPr="00F84DC3" w14:paraId="7D2A458B" w14:textId="77777777" w:rsidTr="00FA6F52">
        <w:tc>
          <w:tcPr>
            <w:tcW w:w="1120" w:type="pct"/>
            <w:tcBorders>
              <w:top w:val="single" w:sz="4" w:space="0" w:color="000000"/>
              <w:left w:val="single" w:sz="4" w:space="0" w:color="000000"/>
              <w:bottom w:val="single" w:sz="4" w:space="0" w:color="000000"/>
            </w:tcBorders>
            <w:shd w:val="clear" w:color="auto" w:fill="auto"/>
          </w:tcPr>
          <w:p w14:paraId="74091B42" w14:textId="77777777" w:rsidR="0037314E" w:rsidRPr="00F84DC3" w:rsidRDefault="00CB1CAF" w:rsidP="00CB1CAF">
            <w:pPr>
              <w:snapToGrid w:val="0"/>
              <w:contextualSpacing/>
              <w:rPr>
                <w:color w:val="000000" w:themeColor="text1"/>
                <w:sz w:val="20"/>
                <w:szCs w:val="20"/>
              </w:rPr>
            </w:pPr>
            <w:r w:rsidRPr="00CB1CAF">
              <w:rPr>
                <w:color w:val="000000" w:themeColor="text1"/>
                <w:sz w:val="20"/>
                <w:szCs w:val="20"/>
              </w:rPr>
              <w:t xml:space="preserve">территория бывшего </w:t>
            </w:r>
            <w:proofErr w:type="spellStart"/>
            <w:r w:rsidRPr="00CB1CAF">
              <w:rPr>
                <w:color w:val="000000" w:themeColor="text1"/>
                <w:sz w:val="20"/>
                <w:szCs w:val="20"/>
              </w:rPr>
              <w:t>Итатского</w:t>
            </w:r>
            <w:proofErr w:type="spellEnd"/>
            <w:r w:rsidRPr="00CB1CAF">
              <w:rPr>
                <w:color w:val="000000" w:themeColor="text1"/>
                <w:sz w:val="20"/>
                <w:szCs w:val="20"/>
              </w:rPr>
              <w:t xml:space="preserve"> городского </w:t>
            </w:r>
            <w:r w:rsidR="0037314E" w:rsidRPr="00F84DC3">
              <w:rPr>
                <w:color w:val="000000" w:themeColor="text1"/>
                <w:sz w:val="20"/>
                <w:szCs w:val="20"/>
              </w:rPr>
              <w:lastRenderedPageBreak/>
              <w:t>поселени</w:t>
            </w:r>
            <w:r>
              <w:rPr>
                <w:color w:val="000000" w:themeColor="text1"/>
                <w:sz w:val="20"/>
                <w:szCs w:val="20"/>
              </w:rPr>
              <w:t>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1C67A2FF" w14:textId="77777777" w:rsidR="0037314E" w:rsidRPr="00F84DC3" w:rsidRDefault="0037314E" w:rsidP="008F12FB">
            <w:pPr>
              <w:tabs>
                <w:tab w:val="left" w:pos="183"/>
              </w:tabs>
              <w:ind w:firstLine="219"/>
              <w:jc w:val="both"/>
              <w:rPr>
                <w:color w:val="000000" w:themeColor="text1"/>
                <w:sz w:val="20"/>
                <w:szCs w:val="20"/>
              </w:rPr>
            </w:pPr>
            <w:r w:rsidRPr="00F84DC3">
              <w:rPr>
                <w:color w:val="000000" w:themeColor="text1"/>
                <w:sz w:val="20"/>
                <w:szCs w:val="20"/>
              </w:rPr>
              <w:lastRenderedPageBreak/>
              <w:t xml:space="preserve">На территории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находятся коммунальные и ведомственные водопроводы.</w:t>
            </w:r>
          </w:p>
          <w:p w14:paraId="4EE4D964" w14:textId="77777777" w:rsidR="0037314E" w:rsidRPr="00F84DC3" w:rsidRDefault="0037314E" w:rsidP="008F12FB">
            <w:pPr>
              <w:tabs>
                <w:tab w:val="left" w:pos="183"/>
              </w:tabs>
              <w:ind w:firstLine="219"/>
              <w:jc w:val="both"/>
              <w:rPr>
                <w:color w:val="000000" w:themeColor="text1"/>
                <w:sz w:val="20"/>
                <w:szCs w:val="20"/>
              </w:rPr>
            </w:pPr>
            <w:r w:rsidRPr="00F84DC3">
              <w:rPr>
                <w:color w:val="000000" w:themeColor="text1"/>
                <w:sz w:val="20"/>
                <w:szCs w:val="20"/>
              </w:rPr>
              <w:lastRenderedPageBreak/>
              <w:t>Коммунальные водопроводы:</w:t>
            </w:r>
          </w:p>
          <w:p w14:paraId="3C74B97B" w14:textId="77777777" w:rsidR="0037314E" w:rsidRPr="00F84DC3" w:rsidRDefault="0037314E" w:rsidP="00E27041">
            <w:pPr>
              <w:pStyle w:val="afff"/>
              <w:numPr>
                <w:ilvl w:val="0"/>
                <w:numId w:val="61"/>
              </w:numPr>
              <w:tabs>
                <w:tab w:val="clear" w:pos="1080"/>
                <w:tab w:val="left" w:pos="0"/>
                <w:tab w:val="left" w:pos="266"/>
              </w:tabs>
              <w:spacing w:line="240" w:lineRule="auto"/>
              <w:ind w:left="-17" w:firstLine="17"/>
              <w:rPr>
                <w:b w:val="0"/>
                <w:color w:val="000000" w:themeColor="text1"/>
                <w:sz w:val="20"/>
                <w:szCs w:val="20"/>
              </w:rPr>
            </w:pPr>
            <w:r w:rsidRPr="00F84DC3">
              <w:rPr>
                <w:b w:val="0"/>
                <w:color w:val="000000" w:themeColor="text1"/>
                <w:sz w:val="20"/>
                <w:szCs w:val="20"/>
              </w:rPr>
              <w:t xml:space="preserve"> коммунальный водопровод западной части поселка до р. М. </w:t>
            </w:r>
            <w:r w:rsidR="00D01DD1" w:rsidRPr="00F84DC3">
              <w:rPr>
                <w:b w:val="0"/>
                <w:color w:val="000000" w:themeColor="text1"/>
                <w:sz w:val="20"/>
                <w:szCs w:val="20"/>
              </w:rPr>
              <w:t>Итатка,</w:t>
            </w:r>
            <w:r w:rsidRPr="00F84DC3">
              <w:rPr>
                <w:b w:val="0"/>
                <w:color w:val="000000" w:themeColor="text1"/>
                <w:sz w:val="20"/>
                <w:szCs w:val="20"/>
              </w:rPr>
              <w:t xml:space="preserve"> источником воды являются артезианские скважины по ул. </w:t>
            </w:r>
            <w:r w:rsidR="00D01DD1" w:rsidRPr="00F84DC3">
              <w:rPr>
                <w:b w:val="0"/>
                <w:color w:val="000000" w:themeColor="text1"/>
                <w:sz w:val="20"/>
                <w:szCs w:val="20"/>
              </w:rPr>
              <w:t>Нетесова</w:t>
            </w:r>
            <w:r w:rsidRPr="00F84DC3">
              <w:rPr>
                <w:b w:val="0"/>
                <w:color w:val="000000" w:themeColor="text1"/>
                <w:sz w:val="20"/>
                <w:szCs w:val="20"/>
              </w:rPr>
              <w:t xml:space="preserve"> 31а, ул. </w:t>
            </w:r>
            <w:proofErr w:type="spellStart"/>
            <w:r w:rsidRPr="00F84DC3">
              <w:rPr>
                <w:b w:val="0"/>
                <w:color w:val="000000" w:themeColor="text1"/>
                <w:sz w:val="20"/>
                <w:szCs w:val="20"/>
              </w:rPr>
              <w:t>Изупова</w:t>
            </w:r>
            <w:proofErr w:type="spellEnd"/>
            <w:r w:rsidRPr="00F84DC3">
              <w:rPr>
                <w:b w:val="0"/>
                <w:color w:val="000000" w:themeColor="text1"/>
                <w:sz w:val="20"/>
                <w:szCs w:val="20"/>
              </w:rPr>
              <w:t>, 14, ул. Кирова 746, ул. Заозерная 40, ул. Советская 321, ул. Ленина питает западную и центральную часть поселка;</w:t>
            </w:r>
          </w:p>
          <w:p w14:paraId="64FC6997" w14:textId="77777777" w:rsidR="0037314E" w:rsidRPr="00F84DC3" w:rsidRDefault="0037314E" w:rsidP="00E27041">
            <w:pPr>
              <w:pStyle w:val="afff"/>
              <w:numPr>
                <w:ilvl w:val="0"/>
                <w:numId w:val="61"/>
              </w:numPr>
              <w:tabs>
                <w:tab w:val="clear" w:pos="1080"/>
                <w:tab w:val="left" w:pos="0"/>
                <w:tab w:val="left" w:pos="266"/>
              </w:tabs>
              <w:spacing w:line="240" w:lineRule="auto"/>
              <w:ind w:left="-17" w:firstLine="17"/>
              <w:rPr>
                <w:b w:val="0"/>
                <w:color w:val="000000" w:themeColor="text1"/>
                <w:sz w:val="20"/>
                <w:szCs w:val="20"/>
              </w:rPr>
            </w:pPr>
            <w:r w:rsidRPr="00F84DC3">
              <w:rPr>
                <w:b w:val="0"/>
                <w:color w:val="000000" w:themeColor="text1"/>
                <w:sz w:val="20"/>
                <w:szCs w:val="20"/>
              </w:rPr>
              <w:t xml:space="preserve"> коммунальный водопровод восточной части поселка (за р. М. Итатка), питают артезианская скважина по ул. Советская 333 и скважина по ул. Гагарина 107, обеспечивает водой восточную часть поселка;</w:t>
            </w:r>
          </w:p>
          <w:p w14:paraId="426BB1C1" w14:textId="77777777" w:rsidR="0037314E" w:rsidRPr="00F84DC3" w:rsidRDefault="0037314E" w:rsidP="00E27041">
            <w:pPr>
              <w:pStyle w:val="afff"/>
              <w:numPr>
                <w:ilvl w:val="0"/>
                <w:numId w:val="61"/>
              </w:numPr>
              <w:tabs>
                <w:tab w:val="clear" w:pos="1080"/>
                <w:tab w:val="left" w:pos="0"/>
                <w:tab w:val="left" w:pos="266"/>
              </w:tabs>
              <w:spacing w:line="240" w:lineRule="auto"/>
              <w:ind w:left="-17" w:firstLine="17"/>
              <w:rPr>
                <w:b w:val="0"/>
                <w:color w:val="000000" w:themeColor="text1"/>
                <w:sz w:val="20"/>
                <w:szCs w:val="20"/>
              </w:rPr>
            </w:pPr>
            <w:r w:rsidRPr="00F84DC3">
              <w:rPr>
                <w:b w:val="0"/>
                <w:color w:val="000000" w:themeColor="text1"/>
                <w:sz w:val="20"/>
                <w:szCs w:val="20"/>
              </w:rPr>
              <w:t xml:space="preserve"> коммунальный водопровод, обеспечивающий северную часть поселка за железнодорожной линией, питает артезианская скважина, расположенная по ул. Горького 103;</w:t>
            </w:r>
          </w:p>
          <w:p w14:paraId="388F022B" w14:textId="77777777" w:rsidR="0037314E" w:rsidRPr="00F84DC3" w:rsidRDefault="0037314E" w:rsidP="00E27041">
            <w:pPr>
              <w:pStyle w:val="afff"/>
              <w:numPr>
                <w:ilvl w:val="0"/>
                <w:numId w:val="61"/>
              </w:numPr>
              <w:tabs>
                <w:tab w:val="clear" w:pos="1080"/>
                <w:tab w:val="left" w:pos="0"/>
                <w:tab w:val="left" w:pos="266"/>
              </w:tabs>
              <w:spacing w:line="240" w:lineRule="auto"/>
              <w:ind w:left="-17" w:firstLine="17"/>
              <w:rPr>
                <w:b w:val="0"/>
                <w:color w:val="000000" w:themeColor="text1"/>
                <w:sz w:val="20"/>
                <w:szCs w:val="20"/>
              </w:rPr>
            </w:pPr>
            <w:r w:rsidRPr="00F84DC3">
              <w:rPr>
                <w:b w:val="0"/>
                <w:color w:val="000000" w:themeColor="text1"/>
                <w:sz w:val="20"/>
                <w:szCs w:val="20"/>
              </w:rPr>
              <w:t xml:space="preserve"> коммунальный водопровод д. </w:t>
            </w:r>
            <w:proofErr w:type="spellStart"/>
            <w:r w:rsidRPr="00F84DC3">
              <w:rPr>
                <w:b w:val="0"/>
                <w:color w:val="000000" w:themeColor="text1"/>
                <w:sz w:val="20"/>
                <w:szCs w:val="20"/>
              </w:rPr>
              <w:t>Новомарьинка</w:t>
            </w:r>
            <w:proofErr w:type="spellEnd"/>
            <w:r w:rsidRPr="00F84DC3">
              <w:rPr>
                <w:b w:val="0"/>
                <w:color w:val="000000" w:themeColor="text1"/>
                <w:sz w:val="20"/>
                <w:szCs w:val="20"/>
              </w:rPr>
              <w:t xml:space="preserve">, питают две артезианские скважины, одна резервная, обеспечивают питьевой водой жителей села. </w:t>
            </w:r>
          </w:p>
          <w:p w14:paraId="61530948" w14:textId="77777777" w:rsidR="0037314E" w:rsidRPr="00F84DC3" w:rsidRDefault="0037314E" w:rsidP="008F12FB">
            <w:pPr>
              <w:tabs>
                <w:tab w:val="left" w:pos="183"/>
              </w:tabs>
              <w:ind w:firstLine="219"/>
              <w:jc w:val="both"/>
              <w:rPr>
                <w:color w:val="000000" w:themeColor="text1"/>
                <w:sz w:val="20"/>
                <w:szCs w:val="20"/>
              </w:rPr>
            </w:pPr>
            <w:r w:rsidRPr="00F84DC3">
              <w:rPr>
                <w:color w:val="000000" w:themeColor="text1"/>
                <w:sz w:val="20"/>
                <w:szCs w:val="20"/>
              </w:rPr>
              <w:t>Ведомственные водопроводы:</w:t>
            </w:r>
          </w:p>
          <w:p w14:paraId="4997EAF1" w14:textId="77777777" w:rsidR="0037314E" w:rsidRPr="00F84DC3" w:rsidRDefault="0037314E" w:rsidP="00E27041">
            <w:pPr>
              <w:pStyle w:val="afff"/>
              <w:numPr>
                <w:ilvl w:val="0"/>
                <w:numId w:val="62"/>
              </w:numPr>
              <w:tabs>
                <w:tab w:val="clear" w:pos="1080"/>
                <w:tab w:val="left" w:pos="183"/>
                <w:tab w:val="left" w:pos="266"/>
              </w:tabs>
              <w:spacing w:line="240" w:lineRule="auto"/>
              <w:ind w:left="0" w:hanging="17"/>
              <w:rPr>
                <w:b w:val="0"/>
                <w:color w:val="000000" w:themeColor="text1"/>
                <w:sz w:val="20"/>
                <w:szCs w:val="20"/>
              </w:rPr>
            </w:pPr>
            <w:r w:rsidRPr="00F84DC3">
              <w:rPr>
                <w:b w:val="0"/>
                <w:color w:val="000000" w:themeColor="text1"/>
                <w:sz w:val="20"/>
                <w:szCs w:val="20"/>
              </w:rPr>
              <w:t xml:space="preserve"> водопровод ООО </w:t>
            </w:r>
            <w:r w:rsidR="00D61660" w:rsidRPr="00F84DC3">
              <w:rPr>
                <w:b w:val="0"/>
                <w:color w:val="000000" w:themeColor="text1"/>
                <w:sz w:val="20"/>
                <w:szCs w:val="20"/>
              </w:rPr>
              <w:t>«</w:t>
            </w:r>
            <w:r w:rsidRPr="00F84DC3">
              <w:rPr>
                <w:b w:val="0"/>
                <w:color w:val="000000" w:themeColor="text1"/>
                <w:sz w:val="20"/>
                <w:szCs w:val="20"/>
              </w:rPr>
              <w:t>Кузбасская овощеперерабатывающая компания</w:t>
            </w:r>
            <w:r w:rsidR="00D61660" w:rsidRPr="00F84DC3">
              <w:rPr>
                <w:b w:val="0"/>
                <w:color w:val="000000" w:themeColor="text1"/>
                <w:sz w:val="20"/>
                <w:szCs w:val="20"/>
              </w:rPr>
              <w:t>»</w:t>
            </w:r>
            <w:r w:rsidRPr="00F84DC3">
              <w:rPr>
                <w:b w:val="0"/>
                <w:color w:val="000000" w:themeColor="text1"/>
                <w:sz w:val="20"/>
                <w:szCs w:val="20"/>
              </w:rPr>
              <w:t>, обеспечивается водой из 3-х артезианских скважин, расположенных на территории предприятия, обеспечивает водой само предприятие, при необходимости может подавать воду в коммунальные сети;</w:t>
            </w:r>
          </w:p>
          <w:p w14:paraId="641D0CF2" w14:textId="77777777" w:rsidR="0037314E" w:rsidRPr="00F84DC3" w:rsidRDefault="0037314E" w:rsidP="00E27041">
            <w:pPr>
              <w:pStyle w:val="afff"/>
              <w:numPr>
                <w:ilvl w:val="0"/>
                <w:numId w:val="62"/>
              </w:numPr>
              <w:tabs>
                <w:tab w:val="clear" w:pos="1080"/>
                <w:tab w:val="left" w:pos="183"/>
                <w:tab w:val="left" w:pos="266"/>
              </w:tabs>
              <w:spacing w:line="240" w:lineRule="auto"/>
              <w:ind w:left="0" w:hanging="17"/>
              <w:rPr>
                <w:b w:val="0"/>
                <w:color w:val="000000" w:themeColor="text1"/>
                <w:sz w:val="20"/>
                <w:szCs w:val="20"/>
              </w:rPr>
            </w:pPr>
            <w:r w:rsidRPr="00F84DC3">
              <w:rPr>
                <w:b w:val="0"/>
                <w:color w:val="000000" w:themeColor="text1"/>
                <w:sz w:val="20"/>
                <w:szCs w:val="20"/>
              </w:rPr>
              <w:t xml:space="preserve"> водопровод ООО </w:t>
            </w:r>
            <w:r w:rsidR="00D61660" w:rsidRPr="00F84DC3">
              <w:rPr>
                <w:b w:val="0"/>
                <w:color w:val="000000" w:themeColor="text1"/>
                <w:sz w:val="20"/>
                <w:szCs w:val="20"/>
              </w:rPr>
              <w:t>«</w:t>
            </w:r>
            <w:r w:rsidRPr="00F84DC3">
              <w:rPr>
                <w:b w:val="0"/>
                <w:color w:val="000000" w:themeColor="text1"/>
                <w:sz w:val="20"/>
                <w:szCs w:val="20"/>
              </w:rPr>
              <w:t>Терминал</w:t>
            </w:r>
            <w:r w:rsidR="00D61660" w:rsidRPr="00F84DC3">
              <w:rPr>
                <w:b w:val="0"/>
                <w:color w:val="000000" w:themeColor="text1"/>
                <w:sz w:val="20"/>
                <w:szCs w:val="20"/>
              </w:rPr>
              <w:t>»</w:t>
            </w:r>
            <w:r w:rsidRPr="00F84DC3">
              <w:rPr>
                <w:b w:val="0"/>
                <w:color w:val="000000" w:themeColor="text1"/>
                <w:sz w:val="20"/>
                <w:szCs w:val="20"/>
              </w:rPr>
              <w:t xml:space="preserve"> (нефтеперерабатывающий завод) питается из одной артезианской скважины, расположенной на территории </w:t>
            </w:r>
            <w:proofErr w:type="gramStart"/>
            <w:r w:rsidRPr="00F84DC3">
              <w:rPr>
                <w:b w:val="0"/>
                <w:color w:val="000000" w:themeColor="text1"/>
                <w:sz w:val="20"/>
                <w:szCs w:val="20"/>
              </w:rPr>
              <w:t>предприятия</w:t>
            </w:r>
            <w:proofErr w:type="gramEnd"/>
            <w:r w:rsidRPr="00F84DC3">
              <w:rPr>
                <w:b w:val="0"/>
                <w:color w:val="000000" w:themeColor="text1"/>
                <w:sz w:val="20"/>
                <w:szCs w:val="20"/>
              </w:rPr>
              <w:t xml:space="preserve"> обеспечивает технические нужды предприятия;</w:t>
            </w:r>
          </w:p>
          <w:p w14:paraId="4986813F" w14:textId="77777777" w:rsidR="0037314E" w:rsidRPr="00F84DC3" w:rsidRDefault="0037314E" w:rsidP="00E27041">
            <w:pPr>
              <w:pStyle w:val="afff"/>
              <w:numPr>
                <w:ilvl w:val="0"/>
                <w:numId w:val="62"/>
              </w:numPr>
              <w:tabs>
                <w:tab w:val="clear" w:pos="1080"/>
                <w:tab w:val="left" w:pos="183"/>
                <w:tab w:val="left" w:pos="266"/>
              </w:tabs>
              <w:spacing w:line="240" w:lineRule="auto"/>
              <w:ind w:left="0" w:hanging="17"/>
              <w:rPr>
                <w:b w:val="0"/>
                <w:color w:val="000000" w:themeColor="text1"/>
                <w:sz w:val="20"/>
                <w:szCs w:val="20"/>
              </w:rPr>
            </w:pPr>
            <w:r w:rsidRPr="00F84DC3">
              <w:rPr>
                <w:b w:val="0"/>
                <w:color w:val="000000" w:themeColor="text1"/>
                <w:sz w:val="20"/>
                <w:szCs w:val="20"/>
              </w:rPr>
              <w:t xml:space="preserve"> водопровод </w:t>
            </w:r>
            <w:proofErr w:type="spellStart"/>
            <w:r w:rsidRPr="00F84DC3">
              <w:rPr>
                <w:b w:val="0"/>
                <w:color w:val="000000" w:themeColor="text1"/>
                <w:sz w:val="20"/>
                <w:szCs w:val="20"/>
              </w:rPr>
              <w:t>Итатского</w:t>
            </w:r>
            <w:proofErr w:type="spellEnd"/>
            <w:r w:rsidRPr="00F84DC3">
              <w:rPr>
                <w:b w:val="0"/>
                <w:color w:val="000000" w:themeColor="text1"/>
                <w:sz w:val="20"/>
                <w:szCs w:val="20"/>
              </w:rPr>
              <w:t xml:space="preserve"> участка ОАО </w:t>
            </w:r>
            <w:r w:rsidR="00D61660" w:rsidRPr="00F84DC3">
              <w:rPr>
                <w:b w:val="0"/>
                <w:color w:val="000000" w:themeColor="text1"/>
                <w:sz w:val="20"/>
                <w:szCs w:val="20"/>
              </w:rPr>
              <w:t>«</w:t>
            </w:r>
            <w:r w:rsidRPr="00F84DC3">
              <w:rPr>
                <w:b w:val="0"/>
                <w:color w:val="000000" w:themeColor="text1"/>
                <w:sz w:val="20"/>
                <w:szCs w:val="20"/>
              </w:rPr>
              <w:t>Тяжинское ДРСУ</w:t>
            </w:r>
            <w:r w:rsidR="00D61660" w:rsidRPr="00F84DC3">
              <w:rPr>
                <w:b w:val="0"/>
                <w:color w:val="000000" w:themeColor="text1"/>
                <w:sz w:val="20"/>
                <w:szCs w:val="20"/>
              </w:rPr>
              <w:t>»</w:t>
            </w:r>
            <w:r w:rsidRPr="00F84DC3">
              <w:rPr>
                <w:b w:val="0"/>
                <w:color w:val="000000" w:themeColor="text1"/>
                <w:sz w:val="20"/>
                <w:szCs w:val="20"/>
              </w:rPr>
              <w:t xml:space="preserve"> питается из одной скважины, расположенной на территории участка, обеспечивает технические нужды предприятия;</w:t>
            </w:r>
          </w:p>
          <w:p w14:paraId="481925DA" w14:textId="77777777" w:rsidR="0037314E" w:rsidRPr="00F84DC3" w:rsidRDefault="0037314E" w:rsidP="00E27041">
            <w:pPr>
              <w:pStyle w:val="afff"/>
              <w:numPr>
                <w:ilvl w:val="0"/>
                <w:numId w:val="62"/>
              </w:numPr>
              <w:tabs>
                <w:tab w:val="clear" w:pos="1080"/>
                <w:tab w:val="left" w:pos="183"/>
                <w:tab w:val="left" w:pos="266"/>
              </w:tabs>
              <w:spacing w:line="240" w:lineRule="auto"/>
              <w:ind w:left="0" w:hanging="17"/>
              <w:rPr>
                <w:b w:val="0"/>
                <w:color w:val="000000" w:themeColor="text1"/>
                <w:sz w:val="20"/>
                <w:szCs w:val="20"/>
              </w:rPr>
            </w:pPr>
            <w:r w:rsidRPr="00F84DC3">
              <w:rPr>
                <w:b w:val="0"/>
                <w:color w:val="000000" w:themeColor="text1"/>
                <w:sz w:val="20"/>
                <w:szCs w:val="20"/>
              </w:rPr>
              <w:t xml:space="preserve"> водопровод </w:t>
            </w:r>
            <w:proofErr w:type="spellStart"/>
            <w:r w:rsidRPr="00F84DC3">
              <w:rPr>
                <w:b w:val="0"/>
                <w:color w:val="000000" w:themeColor="text1"/>
                <w:sz w:val="20"/>
                <w:szCs w:val="20"/>
              </w:rPr>
              <w:t>ж.д</w:t>
            </w:r>
            <w:proofErr w:type="spellEnd"/>
            <w:r w:rsidRPr="00F84DC3">
              <w:rPr>
                <w:b w:val="0"/>
                <w:color w:val="000000" w:themeColor="text1"/>
                <w:sz w:val="20"/>
                <w:szCs w:val="20"/>
              </w:rPr>
              <w:t>. питается из двух артезианских скважин, обеспечивает водой объекты железной дороги, возможно подключение к коммунальным сетям;</w:t>
            </w:r>
          </w:p>
          <w:p w14:paraId="07CDFF7B" w14:textId="77777777" w:rsidR="0037314E" w:rsidRPr="00F84DC3" w:rsidRDefault="0037314E" w:rsidP="00E27041">
            <w:pPr>
              <w:pStyle w:val="afff"/>
              <w:numPr>
                <w:ilvl w:val="0"/>
                <w:numId w:val="62"/>
              </w:numPr>
              <w:tabs>
                <w:tab w:val="clear" w:pos="1080"/>
                <w:tab w:val="left" w:pos="183"/>
                <w:tab w:val="left" w:pos="266"/>
              </w:tabs>
              <w:spacing w:line="240" w:lineRule="auto"/>
              <w:ind w:left="0" w:hanging="17"/>
              <w:rPr>
                <w:b w:val="0"/>
                <w:color w:val="000000" w:themeColor="text1"/>
                <w:sz w:val="20"/>
                <w:szCs w:val="20"/>
              </w:rPr>
            </w:pPr>
            <w:r w:rsidRPr="00F84DC3">
              <w:rPr>
                <w:b w:val="0"/>
                <w:color w:val="000000" w:themeColor="text1"/>
                <w:sz w:val="20"/>
                <w:szCs w:val="20"/>
              </w:rPr>
              <w:t xml:space="preserve"> водопровод </w:t>
            </w:r>
            <w:proofErr w:type="spellStart"/>
            <w:r w:rsidRPr="00F84DC3">
              <w:rPr>
                <w:b w:val="0"/>
                <w:color w:val="000000" w:themeColor="text1"/>
                <w:sz w:val="20"/>
                <w:szCs w:val="20"/>
              </w:rPr>
              <w:t>Итатского</w:t>
            </w:r>
            <w:proofErr w:type="spellEnd"/>
            <w:r w:rsidRPr="00F84DC3">
              <w:rPr>
                <w:b w:val="0"/>
                <w:color w:val="000000" w:themeColor="text1"/>
                <w:sz w:val="20"/>
                <w:szCs w:val="20"/>
              </w:rPr>
              <w:t xml:space="preserve"> участка ОАО ДЭП - 233, питается </w:t>
            </w:r>
            <w:proofErr w:type="gramStart"/>
            <w:r w:rsidRPr="00F84DC3">
              <w:rPr>
                <w:b w:val="0"/>
                <w:color w:val="000000" w:themeColor="text1"/>
                <w:sz w:val="20"/>
                <w:szCs w:val="20"/>
              </w:rPr>
              <w:t>из скважины</w:t>
            </w:r>
            <w:proofErr w:type="gramEnd"/>
            <w:r w:rsidRPr="00F84DC3">
              <w:rPr>
                <w:b w:val="0"/>
                <w:color w:val="000000" w:themeColor="text1"/>
                <w:sz w:val="20"/>
                <w:szCs w:val="20"/>
              </w:rPr>
              <w:t xml:space="preserve"> расположенной на территории предприятия, обеспечивает водой объекты участка и несколько окружающих жилых домов усадебного типа;</w:t>
            </w:r>
          </w:p>
          <w:p w14:paraId="04CEB8A6" w14:textId="77777777" w:rsidR="0037314E" w:rsidRPr="00F84DC3" w:rsidRDefault="0037314E" w:rsidP="00E27041">
            <w:pPr>
              <w:pStyle w:val="afff"/>
              <w:numPr>
                <w:ilvl w:val="0"/>
                <w:numId w:val="62"/>
              </w:numPr>
              <w:tabs>
                <w:tab w:val="clear" w:pos="1080"/>
                <w:tab w:val="left" w:pos="183"/>
                <w:tab w:val="left" w:pos="266"/>
              </w:tabs>
              <w:spacing w:line="240" w:lineRule="auto"/>
              <w:ind w:left="0" w:hanging="17"/>
              <w:rPr>
                <w:b w:val="0"/>
                <w:color w:val="000000" w:themeColor="text1"/>
                <w:sz w:val="20"/>
                <w:szCs w:val="20"/>
              </w:rPr>
            </w:pPr>
            <w:r w:rsidRPr="00F84DC3">
              <w:rPr>
                <w:b w:val="0"/>
                <w:color w:val="000000" w:themeColor="text1"/>
                <w:sz w:val="20"/>
                <w:szCs w:val="20"/>
              </w:rPr>
              <w:t xml:space="preserve"> скважина и водопроводные сети по ул. Заречная являются бесхозными.</w:t>
            </w:r>
          </w:p>
          <w:p w14:paraId="098E7D2B" w14:textId="77777777" w:rsidR="0037314E" w:rsidRPr="00F84DC3" w:rsidRDefault="0037314E" w:rsidP="008F12FB">
            <w:pPr>
              <w:tabs>
                <w:tab w:val="left" w:pos="183"/>
              </w:tabs>
              <w:ind w:firstLine="219"/>
              <w:jc w:val="both"/>
              <w:rPr>
                <w:color w:val="000000" w:themeColor="text1"/>
                <w:sz w:val="20"/>
                <w:szCs w:val="20"/>
              </w:rPr>
            </w:pPr>
            <w:r w:rsidRPr="00F84DC3">
              <w:rPr>
                <w:color w:val="000000" w:themeColor="text1"/>
                <w:sz w:val="20"/>
                <w:szCs w:val="20"/>
              </w:rPr>
              <w:t>Таким образом, 100% населения, 2880 жите</w:t>
            </w:r>
            <w:r w:rsidR="00A87CC3" w:rsidRPr="00F84DC3">
              <w:rPr>
                <w:color w:val="000000" w:themeColor="text1"/>
                <w:sz w:val="20"/>
                <w:szCs w:val="20"/>
              </w:rPr>
              <w:t xml:space="preserve">лей </w:t>
            </w:r>
            <w:proofErr w:type="spellStart"/>
            <w:r w:rsidR="00A87CC3" w:rsidRPr="00F84DC3">
              <w:rPr>
                <w:color w:val="000000" w:themeColor="text1"/>
                <w:sz w:val="20"/>
                <w:szCs w:val="20"/>
              </w:rPr>
              <w:t>пгт</w:t>
            </w:r>
            <w:proofErr w:type="spellEnd"/>
            <w:r w:rsidR="00A87CC3" w:rsidRPr="00F84DC3">
              <w:rPr>
                <w:color w:val="000000" w:themeColor="text1"/>
                <w:sz w:val="20"/>
                <w:szCs w:val="20"/>
              </w:rPr>
              <w:t xml:space="preserve">. </w:t>
            </w:r>
            <w:proofErr w:type="spellStart"/>
            <w:r w:rsidR="00A87CC3" w:rsidRPr="00F84DC3">
              <w:rPr>
                <w:color w:val="000000" w:themeColor="text1"/>
                <w:sz w:val="20"/>
                <w:szCs w:val="20"/>
              </w:rPr>
              <w:t>Итатский</w:t>
            </w:r>
            <w:proofErr w:type="spellEnd"/>
            <w:r w:rsidR="00A87CC3" w:rsidRPr="00F84DC3">
              <w:rPr>
                <w:color w:val="000000" w:themeColor="text1"/>
                <w:sz w:val="20"/>
                <w:szCs w:val="20"/>
              </w:rPr>
              <w:t xml:space="preserve"> и 199 жителя </w:t>
            </w:r>
            <w:r w:rsidR="00A87CC3" w:rsidRPr="00F84DC3">
              <w:rPr>
                <w:color w:val="000000" w:themeColor="text1"/>
                <w:sz w:val="20"/>
                <w:szCs w:val="20"/>
              </w:rPr>
              <w:br/>
            </w:r>
            <w:r w:rsidRPr="00F84DC3">
              <w:rPr>
                <w:color w:val="000000" w:themeColor="text1"/>
                <w:sz w:val="20"/>
                <w:szCs w:val="20"/>
              </w:rPr>
              <w:t xml:space="preserve">д. </w:t>
            </w:r>
            <w:proofErr w:type="spellStart"/>
            <w:r w:rsidRPr="00F84DC3">
              <w:rPr>
                <w:color w:val="000000" w:themeColor="text1"/>
                <w:sz w:val="20"/>
                <w:szCs w:val="20"/>
              </w:rPr>
              <w:t>Новомарьинка</w:t>
            </w:r>
            <w:proofErr w:type="spellEnd"/>
            <w:r w:rsidRPr="00F84DC3">
              <w:rPr>
                <w:color w:val="000000" w:themeColor="text1"/>
                <w:sz w:val="20"/>
                <w:szCs w:val="20"/>
              </w:rPr>
              <w:t>, предприятия и организации обеспечиваются водой из подземных источников водоснабжения. Местные источники и поверхностные водоемы как источники водоснабжения не используются.</w:t>
            </w:r>
          </w:p>
          <w:p w14:paraId="3A648B53" w14:textId="77777777" w:rsidR="008F12FB" w:rsidRPr="00F84DC3" w:rsidRDefault="008F12FB" w:rsidP="008F12FB">
            <w:pPr>
              <w:tabs>
                <w:tab w:val="left" w:pos="183"/>
              </w:tabs>
              <w:ind w:firstLine="219"/>
              <w:jc w:val="both"/>
              <w:rPr>
                <w:color w:val="000000" w:themeColor="text1"/>
                <w:sz w:val="20"/>
                <w:szCs w:val="20"/>
              </w:rPr>
            </w:pPr>
            <w:r w:rsidRPr="00F84DC3">
              <w:rPr>
                <w:color w:val="000000" w:themeColor="text1"/>
                <w:sz w:val="20"/>
                <w:szCs w:val="20"/>
              </w:rPr>
              <w:t xml:space="preserve">Скважины расположены на ул. Советская, 333; ул. </w:t>
            </w:r>
            <w:proofErr w:type="spellStart"/>
            <w:r w:rsidRPr="00F84DC3">
              <w:rPr>
                <w:color w:val="000000" w:themeColor="text1"/>
                <w:sz w:val="20"/>
                <w:szCs w:val="20"/>
              </w:rPr>
              <w:t>Изупова</w:t>
            </w:r>
            <w:proofErr w:type="spellEnd"/>
            <w:r w:rsidRPr="00F84DC3">
              <w:rPr>
                <w:color w:val="000000" w:themeColor="text1"/>
                <w:sz w:val="20"/>
                <w:szCs w:val="20"/>
              </w:rPr>
              <w:t xml:space="preserve">, 14; ул. Ленина, </w:t>
            </w:r>
            <w:r w:rsidRPr="00F84DC3">
              <w:rPr>
                <w:color w:val="000000" w:themeColor="text1"/>
                <w:sz w:val="20"/>
                <w:szCs w:val="20"/>
              </w:rPr>
              <w:br/>
              <w:t xml:space="preserve">ул. Нетесова, 31а; ул. Горького, 103; ул. Советская 321; с. </w:t>
            </w:r>
            <w:proofErr w:type="spellStart"/>
            <w:r w:rsidRPr="00F84DC3">
              <w:rPr>
                <w:color w:val="000000" w:themeColor="text1"/>
                <w:sz w:val="20"/>
                <w:szCs w:val="20"/>
              </w:rPr>
              <w:t>Новомарьинка</w:t>
            </w:r>
            <w:proofErr w:type="spellEnd"/>
            <w:r w:rsidRPr="00F84DC3">
              <w:rPr>
                <w:color w:val="000000" w:themeColor="text1"/>
                <w:sz w:val="20"/>
                <w:szCs w:val="20"/>
              </w:rPr>
              <w:t>.</w:t>
            </w:r>
          </w:p>
          <w:p w14:paraId="3E41CB8A" w14:textId="77777777" w:rsidR="008F12FB" w:rsidRPr="00F84DC3" w:rsidRDefault="008F12FB" w:rsidP="00D01DD1">
            <w:pPr>
              <w:tabs>
                <w:tab w:val="left" w:pos="183"/>
              </w:tabs>
              <w:ind w:firstLine="219"/>
              <w:jc w:val="both"/>
              <w:rPr>
                <w:color w:val="000000" w:themeColor="text1"/>
                <w:sz w:val="20"/>
                <w:szCs w:val="20"/>
              </w:rPr>
            </w:pPr>
            <w:r w:rsidRPr="00F84DC3">
              <w:rPr>
                <w:color w:val="000000" w:themeColor="text1"/>
                <w:sz w:val="20"/>
                <w:szCs w:val="20"/>
              </w:rPr>
              <w:t xml:space="preserve">Из 46,2 км. водопроводных сетей в п.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и 2.8 км в с. </w:t>
            </w:r>
            <w:proofErr w:type="spellStart"/>
            <w:r w:rsidRPr="00F84DC3">
              <w:rPr>
                <w:color w:val="000000" w:themeColor="text1"/>
                <w:sz w:val="20"/>
                <w:szCs w:val="20"/>
              </w:rPr>
              <w:t>Ново</w:t>
            </w:r>
            <w:r w:rsidR="00D01DD1" w:rsidRPr="00F84DC3">
              <w:rPr>
                <w:color w:val="000000" w:themeColor="text1"/>
                <w:sz w:val="20"/>
                <w:szCs w:val="20"/>
              </w:rPr>
              <w:t>м</w:t>
            </w:r>
            <w:r w:rsidRPr="00F84DC3">
              <w:rPr>
                <w:color w:val="000000" w:themeColor="text1"/>
                <w:sz w:val="20"/>
                <w:szCs w:val="20"/>
              </w:rPr>
              <w:t>арьинка</w:t>
            </w:r>
            <w:proofErr w:type="spellEnd"/>
            <w:r w:rsidRPr="00F84DC3">
              <w:rPr>
                <w:color w:val="000000" w:themeColor="text1"/>
                <w:sz w:val="20"/>
                <w:szCs w:val="20"/>
              </w:rPr>
              <w:t>,</w:t>
            </w:r>
            <w:r w:rsidR="00D01DD1" w:rsidRPr="00F84DC3">
              <w:rPr>
                <w:color w:val="000000" w:themeColor="text1"/>
                <w:sz w:val="20"/>
                <w:szCs w:val="20"/>
              </w:rPr>
              <w:t xml:space="preserve"> 416,8 км</w:t>
            </w:r>
            <w:r w:rsidRPr="00F84DC3">
              <w:rPr>
                <w:color w:val="000000" w:themeColor="text1"/>
                <w:sz w:val="20"/>
                <w:szCs w:val="20"/>
              </w:rPr>
              <w:t xml:space="preserve"> в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и 1,2 км. в с. </w:t>
            </w:r>
            <w:proofErr w:type="spellStart"/>
            <w:r w:rsidRPr="00F84DC3">
              <w:rPr>
                <w:color w:val="000000" w:themeColor="text1"/>
                <w:sz w:val="20"/>
                <w:szCs w:val="20"/>
              </w:rPr>
              <w:t>Ново</w:t>
            </w:r>
            <w:r w:rsidR="00D01DD1" w:rsidRPr="00F84DC3">
              <w:rPr>
                <w:color w:val="000000" w:themeColor="text1"/>
                <w:sz w:val="20"/>
                <w:szCs w:val="20"/>
              </w:rPr>
              <w:t>м</w:t>
            </w:r>
            <w:r w:rsidRPr="00F84DC3">
              <w:rPr>
                <w:color w:val="000000" w:themeColor="text1"/>
                <w:sz w:val="20"/>
                <w:szCs w:val="20"/>
              </w:rPr>
              <w:t>арьинка</w:t>
            </w:r>
            <w:proofErr w:type="spellEnd"/>
            <w:r w:rsidRPr="00F84DC3">
              <w:rPr>
                <w:color w:val="000000" w:themeColor="text1"/>
                <w:sz w:val="20"/>
                <w:szCs w:val="20"/>
              </w:rPr>
              <w:t xml:space="preserve">. ветхих сетей и требуется их замена. Бесхозными водопроводными сетями являются в с. </w:t>
            </w:r>
            <w:proofErr w:type="spellStart"/>
            <w:r w:rsidRPr="00F84DC3">
              <w:rPr>
                <w:color w:val="000000" w:themeColor="text1"/>
                <w:sz w:val="20"/>
                <w:szCs w:val="20"/>
              </w:rPr>
              <w:t>Ново</w:t>
            </w:r>
            <w:r w:rsidR="00D01DD1" w:rsidRPr="00F84DC3">
              <w:rPr>
                <w:color w:val="000000" w:themeColor="text1"/>
                <w:sz w:val="20"/>
                <w:szCs w:val="20"/>
              </w:rPr>
              <w:t>м</w:t>
            </w:r>
            <w:r w:rsidRPr="00F84DC3">
              <w:rPr>
                <w:color w:val="000000" w:themeColor="text1"/>
                <w:sz w:val="20"/>
                <w:szCs w:val="20"/>
              </w:rPr>
              <w:t>арьинка</w:t>
            </w:r>
            <w:proofErr w:type="spellEnd"/>
            <w:r w:rsidRPr="00F84DC3">
              <w:rPr>
                <w:color w:val="000000" w:themeColor="text1"/>
                <w:sz w:val="20"/>
                <w:szCs w:val="20"/>
              </w:rPr>
              <w:t xml:space="preserve"> – 600 метров и в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по ул. Заречная – 250 метров.</w:t>
            </w:r>
          </w:p>
        </w:tc>
      </w:tr>
      <w:tr w:rsidR="00CB1CAF" w:rsidRPr="00F84DC3" w14:paraId="63979E3E" w14:textId="77777777" w:rsidTr="00FA6F52">
        <w:tc>
          <w:tcPr>
            <w:tcW w:w="1120" w:type="pct"/>
            <w:tcBorders>
              <w:top w:val="single" w:sz="4" w:space="0" w:color="000000"/>
              <w:left w:val="single" w:sz="4" w:space="0" w:color="000000"/>
              <w:bottom w:val="single" w:sz="4" w:space="0" w:color="000000"/>
            </w:tcBorders>
            <w:shd w:val="clear" w:color="auto" w:fill="auto"/>
          </w:tcPr>
          <w:p w14:paraId="59BAF296" w14:textId="2F715BC0" w:rsidR="00CB1CAF" w:rsidRPr="00F84DC3" w:rsidRDefault="00CB1CAF" w:rsidP="00CB1CAF">
            <w:pPr>
              <w:snapToGrid w:val="0"/>
              <w:contextualSpacing/>
              <w:rPr>
                <w:color w:val="000000" w:themeColor="text1"/>
                <w:sz w:val="20"/>
                <w:szCs w:val="20"/>
              </w:rPr>
            </w:pPr>
            <w:r w:rsidRPr="00CB1CAF">
              <w:rPr>
                <w:color w:val="000000" w:themeColor="text1"/>
                <w:sz w:val="20"/>
                <w:szCs w:val="20"/>
              </w:rPr>
              <w:lastRenderedPageBreak/>
              <w:t>территория бывшего</w:t>
            </w:r>
            <w:r w:rsidR="00380CE4">
              <w:t xml:space="preserve"> </w:t>
            </w:r>
            <w:proofErr w:type="spellStart"/>
            <w:r w:rsidR="00380CE4" w:rsidRPr="00380CE4">
              <w:rPr>
                <w:color w:val="000000" w:themeColor="text1"/>
                <w:sz w:val="20"/>
                <w:szCs w:val="20"/>
              </w:rPr>
              <w:t>Чулымско</w:t>
            </w:r>
            <w:r w:rsidR="00380CE4">
              <w:rPr>
                <w:color w:val="000000" w:themeColor="text1"/>
                <w:sz w:val="20"/>
                <w:szCs w:val="20"/>
              </w:rPr>
              <w:t>го</w:t>
            </w:r>
            <w:proofErr w:type="spellEnd"/>
            <w:r w:rsidR="00380CE4" w:rsidRPr="00380CE4">
              <w:rPr>
                <w:color w:val="000000" w:themeColor="text1"/>
                <w:sz w:val="20"/>
                <w:szCs w:val="20"/>
              </w:rPr>
              <w:t xml:space="preserve"> сельско</w:t>
            </w:r>
            <w:r w:rsidR="00380CE4">
              <w:rPr>
                <w:color w:val="000000" w:themeColor="text1"/>
                <w:sz w:val="20"/>
                <w:szCs w:val="20"/>
              </w:rPr>
              <w:t>го</w:t>
            </w:r>
            <w:r w:rsidR="00380CE4" w:rsidRPr="00380CE4">
              <w:rPr>
                <w:color w:val="000000" w:themeColor="text1"/>
                <w:sz w:val="20"/>
                <w:szCs w:val="20"/>
              </w:rPr>
              <w:t xml:space="preserve"> поселени</w:t>
            </w:r>
            <w:r w:rsidR="00380CE4">
              <w:rPr>
                <w:color w:val="000000" w:themeColor="text1"/>
                <w:sz w:val="20"/>
                <w:szCs w:val="20"/>
              </w:rPr>
              <w:t>я</w:t>
            </w:r>
            <w:r w:rsidRPr="00CB1CAF">
              <w:rPr>
                <w:color w:val="000000" w:themeColor="text1"/>
                <w:sz w:val="20"/>
                <w:szCs w:val="20"/>
              </w:rPr>
              <w:t xml:space="preserve"> </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73F93F87" w14:textId="041BEFEC" w:rsidR="00CB1CAF" w:rsidRPr="00F84DC3" w:rsidRDefault="00CB1CAF" w:rsidP="0021603B">
            <w:pPr>
              <w:tabs>
                <w:tab w:val="left" w:pos="183"/>
              </w:tabs>
              <w:ind w:firstLine="219"/>
              <w:jc w:val="both"/>
              <w:rPr>
                <w:color w:val="000000" w:themeColor="text1"/>
                <w:sz w:val="20"/>
                <w:szCs w:val="20"/>
              </w:rPr>
            </w:pPr>
            <w:r w:rsidRPr="00F84DC3">
              <w:rPr>
                <w:color w:val="000000" w:themeColor="text1"/>
                <w:sz w:val="20"/>
                <w:szCs w:val="20"/>
              </w:rPr>
              <w:t xml:space="preserve">Централизованного водоснабжения </w:t>
            </w:r>
            <w:r w:rsidR="00380CE4">
              <w:rPr>
                <w:color w:val="000000" w:themeColor="text1"/>
                <w:sz w:val="20"/>
                <w:szCs w:val="20"/>
              </w:rPr>
              <w:t>на подведомственной территории</w:t>
            </w:r>
            <w:r w:rsidRPr="00F84DC3">
              <w:rPr>
                <w:color w:val="000000" w:themeColor="text1"/>
                <w:sz w:val="20"/>
                <w:szCs w:val="20"/>
              </w:rPr>
              <w:t xml:space="preserve"> нет.  </w:t>
            </w:r>
          </w:p>
          <w:p w14:paraId="3C07127B" w14:textId="77777777" w:rsidR="00CB1CAF" w:rsidRPr="00F84DC3" w:rsidRDefault="00CB1CAF" w:rsidP="0021603B">
            <w:pPr>
              <w:tabs>
                <w:tab w:val="left" w:pos="183"/>
              </w:tabs>
              <w:ind w:firstLine="219"/>
              <w:jc w:val="both"/>
              <w:rPr>
                <w:color w:val="000000" w:themeColor="text1"/>
                <w:sz w:val="20"/>
                <w:szCs w:val="20"/>
              </w:rPr>
            </w:pPr>
            <w:r w:rsidRPr="00F84DC3">
              <w:rPr>
                <w:color w:val="000000" w:themeColor="text1"/>
                <w:sz w:val="20"/>
                <w:szCs w:val="20"/>
              </w:rPr>
              <w:t>Хозяйственно-питьевое водоснабжение из поверхностных вод не осуществляется. Поверхностные водоемы имеют исключительно рекреационное значение.</w:t>
            </w:r>
          </w:p>
          <w:p w14:paraId="765CDD02" w14:textId="77777777" w:rsidR="00CB1CAF" w:rsidRPr="00F84DC3" w:rsidRDefault="00CB1CAF" w:rsidP="0021603B">
            <w:pPr>
              <w:tabs>
                <w:tab w:val="left" w:pos="183"/>
              </w:tabs>
              <w:ind w:firstLine="219"/>
              <w:jc w:val="both"/>
              <w:rPr>
                <w:color w:val="000000" w:themeColor="text1"/>
                <w:sz w:val="20"/>
                <w:szCs w:val="20"/>
              </w:rPr>
            </w:pPr>
            <w:r w:rsidRPr="00F84DC3">
              <w:rPr>
                <w:color w:val="000000" w:themeColor="text1"/>
                <w:sz w:val="20"/>
                <w:szCs w:val="20"/>
              </w:rPr>
              <w:t>На территории с. Чулым функционирует 17 шахтных колодца и трубчатые колодцы почти в каждом дворе.  При норме водопотребления из шахтного колодца на одного человека в день 30 литров, водопотребление подсчету не подлежит, вода используется в необходимом количестве.</w:t>
            </w:r>
          </w:p>
        </w:tc>
      </w:tr>
      <w:tr w:rsidR="00CB1CAF" w:rsidRPr="00F84DC3" w14:paraId="44A9A459" w14:textId="77777777" w:rsidTr="00CB1CA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A9EAEED" w14:textId="77777777" w:rsidR="00CB1CAF" w:rsidRPr="00CB1CAF" w:rsidRDefault="00CB1CAF" w:rsidP="00CB1CAF">
            <w:pPr>
              <w:tabs>
                <w:tab w:val="left" w:pos="183"/>
              </w:tabs>
              <w:ind w:firstLine="219"/>
              <w:jc w:val="center"/>
              <w:rPr>
                <w:b/>
                <w:color w:val="000000" w:themeColor="text1"/>
                <w:sz w:val="20"/>
                <w:szCs w:val="20"/>
              </w:rPr>
            </w:pPr>
            <w:r w:rsidRPr="00CB1CAF">
              <w:rPr>
                <w:b/>
                <w:color w:val="000000" w:themeColor="text1"/>
                <w:sz w:val="20"/>
                <w:szCs w:val="20"/>
              </w:rPr>
              <w:t>Новопокровский территориальный отдел</w:t>
            </w:r>
          </w:p>
        </w:tc>
      </w:tr>
      <w:tr w:rsidR="00CB1CAF" w:rsidRPr="00F84DC3" w14:paraId="6EE94E40" w14:textId="77777777" w:rsidTr="00FA6F52">
        <w:tc>
          <w:tcPr>
            <w:tcW w:w="1120" w:type="pct"/>
            <w:tcBorders>
              <w:top w:val="single" w:sz="4" w:space="0" w:color="000000"/>
              <w:left w:val="single" w:sz="4" w:space="0" w:color="000000"/>
              <w:bottom w:val="single" w:sz="4" w:space="0" w:color="000000"/>
            </w:tcBorders>
            <w:shd w:val="clear" w:color="auto" w:fill="auto"/>
          </w:tcPr>
          <w:p w14:paraId="3B12B38A" w14:textId="77777777" w:rsidR="00CB1CAF" w:rsidRPr="00F84DC3" w:rsidRDefault="00CB1CAF" w:rsidP="0056293D">
            <w:pPr>
              <w:snapToGrid w:val="0"/>
              <w:contextualSpacing/>
              <w:rPr>
                <w:color w:val="000000" w:themeColor="text1"/>
                <w:sz w:val="20"/>
                <w:szCs w:val="20"/>
              </w:rPr>
            </w:pPr>
            <w:r w:rsidRPr="00CB1CAF">
              <w:rPr>
                <w:color w:val="000000" w:themeColor="text1"/>
                <w:sz w:val="20"/>
                <w:szCs w:val="20"/>
              </w:rPr>
              <w:t>территория бывшего Новопокровского сельского поселения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577E7A5E" w14:textId="40606D9B" w:rsidR="00CB1CAF" w:rsidRPr="00F84DC3" w:rsidRDefault="00CB1CAF" w:rsidP="0056293D">
            <w:pPr>
              <w:tabs>
                <w:tab w:val="left" w:pos="183"/>
              </w:tabs>
              <w:ind w:firstLine="219"/>
              <w:jc w:val="both"/>
              <w:rPr>
                <w:color w:val="000000" w:themeColor="text1"/>
                <w:sz w:val="20"/>
                <w:szCs w:val="20"/>
              </w:rPr>
            </w:pPr>
            <w:r w:rsidRPr="00F84DC3">
              <w:rPr>
                <w:color w:val="000000" w:themeColor="text1"/>
                <w:sz w:val="20"/>
                <w:szCs w:val="20"/>
              </w:rPr>
              <w:t xml:space="preserve">Централизованное водоснабжение составляет 92% от общего объема водопотребления подземных вод. </w:t>
            </w:r>
          </w:p>
          <w:p w14:paraId="2A293BB2" w14:textId="77777777" w:rsidR="00CB1CAF" w:rsidRPr="00F84DC3" w:rsidRDefault="00CB1CAF" w:rsidP="0056293D">
            <w:pPr>
              <w:tabs>
                <w:tab w:val="left" w:pos="183"/>
              </w:tabs>
              <w:ind w:firstLine="219"/>
              <w:jc w:val="both"/>
              <w:rPr>
                <w:color w:val="000000" w:themeColor="text1"/>
                <w:sz w:val="20"/>
                <w:szCs w:val="20"/>
              </w:rPr>
            </w:pPr>
            <w:r w:rsidRPr="00F84DC3">
              <w:rPr>
                <w:color w:val="000000" w:themeColor="text1"/>
                <w:sz w:val="20"/>
                <w:szCs w:val="20"/>
              </w:rPr>
              <w:t xml:space="preserve">Хозяйственно-питьевое водоснабжение из поверхностных вод не осуществляется. Поверхностные водоемы имеют исключительно рекреационное значение и как приемник сточных вод (р. </w:t>
            </w:r>
            <w:proofErr w:type="spellStart"/>
            <w:r w:rsidRPr="00F84DC3">
              <w:rPr>
                <w:color w:val="000000" w:themeColor="text1"/>
                <w:sz w:val="20"/>
                <w:szCs w:val="20"/>
              </w:rPr>
              <w:t>Феклистка</w:t>
            </w:r>
            <w:proofErr w:type="spellEnd"/>
            <w:r w:rsidRPr="00F84DC3">
              <w:rPr>
                <w:color w:val="000000" w:themeColor="text1"/>
                <w:sz w:val="20"/>
                <w:szCs w:val="20"/>
              </w:rPr>
              <w:t>). Хозяйственно-питьевое водоснабжение населения с. Новопокровка и с. Мало-</w:t>
            </w:r>
            <w:proofErr w:type="spellStart"/>
            <w:r w:rsidRPr="00F84DC3">
              <w:rPr>
                <w:color w:val="000000" w:themeColor="text1"/>
                <w:sz w:val="20"/>
                <w:szCs w:val="20"/>
              </w:rPr>
              <w:t>Пичугино</w:t>
            </w:r>
            <w:proofErr w:type="spellEnd"/>
            <w:r w:rsidRPr="00F84DC3">
              <w:rPr>
                <w:color w:val="000000" w:themeColor="text1"/>
                <w:sz w:val="20"/>
                <w:szCs w:val="20"/>
              </w:rPr>
              <w:t xml:space="preserve"> практически полностью основано на использовании глубоководных подземных вод., с. Больше – Покровка за счет поверхностных подземных вод (верховодка). Значительная часть нужд в технической и технологической воде промышленных предприятий обеспечивается также за счет подземных вод.</w:t>
            </w:r>
          </w:p>
          <w:p w14:paraId="0AE3E373" w14:textId="77777777" w:rsidR="00CB1CAF" w:rsidRPr="00F84DC3" w:rsidRDefault="00CB1CAF" w:rsidP="008A1AD9">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Новопокровка функционирует водопровод, общей протяженностью сетей 12.2 км. Питает водопровод одна артскважина, </w:t>
            </w:r>
            <w:r w:rsidRPr="00F84DC3">
              <w:rPr>
                <w:color w:val="000000" w:themeColor="text1"/>
                <w:sz w:val="20"/>
                <w:szCs w:val="20"/>
              </w:rPr>
              <w:lastRenderedPageBreak/>
              <w:t xml:space="preserve">расположенная в 2 км восточнее села на опушке перелеска, среди пахотного поля. В здании павильона расположено оборудование для обезжелезивания воды. Рядом со скважиной располагается металлический водонапорный бак объемом 50 м3 и высота его от земли - 15 метров. Мощность скважины 10 м3/час. Одна улица села Алексеевка не имеет водопровода, на её территории функционирует три шахтных колодца. Колодцы оборудованы навесами, глиняными замками. Водопроводной водой обеспечено 362 человека (92,3% населения с. Новопокровка). На случай выхода из строя водопроводной скважины, вопрос обеспечения населения питьевой водой решается путем подвоза воды из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спецавтотранспортом.</w:t>
            </w:r>
          </w:p>
          <w:p w14:paraId="639966B3" w14:textId="77777777" w:rsidR="00CB1CAF" w:rsidRPr="00F84DC3" w:rsidRDefault="00CB1CAF" w:rsidP="008A1AD9">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w:t>
            </w:r>
            <w:proofErr w:type="spellStart"/>
            <w:r w:rsidRPr="00F84DC3">
              <w:rPr>
                <w:color w:val="000000" w:themeColor="text1"/>
                <w:sz w:val="20"/>
                <w:szCs w:val="20"/>
              </w:rPr>
              <w:t>Малопичугино</w:t>
            </w:r>
            <w:proofErr w:type="spellEnd"/>
            <w:r w:rsidRPr="00F84DC3">
              <w:rPr>
                <w:color w:val="000000" w:themeColor="text1"/>
                <w:sz w:val="20"/>
                <w:szCs w:val="20"/>
              </w:rPr>
              <w:t xml:space="preserve"> функционирует водопровод длиной 2.1 км. </w:t>
            </w:r>
            <w:proofErr w:type="gramStart"/>
            <w:r w:rsidRPr="00F84DC3">
              <w:rPr>
                <w:color w:val="000000" w:themeColor="text1"/>
                <w:sz w:val="20"/>
                <w:szCs w:val="20"/>
              </w:rPr>
              <w:t>Скважина</w:t>
            </w:r>
            <w:proofErr w:type="gramEnd"/>
            <w:r w:rsidRPr="00F84DC3">
              <w:rPr>
                <w:color w:val="000000" w:themeColor="text1"/>
                <w:sz w:val="20"/>
                <w:szCs w:val="20"/>
              </w:rPr>
              <w:t xml:space="preserve"> питающая водопровод, расположена в зоне жилой застройки, в южной части села, около здания детского сада. Рядом расположена водонапорная башня объемом 25 м3, высотой 12 метров. Подача воды автоматизирована. Мощность скважины 5.5 м3/ час. Водопроводной водой обеспечено 90% населения села </w:t>
            </w:r>
            <w:proofErr w:type="spellStart"/>
            <w:r w:rsidRPr="00F84DC3">
              <w:rPr>
                <w:color w:val="000000" w:themeColor="text1"/>
                <w:sz w:val="20"/>
                <w:szCs w:val="20"/>
              </w:rPr>
              <w:t>Малопичугино</w:t>
            </w:r>
            <w:proofErr w:type="spellEnd"/>
            <w:r w:rsidRPr="00F84DC3">
              <w:rPr>
                <w:color w:val="000000" w:themeColor="text1"/>
                <w:sz w:val="20"/>
                <w:szCs w:val="20"/>
              </w:rPr>
              <w:t xml:space="preserve">. Вторая скважина в с. </w:t>
            </w:r>
            <w:proofErr w:type="spellStart"/>
            <w:r w:rsidRPr="00F84DC3">
              <w:rPr>
                <w:color w:val="000000" w:themeColor="text1"/>
                <w:sz w:val="20"/>
                <w:szCs w:val="20"/>
              </w:rPr>
              <w:t>Малопичугино</w:t>
            </w:r>
            <w:proofErr w:type="spellEnd"/>
            <w:r w:rsidRPr="00F84DC3">
              <w:rPr>
                <w:color w:val="000000" w:themeColor="text1"/>
                <w:sz w:val="20"/>
                <w:szCs w:val="20"/>
              </w:rPr>
              <w:t xml:space="preserve"> расположена около животноводческого комплекса и используется для его нужд (поение животных, мойка оборудования для доения коров).  На случай выхода из строя водопроводной скважины, вода для населения подвозится от скважины животноводческого комплекса.</w:t>
            </w:r>
          </w:p>
          <w:p w14:paraId="0F05DC83" w14:textId="77777777" w:rsidR="00CB1CAF" w:rsidRPr="00F84DC3" w:rsidRDefault="00CB1CAF" w:rsidP="008A1AD9">
            <w:pPr>
              <w:tabs>
                <w:tab w:val="left" w:pos="183"/>
              </w:tabs>
              <w:ind w:firstLine="219"/>
              <w:jc w:val="both"/>
              <w:rPr>
                <w:color w:val="000000" w:themeColor="text1"/>
                <w:sz w:val="20"/>
                <w:szCs w:val="20"/>
              </w:rPr>
            </w:pPr>
            <w:r w:rsidRPr="00F84DC3">
              <w:rPr>
                <w:color w:val="000000" w:themeColor="text1"/>
                <w:sz w:val="20"/>
                <w:szCs w:val="20"/>
              </w:rPr>
              <w:t>В с. Большая - Покровка водопровода нет. Население использует воду из шахтного колодца и скважины без разводящей сети.</w:t>
            </w:r>
          </w:p>
        </w:tc>
      </w:tr>
      <w:tr w:rsidR="00CB1CAF" w:rsidRPr="00F84DC3" w14:paraId="5119FD21" w14:textId="77777777" w:rsidTr="00CB1CA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76BE417" w14:textId="77777777" w:rsidR="00CB1CAF" w:rsidRPr="00CB1CAF" w:rsidRDefault="00CB1CAF" w:rsidP="00CB1CAF">
            <w:pPr>
              <w:tabs>
                <w:tab w:val="left" w:pos="183"/>
              </w:tabs>
              <w:ind w:firstLine="219"/>
              <w:jc w:val="center"/>
              <w:rPr>
                <w:b/>
                <w:color w:val="000000" w:themeColor="text1"/>
                <w:sz w:val="20"/>
                <w:szCs w:val="20"/>
              </w:rPr>
            </w:pPr>
            <w:r w:rsidRPr="00CB1CAF">
              <w:rPr>
                <w:b/>
                <w:color w:val="000000" w:themeColor="text1"/>
                <w:sz w:val="20"/>
                <w:szCs w:val="20"/>
              </w:rPr>
              <w:lastRenderedPageBreak/>
              <w:t>Листвянский территориальный отдел</w:t>
            </w:r>
          </w:p>
        </w:tc>
      </w:tr>
      <w:tr w:rsidR="00CB1CAF" w:rsidRPr="00F84DC3" w14:paraId="78975D64" w14:textId="77777777" w:rsidTr="00FA6F52">
        <w:tc>
          <w:tcPr>
            <w:tcW w:w="1120" w:type="pct"/>
            <w:tcBorders>
              <w:top w:val="single" w:sz="4" w:space="0" w:color="000000"/>
              <w:left w:val="single" w:sz="4" w:space="0" w:color="000000"/>
              <w:bottom w:val="single" w:sz="4" w:space="0" w:color="000000"/>
            </w:tcBorders>
            <w:shd w:val="clear" w:color="auto" w:fill="auto"/>
          </w:tcPr>
          <w:p w14:paraId="6D10AC5C" w14:textId="4BDB34DC" w:rsidR="00CB1CAF" w:rsidRPr="00F84DC3" w:rsidRDefault="00CB1CAF" w:rsidP="008A1AD9">
            <w:pPr>
              <w:snapToGrid w:val="0"/>
              <w:contextualSpacing/>
              <w:rPr>
                <w:color w:val="000000" w:themeColor="text1"/>
                <w:sz w:val="20"/>
                <w:szCs w:val="20"/>
              </w:rPr>
            </w:pPr>
            <w:r w:rsidRPr="00CB1CAF">
              <w:rPr>
                <w:color w:val="000000" w:themeColor="text1"/>
                <w:sz w:val="20"/>
                <w:szCs w:val="20"/>
              </w:rPr>
              <w:t>территория бывшего</w:t>
            </w:r>
            <w:r w:rsidR="00380CE4">
              <w:rPr>
                <w:color w:val="000000" w:themeColor="text1"/>
                <w:sz w:val="20"/>
                <w:szCs w:val="20"/>
              </w:rPr>
              <w:t xml:space="preserve"> Листвянского сельского </w:t>
            </w:r>
            <w:proofErr w:type="gramStart"/>
            <w:r w:rsidR="00380CE4">
              <w:rPr>
                <w:color w:val="000000" w:themeColor="text1"/>
                <w:sz w:val="20"/>
                <w:szCs w:val="20"/>
              </w:rPr>
              <w:t>поселения</w:t>
            </w:r>
            <w:r w:rsidRPr="00CB1CAF">
              <w:rPr>
                <w:color w:val="000000" w:themeColor="text1"/>
                <w:sz w:val="20"/>
                <w:szCs w:val="20"/>
              </w:rPr>
              <w:t xml:space="preserve"> </w:t>
            </w:r>
            <w:r w:rsidR="00022661">
              <w:rPr>
                <w:color w:val="000000" w:themeColor="text1"/>
                <w:sz w:val="20"/>
                <w:szCs w:val="20"/>
              </w:rPr>
              <w:t>,</w:t>
            </w:r>
            <w:proofErr w:type="gramEnd"/>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33B1294D" w14:textId="4E59A74D" w:rsidR="00CB1CAF" w:rsidRPr="00F84DC3" w:rsidRDefault="00CB1CAF" w:rsidP="008A1AD9">
            <w:pPr>
              <w:tabs>
                <w:tab w:val="left" w:pos="183"/>
              </w:tabs>
              <w:ind w:firstLine="219"/>
              <w:jc w:val="both"/>
              <w:rPr>
                <w:color w:val="000000" w:themeColor="text1"/>
                <w:sz w:val="20"/>
                <w:szCs w:val="20"/>
              </w:rPr>
            </w:pPr>
            <w:r w:rsidRPr="00F84DC3">
              <w:rPr>
                <w:color w:val="000000" w:themeColor="text1"/>
                <w:sz w:val="20"/>
                <w:szCs w:val="20"/>
              </w:rPr>
              <w:t xml:space="preserve">Централизованное водоснабжение составляет 100% от общего объема водопотребления подземных вод. </w:t>
            </w:r>
          </w:p>
          <w:p w14:paraId="2E8A4DC2" w14:textId="77777777" w:rsidR="00CB1CAF" w:rsidRPr="00F84DC3" w:rsidRDefault="00CB1CAF" w:rsidP="008A1AD9">
            <w:pPr>
              <w:tabs>
                <w:tab w:val="left" w:pos="183"/>
              </w:tabs>
              <w:ind w:firstLine="219"/>
              <w:jc w:val="both"/>
              <w:rPr>
                <w:color w:val="000000" w:themeColor="text1"/>
                <w:sz w:val="20"/>
                <w:szCs w:val="20"/>
              </w:rPr>
            </w:pPr>
            <w:r w:rsidRPr="00F84DC3">
              <w:rPr>
                <w:color w:val="000000" w:themeColor="text1"/>
                <w:sz w:val="20"/>
                <w:szCs w:val="20"/>
              </w:rPr>
              <w:t>Хозяйственно-питьевое водоснабжение из поверхностных вод не осуществляется. Поверхностные водоемы имеют исключительно рекреационное значение. Источником хозяйственно питьевого водоснабжения являются подземные воды.</w:t>
            </w:r>
          </w:p>
          <w:p w14:paraId="0AD5DCB4" w14:textId="77777777" w:rsidR="00CB1CAF" w:rsidRPr="00F84DC3" w:rsidRDefault="00CB1CAF" w:rsidP="008A1AD9">
            <w:pPr>
              <w:tabs>
                <w:tab w:val="left" w:pos="183"/>
              </w:tabs>
              <w:ind w:firstLine="219"/>
              <w:jc w:val="both"/>
              <w:rPr>
                <w:color w:val="000000" w:themeColor="text1"/>
                <w:sz w:val="20"/>
                <w:szCs w:val="20"/>
              </w:rPr>
            </w:pPr>
            <w:r w:rsidRPr="00F84DC3">
              <w:rPr>
                <w:color w:val="000000" w:themeColor="text1"/>
                <w:sz w:val="20"/>
                <w:szCs w:val="20"/>
              </w:rPr>
              <w:t>На территории с. Листвянка функционирует водопровод, общей протяженностью сетей 5.2 км. Питает водопровод две рабочих артскважины, расположенные на территории РММ, ул. Молодежной. Третья скважина расположена в районе котельной и используется для её водоснабжения. В павильонах расположено оборудование для автоматической подачи воды.  Рядом со скважинами расположены водонапорные башни емкостью от 10 до 40 м3 и высотой от 8 до 20 м. Мощность скважин 6 м3/час. На случай аварийной ситуации вода подается из соседних скважин.  Водопроводной водой обеспечено 100% населения с. Листвянка.  Основная часть населения обеспечена водой из кранов, введенных в дома сетей водопровода. Диаметр водопроводных сетей от 63 до 159 мм, часть сетей заменена на полиэтиленовые трубы.</w:t>
            </w:r>
          </w:p>
          <w:p w14:paraId="498094F8" w14:textId="77777777" w:rsidR="00CB1CAF" w:rsidRPr="00F84DC3" w:rsidRDefault="00CB1CAF" w:rsidP="008A1AD9">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Заря функционирует водопровод длиной 0.7 км. Питает водопровод одна рабочая скважина, расположенная на пустыре в северной части от жилой застройки. Рядом расположена водонапорная башня   объемом 20 м3, высотой 6 метров. Подача воды автоматизирована. Водопроводной водой обеспечено 100% населения села Заря. Водопроводные сети частично заменены на полиэтиленовые трубы. </w:t>
            </w:r>
          </w:p>
          <w:p w14:paraId="64DFD50B" w14:textId="77777777" w:rsidR="00CB1CAF" w:rsidRPr="00F84DC3" w:rsidRDefault="00CB1CAF" w:rsidP="008A1AD9">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Путятино функционирует водопровод длиной 1.8 км, </w:t>
            </w:r>
            <w:proofErr w:type="gramStart"/>
            <w:r w:rsidRPr="00F84DC3">
              <w:rPr>
                <w:color w:val="000000" w:themeColor="text1"/>
                <w:sz w:val="20"/>
                <w:szCs w:val="20"/>
              </w:rPr>
              <w:t>Скважина</w:t>
            </w:r>
            <w:proofErr w:type="gramEnd"/>
            <w:r w:rsidRPr="00F84DC3">
              <w:rPr>
                <w:color w:val="000000" w:themeColor="text1"/>
                <w:sz w:val="20"/>
                <w:szCs w:val="20"/>
              </w:rPr>
              <w:t xml:space="preserve"> питающая водопровод расположена на пустыре с юго-восточной стороны от жилой застройки. Подача воды осуществляется в автоматическом режиме. Водопроводной водой обеспечено 100% населения с. Путятино. Водопроводные сети частично заменены на полиэтиленовые трубы.</w:t>
            </w:r>
          </w:p>
          <w:p w14:paraId="79FCF6DC" w14:textId="77777777" w:rsidR="00CB1CAF" w:rsidRPr="00F84DC3" w:rsidRDefault="00CB1CAF" w:rsidP="008A1AD9">
            <w:pPr>
              <w:tabs>
                <w:tab w:val="left" w:pos="183"/>
              </w:tabs>
              <w:ind w:firstLine="219"/>
              <w:jc w:val="both"/>
              <w:rPr>
                <w:color w:val="000000" w:themeColor="text1"/>
                <w:sz w:val="20"/>
                <w:szCs w:val="20"/>
              </w:rPr>
            </w:pPr>
            <w:r w:rsidRPr="00F84DC3">
              <w:rPr>
                <w:color w:val="000000" w:themeColor="text1"/>
                <w:sz w:val="20"/>
                <w:szCs w:val="20"/>
              </w:rPr>
              <w:t xml:space="preserve">Население с. </w:t>
            </w:r>
            <w:proofErr w:type="spellStart"/>
            <w:r w:rsidRPr="00F84DC3">
              <w:rPr>
                <w:color w:val="000000" w:themeColor="text1"/>
                <w:sz w:val="20"/>
                <w:szCs w:val="20"/>
              </w:rPr>
              <w:t>Валерьяновка</w:t>
            </w:r>
            <w:proofErr w:type="spellEnd"/>
            <w:r w:rsidRPr="00F84DC3">
              <w:rPr>
                <w:color w:val="000000" w:themeColor="text1"/>
                <w:sz w:val="20"/>
                <w:szCs w:val="20"/>
              </w:rPr>
              <w:t xml:space="preserve"> пользуются водой из водопровода длиной 5.7 км.  Питает водопровод одна скважина, вторая скважина является резервной. На рабочей скважине функционирует башня </w:t>
            </w:r>
            <w:proofErr w:type="spellStart"/>
            <w:r w:rsidRPr="00F84DC3">
              <w:rPr>
                <w:color w:val="000000" w:themeColor="text1"/>
                <w:sz w:val="20"/>
                <w:szCs w:val="20"/>
              </w:rPr>
              <w:t>Рожневского</w:t>
            </w:r>
            <w:proofErr w:type="spellEnd"/>
            <w:r w:rsidRPr="00F84DC3">
              <w:rPr>
                <w:color w:val="000000" w:themeColor="text1"/>
                <w:sz w:val="20"/>
                <w:szCs w:val="20"/>
              </w:rPr>
              <w:t xml:space="preserve"> объемом 20 м</w:t>
            </w:r>
            <w:r w:rsidRPr="00F84DC3">
              <w:rPr>
                <w:color w:val="000000" w:themeColor="text1"/>
                <w:sz w:val="20"/>
                <w:szCs w:val="20"/>
                <w:vertAlign w:val="superscript"/>
              </w:rPr>
              <w:t>3</w:t>
            </w:r>
            <w:r w:rsidRPr="00F84DC3">
              <w:rPr>
                <w:color w:val="000000" w:themeColor="text1"/>
                <w:sz w:val="20"/>
                <w:szCs w:val="20"/>
              </w:rPr>
              <w:t xml:space="preserve">. Мощность скважин по 6 м3/час. Водопроводной водой обеспечено 100% населения </w:t>
            </w:r>
            <w:r w:rsidRPr="00F84DC3">
              <w:rPr>
                <w:color w:val="000000" w:themeColor="text1"/>
                <w:sz w:val="20"/>
                <w:szCs w:val="20"/>
              </w:rPr>
              <w:br/>
              <w:t xml:space="preserve">с. </w:t>
            </w:r>
            <w:proofErr w:type="spellStart"/>
            <w:r w:rsidRPr="00F84DC3">
              <w:rPr>
                <w:color w:val="000000" w:themeColor="text1"/>
                <w:sz w:val="20"/>
                <w:szCs w:val="20"/>
              </w:rPr>
              <w:t>Валерьяновка</w:t>
            </w:r>
            <w:proofErr w:type="spellEnd"/>
            <w:r w:rsidRPr="00F84DC3">
              <w:rPr>
                <w:color w:val="000000" w:themeColor="text1"/>
                <w:sz w:val="20"/>
                <w:szCs w:val="20"/>
              </w:rPr>
              <w:t>. Водопроводные сети частично заменены на полиэтиленовые трубы.</w:t>
            </w:r>
          </w:p>
        </w:tc>
      </w:tr>
      <w:tr w:rsidR="00CB1CAF" w:rsidRPr="00F84DC3" w14:paraId="69CAEB77" w14:textId="77777777" w:rsidTr="00CB1CA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1E6AEC0" w14:textId="77777777" w:rsidR="00CB1CAF" w:rsidRPr="00CB1CAF" w:rsidRDefault="00CB1CAF" w:rsidP="00CB1CAF">
            <w:pPr>
              <w:tabs>
                <w:tab w:val="left" w:pos="183"/>
              </w:tabs>
              <w:ind w:firstLine="219"/>
              <w:jc w:val="center"/>
              <w:rPr>
                <w:b/>
                <w:color w:val="000000" w:themeColor="text1"/>
                <w:sz w:val="20"/>
                <w:szCs w:val="20"/>
              </w:rPr>
            </w:pPr>
            <w:proofErr w:type="spellStart"/>
            <w:r w:rsidRPr="00CB1CAF">
              <w:rPr>
                <w:b/>
                <w:color w:val="000000" w:themeColor="text1"/>
                <w:sz w:val="20"/>
                <w:szCs w:val="20"/>
              </w:rPr>
              <w:t>Нововосточный</w:t>
            </w:r>
            <w:proofErr w:type="spellEnd"/>
            <w:r w:rsidRPr="00CB1CAF">
              <w:rPr>
                <w:b/>
                <w:color w:val="000000" w:themeColor="text1"/>
                <w:sz w:val="20"/>
                <w:szCs w:val="20"/>
              </w:rPr>
              <w:t xml:space="preserve"> территориальный отдел</w:t>
            </w:r>
          </w:p>
        </w:tc>
      </w:tr>
      <w:tr w:rsidR="00CB1CAF" w:rsidRPr="00F84DC3" w14:paraId="42CCC0B7" w14:textId="77777777" w:rsidTr="00FA6F52">
        <w:tc>
          <w:tcPr>
            <w:tcW w:w="1120" w:type="pct"/>
            <w:tcBorders>
              <w:top w:val="single" w:sz="4" w:space="0" w:color="000000"/>
              <w:left w:val="single" w:sz="4" w:space="0" w:color="000000"/>
              <w:bottom w:val="single" w:sz="4" w:space="0" w:color="000000"/>
            </w:tcBorders>
            <w:shd w:val="clear" w:color="auto" w:fill="auto"/>
          </w:tcPr>
          <w:p w14:paraId="28B82DC4" w14:textId="01A3DBC8" w:rsidR="00CB1CAF" w:rsidRPr="00F84DC3" w:rsidRDefault="00CB1CAF" w:rsidP="008A1AD9">
            <w:pPr>
              <w:snapToGrid w:val="0"/>
              <w:contextualSpacing/>
              <w:rPr>
                <w:color w:val="000000" w:themeColor="text1"/>
                <w:sz w:val="20"/>
                <w:szCs w:val="20"/>
              </w:rPr>
            </w:pPr>
            <w:r w:rsidRPr="00CB1CAF">
              <w:rPr>
                <w:color w:val="000000" w:themeColor="text1"/>
                <w:sz w:val="20"/>
                <w:szCs w:val="20"/>
              </w:rPr>
              <w:t>территория бывшего</w:t>
            </w:r>
            <w:r w:rsidR="00380CE4">
              <w:rPr>
                <w:color w:val="000000" w:themeColor="text1"/>
                <w:sz w:val="20"/>
                <w:szCs w:val="20"/>
              </w:rPr>
              <w:t xml:space="preserve"> </w:t>
            </w:r>
            <w:proofErr w:type="spellStart"/>
            <w:r w:rsidR="00380CE4">
              <w:rPr>
                <w:color w:val="000000" w:themeColor="text1"/>
                <w:sz w:val="20"/>
                <w:szCs w:val="20"/>
              </w:rPr>
              <w:t>Нововосточного</w:t>
            </w:r>
            <w:proofErr w:type="spellEnd"/>
            <w:r w:rsidR="00380CE4">
              <w:rPr>
                <w:color w:val="000000" w:themeColor="text1"/>
                <w:sz w:val="20"/>
                <w:szCs w:val="20"/>
              </w:rPr>
              <w:t xml:space="preserve"> сельского </w:t>
            </w:r>
            <w:proofErr w:type="gramStart"/>
            <w:r w:rsidR="00380CE4">
              <w:rPr>
                <w:color w:val="000000" w:themeColor="text1"/>
                <w:sz w:val="20"/>
                <w:szCs w:val="20"/>
              </w:rPr>
              <w:t>поселения</w:t>
            </w:r>
            <w:r w:rsidRPr="00CB1CAF">
              <w:rPr>
                <w:color w:val="000000" w:themeColor="text1"/>
                <w:sz w:val="20"/>
                <w:szCs w:val="20"/>
              </w:rPr>
              <w:t xml:space="preserve"> </w:t>
            </w:r>
            <w:r w:rsidR="00022661">
              <w:rPr>
                <w:color w:val="000000" w:themeColor="text1"/>
                <w:sz w:val="20"/>
                <w:szCs w:val="20"/>
              </w:rPr>
              <w:t>,</w:t>
            </w:r>
            <w:proofErr w:type="gramEnd"/>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3CC08382" w14:textId="60742690"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 xml:space="preserve">Централизованное водоснабжение составляет 100% от общего объема водопотребления подземных вод. </w:t>
            </w:r>
          </w:p>
          <w:p w14:paraId="4081DAC2"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 xml:space="preserve">Хозяйственно-питьевое водоснабжение из поверхностных вод не осуществляется. Поверхностные водоемы имеют исключительно рекреационное значение. Источником хозяйственно питьевого водоснабжения являются </w:t>
            </w:r>
            <w:r w:rsidRPr="00F84DC3">
              <w:rPr>
                <w:color w:val="000000" w:themeColor="text1"/>
                <w:sz w:val="20"/>
                <w:szCs w:val="20"/>
              </w:rPr>
              <w:lastRenderedPageBreak/>
              <w:t xml:space="preserve">подземные воды. </w:t>
            </w:r>
          </w:p>
          <w:p w14:paraId="50B217B9"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На территории п. Ново-Восточный функционирует водопровод, общей протяженностью сетей 3.2 км. Питает водопровод две рабочих артскважины, расположенные на пустыре в юго-западной части поселка. Рядом со скважинами расположена водонапорная башня емкостью 40 м3 и высотой от 15м. Мощность скважин 6 м3/час. Водопроводной водой обеспечено 100% населения п. Ново-Восточный.  Основная часть населения обеспечена водой из кранов, введенных в дома сетей водопровода. Диаметр водопроводных сетей от 63 до 110 мм, часть сетей заменена на полиэтиленовые трубы.</w:t>
            </w:r>
          </w:p>
          <w:p w14:paraId="5B44E67A"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 xml:space="preserve">Река Тяжин разделяет с. Старый Тяжин на две половины. На территории </w:t>
            </w:r>
            <w:r w:rsidRPr="00F84DC3">
              <w:rPr>
                <w:color w:val="000000" w:themeColor="text1"/>
                <w:sz w:val="20"/>
                <w:szCs w:val="20"/>
              </w:rPr>
              <w:br/>
              <w:t xml:space="preserve">с. Старый Тяжин функционирует два </w:t>
            </w:r>
            <w:proofErr w:type="gramStart"/>
            <w:r w:rsidRPr="00F84DC3">
              <w:rPr>
                <w:color w:val="000000" w:themeColor="text1"/>
                <w:sz w:val="20"/>
                <w:szCs w:val="20"/>
              </w:rPr>
              <w:t>отдельных  водопровода</w:t>
            </w:r>
            <w:proofErr w:type="gramEnd"/>
            <w:r w:rsidRPr="00F84DC3">
              <w:rPr>
                <w:color w:val="000000" w:themeColor="text1"/>
                <w:sz w:val="20"/>
                <w:szCs w:val="20"/>
              </w:rPr>
              <w:t xml:space="preserve"> длиной 1,206 км (правобережный) и 2,67 км (левобережный). Питает левобережный водопровод одна рабочая скважина, расположенная на пустыре в юго-западной части от жилой застройки. В павильоне находится установка по обезжелезиванию воды, которая работает не регулярно (по результатам лабораторного контроля воды) Рядом расположена водонапорная башня   объемом 20 м</w:t>
            </w:r>
            <w:r w:rsidRPr="00F84DC3">
              <w:rPr>
                <w:color w:val="000000" w:themeColor="text1"/>
                <w:sz w:val="20"/>
                <w:szCs w:val="20"/>
                <w:vertAlign w:val="superscript"/>
              </w:rPr>
              <w:t>3</w:t>
            </w:r>
            <w:r w:rsidRPr="00F84DC3">
              <w:rPr>
                <w:color w:val="000000" w:themeColor="text1"/>
                <w:sz w:val="20"/>
                <w:szCs w:val="20"/>
              </w:rPr>
              <w:t>, высотой 10 метров. Подача воды автоматизирована. Мощность скважин по 6,0 м</w:t>
            </w:r>
            <w:r w:rsidRPr="00F84DC3">
              <w:rPr>
                <w:color w:val="000000" w:themeColor="text1"/>
                <w:sz w:val="20"/>
                <w:szCs w:val="20"/>
                <w:vertAlign w:val="superscript"/>
              </w:rPr>
              <w:t>3</w:t>
            </w:r>
            <w:r w:rsidRPr="00F84DC3">
              <w:rPr>
                <w:color w:val="000000" w:themeColor="text1"/>
                <w:sz w:val="20"/>
                <w:szCs w:val="20"/>
              </w:rPr>
              <w:t>/ час. Водопроводной водой обеспечено 100% населения левобережной части села. Водопроводные сети состоят из полиэтиленовых труб диаметром 50 -63 мм. Правобережный водопровод питает скважина, оборудованная водонапорной башней высотой 8 метров с водонапорным баком объемом 20 м</w:t>
            </w:r>
            <w:r w:rsidRPr="00F84DC3">
              <w:rPr>
                <w:color w:val="000000" w:themeColor="text1"/>
                <w:sz w:val="20"/>
                <w:szCs w:val="20"/>
                <w:vertAlign w:val="superscript"/>
              </w:rPr>
              <w:t>3</w:t>
            </w:r>
            <w:r w:rsidRPr="00F84DC3">
              <w:rPr>
                <w:color w:val="000000" w:themeColor="text1"/>
                <w:sz w:val="20"/>
                <w:szCs w:val="20"/>
              </w:rPr>
              <w:t xml:space="preserve">. </w:t>
            </w:r>
          </w:p>
          <w:p w14:paraId="7D4AC117"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Борисоглебское функционирует водопровод длиной 4.0 км, </w:t>
            </w:r>
            <w:proofErr w:type="gramStart"/>
            <w:r w:rsidRPr="00F84DC3">
              <w:rPr>
                <w:color w:val="000000" w:themeColor="text1"/>
                <w:sz w:val="20"/>
                <w:szCs w:val="20"/>
              </w:rPr>
              <w:t>Скважина</w:t>
            </w:r>
            <w:proofErr w:type="gramEnd"/>
            <w:r w:rsidRPr="00F84DC3">
              <w:rPr>
                <w:color w:val="000000" w:themeColor="text1"/>
                <w:sz w:val="20"/>
                <w:szCs w:val="20"/>
              </w:rPr>
              <w:t xml:space="preserve"> питающая водопровод расположена на пустыре с западной стороны от жилой застройки. Мощность скважины 6 м/час. Подача воды осуществляется в автоматическом режиме. Водопроводной водой обеспечено 100% населения </w:t>
            </w:r>
            <w:r w:rsidRPr="00F84DC3">
              <w:rPr>
                <w:color w:val="000000" w:themeColor="text1"/>
                <w:sz w:val="20"/>
                <w:szCs w:val="20"/>
              </w:rPr>
              <w:br/>
              <w:t>с. Борисоглебское. Водопроводные сети частично заменены на полиэтиленовые трубы.</w:t>
            </w:r>
          </w:p>
          <w:p w14:paraId="37DE8957"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 xml:space="preserve">Население с. Октябрьское пользуются водой из водопровода длиной 3.0 км. Питает водопровод одна скважина, расположенная на восточной окраине села. На рабочей скважине функционирует башня </w:t>
            </w:r>
            <w:proofErr w:type="spellStart"/>
            <w:r w:rsidRPr="00F84DC3">
              <w:rPr>
                <w:color w:val="000000" w:themeColor="text1"/>
                <w:sz w:val="20"/>
                <w:szCs w:val="20"/>
              </w:rPr>
              <w:t>Рожневского</w:t>
            </w:r>
            <w:proofErr w:type="spellEnd"/>
            <w:r w:rsidRPr="00F84DC3">
              <w:rPr>
                <w:color w:val="000000" w:themeColor="text1"/>
                <w:sz w:val="20"/>
                <w:szCs w:val="20"/>
              </w:rPr>
              <w:t xml:space="preserve"> объемом 15 м</w:t>
            </w:r>
            <w:r w:rsidRPr="00F84DC3">
              <w:rPr>
                <w:color w:val="000000" w:themeColor="text1"/>
                <w:sz w:val="20"/>
                <w:szCs w:val="20"/>
                <w:vertAlign w:val="superscript"/>
              </w:rPr>
              <w:t>3</w:t>
            </w:r>
            <w:r w:rsidRPr="00F84DC3">
              <w:rPr>
                <w:color w:val="000000" w:themeColor="text1"/>
                <w:sz w:val="20"/>
                <w:szCs w:val="20"/>
              </w:rPr>
              <w:t>, высотой 10 м. Водопроводной водой обеспечено 100% населения села Октябрьское. Водопроводные сети частично заменены на полиэтиленовые трубы.</w:t>
            </w:r>
          </w:p>
          <w:p w14:paraId="6F479D5A"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 xml:space="preserve">Население с. </w:t>
            </w:r>
            <w:proofErr w:type="spellStart"/>
            <w:r w:rsidRPr="00F84DC3">
              <w:rPr>
                <w:color w:val="000000" w:themeColor="text1"/>
                <w:sz w:val="20"/>
                <w:szCs w:val="20"/>
              </w:rPr>
              <w:t>Почаевка</w:t>
            </w:r>
            <w:proofErr w:type="spellEnd"/>
            <w:r w:rsidRPr="00F84DC3">
              <w:rPr>
                <w:color w:val="000000" w:themeColor="text1"/>
                <w:sz w:val="20"/>
                <w:szCs w:val="20"/>
              </w:rPr>
              <w:t xml:space="preserve"> пользуется водой из водопровода длиной 1.5 км. Питает водопровод одна артезианская скважина, расположенная на восточной окраине от жилой застройки. Рядом со скважиной находится башня </w:t>
            </w:r>
            <w:proofErr w:type="spellStart"/>
            <w:r w:rsidRPr="00F84DC3">
              <w:rPr>
                <w:color w:val="000000" w:themeColor="text1"/>
                <w:sz w:val="20"/>
                <w:szCs w:val="20"/>
              </w:rPr>
              <w:t>Рожневского</w:t>
            </w:r>
            <w:proofErr w:type="spellEnd"/>
            <w:r w:rsidRPr="00F84DC3">
              <w:rPr>
                <w:color w:val="000000" w:themeColor="text1"/>
                <w:sz w:val="20"/>
                <w:szCs w:val="20"/>
              </w:rPr>
              <w:t xml:space="preserve"> объемом 10 м</w:t>
            </w:r>
            <w:r w:rsidRPr="00F84DC3">
              <w:rPr>
                <w:color w:val="000000" w:themeColor="text1"/>
                <w:sz w:val="20"/>
                <w:szCs w:val="20"/>
                <w:vertAlign w:val="superscript"/>
              </w:rPr>
              <w:t>3</w:t>
            </w:r>
            <w:r w:rsidRPr="00F84DC3">
              <w:rPr>
                <w:color w:val="000000" w:themeColor="text1"/>
                <w:sz w:val="20"/>
                <w:szCs w:val="20"/>
              </w:rPr>
              <w:t xml:space="preserve"> и высотой 10 метров. Мощность скважины 5 м</w:t>
            </w:r>
            <w:r w:rsidRPr="00F84DC3">
              <w:rPr>
                <w:color w:val="000000" w:themeColor="text1"/>
                <w:sz w:val="20"/>
                <w:szCs w:val="20"/>
                <w:vertAlign w:val="superscript"/>
              </w:rPr>
              <w:t>3</w:t>
            </w:r>
            <w:r w:rsidRPr="00F84DC3">
              <w:rPr>
                <w:color w:val="000000" w:themeColor="text1"/>
                <w:sz w:val="20"/>
                <w:szCs w:val="20"/>
              </w:rPr>
              <w:t xml:space="preserve">/час. Водопроводной водой обеспечено 100% населения с. </w:t>
            </w:r>
            <w:proofErr w:type="spellStart"/>
            <w:r w:rsidRPr="00F84DC3">
              <w:rPr>
                <w:color w:val="000000" w:themeColor="text1"/>
                <w:sz w:val="20"/>
                <w:szCs w:val="20"/>
              </w:rPr>
              <w:t>Почаевка</w:t>
            </w:r>
            <w:proofErr w:type="spellEnd"/>
            <w:r w:rsidRPr="00F84DC3">
              <w:rPr>
                <w:color w:val="000000" w:themeColor="text1"/>
                <w:sz w:val="20"/>
                <w:szCs w:val="20"/>
              </w:rPr>
              <w:t>.</w:t>
            </w:r>
          </w:p>
          <w:p w14:paraId="296C823A"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 xml:space="preserve">Население с. Ключевая пользуется водой из водопровода длиной 1.536 км. Питает водопровод рабочая скважина, расположенная на пустыре, на восточной окраине села. Имеется резервная скважина. Рядом с павильоном рабочей скважины находится башня </w:t>
            </w:r>
            <w:proofErr w:type="spellStart"/>
            <w:r w:rsidRPr="00F84DC3">
              <w:rPr>
                <w:color w:val="000000" w:themeColor="text1"/>
                <w:sz w:val="20"/>
                <w:szCs w:val="20"/>
              </w:rPr>
              <w:t>Рожневского</w:t>
            </w:r>
            <w:proofErr w:type="spellEnd"/>
            <w:r w:rsidRPr="00F84DC3">
              <w:rPr>
                <w:color w:val="000000" w:themeColor="text1"/>
                <w:sz w:val="20"/>
                <w:szCs w:val="20"/>
              </w:rPr>
              <w:t>, высота 8 м, объем 10 м</w:t>
            </w:r>
            <w:r w:rsidRPr="00F84DC3">
              <w:rPr>
                <w:color w:val="000000" w:themeColor="text1"/>
                <w:sz w:val="20"/>
                <w:szCs w:val="20"/>
                <w:vertAlign w:val="superscript"/>
              </w:rPr>
              <w:t>3</w:t>
            </w:r>
            <w:r w:rsidRPr="00F84DC3">
              <w:rPr>
                <w:color w:val="000000" w:themeColor="text1"/>
                <w:sz w:val="20"/>
                <w:szCs w:val="20"/>
              </w:rPr>
              <w:t>. Мощность скважины 6 м</w:t>
            </w:r>
            <w:r w:rsidRPr="00F84DC3">
              <w:rPr>
                <w:color w:val="000000" w:themeColor="text1"/>
                <w:sz w:val="20"/>
                <w:szCs w:val="20"/>
                <w:vertAlign w:val="superscript"/>
              </w:rPr>
              <w:t>3</w:t>
            </w:r>
            <w:r w:rsidRPr="00F84DC3">
              <w:rPr>
                <w:color w:val="000000" w:themeColor="text1"/>
                <w:sz w:val="20"/>
                <w:szCs w:val="20"/>
              </w:rPr>
              <w:t>/час. Водопроводной водой обеспечено 100% населения с. Ключевая.</w:t>
            </w:r>
          </w:p>
        </w:tc>
      </w:tr>
      <w:tr w:rsidR="00CB1CAF" w:rsidRPr="00F84DC3" w14:paraId="4D6B02F0" w14:textId="77777777" w:rsidTr="00CB1CA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409F78F" w14:textId="77777777" w:rsidR="00CB1CAF" w:rsidRPr="00CB1CAF" w:rsidRDefault="00CB1CAF" w:rsidP="00CB1CAF">
            <w:pPr>
              <w:tabs>
                <w:tab w:val="left" w:pos="183"/>
              </w:tabs>
              <w:ind w:firstLine="219"/>
              <w:jc w:val="center"/>
              <w:rPr>
                <w:b/>
                <w:color w:val="000000" w:themeColor="text1"/>
                <w:sz w:val="20"/>
                <w:szCs w:val="20"/>
              </w:rPr>
            </w:pPr>
            <w:proofErr w:type="spellStart"/>
            <w:r w:rsidRPr="00CB1CAF">
              <w:rPr>
                <w:b/>
                <w:color w:val="000000" w:themeColor="text1"/>
                <w:sz w:val="20"/>
                <w:szCs w:val="20"/>
              </w:rPr>
              <w:lastRenderedPageBreak/>
              <w:t>Новоподзорновский</w:t>
            </w:r>
            <w:proofErr w:type="spellEnd"/>
            <w:r w:rsidRPr="00CB1CAF">
              <w:rPr>
                <w:b/>
                <w:color w:val="000000" w:themeColor="text1"/>
                <w:sz w:val="20"/>
                <w:szCs w:val="20"/>
              </w:rPr>
              <w:t xml:space="preserve"> территориальный отдел</w:t>
            </w:r>
          </w:p>
        </w:tc>
      </w:tr>
      <w:tr w:rsidR="00CB1CAF" w:rsidRPr="00F84DC3" w14:paraId="12186695" w14:textId="77777777" w:rsidTr="00FA6F52">
        <w:tc>
          <w:tcPr>
            <w:tcW w:w="1120" w:type="pct"/>
            <w:tcBorders>
              <w:top w:val="single" w:sz="4" w:space="0" w:color="000000"/>
              <w:left w:val="single" w:sz="4" w:space="0" w:color="000000"/>
              <w:bottom w:val="single" w:sz="4" w:space="0" w:color="000000"/>
            </w:tcBorders>
            <w:shd w:val="clear" w:color="auto" w:fill="auto"/>
          </w:tcPr>
          <w:p w14:paraId="1D5C90CC" w14:textId="77777777" w:rsidR="00CB1CAF" w:rsidRPr="00F84DC3" w:rsidRDefault="00CB1CAF" w:rsidP="001A62A5">
            <w:pPr>
              <w:snapToGrid w:val="0"/>
              <w:contextualSpacing/>
              <w:rPr>
                <w:color w:val="000000" w:themeColor="text1"/>
                <w:sz w:val="20"/>
                <w:szCs w:val="20"/>
              </w:rPr>
            </w:pPr>
            <w:r w:rsidRPr="00CB1CAF">
              <w:rPr>
                <w:color w:val="000000" w:themeColor="text1"/>
                <w:sz w:val="20"/>
                <w:szCs w:val="20"/>
              </w:rPr>
              <w:t xml:space="preserve">территория бывшего </w:t>
            </w:r>
            <w:proofErr w:type="spellStart"/>
            <w:r w:rsidRPr="00CB1CAF">
              <w:rPr>
                <w:color w:val="000000" w:themeColor="text1"/>
                <w:sz w:val="20"/>
                <w:szCs w:val="20"/>
              </w:rPr>
              <w:t>Новоподзорновского</w:t>
            </w:r>
            <w:proofErr w:type="spellEnd"/>
            <w:r w:rsidRPr="00CB1CAF">
              <w:rPr>
                <w:color w:val="000000" w:themeColor="text1"/>
                <w:sz w:val="20"/>
                <w:szCs w:val="20"/>
              </w:rPr>
              <w:t xml:space="preserve"> сельского поселения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032BB343" w14:textId="62F84A3C"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 xml:space="preserve">Централизованное водоснабжение составляет 100% от общего объема водопотребления подземных вод. </w:t>
            </w:r>
          </w:p>
          <w:p w14:paraId="3E88B9F4"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Хозяйственно-питьевое водоснабжение из поверхностных вод не осуществляется. Поверхностные водоемы имеют исключительно рекреационное значение. Источником хозяйственно питьевого водоснабжения являются подземные воды.</w:t>
            </w:r>
          </w:p>
          <w:p w14:paraId="1E528A5B"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На территории с. Ново-Подзорное функционирует водопровод, общей протяженностью сетей 10,0 км. Питает водопровод две рабочие артскважины, первая скважина находится в районе ул. Пролетарская (на горе), вторая скважина в районе улицы Центральная пробурена в 2012 году. В здании павильона расположено оборудование для автоматической подачи воды с рядом расположенной водонапорной башней, емкость бака 25 м</w:t>
            </w:r>
            <w:r w:rsidRPr="00F84DC3">
              <w:rPr>
                <w:color w:val="000000" w:themeColor="text1"/>
                <w:sz w:val="20"/>
                <w:szCs w:val="20"/>
                <w:vertAlign w:val="superscript"/>
              </w:rPr>
              <w:t>3</w:t>
            </w:r>
            <w:r w:rsidRPr="00F84DC3">
              <w:rPr>
                <w:color w:val="000000" w:themeColor="text1"/>
                <w:sz w:val="20"/>
                <w:szCs w:val="20"/>
              </w:rPr>
              <w:t xml:space="preserve"> и высота его от земли - 15 метров. Мощность скважины 6 м</w:t>
            </w:r>
            <w:r w:rsidRPr="00F84DC3">
              <w:rPr>
                <w:color w:val="000000" w:themeColor="text1"/>
                <w:sz w:val="20"/>
                <w:szCs w:val="20"/>
                <w:vertAlign w:val="superscript"/>
              </w:rPr>
              <w:t>3</w:t>
            </w:r>
            <w:r w:rsidRPr="00F84DC3">
              <w:rPr>
                <w:color w:val="000000" w:themeColor="text1"/>
                <w:sz w:val="20"/>
                <w:szCs w:val="20"/>
              </w:rPr>
              <w:t xml:space="preserve">/час. </w:t>
            </w:r>
            <w:proofErr w:type="gramStart"/>
            <w:r w:rsidRPr="00F84DC3">
              <w:rPr>
                <w:color w:val="000000" w:themeColor="text1"/>
                <w:sz w:val="20"/>
                <w:szCs w:val="20"/>
              </w:rPr>
              <w:t>Скважина №2</w:t>
            </w:r>
            <w:proofErr w:type="gramEnd"/>
            <w:r w:rsidRPr="00F84DC3">
              <w:rPr>
                <w:color w:val="000000" w:themeColor="text1"/>
                <w:sz w:val="20"/>
                <w:szCs w:val="20"/>
              </w:rPr>
              <w:t xml:space="preserve"> расположенная в районе ул. Центральная, мощностью 6 м3/час качает воду непосредственно в водопроводную сеть. Скважина работает в автоматическом режиме.</w:t>
            </w:r>
          </w:p>
          <w:p w14:paraId="5F927ED4" w14:textId="77777777" w:rsidR="00CB1CAF" w:rsidRPr="00F84DC3" w:rsidRDefault="00CB1CAF" w:rsidP="001A62A5">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w:t>
            </w:r>
            <w:proofErr w:type="spellStart"/>
            <w:r w:rsidRPr="00F84DC3">
              <w:rPr>
                <w:color w:val="000000" w:themeColor="text1"/>
                <w:sz w:val="20"/>
                <w:szCs w:val="20"/>
              </w:rPr>
              <w:t>Изындаево</w:t>
            </w:r>
            <w:proofErr w:type="spellEnd"/>
            <w:r w:rsidRPr="00F84DC3">
              <w:rPr>
                <w:color w:val="000000" w:themeColor="text1"/>
                <w:sz w:val="20"/>
                <w:szCs w:val="20"/>
              </w:rPr>
              <w:t xml:space="preserve"> функционирует водопровод длиной 5,0 км. </w:t>
            </w:r>
            <w:proofErr w:type="gramStart"/>
            <w:r w:rsidRPr="00F84DC3">
              <w:rPr>
                <w:color w:val="000000" w:themeColor="text1"/>
                <w:sz w:val="20"/>
                <w:szCs w:val="20"/>
              </w:rPr>
              <w:t>Скважина</w:t>
            </w:r>
            <w:proofErr w:type="gramEnd"/>
            <w:r w:rsidRPr="00F84DC3">
              <w:rPr>
                <w:color w:val="000000" w:themeColor="text1"/>
                <w:sz w:val="20"/>
                <w:szCs w:val="20"/>
              </w:rPr>
              <w:t xml:space="preserve"> питающая водопровод, расположена в зоне жилой застройки, в западной части села. Рядом расположена водонапорная башня объемом 20 м3, высотой 10 метров. Подача воды автоматизирована. Мощность скважины 6.0 м3/ час. </w:t>
            </w:r>
            <w:r w:rsidRPr="00F84DC3">
              <w:rPr>
                <w:color w:val="000000" w:themeColor="text1"/>
                <w:sz w:val="20"/>
                <w:szCs w:val="20"/>
              </w:rPr>
              <w:lastRenderedPageBreak/>
              <w:t xml:space="preserve">Водопроводной водой обеспечено 100% населения села </w:t>
            </w:r>
            <w:proofErr w:type="spellStart"/>
            <w:r w:rsidRPr="00F84DC3">
              <w:rPr>
                <w:color w:val="000000" w:themeColor="text1"/>
                <w:sz w:val="20"/>
                <w:szCs w:val="20"/>
              </w:rPr>
              <w:t>Изындаево</w:t>
            </w:r>
            <w:proofErr w:type="spellEnd"/>
            <w:r w:rsidRPr="00F84DC3">
              <w:rPr>
                <w:color w:val="000000" w:themeColor="text1"/>
                <w:sz w:val="20"/>
                <w:szCs w:val="20"/>
              </w:rPr>
              <w:t>. Резервной скважины на водопроводе нет.  На случай выхода из строя водопроводной скважины, вода для населения подвозится от скважины с. Ново-Подзорное.</w:t>
            </w:r>
          </w:p>
        </w:tc>
      </w:tr>
      <w:tr w:rsidR="00CB1CAF" w:rsidRPr="00F84DC3" w14:paraId="7C29EF4E" w14:textId="77777777" w:rsidTr="00CB1CA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D241441" w14:textId="77777777" w:rsidR="00CB1CAF" w:rsidRPr="00CB1CAF" w:rsidRDefault="00CB1CAF" w:rsidP="00CB1CAF">
            <w:pPr>
              <w:tabs>
                <w:tab w:val="left" w:pos="183"/>
              </w:tabs>
              <w:ind w:firstLine="219"/>
              <w:jc w:val="center"/>
              <w:rPr>
                <w:b/>
                <w:color w:val="000000" w:themeColor="text1"/>
                <w:sz w:val="20"/>
                <w:szCs w:val="20"/>
              </w:rPr>
            </w:pPr>
            <w:r w:rsidRPr="00CB1CAF">
              <w:rPr>
                <w:b/>
                <w:color w:val="000000" w:themeColor="text1"/>
                <w:sz w:val="20"/>
                <w:szCs w:val="20"/>
              </w:rPr>
              <w:lastRenderedPageBreak/>
              <w:t>Преображенский территориальный отдел</w:t>
            </w:r>
          </w:p>
        </w:tc>
      </w:tr>
      <w:tr w:rsidR="00CB1CAF" w:rsidRPr="00F84DC3" w14:paraId="445914D2" w14:textId="77777777" w:rsidTr="00FA6F52">
        <w:tc>
          <w:tcPr>
            <w:tcW w:w="1120" w:type="pct"/>
            <w:tcBorders>
              <w:top w:val="single" w:sz="4" w:space="0" w:color="000000"/>
              <w:left w:val="single" w:sz="4" w:space="0" w:color="000000"/>
              <w:bottom w:val="single" w:sz="4" w:space="0" w:color="000000"/>
            </w:tcBorders>
            <w:shd w:val="clear" w:color="auto" w:fill="auto"/>
          </w:tcPr>
          <w:p w14:paraId="6FCE808A" w14:textId="14E808B7" w:rsidR="00CB1CAF" w:rsidRPr="00F84DC3" w:rsidRDefault="00CB1CAF" w:rsidP="001A62A5">
            <w:pPr>
              <w:snapToGrid w:val="0"/>
              <w:contextualSpacing/>
              <w:rPr>
                <w:color w:val="000000" w:themeColor="text1"/>
                <w:sz w:val="20"/>
                <w:szCs w:val="20"/>
              </w:rPr>
            </w:pPr>
            <w:r w:rsidRPr="00CB1CAF">
              <w:rPr>
                <w:color w:val="000000" w:themeColor="text1"/>
                <w:sz w:val="20"/>
                <w:szCs w:val="20"/>
              </w:rPr>
              <w:t>территория бывшего</w:t>
            </w:r>
            <w:r w:rsidR="00380CE4">
              <w:rPr>
                <w:color w:val="000000" w:themeColor="text1"/>
                <w:sz w:val="20"/>
                <w:szCs w:val="20"/>
              </w:rPr>
              <w:t xml:space="preserve"> Преображенского сельского </w:t>
            </w:r>
            <w:proofErr w:type="gramStart"/>
            <w:r w:rsidR="00380CE4">
              <w:rPr>
                <w:color w:val="000000" w:themeColor="text1"/>
                <w:sz w:val="20"/>
                <w:szCs w:val="20"/>
              </w:rPr>
              <w:t>поселения</w:t>
            </w:r>
            <w:r w:rsidRPr="00CB1CAF">
              <w:rPr>
                <w:color w:val="000000" w:themeColor="text1"/>
                <w:sz w:val="20"/>
                <w:szCs w:val="20"/>
              </w:rPr>
              <w:t xml:space="preserve"> </w:t>
            </w:r>
            <w:r w:rsidR="00022661">
              <w:rPr>
                <w:color w:val="000000" w:themeColor="text1"/>
                <w:sz w:val="20"/>
                <w:szCs w:val="20"/>
              </w:rPr>
              <w:t>,</w:t>
            </w:r>
            <w:proofErr w:type="gramEnd"/>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60261C0D" w14:textId="6A44DD86"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Централизованное водоснабжение составляет 100% от общего объема водопотребления подземных вод. </w:t>
            </w:r>
          </w:p>
          <w:p w14:paraId="310F0A8C"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Хозяйственно-питьевое водоснабжение из поверхностных вод не осуществляется. Поверхностные водоемы имеют исключительно рекреационное значение. Источником хозяйственно питьевого водоснабжения являются подземные воды. </w:t>
            </w:r>
          </w:p>
          <w:p w14:paraId="29145EF3"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На территории с. Преображенка функционирует водопровод, протяженностью сетей 15.0 км. Питает водопровод две рабочие артскважины, третья скважина является резервной. Две скважины (рабочая и резервная) расположены по ул. Октябрьской среди жилой застройки, третья скважина (рабочая) расположена на пустыре, на северной окраине села. Скважина по ул. Октябрьский имеет водонапорную башню, вторая рабочая скважина –</w:t>
            </w:r>
            <w:proofErr w:type="spellStart"/>
            <w:r w:rsidRPr="00F84DC3">
              <w:rPr>
                <w:color w:val="000000" w:themeColor="text1"/>
                <w:sz w:val="20"/>
                <w:szCs w:val="20"/>
              </w:rPr>
              <w:t>надскваженный</w:t>
            </w:r>
            <w:proofErr w:type="spellEnd"/>
            <w:r w:rsidRPr="00F84DC3">
              <w:rPr>
                <w:color w:val="000000" w:themeColor="text1"/>
                <w:sz w:val="20"/>
                <w:szCs w:val="20"/>
              </w:rPr>
              <w:t xml:space="preserve"> павильон.   В зданиях расположено оборудование для автоматической подачи воды.  Рядом со скважинами расположены две водонапорные башни емкостью по 25 м3 и высотой от 5 до 10 м. Мощность скважин 6 м</w:t>
            </w:r>
            <w:r w:rsidRPr="00F84DC3">
              <w:rPr>
                <w:color w:val="000000" w:themeColor="text1"/>
                <w:sz w:val="20"/>
                <w:szCs w:val="20"/>
                <w:vertAlign w:val="superscript"/>
              </w:rPr>
              <w:t>3</w:t>
            </w:r>
            <w:r w:rsidRPr="00F84DC3">
              <w:rPr>
                <w:color w:val="000000" w:themeColor="text1"/>
                <w:sz w:val="20"/>
                <w:szCs w:val="20"/>
              </w:rPr>
              <w:t>/час. Мощность скважин – 6 и 10 м3/час.   Водопроводной водой обеспечено 100% населения с. Преображенка. Водоразбор осуществляется на 90% из кранов, введенных водопроводных сетей в дома.</w:t>
            </w:r>
          </w:p>
          <w:p w14:paraId="0D8B4BB3"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Камышловка функционирует водопровод длиной 1.2 км. </w:t>
            </w:r>
            <w:proofErr w:type="gramStart"/>
            <w:r w:rsidRPr="00F84DC3">
              <w:rPr>
                <w:color w:val="000000" w:themeColor="text1"/>
                <w:sz w:val="20"/>
                <w:szCs w:val="20"/>
              </w:rPr>
              <w:t>Одна рабочая скважина</w:t>
            </w:r>
            <w:proofErr w:type="gramEnd"/>
            <w:r w:rsidRPr="00F84DC3">
              <w:rPr>
                <w:color w:val="000000" w:themeColor="text1"/>
                <w:sz w:val="20"/>
                <w:szCs w:val="20"/>
              </w:rPr>
              <w:t xml:space="preserve"> питающая водопровод, расположена на восточной окраине села.  Рядом расположена водонапорная башня </w:t>
            </w:r>
            <w:proofErr w:type="spellStart"/>
            <w:r w:rsidRPr="00F84DC3">
              <w:rPr>
                <w:color w:val="000000" w:themeColor="text1"/>
                <w:sz w:val="20"/>
                <w:szCs w:val="20"/>
              </w:rPr>
              <w:t>Рожневского</w:t>
            </w:r>
            <w:proofErr w:type="spellEnd"/>
            <w:r w:rsidRPr="00F84DC3">
              <w:rPr>
                <w:color w:val="000000" w:themeColor="text1"/>
                <w:sz w:val="20"/>
                <w:szCs w:val="20"/>
              </w:rPr>
              <w:t xml:space="preserve"> объемом 25 м3, высотой 15 метров. Подача воды автоматизирована. Мощность скважины 6.0 м3/ час. Водопроводной водой обеспечено 100% населения села Камышловка.  90% населения пользуется водой из кранов, за счет ввода сетей в дома.</w:t>
            </w:r>
          </w:p>
          <w:p w14:paraId="33E3C714"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w:t>
            </w:r>
            <w:proofErr w:type="spellStart"/>
            <w:r w:rsidRPr="00F84DC3">
              <w:rPr>
                <w:color w:val="000000" w:themeColor="text1"/>
                <w:sz w:val="20"/>
                <w:szCs w:val="20"/>
              </w:rPr>
              <w:t>Тяжино</w:t>
            </w:r>
            <w:proofErr w:type="spellEnd"/>
            <w:r w:rsidRPr="00F84DC3">
              <w:rPr>
                <w:color w:val="000000" w:themeColor="text1"/>
                <w:sz w:val="20"/>
                <w:szCs w:val="20"/>
              </w:rPr>
              <w:t xml:space="preserve">-Вершинка функционирует водопровод длиной 5,5 км. </w:t>
            </w:r>
            <w:proofErr w:type="gramStart"/>
            <w:r w:rsidRPr="00F84DC3">
              <w:rPr>
                <w:color w:val="000000" w:themeColor="text1"/>
                <w:sz w:val="20"/>
                <w:szCs w:val="20"/>
              </w:rPr>
              <w:t>Скважина</w:t>
            </w:r>
            <w:proofErr w:type="gramEnd"/>
            <w:r w:rsidRPr="00F84DC3">
              <w:rPr>
                <w:color w:val="000000" w:themeColor="text1"/>
                <w:sz w:val="20"/>
                <w:szCs w:val="20"/>
              </w:rPr>
              <w:t xml:space="preserve"> питающая водопровод расположена на пустыре с юго-восточной стороны села, среди жилой застройки. Рабочая скважина имеет павильон, резервная скважина водонапорную башню, водонапорные баки объемом по 25 м3, высотой 8 и 20 метров. Мощность скважин по 6 м/час. Подача воды осуществляется в автоматическом режиме. Водопроводной водой обеспечено 100% населения с. </w:t>
            </w:r>
            <w:proofErr w:type="spellStart"/>
            <w:r w:rsidRPr="00F84DC3">
              <w:rPr>
                <w:color w:val="000000" w:themeColor="text1"/>
                <w:sz w:val="20"/>
                <w:szCs w:val="20"/>
              </w:rPr>
              <w:t>Тяжино</w:t>
            </w:r>
            <w:proofErr w:type="spellEnd"/>
            <w:r w:rsidRPr="00F84DC3">
              <w:rPr>
                <w:color w:val="000000" w:themeColor="text1"/>
                <w:sz w:val="20"/>
                <w:szCs w:val="20"/>
              </w:rPr>
              <w:t>-</w:t>
            </w:r>
            <w:proofErr w:type="gramStart"/>
            <w:r w:rsidRPr="00F84DC3">
              <w:rPr>
                <w:color w:val="000000" w:themeColor="text1"/>
                <w:sz w:val="20"/>
                <w:szCs w:val="20"/>
              </w:rPr>
              <w:t>Вершинка,  90</w:t>
            </w:r>
            <w:proofErr w:type="gramEnd"/>
            <w:r w:rsidRPr="00F84DC3">
              <w:rPr>
                <w:color w:val="000000" w:themeColor="text1"/>
                <w:sz w:val="20"/>
                <w:szCs w:val="20"/>
              </w:rPr>
              <w:t>% - ввод в дома.</w:t>
            </w:r>
          </w:p>
        </w:tc>
      </w:tr>
      <w:tr w:rsidR="00CB1CAF" w:rsidRPr="00F84DC3" w14:paraId="66827360" w14:textId="77777777" w:rsidTr="00CB1CA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8808BDD" w14:textId="77777777" w:rsidR="00CB1CAF" w:rsidRPr="00CB1CAF" w:rsidRDefault="00CB1CAF" w:rsidP="00CB1CAF">
            <w:pPr>
              <w:tabs>
                <w:tab w:val="left" w:pos="183"/>
              </w:tabs>
              <w:ind w:firstLine="219"/>
              <w:jc w:val="center"/>
              <w:rPr>
                <w:b/>
                <w:color w:val="000000" w:themeColor="text1"/>
                <w:sz w:val="20"/>
                <w:szCs w:val="20"/>
              </w:rPr>
            </w:pPr>
            <w:proofErr w:type="spellStart"/>
            <w:r w:rsidRPr="00CB1CAF">
              <w:rPr>
                <w:b/>
                <w:color w:val="000000" w:themeColor="text1"/>
                <w:sz w:val="20"/>
                <w:szCs w:val="20"/>
              </w:rPr>
              <w:t>Кубитетский</w:t>
            </w:r>
            <w:proofErr w:type="spellEnd"/>
            <w:r w:rsidRPr="00CB1CAF">
              <w:rPr>
                <w:b/>
                <w:color w:val="000000" w:themeColor="text1"/>
                <w:sz w:val="20"/>
                <w:szCs w:val="20"/>
              </w:rPr>
              <w:t xml:space="preserve"> территориальный отдел</w:t>
            </w:r>
          </w:p>
        </w:tc>
      </w:tr>
      <w:tr w:rsidR="00CB1CAF" w:rsidRPr="00F84DC3" w14:paraId="0295CDA9" w14:textId="77777777" w:rsidTr="00FA6F52">
        <w:tc>
          <w:tcPr>
            <w:tcW w:w="1120" w:type="pct"/>
            <w:tcBorders>
              <w:top w:val="single" w:sz="4" w:space="0" w:color="000000"/>
              <w:left w:val="single" w:sz="4" w:space="0" w:color="000000"/>
              <w:bottom w:val="single" w:sz="4" w:space="0" w:color="000000"/>
            </w:tcBorders>
            <w:shd w:val="clear" w:color="auto" w:fill="auto"/>
          </w:tcPr>
          <w:p w14:paraId="35911EC4" w14:textId="77777777" w:rsidR="00CB1CAF" w:rsidRPr="00F84DC3" w:rsidRDefault="00CB1CAF" w:rsidP="00FA6F52">
            <w:pPr>
              <w:snapToGrid w:val="0"/>
              <w:contextualSpacing/>
              <w:rPr>
                <w:color w:val="000000" w:themeColor="text1"/>
                <w:sz w:val="20"/>
                <w:szCs w:val="20"/>
              </w:rPr>
            </w:pPr>
            <w:r w:rsidRPr="00CB1CAF">
              <w:rPr>
                <w:color w:val="000000" w:themeColor="text1"/>
                <w:sz w:val="20"/>
                <w:szCs w:val="20"/>
              </w:rPr>
              <w:t xml:space="preserve">территория бывшего </w:t>
            </w:r>
            <w:proofErr w:type="spellStart"/>
            <w:r w:rsidRPr="00CB1CAF">
              <w:rPr>
                <w:color w:val="000000" w:themeColor="text1"/>
                <w:sz w:val="20"/>
                <w:szCs w:val="20"/>
              </w:rPr>
              <w:t>Кубитетского</w:t>
            </w:r>
            <w:proofErr w:type="spellEnd"/>
            <w:r w:rsidRPr="00CB1CAF">
              <w:rPr>
                <w:color w:val="000000" w:themeColor="text1"/>
                <w:sz w:val="20"/>
                <w:szCs w:val="20"/>
              </w:rPr>
              <w:t xml:space="preserve"> сельского поселения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1B560678" w14:textId="6EF355F0"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Централизованное водоснабжение составляет 90.4% от общего объема водопотребления подземных вод. </w:t>
            </w:r>
          </w:p>
          <w:p w14:paraId="4E42E516"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Хозяйственно-питьевое водоснабжение из поверхностных вод не осуществляется. Поверхностные водоемы имеют исключительно рекреационное значение. Источником хозяйственно питьевого водоснабжения являются подземные воды.</w:t>
            </w:r>
          </w:p>
          <w:p w14:paraId="775B5F5F"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w:t>
            </w:r>
            <w:proofErr w:type="spellStart"/>
            <w:r w:rsidRPr="00F84DC3">
              <w:rPr>
                <w:color w:val="000000" w:themeColor="text1"/>
                <w:sz w:val="20"/>
                <w:szCs w:val="20"/>
              </w:rPr>
              <w:t>Кубитет</w:t>
            </w:r>
            <w:proofErr w:type="spellEnd"/>
            <w:r w:rsidRPr="00F84DC3">
              <w:rPr>
                <w:color w:val="000000" w:themeColor="text1"/>
                <w:sz w:val="20"/>
                <w:szCs w:val="20"/>
              </w:rPr>
              <w:t xml:space="preserve"> функционирует водопровод, общей протяженностью сетей 7,205 км. Питает водопровод пять рабочих артскважин, расположенные на территории РММ, ул. Рабочей, ул. Садовая, ул. Зеленая и ул. Московская. Первые четыре скважины закольцованы.  В зданиях павильонов расположено оборудование для автоматической подачи воды.  Рядом со скважинами расположены водонапорные башни емкостью от 10 до 20 м3 и высотой от 5 до 10 м. Мощность скважин 5- 6 м3/час. На случай аварийной ситуации вода подается из соседних скважин или подвозится транспортом (ул. Московская).  Водопроводной водой обеспечено 100% населения с. </w:t>
            </w:r>
            <w:proofErr w:type="spellStart"/>
            <w:r w:rsidRPr="00F84DC3">
              <w:rPr>
                <w:color w:val="000000" w:themeColor="text1"/>
                <w:sz w:val="20"/>
                <w:szCs w:val="20"/>
              </w:rPr>
              <w:t>Кубитет</w:t>
            </w:r>
            <w:proofErr w:type="spellEnd"/>
            <w:r w:rsidRPr="00F84DC3">
              <w:rPr>
                <w:color w:val="000000" w:themeColor="text1"/>
                <w:sz w:val="20"/>
                <w:szCs w:val="20"/>
              </w:rPr>
              <w:t>. Вместо водоразборных колонок имеются шланги с кранами (из 32 колонок – 26 шланги).</w:t>
            </w:r>
          </w:p>
          <w:p w14:paraId="0766AC50"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На территории с. Старый Урюп функционирует водопровод длиной 7,091 км. Две рядом расположенные рабочие скважины, питающие водопровод, расположены на территории производственной зоны (МТФ). Рядом расположена водонапорная башня   объемом 20 м</w:t>
            </w:r>
            <w:r w:rsidRPr="00F84DC3">
              <w:rPr>
                <w:color w:val="000000" w:themeColor="text1"/>
                <w:sz w:val="20"/>
                <w:szCs w:val="20"/>
                <w:vertAlign w:val="superscript"/>
              </w:rPr>
              <w:t>3</w:t>
            </w:r>
            <w:r w:rsidRPr="00F84DC3">
              <w:rPr>
                <w:color w:val="000000" w:themeColor="text1"/>
                <w:sz w:val="20"/>
                <w:szCs w:val="20"/>
              </w:rPr>
              <w:t>, высотой 12 метров. Подача воды автоматизирована. Зона первого пояса санитарной охраны огорожена, летом выкашивается. Мощность скважин по 6,0 м</w:t>
            </w:r>
            <w:r w:rsidRPr="00F84DC3">
              <w:rPr>
                <w:color w:val="000000" w:themeColor="text1"/>
                <w:sz w:val="20"/>
                <w:szCs w:val="20"/>
                <w:vertAlign w:val="superscript"/>
              </w:rPr>
              <w:t>3</w:t>
            </w:r>
            <w:r w:rsidRPr="00F84DC3">
              <w:rPr>
                <w:color w:val="000000" w:themeColor="text1"/>
                <w:sz w:val="20"/>
                <w:szCs w:val="20"/>
              </w:rPr>
              <w:t xml:space="preserve">/ час. Водопроводной водой обеспечено 100% населения села Старый Урюп. Водопроводные сети заменены в 2005 году и в 2014 году на полиэтиленовые трубы на 95% от длины водопровода.  </w:t>
            </w:r>
          </w:p>
          <w:p w14:paraId="08ED22A7"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Ново-Преображенка функционирует водопровод длиной 2,2 км, построенный в 2014 году </w:t>
            </w:r>
            <w:proofErr w:type="gramStart"/>
            <w:r w:rsidRPr="00F84DC3">
              <w:rPr>
                <w:color w:val="000000" w:themeColor="text1"/>
                <w:sz w:val="20"/>
                <w:szCs w:val="20"/>
              </w:rPr>
              <w:t>Скважина</w:t>
            </w:r>
            <w:proofErr w:type="gramEnd"/>
            <w:r w:rsidRPr="00F84DC3">
              <w:rPr>
                <w:color w:val="000000" w:themeColor="text1"/>
                <w:sz w:val="20"/>
                <w:szCs w:val="20"/>
              </w:rPr>
              <w:t xml:space="preserve"> питающая водопровод расположена на пустыре с южной стороны от жилой застройки. Мощность скважины 6 м</w:t>
            </w:r>
            <w:r w:rsidRPr="00F84DC3">
              <w:rPr>
                <w:color w:val="000000" w:themeColor="text1"/>
                <w:sz w:val="20"/>
                <w:szCs w:val="20"/>
                <w:vertAlign w:val="superscript"/>
              </w:rPr>
              <w:t>3</w:t>
            </w:r>
            <w:r w:rsidRPr="00F84DC3">
              <w:rPr>
                <w:color w:val="000000" w:themeColor="text1"/>
                <w:sz w:val="20"/>
                <w:szCs w:val="20"/>
              </w:rPr>
              <w:t xml:space="preserve">/час. Подача воды </w:t>
            </w:r>
            <w:r w:rsidRPr="00F84DC3">
              <w:rPr>
                <w:color w:val="000000" w:themeColor="text1"/>
                <w:sz w:val="20"/>
                <w:szCs w:val="20"/>
              </w:rPr>
              <w:lastRenderedPageBreak/>
              <w:t>осуществляется в автоматическом режиме. Водопроводной водой обеспечено 65% населения с. Ново-Преображенка. Оставшееся население пользуется привозной водой из скважины водопровода.</w:t>
            </w:r>
          </w:p>
          <w:p w14:paraId="0C570CE1"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Население с. </w:t>
            </w:r>
            <w:proofErr w:type="spellStart"/>
            <w:r w:rsidRPr="00F84DC3">
              <w:rPr>
                <w:color w:val="000000" w:themeColor="text1"/>
                <w:sz w:val="20"/>
                <w:szCs w:val="20"/>
              </w:rPr>
              <w:t>Чернышово</w:t>
            </w:r>
            <w:proofErr w:type="spellEnd"/>
            <w:r w:rsidRPr="00F84DC3">
              <w:rPr>
                <w:color w:val="000000" w:themeColor="text1"/>
                <w:sz w:val="20"/>
                <w:szCs w:val="20"/>
              </w:rPr>
              <w:t xml:space="preserve"> пользуются водой из местных источников водоснабжения. В каждом дворе пробурены трубчатые колодцы, которые забирают воду из верхнего слоя земли (верховодка). Имеющаяся в селе артезианская скважина предназначена для пожаротушения.</w:t>
            </w:r>
          </w:p>
        </w:tc>
      </w:tr>
      <w:tr w:rsidR="00CB1CAF" w:rsidRPr="00F84DC3" w14:paraId="323224A8" w14:textId="77777777" w:rsidTr="00CB1CAF">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7FF8F88" w14:textId="77777777" w:rsidR="00CB1CAF" w:rsidRPr="00CB1CAF" w:rsidRDefault="00CB1CAF" w:rsidP="00CB1CAF">
            <w:pPr>
              <w:tabs>
                <w:tab w:val="left" w:pos="183"/>
              </w:tabs>
              <w:ind w:firstLine="219"/>
              <w:jc w:val="center"/>
              <w:rPr>
                <w:b/>
                <w:color w:val="000000" w:themeColor="text1"/>
                <w:sz w:val="20"/>
                <w:szCs w:val="20"/>
              </w:rPr>
            </w:pPr>
            <w:proofErr w:type="spellStart"/>
            <w:r w:rsidRPr="00CB1CAF">
              <w:rPr>
                <w:b/>
                <w:color w:val="000000" w:themeColor="text1"/>
                <w:sz w:val="20"/>
                <w:szCs w:val="20"/>
              </w:rPr>
              <w:lastRenderedPageBreak/>
              <w:t>Акимо</w:t>
            </w:r>
            <w:proofErr w:type="spellEnd"/>
            <w:r w:rsidRPr="00CB1CAF">
              <w:rPr>
                <w:b/>
                <w:color w:val="000000" w:themeColor="text1"/>
                <w:sz w:val="20"/>
                <w:szCs w:val="20"/>
              </w:rPr>
              <w:t>-Анненский территориальный отдел</w:t>
            </w:r>
          </w:p>
        </w:tc>
      </w:tr>
      <w:tr w:rsidR="00CB1CAF" w:rsidRPr="00F84DC3" w14:paraId="3CDF62D6" w14:textId="77777777" w:rsidTr="00FA6F52">
        <w:tc>
          <w:tcPr>
            <w:tcW w:w="1120" w:type="pct"/>
            <w:tcBorders>
              <w:top w:val="single" w:sz="4" w:space="0" w:color="000000"/>
              <w:left w:val="single" w:sz="4" w:space="0" w:color="000000"/>
              <w:bottom w:val="single" w:sz="4" w:space="0" w:color="000000"/>
            </w:tcBorders>
            <w:shd w:val="clear" w:color="auto" w:fill="auto"/>
          </w:tcPr>
          <w:p w14:paraId="48B5201D" w14:textId="18CCB040" w:rsidR="00CB1CAF" w:rsidRPr="00F84DC3" w:rsidRDefault="00DD4C01" w:rsidP="00DD4C01">
            <w:pPr>
              <w:snapToGrid w:val="0"/>
              <w:contextualSpacing/>
              <w:rPr>
                <w:color w:val="000000" w:themeColor="text1"/>
                <w:sz w:val="20"/>
                <w:szCs w:val="20"/>
              </w:rPr>
            </w:pPr>
            <w:r w:rsidRPr="00DD4C01">
              <w:rPr>
                <w:color w:val="000000" w:themeColor="text1"/>
                <w:sz w:val="20"/>
                <w:szCs w:val="20"/>
              </w:rPr>
              <w:t>территория бывшего</w:t>
            </w:r>
            <w:r w:rsidR="00380CE4">
              <w:t xml:space="preserve"> </w:t>
            </w:r>
            <w:proofErr w:type="spellStart"/>
            <w:r w:rsidR="00380CE4">
              <w:rPr>
                <w:sz w:val="20"/>
                <w:szCs w:val="20"/>
              </w:rPr>
              <w:t>Тисульского</w:t>
            </w:r>
            <w:proofErr w:type="spellEnd"/>
            <w:r w:rsidR="00380CE4" w:rsidRPr="00380CE4">
              <w:rPr>
                <w:sz w:val="20"/>
                <w:szCs w:val="20"/>
              </w:rPr>
              <w:t xml:space="preserve"> </w:t>
            </w:r>
            <w:r w:rsidR="00380CE4" w:rsidRPr="00380CE4">
              <w:rPr>
                <w:color w:val="000000" w:themeColor="text1"/>
                <w:sz w:val="20"/>
                <w:szCs w:val="20"/>
              </w:rPr>
              <w:t>сельского поселения</w:t>
            </w:r>
            <w:r w:rsidRPr="00DD4C01">
              <w:rPr>
                <w:color w:val="000000" w:themeColor="text1"/>
                <w:sz w:val="20"/>
                <w:szCs w:val="20"/>
              </w:rPr>
              <w:t xml:space="preserve"> </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679DE5A1" w14:textId="0834C67C"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Централизованное водоснабжение составляет около 100% от общего объема водопотребления подземных вод. Несколько семей имеют возможность одновременно пользоваться питьевой водой из водопровода и из каптажа.</w:t>
            </w:r>
          </w:p>
          <w:p w14:paraId="2F7F3D50"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Хозяйственно-питьевое водоснабжение из поверхностных вод не осуществляется.  Поверхностные водоемы имеют исключительно рекреационное значение.</w:t>
            </w:r>
            <w:r w:rsidRPr="00F84DC3">
              <w:rPr>
                <w:color w:val="000000" w:themeColor="text1"/>
              </w:rPr>
              <w:t xml:space="preserve"> </w:t>
            </w:r>
            <w:r w:rsidRPr="00F84DC3">
              <w:rPr>
                <w:color w:val="000000" w:themeColor="text1"/>
                <w:sz w:val="20"/>
                <w:szCs w:val="20"/>
              </w:rPr>
              <w:t>Источником хозяйственно питьевого водоснабжения являются подземные воды.</w:t>
            </w:r>
          </w:p>
          <w:p w14:paraId="3F5FE826"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Служба водопроводного хозяйства (участок МУП «Водоканал») в с. Тисуль включает в себя эксплуатацию и обслуживание водоразборных колонок, пожарных гидрантов, артезианских скважин - 2 штуки, водонапорных башен (2 штуки, объёмом до 20 м</w:t>
            </w:r>
            <w:r w:rsidRPr="00F84DC3">
              <w:rPr>
                <w:color w:val="000000" w:themeColor="text1"/>
                <w:sz w:val="20"/>
                <w:szCs w:val="20"/>
                <w:vertAlign w:val="superscript"/>
              </w:rPr>
              <w:t>3</w:t>
            </w:r>
            <w:r w:rsidRPr="00F84DC3">
              <w:rPr>
                <w:color w:val="000000" w:themeColor="text1"/>
                <w:sz w:val="20"/>
                <w:szCs w:val="20"/>
              </w:rPr>
              <w:t xml:space="preserve">); сетей и водоводов, диаметр сети до 100 мм. Водоснабжение обеспечивается из двух водопроводов (по обе стороны от </w:t>
            </w:r>
            <w:proofErr w:type="spellStart"/>
            <w:r w:rsidRPr="00F84DC3">
              <w:rPr>
                <w:color w:val="000000" w:themeColor="text1"/>
                <w:sz w:val="20"/>
                <w:szCs w:val="20"/>
              </w:rPr>
              <w:t>ж.д</w:t>
            </w:r>
            <w:proofErr w:type="spellEnd"/>
            <w:r w:rsidRPr="00F84DC3">
              <w:rPr>
                <w:color w:val="000000" w:themeColor="text1"/>
                <w:sz w:val="20"/>
                <w:szCs w:val="20"/>
              </w:rPr>
              <w:t xml:space="preserve">.). Каждый водопровод имеет свой источник - артезианскую скважину, с </w:t>
            </w:r>
            <w:proofErr w:type="spellStart"/>
            <w:r w:rsidRPr="00F84DC3">
              <w:rPr>
                <w:color w:val="000000" w:themeColor="text1"/>
                <w:sz w:val="20"/>
                <w:szCs w:val="20"/>
              </w:rPr>
              <w:t>надскваженным</w:t>
            </w:r>
            <w:proofErr w:type="spellEnd"/>
            <w:r w:rsidRPr="00F84DC3">
              <w:rPr>
                <w:color w:val="000000" w:themeColor="text1"/>
                <w:sz w:val="20"/>
                <w:szCs w:val="20"/>
              </w:rPr>
              <w:t xml:space="preserve"> павильоном и ограждением первого пояса санитарной охраны скважины. Из водопроводов обеспечивается все население села, общественные и производственные здания. Население обеспечивается водой из водопроводных колонок и частична за счет ввода в дома. Водопроводы и источники водоснабжения находятся на балансе МУП «Водоканал». </w:t>
            </w:r>
          </w:p>
          <w:p w14:paraId="5D59DB96"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Скважина по ул. Вокзальная (нижний водопровод) глубиной 70 м. оборудована башней </w:t>
            </w:r>
            <w:proofErr w:type="spellStart"/>
            <w:r w:rsidRPr="00F84DC3">
              <w:rPr>
                <w:color w:val="000000" w:themeColor="text1"/>
                <w:sz w:val="20"/>
                <w:szCs w:val="20"/>
              </w:rPr>
              <w:t>Рожневского</w:t>
            </w:r>
            <w:proofErr w:type="spellEnd"/>
            <w:r w:rsidRPr="00F84DC3">
              <w:rPr>
                <w:color w:val="000000" w:themeColor="text1"/>
                <w:sz w:val="20"/>
                <w:szCs w:val="20"/>
              </w:rPr>
              <w:t xml:space="preserve"> объемом 10 м3, высотой 8 м. и насосом ЭЦВ-5-5.5-80, производительностью 5 м</w:t>
            </w:r>
            <w:r w:rsidRPr="00F84DC3">
              <w:rPr>
                <w:color w:val="000000" w:themeColor="text1"/>
                <w:sz w:val="20"/>
                <w:szCs w:val="20"/>
                <w:vertAlign w:val="superscript"/>
              </w:rPr>
              <w:t>3</w:t>
            </w:r>
            <w:r w:rsidRPr="00F84DC3">
              <w:rPr>
                <w:color w:val="000000" w:themeColor="text1"/>
                <w:sz w:val="20"/>
                <w:szCs w:val="20"/>
              </w:rPr>
              <w:t xml:space="preserve">/час. Водопроводные сети из стальных труб различного диаметра диаметром до 100мм. </w:t>
            </w:r>
          </w:p>
          <w:p w14:paraId="5B49E4E7"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Верхний водопровод по ул. Пушкина питается из одной артскважины, обеспечивает водой население, учреждения и предприятия, расположенные по другую сторону </w:t>
            </w:r>
            <w:proofErr w:type="spellStart"/>
            <w:r w:rsidRPr="00F84DC3">
              <w:rPr>
                <w:color w:val="000000" w:themeColor="text1"/>
                <w:sz w:val="20"/>
                <w:szCs w:val="20"/>
              </w:rPr>
              <w:t>ж.д</w:t>
            </w:r>
            <w:proofErr w:type="spellEnd"/>
            <w:r w:rsidRPr="00F84DC3">
              <w:rPr>
                <w:color w:val="000000" w:themeColor="text1"/>
                <w:sz w:val="20"/>
                <w:szCs w:val="20"/>
              </w:rPr>
              <w:t xml:space="preserve">. Скважина оборудована водонапорной башней с баком объемом 20 м. и высотой 10 метров. Глубина скважины 110 м. установлен насос мощностью 10 м3 час. Водопровод из стальных труб </w:t>
            </w:r>
            <w:r w:rsidR="00DD4C01">
              <w:rPr>
                <w:color w:val="000000" w:themeColor="text1"/>
                <w:sz w:val="20"/>
                <w:szCs w:val="20"/>
              </w:rPr>
              <w:t xml:space="preserve">различного диаметра до 100 мм. </w:t>
            </w:r>
            <w:r w:rsidRPr="00F84DC3">
              <w:rPr>
                <w:color w:val="000000" w:themeColor="text1"/>
                <w:sz w:val="20"/>
                <w:szCs w:val="20"/>
              </w:rPr>
              <w:t>По улицам - водоразборные колонки и частично ввод в дома.</w:t>
            </w:r>
          </w:p>
        </w:tc>
      </w:tr>
      <w:tr w:rsidR="00DD4C01" w:rsidRPr="00F84DC3" w14:paraId="45E7E35E" w14:textId="77777777" w:rsidTr="00FA6F52">
        <w:tc>
          <w:tcPr>
            <w:tcW w:w="1120" w:type="pct"/>
            <w:tcBorders>
              <w:top w:val="single" w:sz="4" w:space="0" w:color="000000"/>
              <w:left w:val="single" w:sz="4" w:space="0" w:color="000000"/>
              <w:bottom w:val="single" w:sz="4" w:space="0" w:color="000000"/>
            </w:tcBorders>
            <w:shd w:val="clear" w:color="auto" w:fill="auto"/>
          </w:tcPr>
          <w:p w14:paraId="60DF7B50" w14:textId="3717C411" w:rsidR="00DD4C01" w:rsidRPr="00F84DC3" w:rsidRDefault="00380CE4" w:rsidP="00FA6F52">
            <w:pPr>
              <w:snapToGrid w:val="0"/>
              <w:contextualSpacing/>
              <w:rPr>
                <w:color w:val="000000" w:themeColor="text1"/>
                <w:sz w:val="20"/>
                <w:szCs w:val="20"/>
              </w:rPr>
            </w:pPr>
            <w:r w:rsidRPr="00380CE4">
              <w:rPr>
                <w:color w:val="000000" w:themeColor="text1"/>
                <w:sz w:val="20"/>
                <w:szCs w:val="20"/>
              </w:rPr>
              <w:t xml:space="preserve">территория бывшего </w:t>
            </w:r>
            <w:proofErr w:type="spellStart"/>
            <w:r w:rsidRPr="00380CE4">
              <w:rPr>
                <w:color w:val="000000" w:themeColor="text1"/>
                <w:sz w:val="20"/>
                <w:szCs w:val="20"/>
              </w:rPr>
              <w:t>Акимо</w:t>
            </w:r>
            <w:proofErr w:type="spellEnd"/>
            <w:r w:rsidRPr="00380CE4">
              <w:rPr>
                <w:color w:val="000000" w:themeColor="text1"/>
                <w:sz w:val="20"/>
                <w:szCs w:val="20"/>
              </w:rPr>
              <w:t>-Анненского сельского поселения</w:t>
            </w:r>
            <w:r w:rsidR="00DD4C01" w:rsidRPr="00DD4C01">
              <w:rPr>
                <w:color w:val="000000" w:themeColor="text1"/>
                <w:sz w:val="20"/>
                <w:szCs w:val="20"/>
              </w:rPr>
              <w:t xml:space="preserve"> </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788AA884" w14:textId="24A30E67" w:rsidR="00DD4C01" w:rsidRPr="00DD4C01" w:rsidRDefault="00DD4C01" w:rsidP="00DD4C01">
            <w:pPr>
              <w:tabs>
                <w:tab w:val="left" w:pos="183"/>
              </w:tabs>
              <w:ind w:firstLine="219"/>
              <w:jc w:val="both"/>
              <w:rPr>
                <w:color w:val="000000" w:themeColor="text1"/>
                <w:sz w:val="20"/>
                <w:szCs w:val="20"/>
              </w:rPr>
            </w:pPr>
            <w:r w:rsidRPr="00DD4C01">
              <w:rPr>
                <w:color w:val="000000" w:themeColor="text1"/>
                <w:sz w:val="20"/>
                <w:szCs w:val="20"/>
              </w:rPr>
              <w:t xml:space="preserve">Централизованное водоснабжение </w:t>
            </w:r>
            <w:proofErr w:type="gramStart"/>
            <w:r w:rsidRPr="00DD4C01">
              <w:rPr>
                <w:color w:val="000000" w:themeColor="text1"/>
                <w:sz w:val="20"/>
                <w:szCs w:val="20"/>
              </w:rPr>
              <w:t>составляет  86</w:t>
            </w:r>
            <w:proofErr w:type="gramEnd"/>
            <w:r w:rsidRPr="00DD4C01">
              <w:rPr>
                <w:color w:val="000000" w:themeColor="text1"/>
                <w:sz w:val="20"/>
                <w:szCs w:val="20"/>
              </w:rPr>
              <w:t xml:space="preserve">% от общего объема водопотребления подземных вод. </w:t>
            </w:r>
          </w:p>
          <w:p w14:paraId="7A6FC4D7" w14:textId="77777777" w:rsidR="00DD4C01" w:rsidRDefault="00DD4C01" w:rsidP="00DD4C01">
            <w:pPr>
              <w:tabs>
                <w:tab w:val="left" w:pos="183"/>
              </w:tabs>
              <w:ind w:firstLine="219"/>
              <w:jc w:val="both"/>
              <w:rPr>
                <w:color w:val="000000" w:themeColor="text1"/>
                <w:sz w:val="20"/>
                <w:szCs w:val="20"/>
              </w:rPr>
            </w:pPr>
            <w:r w:rsidRPr="00DD4C01">
              <w:rPr>
                <w:color w:val="000000" w:themeColor="text1"/>
                <w:sz w:val="20"/>
                <w:szCs w:val="20"/>
              </w:rPr>
              <w:t>Хозяйственно-питьевое водоснабжение из поверхностных вод не осуществляется. Поверхностные водоемы имеют исключительно рекреационное значение.</w:t>
            </w:r>
            <w:r>
              <w:rPr>
                <w:color w:val="000000" w:themeColor="text1"/>
                <w:sz w:val="20"/>
                <w:szCs w:val="20"/>
              </w:rPr>
              <w:t xml:space="preserve"> </w:t>
            </w:r>
          </w:p>
          <w:p w14:paraId="2CDF53BC" w14:textId="77777777" w:rsidR="00DD4C01" w:rsidRDefault="00DD4C01" w:rsidP="00DD4C01">
            <w:pPr>
              <w:tabs>
                <w:tab w:val="left" w:pos="183"/>
              </w:tabs>
              <w:ind w:firstLine="219"/>
              <w:jc w:val="both"/>
              <w:rPr>
                <w:color w:val="000000" w:themeColor="text1"/>
                <w:sz w:val="20"/>
                <w:szCs w:val="20"/>
              </w:rPr>
            </w:pPr>
            <w:r w:rsidRPr="00DD4C01">
              <w:rPr>
                <w:color w:val="000000" w:themeColor="text1"/>
                <w:sz w:val="20"/>
                <w:szCs w:val="20"/>
              </w:rPr>
              <w:t xml:space="preserve">На территории с. </w:t>
            </w:r>
            <w:proofErr w:type="spellStart"/>
            <w:r w:rsidRPr="00DD4C01">
              <w:rPr>
                <w:color w:val="000000" w:themeColor="text1"/>
                <w:sz w:val="20"/>
                <w:szCs w:val="20"/>
              </w:rPr>
              <w:t>Акимо-Анненка</w:t>
            </w:r>
            <w:proofErr w:type="spellEnd"/>
            <w:r w:rsidRPr="00DD4C01">
              <w:rPr>
                <w:color w:val="000000" w:themeColor="text1"/>
                <w:sz w:val="20"/>
                <w:szCs w:val="20"/>
              </w:rPr>
              <w:t xml:space="preserve"> </w:t>
            </w:r>
            <w:proofErr w:type="gramStart"/>
            <w:r w:rsidRPr="00DD4C01">
              <w:rPr>
                <w:color w:val="000000" w:themeColor="text1"/>
                <w:sz w:val="20"/>
                <w:szCs w:val="20"/>
              </w:rPr>
              <w:t>функционирует  водопровод</w:t>
            </w:r>
            <w:proofErr w:type="gramEnd"/>
            <w:r w:rsidRPr="00DD4C01">
              <w:rPr>
                <w:color w:val="000000" w:themeColor="text1"/>
                <w:sz w:val="20"/>
                <w:szCs w:val="20"/>
              </w:rPr>
              <w:t>, общей протяженностью сетей 4.5 км. Питает водопровод одна рабочая артскважина, расположенная на пустыре между жилой застройкой и промзоной.</w:t>
            </w:r>
            <w:r>
              <w:rPr>
                <w:color w:val="000000" w:themeColor="text1"/>
                <w:sz w:val="20"/>
                <w:szCs w:val="20"/>
              </w:rPr>
              <w:t xml:space="preserve"> </w:t>
            </w:r>
            <w:r w:rsidRPr="00DD4C01">
              <w:rPr>
                <w:color w:val="000000" w:themeColor="text1"/>
                <w:sz w:val="20"/>
                <w:szCs w:val="20"/>
              </w:rPr>
              <w:t>В здании павильона расположено оборудование д</w:t>
            </w:r>
            <w:r>
              <w:rPr>
                <w:color w:val="000000" w:themeColor="text1"/>
                <w:sz w:val="20"/>
                <w:szCs w:val="20"/>
              </w:rPr>
              <w:t xml:space="preserve">ля автоматической подачи воды. </w:t>
            </w:r>
            <w:proofErr w:type="gramStart"/>
            <w:r>
              <w:rPr>
                <w:color w:val="000000" w:themeColor="text1"/>
                <w:sz w:val="20"/>
                <w:szCs w:val="20"/>
              </w:rPr>
              <w:t>Р</w:t>
            </w:r>
            <w:r w:rsidRPr="00DD4C01">
              <w:rPr>
                <w:color w:val="000000" w:themeColor="text1"/>
                <w:sz w:val="20"/>
                <w:szCs w:val="20"/>
              </w:rPr>
              <w:t>ядом  расположенной</w:t>
            </w:r>
            <w:proofErr w:type="gramEnd"/>
            <w:r w:rsidRPr="00DD4C01">
              <w:rPr>
                <w:color w:val="000000" w:themeColor="text1"/>
                <w:sz w:val="20"/>
                <w:szCs w:val="20"/>
              </w:rPr>
              <w:t xml:space="preserve"> кирпичной башне находится  водонапорный бак, объемом  25 м3 и высота его от земли  5 метров. Мощность скважины 6 м3/час.</w:t>
            </w:r>
            <w:r>
              <w:rPr>
                <w:color w:val="000000" w:themeColor="text1"/>
                <w:sz w:val="20"/>
                <w:szCs w:val="20"/>
              </w:rPr>
              <w:t xml:space="preserve"> </w:t>
            </w:r>
          </w:p>
          <w:p w14:paraId="0E9C0EDE" w14:textId="77777777" w:rsidR="00DD4C01" w:rsidRPr="00DD4C01" w:rsidRDefault="00DD4C01" w:rsidP="00DD4C01">
            <w:pPr>
              <w:tabs>
                <w:tab w:val="left" w:pos="183"/>
              </w:tabs>
              <w:ind w:firstLine="219"/>
              <w:jc w:val="both"/>
              <w:rPr>
                <w:color w:val="000000" w:themeColor="text1"/>
                <w:sz w:val="20"/>
                <w:szCs w:val="20"/>
              </w:rPr>
            </w:pPr>
            <w:r w:rsidRPr="00DD4C01">
              <w:rPr>
                <w:color w:val="000000" w:themeColor="text1"/>
                <w:sz w:val="20"/>
                <w:szCs w:val="20"/>
              </w:rPr>
              <w:t xml:space="preserve">Резервной скважины нет. На случай аварийной ситуации вода подвозится спецавтотранспортом из </w:t>
            </w:r>
            <w:proofErr w:type="spellStart"/>
            <w:r w:rsidRPr="00DD4C01">
              <w:rPr>
                <w:color w:val="000000" w:themeColor="text1"/>
                <w:sz w:val="20"/>
                <w:szCs w:val="20"/>
              </w:rPr>
              <w:t>п</w:t>
            </w:r>
            <w:r>
              <w:rPr>
                <w:color w:val="000000" w:themeColor="text1"/>
                <w:sz w:val="20"/>
                <w:szCs w:val="20"/>
              </w:rPr>
              <w:t>гт</w:t>
            </w:r>
            <w:proofErr w:type="spellEnd"/>
            <w:r w:rsidRPr="00DD4C01">
              <w:rPr>
                <w:color w:val="000000" w:themeColor="text1"/>
                <w:sz w:val="20"/>
                <w:szCs w:val="20"/>
              </w:rPr>
              <w:t xml:space="preserve">. </w:t>
            </w:r>
            <w:proofErr w:type="spellStart"/>
            <w:r w:rsidRPr="00DD4C01">
              <w:rPr>
                <w:color w:val="000000" w:themeColor="text1"/>
                <w:sz w:val="20"/>
                <w:szCs w:val="20"/>
              </w:rPr>
              <w:t>Итатский</w:t>
            </w:r>
            <w:proofErr w:type="spellEnd"/>
            <w:r>
              <w:rPr>
                <w:color w:val="000000" w:themeColor="text1"/>
                <w:sz w:val="20"/>
                <w:szCs w:val="20"/>
              </w:rPr>
              <w:t xml:space="preserve">. </w:t>
            </w:r>
            <w:r w:rsidRPr="00DD4C01">
              <w:rPr>
                <w:color w:val="000000" w:themeColor="text1"/>
                <w:sz w:val="20"/>
                <w:szCs w:val="20"/>
              </w:rPr>
              <w:t xml:space="preserve">Село </w:t>
            </w:r>
            <w:proofErr w:type="spellStart"/>
            <w:r w:rsidRPr="00DD4C01">
              <w:rPr>
                <w:color w:val="000000" w:themeColor="text1"/>
                <w:sz w:val="20"/>
                <w:szCs w:val="20"/>
              </w:rPr>
              <w:t>Акимо-Анненка</w:t>
            </w:r>
            <w:proofErr w:type="spellEnd"/>
            <w:r w:rsidRPr="00DD4C01">
              <w:rPr>
                <w:color w:val="000000" w:themeColor="text1"/>
                <w:sz w:val="20"/>
                <w:szCs w:val="20"/>
              </w:rPr>
              <w:t xml:space="preserve"> железнодорожная магистраль разделяет на две неравные половины. Северная часть села, где в основном проживает большая часть населения, водоснабжение решено за счет водопровода, южная часть села (ул. Школьная, ул. Железнодорожная), где проживает небольшая часть населения (21.5%) и находится школа, обеспечивается за счет шахтных и трубчатых колодцев и привозной водой из водопровода. Водопроводной водой обеспечено 78.5% населения с. </w:t>
            </w:r>
            <w:proofErr w:type="spellStart"/>
            <w:r w:rsidRPr="00DD4C01">
              <w:rPr>
                <w:color w:val="000000" w:themeColor="text1"/>
                <w:sz w:val="20"/>
                <w:szCs w:val="20"/>
              </w:rPr>
              <w:t>Акимо-Анненка</w:t>
            </w:r>
            <w:proofErr w:type="spellEnd"/>
            <w:r w:rsidRPr="00DD4C01">
              <w:rPr>
                <w:color w:val="000000" w:themeColor="text1"/>
                <w:sz w:val="20"/>
                <w:szCs w:val="20"/>
              </w:rPr>
              <w:t>.</w:t>
            </w:r>
          </w:p>
          <w:p w14:paraId="13F31DA3" w14:textId="77777777" w:rsidR="00DD4C01" w:rsidRPr="00DD4C01" w:rsidRDefault="00DD4C01" w:rsidP="00DD4C01">
            <w:pPr>
              <w:tabs>
                <w:tab w:val="left" w:pos="183"/>
              </w:tabs>
              <w:ind w:firstLine="219"/>
              <w:jc w:val="both"/>
              <w:rPr>
                <w:color w:val="000000" w:themeColor="text1"/>
                <w:sz w:val="20"/>
                <w:szCs w:val="20"/>
              </w:rPr>
            </w:pPr>
            <w:r w:rsidRPr="00DD4C01">
              <w:rPr>
                <w:color w:val="000000" w:themeColor="text1"/>
                <w:sz w:val="20"/>
                <w:szCs w:val="20"/>
              </w:rPr>
              <w:t xml:space="preserve">На территории с. </w:t>
            </w:r>
            <w:proofErr w:type="spellStart"/>
            <w:r w:rsidRPr="00DD4C01">
              <w:rPr>
                <w:color w:val="000000" w:themeColor="text1"/>
                <w:sz w:val="20"/>
                <w:szCs w:val="20"/>
              </w:rPr>
              <w:t>Бороковка</w:t>
            </w:r>
            <w:proofErr w:type="spellEnd"/>
            <w:r w:rsidRPr="00DD4C01">
              <w:rPr>
                <w:color w:val="000000" w:themeColor="text1"/>
                <w:sz w:val="20"/>
                <w:szCs w:val="20"/>
              </w:rPr>
              <w:t xml:space="preserve"> функционирует водопровод длиной 3.5 км. Скважина питающая водопровод, расположена вблизи жилой застройки, в </w:t>
            </w:r>
            <w:proofErr w:type="gramStart"/>
            <w:r>
              <w:rPr>
                <w:color w:val="000000" w:themeColor="text1"/>
                <w:sz w:val="20"/>
                <w:szCs w:val="20"/>
              </w:rPr>
              <w:t>южной  части</w:t>
            </w:r>
            <w:proofErr w:type="gramEnd"/>
            <w:r>
              <w:rPr>
                <w:color w:val="000000" w:themeColor="text1"/>
                <w:sz w:val="20"/>
                <w:szCs w:val="20"/>
              </w:rPr>
              <w:t xml:space="preserve"> села, на пустыре. </w:t>
            </w:r>
            <w:r w:rsidRPr="00DD4C01">
              <w:rPr>
                <w:color w:val="000000" w:themeColor="text1"/>
                <w:sz w:val="20"/>
                <w:szCs w:val="20"/>
              </w:rPr>
              <w:t xml:space="preserve">Рядом расположена водонапорная </w:t>
            </w:r>
            <w:proofErr w:type="gramStart"/>
            <w:r w:rsidRPr="00DD4C01">
              <w:rPr>
                <w:color w:val="000000" w:themeColor="text1"/>
                <w:sz w:val="20"/>
                <w:szCs w:val="20"/>
              </w:rPr>
              <w:t xml:space="preserve">башня  </w:t>
            </w:r>
            <w:proofErr w:type="spellStart"/>
            <w:r w:rsidRPr="00DD4C01">
              <w:rPr>
                <w:color w:val="000000" w:themeColor="text1"/>
                <w:sz w:val="20"/>
                <w:szCs w:val="20"/>
              </w:rPr>
              <w:t>Рожневского</w:t>
            </w:r>
            <w:proofErr w:type="spellEnd"/>
            <w:proofErr w:type="gramEnd"/>
            <w:r w:rsidRPr="00DD4C01">
              <w:rPr>
                <w:color w:val="000000" w:themeColor="text1"/>
                <w:sz w:val="20"/>
                <w:szCs w:val="20"/>
              </w:rPr>
              <w:t xml:space="preserve"> объемом 20 м3, высотой 20 метров. Подача воды автоматизирована. Мощность скважины 6.0 м3/ час. Водопроводной водой обеспечено 100% населения </w:t>
            </w:r>
            <w:r>
              <w:rPr>
                <w:color w:val="000000" w:themeColor="text1"/>
                <w:sz w:val="20"/>
                <w:szCs w:val="20"/>
              </w:rPr>
              <w:br/>
            </w:r>
            <w:r w:rsidRPr="00DD4C01">
              <w:rPr>
                <w:color w:val="000000" w:themeColor="text1"/>
                <w:sz w:val="20"/>
                <w:szCs w:val="20"/>
              </w:rPr>
              <w:t>с</w:t>
            </w:r>
            <w:r>
              <w:rPr>
                <w:color w:val="000000" w:themeColor="text1"/>
                <w:sz w:val="20"/>
                <w:szCs w:val="20"/>
              </w:rPr>
              <w:t>.</w:t>
            </w:r>
            <w:r w:rsidRPr="00DD4C01">
              <w:rPr>
                <w:color w:val="000000" w:themeColor="text1"/>
                <w:sz w:val="20"/>
                <w:szCs w:val="20"/>
              </w:rPr>
              <w:t xml:space="preserve"> </w:t>
            </w:r>
            <w:proofErr w:type="spellStart"/>
            <w:r w:rsidRPr="00DD4C01">
              <w:rPr>
                <w:color w:val="000000" w:themeColor="text1"/>
                <w:sz w:val="20"/>
                <w:szCs w:val="20"/>
              </w:rPr>
              <w:t>Бороковка</w:t>
            </w:r>
            <w:proofErr w:type="spellEnd"/>
            <w:r w:rsidRPr="00DD4C01">
              <w:rPr>
                <w:color w:val="000000" w:themeColor="text1"/>
                <w:sz w:val="20"/>
                <w:szCs w:val="20"/>
              </w:rPr>
              <w:t xml:space="preserve">. На сетях вместо водоразборных колонок смонтированы шланги с кранами. Резервной скважины на водопроводе нет.  На случай выхода из строя </w:t>
            </w:r>
            <w:r w:rsidRPr="00DD4C01">
              <w:rPr>
                <w:color w:val="000000" w:themeColor="text1"/>
                <w:sz w:val="20"/>
                <w:szCs w:val="20"/>
              </w:rPr>
              <w:lastRenderedPageBreak/>
              <w:t xml:space="preserve">водопроводной скважины, вода для населения подвозится от скважины с. </w:t>
            </w:r>
            <w:proofErr w:type="spellStart"/>
            <w:r w:rsidRPr="00DD4C01">
              <w:rPr>
                <w:color w:val="000000" w:themeColor="text1"/>
                <w:sz w:val="20"/>
                <w:szCs w:val="20"/>
              </w:rPr>
              <w:t>Акимо-Анненка</w:t>
            </w:r>
            <w:proofErr w:type="spellEnd"/>
            <w:r w:rsidRPr="00DD4C01">
              <w:rPr>
                <w:color w:val="000000" w:themeColor="text1"/>
                <w:sz w:val="20"/>
                <w:szCs w:val="20"/>
              </w:rPr>
              <w:t xml:space="preserve">.  </w:t>
            </w:r>
          </w:p>
          <w:p w14:paraId="70C4B886" w14:textId="77777777" w:rsidR="00DD4C01" w:rsidRPr="00F84DC3" w:rsidRDefault="00DD4C01" w:rsidP="00DD4C01">
            <w:pPr>
              <w:tabs>
                <w:tab w:val="left" w:pos="183"/>
              </w:tabs>
              <w:ind w:firstLine="219"/>
              <w:jc w:val="both"/>
              <w:rPr>
                <w:color w:val="000000" w:themeColor="text1"/>
                <w:sz w:val="20"/>
                <w:szCs w:val="20"/>
              </w:rPr>
            </w:pPr>
            <w:r w:rsidRPr="00DD4C01">
              <w:rPr>
                <w:color w:val="000000" w:themeColor="text1"/>
                <w:sz w:val="20"/>
                <w:szCs w:val="20"/>
              </w:rPr>
              <w:t xml:space="preserve">На территории с. Ново-Троицк функционирует водопровод длиной 0.7 км. Скважина питающая </w:t>
            </w:r>
            <w:proofErr w:type="gramStart"/>
            <w:r w:rsidRPr="00DD4C01">
              <w:rPr>
                <w:color w:val="000000" w:themeColor="text1"/>
                <w:sz w:val="20"/>
                <w:szCs w:val="20"/>
              </w:rPr>
              <w:t>водопровод  расположена</w:t>
            </w:r>
            <w:proofErr w:type="gramEnd"/>
            <w:r w:rsidRPr="00DD4C01">
              <w:rPr>
                <w:color w:val="000000" w:themeColor="text1"/>
                <w:sz w:val="20"/>
                <w:szCs w:val="20"/>
              </w:rPr>
              <w:t xml:space="preserve"> на пустыре с южной стороны от жилой застройки. Мощность скважины 6 м/час. Подача воды осуществляется по графику непосредственно в водопроводную сеть, путем включения скважины смотрителем. Водопроводной водой обеспечено 100% населения с. Ново-Троицк.</w:t>
            </w:r>
          </w:p>
        </w:tc>
      </w:tr>
      <w:tr w:rsidR="00DD4C01" w:rsidRPr="00F84DC3" w14:paraId="647FDC34" w14:textId="77777777" w:rsidTr="00DD4C01">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C0A5C32" w14:textId="77777777" w:rsidR="00DD4C01" w:rsidRPr="00DD4C01" w:rsidRDefault="00DD4C01" w:rsidP="00DD4C01">
            <w:pPr>
              <w:tabs>
                <w:tab w:val="left" w:pos="183"/>
              </w:tabs>
              <w:ind w:firstLine="219"/>
              <w:jc w:val="center"/>
              <w:rPr>
                <w:b/>
                <w:color w:val="000000" w:themeColor="text1"/>
                <w:sz w:val="20"/>
                <w:szCs w:val="20"/>
              </w:rPr>
            </w:pPr>
            <w:proofErr w:type="spellStart"/>
            <w:r w:rsidRPr="00DD4C01">
              <w:rPr>
                <w:b/>
                <w:color w:val="000000" w:themeColor="text1"/>
                <w:sz w:val="20"/>
                <w:szCs w:val="20"/>
              </w:rPr>
              <w:lastRenderedPageBreak/>
              <w:t>Ступишинский</w:t>
            </w:r>
            <w:proofErr w:type="spellEnd"/>
            <w:r w:rsidRPr="00DD4C01">
              <w:rPr>
                <w:b/>
                <w:color w:val="000000" w:themeColor="text1"/>
                <w:sz w:val="20"/>
                <w:szCs w:val="20"/>
              </w:rPr>
              <w:t xml:space="preserve"> территориальный отдел</w:t>
            </w:r>
          </w:p>
        </w:tc>
      </w:tr>
      <w:tr w:rsidR="00CB1CAF" w:rsidRPr="00F84DC3" w14:paraId="2C454856" w14:textId="77777777" w:rsidTr="00FA6F52">
        <w:tc>
          <w:tcPr>
            <w:tcW w:w="1120" w:type="pct"/>
            <w:tcBorders>
              <w:top w:val="single" w:sz="4" w:space="0" w:color="000000"/>
              <w:left w:val="single" w:sz="4" w:space="0" w:color="000000"/>
              <w:bottom w:val="single" w:sz="4" w:space="0" w:color="000000"/>
            </w:tcBorders>
            <w:shd w:val="clear" w:color="auto" w:fill="auto"/>
          </w:tcPr>
          <w:p w14:paraId="182FA26A" w14:textId="39C8A392" w:rsidR="00CB1CAF" w:rsidRPr="00F84DC3" w:rsidRDefault="00DD4C01" w:rsidP="00A87CC3">
            <w:pPr>
              <w:snapToGrid w:val="0"/>
              <w:contextualSpacing/>
              <w:rPr>
                <w:color w:val="000000" w:themeColor="text1"/>
                <w:sz w:val="20"/>
                <w:szCs w:val="20"/>
              </w:rPr>
            </w:pPr>
            <w:r w:rsidRPr="00DD4C01">
              <w:rPr>
                <w:color w:val="000000" w:themeColor="text1"/>
                <w:sz w:val="20"/>
                <w:szCs w:val="20"/>
              </w:rPr>
              <w:t>территория бывшего</w:t>
            </w:r>
            <w:r w:rsidR="00380CE4">
              <w:rPr>
                <w:color w:val="000000" w:themeColor="text1"/>
                <w:sz w:val="20"/>
                <w:szCs w:val="20"/>
              </w:rPr>
              <w:t xml:space="preserve"> </w:t>
            </w:r>
            <w:proofErr w:type="spellStart"/>
            <w:r w:rsidR="00380CE4">
              <w:rPr>
                <w:color w:val="000000" w:themeColor="text1"/>
                <w:sz w:val="20"/>
                <w:szCs w:val="20"/>
              </w:rPr>
              <w:t>Ступишинского</w:t>
            </w:r>
            <w:proofErr w:type="spellEnd"/>
            <w:r w:rsidR="00380CE4">
              <w:rPr>
                <w:color w:val="000000" w:themeColor="text1"/>
                <w:sz w:val="20"/>
                <w:szCs w:val="20"/>
              </w:rPr>
              <w:t xml:space="preserve"> сельского </w:t>
            </w:r>
            <w:proofErr w:type="gramStart"/>
            <w:r w:rsidR="00380CE4">
              <w:rPr>
                <w:color w:val="000000" w:themeColor="text1"/>
                <w:sz w:val="20"/>
                <w:szCs w:val="20"/>
              </w:rPr>
              <w:t>поселения</w:t>
            </w:r>
            <w:r w:rsidRPr="00DD4C01">
              <w:rPr>
                <w:color w:val="000000" w:themeColor="text1"/>
                <w:sz w:val="20"/>
                <w:szCs w:val="20"/>
              </w:rPr>
              <w:t xml:space="preserve"> </w:t>
            </w:r>
            <w:r w:rsidR="00022661">
              <w:rPr>
                <w:color w:val="000000" w:themeColor="text1"/>
                <w:sz w:val="20"/>
                <w:szCs w:val="20"/>
              </w:rPr>
              <w:t>,</w:t>
            </w:r>
            <w:proofErr w:type="gramEnd"/>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76768915" w14:textId="6137F8C5"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Централизованное водоснабжение составляет 66.1% от общего объема водопотребления подземных вод. </w:t>
            </w:r>
          </w:p>
          <w:p w14:paraId="3C75DCE5"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Хозяйственно-питьевое водоснабжение из поверхностных вод не осуществляется. Поверхностные водоемы имеют исключительно рекреационное значение. Источником хозяйственно питьевого водоснабжения являются подземные воды.</w:t>
            </w:r>
          </w:p>
          <w:p w14:paraId="10A8172F"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функционирует два водопровода, протяженностью сетей 9,808 и 1,092 км. Питает водопровод по ул. Рабочая одна скважина. Второй водопровод по ул. Красноармейская, ул. Кирова (в летний период) питается двумя скважинами, на скважине ул. Красноармейская установлена станция обезжелезивания. В зданиях павильонов расположено оборудование для автоматической подачи воды. Рядом со скважинами расположены водонапорные башни </w:t>
            </w:r>
            <w:proofErr w:type="spellStart"/>
            <w:r w:rsidRPr="00F84DC3">
              <w:rPr>
                <w:color w:val="000000" w:themeColor="text1"/>
                <w:sz w:val="20"/>
                <w:szCs w:val="20"/>
              </w:rPr>
              <w:t>Рожневского</w:t>
            </w:r>
            <w:proofErr w:type="spellEnd"/>
            <w:r w:rsidRPr="00F84DC3">
              <w:rPr>
                <w:color w:val="000000" w:themeColor="text1"/>
                <w:sz w:val="20"/>
                <w:szCs w:val="20"/>
              </w:rPr>
              <w:t xml:space="preserve"> емкостью от 15 до 20 м</w:t>
            </w:r>
            <w:r w:rsidRPr="00F84DC3">
              <w:rPr>
                <w:color w:val="000000" w:themeColor="text1"/>
                <w:sz w:val="20"/>
                <w:szCs w:val="20"/>
                <w:vertAlign w:val="superscript"/>
              </w:rPr>
              <w:t>3</w:t>
            </w:r>
            <w:r w:rsidRPr="00F84DC3">
              <w:rPr>
                <w:color w:val="000000" w:themeColor="text1"/>
                <w:sz w:val="20"/>
                <w:szCs w:val="20"/>
              </w:rPr>
              <w:t xml:space="preserve"> и высотой от 10 до 15 м. Мощность скважин по 6 м</w:t>
            </w:r>
            <w:r w:rsidRPr="00F84DC3">
              <w:rPr>
                <w:color w:val="000000" w:themeColor="text1"/>
                <w:sz w:val="20"/>
                <w:szCs w:val="20"/>
                <w:vertAlign w:val="superscript"/>
              </w:rPr>
              <w:t>3</w:t>
            </w:r>
            <w:r w:rsidRPr="00F84DC3">
              <w:rPr>
                <w:color w:val="000000" w:themeColor="text1"/>
                <w:sz w:val="20"/>
                <w:szCs w:val="20"/>
              </w:rPr>
              <w:t xml:space="preserve">/час. На случай аварийной ситуации вода подвозится из соседнего водопровода.  Водопроводной водой обеспечено 100% населения с. </w:t>
            </w:r>
            <w:proofErr w:type="spellStart"/>
            <w:r w:rsidRPr="00F84DC3">
              <w:rPr>
                <w:color w:val="000000" w:themeColor="text1"/>
                <w:sz w:val="20"/>
                <w:szCs w:val="20"/>
              </w:rPr>
              <w:t>Ступишино</w:t>
            </w:r>
            <w:proofErr w:type="spellEnd"/>
            <w:r w:rsidRPr="00F84DC3">
              <w:rPr>
                <w:color w:val="000000" w:themeColor="text1"/>
                <w:sz w:val="20"/>
                <w:szCs w:val="20"/>
              </w:rPr>
              <w:t>. Водоразбор осуществляется из водоразборных колонок и из кранов, введенных водопроводных сетей в дома.</w:t>
            </w:r>
          </w:p>
          <w:p w14:paraId="1B8E1F52"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Георгиевка функционирует водопровод длиной 2,959 км. </w:t>
            </w:r>
            <w:proofErr w:type="gramStart"/>
            <w:r w:rsidRPr="00F84DC3">
              <w:rPr>
                <w:color w:val="000000" w:themeColor="text1"/>
                <w:sz w:val="20"/>
                <w:szCs w:val="20"/>
              </w:rPr>
              <w:t>Одна рабочая скважина</w:t>
            </w:r>
            <w:proofErr w:type="gramEnd"/>
            <w:r w:rsidRPr="00F84DC3">
              <w:rPr>
                <w:color w:val="000000" w:themeColor="text1"/>
                <w:sz w:val="20"/>
                <w:szCs w:val="20"/>
              </w:rPr>
              <w:t xml:space="preserve"> питающая водопровод, расположена на западной окраине села.  Рядом расположена водонапорная башня </w:t>
            </w:r>
            <w:proofErr w:type="spellStart"/>
            <w:r w:rsidRPr="00F84DC3">
              <w:rPr>
                <w:color w:val="000000" w:themeColor="text1"/>
                <w:sz w:val="20"/>
                <w:szCs w:val="20"/>
              </w:rPr>
              <w:t>Рожневского</w:t>
            </w:r>
            <w:proofErr w:type="spellEnd"/>
            <w:r w:rsidRPr="00F84DC3">
              <w:rPr>
                <w:color w:val="000000" w:themeColor="text1"/>
                <w:sz w:val="20"/>
                <w:szCs w:val="20"/>
              </w:rPr>
              <w:t xml:space="preserve"> объемом 15 м</w:t>
            </w:r>
            <w:r w:rsidRPr="00F84DC3">
              <w:rPr>
                <w:color w:val="000000" w:themeColor="text1"/>
                <w:sz w:val="20"/>
                <w:szCs w:val="20"/>
                <w:vertAlign w:val="superscript"/>
              </w:rPr>
              <w:t>3</w:t>
            </w:r>
            <w:r w:rsidRPr="00F84DC3">
              <w:rPr>
                <w:color w:val="000000" w:themeColor="text1"/>
                <w:sz w:val="20"/>
                <w:szCs w:val="20"/>
              </w:rPr>
              <w:t>, высотой 8 метров. Подача воды автоматизирована. Мощность скважины 6,0 м</w:t>
            </w:r>
            <w:r w:rsidRPr="00F84DC3">
              <w:rPr>
                <w:color w:val="000000" w:themeColor="text1"/>
                <w:sz w:val="20"/>
                <w:szCs w:val="20"/>
                <w:vertAlign w:val="superscript"/>
              </w:rPr>
              <w:t>3</w:t>
            </w:r>
            <w:r w:rsidRPr="00F84DC3">
              <w:rPr>
                <w:color w:val="000000" w:themeColor="text1"/>
                <w:sz w:val="20"/>
                <w:szCs w:val="20"/>
              </w:rPr>
              <w:t xml:space="preserve">/ час. Водопроводной водой обеспечено 100% населения села Георгиевка. Половина населения пользуется водой из водоразборных колонок, вторая половина за счет ввода сетей в дома.  </w:t>
            </w:r>
          </w:p>
          <w:p w14:paraId="36545DF0"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На территории с. </w:t>
            </w:r>
            <w:proofErr w:type="spellStart"/>
            <w:r w:rsidRPr="00F84DC3">
              <w:rPr>
                <w:color w:val="000000" w:themeColor="text1"/>
                <w:sz w:val="20"/>
                <w:szCs w:val="20"/>
              </w:rPr>
              <w:t>Сандайка</w:t>
            </w:r>
            <w:proofErr w:type="spellEnd"/>
            <w:r w:rsidRPr="00F84DC3">
              <w:rPr>
                <w:color w:val="000000" w:themeColor="text1"/>
                <w:sz w:val="20"/>
                <w:szCs w:val="20"/>
              </w:rPr>
              <w:t xml:space="preserve"> функционирует водопровод длиной 4,78 км. Скважина, питающая водопровод, расположена на пустыре с юго-восточной стороны от территории РММ. Устье скважины имеет водонапорный бак объемом 15 м</w:t>
            </w:r>
            <w:r w:rsidRPr="00F84DC3">
              <w:rPr>
                <w:color w:val="000000" w:themeColor="text1"/>
                <w:sz w:val="20"/>
                <w:szCs w:val="20"/>
                <w:vertAlign w:val="superscript"/>
              </w:rPr>
              <w:t>3</w:t>
            </w:r>
            <w:r w:rsidRPr="00F84DC3">
              <w:rPr>
                <w:color w:val="000000" w:themeColor="text1"/>
                <w:sz w:val="20"/>
                <w:szCs w:val="20"/>
              </w:rPr>
              <w:t>, высотой 8 метров. Мощность скважины 6 м</w:t>
            </w:r>
            <w:r w:rsidRPr="00F84DC3">
              <w:rPr>
                <w:color w:val="000000" w:themeColor="text1"/>
                <w:sz w:val="20"/>
                <w:szCs w:val="20"/>
                <w:vertAlign w:val="subscript"/>
              </w:rPr>
              <w:t>3</w:t>
            </w:r>
            <w:r w:rsidRPr="00F84DC3">
              <w:rPr>
                <w:color w:val="000000" w:themeColor="text1"/>
                <w:sz w:val="20"/>
                <w:szCs w:val="20"/>
              </w:rPr>
              <w:t xml:space="preserve">/час. Подача воды осуществляется в автоматическом режиме. Водопроводной водой обеспечено 100% населения с. </w:t>
            </w:r>
            <w:proofErr w:type="spellStart"/>
            <w:r w:rsidRPr="00F84DC3">
              <w:rPr>
                <w:color w:val="000000" w:themeColor="text1"/>
                <w:sz w:val="20"/>
                <w:szCs w:val="20"/>
              </w:rPr>
              <w:t>Сандайка</w:t>
            </w:r>
            <w:proofErr w:type="spellEnd"/>
            <w:r w:rsidRPr="00F84DC3">
              <w:rPr>
                <w:color w:val="000000" w:themeColor="text1"/>
                <w:sz w:val="20"/>
                <w:szCs w:val="20"/>
              </w:rPr>
              <w:t xml:space="preserve">. </w:t>
            </w:r>
          </w:p>
          <w:p w14:paraId="5DA48F29"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Население с. Тепла Речка обеспечено централизованным водоснабжением на 100%. Водопроводная сеть 1,145км. Питает водопровод артезианская скважина, оборудованная </w:t>
            </w:r>
            <w:proofErr w:type="spellStart"/>
            <w:r w:rsidRPr="00F84DC3">
              <w:rPr>
                <w:color w:val="000000" w:themeColor="text1"/>
                <w:sz w:val="20"/>
                <w:szCs w:val="20"/>
              </w:rPr>
              <w:t>пробоотборным</w:t>
            </w:r>
            <w:proofErr w:type="spellEnd"/>
            <w:r w:rsidRPr="00F84DC3">
              <w:rPr>
                <w:color w:val="000000" w:themeColor="text1"/>
                <w:sz w:val="20"/>
                <w:szCs w:val="20"/>
              </w:rPr>
              <w:t xml:space="preserve"> краном, манометром, </w:t>
            </w:r>
            <w:proofErr w:type="spellStart"/>
            <w:r w:rsidRPr="00F84DC3">
              <w:rPr>
                <w:color w:val="000000" w:themeColor="text1"/>
                <w:sz w:val="20"/>
                <w:szCs w:val="20"/>
              </w:rPr>
              <w:t>надскваженным</w:t>
            </w:r>
            <w:proofErr w:type="spellEnd"/>
            <w:r w:rsidRPr="00F84DC3">
              <w:rPr>
                <w:color w:val="000000" w:themeColor="text1"/>
                <w:sz w:val="20"/>
                <w:szCs w:val="20"/>
              </w:rPr>
              <w:t xml:space="preserve"> павильоном, рядом расположена башня </w:t>
            </w:r>
            <w:proofErr w:type="spellStart"/>
            <w:r w:rsidRPr="00F84DC3">
              <w:rPr>
                <w:color w:val="000000" w:themeColor="text1"/>
                <w:sz w:val="20"/>
                <w:szCs w:val="20"/>
              </w:rPr>
              <w:t>Рожневского</w:t>
            </w:r>
            <w:proofErr w:type="spellEnd"/>
            <w:r w:rsidRPr="00F84DC3">
              <w:rPr>
                <w:color w:val="000000" w:themeColor="text1"/>
                <w:sz w:val="20"/>
                <w:szCs w:val="20"/>
              </w:rPr>
              <w:t xml:space="preserve"> объемом 15 м</w:t>
            </w:r>
            <w:r w:rsidRPr="00F84DC3">
              <w:rPr>
                <w:color w:val="000000" w:themeColor="text1"/>
                <w:sz w:val="20"/>
                <w:szCs w:val="20"/>
                <w:vertAlign w:val="superscript"/>
              </w:rPr>
              <w:t>3</w:t>
            </w:r>
            <w:r w:rsidRPr="00F84DC3">
              <w:rPr>
                <w:color w:val="000000" w:themeColor="text1"/>
                <w:sz w:val="20"/>
                <w:szCs w:val="20"/>
              </w:rPr>
              <w:t xml:space="preserve"> и высотой 8 метров. </w:t>
            </w:r>
          </w:p>
          <w:p w14:paraId="0D1502F8"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Село Даниловка обеспечивается питьевой водой из скважины без разводящей сети, расположенной </w:t>
            </w:r>
            <w:proofErr w:type="gramStart"/>
            <w:r w:rsidRPr="00F84DC3">
              <w:rPr>
                <w:color w:val="000000" w:themeColor="text1"/>
                <w:sz w:val="20"/>
                <w:szCs w:val="20"/>
              </w:rPr>
              <w:t>в центральной части</w:t>
            </w:r>
            <w:proofErr w:type="gramEnd"/>
            <w:r w:rsidRPr="00F84DC3">
              <w:rPr>
                <w:color w:val="000000" w:themeColor="text1"/>
                <w:sz w:val="20"/>
                <w:szCs w:val="20"/>
              </w:rPr>
              <w:t xml:space="preserve"> села среди жилой застройки. Из данной скважины вода подвозится в социальные объекты населенного пункта (школа, детский сад, клуб) и берется близлежащим населением. Основная часть населения с. Даниловка пользуется трубчатыми колодцами (верховодка), смонтированных почти в каждом дворе.</w:t>
            </w:r>
          </w:p>
          <w:p w14:paraId="7A1FAD38" w14:textId="77777777" w:rsidR="00CB1CAF" w:rsidRPr="00F84DC3" w:rsidRDefault="00CB1CAF" w:rsidP="00A87CC3">
            <w:pPr>
              <w:tabs>
                <w:tab w:val="left" w:pos="183"/>
              </w:tabs>
              <w:ind w:firstLine="219"/>
              <w:jc w:val="both"/>
              <w:rPr>
                <w:color w:val="000000" w:themeColor="text1"/>
                <w:sz w:val="20"/>
                <w:szCs w:val="20"/>
              </w:rPr>
            </w:pPr>
            <w:r w:rsidRPr="00F84DC3">
              <w:rPr>
                <w:color w:val="000000" w:themeColor="text1"/>
                <w:sz w:val="20"/>
                <w:szCs w:val="20"/>
              </w:rPr>
              <w:t xml:space="preserve">Жители с. </w:t>
            </w:r>
            <w:proofErr w:type="spellStart"/>
            <w:r w:rsidRPr="00F84DC3">
              <w:rPr>
                <w:color w:val="000000" w:themeColor="text1"/>
                <w:sz w:val="20"/>
                <w:szCs w:val="20"/>
              </w:rPr>
              <w:t>Прокопьево</w:t>
            </w:r>
            <w:proofErr w:type="spellEnd"/>
            <w:r w:rsidRPr="00F84DC3">
              <w:rPr>
                <w:color w:val="000000" w:themeColor="text1"/>
                <w:sz w:val="20"/>
                <w:szCs w:val="20"/>
              </w:rPr>
              <w:t xml:space="preserve"> обеспечены питьевой водой из трубчатых колодцев, смонтированных в каждом дворе населенного пункта.</w:t>
            </w:r>
          </w:p>
        </w:tc>
      </w:tr>
    </w:tbl>
    <w:p w14:paraId="78F4E2FB" w14:textId="77777777" w:rsidR="0037314E" w:rsidRPr="00F84DC3" w:rsidRDefault="0037314E" w:rsidP="0037314E">
      <w:pPr>
        <w:ind w:firstLine="709"/>
        <w:jc w:val="center"/>
        <w:rPr>
          <w:color w:val="000000" w:themeColor="text1"/>
        </w:rPr>
      </w:pPr>
    </w:p>
    <w:p w14:paraId="65B4ABEB" w14:textId="77777777" w:rsidR="001916F2" w:rsidRPr="00F84DC3" w:rsidRDefault="001916F2" w:rsidP="001916F2">
      <w:pPr>
        <w:autoSpaceDE w:val="0"/>
        <w:autoSpaceDN w:val="0"/>
        <w:adjustRightInd w:val="0"/>
        <w:ind w:firstLine="709"/>
        <w:jc w:val="both"/>
        <w:rPr>
          <w:color w:val="000000" w:themeColor="text1"/>
        </w:rPr>
      </w:pPr>
      <w:r w:rsidRPr="00F84DC3">
        <w:rPr>
          <w:color w:val="000000" w:themeColor="text1"/>
        </w:rPr>
        <w:t>Характеристики артезианских скважин водозабора</w:t>
      </w:r>
      <w:r w:rsidR="00840383" w:rsidRPr="00F84DC3">
        <w:rPr>
          <w:color w:val="000000" w:themeColor="text1"/>
        </w:rPr>
        <w:t xml:space="preserve"> в </w:t>
      </w:r>
      <w:proofErr w:type="spellStart"/>
      <w:r w:rsidR="00840383" w:rsidRPr="00F84DC3">
        <w:rPr>
          <w:color w:val="000000" w:themeColor="text1"/>
        </w:rPr>
        <w:t>пгт</w:t>
      </w:r>
      <w:proofErr w:type="spellEnd"/>
      <w:r w:rsidR="00840383" w:rsidRPr="00F84DC3">
        <w:rPr>
          <w:color w:val="000000" w:themeColor="text1"/>
        </w:rPr>
        <w:t>. Тяжинский</w:t>
      </w:r>
      <w:r w:rsidRPr="00F84DC3">
        <w:rPr>
          <w:color w:val="000000" w:themeColor="text1"/>
        </w:rPr>
        <w:t xml:space="preserve"> представлены в таблицах 3.</w:t>
      </w:r>
      <w:r w:rsidR="00787C05" w:rsidRPr="00F84DC3">
        <w:rPr>
          <w:color w:val="000000" w:themeColor="text1"/>
        </w:rPr>
        <w:t>26</w:t>
      </w:r>
      <w:r w:rsidRPr="00F84DC3">
        <w:rPr>
          <w:color w:val="000000" w:themeColor="text1"/>
        </w:rPr>
        <w:t>.</w:t>
      </w:r>
      <w:r w:rsidR="0037314E" w:rsidRPr="00F84DC3">
        <w:rPr>
          <w:color w:val="000000" w:themeColor="text1"/>
        </w:rPr>
        <w:t xml:space="preserve"> По артезианским скважинам, </w:t>
      </w:r>
      <w:r w:rsidR="00DA3B6A" w:rsidRPr="00F84DC3">
        <w:rPr>
          <w:color w:val="000000" w:themeColor="text1"/>
        </w:rPr>
        <w:t>находящимся</w:t>
      </w:r>
      <w:r w:rsidR="0037314E" w:rsidRPr="00F84DC3">
        <w:rPr>
          <w:color w:val="000000" w:themeColor="text1"/>
        </w:rPr>
        <w:t xml:space="preserve"> в других населенных пунктах, нет данных.</w:t>
      </w:r>
    </w:p>
    <w:p w14:paraId="5F345692" w14:textId="77777777" w:rsidR="001916F2" w:rsidRPr="00F84DC3" w:rsidRDefault="001916F2" w:rsidP="001916F2">
      <w:pPr>
        <w:autoSpaceDE w:val="0"/>
        <w:autoSpaceDN w:val="0"/>
        <w:adjustRightInd w:val="0"/>
        <w:ind w:firstLine="709"/>
        <w:jc w:val="both"/>
        <w:rPr>
          <w:color w:val="000000" w:themeColor="text1"/>
        </w:rPr>
        <w:sectPr w:rsidR="001916F2" w:rsidRPr="00F84DC3" w:rsidSect="00CC1F50">
          <w:pgSz w:w="11906" w:h="16838" w:code="9"/>
          <w:pgMar w:top="1134" w:right="851" w:bottom="1134" w:left="1701" w:header="709" w:footer="437" w:gutter="0"/>
          <w:cols w:space="708"/>
          <w:titlePg/>
          <w:docGrid w:linePitch="360"/>
        </w:sectPr>
      </w:pPr>
    </w:p>
    <w:p w14:paraId="75EA1712" w14:textId="77777777" w:rsidR="001916F2" w:rsidRPr="00F84DC3" w:rsidRDefault="001916F2" w:rsidP="001916F2">
      <w:pPr>
        <w:autoSpaceDE w:val="0"/>
        <w:autoSpaceDN w:val="0"/>
        <w:adjustRightInd w:val="0"/>
        <w:jc w:val="right"/>
        <w:rPr>
          <w:color w:val="000000" w:themeColor="text1"/>
        </w:rPr>
      </w:pPr>
      <w:r w:rsidRPr="00F84DC3">
        <w:rPr>
          <w:color w:val="000000" w:themeColor="text1"/>
        </w:rPr>
        <w:lastRenderedPageBreak/>
        <w:t>Таблица 3.</w:t>
      </w:r>
      <w:r w:rsidR="00787C05" w:rsidRPr="00F84DC3">
        <w:rPr>
          <w:color w:val="000000" w:themeColor="text1"/>
        </w:rPr>
        <w:t>26</w:t>
      </w:r>
    </w:p>
    <w:p w14:paraId="30840D4B" w14:textId="77777777" w:rsidR="001916F2" w:rsidRPr="00F84DC3" w:rsidRDefault="001916F2" w:rsidP="001916F2">
      <w:pPr>
        <w:tabs>
          <w:tab w:val="left" w:pos="9356"/>
        </w:tabs>
        <w:ind w:right="403"/>
        <w:jc w:val="center"/>
        <w:rPr>
          <w:color w:val="000000" w:themeColor="text1"/>
        </w:rPr>
      </w:pPr>
      <w:r w:rsidRPr="00F84DC3">
        <w:rPr>
          <w:color w:val="000000" w:themeColor="text1"/>
        </w:rPr>
        <w:t>Характеристика артезианских скважин водозабора</w:t>
      </w:r>
      <w:r w:rsidR="00840383" w:rsidRPr="00F84DC3">
        <w:rPr>
          <w:color w:val="000000" w:themeColor="text1"/>
        </w:rPr>
        <w:t xml:space="preserve"> в </w:t>
      </w:r>
      <w:proofErr w:type="spellStart"/>
      <w:r w:rsidR="00840383" w:rsidRPr="00F84DC3">
        <w:rPr>
          <w:color w:val="000000" w:themeColor="text1"/>
        </w:rPr>
        <w:t>пгт</w:t>
      </w:r>
      <w:proofErr w:type="spellEnd"/>
      <w:r w:rsidR="00840383" w:rsidRPr="00F84DC3">
        <w:rPr>
          <w:color w:val="000000" w:themeColor="text1"/>
        </w:rPr>
        <w:t>. Тяжинский</w:t>
      </w:r>
    </w:p>
    <w:tbl>
      <w:tblPr>
        <w:tblStyle w:val="aff0"/>
        <w:tblpPr w:leftFromText="180" w:rightFromText="180" w:vertAnchor="text" w:tblpX="534" w:tblpY="1"/>
        <w:tblOverlap w:val="never"/>
        <w:tblW w:w="14600" w:type="dxa"/>
        <w:tblBorders>
          <w:bottom w:val="none" w:sz="0" w:space="0" w:color="auto"/>
        </w:tblBorders>
        <w:tblLayout w:type="fixed"/>
        <w:tblLook w:val="04A0" w:firstRow="1" w:lastRow="0" w:firstColumn="1" w:lastColumn="0" w:noHBand="0" w:noVBand="1"/>
      </w:tblPr>
      <w:tblGrid>
        <w:gridCol w:w="709"/>
        <w:gridCol w:w="1667"/>
        <w:gridCol w:w="1701"/>
        <w:gridCol w:w="2127"/>
        <w:gridCol w:w="1417"/>
        <w:gridCol w:w="1134"/>
        <w:gridCol w:w="1418"/>
        <w:gridCol w:w="2976"/>
        <w:gridCol w:w="1451"/>
      </w:tblGrid>
      <w:tr w:rsidR="001F6808" w:rsidRPr="00F84DC3" w14:paraId="4F4FFE34" w14:textId="77777777" w:rsidTr="00840383">
        <w:trPr>
          <w:trHeight w:val="230"/>
        </w:trPr>
        <w:tc>
          <w:tcPr>
            <w:tcW w:w="709" w:type="dxa"/>
            <w:vAlign w:val="center"/>
          </w:tcPr>
          <w:p w14:paraId="54FEC48C" w14:textId="77777777" w:rsidR="001F6808" w:rsidRPr="00F84DC3" w:rsidRDefault="001F6808" w:rsidP="001D732C">
            <w:pPr>
              <w:jc w:val="center"/>
              <w:rPr>
                <w:b/>
                <w:color w:val="000000" w:themeColor="text1"/>
                <w:sz w:val="20"/>
                <w:szCs w:val="20"/>
              </w:rPr>
            </w:pPr>
            <w:r w:rsidRPr="00F84DC3">
              <w:rPr>
                <w:b/>
                <w:color w:val="000000" w:themeColor="text1"/>
                <w:sz w:val="20"/>
                <w:szCs w:val="20"/>
              </w:rPr>
              <w:t>№ п/п</w:t>
            </w:r>
          </w:p>
        </w:tc>
        <w:tc>
          <w:tcPr>
            <w:tcW w:w="1667" w:type="dxa"/>
            <w:vAlign w:val="center"/>
          </w:tcPr>
          <w:p w14:paraId="4CC70194" w14:textId="77777777" w:rsidR="001F6808" w:rsidRPr="00F84DC3" w:rsidRDefault="001F6808" w:rsidP="001D732C">
            <w:pPr>
              <w:jc w:val="center"/>
              <w:rPr>
                <w:b/>
                <w:color w:val="000000" w:themeColor="text1"/>
                <w:sz w:val="20"/>
                <w:szCs w:val="20"/>
              </w:rPr>
            </w:pPr>
            <w:r w:rsidRPr="00F84DC3">
              <w:rPr>
                <w:b/>
                <w:color w:val="000000" w:themeColor="text1"/>
                <w:sz w:val="20"/>
                <w:szCs w:val="20"/>
              </w:rPr>
              <w:t>Населенный пункт</w:t>
            </w:r>
          </w:p>
        </w:tc>
        <w:tc>
          <w:tcPr>
            <w:tcW w:w="1701" w:type="dxa"/>
            <w:vAlign w:val="center"/>
          </w:tcPr>
          <w:p w14:paraId="099478FD" w14:textId="77777777" w:rsidR="001F6808" w:rsidRPr="00F84DC3" w:rsidRDefault="001F6808" w:rsidP="001D732C">
            <w:pPr>
              <w:ind w:left="459" w:hanging="459"/>
              <w:jc w:val="center"/>
              <w:rPr>
                <w:b/>
                <w:color w:val="000000" w:themeColor="text1"/>
                <w:sz w:val="20"/>
                <w:szCs w:val="20"/>
              </w:rPr>
            </w:pPr>
            <w:r w:rsidRPr="00F84DC3">
              <w:rPr>
                <w:b/>
                <w:color w:val="000000" w:themeColor="text1"/>
                <w:sz w:val="20"/>
                <w:szCs w:val="20"/>
              </w:rPr>
              <w:t>Водопровод</w:t>
            </w:r>
          </w:p>
        </w:tc>
        <w:tc>
          <w:tcPr>
            <w:tcW w:w="2127" w:type="dxa"/>
            <w:vAlign w:val="center"/>
          </w:tcPr>
          <w:p w14:paraId="1FF23CCE" w14:textId="77777777" w:rsidR="001F6808" w:rsidRPr="00F84DC3" w:rsidRDefault="001F6808" w:rsidP="001D732C">
            <w:pPr>
              <w:jc w:val="center"/>
              <w:rPr>
                <w:b/>
                <w:color w:val="000000" w:themeColor="text1"/>
                <w:sz w:val="20"/>
                <w:szCs w:val="20"/>
              </w:rPr>
            </w:pPr>
            <w:r w:rsidRPr="00F84DC3">
              <w:rPr>
                <w:b/>
                <w:color w:val="000000" w:themeColor="text1"/>
                <w:sz w:val="20"/>
                <w:szCs w:val="20"/>
              </w:rPr>
              <w:t>Местоположение</w:t>
            </w:r>
          </w:p>
        </w:tc>
        <w:tc>
          <w:tcPr>
            <w:tcW w:w="1417" w:type="dxa"/>
            <w:vAlign w:val="center"/>
          </w:tcPr>
          <w:p w14:paraId="2B137BD6" w14:textId="77777777" w:rsidR="001F6808" w:rsidRPr="00F84DC3" w:rsidRDefault="001F6808" w:rsidP="001D732C">
            <w:pPr>
              <w:jc w:val="center"/>
              <w:rPr>
                <w:b/>
                <w:color w:val="000000" w:themeColor="text1"/>
                <w:sz w:val="20"/>
                <w:szCs w:val="20"/>
              </w:rPr>
            </w:pPr>
            <w:r w:rsidRPr="00F84DC3">
              <w:rPr>
                <w:b/>
                <w:color w:val="000000" w:themeColor="text1"/>
                <w:sz w:val="20"/>
                <w:szCs w:val="20"/>
              </w:rPr>
              <w:t>Количество скважин, всего</w:t>
            </w:r>
          </w:p>
        </w:tc>
        <w:tc>
          <w:tcPr>
            <w:tcW w:w="1134" w:type="dxa"/>
            <w:vAlign w:val="center"/>
          </w:tcPr>
          <w:p w14:paraId="258281C8" w14:textId="77777777" w:rsidR="001F6808" w:rsidRPr="00F84DC3" w:rsidRDefault="001F6808" w:rsidP="001D732C">
            <w:pPr>
              <w:jc w:val="center"/>
              <w:rPr>
                <w:b/>
                <w:color w:val="000000" w:themeColor="text1"/>
                <w:sz w:val="20"/>
                <w:szCs w:val="20"/>
              </w:rPr>
            </w:pPr>
            <w:r w:rsidRPr="00F84DC3">
              <w:rPr>
                <w:b/>
                <w:color w:val="000000" w:themeColor="text1"/>
                <w:sz w:val="20"/>
                <w:szCs w:val="20"/>
              </w:rPr>
              <w:t>Год строительства</w:t>
            </w:r>
          </w:p>
        </w:tc>
        <w:tc>
          <w:tcPr>
            <w:tcW w:w="1418" w:type="dxa"/>
            <w:vAlign w:val="center"/>
          </w:tcPr>
          <w:p w14:paraId="1AB9A29C" w14:textId="77777777" w:rsidR="001F6808" w:rsidRPr="00F84DC3" w:rsidRDefault="001F6808" w:rsidP="001D732C">
            <w:pPr>
              <w:jc w:val="center"/>
              <w:rPr>
                <w:b/>
                <w:color w:val="000000" w:themeColor="text1"/>
                <w:sz w:val="20"/>
                <w:szCs w:val="20"/>
              </w:rPr>
            </w:pPr>
            <w:r w:rsidRPr="00F84DC3">
              <w:rPr>
                <w:b/>
                <w:color w:val="000000" w:themeColor="text1"/>
                <w:sz w:val="20"/>
                <w:szCs w:val="20"/>
              </w:rPr>
              <w:t>Дебит скважины, м</w:t>
            </w:r>
            <w:r w:rsidRPr="00F84DC3">
              <w:rPr>
                <w:b/>
                <w:color w:val="000000" w:themeColor="text1"/>
                <w:sz w:val="20"/>
                <w:szCs w:val="20"/>
                <w:vertAlign w:val="superscript"/>
              </w:rPr>
              <w:t>3</w:t>
            </w:r>
            <w:r w:rsidRPr="00F84DC3">
              <w:rPr>
                <w:b/>
                <w:color w:val="000000" w:themeColor="text1"/>
                <w:sz w:val="20"/>
                <w:szCs w:val="20"/>
              </w:rPr>
              <w:t>/час</w:t>
            </w:r>
          </w:p>
        </w:tc>
        <w:tc>
          <w:tcPr>
            <w:tcW w:w="2976" w:type="dxa"/>
            <w:vAlign w:val="center"/>
          </w:tcPr>
          <w:p w14:paraId="5EA0030D" w14:textId="77777777" w:rsidR="001F6808" w:rsidRPr="00F84DC3" w:rsidRDefault="001F6808" w:rsidP="001F6808">
            <w:pPr>
              <w:jc w:val="center"/>
              <w:rPr>
                <w:b/>
                <w:color w:val="000000" w:themeColor="text1"/>
                <w:sz w:val="20"/>
                <w:szCs w:val="20"/>
              </w:rPr>
            </w:pPr>
            <w:proofErr w:type="spellStart"/>
            <w:r w:rsidRPr="00F84DC3">
              <w:rPr>
                <w:b/>
                <w:color w:val="000000" w:themeColor="text1"/>
                <w:sz w:val="20"/>
                <w:szCs w:val="20"/>
              </w:rPr>
              <w:t>Водоподающая</w:t>
            </w:r>
            <w:proofErr w:type="spellEnd"/>
            <w:r w:rsidRPr="00F84DC3">
              <w:rPr>
                <w:b/>
                <w:color w:val="000000" w:themeColor="text1"/>
                <w:sz w:val="20"/>
                <w:szCs w:val="20"/>
              </w:rPr>
              <w:t xml:space="preserve"> система (башня </w:t>
            </w:r>
            <w:proofErr w:type="spellStart"/>
            <w:r w:rsidRPr="00F84DC3">
              <w:rPr>
                <w:b/>
                <w:color w:val="000000" w:themeColor="text1"/>
                <w:sz w:val="20"/>
                <w:szCs w:val="20"/>
              </w:rPr>
              <w:t>Рожневского</w:t>
            </w:r>
            <w:proofErr w:type="spellEnd"/>
            <w:r w:rsidRPr="00F84DC3">
              <w:rPr>
                <w:b/>
                <w:color w:val="000000" w:themeColor="text1"/>
                <w:sz w:val="20"/>
                <w:szCs w:val="20"/>
              </w:rPr>
              <w:t>, водонапорный бак, напрямую), объем емкости м</w:t>
            </w:r>
            <w:r w:rsidRPr="00F84DC3">
              <w:rPr>
                <w:b/>
                <w:color w:val="000000" w:themeColor="text1"/>
                <w:sz w:val="20"/>
                <w:szCs w:val="20"/>
                <w:vertAlign w:val="superscript"/>
              </w:rPr>
              <w:t>3</w:t>
            </w:r>
          </w:p>
        </w:tc>
        <w:tc>
          <w:tcPr>
            <w:tcW w:w="1451" w:type="dxa"/>
            <w:vAlign w:val="center"/>
          </w:tcPr>
          <w:p w14:paraId="3BA1F565" w14:textId="77777777" w:rsidR="001F6808" w:rsidRPr="00F84DC3" w:rsidRDefault="001F6808" w:rsidP="001D732C">
            <w:pPr>
              <w:jc w:val="center"/>
              <w:rPr>
                <w:b/>
                <w:color w:val="000000" w:themeColor="text1"/>
                <w:sz w:val="20"/>
                <w:szCs w:val="20"/>
              </w:rPr>
            </w:pPr>
            <w:r w:rsidRPr="00F84DC3">
              <w:rPr>
                <w:b/>
                <w:color w:val="000000" w:themeColor="text1"/>
                <w:sz w:val="20"/>
                <w:szCs w:val="20"/>
              </w:rPr>
              <w:t xml:space="preserve">Состояние </w:t>
            </w:r>
            <w:proofErr w:type="spellStart"/>
            <w:r w:rsidRPr="00F84DC3">
              <w:rPr>
                <w:b/>
                <w:color w:val="000000" w:themeColor="text1"/>
                <w:sz w:val="20"/>
                <w:szCs w:val="20"/>
              </w:rPr>
              <w:t>водоподающего</w:t>
            </w:r>
            <w:proofErr w:type="spellEnd"/>
            <w:r w:rsidRPr="00F84DC3">
              <w:rPr>
                <w:b/>
                <w:color w:val="000000" w:themeColor="text1"/>
                <w:sz w:val="20"/>
                <w:szCs w:val="20"/>
              </w:rPr>
              <w:t xml:space="preserve"> устройства</w:t>
            </w:r>
          </w:p>
        </w:tc>
      </w:tr>
    </w:tbl>
    <w:p w14:paraId="4AD7FAEA" w14:textId="77777777" w:rsidR="008C60B0" w:rsidRPr="00F84DC3" w:rsidRDefault="008C60B0" w:rsidP="008C60B0">
      <w:pPr>
        <w:spacing w:line="14" w:lineRule="auto"/>
        <w:rPr>
          <w:color w:val="000000" w:themeColor="text1"/>
        </w:rPr>
      </w:pPr>
    </w:p>
    <w:tbl>
      <w:tblPr>
        <w:tblStyle w:val="aff0"/>
        <w:tblpPr w:leftFromText="180" w:rightFromText="180" w:vertAnchor="text" w:tblpX="534" w:tblpY="1"/>
        <w:tblOverlap w:val="never"/>
        <w:tblW w:w="14567" w:type="dxa"/>
        <w:tblLayout w:type="fixed"/>
        <w:tblLook w:val="04A0" w:firstRow="1" w:lastRow="0" w:firstColumn="1" w:lastColumn="0" w:noHBand="0" w:noVBand="1"/>
      </w:tblPr>
      <w:tblGrid>
        <w:gridCol w:w="709"/>
        <w:gridCol w:w="1667"/>
        <w:gridCol w:w="1701"/>
        <w:gridCol w:w="2127"/>
        <w:gridCol w:w="1417"/>
        <w:gridCol w:w="1134"/>
        <w:gridCol w:w="1418"/>
        <w:gridCol w:w="2976"/>
        <w:gridCol w:w="1418"/>
      </w:tblGrid>
      <w:tr w:rsidR="001F6808" w:rsidRPr="00F84DC3" w14:paraId="1AFEB2B6" w14:textId="77777777" w:rsidTr="001F6808">
        <w:trPr>
          <w:trHeight w:val="230"/>
        </w:trPr>
        <w:tc>
          <w:tcPr>
            <w:tcW w:w="709" w:type="dxa"/>
          </w:tcPr>
          <w:p w14:paraId="5AC1BDAB" w14:textId="77777777" w:rsidR="001F6808" w:rsidRPr="00F84DC3" w:rsidRDefault="001F6808" w:rsidP="008C60B0">
            <w:pPr>
              <w:jc w:val="center"/>
              <w:rPr>
                <w:b/>
                <w:color w:val="000000" w:themeColor="text1"/>
                <w:sz w:val="20"/>
                <w:szCs w:val="20"/>
              </w:rPr>
            </w:pPr>
            <w:r w:rsidRPr="00F84DC3">
              <w:rPr>
                <w:b/>
                <w:color w:val="000000" w:themeColor="text1"/>
                <w:sz w:val="20"/>
                <w:szCs w:val="20"/>
              </w:rPr>
              <w:t>1</w:t>
            </w:r>
          </w:p>
        </w:tc>
        <w:tc>
          <w:tcPr>
            <w:tcW w:w="1667" w:type="dxa"/>
          </w:tcPr>
          <w:p w14:paraId="55964115" w14:textId="77777777" w:rsidR="001F6808" w:rsidRPr="00F84DC3" w:rsidRDefault="001F6808" w:rsidP="008C60B0">
            <w:pPr>
              <w:jc w:val="center"/>
              <w:rPr>
                <w:b/>
                <w:color w:val="000000" w:themeColor="text1"/>
                <w:sz w:val="20"/>
                <w:szCs w:val="20"/>
              </w:rPr>
            </w:pPr>
            <w:r w:rsidRPr="00F84DC3">
              <w:rPr>
                <w:b/>
                <w:color w:val="000000" w:themeColor="text1"/>
                <w:sz w:val="20"/>
                <w:szCs w:val="20"/>
              </w:rPr>
              <w:t>2</w:t>
            </w:r>
          </w:p>
        </w:tc>
        <w:tc>
          <w:tcPr>
            <w:tcW w:w="1701" w:type="dxa"/>
          </w:tcPr>
          <w:p w14:paraId="004B950E" w14:textId="77777777" w:rsidR="001F6808" w:rsidRPr="00F84DC3" w:rsidRDefault="001F6808" w:rsidP="008C60B0">
            <w:pPr>
              <w:ind w:left="459" w:hanging="459"/>
              <w:jc w:val="center"/>
              <w:rPr>
                <w:b/>
                <w:color w:val="000000" w:themeColor="text1"/>
                <w:sz w:val="20"/>
                <w:szCs w:val="20"/>
              </w:rPr>
            </w:pPr>
            <w:r w:rsidRPr="00F84DC3">
              <w:rPr>
                <w:b/>
                <w:color w:val="000000" w:themeColor="text1"/>
                <w:sz w:val="20"/>
                <w:szCs w:val="20"/>
              </w:rPr>
              <w:t>3</w:t>
            </w:r>
          </w:p>
        </w:tc>
        <w:tc>
          <w:tcPr>
            <w:tcW w:w="2127" w:type="dxa"/>
          </w:tcPr>
          <w:p w14:paraId="6EA1E611" w14:textId="77777777" w:rsidR="001F6808" w:rsidRPr="00F84DC3" w:rsidRDefault="001F6808" w:rsidP="008C60B0">
            <w:pPr>
              <w:jc w:val="center"/>
              <w:rPr>
                <w:b/>
                <w:color w:val="000000" w:themeColor="text1"/>
                <w:sz w:val="20"/>
                <w:szCs w:val="20"/>
              </w:rPr>
            </w:pPr>
            <w:r w:rsidRPr="00F84DC3">
              <w:rPr>
                <w:b/>
                <w:color w:val="000000" w:themeColor="text1"/>
                <w:sz w:val="20"/>
                <w:szCs w:val="20"/>
              </w:rPr>
              <w:t>4</w:t>
            </w:r>
          </w:p>
        </w:tc>
        <w:tc>
          <w:tcPr>
            <w:tcW w:w="1417" w:type="dxa"/>
          </w:tcPr>
          <w:p w14:paraId="54040BEB" w14:textId="77777777" w:rsidR="001F6808" w:rsidRPr="00F84DC3" w:rsidRDefault="001F6808" w:rsidP="008C60B0">
            <w:pPr>
              <w:jc w:val="center"/>
              <w:rPr>
                <w:b/>
                <w:color w:val="000000" w:themeColor="text1"/>
                <w:sz w:val="20"/>
                <w:szCs w:val="20"/>
              </w:rPr>
            </w:pPr>
            <w:r w:rsidRPr="00F84DC3">
              <w:rPr>
                <w:b/>
                <w:color w:val="000000" w:themeColor="text1"/>
                <w:sz w:val="20"/>
                <w:szCs w:val="20"/>
              </w:rPr>
              <w:t>5</w:t>
            </w:r>
          </w:p>
        </w:tc>
        <w:tc>
          <w:tcPr>
            <w:tcW w:w="1134" w:type="dxa"/>
          </w:tcPr>
          <w:p w14:paraId="3A4A1442" w14:textId="77777777" w:rsidR="001F6808" w:rsidRPr="00F84DC3" w:rsidRDefault="001F6808" w:rsidP="008C60B0">
            <w:pPr>
              <w:jc w:val="center"/>
              <w:rPr>
                <w:b/>
                <w:color w:val="000000" w:themeColor="text1"/>
                <w:sz w:val="20"/>
                <w:szCs w:val="20"/>
              </w:rPr>
            </w:pPr>
            <w:r w:rsidRPr="00F84DC3">
              <w:rPr>
                <w:b/>
                <w:color w:val="000000" w:themeColor="text1"/>
                <w:sz w:val="20"/>
                <w:szCs w:val="20"/>
              </w:rPr>
              <w:t>7</w:t>
            </w:r>
          </w:p>
        </w:tc>
        <w:tc>
          <w:tcPr>
            <w:tcW w:w="1418" w:type="dxa"/>
          </w:tcPr>
          <w:p w14:paraId="46F7F24E" w14:textId="77777777" w:rsidR="001F6808" w:rsidRPr="00F84DC3" w:rsidRDefault="001F6808" w:rsidP="008C60B0">
            <w:pPr>
              <w:jc w:val="center"/>
              <w:rPr>
                <w:b/>
                <w:color w:val="000000" w:themeColor="text1"/>
                <w:sz w:val="20"/>
                <w:szCs w:val="20"/>
              </w:rPr>
            </w:pPr>
            <w:r w:rsidRPr="00F84DC3">
              <w:rPr>
                <w:b/>
                <w:color w:val="000000" w:themeColor="text1"/>
                <w:sz w:val="20"/>
                <w:szCs w:val="20"/>
              </w:rPr>
              <w:t>8</w:t>
            </w:r>
          </w:p>
        </w:tc>
        <w:tc>
          <w:tcPr>
            <w:tcW w:w="2976" w:type="dxa"/>
          </w:tcPr>
          <w:p w14:paraId="31177B5F" w14:textId="77777777" w:rsidR="001F6808" w:rsidRPr="00F84DC3" w:rsidRDefault="001F6808" w:rsidP="008C60B0">
            <w:pPr>
              <w:jc w:val="center"/>
              <w:rPr>
                <w:b/>
                <w:color w:val="000000" w:themeColor="text1"/>
                <w:sz w:val="20"/>
                <w:szCs w:val="20"/>
              </w:rPr>
            </w:pPr>
            <w:r w:rsidRPr="00F84DC3">
              <w:rPr>
                <w:b/>
                <w:color w:val="000000" w:themeColor="text1"/>
                <w:sz w:val="20"/>
                <w:szCs w:val="20"/>
              </w:rPr>
              <w:t>9</w:t>
            </w:r>
          </w:p>
        </w:tc>
        <w:tc>
          <w:tcPr>
            <w:tcW w:w="1418" w:type="dxa"/>
          </w:tcPr>
          <w:p w14:paraId="6CE4A79A" w14:textId="77777777" w:rsidR="001F6808" w:rsidRPr="00F84DC3" w:rsidRDefault="001F6808" w:rsidP="008C60B0">
            <w:pPr>
              <w:jc w:val="center"/>
              <w:rPr>
                <w:b/>
                <w:color w:val="000000" w:themeColor="text1"/>
                <w:sz w:val="20"/>
                <w:szCs w:val="20"/>
              </w:rPr>
            </w:pPr>
            <w:r w:rsidRPr="00F84DC3">
              <w:rPr>
                <w:b/>
                <w:color w:val="000000" w:themeColor="text1"/>
                <w:sz w:val="20"/>
                <w:szCs w:val="20"/>
              </w:rPr>
              <w:t>10</w:t>
            </w:r>
          </w:p>
        </w:tc>
      </w:tr>
      <w:tr w:rsidR="001F6808" w:rsidRPr="00F84DC3" w14:paraId="10E6507E" w14:textId="77777777" w:rsidTr="001F6808">
        <w:trPr>
          <w:trHeight w:val="20"/>
        </w:trPr>
        <w:tc>
          <w:tcPr>
            <w:tcW w:w="709" w:type="dxa"/>
          </w:tcPr>
          <w:p w14:paraId="381ABC05"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667" w:type="dxa"/>
          </w:tcPr>
          <w:p w14:paraId="74ABE5BA"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01990F94" w14:textId="77777777" w:rsidR="001F6808" w:rsidRPr="00F84DC3" w:rsidRDefault="001F6808" w:rsidP="008C60B0">
            <w:pPr>
              <w:jc w:val="center"/>
              <w:rPr>
                <w:color w:val="000000" w:themeColor="text1"/>
                <w:sz w:val="20"/>
                <w:szCs w:val="20"/>
              </w:rPr>
            </w:pPr>
            <w:r w:rsidRPr="00F84DC3">
              <w:rPr>
                <w:color w:val="000000" w:themeColor="text1"/>
                <w:sz w:val="20"/>
                <w:szCs w:val="20"/>
              </w:rPr>
              <w:t>Водозабор</w:t>
            </w:r>
          </w:p>
        </w:tc>
        <w:tc>
          <w:tcPr>
            <w:tcW w:w="2127" w:type="dxa"/>
          </w:tcPr>
          <w:p w14:paraId="67F74FBE"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417" w:type="dxa"/>
          </w:tcPr>
          <w:p w14:paraId="15BB27F5"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47F8B194" w14:textId="77777777" w:rsidR="001F6808" w:rsidRPr="00F84DC3" w:rsidRDefault="001F6808" w:rsidP="008C60B0">
            <w:pPr>
              <w:jc w:val="center"/>
              <w:rPr>
                <w:color w:val="000000" w:themeColor="text1"/>
                <w:sz w:val="20"/>
                <w:szCs w:val="20"/>
              </w:rPr>
            </w:pPr>
            <w:r w:rsidRPr="00F84DC3">
              <w:rPr>
                <w:color w:val="000000" w:themeColor="text1"/>
                <w:sz w:val="20"/>
                <w:szCs w:val="20"/>
              </w:rPr>
              <w:t>2003</w:t>
            </w:r>
          </w:p>
        </w:tc>
        <w:tc>
          <w:tcPr>
            <w:tcW w:w="1418" w:type="dxa"/>
          </w:tcPr>
          <w:p w14:paraId="2AC150DC" w14:textId="77777777" w:rsidR="001F6808" w:rsidRPr="00F84DC3" w:rsidRDefault="001F6808" w:rsidP="008C60B0">
            <w:pPr>
              <w:jc w:val="center"/>
              <w:rPr>
                <w:color w:val="000000" w:themeColor="text1"/>
                <w:sz w:val="20"/>
                <w:szCs w:val="20"/>
              </w:rPr>
            </w:pPr>
            <w:r w:rsidRPr="00F84DC3">
              <w:rPr>
                <w:color w:val="000000" w:themeColor="text1"/>
                <w:sz w:val="20"/>
                <w:szCs w:val="20"/>
              </w:rPr>
              <w:t>24</w:t>
            </w:r>
          </w:p>
        </w:tc>
        <w:tc>
          <w:tcPr>
            <w:tcW w:w="2976" w:type="dxa"/>
          </w:tcPr>
          <w:p w14:paraId="5547D672" w14:textId="77777777" w:rsidR="001F6808" w:rsidRPr="00F84DC3" w:rsidRDefault="001F6808" w:rsidP="008C60B0">
            <w:pPr>
              <w:jc w:val="center"/>
              <w:rPr>
                <w:color w:val="000000" w:themeColor="text1"/>
                <w:sz w:val="20"/>
                <w:szCs w:val="20"/>
              </w:rPr>
            </w:pPr>
            <w:r w:rsidRPr="00F84DC3">
              <w:rPr>
                <w:color w:val="000000" w:themeColor="text1"/>
                <w:sz w:val="20"/>
                <w:szCs w:val="20"/>
              </w:rPr>
              <w:t>Резервуар, 700 м</w:t>
            </w:r>
            <w:r w:rsidRPr="00F84DC3">
              <w:rPr>
                <w:color w:val="000000" w:themeColor="text1"/>
                <w:sz w:val="20"/>
                <w:szCs w:val="20"/>
                <w:vertAlign w:val="superscript"/>
              </w:rPr>
              <w:t>3</w:t>
            </w:r>
          </w:p>
        </w:tc>
        <w:tc>
          <w:tcPr>
            <w:tcW w:w="1418" w:type="dxa"/>
          </w:tcPr>
          <w:p w14:paraId="3FFABB0A" w14:textId="77777777" w:rsidR="001F6808" w:rsidRPr="00F84DC3" w:rsidRDefault="001F6808" w:rsidP="008C60B0">
            <w:pPr>
              <w:jc w:val="center"/>
              <w:rPr>
                <w:color w:val="000000" w:themeColor="text1"/>
                <w:sz w:val="20"/>
                <w:szCs w:val="20"/>
              </w:rPr>
            </w:pPr>
            <w:r w:rsidRPr="00F84DC3">
              <w:rPr>
                <w:color w:val="000000" w:themeColor="text1"/>
                <w:sz w:val="20"/>
                <w:szCs w:val="20"/>
              </w:rPr>
              <w:t>треб. ремонт</w:t>
            </w:r>
          </w:p>
        </w:tc>
      </w:tr>
      <w:tr w:rsidR="001F6808" w:rsidRPr="00F84DC3" w14:paraId="51D0EA7E" w14:textId="77777777" w:rsidTr="001F6808">
        <w:trPr>
          <w:trHeight w:val="20"/>
        </w:trPr>
        <w:tc>
          <w:tcPr>
            <w:tcW w:w="709" w:type="dxa"/>
          </w:tcPr>
          <w:p w14:paraId="6EAAADCA" w14:textId="77777777" w:rsidR="001F6808" w:rsidRPr="00F84DC3" w:rsidRDefault="001F6808" w:rsidP="008C60B0">
            <w:pPr>
              <w:jc w:val="center"/>
              <w:rPr>
                <w:color w:val="000000" w:themeColor="text1"/>
                <w:sz w:val="20"/>
                <w:szCs w:val="20"/>
              </w:rPr>
            </w:pPr>
            <w:r w:rsidRPr="00F84DC3">
              <w:rPr>
                <w:color w:val="000000" w:themeColor="text1"/>
                <w:sz w:val="20"/>
                <w:szCs w:val="20"/>
              </w:rPr>
              <w:t>2</w:t>
            </w:r>
          </w:p>
        </w:tc>
        <w:tc>
          <w:tcPr>
            <w:tcW w:w="1667" w:type="dxa"/>
          </w:tcPr>
          <w:p w14:paraId="24DA0B2E"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5BEBB3A8"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2127" w:type="dxa"/>
          </w:tcPr>
          <w:p w14:paraId="7C582CF6" w14:textId="77777777" w:rsidR="001F6808" w:rsidRPr="00F84DC3" w:rsidRDefault="001F6808" w:rsidP="008C60B0">
            <w:pPr>
              <w:jc w:val="center"/>
              <w:rPr>
                <w:color w:val="000000" w:themeColor="text1"/>
                <w:sz w:val="20"/>
                <w:szCs w:val="20"/>
              </w:rPr>
            </w:pPr>
            <w:r w:rsidRPr="00F84DC3">
              <w:rPr>
                <w:color w:val="000000" w:themeColor="text1"/>
                <w:sz w:val="20"/>
                <w:szCs w:val="20"/>
              </w:rPr>
              <w:t>№2</w:t>
            </w:r>
          </w:p>
        </w:tc>
        <w:tc>
          <w:tcPr>
            <w:tcW w:w="1417" w:type="dxa"/>
          </w:tcPr>
          <w:p w14:paraId="5DC1E003"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71BBBCA9" w14:textId="77777777" w:rsidR="001F6808" w:rsidRPr="00F84DC3" w:rsidRDefault="001F6808" w:rsidP="008C60B0">
            <w:pPr>
              <w:jc w:val="center"/>
              <w:rPr>
                <w:color w:val="000000" w:themeColor="text1"/>
                <w:sz w:val="20"/>
                <w:szCs w:val="20"/>
              </w:rPr>
            </w:pPr>
            <w:r w:rsidRPr="00F84DC3">
              <w:rPr>
                <w:color w:val="000000" w:themeColor="text1"/>
                <w:sz w:val="20"/>
                <w:szCs w:val="20"/>
              </w:rPr>
              <w:t>2008</w:t>
            </w:r>
          </w:p>
        </w:tc>
        <w:tc>
          <w:tcPr>
            <w:tcW w:w="1418" w:type="dxa"/>
          </w:tcPr>
          <w:p w14:paraId="4A419CF9" w14:textId="77777777" w:rsidR="001F6808" w:rsidRPr="00F84DC3" w:rsidRDefault="001F6808" w:rsidP="008C60B0">
            <w:pPr>
              <w:jc w:val="center"/>
              <w:rPr>
                <w:color w:val="000000" w:themeColor="text1"/>
                <w:sz w:val="20"/>
                <w:szCs w:val="20"/>
              </w:rPr>
            </w:pPr>
            <w:r w:rsidRPr="00F84DC3">
              <w:rPr>
                <w:color w:val="000000" w:themeColor="text1"/>
                <w:sz w:val="20"/>
                <w:szCs w:val="20"/>
              </w:rPr>
              <w:t>25</w:t>
            </w:r>
          </w:p>
        </w:tc>
        <w:tc>
          <w:tcPr>
            <w:tcW w:w="2976" w:type="dxa"/>
          </w:tcPr>
          <w:p w14:paraId="522FE6C8" w14:textId="77777777" w:rsidR="001F6808" w:rsidRPr="00F84DC3" w:rsidRDefault="001F6808" w:rsidP="008C60B0">
            <w:pPr>
              <w:jc w:val="center"/>
              <w:rPr>
                <w:color w:val="000000" w:themeColor="text1"/>
                <w:sz w:val="20"/>
                <w:szCs w:val="20"/>
              </w:rPr>
            </w:pPr>
            <w:r w:rsidRPr="00F84DC3">
              <w:rPr>
                <w:color w:val="000000" w:themeColor="text1"/>
                <w:sz w:val="20"/>
                <w:szCs w:val="20"/>
              </w:rPr>
              <w:t>Резервуар, 700 м</w:t>
            </w:r>
            <w:r w:rsidRPr="00F84DC3">
              <w:rPr>
                <w:color w:val="000000" w:themeColor="text1"/>
                <w:sz w:val="20"/>
                <w:szCs w:val="20"/>
                <w:vertAlign w:val="superscript"/>
              </w:rPr>
              <w:t>3</w:t>
            </w:r>
          </w:p>
        </w:tc>
        <w:tc>
          <w:tcPr>
            <w:tcW w:w="1418" w:type="dxa"/>
          </w:tcPr>
          <w:p w14:paraId="12B556D5" w14:textId="77777777" w:rsidR="001F6808" w:rsidRPr="00F84DC3" w:rsidRDefault="001F6808" w:rsidP="008C60B0">
            <w:pPr>
              <w:jc w:val="center"/>
              <w:rPr>
                <w:color w:val="000000" w:themeColor="text1"/>
                <w:sz w:val="20"/>
                <w:szCs w:val="20"/>
              </w:rPr>
            </w:pPr>
            <w:r w:rsidRPr="00F84DC3">
              <w:rPr>
                <w:color w:val="000000" w:themeColor="text1"/>
                <w:sz w:val="20"/>
                <w:szCs w:val="20"/>
              </w:rPr>
              <w:t>треб. ремонт</w:t>
            </w:r>
          </w:p>
        </w:tc>
      </w:tr>
      <w:tr w:rsidR="001F6808" w:rsidRPr="00F84DC3" w14:paraId="3A7B08C7" w14:textId="77777777" w:rsidTr="001F6808">
        <w:trPr>
          <w:trHeight w:val="20"/>
        </w:trPr>
        <w:tc>
          <w:tcPr>
            <w:tcW w:w="709" w:type="dxa"/>
          </w:tcPr>
          <w:p w14:paraId="56C0B7B1" w14:textId="77777777" w:rsidR="001F6808" w:rsidRPr="00F84DC3" w:rsidRDefault="001F6808" w:rsidP="008C60B0">
            <w:pPr>
              <w:jc w:val="center"/>
              <w:rPr>
                <w:color w:val="000000" w:themeColor="text1"/>
                <w:sz w:val="20"/>
                <w:szCs w:val="20"/>
              </w:rPr>
            </w:pPr>
            <w:r w:rsidRPr="00F84DC3">
              <w:rPr>
                <w:color w:val="000000" w:themeColor="text1"/>
                <w:sz w:val="20"/>
                <w:szCs w:val="20"/>
              </w:rPr>
              <w:t>3</w:t>
            </w:r>
          </w:p>
        </w:tc>
        <w:tc>
          <w:tcPr>
            <w:tcW w:w="1667" w:type="dxa"/>
          </w:tcPr>
          <w:p w14:paraId="3A53EBED"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408EA8C8"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2127" w:type="dxa"/>
          </w:tcPr>
          <w:p w14:paraId="3BEDD7A6" w14:textId="77777777" w:rsidR="001F6808" w:rsidRPr="00F84DC3" w:rsidRDefault="001F6808" w:rsidP="008C60B0">
            <w:pPr>
              <w:jc w:val="center"/>
              <w:rPr>
                <w:color w:val="000000" w:themeColor="text1"/>
                <w:sz w:val="20"/>
                <w:szCs w:val="20"/>
              </w:rPr>
            </w:pPr>
            <w:r w:rsidRPr="00F84DC3">
              <w:rPr>
                <w:color w:val="000000" w:themeColor="text1"/>
                <w:sz w:val="20"/>
                <w:szCs w:val="20"/>
              </w:rPr>
              <w:t>№3</w:t>
            </w:r>
          </w:p>
        </w:tc>
        <w:tc>
          <w:tcPr>
            <w:tcW w:w="1417" w:type="dxa"/>
          </w:tcPr>
          <w:p w14:paraId="2E76D0B9"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1F3225BF" w14:textId="77777777" w:rsidR="001F6808" w:rsidRPr="00F84DC3" w:rsidRDefault="001F6808" w:rsidP="008C60B0">
            <w:pPr>
              <w:jc w:val="center"/>
              <w:rPr>
                <w:color w:val="000000" w:themeColor="text1"/>
                <w:sz w:val="20"/>
                <w:szCs w:val="20"/>
              </w:rPr>
            </w:pPr>
            <w:r w:rsidRPr="00F84DC3">
              <w:rPr>
                <w:color w:val="000000" w:themeColor="text1"/>
                <w:sz w:val="20"/>
                <w:szCs w:val="20"/>
              </w:rPr>
              <w:t>2008</w:t>
            </w:r>
          </w:p>
        </w:tc>
        <w:tc>
          <w:tcPr>
            <w:tcW w:w="1418" w:type="dxa"/>
          </w:tcPr>
          <w:p w14:paraId="61DED060" w14:textId="77777777" w:rsidR="001F6808" w:rsidRPr="00F84DC3" w:rsidRDefault="001F6808" w:rsidP="008C60B0">
            <w:pPr>
              <w:jc w:val="center"/>
              <w:rPr>
                <w:color w:val="000000" w:themeColor="text1"/>
                <w:sz w:val="20"/>
                <w:szCs w:val="20"/>
              </w:rPr>
            </w:pPr>
            <w:r w:rsidRPr="00F84DC3">
              <w:rPr>
                <w:color w:val="000000" w:themeColor="text1"/>
                <w:sz w:val="20"/>
                <w:szCs w:val="20"/>
              </w:rPr>
              <w:t>32</w:t>
            </w:r>
          </w:p>
        </w:tc>
        <w:tc>
          <w:tcPr>
            <w:tcW w:w="2976" w:type="dxa"/>
          </w:tcPr>
          <w:p w14:paraId="3BECD15C"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1418" w:type="dxa"/>
          </w:tcPr>
          <w:p w14:paraId="07289223" w14:textId="77777777" w:rsidR="001F6808" w:rsidRPr="00F84DC3" w:rsidRDefault="001F6808" w:rsidP="008C60B0">
            <w:pPr>
              <w:jc w:val="center"/>
              <w:rPr>
                <w:color w:val="000000" w:themeColor="text1"/>
                <w:sz w:val="20"/>
                <w:szCs w:val="20"/>
              </w:rPr>
            </w:pPr>
          </w:p>
        </w:tc>
      </w:tr>
      <w:tr w:rsidR="001F6808" w:rsidRPr="00F84DC3" w14:paraId="1441A6F8" w14:textId="77777777" w:rsidTr="001F6808">
        <w:trPr>
          <w:trHeight w:val="20"/>
        </w:trPr>
        <w:tc>
          <w:tcPr>
            <w:tcW w:w="709" w:type="dxa"/>
          </w:tcPr>
          <w:p w14:paraId="1D0C9FC0" w14:textId="77777777" w:rsidR="001F6808" w:rsidRPr="00F84DC3" w:rsidRDefault="001F6808" w:rsidP="008C60B0">
            <w:pPr>
              <w:jc w:val="center"/>
              <w:rPr>
                <w:color w:val="000000" w:themeColor="text1"/>
                <w:sz w:val="20"/>
                <w:szCs w:val="20"/>
              </w:rPr>
            </w:pPr>
            <w:r w:rsidRPr="00F84DC3">
              <w:rPr>
                <w:color w:val="000000" w:themeColor="text1"/>
                <w:sz w:val="20"/>
                <w:szCs w:val="20"/>
              </w:rPr>
              <w:t>4</w:t>
            </w:r>
          </w:p>
        </w:tc>
        <w:tc>
          <w:tcPr>
            <w:tcW w:w="1667" w:type="dxa"/>
          </w:tcPr>
          <w:p w14:paraId="085939FB"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6212129F"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2127" w:type="dxa"/>
          </w:tcPr>
          <w:p w14:paraId="6A613FB1" w14:textId="77777777" w:rsidR="001F6808" w:rsidRPr="00F84DC3" w:rsidRDefault="001F6808" w:rsidP="008C60B0">
            <w:pPr>
              <w:jc w:val="center"/>
              <w:rPr>
                <w:color w:val="000000" w:themeColor="text1"/>
                <w:sz w:val="20"/>
                <w:szCs w:val="20"/>
              </w:rPr>
            </w:pPr>
            <w:r w:rsidRPr="00F84DC3">
              <w:rPr>
                <w:color w:val="000000" w:themeColor="text1"/>
                <w:sz w:val="20"/>
                <w:szCs w:val="20"/>
              </w:rPr>
              <w:t>№4</w:t>
            </w:r>
          </w:p>
        </w:tc>
        <w:tc>
          <w:tcPr>
            <w:tcW w:w="1417" w:type="dxa"/>
          </w:tcPr>
          <w:p w14:paraId="2FD552A7"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25D092FB" w14:textId="77777777" w:rsidR="001F6808" w:rsidRPr="00F84DC3" w:rsidRDefault="001F6808" w:rsidP="008C60B0">
            <w:pPr>
              <w:jc w:val="center"/>
              <w:rPr>
                <w:color w:val="000000" w:themeColor="text1"/>
                <w:sz w:val="20"/>
                <w:szCs w:val="20"/>
              </w:rPr>
            </w:pPr>
            <w:r w:rsidRPr="00F84DC3">
              <w:rPr>
                <w:color w:val="000000" w:themeColor="text1"/>
                <w:sz w:val="20"/>
                <w:szCs w:val="20"/>
              </w:rPr>
              <w:t>2008</w:t>
            </w:r>
          </w:p>
        </w:tc>
        <w:tc>
          <w:tcPr>
            <w:tcW w:w="1418" w:type="dxa"/>
          </w:tcPr>
          <w:p w14:paraId="4DA37782" w14:textId="77777777" w:rsidR="001F6808" w:rsidRPr="00F84DC3" w:rsidRDefault="001F6808" w:rsidP="008C60B0">
            <w:pPr>
              <w:jc w:val="center"/>
              <w:rPr>
                <w:color w:val="000000" w:themeColor="text1"/>
                <w:sz w:val="20"/>
                <w:szCs w:val="20"/>
              </w:rPr>
            </w:pPr>
            <w:r w:rsidRPr="00F84DC3">
              <w:rPr>
                <w:color w:val="000000" w:themeColor="text1"/>
                <w:sz w:val="20"/>
                <w:szCs w:val="20"/>
              </w:rPr>
              <w:t>25</w:t>
            </w:r>
          </w:p>
        </w:tc>
        <w:tc>
          <w:tcPr>
            <w:tcW w:w="2976" w:type="dxa"/>
          </w:tcPr>
          <w:p w14:paraId="132C8547"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1418" w:type="dxa"/>
          </w:tcPr>
          <w:p w14:paraId="2E01C079" w14:textId="77777777" w:rsidR="001F6808" w:rsidRPr="00F84DC3" w:rsidRDefault="001F6808" w:rsidP="008C60B0">
            <w:pPr>
              <w:jc w:val="center"/>
              <w:rPr>
                <w:color w:val="000000" w:themeColor="text1"/>
                <w:sz w:val="20"/>
                <w:szCs w:val="20"/>
              </w:rPr>
            </w:pPr>
          </w:p>
        </w:tc>
      </w:tr>
      <w:tr w:rsidR="001F6808" w:rsidRPr="00F84DC3" w14:paraId="54394DCD" w14:textId="77777777" w:rsidTr="001F6808">
        <w:trPr>
          <w:trHeight w:val="20"/>
        </w:trPr>
        <w:tc>
          <w:tcPr>
            <w:tcW w:w="709" w:type="dxa"/>
          </w:tcPr>
          <w:p w14:paraId="35AF36BC" w14:textId="77777777" w:rsidR="001F6808" w:rsidRPr="00F84DC3" w:rsidRDefault="001F6808" w:rsidP="008C60B0">
            <w:pPr>
              <w:jc w:val="center"/>
              <w:rPr>
                <w:color w:val="000000" w:themeColor="text1"/>
                <w:sz w:val="20"/>
                <w:szCs w:val="20"/>
              </w:rPr>
            </w:pPr>
            <w:r w:rsidRPr="00F84DC3">
              <w:rPr>
                <w:color w:val="000000" w:themeColor="text1"/>
                <w:sz w:val="20"/>
                <w:szCs w:val="20"/>
              </w:rPr>
              <w:t>5</w:t>
            </w:r>
          </w:p>
        </w:tc>
        <w:tc>
          <w:tcPr>
            <w:tcW w:w="1667" w:type="dxa"/>
          </w:tcPr>
          <w:p w14:paraId="1DD39E72"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5A722E37" w14:textId="77777777" w:rsidR="001F6808" w:rsidRPr="00F84DC3" w:rsidRDefault="001F6808" w:rsidP="008C60B0">
            <w:pPr>
              <w:jc w:val="center"/>
              <w:rPr>
                <w:color w:val="000000" w:themeColor="text1"/>
                <w:sz w:val="20"/>
                <w:szCs w:val="20"/>
              </w:rPr>
            </w:pPr>
            <w:r w:rsidRPr="00F84DC3">
              <w:rPr>
                <w:color w:val="000000" w:themeColor="text1"/>
                <w:sz w:val="20"/>
                <w:szCs w:val="20"/>
              </w:rPr>
              <w:t>Трудовая</w:t>
            </w:r>
          </w:p>
        </w:tc>
        <w:tc>
          <w:tcPr>
            <w:tcW w:w="2127" w:type="dxa"/>
          </w:tcPr>
          <w:p w14:paraId="6963D3A9" w14:textId="77777777" w:rsidR="001F6808" w:rsidRPr="00F84DC3" w:rsidRDefault="001F6808" w:rsidP="008C60B0">
            <w:pPr>
              <w:jc w:val="center"/>
              <w:rPr>
                <w:color w:val="000000" w:themeColor="text1"/>
                <w:sz w:val="20"/>
                <w:szCs w:val="20"/>
              </w:rPr>
            </w:pPr>
            <w:r w:rsidRPr="00F84DC3">
              <w:rPr>
                <w:color w:val="000000" w:themeColor="text1"/>
                <w:sz w:val="20"/>
                <w:szCs w:val="20"/>
              </w:rPr>
              <w:t>ул. Трудовая, 7</w:t>
            </w:r>
          </w:p>
        </w:tc>
        <w:tc>
          <w:tcPr>
            <w:tcW w:w="1417" w:type="dxa"/>
          </w:tcPr>
          <w:p w14:paraId="35BBF8E0"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0747743B" w14:textId="77777777" w:rsidR="001F6808" w:rsidRPr="00F84DC3" w:rsidRDefault="001F6808" w:rsidP="008C60B0">
            <w:pPr>
              <w:jc w:val="center"/>
              <w:rPr>
                <w:color w:val="000000" w:themeColor="text1"/>
                <w:sz w:val="20"/>
                <w:szCs w:val="20"/>
              </w:rPr>
            </w:pPr>
            <w:r w:rsidRPr="00F84DC3">
              <w:rPr>
                <w:color w:val="000000" w:themeColor="text1"/>
                <w:sz w:val="20"/>
                <w:szCs w:val="20"/>
              </w:rPr>
              <w:t>1973</w:t>
            </w:r>
          </w:p>
        </w:tc>
        <w:tc>
          <w:tcPr>
            <w:tcW w:w="1418" w:type="dxa"/>
          </w:tcPr>
          <w:p w14:paraId="5B42C084" w14:textId="77777777" w:rsidR="001F6808" w:rsidRPr="00F84DC3" w:rsidRDefault="001F6808" w:rsidP="008C60B0">
            <w:pPr>
              <w:jc w:val="center"/>
              <w:rPr>
                <w:color w:val="000000" w:themeColor="text1"/>
                <w:sz w:val="20"/>
                <w:szCs w:val="20"/>
              </w:rPr>
            </w:pPr>
            <w:r w:rsidRPr="00F84DC3">
              <w:rPr>
                <w:color w:val="000000" w:themeColor="text1"/>
                <w:sz w:val="20"/>
                <w:szCs w:val="20"/>
              </w:rPr>
              <w:t>11,5</w:t>
            </w:r>
          </w:p>
        </w:tc>
        <w:tc>
          <w:tcPr>
            <w:tcW w:w="2976" w:type="dxa"/>
          </w:tcPr>
          <w:p w14:paraId="2AE073ED" w14:textId="77777777" w:rsidR="001F6808" w:rsidRPr="00F84DC3" w:rsidRDefault="001F6808" w:rsidP="008C60B0">
            <w:pPr>
              <w:jc w:val="center"/>
              <w:rPr>
                <w:color w:val="000000" w:themeColor="text1"/>
                <w:sz w:val="20"/>
                <w:szCs w:val="20"/>
              </w:rPr>
            </w:pPr>
            <w:r w:rsidRPr="00F84DC3">
              <w:rPr>
                <w:color w:val="000000" w:themeColor="text1"/>
                <w:sz w:val="20"/>
                <w:szCs w:val="20"/>
              </w:rPr>
              <w:t xml:space="preserve">Башня </w:t>
            </w:r>
            <w:proofErr w:type="spellStart"/>
            <w:r w:rsidRPr="00F84DC3">
              <w:rPr>
                <w:color w:val="000000" w:themeColor="text1"/>
                <w:sz w:val="20"/>
                <w:szCs w:val="20"/>
              </w:rPr>
              <w:t>Рожневского</w:t>
            </w:r>
            <w:proofErr w:type="spellEnd"/>
            <w:r w:rsidRPr="00F84DC3">
              <w:rPr>
                <w:color w:val="000000" w:themeColor="text1"/>
                <w:sz w:val="20"/>
                <w:szCs w:val="20"/>
              </w:rPr>
              <w:t>, 15 м</w:t>
            </w:r>
            <w:r w:rsidRPr="00F84DC3">
              <w:rPr>
                <w:color w:val="000000" w:themeColor="text1"/>
                <w:sz w:val="20"/>
                <w:szCs w:val="20"/>
                <w:vertAlign w:val="superscript"/>
              </w:rPr>
              <w:t>3</w:t>
            </w:r>
          </w:p>
        </w:tc>
        <w:tc>
          <w:tcPr>
            <w:tcW w:w="1418" w:type="dxa"/>
          </w:tcPr>
          <w:p w14:paraId="7FCC1B1E" w14:textId="77777777" w:rsidR="001F6808" w:rsidRPr="00F84DC3" w:rsidRDefault="001F6808" w:rsidP="008C60B0">
            <w:pPr>
              <w:jc w:val="center"/>
              <w:rPr>
                <w:color w:val="000000" w:themeColor="text1"/>
                <w:sz w:val="20"/>
                <w:szCs w:val="20"/>
              </w:rPr>
            </w:pPr>
            <w:r w:rsidRPr="00F84DC3">
              <w:rPr>
                <w:color w:val="000000" w:themeColor="text1"/>
                <w:sz w:val="20"/>
                <w:szCs w:val="20"/>
              </w:rPr>
              <w:t>заменить на 25м3</w:t>
            </w:r>
          </w:p>
        </w:tc>
      </w:tr>
      <w:tr w:rsidR="001F6808" w:rsidRPr="00F84DC3" w14:paraId="68FF582D" w14:textId="77777777" w:rsidTr="001F6808">
        <w:trPr>
          <w:trHeight w:val="20"/>
        </w:trPr>
        <w:tc>
          <w:tcPr>
            <w:tcW w:w="709" w:type="dxa"/>
          </w:tcPr>
          <w:p w14:paraId="356A8DB6" w14:textId="77777777" w:rsidR="001F6808" w:rsidRPr="00F84DC3" w:rsidRDefault="001F6808" w:rsidP="008C60B0">
            <w:pPr>
              <w:jc w:val="center"/>
              <w:rPr>
                <w:color w:val="000000" w:themeColor="text1"/>
                <w:sz w:val="20"/>
                <w:szCs w:val="20"/>
              </w:rPr>
            </w:pPr>
            <w:r w:rsidRPr="00F84DC3">
              <w:rPr>
                <w:color w:val="000000" w:themeColor="text1"/>
                <w:sz w:val="20"/>
                <w:szCs w:val="20"/>
              </w:rPr>
              <w:t>6</w:t>
            </w:r>
          </w:p>
        </w:tc>
        <w:tc>
          <w:tcPr>
            <w:tcW w:w="1667" w:type="dxa"/>
          </w:tcPr>
          <w:p w14:paraId="53CB4998"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38D33B30" w14:textId="77777777" w:rsidR="001F6808" w:rsidRPr="00F84DC3" w:rsidRDefault="001F6808" w:rsidP="008C60B0">
            <w:pPr>
              <w:jc w:val="center"/>
              <w:rPr>
                <w:color w:val="000000" w:themeColor="text1"/>
                <w:sz w:val="20"/>
                <w:szCs w:val="20"/>
              </w:rPr>
            </w:pPr>
            <w:r w:rsidRPr="00F84DC3">
              <w:rPr>
                <w:color w:val="000000" w:themeColor="text1"/>
                <w:sz w:val="20"/>
                <w:szCs w:val="20"/>
              </w:rPr>
              <w:t>Весенняя</w:t>
            </w:r>
          </w:p>
        </w:tc>
        <w:tc>
          <w:tcPr>
            <w:tcW w:w="2127" w:type="dxa"/>
          </w:tcPr>
          <w:p w14:paraId="1A927AA7" w14:textId="77777777" w:rsidR="001F6808" w:rsidRPr="00F84DC3" w:rsidRDefault="001F6808" w:rsidP="008C60B0">
            <w:pPr>
              <w:jc w:val="center"/>
              <w:rPr>
                <w:color w:val="000000" w:themeColor="text1"/>
                <w:sz w:val="20"/>
                <w:szCs w:val="20"/>
              </w:rPr>
            </w:pPr>
            <w:r w:rsidRPr="00F84DC3">
              <w:rPr>
                <w:color w:val="000000" w:themeColor="text1"/>
                <w:sz w:val="20"/>
                <w:szCs w:val="20"/>
              </w:rPr>
              <w:t>ул. Весенняя, 24</w:t>
            </w:r>
          </w:p>
        </w:tc>
        <w:tc>
          <w:tcPr>
            <w:tcW w:w="1417" w:type="dxa"/>
          </w:tcPr>
          <w:p w14:paraId="007826D3"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1C760B13" w14:textId="77777777" w:rsidR="001F6808" w:rsidRPr="00F84DC3" w:rsidRDefault="001F6808" w:rsidP="008C60B0">
            <w:pPr>
              <w:jc w:val="center"/>
              <w:rPr>
                <w:color w:val="000000" w:themeColor="text1"/>
                <w:sz w:val="20"/>
                <w:szCs w:val="20"/>
              </w:rPr>
            </w:pPr>
            <w:r w:rsidRPr="00F84DC3">
              <w:rPr>
                <w:color w:val="000000" w:themeColor="text1"/>
                <w:sz w:val="20"/>
                <w:szCs w:val="20"/>
              </w:rPr>
              <w:t>1973</w:t>
            </w:r>
          </w:p>
        </w:tc>
        <w:tc>
          <w:tcPr>
            <w:tcW w:w="1418" w:type="dxa"/>
          </w:tcPr>
          <w:p w14:paraId="7793A800" w14:textId="77777777" w:rsidR="001F6808" w:rsidRPr="00F84DC3" w:rsidRDefault="001F6808" w:rsidP="008C60B0">
            <w:pPr>
              <w:jc w:val="center"/>
              <w:rPr>
                <w:color w:val="000000" w:themeColor="text1"/>
                <w:sz w:val="20"/>
                <w:szCs w:val="20"/>
              </w:rPr>
            </w:pPr>
            <w:r w:rsidRPr="00F84DC3">
              <w:rPr>
                <w:color w:val="000000" w:themeColor="text1"/>
                <w:sz w:val="20"/>
                <w:szCs w:val="20"/>
              </w:rPr>
              <w:t>11,5</w:t>
            </w:r>
          </w:p>
        </w:tc>
        <w:tc>
          <w:tcPr>
            <w:tcW w:w="2976" w:type="dxa"/>
          </w:tcPr>
          <w:p w14:paraId="76A0F402" w14:textId="77777777" w:rsidR="001F6808" w:rsidRPr="00F84DC3" w:rsidRDefault="001F6808" w:rsidP="008C60B0">
            <w:pPr>
              <w:jc w:val="center"/>
              <w:rPr>
                <w:color w:val="000000" w:themeColor="text1"/>
                <w:sz w:val="20"/>
                <w:szCs w:val="20"/>
              </w:rPr>
            </w:pPr>
            <w:r w:rsidRPr="00F84DC3">
              <w:rPr>
                <w:color w:val="000000" w:themeColor="text1"/>
                <w:sz w:val="20"/>
                <w:szCs w:val="20"/>
              </w:rPr>
              <w:t xml:space="preserve">Башня </w:t>
            </w:r>
            <w:proofErr w:type="spellStart"/>
            <w:r w:rsidRPr="00F84DC3">
              <w:rPr>
                <w:color w:val="000000" w:themeColor="text1"/>
                <w:sz w:val="20"/>
                <w:szCs w:val="20"/>
              </w:rPr>
              <w:t>Рожневского</w:t>
            </w:r>
            <w:proofErr w:type="spellEnd"/>
            <w:r w:rsidRPr="00F84DC3">
              <w:rPr>
                <w:color w:val="000000" w:themeColor="text1"/>
                <w:sz w:val="20"/>
                <w:szCs w:val="20"/>
              </w:rPr>
              <w:t xml:space="preserve">, </w:t>
            </w:r>
            <w:proofErr w:type="gramStart"/>
            <w:r w:rsidRPr="00F84DC3">
              <w:rPr>
                <w:color w:val="000000" w:themeColor="text1"/>
                <w:sz w:val="20"/>
                <w:szCs w:val="20"/>
              </w:rPr>
              <w:t>20  м</w:t>
            </w:r>
            <w:proofErr w:type="gramEnd"/>
            <w:r w:rsidRPr="00F84DC3">
              <w:rPr>
                <w:color w:val="000000" w:themeColor="text1"/>
                <w:sz w:val="20"/>
                <w:szCs w:val="20"/>
                <w:vertAlign w:val="superscript"/>
              </w:rPr>
              <w:t>3</w:t>
            </w:r>
          </w:p>
        </w:tc>
        <w:tc>
          <w:tcPr>
            <w:tcW w:w="1418" w:type="dxa"/>
          </w:tcPr>
          <w:p w14:paraId="17BDD775"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55781916" w14:textId="77777777" w:rsidTr="001F6808">
        <w:trPr>
          <w:trHeight w:val="20"/>
        </w:trPr>
        <w:tc>
          <w:tcPr>
            <w:tcW w:w="709" w:type="dxa"/>
          </w:tcPr>
          <w:p w14:paraId="26E6AACA" w14:textId="77777777" w:rsidR="001F6808" w:rsidRPr="00F84DC3" w:rsidRDefault="001F6808" w:rsidP="008C60B0">
            <w:pPr>
              <w:jc w:val="center"/>
              <w:rPr>
                <w:color w:val="000000" w:themeColor="text1"/>
                <w:sz w:val="20"/>
                <w:szCs w:val="20"/>
              </w:rPr>
            </w:pPr>
            <w:r w:rsidRPr="00F84DC3">
              <w:rPr>
                <w:color w:val="000000" w:themeColor="text1"/>
                <w:sz w:val="20"/>
                <w:szCs w:val="20"/>
              </w:rPr>
              <w:t>7</w:t>
            </w:r>
          </w:p>
        </w:tc>
        <w:tc>
          <w:tcPr>
            <w:tcW w:w="1667" w:type="dxa"/>
          </w:tcPr>
          <w:p w14:paraId="7A32C532"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08C409C0" w14:textId="77777777" w:rsidR="001F6808" w:rsidRPr="00F84DC3" w:rsidRDefault="001F6808" w:rsidP="008C60B0">
            <w:pPr>
              <w:jc w:val="center"/>
              <w:rPr>
                <w:color w:val="000000" w:themeColor="text1"/>
                <w:sz w:val="20"/>
                <w:szCs w:val="20"/>
              </w:rPr>
            </w:pPr>
            <w:r w:rsidRPr="00F84DC3">
              <w:rPr>
                <w:color w:val="000000" w:themeColor="text1"/>
                <w:sz w:val="20"/>
                <w:szCs w:val="20"/>
              </w:rPr>
              <w:t>Молодежная</w:t>
            </w:r>
          </w:p>
        </w:tc>
        <w:tc>
          <w:tcPr>
            <w:tcW w:w="2127" w:type="dxa"/>
          </w:tcPr>
          <w:p w14:paraId="63B6C485" w14:textId="77777777" w:rsidR="001F6808" w:rsidRPr="00F84DC3" w:rsidRDefault="001F6808" w:rsidP="008C60B0">
            <w:pPr>
              <w:jc w:val="center"/>
              <w:rPr>
                <w:color w:val="000000" w:themeColor="text1"/>
                <w:sz w:val="20"/>
                <w:szCs w:val="20"/>
              </w:rPr>
            </w:pPr>
            <w:r w:rsidRPr="00F84DC3">
              <w:rPr>
                <w:color w:val="000000" w:themeColor="text1"/>
                <w:sz w:val="20"/>
                <w:szCs w:val="20"/>
              </w:rPr>
              <w:t>ул. Молодежная, 1а</w:t>
            </w:r>
          </w:p>
        </w:tc>
        <w:tc>
          <w:tcPr>
            <w:tcW w:w="1417" w:type="dxa"/>
          </w:tcPr>
          <w:p w14:paraId="759DFDE0"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4921793A" w14:textId="77777777" w:rsidR="001F6808" w:rsidRPr="00F84DC3" w:rsidRDefault="001F6808" w:rsidP="008C60B0">
            <w:pPr>
              <w:jc w:val="center"/>
              <w:rPr>
                <w:color w:val="000000" w:themeColor="text1"/>
                <w:sz w:val="20"/>
                <w:szCs w:val="20"/>
              </w:rPr>
            </w:pPr>
            <w:r w:rsidRPr="00F84DC3">
              <w:rPr>
                <w:color w:val="000000" w:themeColor="text1"/>
                <w:sz w:val="20"/>
                <w:szCs w:val="20"/>
              </w:rPr>
              <w:t>1982</w:t>
            </w:r>
          </w:p>
        </w:tc>
        <w:tc>
          <w:tcPr>
            <w:tcW w:w="1418" w:type="dxa"/>
          </w:tcPr>
          <w:p w14:paraId="243493D8" w14:textId="77777777" w:rsidR="001F6808" w:rsidRPr="00F84DC3" w:rsidRDefault="001F6808" w:rsidP="008C60B0">
            <w:pPr>
              <w:jc w:val="center"/>
              <w:rPr>
                <w:color w:val="000000" w:themeColor="text1"/>
                <w:sz w:val="20"/>
                <w:szCs w:val="20"/>
              </w:rPr>
            </w:pPr>
            <w:r w:rsidRPr="00F84DC3">
              <w:rPr>
                <w:color w:val="000000" w:themeColor="text1"/>
                <w:sz w:val="20"/>
                <w:szCs w:val="20"/>
              </w:rPr>
              <w:t>16,9</w:t>
            </w:r>
          </w:p>
        </w:tc>
        <w:tc>
          <w:tcPr>
            <w:tcW w:w="2976" w:type="dxa"/>
          </w:tcPr>
          <w:p w14:paraId="10187CEB" w14:textId="77777777" w:rsidR="001F6808" w:rsidRPr="00F84DC3" w:rsidRDefault="001F6808" w:rsidP="008C60B0">
            <w:pPr>
              <w:jc w:val="center"/>
              <w:rPr>
                <w:color w:val="000000" w:themeColor="text1"/>
                <w:sz w:val="20"/>
                <w:szCs w:val="20"/>
              </w:rPr>
            </w:pPr>
            <w:r w:rsidRPr="00F84DC3">
              <w:rPr>
                <w:color w:val="000000" w:themeColor="text1"/>
                <w:sz w:val="20"/>
                <w:szCs w:val="20"/>
              </w:rPr>
              <w:t xml:space="preserve">Башня </w:t>
            </w:r>
            <w:proofErr w:type="spellStart"/>
            <w:r w:rsidRPr="00F84DC3">
              <w:rPr>
                <w:color w:val="000000" w:themeColor="text1"/>
                <w:sz w:val="20"/>
                <w:szCs w:val="20"/>
              </w:rPr>
              <w:t>Рожневского</w:t>
            </w:r>
            <w:proofErr w:type="spellEnd"/>
            <w:r w:rsidRPr="00F84DC3">
              <w:rPr>
                <w:color w:val="000000" w:themeColor="text1"/>
                <w:sz w:val="20"/>
                <w:szCs w:val="20"/>
              </w:rPr>
              <w:t>, 15 м</w:t>
            </w:r>
            <w:r w:rsidRPr="00F84DC3">
              <w:rPr>
                <w:color w:val="000000" w:themeColor="text1"/>
                <w:sz w:val="20"/>
                <w:szCs w:val="20"/>
                <w:vertAlign w:val="superscript"/>
              </w:rPr>
              <w:t>3</w:t>
            </w:r>
          </w:p>
        </w:tc>
        <w:tc>
          <w:tcPr>
            <w:tcW w:w="1418" w:type="dxa"/>
          </w:tcPr>
          <w:p w14:paraId="167D06BC"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36CD62FA" w14:textId="77777777" w:rsidTr="001F6808">
        <w:trPr>
          <w:trHeight w:val="20"/>
        </w:trPr>
        <w:tc>
          <w:tcPr>
            <w:tcW w:w="709" w:type="dxa"/>
          </w:tcPr>
          <w:p w14:paraId="7B674312" w14:textId="77777777" w:rsidR="001F6808" w:rsidRPr="00F84DC3" w:rsidRDefault="001F6808" w:rsidP="008C60B0">
            <w:pPr>
              <w:jc w:val="center"/>
              <w:rPr>
                <w:color w:val="000000" w:themeColor="text1"/>
                <w:sz w:val="20"/>
                <w:szCs w:val="20"/>
              </w:rPr>
            </w:pPr>
            <w:r w:rsidRPr="00F84DC3">
              <w:rPr>
                <w:color w:val="000000" w:themeColor="text1"/>
                <w:sz w:val="20"/>
                <w:szCs w:val="20"/>
              </w:rPr>
              <w:t>8</w:t>
            </w:r>
          </w:p>
        </w:tc>
        <w:tc>
          <w:tcPr>
            <w:tcW w:w="1667" w:type="dxa"/>
          </w:tcPr>
          <w:p w14:paraId="438500D3"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607D7F15" w14:textId="77777777" w:rsidR="001F6808" w:rsidRPr="00F84DC3" w:rsidRDefault="001F6808" w:rsidP="008C60B0">
            <w:pPr>
              <w:jc w:val="center"/>
              <w:rPr>
                <w:color w:val="000000" w:themeColor="text1"/>
                <w:sz w:val="20"/>
                <w:szCs w:val="20"/>
              </w:rPr>
            </w:pPr>
            <w:r w:rsidRPr="00F84DC3">
              <w:rPr>
                <w:color w:val="000000" w:themeColor="text1"/>
                <w:sz w:val="20"/>
                <w:szCs w:val="20"/>
              </w:rPr>
              <w:t>Лесная</w:t>
            </w:r>
          </w:p>
        </w:tc>
        <w:tc>
          <w:tcPr>
            <w:tcW w:w="2127" w:type="dxa"/>
          </w:tcPr>
          <w:p w14:paraId="49814010" w14:textId="77777777" w:rsidR="001F6808" w:rsidRPr="00F84DC3" w:rsidRDefault="001F6808" w:rsidP="008C60B0">
            <w:pPr>
              <w:jc w:val="center"/>
              <w:rPr>
                <w:color w:val="000000" w:themeColor="text1"/>
                <w:sz w:val="20"/>
                <w:szCs w:val="20"/>
              </w:rPr>
            </w:pPr>
            <w:r w:rsidRPr="00F84DC3">
              <w:rPr>
                <w:color w:val="000000" w:themeColor="text1"/>
                <w:sz w:val="20"/>
                <w:szCs w:val="20"/>
              </w:rPr>
              <w:t>ул. Лесная, 1а</w:t>
            </w:r>
          </w:p>
        </w:tc>
        <w:tc>
          <w:tcPr>
            <w:tcW w:w="1417" w:type="dxa"/>
          </w:tcPr>
          <w:p w14:paraId="7E83942E"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18D897E8" w14:textId="77777777" w:rsidR="001F6808" w:rsidRPr="00F84DC3" w:rsidRDefault="001F6808" w:rsidP="008C60B0">
            <w:pPr>
              <w:jc w:val="center"/>
              <w:rPr>
                <w:color w:val="000000" w:themeColor="text1"/>
                <w:sz w:val="20"/>
                <w:szCs w:val="20"/>
              </w:rPr>
            </w:pPr>
            <w:r w:rsidRPr="00F84DC3">
              <w:rPr>
                <w:color w:val="000000" w:themeColor="text1"/>
                <w:sz w:val="20"/>
                <w:szCs w:val="20"/>
              </w:rPr>
              <w:t>1975</w:t>
            </w:r>
          </w:p>
        </w:tc>
        <w:tc>
          <w:tcPr>
            <w:tcW w:w="1418" w:type="dxa"/>
          </w:tcPr>
          <w:p w14:paraId="48486809" w14:textId="77777777" w:rsidR="001F6808" w:rsidRPr="00F84DC3" w:rsidRDefault="001F6808" w:rsidP="008C60B0">
            <w:pPr>
              <w:jc w:val="center"/>
              <w:rPr>
                <w:color w:val="000000" w:themeColor="text1"/>
                <w:sz w:val="20"/>
                <w:szCs w:val="20"/>
              </w:rPr>
            </w:pPr>
            <w:r w:rsidRPr="00F84DC3">
              <w:rPr>
                <w:color w:val="000000" w:themeColor="text1"/>
                <w:sz w:val="20"/>
                <w:szCs w:val="20"/>
              </w:rPr>
              <w:t>10</w:t>
            </w:r>
          </w:p>
        </w:tc>
        <w:tc>
          <w:tcPr>
            <w:tcW w:w="2976" w:type="dxa"/>
          </w:tcPr>
          <w:p w14:paraId="1CCC096C" w14:textId="77777777" w:rsidR="001F6808" w:rsidRPr="00F84DC3" w:rsidRDefault="001F6808" w:rsidP="008C60B0">
            <w:pPr>
              <w:jc w:val="center"/>
              <w:rPr>
                <w:color w:val="000000" w:themeColor="text1"/>
              </w:rPr>
            </w:pPr>
            <w:r w:rsidRPr="00F84DC3">
              <w:rPr>
                <w:color w:val="000000" w:themeColor="text1"/>
                <w:sz w:val="20"/>
                <w:szCs w:val="20"/>
              </w:rPr>
              <w:t xml:space="preserve">Башня </w:t>
            </w:r>
            <w:proofErr w:type="spellStart"/>
            <w:r w:rsidRPr="00F84DC3">
              <w:rPr>
                <w:color w:val="000000" w:themeColor="text1"/>
                <w:sz w:val="20"/>
                <w:szCs w:val="20"/>
              </w:rPr>
              <w:t>Рожневского</w:t>
            </w:r>
            <w:proofErr w:type="spellEnd"/>
            <w:r w:rsidRPr="00F84DC3">
              <w:rPr>
                <w:color w:val="000000" w:themeColor="text1"/>
                <w:sz w:val="20"/>
                <w:szCs w:val="20"/>
              </w:rPr>
              <w:t>, 15 м</w:t>
            </w:r>
            <w:r w:rsidRPr="00F84DC3">
              <w:rPr>
                <w:color w:val="000000" w:themeColor="text1"/>
                <w:sz w:val="20"/>
                <w:szCs w:val="20"/>
                <w:vertAlign w:val="superscript"/>
              </w:rPr>
              <w:t>3</w:t>
            </w:r>
          </w:p>
        </w:tc>
        <w:tc>
          <w:tcPr>
            <w:tcW w:w="1418" w:type="dxa"/>
          </w:tcPr>
          <w:p w14:paraId="5A923A24" w14:textId="77777777" w:rsidR="001F6808" w:rsidRPr="00F84DC3" w:rsidRDefault="001F6808" w:rsidP="008C60B0">
            <w:pPr>
              <w:jc w:val="center"/>
              <w:rPr>
                <w:color w:val="000000" w:themeColor="text1"/>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7A17745B" w14:textId="77777777" w:rsidTr="001F6808">
        <w:trPr>
          <w:trHeight w:val="20"/>
        </w:trPr>
        <w:tc>
          <w:tcPr>
            <w:tcW w:w="709" w:type="dxa"/>
          </w:tcPr>
          <w:p w14:paraId="005AD9E1" w14:textId="77777777" w:rsidR="001F6808" w:rsidRPr="00F84DC3" w:rsidRDefault="001F6808" w:rsidP="008C60B0">
            <w:pPr>
              <w:jc w:val="center"/>
              <w:rPr>
                <w:color w:val="000000" w:themeColor="text1"/>
                <w:sz w:val="20"/>
                <w:szCs w:val="20"/>
              </w:rPr>
            </w:pPr>
            <w:r w:rsidRPr="00F84DC3">
              <w:rPr>
                <w:color w:val="000000" w:themeColor="text1"/>
                <w:sz w:val="20"/>
                <w:szCs w:val="20"/>
              </w:rPr>
              <w:t>9</w:t>
            </w:r>
          </w:p>
        </w:tc>
        <w:tc>
          <w:tcPr>
            <w:tcW w:w="1667" w:type="dxa"/>
          </w:tcPr>
          <w:p w14:paraId="38654409"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1FEFE90F" w14:textId="77777777" w:rsidR="001F6808" w:rsidRPr="00F84DC3" w:rsidRDefault="001F6808" w:rsidP="008C60B0">
            <w:pPr>
              <w:jc w:val="center"/>
              <w:rPr>
                <w:color w:val="000000" w:themeColor="text1"/>
                <w:sz w:val="20"/>
                <w:szCs w:val="20"/>
              </w:rPr>
            </w:pPr>
            <w:r w:rsidRPr="00F84DC3">
              <w:rPr>
                <w:color w:val="000000" w:themeColor="text1"/>
                <w:sz w:val="20"/>
                <w:szCs w:val="20"/>
              </w:rPr>
              <w:t>Профилакторий</w:t>
            </w:r>
          </w:p>
        </w:tc>
        <w:tc>
          <w:tcPr>
            <w:tcW w:w="2127" w:type="dxa"/>
          </w:tcPr>
          <w:p w14:paraId="51CCB9DE" w14:textId="77777777" w:rsidR="001F6808" w:rsidRPr="00F84DC3" w:rsidRDefault="001F6808" w:rsidP="008C60B0">
            <w:pPr>
              <w:jc w:val="center"/>
              <w:rPr>
                <w:color w:val="000000" w:themeColor="text1"/>
                <w:sz w:val="20"/>
                <w:szCs w:val="20"/>
              </w:rPr>
            </w:pPr>
            <w:r w:rsidRPr="00F84DC3">
              <w:rPr>
                <w:color w:val="000000" w:themeColor="text1"/>
                <w:sz w:val="20"/>
                <w:szCs w:val="20"/>
              </w:rPr>
              <w:t>ул. Профилакторий, 1</w:t>
            </w:r>
          </w:p>
        </w:tc>
        <w:tc>
          <w:tcPr>
            <w:tcW w:w="1417" w:type="dxa"/>
          </w:tcPr>
          <w:p w14:paraId="36035630"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390E2F6D" w14:textId="77777777" w:rsidR="001F6808" w:rsidRPr="00F84DC3" w:rsidRDefault="001F6808" w:rsidP="008C60B0">
            <w:pPr>
              <w:jc w:val="center"/>
              <w:rPr>
                <w:color w:val="000000" w:themeColor="text1"/>
                <w:sz w:val="20"/>
                <w:szCs w:val="20"/>
              </w:rPr>
            </w:pPr>
            <w:r w:rsidRPr="00F84DC3">
              <w:rPr>
                <w:color w:val="000000" w:themeColor="text1"/>
                <w:sz w:val="20"/>
                <w:szCs w:val="20"/>
              </w:rPr>
              <w:t>1975</w:t>
            </w:r>
          </w:p>
        </w:tc>
        <w:tc>
          <w:tcPr>
            <w:tcW w:w="1418" w:type="dxa"/>
          </w:tcPr>
          <w:p w14:paraId="703E4714" w14:textId="77777777" w:rsidR="001F6808" w:rsidRPr="00F84DC3" w:rsidRDefault="001F6808" w:rsidP="008C60B0">
            <w:pPr>
              <w:jc w:val="center"/>
              <w:rPr>
                <w:color w:val="000000" w:themeColor="text1"/>
                <w:sz w:val="20"/>
                <w:szCs w:val="20"/>
              </w:rPr>
            </w:pPr>
            <w:r w:rsidRPr="00F84DC3">
              <w:rPr>
                <w:color w:val="000000" w:themeColor="text1"/>
                <w:sz w:val="20"/>
                <w:szCs w:val="20"/>
              </w:rPr>
              <w:t>10</w:t>
            </w:r>
          </w:p>
        </w:tc>
        <w:tc>
          <w:tcPr>
            <w:tcW w:w="2976" w:type="dxa"/>
          </w:tcPr>
          <w:p w14:paraId="2039CC58" w14:textId="77777777" w:rsidR="001F6808" w:rsidRPr="00F84DC3" w:rsidRDefault="001F6808" w:rsidP="008C60B0">
            <w:pPr>
              <w:jc w:val="center"/>
              <w:rPr>
                <w:color w:val="000000" w:themeColor="text1"/>
              </w:rPr>
            </w:pPr>
            <w:r w:rsidRPr="00F84DC3">
              <w:rPr>
                <w:color w:val="000000" w:themeColor="text1"/>
                <w:sz w:val="20"/>
                <w:szCs w:val="20"/>
              </w:rPr>
              <w:t xml:space="preserve">Башня </w:t>
            </w:r>
            <w:proofErr w:type="spellStart"/>
            <w:r w:rsidRPr="00F84DC3">
              <w:rPr>
                <w:color w:val="000000" w:themeColor="text1"/>
                <w:sz w:val="20"/>
                <w:szCs w:val="20"/>
              </w:rPr>
              <w:t>Рожневского</w:t>
            </w:r>
            <w:proofErr w:type="spellEnd"/>
            <w:r w:rsidRPr="00F84DC3">
              <w:rPr>
                <w:color w:val="000000" w:themeColor="text1"/>
                <w:sz w:val="20"/>
                <w:szCs w:val="20"/>
              </w:rPr>
              <w:t>, 15 м</w:t>
            </w:r>
            <w:r w:rsidRPr="00F84DC3">
              <w:rPr>
                <w:color w:val="000000" w:themeColor="text1"/>
                <w:sz w:val="20"/>
                <w:szCs w:val="20"/>
                <w:vertAlign w:val="superscript"/>
              </w:rPr>
              <w:t>3</w:t>
            </w:r>
          </w:p>
        </w:tc>
        <w:tc>
          <w:tcPr>
            <w:tcW w:w="1418" w:type="dxa"/>
          </w:tcPr>
          <w:p w14:paraId="64610C08" w14:textId="77777777" w:rsidR="001F6808" w:rsidRPr="00F84DC3" w:rsidRDefault="001F6808" w:rsidP="008C60B0">
            <w:pPr>
              <w:jc w:val="center"/>
              <w:rPr>
                <w:color w:val="000000" w:themeColor="text1"/>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029604DA" w14:textId="77777777" w:rsidTr="001F6808">
        <w:trPr>
          <w:trHeight w:val="20"/>
        </w:trPr>
        <w:tc>
          <w:tcPr>
            <w:tcW w:w="709" w:type="dxa"/>
          </w:tcPr>
          <w:p w14:paraId="70D7C503" w14:textId="77777777" w:rsidR="001F6808" w:rsidRPr="00F84DC3" w:rsidRDefault="001F6808" w:rsidP="008C60B0">
            <w:pPr>
              <w:jc w:val="center"/>
              <w:rPr>
                <w:color w:val="000000" w:themeColor="text1"/>
                <w:sz w:val="20"/>
                <w:szCs w:val="20"/>
              </w:rPr>
            </w:pPr>
            <w:r w:rsidRPr="00F84DC3">
              <w:rPr>
                <w:color w:val="000000" w:themeColor="text1"/>
                <w:sz w:val="20"/>
                <w:szCs w:val="20"/>
              </w:rPr>
              <w:t>10</w:t>
            </w:r>
          </w:p>
        </w:tc>
        <w:tc>
          <w:tcPr>
            <w:tcW w:w="1667" w:type="dxa"/>
          </w:tcPr>
          <w:p w14:paraId="20ADEAF8"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4B1BEEB4" w14:textId="77777777" w:rsidR="001F6808" w:rsidRPr="00F84DC3" w:rsidRDefault="001F6808" w:rsidP="008C60B0">
            <w:pPr>
              <w:jc w:val="center"/>
              <w:rPr>
                <w:color w:val="000000" w:themeColor="text1"/>
                <w:sz w:val="20"/>
                <w:szCs w:val="20"/>
              </w:rPr>
            </w:pPr>
            <w:r w:rsidRPr="00F84DC3">
              <w:rPr>
                <w:color w:val="000000" w:themeColor="text1"/>
                <w:sz w:val="20"/>
                <w:szCs w:val="20"/>
              </w:rPr>
              <w:t>Восточная</w:t>
            </w:r>
          </w:p>
        </w:tc>
        <w:tc>
          <w:tcPr>
            <w:tcW w:w="2127" w:type="dxa"/>
          </w:tcPr>
          <w:p w14:paraId="09A15B97" w14:textId="77777777" w:rsidR="001F6808" w:rsidRPr="00F84DC3" w:rsidRDefault="001F6808" w:rsidP="008C60B0">
            <w:pPr>
              <w:jc w:val="center"/>
              <w:rPr>
                <w:color w:val="000000" w:themeColor="text1"/>
                <w:sz w:val="20"/>
                <w:szCs w:val="20"/>
              </w:rPr>
            </w:pPr>
            <w:r w:rsidRPr="00F84DC3">
              <w:rPr>
                <w:color w:val="000000" w:themeColor="text1"/>
                <w:sz w:val="20"/>
                <w:szCs w:val="20"/>
              </w:rPr>
              <w:t>ул. Восточная, 2</w:t>
            </w:r>
          </w:p>
        </w:tc>
        <w:tc>
          <w:tcPr>
            <w:tcW w:w="1417" w:type="dxa"/>
          </w:tcPr>
          <w:p w14:paraId="0E436E6D"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4BEFF269" w14:textId="77777777" w:rsidR="001F6808" w:rsidRPr="00F84DC3" w:rsidRDefault="001F6808" w:rsidP="008C60B0">
            <w:pPr>
              <w:jc w:val="center"/>
              <w:rPr>
                <w:color w:val="000000" w:themeColor="text1"/>
                <w:sz w:val="20"/>
                <w:szCs w:val="20"/>
              </w:rPr>
            </w:pPr>
            <w:r w:rsidRPr="00F84DC3">
              <w:rPr>
                <w:color w:val="000000" w:themeColor="text1"/>
                <w:sz w:val="20"/>
                <w:szCs w:val="20"/>
              </w:rPr>
              <w:t>1980</w:t>
            </w:r>
          </w:p>
        </w:tc>
        <w:tc>
          <w:tcPr>
            <w:tcW w:w="1418" w:type="dxa"/>
          </w:tcPr>
          <w:p w14:paraId="4F33836E" w14:textId="77777777" w:rsidR="001F6808" w:rsidRPr="00F84DC3" w:rsidRDefault="001F6808" w:rsidP="008C60B0">
            <w:pPr>
              <w:jc w:val="center"/>
              <w:rPr>
                <w:color w:val="000000" w:themeColor="text1"/>
                <w:sz w:val="20"/>
                <w:szCs w:val="20"/>
              </w:rPr>
            </w:pPr>
            <w:r w:rsidRPr="00F84DC3">
              <w:rPr>
                <w:color w:val="000000" w:themeColor="text1"/>
                <w:sz w:val="20"/>
                <w:szCs w:val="20"/>
              </w:rPr>
              <w:t>10</w:t>
            </w:r>
          </w:p>
        </w:tc>
        <w:tc>
          <w:tcPr>
            <w:tcW w:w="2976" w:type="dxa"/>
          </w:tcPr>
          <w:p w14:paraId="0645F246" w14:textId="77777777" w:rsidR="001F6808" w:rsidRPr="00F84DC3" w:rsidRDefault="001F6808" w:rsidP="008C60B0">
            <w:pPr>
              <w:jc w:val="center"/>
              <w:rPr>
                <w:color w:val="000000" w:themeColor="text1"/>
                <w:sz w:val="20"/>
                <w:szCs w:val="20"/>
              </w:rPr>
            </w:pPr>
            <w:r w:rsidRPr="00F84DC3">
              <w:rPr>
                <w:color w:val="000000" w:themeColor="text1"/>
                <w:sz w:val="20"/>
                <w:szCs w:val="20"/>
              </w:rPr>
              <w:t>напрямую</w:t>
            </w:r>
          </w:p>
        </w:tc>
        <w:tc>
          <w:tcPr>
            <w:tcW w:w="1418" w:type="dxa"/>
          </w:tcPr>
          <w:p w14:paraId="446C1CB4" w14:textId="77777777" w:rsidR="001F6808" w:rsidRPr="00F84DC3" w:rsidRDefault="001F6808" w:rsidP="008C60B0">
            <w:pPr>
              <w:jc w:val="center"/>
              <w:rPr>
                <w:color w:val="000000" w:themeColor="text1"/>
                <w:sz w:val="20"/>
                <w:szCs w:val="20"/>
              </w:rPr>
            </w:pPr>
            <w:r w:rsidRPr="00F84DC3">
              <w:rPr>
                <w:color w:val="000000" w:themeColor="text1"/>
                <w:sz w:val="20"/>
                <w:szCs w:val="20"/>
              </w:rPr>
              <w:t>хорошее, 2014</w:t>
            </w:r>
          </w:p>
        </w:tc>
      </w:tr>
      <w:tr w:rsidR="001F6808" w:rsidRPr="00F84DC3" w14:paraId="7B76EE32" w14:textId="77777777" w:rsidTr="001F6808">
        <w:trPr>
          <w:trHeight w:val="20"/>
        </w:trPr>
        <w:tc>
          <w:tcPr>
            <w:tcW w:w="709" w:type="dxa"/>
          </w:tcPr>
          <w:p w14:paraId="5044E268" w14:textId="77777777" w:rsidR="001F6808" w:rsidRPr="00F84DC3" w:rsidRDefault="001F6808" w:rsidP="008C60B0">
            <w:pPr>
              <w:jc w:val="center"/>
              <w:rPr>
                <w:color w:val="000000" w:themeColor="text1"/>
                <w:sz w:val="20"/>
                <w:szCs w:val="20"/>
              </w:rPr>
            </w:pPr>
            <w:r w:rsidRPr="00F84DC3">
              <w:rPr>
                <w:color w:val="000000" w:themeColor="text1"/>
                <w:sz w:val="20"/>
                <w:szCs w:val="20"/>
              </w:rPr>
              <w:t>11</w:t>
            </w:r>
          </w:p>
        </w:tc>
        <w:tc>
          <w:tcPr>
            <w:tcW w:w="1667" w:type="dxa"/>
          </w:tcPr>
          <w:p w14:paraId="7DAE86FF"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2B7DE5F7" w14:textId="77777777" w:rsidR="001F6808" w:rsidRPr="00F84DC3" w:rsidRDefault="001F6808" w:rsidP="008C60B0">
            <w:pPr>
              <w:jc w:val="center"/>
              <w:rPr>
                <w:color w:val="000000" w:themeColor="text1"/>
                <w:sz w:val="20"/>
                <w:szCs w:val="20"/>
              </w:rPr>
            </w:pPr>
            <w:r w:rsidRPr="00F84DC3">
              <w:rPr>
                <w:color w:val="000000" w:themeColor="text1"/>
                <w:sz w:val="20"/>
                <w:szCs w:val="20"/>
              </w:rPr>
              <w:t>РТП</w:t>
            </w:r>
          </w:p>
        </w:tc>
        <w:tc>
          <w:tcPr>
            <w:tcW w:w="2127" w:type="dxa"/>
          </w:tcPr>
          <w:p w14:paraId="17EBFBFD" w14:textId="77777777" w:rsidR="001F6808" w:rsidRPr="00F84DC3" w:rsidRDefault="001F6808" w:rsidP="008C60B0">
            <w:pPr>
              <w:jc w:val="center"/>
              <w:rPr>
                <w:color w:val="000000" w:themeColor="text1"/>
                <w:sz w:val="20"/>
                <w:szCs w:val="20"/>
              </w:rPr>
            </w:pPr>
            <w:r w:rsidRPr="00F84DC3">
              <w:rPr>
                <w:color w:val="000000" w:themeColor="text1"/>
                <w:sz w:val="20"/>
                <w:szCs w:val="20"/>
              </w:rPr>
              <w:t>ул. Мичурина, 15</w:t>
            </w:r>
          </w:p>
        </w:tc>
        <w:tc>
          <w:tcPr>
            <w:tcW w:w="1417" w:type="dxa"/>
          </w:tcPr>
          <w:p w14:paraId="532EE8C8"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49A5329F" w14:textId="77777777" w:rsidR="001F6808" w:rsidRPr="00F84DC3" w:rsidRDefault="001F6808" w:rsidP="008C60B0">
            <w:pPr>
              <w:jc w:val="center"/>
              <w:rPr>
                <w:color w:val="000000" w:themeColor="text1"/>
                <w:sz w:val="20"/>
                <w:szCs w:val="20"/>
              </w:rPr>
            </w:pPr>
            <w:r w:rsidRPr="00F84DC3">
              <w:rPr>
                <w:color w:val="000000" w:themeColor="text1"/>
                <w:sz w:val="20"/>
                <w:szCs w:val="20"/>
              </w:rPr>
              <w:t>1970</w:t>
            </w:r>
          </w:p>
        </w:tc>
        <w:tc>
          <w:tcPr>
            <w:tcW w:w="1418" w:type="dxa"/>
          </w:tcPr>
          <w:p w14:paraId="6193E22A" w14:textId="77777777" w:rsidR="001F6808" w:rsidRPr="00F84DC3" w:rsidRDefault="001F6808" w:rsidP="008C60B0">
            <w:pPr>
              <w:jc w:val="center"/>
              <w:rPr>
                <w:color w:val="000000" w:themeColor="text1"/>
                <w:sz w:val="20"/>
                <w:szCs w:val="20"/>
              </w:rPr>
            </w:pPr>
            <w:r w:rsidRPr="00F84DC3">
              <w:rPr>
                <w:color w:val="000000" w:themeColor="text1"/>
                <w:sz w:val="20"/>
                <w:szCs w:val="20"/>
              </w:rPr>
              <w:t>7,9</w:t>
            </w:r>
          </w:p>
        </w:tc>
        <w:tc>
          <w:tcPr>
            <w:tcW w:w="2976" w:type="dxa"/>
          </w:tcPr>
          <w:p w14:paraId="01584E63" w14:textId="77777777" w:rsidR="001F6808" w:rsidRPr="00F84DC3" w:rsidRDefault="001F6808" w:rsidP="008C60B0">
            <w:pPr>
              <w:jc w:val="center"/>
              <w:rPr>
                <w:color w:val="000000" w:themeColor="text1"/>
                <w:sz w:val="20"/>
                <w:szCs w:val="20"/>
              </w:rPr>
            </w:pPr>
            <w:r w:rsidRPr="00F84DC3">
              <w:rPr>
                <w:color w:val="000000" w:themeColor="text1"/>
                <w:sz w:val="20"/>
                <w:szCs w:val="20"/>
              </w:rPr>
              <w:t xml:space="preserve">Башня </w:t>
            </w:r>
            <w:proofErr w:type="spellStart"/>
            <w:r w:rsidRPr="00F84DC3">
              <w:rPr>
                <w:color w:val="000000" w:themeColor="text1"/>
                <w:sz w:val="20"/>
                <w:szCs w:val="20"/>
              </w:rPr>
              <w:t>Рожневского</w:t>
            </w:r>
            <w:proofErr w:type="spellEnd"/>
            <w:r w:rsidRPr="00F84DC3">
              <w:rPr>
                <w:color w:val="000000" w:themeColor="text1"/>
                <w:sz w:val="20"/>
                <w:szCs w:val="20"/>
              </w:rPr>
              <w:t>, 15 м</w:t>
            </w:r>
            <w:r w:rsidRPr="00F84DC3">
              <w:rPr>
                <w:color w:val="000000" w:themeColor="text1"/>
                <w:sz w:val="20"/>
                <w:szCs w:val="20"/>
                <w:vertAlign w:val="superscript"/>
              </w:rPr>
              <w:t>3</w:t>
            </w:r>
          </w:p>
        </w:tc>
        <w:tc>
          <w:tcPr>
            <w:tcW w:w="1418" w:type="dxa"/>
          </w:tcPr>
          <w:p w14:paraId="33C3D95F"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5BBF47C3" w14:textId="77777777" w:rsidTr="001F6808">
        <w:trPr>
          <w:trHeight w:val="20"/>
        </w:trPr>
        <w:tc>
          <w:tcPr>
            <w:tcW w:w="709" w:type="dxa"/>
          </w:tcPr>
          <w:p w14:paraId="1C9CF3F5" w14:textId="77777777" w:rsidR="001F6808" w:rsidRPr="00F84DC3" w:rsidRDefault="001F6808" w:rsidP="008C60B0">
            <w:pPr>
              <w:jc w:val="center"/>
              <w:rPr>
                <w:color w:val="000000" w:themeColor="text1"/>
                <w:sz w:val="20"/>
                <w:szCs w:val="20"/>
              </w:rPr>
            </w:pPr>
            <w:r w:rsidRPr="00F84DC3">
              <w:rPr>
                <w:color w:val="000000" w:themeColor="text1"/>
                <w:sz w:val="20"/>
                <w:szCs w:val="20"/>
              </w:rPr>
              <w:t>12</w:t>
            </w:r>
          </w:p>
        </w:tc>
        <w:tc>
          <w:tcPr>
            <w:tcW w:w="1667" w:type="dxa"/>
          </w:tcPr>
          <w:p w14:paraId="4C47BC92"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7719FA36" w14:textId="77777777" w:rsidR="001F6808" w:rsidRPr="00F84DC3" w:rsidRDefault="001F6808" w:rsidP="008C60B0">
            <w:pPr>
              <w:jc w:val="center"/>
              <w:rPr>
                <w:color w:val="000000" w:themeColor="text1"/>
                <w:sz w:val="20"/>
                <w:szCs w:val="20"/>
              </w:rPr>
            </w:pPr>
            <w:r w:rsidRPr="00F84DC3">
              <w:rPr>
                <w:color w:val="000000" w:themeColor="text1"/>
                <w:sz w:val="20"/>
                <w:szCs w:val="20"/>
              </w:rPr>
              <w:t>ОАО МКК</w:t>
            </w:r>
          </w:p>
        </w:tc>
        <w:tc>
          <w:tcPr>
            <w:tcW w:w="2127" w:type="dxa"/>
          </w:tcPr>
          <w:p w14:paraId="3AA0ED44"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417" w:type="dxa"/>
          </w:tcPr>
          <w:p w14:paraId="4ABB2916"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0924139A" w14:textId="77777777" w:rsidR="001F6808" w:rsidRPr="00F84DC3" w:rsidRDefault="001F6808" w:rsidP="008C60B0">
            <w:pPr>
              <w:jc w:val="center"/>
              <w:rPr>
                <w:color w:val="000000" w:themeColor="text1"/>
                <w:sz w:val="20"/>
                <w:szCs w:val="20"/>
              </w:rPr>
            </w:pPr>
            <w:r w:rsidRPr="00F84DC3">
              <w:rPr>
                <w:color w:val="000000" w:themeColor="text1"/>
                <w:sz w:val="20"/>
                <w:szCs w:val="20"/>
              </w:rPr>
              <w:t>1952</w:t>
            </w:r>
          </w:p>
        </w:tc>
        <w:tc>
          <w:tcPr>
            <w:tcW w:w="1418" w:type="dxa"/>
          </w:tcPr>
          <w:p w14:paraId="4810AFEB" w14:textId="77777777" w:rsidR="001F6808" w:rsidRPr="00F84DC3" w:rsidRDefault="001F6808" w:rsidP="008C60B0">
            <w:pPr>
              <w:jc w:val="center"/>
              <w:rPr>
                <w:color w:val="000000" w:themeColor="text1"/>
                <w:sz w:val="20"/>
                <w:szCs w:val="20"/>
              </w:rPr>
            </w:pPr>
            <w:r w:rsidRPr="00F84DC3">
              <w:rPr>
                <w:color w:val="000000" w:themeColor="text1"/>
                <w:sz w:val="20"/>
                <w:szCs w:val="20"/>
              </w:rPr>
              <w:t>400</w:t>
            </w:r>
          </w:p>
        </w:tc>
        <w:tc>
          <w:tcPr>
            <w:tcW w:w="2976" w:type="dxa"/>
          </w:tcPr>
          <w:p w14:paraId="4339B452" w14:textId="77777777" w:rsidR="001F6808" w:rsidRPr="00F84DC3" w:rsidRDefault="001F6808" w:rsidP="008C60B0">
            <w:pPr>
              <w:jc w:val="center"/>
              <w:rPr>
                <w:color w:val="000000" w:themeColor="text1"/>
                <w:sz w:val="20"/>
                <w:szCs w:val="20"/>
              </w:rPr>
            </w:pPr>
            <w:r w:rsidRPr="00F84DC3">
              <w:rPr>
                <w:color w:val="000000" w:themeColor="text1"/>
                <w:sz w:val="20"/>
                <w:szCs w:val="20"/>
              </w:rPr>
              <w:t>Водонапорная башня, 50 м</w:t>
            </w:r>
            <w:r w:rsidRPr="00F84DC3">
              <w:rPr>
                <w:color w:val="000000" w:themeColor="text1"/>
                <w:sz w:val="20"/>
                <w:szCs w:val="20"/>
                <w:vertAlign w:val="superscript"/>
              </w:rPr>
              <w:t>3</w:t>
            </w:r>
          </w:p>
        </w:tc>
        <w:tc>
          <w:tcPr>
            <w:tcW w:w="1418" w:type="dxa"/>
          </w:tcPr>
          <w:p w14:paraId="17C7817D"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7942D4F5" w14:textId="77777777" w:rsidTr="001F6808">
        <w:trPr>
          <w:trHeight w:val="20"/>
        </w:trPr>
        <w:tc>
          <w:tcPr>
            <w:tcW w:w="709" w:type="dxa"/>
          </w:tcPr>
          <w:p w14:paraId="5430FC40" w14:textId="77777777" w:rsidR="001F6808" w:rsidRPr="00F84DC3" w:rsidRDefault="001F6808" w:rsidP="008C60B0">
            <w:pPr>
              <w:jc w:val="center"/>
              <w:rPr>
                <w:color w:val="000000" w:themeColor="text1"/>
                <w:sz w:val="20"/>
                <w:szCs w:val="20"/>
              </w:rPr>
            </w:pPr>
            <w:r w:rsidRPr="00F84DC3">
              <w:rPr>
                <w:color w:val="000000" w:themeColor="text1"/>
                <w:sz w:val="20"/>
                <w:szCs w:val="20"/>
              </w:rPr>
              <w:t>13</w:t>
            </w:r>
          </w:p>
        </w:tc>
        <w:tc>
          <w:tcPr>
            <w:tcW w:w="1667" w:type="dxa"/>
          </w:tcPr>
          <w:p w14:paraId="7649F91D"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0EE6D3E3" w14:textId="77777777" w:rsidR="001F6808" w:rsidRPr="00F84DC3" w:rsidRDefault="001F6808" w:rsidP="008C60B0">
            <w:pPr>
              <w:jc w:val="center"/>
              <w:rPr>
                <w:color w:val="000000" w:themeColor="text1"/>
                <w:sz w:val="20"/>
                <w:szCs w:val="20"/>
              </w:rPr>
            </w:pPr>
            <w:r w:rsidRPr="00F84DC3">
              <w:rPr>
                <w:color w:val="000000" w:themeColor="text1"/>
                <w:sz w:val="20"/>
                <w:szCs w:val="20"/>
              </w:rPr>
              <w:t>ОАО МКК</w:t>
            </w:r>
          </w:p>
        </w:tc>
        <w:tc>
          <w:tcPr>
            <w:tcW w:w="2127" w:type="dxa"/>
          </w:tcPr>
          <w:p w14:paraId="485B52CD" w14:textId="77777777" w:rsidR="001F6808" w:rsidRPr="00F84DC3" w:rsidRDefault="001F6808" w:rsidP="008C60B0">
            <w:pPr>
              <w:jc w:val="center"/>
              <w:rPr>
                <w:color w:val="000000" w:themeColor="text1"/>
                <w:sz w:val="20"/>
                <w:szCs w:val="20"/>
              </w:rPr>
            </w:pPr>
            <w:r w:rsidRPr="00F84DC3">
              <w:rPr>
                <w:color w:val="000000" w:themeColor="text1"/>
                <w:sz w:val="20"/>
                <w:szCs w:val="20"/>
              </w:rPr>
              <w:t>№2</w:t>
            </w:r>
          </w:p>
        </w:tc>
        <w:tc>
          <w:tcPr>
            <w:tcW w:w="1417" w:type="dxa"/>
          </w:tcPr>
          <w:p w14:paraId="72846A2C"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5CEA02CF" w14:textId="77777777" w:rsidR="001F6808" w:rsidRPr="00F84DC3" w:rsidRDefault="001F6808" w:rsidP="008C60B0">
            <w:pPr>
              <w:jc w:val="center"/>
              <w:rPr>
                <w:color w:val="000000" w:themeColor="text1"/>
                <w:sz w:val="20"/>
                <w:szCs w:val="20"/>
              </w:rPr>
            </w:pPr>
            <w:r w:rsidRPr="00F84DC3">
              <w:rPr>
                <w:color w:val="000000" w:themeColor="text1"/>
                <w:sz w:val="20"/>
                <w:szCs w:val="20"/>
              </w:rPr>
              <w:t>1952</w:t>
            </w:r>
          </w:p>
        </w:tc>
        <w:tc>
          <w:tcPr>
            <w:tcW w:w="1418" w:type="dxa"/>
          </w:tcPr>
          <w:p w14:paraId="187A9D89" w14:textId="77777777" w:rsidR="001F6808" w:rsidRPr="00F84DC3" w:rsidRDefault="001F6808" w:rsidP="008C60B0">
            <w:pPr>
              <w:jc w:val="center"/>
              <w:rPr>
                <w:color w:val="000000" w:themeColor="text1"/>
                <w:sz w:val="20"/>
                <w:szCs w:val="20"/>
              </w:rPr>
            </w:pPr>
            <w:r w:rsidRPr="00F84DC3">
              <w:rPr>
                <w:color w:val="000000" w:themeColor="text1"/>
                <w:sz w:val="20"/>
                <w:szCs w:val="20"/>
              </w:rPr>
              <w:t>26</w:t>
            </w:r>
          </w:p>
        </w:tc>
        <w:tc>
          <w:tcPr>
            <w:tcW w:w="2976" w:type="dxa"/>
          </w:tcPr>
          <w:p w14:paraId="32FA5E8C"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1418" w:type="dxa"/>
          </w:tcPr>
          <w:p w14:paraId="4A09E92A" w14:textId="77777777" w:rsidR="001F6808" w:rsidRPr="00F84DC3" w:rsidRDefault="001F6808" w:rsidP="008C60B0">
            <w:pPr>
              <w:jc w:val="center"/>
              <w:rPr>
                <w:color w:val="000000" w:themeColor="text1"/>
                <w:sz w:val="20"/>
                <w:szCs w:val="20"/>
              </w:rPr>
            </w:pPr>
          </w:p>
        </w:tc>
      </w:tr>
      <w:tr w:rsidR="001F6808" w:rsidRPr="00F84DC3" w14:paraId="5FD4E693" w14:textId="77777777" w:rsidTr="001F6808">
        <w:trPr>
          <w:trHeight w:val="20"/>
        </w:trPr>
        <w:tc>
          <w:tcPr>
            <w:tcW w:w="709" w:type="dxa"/>
          </w:tcPr>
          <w:p w14:paraId="13F0C001" w14:textId="77777777" w:rsidR="001F6808" w:rsidRPr="00F84DC3" w:rsidRDefault="001F6808" w:rsidP="008C60B0">
            <w:pPr>
              <w:jc w:val="center"/>
              <w:rPr>
                <w:color w:val="000000" w:themeColor="text1"/>
                <w:sz w:val="20"/>
                <w:szCs w:val="20"/>
              </w:rPr>
            </w:pPr>
            <w:r w:rsidRPr="00F84DC3">
              <w:rPr>
                <w:color w:val="000000" w:themeColor="text1"/>
                <w:sz w:val="20"/>
                <w:szCs w:val="20"/>
              </w:rPr>
              <w:t>14</w:t>
            </w:r>
          </w:p>
        </w:tc>
        <w:tc>
          <w:tcPr>
            <w:tcW w:w="1667" w:type="dxa"/>
          </w:tcPr>
          <w:p w14:paraId="1602A9BA"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7F36035B" w14:textId="77777777" w:rsidR="001F6808" w:rsidRPr="00F84DC3" w:rsidRDefault="001F6808" w:rsidP="008C60B0">
            <w:pPr>
              <w:jc w:val="center"/>
              <w:rPr>
                <w:color w:val="000000" w:themeColor="text1"/>
                <w:sz w:val="20"/>
                <w:szCs w:val="20"/>
              </w:rPr>
            </w:pPr>
            <w:r w:rsidRPr="00F84DC3">
              <w:rPr>
                <w:color w:val="000000" w:themeColor="text1"/>
                <w:sz w:val="20"/>
                <w:szCs w:val="20"/>
              </w:rPr>
              <w:t>ОАО МКК</w:t>
            </w:r>
          </w:p>
        </w:tc>
        <w:tc>
          <w:tcPr>
            <w:tcW w:w="2127" w:type="dxa"/>
          </w:tcPr>
          <w:p w14:paraId="562BC281" w14:textId="77777777" w:rsidR="001F6808" w:rsidRPr="00F84DC3" w:rsidRDefault="001F6808" w:rsidP="008C60B0">
            <w:pPr>
              <w:jc w:val="center"/>
              <w:rPr>
                <w:color w:val="000000" w:themeColor="text1"/>
                <w:sz w:val="20"/>
                <w:szCs w:val="20"/>
              </w:rPr>
            </w:pPr>
            <w:r w:rsidRPr="00F84DC3">
              <w:rPr>
                <w:color w:val="000000" w:themeColor="text1"/>
                <w:sz w:val="20"/>
                <w:szCs w:val="20"/>
              </w:rPr>
              <w:t>№3</w:t>
            </w:r>
          </w:p>
        </w:tc>
        <w:tc>
          <w:tcPr>
            <w:tcW w:w="1417" w:type="dxa"/>
          </w:tcPr>
          <w:p w14:paraId="67D19FDC"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6FEEA252" w14:textId="77777777" w:rsidR="001F6808" w:rsidRPr="00F84DC3" w:rsidRDefault="001F6808" w:rsidP="008C60B0">
            <w:pPr>
              <w:jc w:val="center"/>
              <w:rPr>
                <w:color w:val="000000" w:themeColor="text1"/>
                <w:sz w:val="20"/>
                <w:szCs w:val="20"/>
              </w:rPr>
            </w:pPr>
            <w:r w:rsidRPr="00F84DC3">
              <w:rPr>
                <w:color w:val="000000" w:themeColor="text1"/>
                <w:sz w:val="20"/>
                <w:szCs w:val="20"/>
              </w:rPr>
              <w:t>1952</w:t>
            </w:r>
          </w:p>
        </w:tc>
        <w:tc>
          <w:tcPr>
            <w:tcW w:w="1418" w:type="dxa"/>
          </w:tcPr>
          <w:p w14:paraId="30D6171B" w14:textId="77777777" w:rsidR="001F6808" w:rsidRPr="00F84DC3" w:rsidRDefault="001F6808" w:rsidP="008C60B0">
            <w:pPr>
              <w:jc w:val="center"/>
              <w:rPr>
                <w:color w:val="000000" w:themeColor="text1"/>
                <w:sz w:val="20"/>
                <w:szCs w:val="20"/>
              </w:rPr>
            </w:pPr>
            <w:r w:rsidRPr="00F84DC3">
              <w:rPr>
                <w:color w:val="000000" w:themeColor="text1"/>
                <w:sz w:val="20"/>
                <w:szCs w:val="20"/>
              </w:rPr>
              <w:t>26</w:t>
            </w:r>
          </w:p>
        </w:tc>
        <w:tc>
          <w:tcPr>
            <w:tcW w:w="2976" w:type="dxa"/>
          </w:tcPr>
          <w:p w14:paraId="20412F44"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1418" w:type="dxa"/>
          </w:tcPr>
          <w:p w14:paraId="7FBF0FFA" w14:textId="77777777" w:rsidR="001F6808" w:rsidRPr="00F84DC3" w:rsidRDefault="001F6808" w:rsidP="008C60B0">
            <w:pPr>
              <w:jc w:val="center"/>
              <w:rPr>
                <w:color w:val="000000" w:themeColor="text1"/>
                <w:sz w:val="20"/>
                <w:szCs w:val="20"/>
              </w:rPr>
            </w:pPr>
          </w:p>
        </w:tc>
      </w:tr>
      <w:tr w:rsidR="001F6808" w:rsidRPr="00F84DC3" w14:paraId="1B4CC77E" w14:textId="77777777" w:rsidTr="001F6808">
        <w:trPr>
          <w:trHeight w:val="20"/>
        </w:trPr>
        <w:tc>
          <w:tcPr>
            <w:tcW w:w="709" w:type="dxa"/>
          </w:tcPr>
          <w:p w14:paraId="059E7FE1" w14:textId="77777777" w:rsidR="001F6808" w:rsidRPr="00F84DC3" w:rsidRDefault="001F6808" w:rsidP="008C60B0">
            <w:pPr>
              <w:jc w:val="center"/>
              <w:rPr>
                <w:color w:val="000000" w:themeColor="text1"/>
                <w:sz w:val="20"/>
                <w:szCs w:val="20"/>
              </w:rPr>
            </w:pPr>
            <w:r w:rsidRPr="00F84DC3">
              <w:rPr>
                <w:color w:val="000000" w:themeColor="text1"/>
                <w:sz w:val="20"/>
                <w:szCs w:val="20"/>
              </w:rPr>
              <w:t>15</w:t>
            </w:r>
          </w:p>
        </w:tc>
        <w:tc>
          <w:tcPr>
            <w:tcW w:w="1667" w:type="dxa"/>
          </w:tcPr>
          <w:p w14:paraId="2C9C927D"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0DAC7E49" w14:textId="77777777" w:rsidR="001F6808" w:rsidRPr="00F84DC3" w:rsidRDefault="001F6808" w:rsidP="008C60B0">
            <w:pPr>
              <w:jc w:val="center"/>
              <w:rPr>
                <w:color w:val="000000" w:themeColor="text1"/>
                <w:sz w:val="20"/>
                <w:szCs w:val="20"/>
              </w:rPr>
            </w:pPr>
            <w:r w:rsidRPr="00F84DC3">
              <w:rPr>
                <w:color w:val="000000" w:themeColor="text1"/>
                <w:sz w:val="20"/>
                <w:szCs w:val="20"/>
              </w:rPr>
              <w:t>ОАО МКК</w:t>
            </w:r>
          </w:p>
        </w:tc>
        <w:tc>
          <w:tcPr>
            <w:tcW w:w="2127" w:type="dxa"/>
          </w:tcPr>
          <w:p w14:paraId="2D7564D4" w14:textId="77777777" w:rsidR="001F6808" w:rsidRPr="00F84DC3" w:rsidRDefault="001F6808" w:rsidP="008C60B0">
            <w:pPr>
              <w:jc w:val="center"/>
              <w:rPr>
                <w:color w:val="000000" w:themeColor="text1"/>
                <w:sz w:val="20"/>
                <w:szCs w:val="20"/>
              </w:rPr>
            </w:pPr>
            <w:r w:rsidRPr="00F84DC3">
              <w:rPr>
                <w:color w:val="000000" w:themeColor="text1"/>
                <w:sz w:val="20"/>
                <w:szCs w:val="20"/>
              </w:rPr>
              <w:t>№4</w:t>
            </w:r>
          </w:p>
        </w:tc>
        <w:tc>
          <w:tcPr>
            <w:tcW w:w="1417" w:type="dxa"/>
          </w:tcPr>
          <w:p w14:paraId="0BA9D63C"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0D8C7EA3" w14:textId="77777777" w:rsidR="001F6808" w:rsidRPr="00F84DC3" w:rsidRDefault="001F6808" w:rsidP="008C60B0">
            <w:pPr>
              <w:jc w:val="center"/>
              <w:rPr>
                <w:color w:val="000000" w:themeColor="text1"/>
                <w:sz w:val="20"/>
                <w:szCs w:val="20"/>
              </w:rPr>
            </w:pPr>
            <w:r w:rsidRPr="00F84DC3">
              <w:rPr>
                <w:color w:val="000000" w:themeColor="text1"/>
                <w:sz w:val="20"/>
                <w:szCs w:val="20"/>
              </w:rPr>
              <w:t>1952</w:t>
            </w:r>
          </w:p>
        </w:tc>
        <w:tc>
          <w:tcPr>
            <w:tcW w:w="1418" w:type="dxa"/>
          </w:tcPr>
          <w:p w14:paraId="61E2E797" w14:textId="77777777" w:rsidR="001F6808" w:rsidRPr="00F84DC3" w:rsidRDefault="001F6808" w:rsidP="008C60B0">
            <w:pPr>
              <w:jc w:val="center"/>
              <w:rPr>
                <w:color w:val="000000" w:themeColor="text1"/>
                <w:sz w:val="20"/>
                <w:szCs w:val="20"/>
              </w:rPr>
            </w:pPr>
            <w:r w:rsidRPr="00F84DC3">
              <w:rPr>
                <w:color w:val="000000" w:themeColor="text1"/>
                <w:sz w:val="20"/>
                <w:szCs w:val="20"/>
              </w:rPr>
              <w:t>30</w:t>
            </w:r>
          </w:p>
        </w:tc>
        <w:tc>
          <w:tcPr>
            <w:tcW w:w="2976" w:type="dxa"/>
          </w:tcPr>
          <w:p w14:paraId="58DB646B"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1418" w:type="dxa"/>
          </w:tcPr>
          <w:p w14:paraId="73A85188" w14:textId="77777777" w:rsidR="001F6808" w:rsidRPr="00F84DC3" w:rsidRDefault="001F6808" w:rsidP="008C60B0">
            <w:pPr>
              <w:jc w:val="center"/>
              <w:rPr>
                <w:color w:val="000000" w:themeColor="text1"/>
                <w:sz w:val="20"/>
                <w:szCs w:val="20"/>
              </w:rPr>
            </w:pPr>
          </w:p>
        </w:tc>
      </w:tr>
      <w:tr w:rsidR="001F6808" w:rsidRPr="00F84DC3" w14:paraId="31F36F16" w14:textId="77777777" w:rsidTr="001F6808">
        <w:trPr>
          <w:trHeight w:val="20"/>
        </w:trPr>
        <w:tc>
          <w:tcPr>
            <w:tcW w:w="709" w:type="dxa"/>
          </w:tcPr>
          <w:p w14:paraId="6B8DF4A1" w14:textId="77777777" w:rsidR="001F6808" w:rsidRPr="00F84DC3" w:rsidRDefault="001F6808" w:rsidP="008C60B0">
            <w:pPr>
              <w:jc w:val="center"/>
              <w:rPr>
                <w:color w:val="000000" w:themeColor="text1"/>
                <w:sz w:val="20"/>
                <w:szCs w:val="20"/>
              </w:rPr>
            </w:pPr>
            <w:r w:rsidRPr="00F84DC3">
              <w:rPr>
                <w:color w:val="000000" w:themeColor="text1"/>
                <w:sz w:val="20"/>
                <w:szCs w:val="20"/>
              </w:rPr>
              <w:t>16</w:t>
            </w:r>
          </w:p>
        </w:tc>
        <w:tc>
          <w:tcPr>
            <w:tcW w:w="1667" w:type="dxa"/>
          </w:tcPr>
          <w:p w14:paraId="3FEEA5BF"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41596189" w14:textId="77777777" w:rsidR="001F6808" w:rsidRPr="00F84DC3" w:rsidRDefault="001F6808" w:rsidP="008C60B0">
            <w:pPr>
              <w:jc w:val="center"/>
              <w:rPr>
                <w:color w:val="000000" w:themeColor="text1"/>
                <w:sz w:val="20"/>
                <w:szCs w:val="20"/>
              </w:rPr>
            </w:pPr>
            <w:r w:rsidRPr="00F84DC3">
              <w:rPr>
                <w:color w:val="000000" w:themeColor="text1"/>
                <w:sz w:val="20"/>
                <w:szCs w:val="20"/>
              </w:rPr>
              <w:t xml:space="preserve">ООО </w:t>
            </w:r>
            <w:proofErr w:type="spellStart"/>
            <w:r w:rsidRPr="00F84DC3">
              <w:rPr>
                <w:color w:val="000000" w:themeColor="text1"/>
                <w:sz w:val="20"/>
                <w:szCs w:val="20"/>
              </w:rPr>
              <w:t>Тяжпиво</w:t>
            </w:r>
            <w:proofErr w:type="spellEnd"/>
          </w:p>
        </w:tc>
        <w:tc>
          <w:tcPr>
            <w:tcW w:w="2127" w:type="dxa"/>
          </w:tcPr>
          <w:p w14:paraId="1CFF93BF"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417" w:type="dxa"/>
          </w:tcPr>
          <w:p w14:paraId="13D3CB19"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3F234736" w14:textId="77777777" w:rsidR="001F6808" w:rsidRPr="00F84DC3" w:rsidRDefault="001F6808" w:rsidP="008C60B0">
            <w:pPr>
              <w:jc w:val="center"/>
              <w:rPr>
                <w:color w:val="000000" w:themeColor="text1"/>
                <w:sz w:val="20"/>
                <w:szCs w:val="20"/>
              </w:rPr>
            </w:pPr>
            <w:r w:rsidRPr="00F84DC3">
              <w:rPr>
                <w:color w:val="000000" w:themeColor="text1"/>
                <w:sz w:val="20"/>
                <w:szCs w:val="20"/>
              </w:rPr>
              <w:t>1970</w:t>
            </w:r>
          </w:p>
        </w:tc>
        <w:tc>
          <w:tcPr>
            <w:tcW w:w="1418" w:type="dxa"/>
          </w:tcPr>
          <w:p w14:paraId="476FC73F" w14:textId="77777777" w:rsidR="001F6808" w:rsidRPr="00F84DC3" w:rsidRDefault="001F6808" w:rsidP="008C60B0">
            <w:pPr>
              <w:jc w:val="center"/>
              <w:rPr>
                <w:color w:val="000000" w:themeColor="text1"/>
                <w:sz w:val="20"/>
                <w:szCs w:val="20"/>
              </w:rPr>
            </w:pPr>
            <w:r w:rsidRPr="00F84DC3">
              <w:rPr>
                <w:color w:val="000000" w:themeColor="text1"/>
                <w:sz w:val="20"/>
                <w:szCs w:val="20"/>
              </w:rPr>
              <w:t>24</w:t>
            </w:r>
          </w:p>
        </w:tc>
        <w:tc>
          <w:tcPr>
            <w:tcW w:w="2976" w:type="dxa"/>
          </w:tcPr>
          <w:p w14:paraId="263B938E" w14:textId="77777777" w:rsidR="001F6808" w:rsidRPr="00F84DC3" w:rsidRDefault="001F6808" w:rsidP="008C60B0">
            <w:pPr>
              <w:jc w:val="center"/>
              <w:rPr>
                <w:color w:val="000000" w:themeColor="text1"/>
                <w:sz w:val="20"/>
                <w:szCs w:val="20"/>
              </w:rPr>
            </w:pPr>
            <w:r w:rsidRPr="00F84DC3">
              <w:rPr>
                <w:color w:val="000000" w:themeColor="text1"/>
                <w:sz w:val="20"/>
                <w:szCs w:val="20"/>
              </w:rPr>
              <w:t>Водонапорный бак, 50 м</w:t>
            </w:r>
            <w:r w:rsidRPr="00F84DC3">
              <w:rPr>
                <w:color w:val="000000" w:themeColor="text1"/>
                <w:sz w:val="20"/>
                <w:szCs w:val="20"/>
                <w:vertAlign w:val="superscript"/>
              </w:rPr>
              <w:t>3</w:t>
            </w:r>
          </w:p>
        </w:tc>
        <w:tc>
          <w:tcPr>
            <w:tcW w:w="1418" w:type="dxa"/>
          </w:tcPr>
          <w:p w14:paraId="569875FE"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5A002E0E" w14:textId="77777777" w:rsidTr="001F6808">
        <w:trPr>
          <w:trHeight w:val="20"/>
        </w:trPr>
        <w:tc>
          <w:tcPr>
            <w:tcW w:w="709" w:type="dxa"/>
          </w:tcPr>
          <w:p w14:paraId="62F9625A" w14:textId="77777777" w:rsidR="001F6808" w:rsidRPr="00F84DC3" w:rsidRDefault="001F6808" w:rsidP="008C60B0">
            <w:pPr>
              <w:jc w:val="center"/>
              <w:rPr>
                <w:color w:val="000000" w:themeColor="text1"/>
                <w:sz w:val="20"/>
                <w:szCs w:val="20"/>
              </w:rPr>
            </w:pPr>
            <w:r w:rsidRPr="00F84DC3">
              <w:rPr>
                <w:color w:val="000000" w:themeColor="text1"/>
                <w:sz w:val="20"/>
                <w:szCs w:val="20"/>
              </w:rPr>
              <w:t>17</w:t>
            </w:r>
          </w:p>
        </w:tc>
        <w:tc>
          <w:tcPr>
            <w:tcW w:w="1667" w:type="dxa"/>
          </w:tcPr>
          <w:p w14:paraId="143EFBDA"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4F5095EA" w14:textId="77777777" w:rsidR="001F6808" w:rsidRPr="00F84DC3" w:rsidRDefault="001F6808" w:rsidP="008C60B0">
            <w:pPr>
              <w:jc w:val="center"/>
              <w:rPr>
                <w:color w:val="000000" w:themeColor="text1"/>
                <w:sz w:val="20"/>
                <w:szCs w:val="20"/>
              </w:rPr>
            </w:pPr>
            <w:r w:rsidRPr="00F84DC3">
              <w:rPr>
                <w:color w:val="000000" w:themeColor="text1"/>
                <w:sz w:val="20"/>
                <w:szCs w:val="20"/>
              </w:rPr>
              <w:t xml:space="preserve">ООО </w:t>
            </w:r>
            <w:proofErr w:type="spellStart"/>
            <w:r w:rsidRPr="00F84DC3">
              <w:rPr>
                <w:color w:val="000000" w:themeColor="text1"/>
                <w:sz w:val="20"/>
                <w:szCs w:val="20"/>
              </w:rPr>
              <w:t>Тяжпиво</w:t>
            </w:r>
            <w:proofErr w:type="spellEnd"/>
          </w:p>
        </w:tc>
        <w:tc>
          <w:tcPr>
            <w:tcW w:w="2127" w:type="dxa"/>
          </w:tcPr>
          <w:p w14:paraId="619402EE" w14:textId="77777777" w:rsidR="001F6808" w:rsidRPr="00F84DC3" w:rsidRDefault="001F6808" w:rsidP="008C60B0">
            <w:pPr>
              <w:jc w:val="center"/>
              <w:rPr>
                <w:color w:val="000000" w:themeColor="text1"/>
                <w:sz w:val="20"/>
                <w:szCs w:val="20"/>
              </w:rPr>
            </w:pPr>
            <w:r w:rsidRPr="00F84DC3">
              <w:rPr>
                <w:color w:val="000000" w:themeColor="text1"/>
                <w:sz w:val="20"/>
                <w:szCs w:val="20"/>
              </w:rPr>
              <w:t>№2</w:t>
            </w:r>
          </w:p>
        </w:tc>
        <w:tc>
          <w:tcPr>
            <w:tcW w:w="1417" w:type="dxa"/>
          </w:tcPr>
          <w:p w14:paraId="064144E6"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10FCD644" w14:textId="77777777" w:rsidR="001F6808" w:rsidRPr="00F84DC3" w:rsidRDefault="001F6808" w:rsidP="008C60B0">
            <w:pPr>
              <w:jc w:val="center"/>
              <w:rPr>
                <w:color w:val="000000" w:themeColor="text1"/>
                <w:sz w:val="20"/>
                <w:szCs w:val="20"/>
              </w:rPr>
            </w:pPr>
            <w:r w:rsidRPr="00F84DC3">
              <w:rPr>
                <w:color w:val="000000" w:themeColor="text1"/>
                <w:sz w:val="20"/>
                <w:szCs w:val="20"/>
              </w:rPr>
              <w:t>1970</w:t>
            </w:r>
          </w:p>
        </w:tc>
        <w:tc>
          <w:tcPr>
            <w:tcW w:w="1418" w:type="dxa"/>
          </w:tcPr>
          <w:p w14:paraId="4EB4B6B5" w14:textId="77777777" w:rsidR="001F6808" w:rsidRPr="00F84DC3" w:rsidRDefault="001F6808" w:rsidP="008C60B0">
            <w:pPr>
              <w:jc w:val="center"/>
              <w:rPr>
                <w:color w:val="000000" w:themeColor="text1"/>
                <w:sz w:val="20"/>
                <w:szCs w:val="20"/>
              </w:rPr>
            </w:pPr>
            <w:r w:rsidRPr="00F84DC3">
              <w:rPr>
                <w:color w:val="000000" w:themeColor="text1"/>
                <w:sz w:val="20"/>
                <w:szCs w:val="20"/>
              </w:rPr>
              <w:t>30</w:t>
            </w:r>
          </w:p>
        </w:tc>
        <w:tc>
          <w:tcPr>
            <w:tcW w:w="2976" w:type="dxa"/>
          </w:tcPr>
          <w:p w14:paraId="05D22CF4"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1418" w:type="dxa"/>
          </w:tcPr>
          <w:p w14:paraId="6B132F08"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54DA3EB4" w14:textId="77777777" w:rsidTr="001F6808">
        <w:trPr>
          <w:trHeight w:val="20"/>
        </w:trPr>
        <w:tc>
          <w:tcPr>
            <w:tcW w:w="709" w:type="dxa"/>
          </w:tcPr>
          <w:p w14:paraId="53F3BB82" w14:textId="77777777" w:rsidR="001F6808" w:rsidRPr="00F84DC3" w:rsidRDefault="001F6808" w:rsidP="008C60B0">
            <w:pPr>
              <w:jc w:val="center"/>
              <w:rPr>
                <w:color w:val="000000" w:themeColor="text1"/>
                <w:sz w:val="20"/>
                <w:szCs w:val="20"/>
              </w:rPr>
            </w:pPr>
            <w:r w:rsidRPr="00F84DC3">
              <w:rPr>
                <w:color w:val="000000" w:themeColor="text1"/>
                <w:sz w:val="20"/>
                <w:szCs w:val="20"/>
              </w:rPr>
              <w:t>18</w:t>
            </w:r>
          </w:p>
        </w:tc>
        <w:tc>
          <w:tcPr>
            <w:tcW w:w="1667" w:type="dxa"/>
          </w:tcPr>
          <w:p w14:paraId="486D3DB2"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21E4BCD8"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Агротехникум</w:t>
            </w:r>
            <w:proofErr w:type="spellEnd"/>
          </w:p>
        </w:tc>
        <w:tc>
          <w:tcPr>
            <w:tcW w:w="2127" w:type="dxa"/>
          </w:tcPr>
          <w:p w14:paraId="5F2D6283"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417" w:type="dxa"/>
          </w:tcPr>
          <w:p w14:paraId="6B2936B2"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27243537" w14:textId="77777777" w:rsidR="001F6808" w:rsidRPr="00F84DC3" w:rsidRDefault="001F6808" w:rsidP="008C60B0">
            <w:pPr>
              <w:jc w:val="center"/>
              <w:rPr>
                <w:color w:val="000000" w:themeColor="text1"/>
                <w:sz w:val="20"/>
                <w:szCs w:val="20"/>
              </w:rPr>
            </w:pPr>
            <w:r w:rsidRPr="00F84DC3">
              <w:rPr>
                <w:color w:val="000000" w:themeColor="text1"/>
                <w:sz w:val="20"/>
                <w:szCs w:val="20"/>
              </w:rPr>
              <w:t>1978</w:t>
            </w:r>
          </w:p>
        </w:tc>
        <w:tc>
          <w:tcPr>
            <w:tcW w:w="1418" w:type="dxa"/>
          </w:tcPr>
          <w:p w14:paraId="331A3DD9" w14:textId="77777777" w:rsidR="001F6808" w:rsidRPr="00F84DC3" w:rsidRDefault="001F6808" w:rsidP="008C60B0">
            <w:pPr>
              <w:jc w:val="center"/>
              <w:rPr>
                <w:color w:val="000000" w:themeColor="text1"/>
                <w:sz w:val="20"/>
                <w:szCs w:val="20"/>
              </w:rPr>
            </w:pPr>
            <w:r w:rsidRPr="00F84DC3">
              <w:rPr>
                <w:color w:val="000000" w:themeColor="text1"/>
                <w:sz w:val="20"/>
                <w:szCs w:val="20"/>
              </w:rPr>
              <w:t>12</w:t>
            </w:r>
          </w:p>
        </w:tc>
        <w:tc>
          <w:tcPr>
            <w:tcW w:w="2976" w:type="dxa"/>
          </w:tcPr>
          <w:p w14:paraId="10C37085" w14:textId="77777777" w:rsidR="001F6808" w:rsidRPr="00F84DC3" w:rsidRDefault="001F6808" w:rsidP="008C60B0">
            <w:pPr>
              <w:jc w:val="center"/>
              <w:rPr>
                <w:color w:val="000000" w:themeColor="text1"/>
                <w:sz w:val="20"/>
                <w:szCs w:val="20"/>
              </w:rPr>
            </w:pPr>
            <w:r w:rsidRPr="00F84DC3">
              <w:rPr>
                <w:color w:val="000000" w:themeColor="text1"/>
                <w:sz w:val="20"/>
                <w:szCs w:val="20"/>
              </w:rPr>
              <w:t>Водонапорный бак, 56 м</w:t>
            </w:r>
            <w:r w:rsidRPr="00F84DC3">
              <w:rPr>
                <w:color w:val="000000" w:themeColor="text1"/>
                <w:sz w:val="20"/>
                <w:szCs w:val="20"/>
                <w:vertAlign w:val="superscript"/>
              </w:rPr>
              <w:t>3</w:t>
            </w:r>
          </w:p>
        </w:tc>
        <w:tc>
          <w:tcPr>
            <w:tcW w:w="1418" w:type="dxa"/>
          </w:tcPr>
          <w:p w14:paraId="34C06B1E"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3DEBE3ED" w14:textId="77777777" w:rsidTr="001F6808">
        <w:trPr>
          <w:trHeight w:val="20"/>
        </w:trPr>
        <w:tc>
          <w:tcPr>
            <w:tcW w:w="709" w:type="dxa"/>
          </w:tcPr>
          <w:p w14:paraId="53A4734E" w14:textId="77777777" w:rsidR="001F6808" w:rsidRPr="00F84DC3" w:rsidRDefault="001F6808" w:rsidP="008C60B0">
            <w:pPr>
              <w:jc w:val="center"/>
              <w:rPr>
                <w:color w:val="000000" w:themeColor="text1"/>
                <w:sz w:val="20"/>
                <w:szCs w:val="20"/>
              </w:rPr>
            </w:pPr>
            <w:r w:rsidRPr="00F84DC3">
              <w:rPr>
                <w:color w:val="000000" w:themeColor="text1"/>
                <w:sz w:val="20"/>
                <w:szCs w:val="20"/>
              </w:rPr>
              <w:t>19</w:t>
            </w:r>
          </w:p>
        </w:tc>
        <w:tc>
          <w:tcPr>
            <w:tcW w:w="1667" w:type="dxa"/>
          </w:tcPr>
          <w:p w14:paraId="66E85119"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797C1D25"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Агротехникум</w:t>
            </w:r>
            <w:proofErr w:type="spellEnd"/>
          </w:p>
        </w:tc>
        <w:tc>
          <w:tcPr>
            <w:tcW w:w="2127" w:type="dxa"/>
          </w:tcPr>
          <w:p w14:paraId="29771851" w14:textId="77777777" w:rsidR="001F6808" w:rsidRPr="00F84DC3" w:rsidRDefault="001F6808" w:rsidP="008C60B0">
            <w:pPr>
              <w:jc w:val="center"/>
              <w:rPr>
                <w:color w:val="000000" w:themeColor="text1"/>
                <w:sz w:val="20"/>
                <w:szCs w:val="20"/>
              </w:rPr>
            </w:pPr>
            <w:r w:rsidRPr="00F84DC3">
              <w:rPr>
                <w:color w:val="000000" w:themeColor="text1"/>
                <w:sz w:val="20"/>
                <w:szCs w:val="20"/>
              </w:rPr>
              <w:t>№2</w:t>
            </w:r>
          </w:p>
        </w:tc>
        <w:tc>
          <w:tcPr>
            <w:tcW w:w="1417" w:type="dxa"/>
          </w:tcPr>
          <w:p w14:paraId="58ECA946"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0A26D812" w14:textId="77777777" w:rsidR="001F6808" w:rsidRPr="00F84DC3" w:rsidRDefault="001F6808" w:rsidP="008C60B0">
            <w:pPr>
              <w:jc w:val="center"/>
              <w:rPr>
                <w:color w:val="000000" w:themeColor="text1"/>
                <w:sz w:val="20"/>
                <w:szCs w:val="20"/>
              </w:rPr>
            </w:pPr>
            <w:r w:rsidRPr="00F84DC3">
              <w:rPr>
                <w:color w:val="000000" w:themeColor="text1"/>
                <w:sz w:val="20"/>
                <w:szCs w:val="20"/>
              </w:rPr>
              <w:t>1978</w:t>
            </w:r>
          </w:p>
        </w:tc>
        <w:tc>
          <w:tcPr>
            <w:tcW w:w="1418" w:type="dxa"/>
          </w:tcPr>
          <w:p w14:paraId="0F3BE4C3" w14:textId="77777777" w:rsidR="001F6808" w:rsidRPr="00F84DC3" w:rsidRDefault="001F6808" w:rsidP="008C60B0">
            <w:pPr>
              <w:jc w:val="center"/>
              <w:rPr>
                <w:color w:val="000000" w:themeColor="text1"/>
                <w:sz w:val="20"/>
                <w:szCs w:val="20"/>
              </w:rPr>
            </w:pPr>
            <w:r w:rsidRPr="00F84DC3">
              <w:rPr>
                <w:color w:val="000000" w:themeColor="text1"/>
                <w:sz w:val="20"/>
                <w:szCs w:val="20"/>
              </w:rPr>
              <w:t>12</w:t>
            </w:r>
          </w:p>
        </w:tc>
        <w:tc>
          <w:tcPr>
            <w:tcW w:w="2976" w:type="dxa"/>
          </w:tcPr>
          <w:p w14:paraId="07C3C57D"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1418" w:type="dxa"/>
          </w:tcPr>
          <w:p w14:paraId="7C7C0C2C" w14:textId="77777777" w:rsidR="001F6808" w:rsidRPr="00F84DC3" w:rsidRDefault="001F6808" w:rsidP="008C60B0">
            <w:pPr>
              <w:jc w:val="center"/>
              <w:rPr>
                <w:color w:val="000000" w:themeColor="text1"/>
                <w:sz w:val="20"/>
                <w:szCs w:val="20"/>
              </w:rPr>
            </w:pPr>
          </w:p>
        </w:tc>
      </w:tr>
      <w:tr w:rsidR="001F6808" w:rsidRPr="00F84DC3" w14:paraId="14E52925" w14:textId="77777777" w:rsidTr="001F6808">
        <w:trPr>
          <w:trHeight w:val="20"/>
        </w:trPr>
        <w:tc>
          <w:tcPr>
            <w:tcW w:w="709" w:type="dxa"/>
          </w:tcPr>
          <w:p w14:paraId="1D93E353" w14:textId="77777777" w:rsidR="001F6808" w:rsidRPr="00F84DC3" w:rsidRDefault="001F6808" w:rsidP="008C60B0">
            <w:pPr>
              <w:jc w:val="center"/>
              <w:rPr>
                <w:color w:val="000000" w:themeColor="text1"/>
                <w:sz w:val="20"/>
                <w:szCs w:val="20"/>
              </w:rPr>
            </w:pPr>
            <w:r w:rsidRPr="00F84DC3">
              <w:rPr>
                <w:color w:val="000000" w:themeColor="text1"/>
                <w:sz w:val="20"/>
                <w:szCs w:val="20"/>
              </w:rPr>
              <w:t>20</w:t>
            </w:r>
          </w:p>
        </w:tc>
        <w:tc>
          <w:tcPr>
            <w:tcW w:w="1667" w:type="dxa"/>
          </w:tcPr>
          <w:p w14:paraId="4D84B407"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76FB5851"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ж.д</w:t>
            </w:r>
            <w:proofErr w:type="spellEnd"/>
            <w:r w:rsidRPr="00F84DC3">
              <w:rPr>
                <w:color w:val="000000" w:themeColor="text1"/>
                <w:sz w:val="20"/>
                <w:szCs w:val="20"/>
              </w:rPr>
              <w:t>.</w:t>
            </w:r>
          </w:p>
        </w:tc>
        <w:tc>
          <w:tcPr>
            <w:tcW w:w="2127" w:type="dxa"/>
          </w:tcPr>
          <w:p w14:paraId="23780B39"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417" w:type="dxa"/>
          </w:tcPr>
          <w:p w14:paraId="4F533D7B"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476A853B" w14:textId="77777777" w:rsidR="001F6808" w:rsidRPr="00F84DC3" w:rsidRDefault="001F6808" w:rsidP="008C60B0">
            <w:pPr>
              <w:jc w:val="center"/>
              <w:rPr>
                <w:color w:val="000000" w:themeColor="text1"/>
                <w:sz w:val="20"/>
                <w:szCs w:val="20"/>
              </w:rPr>
            </w:pPr>
            <w:r w:rsidRPr="00F84DC3">
              <w:rPr>
                <w:color w:val="000000" w:themeColor="text1"/>
                <w:sz w:val="20"/>
                <w:szCs w:val="20"/>
              </w:rPr>
              <w:t>1900</w:t>
            </w:r>
          </w:p>
        </w:tc>
        <w:tc>
          <w:tcPr>
            <w:tcW w:w="1418" w:type="dxa"/>
          </w:tcPr>
          <w:p w14:paraId="5C85F156" w14:textId="77777777" w:rsidR="001F6808" w:rsidRPr="00F84DC3" w:rsidRDefault="001F6808" w:rsidP="008C60B0">
            <w:pPr>
              <w:jc w:val="center"/>
              <w:rPr>
                <w:color w:val="000000" w:themeColor="text1"/>
                <w:sz w:val="20"/>
                <w:szCs w:val="20"/>
              </w:rPr>
            </w:pPr>
            <w:r w:rsidRPr="00F84DC3">
              <w:rPr>
                <w:color w:val="000000" w:themeColor="text1"/>
                <w:sz w:val="20"/>
                <w:szCs w:val="20"/>
              </w:rPr>
              <w:t>30</w:t>
            </w:r>
          </w:p>
        </w:tc>
        <w:tc>
          <w:tcPr>
            <w:tcW w:w="2976" w:type="dxa"/>
          </w:tcPr>
          <w:p w14:paraId="19886655" w14:textId="77777777" w:rsidR="001F6808" w:rsidRPr="00F84DC3" w:rsidRDefault="001F6808" w:rsidP="008C60B0">
            <w:pPr>
              <w:jc w:val="center"/>
              <w:rPr>
                <w:color w:val="000000" w:themeColor="text1"/>
                <w:sz w:val="20"/>
                <w:szCs w:val="20"/>
              </w:rPr>
            </w:pPr>
            <w:r w:rsidRPr="00F84DC3">
              <w:rPr>
                <w:color w:val="000000" w:themeColor="text1"/>
                <w:sz w:val="20"/>
                <w:szCs w:val="20"/>
              </w:rPr>
              <w:t>Водонапорная башня, 150 м</w:t>
            </w:r>
            <w:r w:rsidRPr="00F84DC3">
              <w:rPr>
                <w:color w:val="000000" w:themeColor="text1"/>
                <w:sz w:val="20"/>
                <w:szCs w:val="20"/>
                <w:vertAlign w:val="superscript"/>
              </w:rPr>
              <w:t>3</w:t>
            </w:r>
          </w:p>
        </w:tc>
        <w:tc>
          <w:tcPr>
            <w:tcW w:w="1418" w:type="dxa"/>
          </w:tcPr>
          <w:p w14:paraId="20CA888C"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удовл</w:t>
            </w:r>
            <w:proofErr w:type="spellEnd"/>
            <w:r w:rsidRPr="00F84DC3">
              <w:rPr>
                <w:color w:val="000000" w:themeColor="text1"/>
                <w:sz w:val="20"/>
                <w:szCs w:val="20"/>
              </w:rPr>
              <w:t>.</w:t>
            </w:r>
          </w:p>
        </w:tc>
      </w:tr>
      <w:tr w:rsidR="001F6808" w:rsidRPr="00F84DC3" w14:paraId="0F355ABB" w14:textId="77777777" w:rsidTr="001F6808">
        <w:trPr>
          <w:trHeight w:val="20"/>
        </w:trPr>
        <w:tc>
          <w:tcPr>
            <w:tcW w:w="709" w:type="dxa"/>
          </w:tcPr>
          <w:p w14:paraId="36683274" w14:textId="77777777" w:rsidR="001F6808" w:rsidRPr="00F84DC3" w:rsidRDefault="0021603B" w:rsidP="008C60B0">
            <w:pPr>
              <w:jc w:val="center"/>
              <w:rPr>
                <w:color w:val="000000" w:themeColor="text1"/>
                <w:sz w:val="20"/>
                <w:szCs w:val="20"/>
              </w:rPr>
            </w:pPr>
            <w:r>
              <w:rPr>
                <w:color w:val="000000" w:themeColor="text1"/>
                <w:sz w:val="20"/>
                <w:szCs w:val="20"/>
              </w:rPr>
              <w:t>21</w:t>
            </w:r>
          </w:p>
        </w:tc>
        <w:tc>
          <w:tcPr>
            <w:tcW w:w="1667" w:type="dxa"/>
          </w:tcPr>
          <w:p w14:paraId="566466F4" w14:textId="77777777" w:rsidR="001F6808" w:rsidRPr="00F84DC3" w:rsidRDefault="0021603B" w:rsidP="008C60B0">
            <w:pPr>
              <w:jc w:val="cente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tc>
        <w:tc>
          <w:tcPr>
            <w:tcW w:w="1701" w:type="dxa"/>
          </w:tcPr>
          <w:p w14:paraId="64CE7E2C" w14:textId="77777777" w:rsidR="001F6808" w:rsidRPr="00F84DC3" w:rsidRDefault="001F6808" w:rsidP="008C60B0">
            <w:pPr>
              <w:jc w:val="center"/>
              <w:rPr>
                <w:color w:val="000000" w:themeColor="text1"/>
                <w:sz w:val="20"/>
                <w:szCs w:val="20"/>
              </w:rPr>
            </w:pPr>
            <w:proofErr w:type="spellStart"/>
            <w:r w:rsidRPr="00F84DC3">
              <w:rPr>
                <w:color w:val="000000" w:themeColor="text1"/>
                <w:sz w:val="20"/>
                <w:szCs w:val="20"/>
              </w:rPr>
              <w:t>ж.д</w:t>
            </w:r>
            <w:proofErr w:type="spellEnd"/>
            <w:r w:rsidRPr="00F84DC3">
              <w:rPr>
                <w:color w:val="000000" w:themeColor="text1"/>
                <w:sz w:val="20"/>
                <w:szCs w:val="20"/>
              </w:rPr>
              <w:t>.</w:t>
            </w:r>
          </w:p>
        </w:tc>
        <w:tc>
          <w:tcPr>
            <w:tcW w:w="2127" w:type="dxa"/>
          </w:tcPr>
          <w:p w14:paraId="60CB4E86" w14:textId="77777777" w:rsidR="001F6808" w:rsidRPr="00F84DC3" w:rsidRDefault="001F6808" w:rsidP="008C60B0">
            <w:pPr>
              <w:jc w:val="center"/>
              <w:rPr>
                <w:color w:val="000000" w:themeColor="text1"/>
                <w:sz w:val="20"/>
                <w:szCs w:val="20"/>
              </w:rPr>
            </w:pPr>
            <w:r w:rsidRPr="00F84DC3">
              <w:rPr>
                <w:color w:val="000000" w:themeColor="text1"/>
                <w:sz w:val="20"/>
                <w:szCs w:val="20"/>
              </w:rPr>
              <w:t>№2</w:t>
            </w:r>
          </w:p>
        </w:tc>
        <w:tc>
          <w:tcPr>
            <w:tcW w:w="1417" w:type="dxa"/>
          </w:tcPr>
          <w:p w14:paraId="72906423" w14:textId="77777777" w:rsidR="001F6808" w:rsidRPr="00F84DC3" w:rsidRDefault="001F6808" w:rsidP="008C60B0">
            <w:pPr>
              <w:jc w:val="center"/>
              <w:rPr>
                <w:color w:val="000000" w:themeColor="text1"/>
                <w:sz w:val="20"/>
                <w:szCs w:val="20"/>
              </w:rPr>
            </w:pPr>
            <w:r w:rsidRPr="00F84DC3">
              <w:rPr>
                <w:color w:val="000000" w:themeColor="text1"/>
                <w:sz w:val="20"/>
                <w:szCs w:val="20"/>
              </w:rPr>
              <w:t>1</w:t>
            </w:r>
          </w:p>
        </w:tc>
        <w:tc>
          <w:tcPr>
            <w:tcW w:w="1134" w:type="dxa"/>
          </w:tcPr>
          <w:p w14:paraId="285E7D6A" w14:textId="77777777" w:rsidR="001F6808" w:rsidRPr="00F84DC3" w:rsidRDefault="001F6808" w:rsidP="008C60B0">
            <w:pPr>
              <w:jc w:val="center"/>
              <w:rPr>
                <w:color w:val="000000" w:themeColor="text1"/>
                <w:sz w:val="20"/>
                <w:szCs w:val="20"/>
              </w:rPr>
            </w:pPr>
            <w:r w:rsidRPr="00F84DC3">
              <w:rPr>
                <w:color w:val="000000" w:themeColor="text1"/>
                <w:sz w:val="20"/>
                <w:szCs w:val="20"/>
              </w:rPr>
              <w:t>1900</w:t>
            </w:r>
          </w:p>
        </w:tc>
        <w:tc>
          <w:tcPr>
            <w:tcW w:w="1418" w:type="dxa"/>
          </w:tcPr>
          <w:p w14:paraId="4BFE1829" w14:textId="77777777" w:rsidR="001F6808" w:rsidRPr="00F84DC3" w:rsidRDefault="001F6808" w:rsidP="008C60B0">
            <w:pPr>
              <w:jc w:val="center"/>
              <w:rPr>
                <w:color w:val="000000" w:themeColor="text1"/>
                <w:sz w:val="20"/>
                <w:szCs w:val="20"/>
              </w:rPr>
            </w:pPr>
            <w:r w:rsidRPr="00F84DC3">
              <w:rPr>
                <w:color w:val="000000" w:themeColor="text1"/>
                <w:sz w:val="20"/>
                <w:szCs w:val="20"/>
              </w:rPr>
              <w:t>24</w:t>
            </w:r>
          </w:p>
        </w:tc>
        <w:tc>
          <w:tcPr>
            <w:tcW w:w="2976" w:type="dxa"/>
          </w:tcPr>
          <w:p w14:paraId="6DF1AFC3" w14:textId="77777777" w:rsidR="001F6808" w:rsidRPr="00F84DC3" w:rsidRDefault="0021603B" w:rsidP="008C60B0">
            <w:pPr>
              <w:jc w:val="center"/>
              <w:rPr>
                <w:color w:val="000000" w:themeColor="text1"/>
                <w:sz w:val="20"/>
                <w:szCs w:val="20"/>
              </w:rPr>
            </w:pPr>
            <w:r>
              <w:rPr>
                <w:color w:val="000000" w:themeColor="text1"/>
                <w:sz w:val="20"/>
                <w:szCs w:val="20"/>
              </w:rPr>
              <w:t>-</w:t>
            </w:r>
          </w:p>
        </w:tc>
        <w:tc>
          <w:tcPr>
            <w:tcW w:w="1418" w:type="dxa"/>
          </w:tcPr>
          <w:p w14:paraId="6BF0C7FE" w14:textId="77777777" w:rsidR="001F6808" w:rsidRPr="00F84DC3" w:rsidRDefault="001F6808" w:rsidP="008C60B0">
            <w:pPr>
              <w:jc w:val="center"/>
              <w:rPr>
                <w:color w:val="000000" w:themeColor="text1"/>
                <w:sz w:val="20"/>
                <w:szCs w:val="20"/>
              </w:rPr>
            </w:pPr>
          </w:p>
        </w:tc>
      </w:tr>
    </w:tbl>
    <w:p w14:paraId="0CE66A5D" w14:textId="77777777" w:rsidR="00C01EFB" w:rsidRPr="00F84DC3" w:rsidRDefault="00C01EFB" w:rsidP="001916F2">
      <w:pPr>
        <w:ind w:firstLine="709"/>
        <w:jc w:val="center"/>
        <w:rPr>
          <w:color w:val="000000" w:themeColor="text1"/>
        </w:rPr>
      </w:pPr>
    </w:p>
    <w:p w14:paraId="7E8B2EA0" w14:textId="77777777" w:rsidR="001916F2" w:rsidRPr="00F84DC3" w:rsidRDefault="00AA5471" w:rsidP="0094621F">
      <w:pPr>
        <w:ind w:firstLine="709"/>
        <w:jc w:val="both"/>
        <w:rPr>
          <w:color w:val="000000" w:themeColor="text1"/>
        </w:rPr>
      </w:pPr>
      <w:r w:rsidRPr="00F84DC3">
        <w:rPr>
          <w:color w:val="000000" w:themeColor="text1"/>
        </w:rPr>
        <w:t xml:space="preserve">Характеристика водопроводов, обеспечивающих население </w:t>
      </w:r>
      <w:proofErr w:type="spellStart"/>
      <w:r w:rsidRPr="00F84DC3">
        <w:rPr>
          <w:color w:val="000000" w:themeColor="text1"/>
        </w:rPr>
        <w:t>пгт</w:t>
      </w:r>
      <w:proofErr w:type="spellEnd"/>
      <w:r w:rsidRPr="00F84DC3">
        <w:rPr>
          <w:color w:val="000000" w:themeColor="text1"/>
        </w:rPr>
        <w:t>. Тяжинский, представлена в таблице 3.</w:t>
      </w:r>
      <w:r w:rsidR="00787C05" w:rsidRPr="00F84DC3">
        <w:rPr>
          <w:color w:val="000000" w:themeColor="text1"/>
        </w:rPr>
        <w:t>27</w:t>
      </w:r>
      <w:r w:rsidRPr="00F84DC3">
        <w:rPr>
          <w:color w:val="000000" w:themeColor="text1"/>
        </w:rPr>
        <w:t>.</w:t>
      </w:r>
    </w:p>
    <w:p w14:paraId="3C889CD9" w14:textId="77777777" w:rsidR="0097214F" w:rsidRPr="00F84DC3" w:rsidRDefault="0097214F" w:rsidP="0097214F">
      <w:pPr>
        <w:ind w:firstLine="709"/>
        <w:rPr>
          <w:color w:val="000000" w:themeColor="text1"/>
        </w:rPr>
      </w:pPr>
      <w:r w:rsidRPr="00F84DC3">
        <w:rPr>
          <w:color w:val="000000" w:themeColor="text1"/>
        </w:rPr>
        <w:br w:type="page"/>
      </w:r>
    </w:p>
    <w:p w14:paraId="5FF5F9E3" w14:textId="77777777" w:rsidR="00AA5471" w:rsidRPr="00F84DC3" w:rsidRDefault="00AA5471" w:rsidP="00AA5471">
      <w:pPr>
        <w:ind w:firstLine="709"/>
        <w:jc w:val="right"/>
        <w:rPr>
          <w:color w:val="000000" w:themeColor="text1"/>
        </w:rPr>
      </w:pPr>
      <w:r w:rsidRPr="00F84DC3">
        <w:rPr>
          <w:color w:val="000000" w:themeColor="text1"/>
        </w:rPr>
        <w:lastRenderedPageBreak/>
        <w:t>Таблица 3.</w:t>
      </w:r>
      <w:r w:rsidR="00787C05" w:rsidRPr="00F84DC3">
        <w:rPr>
          <w:color w:val="000000" w:themeColor="text1"/>
        </w:rPr>
        <w:t>27</w:t>
      </w:r>
    </w:p>
    <w:p w14:paraId="7A80571F" w14:textId="77777777" w:rsidR="00AA5471" w:rsidRPr="00F84DC3" w:rsidRDefault="00AA5471" w:rsidP="00AA5471">
      <w:pPr>
        <w:ind w:firstLine="709"/>
        <w:jc w:val="center"/>
        <w:rPr>
          <w:color w:val="000000" w:themeColor="text1"/>
        </w:rPr>
      </w:pPr>
      <w:r w:rsidRPr="00F84DC3">
        <w:rPr>
          <w:color w:val="000000" w:themeColor="text1"/>
        </w:rPr>
        <w:t xml:space="preserve">Характеристика водопроводов, обеспечивающих население </w:t>
      </w:r>
      <w:proofErr w:type="spellStart"/>
      <w:r w:rsidRPr="00F84DC3">
        <w:rPr>
          <w:color w:val="000000" w:themeColor="text1"/>
        </w:rPr>
        <w:t>пгт</w:t>
      </w:r>
      <w:proofErr w:type="spellEnd"/>
      <w:r w:rsidRPr="00F84DC3">
        <w:rPr>
          <w:color w:val="000000" w:themeColor="text1"/>
        </w:rPr>
        <w:t>. Тяжинский</w:t>
      </w:r>
    </w:p>
    <w:tbl>
      <w:tblPr>
        <w:tblStyle w:val="aff0"/>
        <w:tblW w:w="14600" w:type="dxa"/>
        <w:tblInd w:w="534" w:type="dxa"/>
        <w:tblLayout w:type="fixed"/>
        <w:tblLook w:val="04A0" w:firstRow="1" w:lastRow="0" w:firstColumn="1" w:lastColumn="0" w:noHBand="0" w:noVBand="1"/>
      </w:tblPr>
      <w:tblGrid>
        <w:gridCol w:w="1701"/>
        <w:gridCol w:w="1842"/>
        <w:gridCol w:w="3686"/>
        <w:gridCol w:w="1843"/>
        <w:gridCol w:w="1559"/>
        <w:gridCol w:w="1559"/>
        <w:gridCol w:w="2410"/>
      </w:tblGrid>
      <w:tr w:rsidR="0097214F" w:rsidRPr="00F84DC3" w14:paraId="0009D088" w14:textId="77777777" w:rsidTr="0097214F">
        <w:tc>
          <w:tcPr>
            <w:tcW w:w="1701" w:type="dxa"/>
            <w:vAlign w:val="center"/>
          </w:tcPr>
          <w:p w14:paraId="289B426A" w14:textId="77777777" w:rsidR="0097214F" w:rsidRPr="00F84DC3" w:rsidRDefault="0097214F" w:rsidP="0097214F">
            <w:pPr>
              <w:jc w:val="center"/>
              <w:rPr>
                <w:color w:val="000000" w:themeColor="text1"/>
                <w:sz w:val="20"/>
                <w:szCs w:val="20"/>
              </w:rPr>
            </w:pPr>
            <w:r w:rsidRPr="00F84DC3">
              <w:rPr>
                <w:color w:val="000000" w:themeColor="text1"/>
                <w:sz w:val="20"/>
                <w:szCs w:val="20"/>
              </w:rPr>
              <w:t>Наименование населенного пункта</w:t>
            </w:r>
          </w:p>
        </w:tc>
        <w:tc>
          <w:tcPr>
            <w:tcW w:w="1842" w:type="dxa"/>
            <w:vAlign w:val="center"/>
          </w:tcPr>
          <w:p w14:paraId="674FA39D" w14:textId="77777777" w:rsidR="0097214F" w:rsidRPr="00F84DC3" w:rsidRDefault="0097214F" w:rsidP="0097214F">
            <w:pPr>
              <w:jc w:val="center"/>
              <w:rPr>
                <w:color w:val="000000" w:themeColor="text1"/>
                <w:sz w:val="20"/>
                <w:szCs w:val="20"/>
              </w:rPr>
            </w:pPr>
            <w:r w:rsidRPr="00F84DC3">
              <w:rPr>
                <w:color w:val="000000" w:themeColor="text1"/>
                <w:sz w:val="20"/>
                <w:szCs w:val="20"/>
              </w:rPr>
              <w:t>Наименование водопровода</w:t>
            </w:r>
          </w:p>
        </w:tc>
        <w:tc>
          <w:tcPr>
            <w:tcW w:w="3686" w:type="dxa"/>
            <w:vAlign w:val="center"/>
          </w:tcPr>
          <w:p w14:paraId="7544A655" w14:textId="77777777" w:rsidR="0097214F" w:rsidRPr="00F84DC3" w:rsidRDefault="0097214F" w:rsidP="00FA6F52">
            <w:pPr>
              <w:jc w:val="center"/>
              <w:rPr>
                <w:color w:val="000000" w:themeColor="text1"/>
                <w:sz w:val="20"/>
                <w:szCs w:val="20"/>
              </w:rPr>
            </w:pPr>
            <w:r w:rsidRPr="00F84DC3">
              <w:rPr>
                <w:color w:val="000000" w:themeColor="text1"/>
                <w:sz w:val="20"/>
                <w:szCs w:val="20"/>
              </w:rPr>
              <w:t>Наименование эксплуатирующей водопровод организации</w:t>
            </w:r>
          </w:p>
        </w:tc>
        <w:tc>
          <w:tcPr>
            <w:tcW w:w="1843" w:type="dxa"/>
            <w:vAlign w:val="center"/>
          </w:tcPr>
          <w:p w14:paraId="65AE0516" w14:textId="77777777" w:rsidR="0097214F" w:rsidRPr="00F84DC3" w:rsidRDefault="0097214F" w:rsidP="0097214F">
            <w:pPr>
              <w:jc w:val="center"/>
              <w:rPr>
                <w:color w:val="000000" w:themeColor="text1"/>
                <w:sz w:val="20"/>
                <w:szCs w:val="20"/>
              </w:rPr>
            </w:pPr>
            <w:r w:rsidRPr="00F84DC3">
              <w:rPr>
                <w:color w:val="000000" w:themeColor="text1"/>
                <w:sz w:val="20"/>
                <w:szCs w:val="20"/>
              </w:rPr>
              <w:t>Общая производительность водопровода, тыс. м</w:t>
            </w:r>
            <w:r w:rsidRPr="00F84DC3">
              <w:rPr>
                <w:color w:val="000000" w:themeColor="text1"/>
                <w:sz w:val="20"/>
                <w:szCs w:val="20"/>
                <w:vertAlign w:val="superscript"/>
              </w:rPr>
              <w:t>3</w:t>
            </w:r>
            <w:r w:rsidRPr="00F84DC3">
              <w:rPr>
                <w:color w:val="000000" w:themeColor="text1"/>
                <w:sz w:val="20"/>
                <w:szCs w:val="20"/>
              </w:rPr>
              <w:t>/</w:t>
            </w:r>
            <w:proofErr w:type="spellStart"/>
            <w:r w:rsidRPr="00F84DC3">
              <w:rPr>
                <w:color w:val="000000" w:themeColor="text1"/>
                <w:sz w:val="20"/>
                <w:szCs w:val="20"/>
              </w:rPr>
              <w:t>сут</w:t>
            </w:r>
            <w:proofErr w:type="spellEnd"/>
          </w:p>
        </w:tc>
        <w:tc>
          <w:tcPr>
            <w:tcW w:w="1559" w:type="dxa"/>
            <w:vAlign w:val="center"/>
          </w:tcPr>
          <w:p w14:paraId="600600B8" w14:textId="77777777" w:rsidR="0097214F" w:rsidRPr="00F84DC3" w:rsidRDefault="0097214F" w:rsidP="00AA5471">
            <w:pPr>
              <w:jc w:val="center"/>
              <w:rPr>
                <w:color w:val="000000" w:themeColor="text1"/>
                <w:sz w:val="20"/>
                <w:szCs w:val="20"/>
              </w:rPr>
            </w:pPr>
            <w:r w:rsidRPr="00F84DC3">
              <w:rPr>
                <w:color w:val="000000" w:themeColor="text1"/>
                <w:sz w:val="20"/>
                <w:szCs w:val="20"/>
              </w:rPr>
              <w:t>Количество питающих водопровод скважин</w:t>
            </w:r>
          </w:p>
        </w:tc>
        <w:tc>
          <w:tcPr>
            <w:tcW w:w="1559" w:type="dxa"/>
            <w:vAlign w:val="center"/>
          </w:tcPr>
          <w:p w14:paraId="615689FA" w14:textId="77777777" w:rsidR="0097214F" w:rsidRPr="00F84DC3" w:rsidRDefault="0097214F" w:rsidP="00AA5471">
            <w:pPr>
              <w:jc w:val="center"/>
              <w:rPr>
                <w:color w:val="000000" w:themeColor="text1"/>
                <w:sz w:val="20"/>
                <w:szCs w:val="20"/>
              </w:rPr>
            </w:pPr>
            <w:r w:rsidRPr="00F84DC3">
              <w:rPr>
                <w:color w:val="000000" w:themeColor="text1"/>
                <w:sz w:val="20"/>
                <w:szCs w:val="20"/>
              </w:rPr>
              <w:t>Протяженность водопроводных сетей, км</w:t>
            </w:r>
          </w:p>
        </w:tc>
        <w:tc>
          <w:tcPr>
            <w:tcW w:w="2410" w:type="dxa"/>
            <w:vAlign w:val="center"/>
          </w:tcPr>
          <w:p w14:paraId="4FF834AE" w14:textId="77777777" w:rsidR="0097214F" w:rsidRPr="00F84DC3" w:rsidRDefault="0097214F" w:rsidP="0097214F">
            <w:pPr>
              <w:jc w:val="center"/>
              <w:rPr>
                <w:color w:val="000000" w:themeColor="text1"/>
                <w:sz w:val="20"/>
                <w:szCs w:val="20"/>
              </w:rPr>
            </w:pPr>
            <w:r w:rsidRPr="00F84DC3">
              <w:rPr>
                <w:color w:val="000000" w:themeColor="text1"/>
                <w:sz w:val="20"/>
                <w:szCs w:val="20"/>
              </w:rPr>
              <w:t>Протяженность изношенных водопроводных сетей, требующих замены, км</w:t>
            </w:r>
          </w:p>
        </w:tc>
      </w:tr>
      <w:tr w:rsidR="00BA6984" w:rsidRPr="00F84DC3" w14:paraId="5BB9D8DF" w14:textId="77777777" w:rsidTr="0097214F">
        <w:tc>
          <w:tcPr>
            <w:tcW w:w="1701" w:type="dxa"/>
          </w:tcPr>
          <w:p w14:paraId="1391924E" w14:textId="77777777" w:rsidR="00BA6984" w:rsidRPr="00F84DC3" w:rsidRDefault="00BA6984"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52A663D9" w14:textId="77777777" w:rsidR="00BA6984" w:rsidRPr="00F84DC3" w:rsidRDefault="00BA6984" w:rsidP="00FA6F52">
            <w:pPr>
              <w:rPr>
                <w:color w:val="000000" w:themeColor="text1"/>
                <w:sz w:val="20"/>
                <w:szCs w:val="20"/>
              </w:rPr>
            </w:pPr>
            <w:r w:rsidRPr="00F84DC3">
              <w:rPr>
                <w:color w:val="000000" w:themeColor="text1"/>
                <w:sz w:val="20"/>
                <w:szCs w:val="20"/>
              </w:rPr>
              <w:t>Водозабор</w:t>
            </w:r>
          </w:p>
        </w:tc>
        <w:tc>
          <w:tcPr>
            <w:tcW w:w="3686" w:type="dxa"/>
          </w:tcPr>
          <w:p w14:paraId="54515517" w14:textId="77777777" w:rsidR="00BA6984" w:rsidRPr="00BA6984" w:rsidRDefault="00BA6984">
            <w:pPr>
              <w:rPr>
                <w:color w:val="000000" w:themeColor="text1"/>
                <w:sz w:val="20"/>
                <w:szCs w:val="20"/>
              </w:rPr>
            </w:pPr>
            <w:r w:rsidRPr="00BA6984">
              <w:rPr>
                <w:color w:val="000000" w:themeColor="text1"/>
                <w:sz w:val="20"/>
                <w:szCs w:val="20"/>
              </w:rPr>
              <w:t>МУП «Водоканал»</w:t>
            </w:r>
          </w:p>
        </w:tc>
        <w:tc>
          <w:tcPr>
            <w:tcW w:w="1843" w:type="dxa"/>
          </w:tcPr>
          <w:p w14:paraId="4F3A3224" w14:textId="77777777" w:rsidR="00BA6984" w:rsidRPr="00F84DC3" w:rsidRDefault="00BA6984" w:rsidP="00FA6F52">
            <w:pPr>
              <w:rPr>
                <w:color w:val="000000" w:themeColor="text1"/>
                <w:sz w:val="20"/>
                <w:szCs w:val="20"/>
              </w:rPr>
            </w:pPr>
            <w:r w:rsidRPr="00F84DC3">
              <w:rPr>
                <w:color w:val="000000" w:themeColor="text1"/>
                <w:sz w:val="20"/>
                <w:szCs w:val="20"/>
              </w:rPr>
              <w:t>2544</w:t>
            </w:r>
          </w:p>
        </w:tc>
        <w:tc>
          <w:tcPr>
            <w:tcW w:w="1559" w:type="dxa"/>
          </w:tcPr>
          <w:p w14:paraId="06A2604E" w14:textId="77777777" w:rsidR="00BA6984" w:rsidRPr="00F84DC3" w:rsidRDefault="00BA6984" w:rsidP="00FA6F52">
            <w:pPr>
              <w:rPr>
                <w:color w:val="000000" w:themeColor="text1"/>
                <w:sz w:val="20"/>
                <w:szCs w:val="20"/>
              </w:rPr>
            </w:pPr>
            <w:r w:rsidRPr="00F84DC3">
              <w:rPr>
                <w:color w:val="000000" w:themeColor="text1"/>
                <w:sz w:val="20"/>
                <w:szCs w:val="20"/>
              </w:rPr>
              <w:t>4</w:t>
            </w:r>
          </w:p>
        </w:tc>
        <w:tc>
          <w:tcPr>
            <w:tcW w:w="1559" w:type="dxa"/>
          </w:tcPr>
          <w:p w14:paraId="1E553FEB" w14:textId="77777777" w:rsidR="00BA6984" w:rsidRPr="00F84DC3" w:rsidRDefault="00BA6984" w:rsidP="00FA6F52">
            <w:pPr>
              <w:rPr>
                <w:color w:val="000000" w:themeColor="text1"/>
                <w:sz w:val="20"/>
                <w:szCs w:val="20"/>
              </w:rPr>
            </w:pPr>
            <w:r w:rsidRPr="00F84DC3">
              <w:rPr>
                <w:color w:val="000000" w:themeColor="text1"/>
                <w:sz w:val="20"/>
                <w:szCs w:val="20"/>
              </w:rPr>
              <w:t>39.5</w:t>
            </w:r>
          </w:p>
        </w:tc>
        <w:tc>
          <w:tcPr>
            <w:tcW w:w="2410" w:type="dxa"/>
          </w:tcPr>
          <w:p w14:paraId="4781DAF6" w14:textId="77777777" w:rsidR="00BA6984" w:rsidRPr="00F84DC3" w:rsidRDefault="00BA6984" w:rsidP="00FA6F52">
            <w:pPr>
              <w:rPr>
                <w:color w:val="000000" w:themeColor="text1"/>
                <w:sz w:val="20"/>
                <w:szCs w:val="20"/>
              </w:rPr>
            </w:pPr>
            <w:r w:rsidRPr="00F84DC3">
              <w:rPr>
                <w:color w:val="000000" w:themeColor="text1"/>
                <w:sz w:val="20"/>
                <w:szCs w:val="20"/>
              </w:rPr>
              <w:t>15,6</w:t>
            </w:r>
          </w:p>
        </w:tc>
      </w:tr>
      <w:tr w:rsidR="00BA6984" w:rsidRPr="00F84DC3" w14:paraId="3A0C76D5" w14:textId="77777777" w:rsidTr="0097214F">
        <w:tc>
          <w:tcPr>
            <w:tcW w:w="1701" w:type="dxa"/>
          </w:tcPr>
          <w:p w14:paraId="03C1C41F" w14:textId="77777777" w:rsidR="00BA6984" w:rsidRPr="00F84DC3" w:rsidRDefault="00BA6984"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3B8D9C53" w14:textId="77777777" w:rsidR="00BA6984" w:rsidRPr="00F84DC3" w:rsidRDefault="00BA6984" w:rsidP="00FA6F52">
            <w:pPr>
              <w:rPr>
                <w:color w:val="000000" w:themeColor="text1"/>
                <w:sz w:val="20"/>
                <w:szCs w:val="20"/>
              </w:rPr>
            </w:pPr>
            <w:r w:rsidRPr="00F84DC3">
              <w:rPr>
                <w:color w:val="000000" w:themeColor="text1"/>
                <w:sz w:val="20"/>
                <w:szCs w:val="20"/>
              </w:rPr>
              <w:t>Восточная</w:t>
            </w:r>
          </w:p>
        </w:tc>
        <w:tc>
          <w:tcPr>
            <w:tcW w:w="3686" w:type="dxa"/>
          </w:tcPr>
          <w:p w14:paraId="42B2E56F" w14:textId="77777777" w:rsidR="00BA6984" w:rsidRPr="00BA6984" w:rsidRDefault="00BA6984">
            <w:pPr>
              <w:rPr>
                <w:color w:val="000000" w:themeColor="text1"/>
                <w:sz w:val="20"/>
                <w:szCs w:val="20"/>
              </w:rPr>
            </w:pPr>
            <w:r w:rsidRPr="00BA6984">
              <w:rPr>
                <w:color w:val="000000" w:themeColor="text1"/>
                <w:sz w:val="20"/>
                <w:szCs w:val="20"/>
              </w:rPr>
              <w:t>МУП «Водоканал»</w:t>
            </w:r>
          </w:p>
        </w:tc>
        <w:tc>
          <w:tcPr>
            <w:tcW w:w="1843" w:type="dxa"/>
          </w:tcPr>
          <w:p w14:paraId="64189F86" w14:textId="77777777" w:rsidR="00BA6984" w:rsidRPr="00F84DC3" w:rsidRDefault="00BA6984" w:rsidP="00FA6F52">
            <w:pPr>
              <w:rPr>
                <w:color w:val="000000" w:themeColor="text1"/>
                <w:sz w:val="20"/>
                <w:szCs w:val="20"/>
              </w:rPr>
            </w:pPr>
            <w:r w:rsidRPr="00F84DC3">
              <w:rPr>
                <w:color w:val="000000" w:themeColor="text1"/>
                <w:sz w:val="20"/>
                <w:szCs w:val="20"/>
              </w:rPr>
              <w:t>240</w:t>
            </w:r>
          </w:p>
        </w:tc>
        <w:tc>
          <w:tcPr>
            <w:tcW w:w="1559" w:type="dxa"/>
          </w:tcPr>
          <w:p w14:paraId="1FACCD78" w14:textId="77777777" w:rsidR="00BA6984" w:rsidRPr="00F84DC3" w:rsidRDefault="00BA6984" w:rsidP="00FA6F52">
            <w:pPr>
              <w:rPr>
                <w:color w:val="000000" w:themeColor="text1"/>
                <w:sz w:val="20"/>
                <w:szCs w:val="20"/>
              </w:rPr>
            </w:pPr>
            <w:r w:rsidRPr="00F84DC3">
              <w:rPr>
                <w:color w:val="000000" w:themeColor="text1"/>
                <w:sz w:val="20"/>
                <w:szCs w:val="20"/>
              </w:rPr>
              <w:t>1</w:t>
            </w:r>
          </w:p>
        </w:tc>
        <w:tc>
          <w:tcPr>
            <w:tcW w:w="1559" w:type="dxa"/>
          </w:tcPr>
          <w:p w14:paraId="43533CC0" w14:textId="77777777" w:rsidR="00BA6984" w:rsidRPr="00F84DC3" w:rsidRDefault="00BA6984" w:rsidP="00FA6F52">
            <w:pPr>
              <w:rPr>
                <w:color w:val="000000" w:themeColor="text1"/>
                <w:sz w:val="20"/>
                <w:szCs w:val="20"/>
              </w:rPr>
            </w:pPr>
            <w:r w:rsidRPr="00F84DC3">
              <w:rPr>
                <w:color w:val="000000" w:themeColor="text1"/>
                <w:sz w:val="20"/>
                <w:szCs w:val="20"/>
              </w:rPr>
              <w:t>5,5</w:t>
            </w:r>
          </w:p>
        </w:tc>
        <w:tc>
          <w:tcPr>
            <w:tcW w:w="2410" w:type="dxa"/>
          </w:tcPr>
          <w:p w14:paraId="6B4E6884" w14:textId="77777777" w:rsidR="00BA6984" w:rsidRPr="00F84DC3" w:rsidRDefault="00BA6984" w:rsidP="00FA6F52">
            <w:pPr>
              <w:rPr>
                <w:color w:val="000000" w:themeColor="text1"/>
                <w:sz w:val="20"/>
                <w:szCs w:val="20"/>
              </w:rPr>
            </w:pPr>
            <w:r w:rsidRPr="00F84DC3">
              <w:rPr>
                <w:color w:val="000000" w:themeColor="text1"/>
                <w:sz w:val="20"/>
                <w:szCs w:val="20"/>
              </w:rPr>
              <w:t>1,3</w:t>
            </w:r>
          </w:p>
        </w:tc>
      </w:tr>
      <w:tr w:rsidR="00BA6984" w:rsidRPr="00F84DC3" w14:paraId="26844A35" w14:textId="77777777" w:rsidTr="0097214F">
        <w:tc>
          <w:tcPr>
            <w:tcW w:w="1701" w:type="dxa"/>
          </w:tcPr>
          <w:p w14:paraId="0B378BFE" w14:textId="77777777" w:rsidR="00BA6984" w:rsidRPr="00F84DC3" w:rsidRDefault="00BA6984"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6D02551B" w14:textId="77777777" w:rsidR="00BA6984" w:rsidRPr="00F84DC3" w:rsidRDefault="00BA6984" w:rsidP="00FA6F52">
            <w:pPr>
              <w:rPr>
                <w:color w:val="000000" w:themeColor="text1"/>
                <w:sz w:val="20"/>
                <w:szCs w:val="20"/>
              </w:rPr>
            </w:pPr>
            <w:r w:rsidRPr="00F84DC3">
              <w:rPr>
                <w:color w:val="000000" w:themeColor="text1"/>
                <w:sz w:val="20"/>
                <w:szCs w:val="20"/>
              </w:rPr>
              <w:t>Трудовая</w:t>
            </w:r>
          </w:p>
        </w:tc>
        <w:tc>
          <w:tcPr>
            <w:tcW w:w="3686" w:type="dxa"/>
          </w:tcPr>
          <w:p w14:paraId="0D87D1BE" w14:textId="77777777" w:rsidR="00BA6984" w:rsidRPr="00BA6984" w:rsidRDefault="00BA6984">
            <w:pPr>
              <w:rPr>
                <w:color w:val="000000" w:themeColor="text1"/>
                <w:sz w:val="20"/>
                <w:szCs w:val="20"/>
              </w:rPr>
            </w:pPr>
            <w:r w:rsidRPr="00BA6984">
              <w:rPr>
                <w:color w:val="000000" w:themeColor="text1"/>
                <w:sz w:val="20"/>
                <w:szCs w:val="20"/>
              </w:rPr>
              <w:t>МУП «Водоканал»</w:t>
            </w:r>
          </w:p>
        </w:tc>
        <w:tc>
          <w:tcPr>
            <w:tcW w:w="1843" w:type="dxa"/>
          </w:tcPr>
          <w:p w14:paraId="2E860CEA" w14:textId="77777777" w:rsidR="00BA6984" w:rsidRPr="00F84DC3" w:rsidRDefault="00BA6984" w:rsidP="00FA6F52">
            <w:pPr>
              <w:rPr>
                <w:color w:val="000000" w:themeColor="text1"/>
                <w:sz w:val="20"/>
                <w:szCs w:val="20"/>
              </w:rPr>
            </w:pPr>
            <w:r w:rsidRPr="00F84DC3">
              <w:rPr>
                <w:color w:val="000000" w:themeColor="text1"/>
                <w:sz w:val="20"/>
                <w:szCs w:val="20"/>
              </w:rPr>
              <w:t>276</w:t>
            </w:r>
          </w:p>
        </w:tc>
        <w:tc>
          <w:tcPr>
            <w:tcW w:w="1559" w:type="dxa"/>
          </w:tcPr>
          <w:p w14:paraId="67AA2AE6" w14:textId="77777777" w:rsidR="00BA6984" w:rsidRPr="00F84DC3" w:rsidRDefault="00BA6984" w:rsidP="00FA6F52">
            <w:pPr>
              <w:rPr>
                <w:color w:val="000000" w:themeColor="text1"/>
                <w:sz w:val="20"/>
                <w:szCs w:val="20"/>
              </w:rPr>
            </w:pPr>
            <w:r w:rsidRPr="00F84DC3">
              <w:rPr>
                <w:color w:val="000000" w:themeColor="text1"/>
                <w:sz w:val="20"/>
                <w:szCs w:val="20"/>
              </w:rPr>
              <w:t>1</w:t>
            </w:r>
          </w:p>
        </w:tc>
        <w:tc>
          <w:tcPr>
            <w:tcW w:w="1559" w:type="dxa"/>
          </w:tcPr>
          <w:p w14:paraId="063C94BF" w14:textId="77777777" w:rsidR="00BA6984" w:rsidRPr="00F84DC3" w:rsidRDefault="00BA6984" w:rsidP="00FA6F52">
            <w:pPr>
              <w:rPr>
                <w:color w:val="000000" w:themeColor="text1"/>
                <w:sz w:val="20"/>
                <w:szCs w:val="20"/>
              </w:rPr>
            </w:pPr>
            <w:r w:rsidRPr="00F84DC3">
              <w:rPr>
                <w:color w:val="000000" w:themeColor="text1"/>
                <w:sz w:val="20"/>
                <w:szCs w:val="20"/>
              </w:rPr>
              <w:t>1,7</w:t>
            </w:r>
          </w:p>
        </w:tc>
        <w:tc>
          <w:tcPr>
            <w:tcW w:w="2410" w:type="dxa"/>
          </w:tcPr>
          <w:p w14:paraId="5D231909" w14:textId="77777777" w:rsidR="00BA6984" w:rsidRPr="00F84DC3" w:rsidRDefault="00BA6984" w:rsidP="00FA6F52">
            <w:pPr>
              <w:rPr>
                <w:color w:val="000000" w:themeColor="text1"/>
                <w:sz w:val="20"/>
                <w:szCs w:val="20"/>
              </w:rPr>
            </w:pPr>
            <w:r w:rsidRPr="00F84DC3">
              <w:rPr>
                <w:color w:val="000000" w:themeColor="text1"/>
                <w:sz w:val="20"/>
                <w:szCs w:val="20"/>
              </w:rPr>
              <w:t>1,5</w:t>
            </w:r>
          </w:p>
        </w:tc>
      </w:tr>
      <w:tr w:rsidR="00BA6984" w:rsidRPr="00F84DC3" w14:paraId="63F8E05F" w14:textId="77777777" w:rsidTr="0097214F">
        <w:tc>
          <w:tcPr>
            <w:tcW w:w="1701" w:type="dxa"/>
          </w:tcPr>
          <w:p w14:paraId="3C1FA839" w14:textId="77777777" w:rsidR="00BA6984" w:rsidRPr="00F84DC3" w:rsidRDefault="00BA6984"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25856BCC" w14:textId="77777777" w:rsidR="00BA6984" w:rsidRPr="00F84DC3" w:rsidRDefault="00BA6984" w:rsidP="00FA6F52">
            <w:pPr>
              <w:rPr>
                <w:color w:val="000000" w:themeColor="text1"/>
                <w:sz w:val="20"/>
                <w:szCs w:val="20"/>
              </w:rPr>
            </w:pPr>
            <w:r w:rsidRPr="00F84DC3">
              <w:rPr>
                <w:color w:val="000000" w:themeColor="text1"/>
                <w:sz w:val="20"/>
                <w:szCs w:val="20"/>
              </w:rPr>
              <w:t>Весенняя</w:t>
            </w:r>
          </w:p>
        </w:tc>
        <w:tc>
          <w:tcPr>
            <w:tcW w:w="3686" w:type="dxa"/>
          </w:tcPr>
          <w:p w14:paraId="0A8549D4" w14:textId="77777777" w:rsidR="00BA6984" w:rsidRPr="00BA6984" w:rsidRDefault="00BA6984">
            <w:pPr>
              <w:rPr>
                <w:color w:val="000000" w:themeColor="text1"/>
                <w:sz w:val="20"/>
                <w:szCs w:val="20"/>
              </w:rPr>
            </w:pPr>
            <w:r w:rsidRPr="00BA6984">
              <w:rPr>
                <w:color w:val="000000" w:themeColor="text1"/>
                <w:sz w:val="20"/>
                <w:szCs w:val="20"/>
              </w:rPr>
              <w:t>МУП «Водоканал»</w:t>
            </w:r>
          </w:p>
        </w:tc>
        <w:tc>
          <w:tcPr>
            <w:tcW w:w="1843" w:type="dxa"/>
          </w:tcPr>
          <w:p w14:paraId="366DFFE4" w14:textId="77777777" w:rsidR="00BA6984" w:rsidRPr="00F84DC3" w:rsidRDefault="00BA6984" w:rsidP="00FA6F52">
            <w:pPr>
              <w:rPr>
                <w:color w:val="000000" w:themeColor="text1"/>
                <w:sz w:val="20"/>
                <w:szCs w:val="20"/>
              </w:rPr>
            </w:pPr>
            <w:r w:rsidRPr="00F84DC3">
              <w:rPr>
                <w:color w:val="000000" w:themeColor="text1"/>
                <w:sz w:val="20"/>
                <w:szCs w:val="20"/>
              </w:rPr>
              <w:t>276</w:t>
            </w:r>
          </w:p>
        </w:tc>
        <w:tc>
          <w:tcPr>
            <w:tcW w:w="1559" w:type="dxa"/>
          </w:tcPr>
          <w:p w14:paraId="34FE984F" w14:textId="77777777" w:rsidR="00BA6984" w:rsidRPr="00F84DC3" w:rsidRDefault="00BA6984" w:rsidP="00FA6F52">
            <w:pPr>
              <w:rPr>
                <w:color w:val="000000" w:themeColor="text1"/>
                <w:sz w:val="20"/>
                <w:szCs w:val="20"/>
              </w:rPr>
            </w:pPr>
            <w:r w:rsidRPr="00F84DC3">
              <w:rPr>
                <w:color w:val="000000" w:themeColor="text1"/>
                <w:sz w:val="20"/>
                <w:szCs w:val="20"/>
              </w:rPr>
              <w:t>1</w:t>
            </w:r>
          </w:p>
        </w:tc>
        <w:tc>
          <w:tcPr>
            <w:tcW w:w="1559" w:type="dxa"/>
          </w:tcPr>
          <w:p w14:paraId="2625D74E" w14:textId="77777777" w:rsidR="00BA6984" w:rsidRPr="00F84DC3" w:rsidRDefault="00BA6984" w:rsidP="00FA6F52">
            <w:pPr>
              <w:rPr>
                <w:color w:val="000000" w:themeColor="text1"/>
                <w:sz w:val="20"/>
                <w:szCs w:val="20"/>
              </w:rPr>
            </w:pPr>
            <w:r w:rsidRPr="00F84DC3">
              <w:rPr>
                <w:color w:val="000000" w:themeColor="text1"/>
                <w:sz w:val="20"/>
                <w:szCs w:val="20"/>
              </w:rPr>
              <w:t>3,1</w:t>
            </w:r>
          </w:p>
        </w:tc>
        <w:tc>
          <w:tcPr>
            <w:tcW w:w="2410" w:type="dxa"/>
          </w:tcPr>
          <w:p w14:paraId="14C1A58D" w14:textId="77777777" w:rsidR="00BA6984" w:rsidRPr="00F84DC3" w:rsidRDefault="00BA6984" w:rsidP="00FA6F52">
            <w:pPr>
              <w:rPr>
                <w:color w:val="000000" w:themeColor="text1"/>
                <w:sz w:val="20"/>
                <w:szCs w:val="20"/>
              </w:rPr>
            </w:pPr>
            <w:r w:rsidRPr="00F84DC3">
              <w:rPr>
                <w:color w:val="000000" w:themeColor="text1"/>
                <w:sz w:val="20"/>
                <w:szCs w:val="20"/>
              </w:rPr>
              <w:t>2,1</w:t>
            </w:r>
          </w:p>
        </w:tc>
      </w:tr>
      <w:tr w:rsidR="00BA6984" w:rsidRPr="00F84DC3" w14:paraId="7DB8B206" w14:textId="77777777" w:rsidTr="0097214F">
        <w:tc>
          <w:tcPr>
            <w:tcW w:w="1701" w:type="dxa"/>
          </w:tcPr>
          <w:p w14:paraId="5DC487A8" w14:textId="77777777" w:rsidR="00BA6984" w:rsidRPr="00F84DC3" w:rsidRDefault="00BA6984"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57952E7E" w14:textId="77777777" w:rsidR="00BA6984" w:rsidRPr="00F84DC3" w:rsidRDefault="00BA6984" w:rsidP="0097214F">
            <w:pPr>
              <w:rPr>
                <w:color w:val="000000" w:themeColor="text1"/>
                <w:sz w:val="20"/>
                <w:szCs w:val="20"/>
              </w:rPr>
            </w:pPr>
            <w:r w:rsidRPr="00F84DC3">
              <w:rPr>
                <w:color w:val="000000" w:themeColor="text1"/>
                <w:sz w:val="20"/>
                <w:szCs w:val="20"/>
              </w:rPr>
              <w:t>Молодежная</w:t>
            </w:r>
          </w:p>
        </w:tc>
        <w:tc>
          <w:tcPr>
            <w:tcW w:w="3686" w:type="dxa"/>
          </w:tcPr>
          <w:p w14:paraId="11257849" w14:textId="77777777" w:rsidR="00BA6984" w:rsidRPr="00BA6984" w:rsidRDefault="00BA6984">
            <w:pPr>
              <w:rPr>
                <w:color w:val="000000" w:themeColor="text1"/>
                <w:sz w:val="20"/>
                <w:szCs w:val="20"/>
              </w:rPr>
            </w:pPr>
            <w:r w:rsidRPr="00BA6984">
              <w:rPr>
                <w:color w:val="000000" w:themeColor="text1"/>
                <w:sz w:val="20"/>
                <w:szCs w:val="20"/>
              </w:rPr>
              <w:t>МУП «Водоканал»</w:t>
            </w:r>
          </w:p>
        </w:tc>
        <w:tc>
          <w:tcPr>
            <w:tcW w:w="1843" w:type="dxa"/>
          </w:tcPr>
          <w:p w14:paraId="65843A32" w14:textId="77777777" w:rsidR="00BA6984" w:rsidRPr="00F84DC3" w:rsidRDefault="00BA6984" w:rsidP="00FA6F52">
            <w:pPr>
              <w:rPr>
                <w:color w:val="000000" w:themeColor="text1"/>
                <w:sz w:val="20"/>
                <w:szCs w:val="20"/>
              </w:rPr>
            </w:pPr>
            <w:r w:rsidRPr="00F84DC3">
              <w:rPr>
                <w:color w:val="000000" w:themeColor="text1"/>
                <w:sz w:val="20"/>
                <w:szCs w:val="20"/>
              </w:rPr>
              <w:t>405</w:t>
            </w:r>
          </w:p>
        </w:tc>
        <w:tc>
          <w:tcPr>
            <w:tcW w:w="1559" w:type="dxa"/>
          </w:tcPr>
          <w:p w14:paraId="1CB97A6A" w14:textId="77777777" w:rsidR="00BA6984" w:rsidRPr="00F84DC3" w:rsidRDefault="00BA6984" w:rsidP="00FA6F52">
            <w:pPr>
              <w:rPr>
                <w:color w:val="000000" w:themeColor="text1"/>
                <w:sz w:val="20"/>
                <w:szCs w:val="20"/>
              </w:rPr>
            </w:pPr>
            <w:r w:rsidRPr="00F84DC3">
              <w:rPr>
                <w:color w:val="000000" w:themeColor="text1"/>
                <w:sz w:val="20"/>
                <w:szCs w:val="20"/>
              </w:rPr>
              <w:t>1</w:t>
            </w:r>
          </w:p>
        </w:tc>
        <w:tc>
          <w:tcPr>
            <w:tcW w:w="1559" w:type="dxa"/>
          </w:tcPr>
          <w:p w14:paraId="1299FDB7" w14:textId="77777777" w:rsidR="00BA6984" w:rsidRPr="00F84DC3" w:rsidRDefault="00BA6984" w:rsidP="00FA6F52">
            <w:pPr>
              <w:rPr>
                <w:color w:val="000000" w:themeColor="text1"/>
                <w:sz w:val="20"/>
                <w:szCs w:val="20"/>
              </w:rPr>
            </w:pPr>
            <w:r w:rsidRPr="00F84DC3">
              <w:rPr>
                <w:color w:val="000000" w:themeColor="text1"/>
                <w:sz w:val="20"/>
                <w:szCs w:val="20"/>
              </w:rPr>
              <w:t>2,9</w:t>
            </w:r>
          </w:p>
        </w:tc>
        <w:tc>
          <w:tcPr>
            <w:tcW w:w="2410" w:type="dxa"/>
          </w:tcPr>
          <w:p w14:paraId="38A71AB7" w14:textId="77777777" w:rsidR="00BA6984" w:rsidRPr="00F84DC3" w:rsidRDefault="00BA6984" w:rsidP="00FA6F52">
            <w:pPr>
              <w:rPr>
                <w:color w:val="000000" w:themeColor="text1"/>
                <w:sz w:val="20"/>
                <w:szCs w:val="20"/>
              </w:rPr>
            </w:pPr>
            <w:r w:rsidRPr="00F84DC3">
              <w:rPr>
                <w:color w:val="000000" w:themeColor="text1"/>
                <w:sz w:val="20"/>
                <w:szCs w:val="20"/>
              </w:rPr>
              <w:t>2,5</w:t>
            </w:r>
          </w:p>
        </w:tc>
      </w:tr>
      <w:tr w:rsidR="00BA6984" w:rsidRPr="00F84DC3" w14:paraId="54EBF949" w14:textId="77777777" w:rsidTr="0097214F">
        <w:tc>
          <w:tcPr>
            <w:tcW w:w="1701" w:type="dxa"/>
          </w:tcPr>
          <w:p w14:paraId="31927E53" w14:textId="77777777" w:rsidR="00BA6984" w:rsidRPr="00F84DC3" w:rsidRDefault="00BA6984"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5C051097" w14:textId="77777777" w:rsidR="00BA6984" w:rsidRPr="00F84DC3" w:rsidRDefault="00BA6984" w:rsidP="00FA6F52">
            <w:pPr>
              <w:rPr>
                <w:color w:val="000000" w:themeColor="text1"/>
                <w:sz w:val="20"/>
                <w:szCs w:val="20"/>
              </w:rPr>
            </w:pPr>
            <w:r w:rsidRPr="00F84DC3">
              <w:rPr>
                <w:color w:val="000000" w:themeColor="text1"/>
                <w:sz w:val="20"/>
                <w:szCs w:val="20"/>
              </w:rPr>
              <w:t>Лесная</w:t>
            </w:r>
          </w:p>
        </w:tc>
        <w:tc>
          <w:tcPr>
            <w:tcW w:w="3686" w:type="dxa"/>
          </w:tcPr>
          <w:p w14:paraId="495A53E9" w14:textId="77777777" w:rsidR="00BA6984" w:rsidRPr="00BA6984" w:rsidRDefault="00BA6984">
            <w:pPr>
              <w:rPr>
                <w:color w:val="000000" w:themeColor="text1"/>
                <w:sz w:val="20"/>
                <w:szCs w:val="20"/>
              </w:rPr>
            </w:pPr>
            <w:r w:rsidRPr="00BA6984">
              <w:rPr>
                <w:color w:val="000000" w:themeColor="text1"/>
                <w:sz w:val="20"/>
                <w:szCs w:val="20"/>
              </w:rPr>
              <w:t>МУП «Водоканал»</w:t>
            </w:r>
          </w:p>
        </w:tc>
        <w:tc>
          <w:tcPr>
            <w:tcW w:w="1843" w:type="dxa"/>
          </w:tcPr>
          <w:p w14:paraId="2951F06E" w14:textId="77777777" w:rsidR="00BA6984" w:rsidRPr="00F84DC3" w:rsidRDefault="00BA6984" w:rsidP="00FA6F52">
            <w:pPr>
              <w:rPr>
                <w:color w:val="000000" w:themeColor="text1"/>
                <w:sz w:val="20"/>
                <w:szCs w:val="20"/>
              </w:rPr>
            </w:pPr>
            <w:r w:rsidRPr="00F84DC3">
              <w:rPr>
                <w:color w:val="000000" w:themeColor="text1"/>
                <w:sz w:val="20"/>
                <w:szCs w:val="20"/>
              </w:rPr>
              <w:t>240</w:t>
            </w:r>
          </w:p>
        </w:tc>
        <w:tc>
          <w:tcPr>
            <w:tcW w:w="1559" w:type="dxa"/>
          </w:tcPr>
          <w:p w14:paraId="47817D2F" w14:textId="77777777" w:rsidR="00BA6984" w:rsidRPr="00F84DC3" w:rsidRDefault="00BA6984" w:rsidP="00FA6F52">
            <w:pPr>
              <w:rPr>
                <w:color w:val="000000" w:themeColor="text1"/>
                <w:sz w:val="20"/>
                <w:szCs w:val="20"/>
              </w:rPr>
            </w:pPr>
            <w:r w:rsidRPr="00F84DC3">
              <w:rPr>
                <w:color w:val="000000" w:themeColor="text1"/>
                <w:sz w:val="20"/>
                <w:szCs w:val="20"/>
              </w:rPr>
              <w:t>1</w:t>
            </w:r>
          </w:p>
        </w:tc>
        <w:tc>
          <w:tcPr>
            <w:tcW w:w="1559" w:type="dxa"/>
          </w:tcPr>
          <w:p w14:paraId="4DAC4A04" w14:textId="77777777" w:rsidR="00BA6984" w:rsidRPr="00F84DC3" w:rsidRDefault="00BA6984" w:rsidP="00FA6F52">
            <w:pPr>
              <w:rPr>
                <w:color w:val="000000" w:themeColor="text1"/>
                <w:sz w:val="20"/>
                <w:szCs w:val="20"/>
              </w:rPr>
            </w:pPr>
            <w:r w:rsidRPr="00F84DC3">
              <w:rPr>
                <w:color w:val="000000" w:themeColor="text1"/>
                <w:sz w:val="20"/>
                <w:szCs w:val="20"/>
              </w:rPr>
              <w:t>1,5</w:t>
            </w:r>
          </w:p>
        </w:tc>
        <w:tc>
          <w:tcPr>
            <w:tcW w:w="2410" w:type="dxa"/>
          </w:tcPr>
          <w:p w14:paraId="65A06267" w14:textId="77777777" w:rsidR="00BA6984" w:rsidRPr="00F84DC3" w:rsidRDefault="00BA6984" w:rsidP="00FA6F52">
            <w:pPr>
              <w:rPr>
                <w:color w:val="000000" w:themeColor="text1"/>
                <w:sz w:val="20"/>
                <w:szCs w:val="20"/>
              </w:rPr>
            </w:pPr>
            <w:r w:rsidRPr="00F84DC3">
              <w:rPr>
                <w:color w:val="000000" w:themeColor="text1"/>
                <w:sz w:val="20"/>
                <w:szCs w:val="20"/>
              </w:rPr>
              <w:t>1,2</w:t>
            </w:r>
          </w:p>
        </w:tc>
      </w:tr>
      <w:tr w:rsidR="00BA6984" w:rsidRPr="00F84DC3" w14:paraId="27C543CF" w14:textId="77777777" w:rsidTr="0097214F">
        <w:tc>
          <w:tcPr>
            <w:tcW w:w="1701" w:type="dxa"/>
          </w:tcPr>
          <w:p w14:paraId="7BC746A0" w14:textId="77777777" w:rsidR="00BA6984" w:rsidRPr="00F84DC3" w:rsidRDefault="00BA6984"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26ED518D" w14:textId="77777777" w:rsidR="00BA6984" w:rsidRPr="00F84DC3" w:rsidRDefault="00BA6984" w:rsidP="0097214F">
            <w:pPr>
              <w:rPr>
                <w:color w:val="000000" w:themeColor="text1"/>
                <w:sz w:val="20"/>
                <w:szCs w:val="20"/>
              </w:rPr>
            </w:pPr>
            <w:r w:rsidRPr="00F84DC3">
              <w:rPr>
                <w:color w:val="000000" w:themeColor="text1"/>
                <w:sz w:val="20"/>
                <w:szCs w:val="20"/>
              </w:rPr>
              <w:t>Профилакторий</w:t>
            </w:r>
          </w:p>
        </w:tc>
        <w:tc>
          <w:tcPr>
            <w:tcW w:w="3686" w:type="dxa"/>
          </w:tcPr>
          <w:p w14:paraId="795E5793" w14:textId="77777777" w:rsidR="00BA6984" w:rsidRPr="00BA6984" w:rsidRDefault="00BA6984">
            <w:pPr>
              <w:rPr>
                <w:color w:val="000000" w:themeColor="text1"/>
                <w:sz w:val="20"/>
                <w:szCs w:val="20"/>
              </w:rPr>
            </w:pPr>
            <w:r w:rsidRPr="00BA6984">
              <w:rPr>
                <w:color w:val="000000" w:themeColor="text1"/>
                <w:sz w:val="20"/>
                <w:szCs w:val="20"/>
              </w:rPr>
              <w:t>МУП «Водоканал»</w:t>
            </w:r>
          </w:p>
        </w:tc>
        <w:tc>
          <w:tcPr>
            <w:tcW w:w="1843" w:type="dxa"/>
          </w:tcPr>
          <w:p w14:paraId="33529BF0" w14:textId="77777777" w:rsidR="00BA6984" w:rsidRPr="00F84DC3" w:rsidRDefault="00BA6984" w:rsidP="00FA6F52">
            <w:pPr>
              <w:rPr>
                <w:color w:val="000000" w:themeColor="text1"/>
                <w:sz w:val="20"/>
                <w:szCs w:val="20"/>
              </w:rPr>
            </w:pPr>
            <w:r w:rsidRPr="00F84DC3">
              <w:rPr>
                <w:color w:val="000000" w:themeColor="text1"/>
                <w:sz w:val="20"/>
                <w:szCs w:val="20"/>
              </w:rPr>
              <w:t>240</w:t>
            </w:r>
          </w:p>
        </w:tc>
        <w:tc>
          <w:tcPr>
            <w:tcW w:w="1559" w:type="dxa"/>
          </w:tcPr>
          <w:p w14:paraId="033511A5" w14:textId="77777777" w:rsidR="00BA6984" w:rsidRPr="00F84DC3" w:rsidRDefault="00BA6984" w:rsidP="00FA6F52">
            <w:pPr>
              <w:rPr>
                <w:color w:val="000000" w:themeColor="text1"/>
                <w:sz w:val="20"/>
                <w:szCs w:val="20"/>
              </w:rPr>
            </w:pPr>
            <w:r w:rsidRPr="00F84DC3">
              <w:rPr>
                <w:color w:val="000000" w:themeColor="text1"/>
                <w:sz w:val="20"/>
                <w:szCs w:val="20"/>
              </w:rPr>
              <w:t>1</w:t>
            </w:r>
          </w:p>
        </w:tc>
        <w:tc>
          <w:tcPr>
            <w:tcW w:w="1559" w:type="dxa"/>
          </w:tcPr>
          <w:p w14:paraId="25F2970C" w14:textId="77777777" w:rsidR="00BA6984" w:rsidRPr="00F84DC3" w:rsidRDefault="00BA6984" w:rsidP="00FA6F52">
            <w:pPr>
              <w:rPr>
                <w:color w:val="000000" w:themeColor="text1"/>
                <w:sz w:val="20"/>
                <w:szCs w:val="20"/>
              </w:rPr>
            </w:pPr>
            <w:r w:rsidRPr="00F84DC3">
              <w:rPr>
                <w:color w:val="000000" w:themeColor="text1"/>
                <w:sz w:val="20"/>
                <w:szCs w:val="20"/>
              </w:rPr>
              <w:t>0,4</w:t>
            </w:r>
          </w:p>
        </w:tc>
        <w:tc>
          <w:tcPr>
            <w:tcW w:w="2410" w:type="dxa"/>
          </w:tcPr>
          <w:p w14:paraId="6699725D" w14:textId="77777777" w:rsidR="00BA6984" w:rsidRPr="00F84DC3" w:rsidRDefault="00BA6984" w:rsidP="00FA6F52">
            <w:pPr>
              <w:rPr>
                <w:color w:val="000000" w:themeColor="text1"/>
                <w:sz w:val="20"/>
                <w:szCs w:val="20"/>
              </w:rPr>
            </w:pPr>
            <w:r w:rsidRPr="00F84DC3">
              <w:rPr>
                <w:color w:val="000000" w:themeColor="text1"/>
                <w:sz w:val="20"/>
                <w:szCs w:val="20"/>
              </w:rPr>
              <w:t>0,4</w:t>
            </w:r>
          </w:p>
        </w:tc>
      </w:tr>
      <w:tr w:rsidR="00BA6984" w:rsidRPr="00F84DC3" w14:paraId="74121CE3" w14:textId="77777777" w:rsidTr="0097214F">
        <w:tc>
          <w:tcPr>
            <w:tcW w:w="1701" w:type="dxa"/>
          </w:tcPr>
          <w:p w14:paraId="55C736DD" w14:textId="77777777" w:rsidR="00BA6984" w:rsidRPr="00F84DC3" w:rsidRDefault="00BA6984"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56908DE2" w14:textId="77777777" w:rsidR="00BA6984" w:rsidRPr="00F84DC3" w:rsidRDefault="00BA6984" w:rsidP="00FA6F52">
            <w:pPr>
              <w:rPr>
                <w:color w:val="000000" w:themeColor="text1"/>
                <w:sz w:val="20"/>
                <w:szCs w:val="20"/>
              </w:rPr>
            </w:pPr>
            <w:r w:rsidRPr="00F84DC3">
              <w:rPr>
                <w:color w:val="000000" w:themeColor="text1"/>
                <w:sz w:val="20"/>
                <w:szCs w:val="20"/>
              </w:rPr>
              <w:t>РТП</w:t>
            </w:r>
          </w:p>
        </w:tc>
        <w:tc>
          <w:tcPr>
            <w:tcW w:w="3686" w:type="dxa"/>
          </w:tcPr>
          <w:p w14:paraId="029FE987" w14:textId="77777777" w:rsidR="00BA6984" w:rsidRPr="00BA6984" w:rsidRDefault="00BA6984">
            <w:pPr>
              <w:rPr>
                <w:color w:val="000000" w:themeColor="text1"/>
                <w:sz w:val="20"/>
                <w:szCs w:val="20"/>
              </w:rPr>
            </w:pPr>
            <w:r w:rsidRPr="00BA6984">
              <w:rPr>
                <w:color w:val="000000" w:themeColor="text1"/>
                <w:sz w:val="20"/>
                <w:szCs w:val="20"/>
              </w:rPr>
              <w:t>МУП «Водоканал»</w:t>
            </w:r>
          </w:p>
        </w:tc>
        <w:tc>
          <w:tcPr>
            <w:tcW w:w="1843" w:type="dxa"/>
          </w:tcPr>
          <w:p w14:paraId="4BCE8C07" w14:textId="77777777" w:rsidR="00BA6984" w:rsidRPr="00F84DC3" w:rsidRDefault="00BA6984" w:rsidP="00FA6F52">
            <w:pPr>
              <w:rPr>
                <w:color w:val="000000" w:themeColor="text1"/>
                <w:sz w:val="20"/>
                <w:szCs w:val="20"/>
              </w:rPr>
            </w:pPr>
            <w:r w:rsidRPr="00F84DC3">
              <w:rPr>
                <w:color w:val="000000" w:themeColor="text1"/>
                <w:sz w:val="20"/>
                <w:szCs w:val="20"/>
              </w:rPr>
              <w:t>189,6</w:t>
            </w:r>
          </w:p>
        </w:tc>
        <w:tc>
          <w:tcPr>
            <w:tcW w:w="1559" w:type="dxa"/>
          </w:tcPr>
          <w:p w14:paraId="4DDEB3EC" w14:textId="77777777" w:rsidR="00BA6984" w:rsidRPr="00F84DC3" w:rsidRDefault="00BA6984" w:rsidP="00FA6F52">
            <w:pPr>
              <w:rPr>
                <w:color w:val="000000" w:themeColor="text1"/>
                <w:sz w:val="20"/>
                <w:szCs w:val="20"/>
              </w:rPr>
            </w:pPr>
            <w:r w:rsidRPr="00F84DC3">
              <w:rPr>
                <w:color w:val="000000" w:themeColor="text1"/>
                <w:sz w:val="20"/>
                <w:szCs w:val="20"/>
              </w:rPr>
              <w:t>1</w:t>
            </w:r>
          </w:p>
        </w:tc>
        <w:tc>
          <w:tcPr>
            <w:tcW w:w="1559" w:type="dxa"/>
          </w:tcPr>
          <w:p w14:paraId="73A94B3C" w14:textId="77777777" w:rsidR="00BA6984" w:rsidRPr="00F84DC3" w:rsidRDefault="00BA6984" w:rsidP="00FA6F52">
            <w:pPr>
              <w:rPr>
                <w:color w:val="000000" w:themeColor="text1"/>
                <w:sz w:val="20"/>
                <w:szCs w:val="20"/>
              </w:rPr>
            </w:pPr>
            <w:r w:rsidRPr="00F84DC3">
              <w:rPr>
                <w:color w:val="000000" w:themeColor="text1"/>
                <w:sz w:val="20"/>
                <w:szCs w:val="20"/>
              </w:rPr>
              <w:t>0,7</w:t>
            </w:r>
          </w:p>
        </w:tc>
        <w:tc>
          <w:tcPr>
            <w:tcW w:w="2410" w:type="dxa"/>
          </w:tcPr>
          <w:p w14:paraId="40B82938" w14:textId="77777777" w:rsidR="00BA6984" w:rsidRPr="00F84DC3" w:rsidRDefault="00BA6984" w:rsidP="00FA6F52">
            <w:pPr>
              <w:rPr>
                <w:color w:val="000000" w:themeColor="text1"/>
                <w:sz w:val="20"/>
                <w:szCs w:val="20"/>
              </w:rPr>
            </w:pPr>
            <w:r w:rsidRPr="00F84DC3">
              <w:rPr>
                <w:color w:val="000000" w:themeColor="text1"/>
                <w:sz w:val="20"/>
                <w:szCs w:val="20"/>
              </w:rPr>
              <w:t>0,6</w:t>
            </w:r>
          </w:p>
        </w:tc>
      </w:tr>
      <w:tr w:rsidR="00BA6984" w:rsidRPr="00F84DC3" w14:paraId="678DE92E" w14:textId="77777777" w:rsidTr="0097214F">
        <w:tc>
          <w:tcPr>
            <w:tcW w:w="1701" w:type="dxa"/>
          </w:tcPr>
          <w:p w14:paraId="75EB1E9B" w14:textId="77777777" w:rsidR="00BA6984" w:rsidRPr="00F84DC3" w:rsidRDefault="00BA6984"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5802211C" w14:textId="77777777" w:rsidR="00BA6984" w:rsidRPr="00F84DC3" w:rsidRDefault="00BA6984" w:rsidP="00FA6F52">
            <w:pPr>
              <w:rPr>
                <w:color w:val="000000" w:themeColor="text1"/>
                <w:sz w:val="20"/>
                <w:szCs w:val="20"/>
              </w:rPr>
            </w:pPr>
            <w:r w:rsidRPr="00F84DC3">
              <w:rPr>
                <w:color w:val="000000" w:themeColor="text1"/>
                <w:sz w:val="20"/>
                <w:szCs w:val="20"/>
              </w:rPr>
              <w:t>покупная РЖД</w:t>
            </w:r>
          </w:p>
        </w:tc>
        <w:tc>
          <w:tcPr>
            <w:tcW w:w="3686" w:type="dxa"/>
          </w:tcPr>
          <w:p w14:paraId="64BD124D" w14:textId="77777777" w:rsidR="00BA6984" w:rsidRPr="00BA6984" w:rsidRDefault="00BA6984">
            <w:pPr>
              <w:rPr>
                <w:color w:val="000000" w:themeColor="text1"/>
                <w:sz w:val="20"/>
                <w:szCs w:val="20"/>
              </w:rPr>
            </w:pPr>
            <w:r w:rsidRPr="00BA6984">
              <w:rPr>
                <w:color w:val="000000" w:themeColor="text1"/>
                <w:sz w:val="20"/>
                <w:szCs w:val="20"/>
              </w:rPr>
              <w:t>МУП «Водоканал»</w:t>
            </w:r>
          </w:p>
        </w:tc>
        <w:tc>
          <w:tcPr>
            <w:tcW w:w="1843" w:type="dxa"/>
          </w:tcPr>
          <w:p w14:paraId="4473F9BA" w14:textId="77777777" w:rsidR="00BA6984" w:rsidRPr="00F84DC3" w:rsidRDefault="00BA6984" w:rsidP="00FA6F52">
            <w:pPr>
              <w:rPr>
                <w:color w:val="000000" w:themeColor="text1"/>
                <w:sz w:val="20"/>
                <w:szCs w:val="20"/>
              </w:rPr>
            </w:pPr>
            <w:r w:rsidRPr="00F84DC3">
              <w:rPr>
                <w:color w:val="000000" w:themeColor="text1"/>
                <w:sz w:val="20"/>
                <w:szCs w:val="20"/>
              </w:rPr>
              <w:t>720</w:t>
            </w:r>
          </w:p>
        </w:tc>
        <w:tc>
          <w:tcPr>
            <w:tcW w:w="1559" w:type="dxa"/>
          </w:tcPr>
          <w:p w14:paraId="304021AC" w14:textId="77777777" w:rsidR="00BA6984" w:rsidRPr="00F84DC3" w:rsidRDefault="00BA6984" w:rsidP="00FA6F52">
            <w:pPr>
              <w:rPr>
                <w:color w:val="000000" w:themeColor="text1"/>
                <w:sz w:val="20"/>
                <w:szCs w:val="20"/>
              </w:rPr>
            </w:pPr>
            <w:r w:rsidRPr="00F84DC3">
              <w:rPr>
                <w:color w:val="000000" w:themeColor="text1"/>
                <w:sz w:val="20"/>
                <w:szCs w:val="20"/>
              </w:rPr>
              <w:t>2</w:t>
            </w:r>
          </w:p>
        </w:tc>
        <w:tc>
          <w:tcPr>
            <w:tcW w:w="1559" w:type="dxa"/>
          </w:tcPr>
          <w:p w14:paraId="275899CE" w14:textId="77777777" w:rsidR="00BA6984" w:rsidRPr="00F84DC3" w:rsidRDefault="00BA6984" w:rsidP="00FA6F52">
            <w:pPr>
              <w:rPr>
                <w:color w:val="000000" w:themeColor="text1"/>
                <w:sz w:val="20"/>
                <w:szCs w:val="20"/>
              </w:rPr>
            </w:pPr>
            <w:r w:rsidRPr="00F84DC3">
              <w:rPr>
                <w:color w:val="000000" w:themeColor="text1"/>
                <w:sz w:val="20"/>
                <w:szCs w:val="20"/>
              </w:rPr>
              <w:t>4,8</w:t>
            </w:r>
          </w:p>
        </w:tc>
        <w:tc>
          <w:tcPr>
            <w:tcW w:w="2410" w:type="dxa"/>
          </w:tcPr>
          <w:p w14:paraId="0D1130E8" w14:textId="77777777" w:rsidR="00BA6984" w:rsidRPr="00F84DC3" w:rsidRDefault="00BA6984" w:rsidP="00FA6F52">
            <w:pPr>
              <w:rPr>
                <w:color w:val="000000" w:themeColor="text1"/>
                <w:sz w:val="20"/>
                <w:szCs w:val="20"/>
              </w:rPr>
            </w:pPr>
            <w:r w:rsidRPr="00F84DC3">
              <w:rPr>
                <w:color w:val="000000" w:themeColor="text1"/>
                <w:sz w:val="20"/>
                <w:szCs w:val="20"/>
              </w:rPr>
              <w:t>2,4</w:t>
            </w:r>
          </w:p>
        </w:tc>
      </w:tr>
      <w:tr w:rsidR="0097214F" w:rsidRPr="00F84DC3" w14:paraId="292C4398" w14:textId="77777777" w:rsidTr="0097214F">
        <w:tc>
          <w:tcPr>
            <w:tcW w:w="1701" w:type="dxa"/>
          </w:tcPr>
          <w:p w14:paraId="4A376CB1" w14:textId="77777777" w:rsidR="0097214F" w:rsidRPr="00F84DC3" w:rsidRDefault="0097214F"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4B519A1E" w14:textId="77777777" w:rsidR="0097214F" w:rsidRPr="00F84DC3" w:rsidRDefault="0097214F" w:rsidP="00FA6F52">
            <w:pPr>
              <w:rPr>
                <w:color w:val="000000" w:themeColor="text1"/>
                <w:sz w:val="20"/>
                <w:szCs w:val="20"/>
              </w:rPr>
            </w:pPr>
            <w:r w:rsidRPr="00F84DC3">
              <w:rPr>
                <w:color w:val="000000" w:themeColor="text1"/>
                <w:sz w:val="20"/>
                <w:szCs w:val="20"/>
              </w:rPr>
              <w:t>ОАО МКК</w:t>
            </w:r>
          </w:p>
        </w:tc>
        <w:tc>
          <w:tcPr>
            <w:tcW w:w="3686" w:type="dxa"/>
          </w:tcPr>
          <w:p w14:paraId="1492463F" w14:textId="77777777" w:rsidR="0097214F" w:rsidRPr="00F84DC3" w:rsidRDefault="0097214F" w:rsidP="00FA6F52">
            <w:pPr>
              <w:rPr>
                <w:color w:val="000000" w:themeColor="text1"/>
                <w:sz w:val="20"/>
                <w:szCs w:val="20"/>
              </w:rPr>
            </w:pPr>
            <w:r w:rsidRPr="00F84DC3">
              <w:rPr>
                <w:color w:val="000000" w:themeColor="text1"/>
                <w:sz w:val="20"/>
                <w:szCs w:val="20"/>
              </w:rPr>
              <w:t>ОАО МКК</w:t>
            </w:r>
          </w:p>
        </w:tc>
        <w:tc>
          <w:tcPr>
            <w:tcW w:w="1843" w:type="dxa"/>
          </w:tcPr>
          <w:p w14:paraId="4A9D8E17" w14:textId="77777777" w:rsidR="0097214F" w:rsidRPr="00F84DC3" w:rsidRDefault="0097214F" w:rsidP="00FA6F52">
            <w:pPr>
              <w:rPr>
                <w:color w:val="000000" w:themeColor="text1"/>
                <w:sz w:val="20"/>
                <w:szCs w:val="20"/>
              </w:rPr>
            </w:pPr>
            <w:r w:rsidRPr="00F84DC3">
              <w:rPr>
                <w:color w:val="000000" w:themeColor="text1"/>
                <w:sz w:val="20"/>
                <w:szCs w:val="20"/>
              </w:rPr>
              <w:t>480</w:t>
            </w:r>
          </w:p>
        </w:tc>
        <w:tc>
          <w:tcPr>
            <w:tcW w:w="1559" w:type="dxa"/>
          </w:tcPr>
          <w:p w14:paraId="1960F2D5" w14:textId="77777777" w:rsidR="0097214F" w:rsidRPr="00F84DC3" w:rsidRDefault="0097214F" w:rsidP="00FA6F52">
            <w:pPr>
              <w:rPr>
                <w:color w:val="000000" w:themeColor="text1"/>
                <w:sz w:val="20"/>
                <w:szCs w:val="20"/>
              </w:rPr>
            </w:pPr>
            <w:r w:rsidRPr="00F84DC3">
              <w:rPr>
                <w:color w:val="000000" w:themeColor="text1"/>
                <w:sz w:val="20"/>
                <w:szCs w:val="20"/>
              </w:rPr>
              <w:t>4</w:t>
            </w:r>
          </w:p>
        </w:tc>
        <w:tc>
          <w:tcPr>
            <w:tcW w:w="1559" w:type="dxa"/>
          </w:tcPr>
          <w:p w14:paraId="37508D20" w14:textId="77777777" w:rsidR="0097214F" w:rsidRPr="00F84DC3" w:rsidRDefault="0097214F" w:rsidP="00FA6F52">
            <w:pPr>
              <w:rPr>
                <w:color w:val="000000" w:themeColor="text1"/>
                <w:sz w:val="20"/>
                <w:szCs w:val="20"/>
              </w:rPr>
            </w:pPr>
            <w:r w:rsidRPr="00F84DC3">
              <w:rPr>
                <w:color w:val="000000" w:themeColor="text1"/>
                <w:sz w:val="20"/>
                <w:szCs w:val="20"/>
              </w:rPr>
              <w:t>5,5</w:t>
            </w:r>
          </w:p>
        </w:tc>
        <w:tc>
          <w:tcPr>
            <w:tcW w:w="2410" w:type="dxa"/>
          </w:tcPr>
          <w:p w14:paraId="2842E3DC" w14:textId="77777777" w:rsidR="0097214F" w:rsidRPr="00F84DC3" w:rsidRDefault="0097214F" w:rsidP="00FA6F52">
            <w:pPr>
              <w:rPr>
                <w:color w:val="000000" w:themeColor="text1"/>
                <w:sz w:val="20"/>
                <w:szCs w:val="20"/>
              </w:rPr>
            </w:pPr>
            <w:r w:rsidRPr="00F84DC3">
              <w:rPr>
                <w:color w:val="000000" w:themeColor="text1"/>
                <w:sz w:val="20"/>
                <w:szCs w:val="20"/>
              </w:rPr>
              <w:t>3,50</w:t>
            </w:r>
          </w:p>
        </w:tc>
      </w:tr>
      <w:tr w:rsidR="0097214F" w:rsidRPr="00F84DC3" w14:paraId="0EA87F29" w14:textId="77777777" w:rsidTr="0097214F">
        <w:tc>
          <w:tcPr>
            <w:tcW w:w="1701" w:type="dxa"/>
          </w:tcPr>
          <w:p w14:paraId="2229DB70" w14:textId="77777777" w:rsidR="0097214F" w:rsidRPr="00F84DC3" w:rsidRDefault="0097214F" w:rsidP="00FA6F52">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2" w:type="dxa"/>
          </w:tcPr>
          <w:p w14:paraId="3AD41A86" w14:textId="77777777" w:rsidR="0097214F" w:rsidRPr="00F84DC3" w:rsidRDefault="0097214F" w:rsidP="0097214F">
            <w:pPr>
              <w:rPr>
                <w:color w:val="000000" w:themeColor="text1"/>
                <w:sz w:val="20"/>
                <w:szCs w:val="20"/>
              </w:rPr>
            </w:pPr>
            <w:proofErr w:type="spellStart"/>
            <w:r w:rsidRPr="00F84DC3">
              <w:rPr>
                <w:color w:val="000000" w:themeColor="text1"/>
                <w:sz w:val="20"/>
                <w:szCs w:val="20"/>
              </w:rPr>
              <w:t>Агротехникум</w:t>
            </w:r>
            <w:proofErr w:type="spellEnd"/>
          </w:p>
        </w:tc>
        <w:tc>
          <w:tcPr>
            <w:tcW w:w="3686" w:type="dxa"/>
          </w:tcPr>
          <w:p w14:paraId="760A616A" w14:textId="77777777" w:rsidR="0097214F" w:rsidRPr="00F84DC3" w:rsidRDefault="00BA6984" w:rsidP="00FA6F52">
            <w:pPr>
              <w:rPr>
                <w:color w:val="000000" w:themeColor="text1"/>
                <w:sz w:val="20"/>
                <w:szCs w:val="20"/>
              </w:rPr>
            </w:pPr>
            <w:r w:rsidRPr="00BA6984">
              <w:rPr>
                <w:color w:val="000000" w:themeColor="text1"/>
                <w:sz w:val="20"/>
                <w:szCs w:val="20"/>
              </w:rPr>
              <w:t>МУП «Водоканал»</w:t>
            </w:r>
          </w:p>
        </w:tc>
        <w:tc>
          <w:tcPr>
            <w:tcW w:w="1843" w:type="dxa"/>
          </w:tcPr>
          <w:p w14:paraId="07481E71" w14:textId="77777777" w:rsidR="0097214F" w:rsidRPr="00F84DC3" w:rsidRDefault="0097214F" w:rsidP="00FA6F52">
            <w:pPr>
              <w:rPr>
                <w:color w:val="000000" w:themeColor="text1"/>
                <w:sz w:val="20"/>
                <w:szCs w:val="20"/>
              </w:rPr>
            </w:pPr>
            <w:r w:rsidRPr="00F84DC3">
              <w:rPr>
                <w:color w:val="000000" w:themeColor="text1"/>
                <w:sz w:val="20"/>
                <w:szCs w:val="20"/>
              </w:rPr>
              <w:t>240</w:t>
            </w:r>
          </w:p>
        </w:tc>
        <w:tc>
          <w:tcPr>
            <w:tcW w:w="1559" w:type="dxa"/>
          </w:tcPr>
          <w:p w14:paraId="74C47D22" w14:textId="77777777" w:rsidR="0097214F" w:rsidRPr="00F84DC3" w:rsidRDefault="0097214F" w:rsidP="00FA6F52">
            <w:pPr>
              <w:rPr>
                <w:color w:val="000000" w:themeColor="text1"/>
                <w:sz w:val="20"/>
                <w:szCs w:val="20"/>
              </w:rPr>
            </w:pPr>
            <w:r w:rsidRPr="00F84DC3">
              <w:rPr>
                <w:color w:val="000000" w:themeColor="text1"/>
                <w:sz w:val="20"/>
                <w:szCs w:val="20"/>
              </w:rPr>
              <w:t>2</w:t>
            </w:r>
          </w:p>
        </w:tc>
        <w:tc>
          <w:tcPr>
            <w:tcW w:w="1559" w:type="dxa"/>
          </w:tcPr>
          <w:p w14:paraId="31018860" w14:textId="77777777" w:rsidR="0097214F" w:rsidRPr="00F84DC3" w:rsidRDefault="0097214F" w:rsidP="00FA6F52">
            <w:pPr>
              <w:rPr>
                <w:color w:val="000000" w:themeColor="text1"/>
                <w:sz w:val="20"/>
                <w:szCs w:val="20"/>
              </w:rPr>
            </w:pPr>
            <w:r w:rsidRPr="00F84DC3">
              <w:rPr>
                <w:color w:val="000000" w:themeColor="text1"/>
                <w:sz w:val="20"/>
                <w:szCs w:val="20"/>
              </w:rPr>
              <w:t>1,5</w:t>
            </w:r>
          </w:p>
        </w:tc>
        <w:tc>
          <w:tcPr>
            <w:tcW w:w="2410" w:type="dxa"/>
          </w:tcPr>
          <w:p w14:paraId="22D98AA4" w14:textId="77777777" w:rsidR="0097214F" w:rsidRPr="00F84DC3" w:rsidRDefault="0097214F" w:rsidP="00FA6F52">
            <w:pPr>
              <w:rPr>
                <w:color w:val="000000" w:themeColor="text1"/>
                <w:sz w:val="20"/>
                <w:szCs w:val="20"/>
              </w:rPr>
            </w:pPr>
            <w:r w:rsidRPr="00F84DC3">
              <w:rPr>
                <w:color w:val="000000" w:themeColor="text1"/>
                <w:sz w:val="20"/>
                <w:szCs w:val="20"/>
              </w:rPr>
              <w:t>0.5</w:t>
            </w:r>
          </w:p>
        </w:tc>
      </w:tr>
      <w:tr w:rsidR="0097214F" w:rsidRPr="00F84DC3" w14:paraId="00D01842" w14:textId="77777777" w:rsidTr="0097214F">
        <w:tc>
          <w:tcPr>
            <w:tcW w:w="7229" w:type="dxa"/>
            <w:gridSpan w:val="3"/>
          </w:tcPr>
          <w:p w14:paraId="7123099B" w14:textId="77777777" w:rsidR="00AA5471" w:rsidRPr="00F84DC3" w:rsidRDefault="00AA5471" w:rsidP="00FA6F52">
            <w:pPr>
              <w:jc w:val="right"/>
              <w:rPr>
                <w:color w:val="000000" w:themeColor="text1"/>
                <w:sz w:val="20"/>
                <w:szCs w:val="20"/>
              </w:rPr>
            </w:pPr>
            <w:r w:rsidRPr="00F84DC3">
              <w:rPr>
                <w:color w:val="000000" w:themeColor="text1"/>
                <w:sz w:val="20"/>
                <w:szCs w:val="20"/>
              </w:rPr>
              <w:t>Всего:</w:t>
            </w:r>
          </w:p>
        </w:tc>
        <w:tc>
          <w:tcPr>
            <w:tcW w:w="1843" w:type="dxa"/>
          </w:tcPr>
          <w:p w14:paraId="6834649C" w14:textId="77777777" w:rsidR="00AA5471" w:rsidRPr="00F84DC3" w:rsidRDefault="00AA5471" w:rsidP="0097214F">
            <w:pPr>
              <w:rPr>
                <w:color w:val="000000" w:themeColor="text1"/>
                <w:sz w:val="20"/>
                <w:szCs w:val="20"/>
              </w:rPr>
            </w:pPr>
            <w:r w:rsidRPr="00F84DC3">
              <w:rPr>
                <w:color w:val="000000" w:themeColor="text1"/>
                <w:sz w:val="20"/>
                <w:szCs w:val="20"/>
              </w:rPr>
              <w:t>6140</w:t>
            </w:r>
            <w:r w:rsidR="0097214F" w:rsidRPr="00F84DC3">
              <w:rPr>
                <w:color w:val="000000" w:themeColor="text1"/>
                <w:sz w:val="20"/>
                <w:szCs w:val="20"/>
              </w:rPr>
              <w:t>,</w:t>
            </w:r>
            <w:r w:rsidRPr="00F84DC3">
              <w:rPr>
                <w:color w:val="000000" w:themeColor="text1"/>
                <w:sz w:val="20"/>
                <w:szCs w:val="20"/>
              </w:rPr>
              <w:t>6</w:t>
            </w:r>
          </w:p>
        </w:tc>
        <w:tc>
          <w:tcPr>
            <w:tcW w:w="1559" w:type="dxa"/>
          </w:tcPr>
          <w:p w14:paraId="3D04A4B1" w14:textId="77777777" w:rsidR="00AA5471" w:rsidRPr="00F84DC3" w:rsidRDefault="00AA5471" w:rsidP="00FA6F52">
            <w:pPr>
              <w:rPr>
                <w:color w:val="000000" w:themeColor="text1"/>
                <w:sz w:val="20"/>
                <w:szCs w:val="20"/>
              </w:rPr>
            </w:pPr>
            <w:r w:rsidRPr="00F84DC3">
              <w:rPr>
                <w:color w:val="000000" w:themeColor="text1"/>
                <w:sz w:val="20"/>
                <w:szCs w:val="20"/>
              </w:rPr>
              <w:t>21</w:t>
            </w:r>
          </w:p>
        </w:tc>
        <w:tc>
          <w:tcPr>
            <w:tcW w:w="1559" w:type="dxa"/>
          </w:tcPr>
          <w:p w14:paraId="762EE2FA" w14:textId="77777777" w:rsidR="00AA5471" w:rsidRPr="00F84DC3" w:rsidRDefault="00AA5471" w:rsidP="00FA6F52">
            <w:pPr>
              <w:rPr>
                <w:color w:val="000000" w:themeColor="text1"/>
                <w:sz w:val="20"/>
                <w:szCs w:val="20"/>
              </w:rPr>
            </w:pPr>
            <w:r w:rsidRPr="00F84DC3">
              <w:rPr>
                <w:color w:val="000000" w:themeColor="text1"/>
                <w:sz w:val="20"/>
                <w:szCs w:val="20"/>
              </w:rPr>
              <w:t>74,3</w:t>
            </w:r>
          </w:p>
        </w:tc>
        <w:tc>
          <w:tcPr>
            <w:tcW w:w="2410" w:type="dxa"/>
          </w:tcPr>
          <w:p w14:paraId="7FC6985D" w14:textId="77777777" w:rsidR="00AA5471" w:rsidRPr="00F84DC3" w:rsidRDefault="00AA5471" w:rsidP="00FA6F52">
            <w:pPr>
              <w:rPr>
                <w:color w:val="000000" w:themeColor="text1"/>
                <w:sz w:val="20"/>
                <w:szCs w:val="20"/>
              </w:rPr>
            </w:pPr>
            <w:r w:rsidRPr="00F84DC3">
              <w:rPr>
                <w:color w:val="000000" w:themeColor="text1"/>
                <w:sz w:val="20"/>
                <w:szCs w:val="20"/>
              </w:rPr>
              <w:t>31.6</w:t>
            </w:r>
          </w:p>
        </w:tc>
      </w:tr>
    </w:tbl>
    <w:p w14:paraId="4A3F41D1" w14:textId="77777777" w:rsidR="00AA5471" w:rsidRPr="00F84DC3" w:rsidRDefault="00AA5471" w:rsidP="00AA5471">
      <w:pPr>
        <w:ind w:firstLine="709"/>
        <w:jc w:val="center"/>
        <w:rPr>
          <w:color w:val="000000" w:themeColor="text1"/>
        </w:rPr>
      </w:pPr>
    </w:p>
    <w:p w14:paraId="77CCBE59" w14:textId="77777777" w:rsidR="00AA5471" w:rsidRPr="00F84DC3" w:rsidRDefault="00AA5471" w:rsidP="0094621F">
      <w:pPr>
        <w:ind w:firstLine="709"/>
        <w:jc w:val="both"/>
        <w:rPr>
          <w:color w:val="000000" w:themeColor="text1"/>
        </w:rPr>
      </w:pPr>
    </w:p>
    <w:p w14:paraId="04AF5652" w14:textId="77777777" w:rsidR="001916F2" w:rsidRPr="00F84DC3" w:rsidRDefault="001916F2" w:rsidP="0094621F">
      <w:pPr>
        <w:ind w:firstLine="709"/>
        <w:jc w:val="both"/>
        <w:rPr>
          <w:color w:val="000000" w:themeColor="text1"/>
        </w:rPr>
        <w:sectPr w:rsidR="001916F2" w:rsidRPr="00F84DC3" w:rsidSect="001916F2">
          <w:pgSz w:w="16838" w:h="11906" w:orient="landscape" w:code="9"/>
          <w:pgMar w:top="851" w:right="1134" w:bottom="1701" w:left="1134" w:header="709" w:footer="437" w:gutter="0"/>
          <w:cols w:space="708"/>
          <w:titlePg/>
          <w:docGrid w:linePitch="360"/>
        </w:sectPr>
      </w:pPr>
    </w:p>
    <w:p w14:paraId="558F302D" w14:textId="77777777" w:rsidR="00E13D35" w:rsidRPr="00F84DC3" w:rsidRDefault="003A264F" w:rsidP="0033663E">
      <w:pPr>
        <w:spacing w:before="120"/>
        <w:ind w:firstLine="709"/>
        <w:jc w:val="both"/>
        <w:outlineLvl w:val="2"/>
        <w:rPr>
          <w:color w:val="000000" w:themeColor="text1"/>
        </w:rPr>
      </w:pPr>
      <w:bookmarkStart w:id="61" w:name="_Toc139374673"/>
      <w:r w:rsidRPr="00F84DC3">
        <w:rPr>
          <w:b/>
          <w:bCs/>
          <w:iCs/>
          <w:color w:val="000000" w:themeColor="text1"/>
        </w:rPr>
        <w:lastRenderedPageBreak/>
        <w:t>3</w:t>
      </w:r>
      <w:r w:rsidR="003B14AE" w:rsidRPr="00F84DC3">
        <w:rPr>
          <w:b/>
          <w:bCs/>
          <w:iCs/>
          <w:color w:val="000000" w:themeColor="text1"/>
        </w:rPr>
        <w:t>.7</w:t>
      </w:r>
      <w:r w:rsidR="00947C41" w:rsidRPr="00F84DC3">
        <w:rPr>
          <w:b/>
          <w:bCs/>
          <w:iCs/>
          <w:color w:val="000000" w:themeColor="text1"/>
        </w:rPr>
        <w:t xml:space="preserve">.2 </w:t>
      </w:r>
      <w:r w:rsidR="00E13D35" w:rsidRPr="00F84DC3">
        <w:rPr>
          <w:b/>
          <w:bCs/>
          <w:iCs/>
          <w:color w:val="000000" w:themeColor="text1"/>
        </w:rPr>
        <w:t>Водоотведение</w:t>
      </w:r>
      <w:bookmarkEnd w:id="59"/>
      <w:bookmarkEnd w:id="60"/>
      <w:bookmarkEnd w:id="61"/>
      <w:r w:rsidR="00E13D35" w:rsidRPr="00F84DC3">
        <w:rPr>
          <w:b/>
          <w:bCs/>
          <w:iCs/>
          <w:color w:val="000000" w:themeColor="text1"/>
        </w:rPr>
        <w:t xml:space="preserve"> </w:t>
      </w:r>
    </w:p>
    <w:p w14:paraId="71380483" w14:textId="77777777" w:rsidR="00392F24" w:rsidRPr="00F84DC3" w:rsidRDefault="00392F24" w:rsidP="0033663E">
      <w:pPr>
        <w:ind w:firstLine="709"/>
        <w:jc w:val="both"/>
        <w:rPr>
          <w:color w:val="000000" w:themeColor="text1"/>
        </w:rPr>
      </w:pPr>
      <w:bookmarkStart w:id="62" w:name="_Toc26963802"/>
      <w:r w:rsidRPr="00F84DC3">
        <w:rPr>
          <w:color w:val="000000" w:themeColor="text1"/>
        </w:rPr>
        <w:t>В настоящее время в населенных пунктах Тяжинского муниципального округа Кемеровской области – Кузбасса централизованная система водоотведения развита слабо, имеется лишь в крупных населенных пунктах. В остальных населенных пунктах на территории муниципального образования в настоящее время канализационная система водоотведения отсутствует.</w:t>
      </w:r>
    </w:p>
    <w:p w14:paraId="0D121173" w14:textId="77777777" w:rsidR="00A320E2" w:rsidRPr="00F84DC3" w:rsidRDefault="00A320E2" w:rsidP="00A320E2">
      <w:pPr>
        <w:widowControl w:val="0"/>
        <w:autoSpaceDE w:val="0"/>
        <w:autoSpaceDN w:val="0"/>
        <w:ind w:firstLine="709"/>
        <w:jc w:val="both"/>
        <w:rPr>
          <w:color w:val="000000" w:themeColor="text1"/>
        </w:rPr>
      </w:pPr>
      <w:r w:rsidRPr="00F84DC3">
        <w:rPr>
          <w:color w:val="000000" w:themeColor="text1"/>
        </w:rPr>
        <w:t xml:space="preserve">Описание системы водоотведения разделено </w:t>
      </w:r>
      <w:r w:rsidR="00DD4C01">
        <w:rPr>
          <w:color w:val="000000" w:themeColor="text1"/>
        </w:rPr>
        <w:t xml:space="preserve">по </w:t>
      </w:r>
      <w:r w:rsidR="00DD4C01" w:rsidRPr="00CB1CAF">
        <w:rPr>
          <w:color w:val="000000" w:themeColor="text1"/>
        </w:rPr>
        <w:t>управленчески</w:t>
      </w:r>
      <w:r w:rsidR="00DD4C01">
        <w:rPr>
          <w:color w:val="000000" w:themeColor="text1"/>
        </w:rPr>
        <w:t>м</w:t>
      </w:r>
      <w:r w:rsidR="00DD4C01" w:rsidRPr="00CB1CAF">
        <w:rPr>
          <w:color w:val="000000" w:themeColor="text1"/>
        </w:rPr>
        <w:t xml:space="preserve"> единиц</w:t>
      </w:r>
      <w:r w:rsidR="00DD4C01">
        <w:rPr>
          <w:color w:val="000000" w:themeColor="text1"/>
        </w:rPr>
        <w:t>ам</w:t>
      </w:r>
      <w:r w:rsidR="00DD4C01" w:rsidRPr="00CB1CAF">
        <w:rPr>
          <w:color w:val="000000" w:themeColor="text1"/>
        </w:rPr>
        <w:t xml:space="preserve"> по подведомственн</w:t>
      </w:r>
      <w:r w:rsidR="00DD4C01">
        <w:rPr>
          <w:color w:val="000000" w:themeColor="text1"/>
        </w:rPr>
        <w:t>ым</w:t>
      </w:r>
      <w:r w:rsidR="00DD4C01" w:rsidRPr="00CB1CAF">
        <w:rPr>
          <w:color w:val="000000" w:themeColor="text1"/>
        </w:rPr>
        <w:t xml:space="preserve"> территори</w:t>
      </w:r>
      <w:r w:rsidR="00DD4C01">
        <w:rPr>
          <w:color w:val="000000" w:themeColor="text1"/>
        </w:rPr>
        <w:t>ям</w:t>
      </w:r>
      <w:r w:rsidR="00DD4C01" w:rsidRPr="00CB1CAF">
        <w:rPr>
          <w:color w:val="000000" w:themeColor="text1"/>
        </w:rPr>
        <w:t xml:space="preserve"> </w:t>
      </w:r>
      <w:r w:rsidR="00DD4C01" w:rsidRPr="00F84DC3">
        <w:rPr>
          <w:color w:val="000000" w:themeColor="text1"/>
        </w:rPr>
        <w:t>Тяжинского муниципального округа</w:t>
      </w:r>
      <w:r w:rsidR="00DD4C01">
        <w:rPr>
          <w:color w:val="000000" w:themeColor="text1"/>
        </w:rPr>
        <w:t>.</w:t>
      </w:r>
      <w:r w:rsidRPr="00F84DC3">
        <w:rPr>
          <w:color w:val="000000" w:themeColor="text1"/>
        </w:rPr>
        <w:t xml:space="preserve"> </w:t>
      </w:r>
    </w:p>
    <w:p w14:paraId="093425FF" w14:textId="77777777" w:rsidR="00A320E2" w:rsidRPr="00F84DC3" w:rsidRDefault="00A320E2" w:rsidP="00A320E2">
      <w:pPr>
        <w:widowControl w:val="0"/>
        <w:autoSpaceDE w:val="0"/>
        <w:autoSpaceDN w:val="0"/>
        <w:spacing w:line="276" w:lineRule="auto"/>
        <w:ind w:firstLine="709"/>
        <w:jc w:val="both"/>
        <w:rPr>
          <w:color w:val="000000" w:themeColor="text1"/>
        </w:rPr>
      </w:pPr>
      <w:r w:rsidRPr="00F84DC3">
        <w:rPr>
          <w:color w:val="000000" w:themeColor="text1"/>
        </w:rPr>
        <w:t>Описание существующих систем водоотведения представлен</w:t>
      </w:r>
      <w:r w:rsidR="00E35515" w:rsidRPr="00F84DC3">
        <w:rPr>
          <w:color w:val="000000" w:themeColor="text1"/>
        </w:rPr>
        <w:t>о</w:t>
      </w:r>
      <w:r w:rsidRPr="00F84DC3">
        <w:rPr>
          <w:color w:val="000000" w:themeColor="text1"/>
        </w:rPr>
        <w:t xml:space="preserve"> в таблице 3.</w:t>
      </w:r>
      <w:r w:rsidR="00787C05" w:rsidRPr="00F84DC3">
        <w:rPr>
          <w:color w:val="000000" w:themeColor="text1"/>
        </w:rPr>
        <w:t>28</w:t>
      </w:r>
      <w:r w:rsidRPr="00F84DC3">
        <w:rPr>
          <w:color w:val="000000" w:themeColor="text1"/>
        </w:rPr>
        <w:t>.</w:t>
      </w:r>
    </w:p>
    <w:p w14:paraId="30A26A79" w14:textId="77777777" w:rsidR="00A320E2" w:rsidRPr="00F84DC3" w:rsidRDefault="00A320E2" w:rsidP="00A320E2">
      <w:pPr>
        <w:widowControl w:val="0"/>
        <w:tabs>
          <w:tab w:val="left" w:pos="1276"/>
        </w:tabs>
        <w:autoSpaceDE w:val="0"/>
        <w:autoSpaceDN w:val="0"/>
        <w:adjustRightInd w:val="0"/>
        <w:spacing w:line="276" w:lineRule="auto"/>
        <w:ind w:firstLine="709"/>
        <w:jc w:val="right"/>
        <w:rPr>
          <w:color w:val="000000" w:themeColor="text1"/>
        </w:rPr>
      </w:pPr>
      <w:r w:rsidRPr="00F84DC3">
        <w:rPr>
          <w:color w:val="000000" w:themeColor="text1"/>
        </w:rPr>
        <w:t>Таблица 3.</w:t>
      </w:r>
      <w:r w:rsidR="00787C05" w:rsidRPr="00F84DC3">
        <w:rPr>
          <w:color w:val="000000" w:themeColor="text1"/>
        </w:rPr>
        <w:t>28</w:t>
      </w:r>
    </w:p>
    <w:p w14:paraId="61DB7EB2" w14:textId="77777777" w:rsidR="00A320E2" w:rsidRPr="00F84DC3" w:rsidRDefault="00A320E2" w:rsidP="00A320E2">
      <w:pPr>
        <w:widowControl w:val="0"/>
        <w:tabs>
          <w:tab w:val="left" w:pos="1276"/>
        </w:tabs>
        <w:autoSpaceDE w:val="0"/>
        <w:autoSpaceDN w:val="0"/>
        <w:adjustRightInd w:val="0"/>
        <w:spacing w:line="276" w:lineRule="auto"/>
        <w:contextualSpacing/>
        <w:jc w:val="center"/>
        <w:rPr>
          <w:color w:val="000000" w:themeColor="text1"/>
        </w:rPr>
      </w:pPr>
      <w:r w:rsidRPr="00F84DC3">
        <w:rPr>
          <w:color w:val="000000" w:themeColor="text1"/>
        </w:rPr>
        <w:t>Системы водоотведения Тяжинского муниципального округа</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44"/>
        <w:gridCol w:w="7426"/>
      </w:tblGrid>
      <w:tr w:rsidR="00A320E2" w:rsidRPr="00F84DC3" w14:paraId="2075D305" w14:textId="77777777" w:rsidTr="00555A99">
        <w:tc>
          <w:tcPr>
            <w:tcW w:w="1120" w:type="pct"/>
            <w:shd w:val="clear" w:color="auto" w:fill="auto"/>
            <w:vAlign w:val="center"/>
          </w:tcPr>
          <w:p w14:paraId="3C984B3B" w14:textId="77777777" w:rsidR="00A320E2" w:rsidRPr="00F84DC3" w:rsidRDefault="00A320E2" w:rsidP="00555A99">
            <w:pPr>
              <w:jc w:val="center"/>
              <w:rPr>
                <w:b/>
                <w:color w:val="000000" w:themeColor="text1"/>
                <w:sz w:val="20"/>
                <w:szCs w:val="20"/>
              </w:rPr>
            </w:pPr>
            <w:r w:rsidRPr="00F84DC3">
              <w:rPr>
                <w:b/>
                <w:color w:val="000000" w:themeColor="text1"/>
                <w:sz w:val="20"/>
                <w:szCs w:val="20"/>
              </w:rPr>
              <w:t>Наименование</w:t>
            </w:r>
          </w:p>
        </w:tc>
        <w:tc>
          <w:tcPr>
            <w:tcW w:w="3880" w:type="pct"/>
            <w:shd w:val="clear" w:color="auto" w:fill="auto"/>
            <w:vAlign w:val="center"/>
          </w:tcPr>
          <w:p w14:paraId="398AE4BC" w14:textId="77777777" w:rsidR="00A320E2" w:rsidRPr="00F84DC3" w:rsidRDefault="00A320E2" w:rsidP="00555A99">
            <w:pPr>
              <w:jc w:val="center"/>
              <w:rPr>
                <w:b/>
                <w:color w:val="000000" w:themeColor="text1"/>
                <w:sz w:val="20"/>
                <w:szCs w:val="20"/>
              </w:rPr>
            </w:pPr>
            <w:r w:rsidRPr="00F84DC3">
              <w:rPr>
                <w:b/>
                <w:color w:val="000000" w:themeColor="text1"/>
                <w:sz w:val="20"/>
                <w:szCs w:val="20"/>
              </w:rPr>
              <w:t>Описание системы водоснабжения</w:t>
            </w:r>
          </w:p>
        </w:tc>
      </w:tr>
    </w:tbl>
    <w:p w14:paraId="632D2EAC" w14:textId="77777777" w:rsidR="00A320E2" w:rsidRPr="00F84DC3" w:rsidRDefault="00A320E2" w:rsidP="00A320E2">
      <w:pPr>
        <w:autoSpaceDE w:val="0"/>
        <w:autoSpaceDN w:val="0"/>
        <w:adjustRightInd w:val="0"/>
        <w:spacing w:line="14" w:lineRule="auto"/>
        <w:rPr>
          <w:rFonts w:eastAsiaTheme="minorHAnsi"/>
          <w:color w:val="000000" w:themeColor="text1"/>
          <w:sz w:val="28"/>
          <w:szCs w:val="28"/>
        </w:rPr>
      </w:pPr>
    </w:p>
    <w:tbl>
      <w:tblPr>
        <w:tblW w:w="5000" w:type="pct"/>
        <w:tblLook w:val="0000" w:firstRow="0" w:lastRow="0" w:firstColumn="0" w:lastColumn="0" w:noHBand="0" w:noVBand="0"/>
      </w:tblPr>
      <w:tblGrid>
        <w:gridCol w:w="2144"/>
        <w:gridCol w:w="7426"/>
      </w:tblGrid>
      <w:tr w:rsidR="00E35515" w:rsidRPr="00F84DC3" w14:paraId="337F8E38" w14:textId="77777777" w:rsidTr="00555A99">
        <w:trPr>
          <w:tblHeader/>
        </w:trPr>
        <w:tc>
          <w:tcPr>
            <w:tcW w:w="1120" w:type="pct"/>
            <w:tcBorders>
              <w:top w:val="single" w:sz="4" w:space="0" w:color="000000"/>
              <w:left w:val="single" w:sz="4" w:space="0" w:color="000000"/>
              <w:bottom w:val="single" w:sz="4" w:space="0" w:color="000000"/>
            </w:tcBorders>
            <w:shd w:val="clear" w:color="auto" w:fill="auto"/>
          </w:tcPr>
          <w:p w14:paraId="57645DBD" w14:textId="77777777" w:rsidR="00E35515" w:rsidRPr="00F84DC3" w:rsidRDefault="00E35515" w:rsidP="00555A99">
            <w:pPr>
              <w:jc w:val="center"/>
              <w:rPr>
                <w:b/>
                <w:color w:val="000000" w:themeColor="text1"/>
                <w:sz w:val="20"/>
                <w:szCs w:val="20"/>
              </w:rPr>
            </w:pPr>
            <w:r w:rsidRPr="00F84DC3">
              <w:rPr>
                <w:b/>
                <w:color w:val="000000" w:themeColor="text1"/>
                <w:sz w:val="20"/>
                <w:szCs w:val="20"/>
              </w:rPr>
              <w:t>1</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406D1305" w14:textId="77777777" w:rsidR="00E35515" w:rsidRPr="00F84DC3" w:rsidRDefault="00E35515" w:rsidP="00555A99">
            <w:pPr>
              <w:jc w:val="center"/>
              <w:rPr>
                <w:b/>
                <w:color w:val="000000" w:themeColor="text1"/>
                <w:sz w:val="20"/>
                <w:szCs w:val="20"/>
              </w:rPr>
            </w:pPr>
            <w:r w:rsidRPr="00F84DC3">
              <w:rPr>
                <w:b/>
                <w:color w:val="000000" w:themeColor="text1"/>
                <w:sz w:val="20"/>
                <w:szCs w:val="20"/>
              </w:rPr>
              <w:t>2</w:t>
            </w:r>
          </w:p>
        </w:tc>
      </w:tr>
      <w:tr w:rsidR="00DD4C01" w:rsidRPr="00F84DC3" w14:paraId="240D76FE" w14:textId="77777777" w:rsidTr="00DD4C01">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F7FC74C" w14:textId="77777777" w:rsidR="00DD4C01" w:rsidRPr="00DD4C01" w:rsidRDefault="00DD4C01" w:rsidP="00DD4C01">
            <w:pPr>
              <w:tabs>
                <w:tab w:val="left" w:pos="183"/>
              </w:tabs>
              <w:ind w:firstLine="219"/>
              <w:jc w:val="center"/>
              <w:rPr>
                <w:b/>
                <w:color w:val="000000" w:themeColor="text1"/>
                <w:sz w:val="20"/>
                <w:szCs w:val="20"/>
              </w:rPr>
            </w:pPr>
            <w:r w:rsidRPr="00DD4C01">
              <w:rPr>
                <w:b/>
                <w:color w:val="000000" w:themeColor="text1"/>
                <w:sz w:val="20"/>
                <w:szCs w:val="20"/>
              </w:rPr>
              <w:t>Тяжинский территориальный отдел</w:t>
            </w:r>
          </w:p>
        </w:tc>
      </w:tr>
      <w:tr w:rsidR="00E35515" w:rsidRPr="00F84DC3" w14:paraId="1B0DEE64" w14:textId="77777777" w:rsidTr="00555A99">
        <w:tc>
          <w:tcPr>
            <w:tcW w:w="1120" w:type="pct"/>
            <w:tcBorders>
              <w:top w:val="single" w:sz="4" w:space="0" w:color="000000"/>
              <w:left w:val="single" w:sz="4" w:space="0" w:color="000000"/>
              <w:bottom w:val="single" w:sz="4" w:space="0" w:color="000000"/>
            </w:tcBorders>
            <w:shd w:val="clear" w:color="auto" w:fill="auto"/>
          </w:tcPr>
          <w:p w14:paraId="339AB395" w14:textId="77777777" w:rsidR="00E35515" w:rsidRPr="00F84DC3" w:rsidRDefault="00DD4C01" w:rsidP="00555A99">
            <w:pPr>
              <w:snapToGrid w:val="0"/>
              <w:contextualSpacing/>
              <w:rPr>
                <w:color w:val="000000" w:themeColor="text1"/>
                <w:sz w:val="20"/>
                <w:szCs w:val="20"/>
              </w:rPr>
            </w:pPr>
            <w:r w:rsidRPr="00DD4C01">
              <w:rPr>
                <w:color w:val="000000" w:themeColor="text1"/>
                <w:sz w:val="20"/>
                <w:szCs w:val="20"/>
              </w:rPr>
              <w:t>территория бывшего Тяжинского городского поселения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50E835A4"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В поселке Тяжинский функционирует 5 систем водоотведения:</w:t>
            </w:r>
          </w:p>
          <w:p w14:paraId="775EBE99"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 xml:space="preserve">1. Центральная канализационная система хозяйственно-бытовых и производственных сточных вод ведомства МУП </w:t>
            </w:r>
            <w:r w:rsidR="00D61660" w:rsidRPr="00F84DC3">
              <w:rPr>
                <w:color w:val="000000" w:themeColor="text1"/>
                <w:sz w:val="20"/>
                <w:szCs w:val="20"/>
              </w:rPr>
              <w:t>«</w:t>
            </w:r>
            <w:r w:rsidRPr="00F84DC3">
              <w:rPr>
                <w:color w:val="000000" w:themeColor="text1"/>
                <w:sz w:val="20"/>
                <w:szCs w:val="20"/>
              </w:rPr>
              <w:t>Сервис коммунальных систем</w:t>
            </w:r>
            <w:r w:rsidR="00D61660" w:rsidRPr="00F84DC3">
              <w:rPr>
                <w:color w:val="000000" w:themeColor="text1"/>
                <w:sz w:val="20"/>
                <w:szCs w:val="20"/>
              </w:rPr>
              <w:t>»</w:t>
            </w:r>
          </w:p>
          <w:p w14:paraId="08C2F49D"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2.</w:t>
            </w:r>
            <w:r w:rsidRPr="00F84DC3">
              <w:rPr>
                <w:color w:val="000000" w:themeColor="text1"/>
                <w:sz w:val="20"/>
                <w:szCs w:val="20"/>
              </w:rPr>
              <w:tab/>
              <w:t xml:space="preserve"> Система хозяйственно-бытовой канализации микрорайона ул. Столярная.</w:t>
            </w:r>
          </w:p>
          <w:p w14:paraId="3A2ED66B"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3.</w:t>
            </w:r>
            <w:r w:rsidRPr="00F84DC3">
              <w:rPr>
                <w:color w:val="000000" w:themeColor="text1"/>
                <w:sz w:val="20"/>
                <w:szCs w:val="20"/>
              </w:rPr>
              <w:tab/>
              <w:t xml:space="preserve"> Производственная и хозяйственно-бытовая канализационная система ОАО </w:t>
            </w:r>
            <w:r w:rsidR="00D61660" w:rsidRPr="00F84DC3">
              <w:rPr>
                <w:color w:val="000000" w:themeColor="text1"/>
                <w:sz w:val="20"/>
                <w:szCs w:val="20"/>
              </w:rPr>
              <w:t>«</w:t>
            </w:r>
            <w:proofErr w:type="spellStart"/>
            <w:r w:rsidRPr="00F84DC3">
              <w:rPr>
                <w:color w:val="000000" w:themeColor="text1"/>
                <w:sz w:val="20"/>
                <w:szCs w:val="20"/>
              </w:rPr>
              <w:t>Кузбассконсервмолоко</w:t>
            </w:r>
            <w:proofErr w:type="spellEnd"/>
            <w:r w:rsidR="00D61660" w:rsidRPr="00F84DC3">
              <w:rPr>
                <w:color w:val="000000" w:themeColor="text1"/>
                <w:sz w:val="20"/>
                <w:szCs w:val="20"/>
              </w:rPr>
              <w:t>»</w:t>
            </w:r>
            <w:r w:rsidRPr="00F84DC3">
              <w:rPr>
                <w:color w:val="000000" w:themeColor="text1"/>
                <w:sz w:val="20"/>
                <w:szCs w:val="20"/>
              </w:rPr>
              <w:t>.</w:t>
            </w:r>
          </w:p>
          <w:p w14:paraId="31E4A73B"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4.</w:t>
            </w:r>
            <w:r w:rsidRPr="00F84DC3">
              <w:rPr>
                <w:color w:val="000000" w:themeColor="text1"/>
                <w:sz w:val="20"/>
                <w:szCs w:val="20"/>
              </w:rPr>
              <w:tab/>
              <w:t xml:space="preserve"> Производственная и хозяйственно-бытовая система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ООО </w:t>
            </w:r>
            <w:r w:rsidR="00D61660" w:rsidRPr="00F84DC3">
              <w:rPr>
                <w:color w:val="000000" w:themeColor="text1"/>
                <w:sz w:val="20"/>
                <w:szCs w:val="20"/>
              </w:rPr>
              <w:t>«</w:t>
            </w:r>
            <w:r w:rsidRPr="00F84DC3">
              <w:rPr>
                <w:color w:val="000000" w:themeColor="text1"/>
                <w:sz w:val="20"/>
                <w:szCs w:val="20"/>
              </w:rPr>
              <w:t>Тяжинское пиво</w:t>
            </w:r>
            <w:r w:rsidR="00D61660" w:rsidRPr="00F84DC3">
              <w:rPr>
                <w:color w:val="000000" w:themeColor="text1"/>
                <w:sz w:val="20"/>
                <w:szCs w:val="20"/>
              </w:rPr>
              <w:t>»</w:t>
            </w:r>
            <w:r w:rsidRPr="00F84DC3">
              <w:rPr>
                <w:color w:val="000000" w:themeColor="text1"/>
                <w:sz w:val="20"/>
                <w:szCs w:val="20"/>
              </w:rPr>
              <w:t>.</w:t>
            </w:r>
          </w:p>
          <w:p w14:paraId="2BF04C8A"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5.</w:t>
            </w:r>
            <w:r w:rsidRPr="00F84DC3">
              <w:rPr>
                <w:color w:val="000000" w:themeColor="text1"/>
                <w:sz w:val="20"/>
                <w:szCs w:val="20"/>
              </w:rPr>
              <w:tab/>
              <w:t xml:space="preserve"> Система вывоза сточных вод из выгребных ям жилых домов и объектов спецавтотранспортом на карту приема сточных вод на полигоне ТБО.</w:t>
            </w:r>
          </w:p>
          <w:p w14:paraId="3CB51643"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 xml:space="preserve">Система канализации МУП </w:t>
            </w:r>
            <w:r w:rsidR="00D61660" w:rsidRPr="00F84DC3">
              <w:rPr>
                <w:color w:val="000000" w:themeColor="text1"/>
                <w:sz w:val="20"/>
                <w:szCs w:val="20"/>
              </w:rPr>
              <w:t>«</w:t>
            </w:r>
            <w:r w:rsidRPr="00F84DC3">
              <w:rPr>
                <w:color w:val="000000" w:themeColor="text1"/>
                <w:sz w:val="20"/>
                <w:szCs w:val="20"/>
              </w:rPr>
              <w:t>Сервис коммунальных систем</w:t>
            </w:r>
            <w:r w:rsidR="00D61660" w:rsidRPr="00F84DC3">
              <w:rPr>
                <w:color w:val="000000" w:themeColor="text1"/>
                <w:sz w:val="20"/>
                <w:szCs w:val="20"/>
              </w:rPr>
              <w:t>»</w:t>
            </w:r>
            <w:r w:rsidRPr="00F84DC3">
              <w:rPr>
                <w:color w:val="000000" w:themeColor="text1"/>
                <w:sz w:val="20"/>
                <w:szCs w:val="20"/>
              </w:rPr>
              <w:t xml:space="preserve"> существует с 1960 года, охватывает центр пос. Тяжинский, район </w:t>
            </w:r>
            <w:proofErr w:type="spellStart"/>
            <w:r w:rsidRPr="00F84DC3">
              <w:rPr>
                <w:color w:val="000000" w:themeColor="text1"/>
                <w:sz w:val="20"/>
                <w:szCs w:val="20"/>
              </w:rPr>
              <w:t>агротехникума</w:t>
            </w:r>
            <w:proofErr w:type="spellEnd"/>
            <w:r w:rsidRPr="00F84DC3">
              <w:rPr>
                <w:color w:val="000000" w:themeColor="text1"/>
                <w:sz w:val="20"/>
                <w:szCs w:val="20"/>
              </w:rPr>
              <w:t xml:space="preserve">, район </w:t>
            </w:r>
            <w:r w:rsidR="00D61660" w:rsidRPr="00F84DC3">
              <w:rPr>
                <w:color w:val="000000" w:themeColor="text1"/>
                <w:sz w:val="20"/>
                <w:szCs w:val="20"/>
              </w:rPr>
              <w:t>«</w:t>
            </w:r>
            <w:r w:rsidRPr="00F84DC3">
              <w:rPr>
                <w:color w:val="000000" w:themeColor="text1"/>
                <w:sz w:val="20"/>
                <w:szCs w:val="20"/>
              </w:rPr>
              <w:t>аэродрома</w:t>
            </w:r>
            <w:r w:rsidR="00D61660" w:rsidRPr="00F84DC3">
              <w:rPr>
                <w:color w:val="000000" w:themeColor="text1"/>
                <w:sz w:val="20"/>
                <w:szCs w:val="20"/>
              </w:rPr>
              <w:t>»</w:t>
            </w:r>
            <w:r w:rsidRPr="00F84DC3">
              <w:rPr>
                <w:color w:val="000000" w:themeColor="text1"/>
                <w:sz w:val="20"/>
                <w:szCs w:val="20"/>
              </w:rPr>
              <w:t xml:space="preserve"> - школа №3, безнапорная, схема представлена в табл. 4. </w:t>
            </w:r>
          </w:p>
          <w:p w14:paraId="0A23D0CD" w14:textId="77777777" w:rsidR="00E35515" w:rsidRPr="00F84DC3" w:rsidRDefault="00E35515" w:rsidP="00E35515">
            <w:pPr>
              <w:tabs>
                <w:tab w:val="left" w:pos="183"/>
              </w:tabs>
              <w:ind w:firstLine="219"/>
              <w:jc w:val="both"/>
              <w:rPr>
                <w:color w:val="000000" w:themeColor="text1"/>
              </w:rPr>
            </w:pPr>
            <w:r w:rsidRPr="00F84DC3">
              <w:rPr>
                <w:color w:val="000000" w:themeColor="text1"/>
                <w:sz w:val="20"/>
                <w:szCs w:val="20"/>
              </w:rPr>
              <w:t xml:space="preserve">Сточные воды хозяйственно-бытовые и производственные собираются в центральный коллектор, идущий по ул. Октябрьская и сбрасываются без всякой очистки в пойму р. </w:t>
            </w:r>
            <w:proofErr w:type="spellStart"/>
            <w:r w:rsidRPr="00F84DC3">
              <w:rPr>
                <w:color w:val="000000" w:themeColor="text1"/>
                <w:sz w:val="20"/>
                <w:szCs w:val="20"/>
              </w:rPr>
              <w:t>Кызыльюн</w:t>
            </w:r>
            <w:proofErr w:type="spellEnd"/>
            <w:r w:rsidRPr="00F84DC3">
              <w:rPr>
                <w:color w:val="000000" w:themeColor="text1"/>
                <w:sz w:val="20"/>
                <w:szCs w:val="20"/>
              </w:rPr>
              <w:t xml:space="preserve"> - р. Тяжин. Канализационные сети изношены, однако вследствие безнапорного режима и материала труб (асбоцемент, чугун), аварийность на сетях невысокая, 2-4 случая в год. Колодцы кирпичные, железобетонные, - износ 85%, требуется ремонт. В 2005 году начато строительство третьих по счету очистных сооружений сточных вод. В настоящее время из-за отсутствия финансирования строительство не закончено и сооружения, которые были построены, пришли в негодность.</w:t>
            </w:r>
          </w:p>
        </w:tc>
      </w:tr>
      <w:tr w:rsidR="00C9725E" w:rsidRPr="00F84DC3" w14:paraId="2855E775" w14:textId="77777777" w:rsidTr="00C9725E">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07F225D" w14:textId="77777777" w:rsidR="00C9725E" w:rsidRPr="00C9725E" w:rsidRDefault="00C9725E" w:rsidP="00C9725E">
            <w:pPr>
              <w:tabs>
                <w:tab w:val="left" w:pos="183"/>
              </w:tabs>
              <w:ind w:firstLine="219"/>
              <w:jc w:val="center"/>
              <w:rPr>
                <w:b/>
                <w:color w:val="000000" w:themeColor="text1"/>
                <w:sz w:val="20"/>
                <w:szCs w:val="20"/>
              </w:rPr>
            </w:pPr>
            <w:proofErr w:type="spellStart"/>
            <w:r w:rsidRPr="00C9725E">
              <w:rPr>
                <w:b/>
                <w:color w:val="000000" w:themeColor="text1"/>
                <w:sz w:val="20"/>
                <w:szCs w:val="20"/>
              </w:rPr>
              <w:t>Итатский</w:t>
            </w:r>
            <w:proofErr w:type="spellEnd"/>
            <w:r w:rsidRPr="00C9725E">
              <w:rPr>
                <w:b/>
                <w:color w:val="000000" w:themeColor="text1"/>
                <w:sz w:val="20"/>
                <w:szCs w:val="20"/>
              </w:rPr>
              <w:t xml:space="preserve"> территориальный отдел</w:t>
            </w:r>
          </w:p>
        </w:tc>
      </w:tr>
      <w:tr w:rsidR="00E35515" w:rsidRPr="00F84DC3" w14:paraId="37A47659" w14:textId="77777777" w:rsidTr="00555A99">
        <w:tc>
          <w:tcPr>
            <w:tcW w:w="1120" w:type="pct"/>
            <w:tcBorders>
              <w:top w:val="single" w:sz="4" w:space="0" w:color="000000"/>
              <w:left w:val="single" w:sz="4" w:space="0" w:color="000000"/>
              <w:bottom w:val="single" w:sz="4" w:space="0" w:color="000000"/>
            </w:tcBorders>
            <w:shd w:val="clear" w:color="auto" w:fill="auto"/>
          </w:tcPr>
          <w:p w14:paraId="029D4AA7" w14:textId="77777777" w:rsidR="00E35515" w:rsidRPr="00F84DC3" w:rsidRDefault="00C9725E" w:rsidP="00C9725E">
            <w:pPr>
              <w:snapToGrid w:val="0"/>
              <w:contextualSpacing/>
              <w:rPr>
                <w:color w:val="000000" w:themeColor="text1"/>
                <w:sz w:val="20"/>
                <w:szCs w:val="20"/>
              </w:rPr>
            </w:pPr>
            <w:r w:rsidRPr="00C9725E">
              <w:rPr>
                <w:color w:val="000000" w:themeColor="text1"/>
                <w:sz w:val="20"/>
                <w:szCs w:val="20"/>
              </w:rPr>
              <w:t xml:space="preserve">территория бывшего </w:t>
            </w:r>
            <w:proofErr w:type="spellStart"/>
            <w:r w:rsidRPr="00C9725E">
              <w:rPr>
                <w:color w:val="000000" w:themeColor="text1"/>
                <w:sz w:val="20"/>
                <w:szCs w:val="20"/>
              </w:rPr>
              <w:t>Итатского</w:t>
            </w:r>
            <w:proofErr w:type="spellEnd"/>
            <w:r w:rsidRPr="00C9725E">
              <w:rPr>
                <w:color w:val="000000" w:themeColor="text1"/>
                <w:sz w:val="20"/>
                <w:szCs w:val="20"/>
              </w:rPr>
              <w:t xml:space="preserve"> городского </w:t>
            </w:r>
            <w:r w:rsidR="00E35515" w:rsidRPr="00F84DC3">
              <w:rPr>
                <w:color w:val="000000" w:themeColor="text1"/>
                <w:sz w:val="20"/>
                <w:szCs w:val="20"/>
              </w:rPr>
              <w:t>поселени</w:t>
            </w:r>
            <w:r>
              <w:rPr>
                <w:color w:val="000000" w:themeColor="text1"/>
                <w:sz w:val="20"/>
                <w:szCs w:val="20"/>
              </w:rPr>
              <w:t>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67458ACC"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 xml:space="preserve">В поселке </w:t>
            </w:r>
            <w:proofErr w:type="spellStart"/>
            <w:r w:rsidRPr="00F84DC3">
              <w:rPr>
                <w:color w:val="000000" w:themeColor="text1"/>
                <w:sz w:val="20"/>
                <w:szCs w:val="20"/>
              </w:rPr>
              <w:t>Итатский</w:t>
            </w:r>
            <w:proofErr w:type="spellEnd"/>
            <w:r w:rsidRPr="00F84DC3">
              <w:rPr>
                <w:color w:val="000000" w:themeColor="text1"/>
                <w:sz w:val="20"/>
                <w:szCs w:val="20"/>
              </w:rPr>
              <w:t xml:space="preserve"> функционирует 5 систем   водоотведения: </w:t>
            </w:r>
          </w:p>
          <w:p w14:paraId="71EA970D"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 xml:space="preserve">1. Центральная канализационная система хозяйственно- бытовых и производственных сточных вод ООО </w:t>
            </w:r>
            <w:r w:rsidR="00D61660" w:rsidRPr="00F84DC3">
              <w:rPr>
                <w:color w:val="000000" w:themeColor="text1"/>
                <w:sz w:val="20"/>
                <w:szCs w:val="20"/>
              </w:rPr>
              <w:t>«</w:t>
            </w:r>
            <w:r w:rsidRPr="00F84DC3">
              <w:rPr>
                <w:color w:val="000000" w:themeColor="text1"/>
                <w:sz w:val="20"/>
                <w:szCs w:val="20"/>
              </w:rPr>
              <w:t>Кузбасская овощеперерабатывающая компания</w:t>
            </w:r>
            <w:r w:rsidR="00D61660" w:rsidRPr="00F84DC3">
              <w:rPr>
                <w:color w:val="000000" w:themeColor="text1"/>
                <w:sz w:val="20"/>
                <w:szCs w:val="20"/>
              </w:rPr>
              <w:t>»</w:t>
            </w:r>
          </w:p>
          <w:p w14:paraId="4FB1CC33"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 xml:space="preserve">2. Система хозяйственно–бытовой канализации микрорайона СМУ </w:t>
            </w:r>
            <w:r w:rsidR="00D61660" w:rsidRPr="00F84DC3">
              <w:rPr>
                <w:color w:val="000000" w:themeColor="text1"/>
                <w:sz w:val="20"/>
                <w:szCs w:val="20"/>
              </w:rPr>
              <w:t>«</w:t>
            </w:r>
            <w:proofErr w:type="spellStart"/>
            <w:r w:rsidRPr="00F84DC3">
              <w:rPr>
                <w:color w:val="000000" w:themeColor="text1"/>
                <w:sz w:val="20"/>
                <w:szCs w:val="20"/>
              </w:rPr>
              <w:t>Союзшахтоосушения</w:t>
            </w:r>
            <w:proofErr w:type="spellEnd"/>
            <w:r w:rsidR="00D61660" w:rsidRPr="00F84DC3">
              <w:rPr>
                <w:color w:val="000000" w:themeColor="text1"/>
                <w:sz w:val="20"/>
                <w:szCs w:val="20"/>
              </w:rPr>
              <w:t>»</w:t>
            </w:r>
          </w:p>
          <w:p w14:paraId="72F3B1BE"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 xml:space="preserve">3. Система производственной </w:t>
            </w:r>
            <w:r w:rsidR="00DA3B6A" w:rsidRPr="00F84DC3">
              <w:rPr>
                <w:color w:val="000000" w:themeColor="text1"/>
                <w:sz w:val="20"/>
                <w:szCs w:val="20"/>
              </w:rPr>
              <w:t>и хозяйственно</w:t>
            </w:r>
            <w:r w:rsidRPr="00F84DC3">
              <w:rPr>
                <w:color w:val="000000" w:themeColor="text1"/>
                <w:sz w:val="20"/>
                <w:szCs w:val="20"/>
              </w:rPr>
              <w:t xml:space="preserve">-бытовой канализации микрорайона </w:t>
            </w:r>
            <w:proofErr w:type="spellStart"/>
            <w:r w:rsidRPr="00F84DC3">
              <w:rPr>
                <w:color w:val="000000" w:themeColor="text1"/>
                <w:sz w:val="20"/>
                <w:szCs w:val="20"/>
              </w:rPr>
              <w:t>Итатского</w:t>
            </w:r>
            <w:proofErr w:type="spellEnd"/>
            <w:r w:rsidRPr="00F84DC3">
              <w:rPr>
                <w:color w:val="000000" w:themeColor="text1"/>
                <w:sz w:val="20"/>
                <w:szCs w:val="20"/>
              </w:rPr>
              <w:t xml:space="preserve"> ГМЗ.</w:t>
            </w:r>
          </w:p>
          <w:p w14:paraId="09F6B179"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 xml:space="preserve">4. Система производственной и </w:t>
            </w:r>
            <w:proofErr w:type="spellStart"/>
            <w:r w:rsidRPr="00F84DC3">
              <w:rPr>
                <w:color w:val="000000" w:themeColor="text1"/>
                <w:sz w:val="20"/>
                <w:szCs w:val="20"/>
              </w:rPr>
              <w:t>хоз</w:t>
            </w:r>
            <w:proofErr w:type="spellEnd"/>
            <w:r w:rsidRPr="00F84DC3">
              <w:rPr>
                <w:color w:val="000000" w:themeColor="text1"/>
                <w:sz w:val="20"/>
                <w:szCs w:val="20"/>
              </w:rPr>
              <w:t xml:space="preserve">-бытовой канализации ООО </w:t>
            </w:r>
            <w:r w:rsidR="00D61660" w:rsidRPr="00F84DC3">
              <w:rPr>
                <w:color w:val="000000" w:themeColor="text1"/>
                <w:sz w:val="20"/>
                <w:szCs w:val="20"/>
              </w:rPr>
              <w:t>«</w:t>
            </w:r>
            <w:r w:rsidRPr="00F84DC3">
              <w:rPr>
                <w:color w:val="000000" w:themeColor="text1"/>
                <w:sz w:val="20"/>
                <w:szCs w:val="20"/>
              </w:rPr>
              <w:t>Терминал</w:t>
            </w:r>
            <w:r w:rsidR="00D61660" w:rsidRPr="00F84DC3">
              <w:rPr>
                <w:color w:val="000000" w:themeColor="text1"/>
                <w:sz w:val="20"/>
                <w:szCs w:val="20"/>
              </w:rPr>
              <w:t>»</w:t>
            </w:r>
            <w:r w:rsidRPr="00F84DC3">
              <w:rPr>
                <w:color w:val="000000" w:themeColor="text1"/>
                <w:sz w:val="20"/>
                <w:szCs w:val="20"/>
              </w:rPr>
              <w:t>.</w:t>
            </w:r>
          </w:p>
          <w:p w14:paraId="580334B7"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 xml:space="preserve">5. Система вывоза сточных вод из выгребных ям жилых домов и объектов </w:t>
            </w:r>
            <w:r w:rsidR="00DA3B6A" w:rsidRPr="00F84DC3">
              <w:rPr>
                <w:color w:val="000000" w:themeColor="text1"/>
                <w:sz w:val="20"/>
                <w:szCs w:val="20"/>
              </w:rPr>
              <w:t>спецавтотранспортом</w:t>
            </w:r>
            <w:r w:rsidRPr="00F84DC3">
              <w:rPr>
                <w:color w:val="000000" w:themeColor="text1"/>
                <w:sz w:val="20"/>
                <w:szCs w:val="20"/>
              </w:rPr>
              <w:t xml:space="preserve"> на карту приема сточных вод на полигоне ТБО.</w:t>
            </w:r>
          </w:p>
          <w:p w14:paraId="0E0A2E72" w14:textId="77777777" w:rsidR="00E35515" w:rsidRPr="00F84DC3" w:rsidRDefault="00E35515" w:rsidP="00E35515">
            <w:pPr>
              <w:tabs>
                <w:tab w:val="left" w:pos="183"/>
              </w:tabs>
              <w:ind w:firstLine="219"/>
              <w:jc w:val="both"/>
              <w:rPr>
                <w:color w:val="000000" w:themeColor="text1"/>
                <w:sz w:val="20"/>
                <w:szCs w:val="20"/>
              </w:rPr>
            </w:pPr>
            <w:r w:rsidRPr="00F84DC3">
              <w:rPr>
                <w:color w:val="000000" w:themeColor="text1"/>
                <w:sz w:val="20"/>
                <w:szCs w:val="20"/>
              </w:rPr>
              <w:t xml:space="preserve">Система канализации ООО </w:t>
            </w:r>
            <w:r w:rsidR="00D61660" w:rsidRPr="00F84DC3">
              <w:rPr>
                <w:color w:val="000000" w:themeColor="text1"/>
                <w:sz w:val="20"/>
                <w:szCs w:val="20"/>
              </w:rPr>
              <w:t>«</w:t>
            </w:r>
            <w:r w:rsidRPr="00F84DC3">
              <w:rPr>
                <w:color w:val="000000" w:themeColor="text1"/>
                <w:sz w:val="20"/>
                <w:szCs w:val="20"/>
              </w:rPr>
              <w:t xml:space="preserve">Кузбасская овощеперерабатывающая </w:t>
            </w:r>
            <w:r w:rsidR="00DA3B6A" w:rsidRPr="00F84DC3">
              <w:rPr>
                <w:color w:val="000000" w:themeColor="text1"/>
                <w:sz w:val="20"/>
                <w:szCs w:val="20"/>
              </w:rPr>
              <w:t>компания» существует</w:t>
            </w:r>
            <w:r w:rsidRPr="00F84DC3">
              <w:rPr>
                <w:color w:val="000000" w:themeColor="text1"/>
                <w:sz w:val="20"/>
                <w:szCs w:val="20"/>
              </w:rPr>
              <w:t xml:space="preserve"> с 1985 года, представляет собой коллектор, который начинается отстойником у основного цеха и далее идет по поселку до ранее существовавших очистных сооружений на 400 м</w:t>
            </w:r>
            <w:r w:rsidRPr="00F84DC3">
              <w:rPr>
                <w:color w:val="000000" w:themeColor="text1"/>
                <w:sz w:val="20"/>
                <w:szCs w:val="20"/>
                <w:vertAlign w:val="superscript"/>
              </w:rPr>
              <w:t>3</w:t>
            </w:r>
            <w:r w:rsidRPr="00F84DC3">
              <w:rPr>
                <w:color w:val="000000" w:themeColor="text1"/>
                <w:sz w:val="20"/>
                <w:szCs w:val="20"/>
              </w:rPr>
              <w:t>/</w:t>
            </w:r>
            <w:proofErr w:type="spellStart"/>
            <w:r w:rsidRPr="00F84DC3">
              <w:rPr>
                <w:color w:val="000000" w:themeColor="text1"/>
                <w:sz w:val="20"/>
                <w:szCs w:val="20"/>
              </w:rPr>
              <w:t>сут</w:t>
            </w:r>
            <w:proofErr w:type="spellEnd"/>
            <w:r w:rsidRPr="00F84DC3">
              <w:rPr>
                <w:color w:val="000000" w:themeColor="text1"/>
                <w:sz w:val="20"/>
                <w:szCs w:val="20"/>
              </w:rPr>
              <w:t xml:space="preserve">, которые находились в пойме р. Малая Итатка. К данному коллектору </w:t>
            </w:r>
            <w:r w:rsidR="00DA3B6A" w:rsidRPr="00F84DC3">
              <w:rPr>
                <w:color w:val="000000" w:themeColor="text1"/>
                <w:sz w:val="20"/>
                <w:szCs w:val="20"/>
              </w:rPr>
              <w:t>подсоединены</w:t>
            </w:r>
            <w:r w:rsidRPr="00F84DC3">
              <w:rPr>
                <w:color w:val="000000" w:themeColor="text1"/>
                <w:sz w:val="20"/>
                <w:szCs w:val="20"/>
              </w:rPr>
              <w:t xml:space="preserve"> основная и вспомогательная школы, </w:t>
            </w:r>
            <w:proofErr w:type="spellStart"/>
            <w:r w:rsidRPr="00F84DC3">
              <w:rPr>
                <w:color w:val="000000" w:themeColor="text1"/>
                <w:sz w:val="20"/>
                <w:szCs w:val="20"/>
              </w:rPr>
              <w:t>Итатская</w:t>
            </w:r>
            <w:proofErr w:type="spellEnd"/>
            <w:r w:rsidRPr="00F84DC3">
              <w:rPr>
                <w:color w:val="000000" w:themeColor="text1"/>
                <w:sz w:val="20"/>
                <w:szCs w:val="20"/>
              </w:rPr>
              <w:t xml:space="preserve"> участковая больница, аптека №56, дом творчества и два жилых многоквартирных дома на 16 и 24 квартиры. Канализационные сети изношены, однако, </w:t>
            </w:r>
            <w:r w:rsidR="00DA3B6A" w:rsidRPr="00F84DC3">
              <w:rPr>
                <w:color w:val="000000" w:themeColor="text1"/>
                <w:sz w:val="20"/>
                <w:szCs w:val="20"/>
              </w:rPr>
              <w:t>вследствие</w:t>
            </w:r>
            <w:r w:rsidRPr="00F84DC3">
              <w:rPr>
                <w:color w:val="000000" w:themeColor="text1"/>
                <w:sz w:val="20"/>
                <w:szCs w:val="20"/>
              </w:rPr>
              <w:t xml:space="preserve"> безнапорного режима и материала труб (асбоцемент, чугун), аварийность на сетях не высокая, 1-2 случая в год. Колодцы кирпичные, железобетонные, - износ 85%, требуется ремонт.</w:t>
            </w:r>
          </w:p>
        </w:tc>
      </w:tr>
      <w:tr w:rsidR="00C9725E" w:rsidRPr="00F84DC3" w14:paraId="3D761EF0" w14:textId="77777777" w:rsidTr="00555A99">
        <w:tc>
          <w:tcPr>
            <w:tcW w:w="1120" w:type="pct"/>
            <w:tcBorders>
              <w:top w:val="single" w:sz="4" w:space="0" w:color="000000"/>
              <w:left w:val="single" w:sz="4" w:space="0" w:color="000000"/>
              <w:bottom w:val="single" w:sz="4" w:space="0" w:color="000000"/>
            </w:tcBorders>
            <w:shd w:val="clear" w:color="auto" w:fill="auto"/>
          </w:tcPr>
          <w:p w14:paraId="3B5D113E" w14:textId="2FF5AD82" w:rsidR="00C9725E" w:rsidRPr="00F84DC3" w:rsidRDefault="00C9725E" w:rsidP="00C9725E">
            <w:pPr>
              <w:snapToGrid w:val="0"/>
              <w:contextualSpacing/>
              <w:rPr>
                <w:color w:val="000000" w:themeColor="text1"/>
                <w:sz w:val="20"/>
                <w:szCs w:val="20"/>
              </w:rPr>
            </w:pPr>
            <w:r w:rsidRPr="00C9725E">
              <w:rPr>
                <w:color w:val="000000" w:themeColor="text1"/>
                <w:sz w:val="20"/>
                <w:szCs w:val="20"/>
              </w:rPr>
              <w:t xml:space="preserve">территория бывшего </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7C6B5A5A" w14:textId="517E0C9A" w:rsidR="00C9725E" w:rsidRPr="00F84DC3" w:rsidRDefault="005A3ED0" w:rsidP="0021603B">
            <w:pPr>
              <w:tabs>
                <w:tab w:val="left" w:pos="183"/>
              </w:tabs>
              <w:ind w:firstLine="219"/>
              <w:jc w:val="both"/>
              <w:rPr>
                <w:color w:val="000000" w:themeColor="text1"/>
                <w:sz w:val="20"/>
                <w:szCs w:val="20"/>
              </w:rPr>
            </w:pPr>
            <w:r w:rsidRPr="005A3ED0">
              <w:rPr>
                <w:color w:val="000000" w:themeColor="text1"/>
                <w:sz w:val="20"/>
                <w:szCs w:val="20"/>
              </w:rPr>
              <w:t>На подведомственной территории</w:t>
            </w:r>
            <w:r w:rsidR="00C9725E" w:rsidRPr="00F84DC3">
              <w:rPr>
                <w:color w:val="000000" w:themeColor="text1"/>
                <w:sz w:val="20"/>
                <w:szCs w:val="20"/>
              </w:rPr>
              <w:t xml:space="preserve"> </w:t>
            </w:r>
            <w:proofErr w:type="gramStart"/>
            <w:r w:rsidR="00C9725E" w:rsidRPr="00F84DC3">
              <w:rPr>
                <w:color w:val="000000" w:themeColor="text1"/>
                <w:sz w:val="20"/>
                <w:szCs w:val="20"/>
              </w:rPr>
              <w:t>централизованная  канализационная</w:t>
            </w:r>
            <w:proofErr w:type="gramEnd"/>
            <w:r w:rsidR="00C9725E" w:rsidRPr="00F84DC3">
              <w:rPr>
                <w:color w:val="000000" w:themeColor="text1"/>
                <w:sz w:val="20"/>
                <w:szCs w:val="20"/>
              </w:rPr>
              <w:t xml:space="preserve"> система </w:t>
            </w:r>
            <w:r w:rsidR="00C9725E" w:rsidRPr="00F84DC3">
              <w:rPr>
                <w:color w:val="000000" w:themeColor="text1"/>
                <w:sz w:val="20"/>
                <w:szCs w:val="20"/>
              </w:rPr>
              <w:lastRenderedPageBreak/>
              <w:t>отсутствует.</w:t>
            </w:r>
          </w:p>
        </w:tc>
      </w:tr>
      <w:tr w:rsidR="00C9725E" w:rsidRPr="00F84DC3" w14:paraId="1348D27E" w14:textId="77777777" w:rsidTr="00C9725E">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78DBAEB" w14:textId="77777777" w:rsidR="00C9725E" w:rsidRPr="00C9725E" w:rsidRDefault="00C9725E" w:rsidP="00C9725E">
            <w:pPr>
              <w:tabs>
                <w:tab w:val="left" w:pos="183"/>
              </w:tabs>
              <w:ind w:firstLine="219"/>
              <w:jc w:val="center"/>
              <w:rPr>
                <w:b/>
                <w:color w:val="000000" w:themeColor="text1"/>
                <w:sz w:val="20"/>
                <w:szCs w:val="20"/>
              </w:rPr>
            </w:pPr>
            <w:r w:rsidRPr="00C9725E">
              <w:rPr>
                <w:b/>
                <w:color w:val="000000" w:themeColor="text1"/>
                <w:sz w:val="20"/>
                <w:szCs w:val="20"/>
              </w:rPr>
              <w:lastRenderedPageBreak/>
              <w:t>Новопокровский территориальный отдел</w:t>
            </w:r>
          </w:p>
        </w:tc>
      </w:tr>
      <w:tr w:rsidR="00C9725E" w:rsidRPr="00F84DC3" w14:paraId="5D1FABB3" w14:textId="77777777" w:rsidTr="00555A99">
        <w:tc>
          <w:tcPr>
            <w:tcW w:w="1120" w:type="pct"/>
            <w:tcBorders>
              <w:top w:val="single" w:sz="4" w:space="0" w:color="000000"/>
              <w:left w:val="single" w:sz="4" w:space="0" w:color="000000"/>
              <w:bottom w:val="single" w:sz="4" w:space="0" w:color="000000"/>
            </w:tcBorders>
            <w:shd w:val="clear" w:color="auto" w:fill="auto"/>
          </w:tcPr>
          <w:p w14:paraId="6BBFEED5" w14:textId="77777777" w:rsidR="00C9725E" w:rsidRPr="00F84DC3" w:rsidRDefault="00C9725E" w:rsidP="00555A99">
            <w:pPr>
              <w:snapToGrid w:val="0"/>
              <w:contextualSpacing/>
              <w:rPr>
                <w:color w:val="000000" w:themeColor="text1"/>
                <w:sz w:val="20"/>
                <w:szCs w:val="20"/>
              </w:rPr>
            </w:pPr>
            <w:r w:rsidRPr="00C9725E">
              <w:rPr>
                <w:color w:val="000000" w:themeColor="text1"/>
                <w:sz w:val="20"/>
                <w:szCs w:val="20"/>
              </w:rPr>
              <w:t>территория бывшего Новопокровского сельского поселения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3D3A5106" w14:textId="534B7130" w:rsidR="00C9725E" w:rsidRPr="00F84DC3" w:rsidRDefault="005A3ED0" w:rsidP="00555A99">
            <w:pPr>
              <w:tabs>
                <w:tab w:val="left" w:pos="183"/>
              </w:tabs>
              <w:ind w:firstLine="219"/>
              <w:jc w:val="both"/>
              <w:rPr>
                <w:color w:val="000000" w:themeColor="text1"/>
                <w:sz w:val="20"/>
                <w:szCs w:val="20"/>
              </w:rPr>
            </w:pPr>
            <w:r w:rsidRPr="005A3ED0">
              <w:rPr>
                <w:color w:val="000000" w:themeColor="text1"/>
                <w:sz w:val="20"/>
                <w:szCs w:val="20"/>
              </w:rPr>
              <w:t>На подведомственной территории</w:t>
            </w:r>
            <w:r w:rsidR="00C9725E" w:rsidRPr="00F84DC3">
              <w:rPr>
                <w:color w:val="000000" w:themeColor="text1"/>
                <w:sz w:val="20"/>
                <w:szCs w:val="20"/>
              </w:rPr>
              <w:t xml:space="preserve"> в с. Новопокровка имеется централизованная канализационная система.</w:t>
            </w:r>
          </w:p>
          <w:p w14:paraId="01431F89"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Застройка села Новопокровка представлена в основном домами усадебного типа, </w:t>
            </w:r>
            <w:proofErr w:type="spellStart"/>
            <w:r w:rsidRPr="00F84DC3">
              <w:rPr>
                <w:color w:val="000000" w:themeColor="text1"/>
                <w:sz w:val="20"/>
                <w:szCs w:val="20"/>
              </w:rPr>
              <w:t>канализование</w:t>
            </w:r>
            <w:proofErr w:type="spellEnd"/>
            <w:r w:rsidRPr="00F84DC3">
              <w:rPr>
                <w:color w:val="000000" w:themeColor="text1"/>
                <w:sz w:val="20"/>
                <w:szCs w:val="20"/>
              </w:rPr>
              <w:t xml:space="preserve"> которых осуществляется за счет надворных туалетов и </w:t>
            </w:r>
            <w:proofErr w:type="spellStart"/>
            <w:r w:rsidRPr="00F84DC3">
              <w:rPr>
                <w:color w:val="000000" w:themeColor="text1"/>
                <w:sz w:val="20"/>
                <w:szCs w:val="20"/>
              </w:rPr>
              <w:t>помойниц</w:t>
            </w:r>
            <w:proofErr w:type="spellEnd"/>
            <w:r w:rsidRPr="00F84DC3">
              <w:rPr>
                <w:color w:val="000000" w:themeColor="text1"/>
                <w:sz w:val="20"/>
                <w:szCs w:val="20"/>
              </w:rPr>
              <w:t>, а также имеются отдельные дома, канализованные на выгреб и фильтрующие колодцы. Кроме них имеется 5-ть многоквартирных жилых домов, двухэтажных, 16–</w:t>
            </w:r>
            <w:proofErr w:type="spellStart"/>
            <w:r w:rsidRPr="00F84DC3">
              <w:rPr>
                <w:color w:val="000000" w:themeColor="text1"/>
                <w:sz w:val="20"/>
                <w:szCs w:val="20"/>
              </w:rPr>
              <w:t>ти</w:t>
            </w:r>
            <w:proofErr w:type="spellEnd"/>
            <w:r w:rsidRPr="00F84DC3">
              <w:rPr>
                <w:color w:val="000000" w:themeColor="text1"/>
                <w:sz w:val="20"/>
                <w:szCs w:val="20"/>
              </w:rPr>
              <w:t xml:space="preserve"> квартирных, которые имеют централизованную систему </w:t>
            </w:r>
            <w:proofErr w:type="spellStart"/>
            <w:r w:rsidRPr="00F84DC3">
              <w:rPr>
                <w:color w:val="000000" w:themeColor="text1"/>
                <w:sz w:val="20"/>
                <w:szCs w:val="20"/>
              </w:rPr>
              <w:t>канализования</w:t>
            </w:r>
            <w:proofErr w:type="spellEnd"/>
            <w:r w:rsidRPr="00F84DC3">
              <w:rPr>
                <w:color w:val="000000" w:themeColor="text1"/>
                <w:sz w:val="20"/>
                <w:szCs w:val="20"/>
              </w:rPr>
              <w:t>, в которых проживает 77 жителей. К централизованной системе канализации подключены здание школы, в которой обучается 59 учащихся, здание детского сада на 52 воспитанника и сельский дом культуры на 240 мест.</w:t>
            </w:r>
          </w:p>
          <w:p w14:paraId="071D81C5"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Село </w:t>
            </w:r>
            <w:proofErr w:type="spellStart"/>
            <w:r w:rsidRPr="00F84DC3">
              <w:rPr>
                <w:color w:val="000000" w:themeColor="text1"/>
                <w:sz w:val="20"/>
                <w:szCs w:val="20"/>
              </w:rPr>
              <w:t>Малопичугино</w:t>
            </w:r>
            <w:proofErr w:type="spellEnd"/>
            <w:r w:rsidRPr="00F84DC3">
              <w:rPr>
                <w:color w:val="000000" w:themeColor="text1"/>
                <w:sz w:val="20"/>
                <w:szCs w:val="20"/>
              </w:rPr>
              <w:t xml:space="preserve">,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p w14:paraId="1208227C" w14:textId="77777777" w:rsidR="00C9725E" w:rsidRPr="00F84DC3" w:rsidRDefault="00C9725E" w:rsidP="00DA3B6A">
            <w:pPr>
              <w:tabs>
                <w:tab w:val="left" w:pos="183"/>
              </w:tabs>
              <w:ind w:firstLine="219"/>
              <w:jc w:val="both"/>
              <w:rPr>
                <w:color w:val="000000" w:themeColor="text1"/>
                <w:sz w:val="20"/>
                <w:szCs w:val="20"/>
              </w:rPr>
            </w:pPr>
            <w:r w:rsidRPr="00F84DC3">
              <w:rPr>
                <w:color w:val="000000" w:themeColor="text1"/>
                <w:sz w:val="20"/>
                <w:szCs w:val="20"/>
              </w:rPr>
              <w:t xml:space="preserve">Село Большая Покровка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tc>
      </w:tr>
      <w:tr w:rsidR="00C9725E" w:rsidRPr="00F84DC3" w14:paraId="7353C1BA" w14:textId="77777777" w:rsidTr="00C9725E">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30AE083" w14:textId="77777777" w:rsidR="00C9725E" w:rsidRPr="00C9725E" w:rsidRDefault="00C9725E" w:rsidP="00C9725E">
            <w:pPr>
              <w:tabs>
                <w:tab w:val="left" w:pos="183"/>
              </w:tabs>
              <w:ind w:firstLine="219"/>
              <w:jc w:val="center"/>
              <w:rPr>
                <w:b/>
                <w:color w:val="000000" w:themeColor="text1"/>
                <w:sz w:val="20"/>
                <w:szCs w:val="20"/>
              </w:rPr>
            </w:pPr>
            <w:r w:rsidRPr="00C9725E">
              <w:rPr>
                <w:b/>
                <w:color w:val="000000" w:themeColor="text1"/>
                <w:sz w:val="20"/>
                <w:szCs w:val="20"/>
              </w:rPr>
              <w:t>Листвянский территориальный отдел</w:t>
            </w:r>
          </w:p>
        </w:tc>
      </w:tr>
      <w:tr w:rsidR="00C9725E" w:rsidRPr="00F84DC3" w14:paraId="428E8915" w14:textId="77777777" w:rsidTr="00555A99">
        <w:tc>
          <w:tcPr>
            <w:tcW w:w="1120" w:type="pct"/>
            <w:tcBorders>
              <w:top w:val="single" w:sz="4" w:space="0" w:color="000000"/>
              <w:left w:val="single" w:sz="4" w:space="0" w:color="000000"/>
              <w:bottom w:val="single" w:sz="4" w:space="0" w:color="000000"/>
            </w:tcBorders>
            <w:shd w:val="clear" w:color="auto" w:fill="auto"/>
          </w:tcPr>
          <w:p w14:paraId="6F3BE8FD" w14:textId="471373DB" w:rsidR="00C9725E" w:rsidRPr="00F84DC3" w:rsidRDefault="00C9725E" w:rsidP="00555A99">
            <w:pPr>
              <w:snapToGrid w:val="0"/>
              <w:contextualSpacing/>
              <w:rPr>
                <w:color w:val="000000" w:themeColor="text1"/>
                <w:sz w:val="20"/>
                <w:szCs w:val="20"/>
              </w:rPr>
            </w:pPr>
            <w:r w:rsidRPr="00C9725E">
              <w:rPr>
                <w:color w:val="000000" w:themeColor="text1"/>
                <w:sz w:val="20"/>
                <w:szCs w:val="20"/>
              </w:rPr>
              <w:t xml:space="preserve">территория бывшего </w:t>
            </w:r>
            <w:r w:rsidR="00380CE4">
              <w:rPr>
                <w:color w:val="000000" w:themeColor="text1"/>
                <w:sz w:val="20"/>
                <w:szCs w:val="20"/>
              </w:rPr>
              <w:t>Листвянского сельского поселения</w:t>
            </w:r>
            <w:r w:rsidR="00022661">
              <w:rPr>
                <w:color w:val="000000" w:themeColor="text1"/>
                <w:sz w:val="20"/>
                <w:szCs w:val="20"/>
              </w:rPr>
              <w:t>,</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68662BD1" w14:textId="717ECD3A" w:rsidR="00C9725E" w:rsidRPr="00F84DC3" w:rsidRDefault="005A3ED0" w:rsidP="00555A99">
            <w:pPr>
              <w:tabs>
                <w:tab w:val="left" w:pos="183"/>
              </w:tabs>
              <w:ind w:firstLine="219"/>
              <w:jc w:val="both"/>
              <w:rPr>
                <w:color w:val="000000" w:themeColor="text1"/>
                <w:sz w:val="20"/>
                <w:szCs w:val="20"/>
              </w:rPr>
            </w:pPr>
            <w:r w:rsidRPr="005A3ED0">
              <w:rPr>
                <w:color w:val="000000" w:themeColor="text1"/>
                <w:sz w:val="20"/>
                <w:szCs w:val="20"/>
              </w:rPr>
              <w:t>На подведомственной территории</w:t>
            </w:r>
            <w:r w:rsidR="00C9725E" w:rsidRPr="00F84DC3">
              <w:rPr>
                <w:color w:val="000000" w:themeColor="text1"/>
                <w:sz w:val="20"/>
                <w:szCs w:val="20"/>
              </w:rPr>
              <w:t xml:space="preserve"> централизованная канализационная система имеется в с. Листвянка.</w:t>
            </w:r>
          </w:p>
          <w:p w14:paraId="32ABDF25"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Застройка села Листвянка представлена в основном домами усадебного типа, </w:t>
            </w:r>
            <w:proofErr w:type="spellStart"/>
            <w:r w:rsidRPr="00F84DC3">
              <w:rPr>
                <w:color w:val="000000" w:themeColor="text1"/>
                <w:sz w:val="20"/>
                <w:szCs w:val="20"/>
              </w:rPr>
              <w:t>канализование</w:t>
            </w:r>
            <w:proofErr w:type="spellEnd"/>
            <w:r w:rsidRPr="00F84DC3">
              <w:rPr>
                <w:color w:val="000000" w:themeColor="text1"/>
                <w:sz w:val="20"/>
                <w:szCs w:val="20"/>
              </w:rPr>
              <w:t xml:space="preserve"> которых осуществляется за счет надворных туалетов и </w:t>
            </w:r>
            <w:proofErr w:type="spellStart"/>
            <w:r w:rsidRPr="00F84DC3">
              <w:rPr>
                <w:color w:val="000000" w:themeColor="text1"/>
                <w:sz w:val="20"/>
                <w:szCs w:val="20"/>
              </w:rPr>
              <w:t>помойниц</w:t>
            </w:r>
            <w:proofErr w:type="spellEnd"/>
            <w:r w:rsidRPr="00F84DC3">
              <w:rPr>
                <w:color w:val="000000" w:themeColor="text1"/>
                <w:sz w:val="20"/>
                <w:szCs w:val="20"/>
              </w:rPr>
              <w:t xml:space="preserve">, а также имеются отдельные дома, канализованные на выгреб и фильтрующие колодцы. Также имеется микрорайон из шести двухэтажных 16- </w:t>
            </w:r>
            <w:proofErr w:type="spellStart"/>
            <w:r w:rsidRPr="00F84DC3">
              <w:rPr>
                <w:color w:val="000000" w:themeColor="text1"/>
                <w:sz w:val="20"/>
                <w:szCs w:val="20"/>
              </w:rPr>
              <w:t>ти</w:t>
            </w:r>
            <w:proofErr w:type="spellEnd"/>
            <w:r w:rsidRPr="00F84DC3">
              <w:rPr>
                <w:color w:val="000000" w:themeColor="text1"/>
                <w:sz w:val="20"/>
                <w:szCs w:val="20"/>
              </w:rPr>
              <w:t xml:space="preserve"> квартирных домов, одном 20 квартирном доме и одном 22 квартирном доме в которых проживает 273 человека. Дома обеспечены горячей водой за счет установленных </w:t>
            </w:r>
            <w:proofErr w:type="spellStart"/>
            <w:r w:rsidRPr="00F84DC3">
              <w:rPr>
                <w:color w:val="000000" w:themeColor="text1"/>
                <w:sz w:val="20"/>
                <w:szCs w:val="20"/>
              </w:rPr>
              <w:t>электротитанов</w:t>
            </w:r>
            <w:proofErr w:type="spellEnd"/>
            <w:r w:rsidRPr="00F84DC3">
              <w:rPr>
                <w:color w:val="000000" w:themeColor="text1"/>
                <w:sz w:val="20"/>
                <w:szCs w:val="20"/>
              </w:rPr>
              <w:t xml:space="preserve">. К канализационной системе подключены детский сад на 30 детей, школа на 125 учащихся, дом культуры на 200 мест. Всего в сутки в нижний пруд </w:t>
            </w:r>
            <w:r w:rsidRPr="00F84DC3">
              <w:rPr>
                <w:color w:val="000000" w:themeColor="text1"/>
                <w:sz w:val="20"/>
                <w:szCs w:val="20"/>
              </w:rPr>
              <w:br/>
              <w:t>с. Листвянка сбрасывается по коллектору и рельефу 46.3 м</w:t>
            </w:r>
            <w:r w:rsidRPr="00F84DC3">
              <w:rPr>
                <w:color w:val="000000" w:themeColor="text1"/>
                <w:sz w:val="20"/>
                <w:szCs w:val="20"/>
                <w:vertAlign w:val="superscript"/>
              </w:rPr>
              <w:t>3</w:t>
            </w:r>
            <w:r w:rsidRPr="00F84DC3">
              <w:rPr>
                <w:color w:val="000000" w:themeColor="text1"/>
                <w:sz w:val="20"/>
                <w:szCs w:val="20"/>
              </w:rPr>
              <w:t xml:space="preserve"> неочищенных стоков.</w:t>
            </w:r>
          </w:p>
          <w:p w14:paraId="069C6FB4"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Село Заря,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нет.</w:t>
            </w:r>
          </w:p>
          <w:p w14:paraId="3A75F707"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Село Путятино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p w14:paraId="5A928894"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Село </w:t>
            </w:r>
            <w:proofErr w:type="spellStart"/>
            <w:r w:rsidRPr="00F84DC3">
              <w:rPr>
                <w:color w:val="000000" w:themeColor="text1"/>
                <w:sz w:val="20"/>
                <w:szCs w:val="20"/>
              </w:rPr>
              <w:t>Валерьяновка</w:t>
            </w:r>
            <w:proofErr w:type="spellEnd"/>
            <w:r w:rsidRPr="00F84DC3">
              <w:rPr>
                <w:color w:val="000000" w:themeColor="text1"/>
                <w:sz w:val="20"/>
                <w:szCs w:val="20"/>
              </w:rPr>
              <w:t xml:space="preserve">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tc>
      </w:tr>
      <w:tr w:rsidR="00C9725E" w:rsidRPr="00F84DC3" w14:paraId="01393F67" w14:textId="77777777" w:rsidTr="00C9725E">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12DB302" w14:textId="77777777" w:rsidR="00C9725E" w:rsidRPr="00C9725E" w:rsidRDefault="00C9725E" w:rsidP="00C9725E">
            <w:pPr>
              <w:tabs>
                <w:tab w:val="left" w:pos="183"/>
              </w:tabs>
              <w:ind w:firstLine="219"/>
              <w:jc w:val="center"/>
              <w:rPr>
                <w:b/>
                <w:color w:val="000000" w:themeColor="text1"/>
                <w:sz w:val="20"/>
                <w:szCs w:val="20"/>
              </w:rPr>
            </w:pPr>
            <w:proofErr w:type="spellStart"/>
            <w:r w:rsidRPr="00C9725E">
              <w:rPr>
                <w:b/>
                <w:color w:val="000000" w:themeColor="text1"/>
                <w:sz w:val="20"/>
                <w:szCs w:val="20"/>
              </w:rPr>
              <w:t>Нововосточный</w:t>
            </w:r>
            <w:proofErr w:type="spellEnd"/>
            <w:r w:rsidRPr="00C9725E">
              <w:rPr>
                <w:b/>
                <w:color w:val="000000" w:themeColor="text1"/>
                <w:sz w:val="20"/>
                <w:szCs w:val="20"/>
              </w:rPr>
              <w:t xml:space="preserve"> территориальный отдел</w:t>
            </w:r>
          </w:p>
        </w:tc>
      </w:tr>
      <w:tr w:rsidR="00C9725E" w:rsidRPr="00F84DC3" w14:paraId="6D78BA04" w14:textId="77777777" w:rsidTr="00555A99">
        <w:tc>
          <w:tcPr>
            <w:tcW w:w="1120" w:type="pct"/>
            <w:tcBorders>
              <w:top w:val="single" w:sz="4" w:space="0" w:color="000000"/>
              <w:left w:val="single" w:sz="4" w:space="0" w:color="000000"/>
              <w:bottom w:val="single" w:sz="4" w:space="0" w:color="000000"/>
            </w:tcBorders>
            <w:shd w:val="clear" w:color="auto" w:fill="auto"/>
          </w:tcPr>
          <w:p w14:paraId="0C4206A5" w14:textId="218EDFCC" w:rsidR="00C9725E" w:rsidRPr="00F84DC3" w:rsidRDefault="00C9725E" w:rsidP="00555A99">
            <w:pPr>
              <w:snapToGrid w:val="0"/>
              <w:contextualSpacing/>
              <w:rPr>
                <w:color w:val="000000" w:themeColor="text1"/>
                <w:sz w:val="20"/>
                <w:szCs w:val="20"/>
              </w:rPr>
            </w:pPr>
            <w:r w:rsidRPr="00C9725E">
              <w:rPr>
                <w:color w:val="000000" w:themeColor="text1"/>
                <w:sz w:val="20"/>
                <w:szCs w:val="20"/>
              </w:rPr>
              <w:t>территория бывшего</w:t>
            </w:r>
            <w:r w:rsidR="00380CE4">
              <w:t xml:space="preserve"> </w:t>
            </w:r>
            <w:proofErr w:type="spellStart"/>
            <w:r w:rsidR="00380CE4" w:rsidRPr="00380CE4">
              <w:rPr>
                <w:color w:val="000000" w:themeColor="text1"/>
                <w:sz w:val="20"/>
                <w:szCs w:val="20"/>
              </w:rPr>
              <w:t>Нововосточн</w:t>
            </w:r>
            <w:r w:rsidR="00380CE4">
              <w:rPr>
                <w:color w:val="000000" w:themeColor="text1"/>
                <w:sz w:val="20"/>
                <w:szCs w:val="20"/>
              </w:rPr>
              <w:t>ого</w:t>
            </w:r>
            <w:proofErr w:type="spellEnd"/>
            <w:r w:rsidR="00380CE4">
              <w:rPr>
                <w:color w:val="000000" w:themeColor="text1"/>
                <w:sz w:val="20"/>
                <w:szCs w:val="20"/>
              </w:rPr>
              <w:t xml:space="preserve"> сельского </w:t>
            </w:r>
            <w:proofErr w:type="gramStart"/>
            <w:r w:rsidR="00380CE4">
              <w:rPr>
                <w:color w:val="000000" w:themeColor="text1"/>
                <w:sz w:val="20"/>
                <w:szCs w:val="20"/>
              </w:rPr>
              <w:t>поселения</w:t>
            </w:r>
            <w:r w:rsidRPr="00C9725E">
              <w:rPr>
                <w:color w:val="000000" w:themeColor="text1"/>
                <w:sz w:val="20"/>
                <w:szCs w:val="20"/>
              </w:rPr>
              <w:t xml:space="preserve"> </w:t>
            </w:r>
            <w:r w:rsidR="00022661">
              <w:rPr>
                <w:color w:val="000000" w:themeColor="text1"/>
                <w:sz w:val="20"/>
                <w:szCs w:val="20"/>
              </w:rPr>
              <w:t>,</w:t>
            </w:r>
            <w:proofErr w:type="gramEnd"/>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5C05B292" w14:textId="4ACE8A44" w:rsidR="00C9725E" w:rsidRPr="00F84DC3" w:rsidRDefault="005A3ED0" w:rsidP="00E35515">
            <w:pPr>
              <w:tabs>
                <w:tab w:val="left" w:pos="183"/>
              </w:tabs>
              <w:ind w:firstLine="219"/>
              <w:jc w:val="both"/>
              <w:rPr>
                <w:color w:val="000000" w:themeColor="text1"/>
                <w:sz w:val="20"/>
                <w:szCs w:val="20"/>
              </w:rPr>
            </w:pPr>
            <w:r w:rsidRPr="005A3ED0">
              <w:rPr>
                <w:color w:val="000000" w:themeColor="text1"/>
                <w:sz w:val="20"/>
                <w:szCs w:val="20"/>
              </w:rPr>
              <w:t>На подведомственной территории</w:t>
            </w:r>
            <w:r w:rsidR="00C9725E" w:rsidRPr="00F84DC3">
              <w:rPr>
                <w:color w:val="000000" w:themeColor="text1"/>
                <w:sz w:val="20"/>
                <w:szCs w:val="20"/>
              </w:rPr>
              <w:t xml:space="preserve"> централизованная канализационная   система имеется в п. Ново-Восточный.</w:t>
            </w:r>
          </w:p>
          <w:p w14:paraId="61A06D15" w14:textId="77777777" w:rsidR="00C9725E" w:rsidRPr="00F84DC3" w:rsidRDefault="00C9725E" w:rsidP="00E35515">
            <w:pPr>
              <w:tabs>
                <w:tab w:val="left" w:pos="183"/>
              </w:tabs>
              <w:ind w:firstLine="219"/>
              <w:jc w:val="both"/>
              <w:rPr>
                <w:color w:val="000000" w:themeColor="text1"/>
                <w:sz w:val="20"/>
                <w:szCs w:val="20"/>
              </w:rPr>
            </w:pPr>
            <w:r w:rsidRPr="00F84DC3">
              <w:rPr>
                <w:color w:val="000000" w:themeColor="text1"/>
                <w:sz w:val="20"/>
                <w:szCs w:val="20"/>
              </w:rPr>
              <w:t xml:space="preserve">Застройка п. Ново - Восточный представлено в основном двухэтажными 22-квартирными жилыми домами, </w:t>
            </w:r>
            <w:proofErr w:type="spellStart"/>
            <w:r w:rsidRPr="00F84DC3">
              <w:rPr>
                <w:color w:val="000000" w:themeColor="text1"/>
                <w:sz w:val="20"/>
                <w:szCs w:val="20"/>
              </w:rPr>
              <w:t>канализование</w:t>
            </w:r>
            <w:proofErr w:type="spellEnd"/>
            <w:r w:rsidRPr="00F84DC3">
              <w:rPr>
                <w:color w:val="000000" w:themeColor="text1"/>
                <w:sz w:val="20"/>
                <w:szCs w:val="20"/>
              </w:rPr>
              <w:t xml:space="preserve"> которых централизованное, а также имеются дома усадебного типа, </w:t>
            </w:r>
            <w:proofErr w:type="spellStart"/>
            <w:r w:rsidRPr="00F84DC3">
              <w:rPr>
                <w:color w:val="000000" w:themeColor="text1"/>
                <w:sz w:val="20"/>
                <w:szCs w:val="20"/>
              </w:rPr>
              <w:t>канализование</w:t>
            </w:r>
            <w:proofErr w:type="spellEnd"/>
            <w:r w:rsidRPr="00F84DC3">
              <w:rPr>
                <w:color w:val="000000" w:themeColor="text1"/>
                <w:sz w:val="20"/>
                <w:szCs w:val="20"/>
              </w:rPr>
              <w:t xml:space="preserve"> которых осуществляется за счет выгребных ям и фильтрующих колодцев. Дома обеспечены горячей водой за счет установленных </w:t>
            </w:r>
            <w:proofErr w:type="spellStart"/>
            <w:r w:rsidRPr="00F84DC3">
              <w:rPr>
                <w:color w:val="000000" w:themeColor="text1"/>
                <w:sz w:val="20"/>
                <w:szCs w:val="20"/>
              </w:rPr>
              <w:t>электротитанов</w:t>
            </w:r>
            <w:proofErr w:type="spellEnd"/>
            <w:r w:rsidRPr="00F84DC3">
              <w:rPr>
                <w:color w:val="000000" w:themeColor="text1"/>
                <w:sz w:val="20"/>
                <w:szCs w:val="20"/>
              </w:rPr>
              <w:t xml:space="preserve">. К канализационной системе подключены детский сад на 28 детей, школа на 150 учащихся, дом культуры на 60 мест, детский дом на 28 мест, административное здание сельского Совета, магазин. Всего в сутки в пойму р. Тяжин от п. Ново-Восточный сбрасывается по коллектору 52.3 м3 неочищенных стоков. </w:t>
            </w:r>
          </w:p>
          <w:p w14:paraId="62859F49" w14:textId="77777777" w:rsidR="00C9725E" w:rsidRPr="00F84DC3" w:rsidRDefault="00C9725E" w:rsidP="00E35515">
            <w:pPr>
              <w:tabs>
                <w:tab w:val="left" w:pos="183"/>
              </w:tabs>
              <w:ind w:firstLine="219"/>
              <w:jc w:val="both"/>
              <w:rPr>
                <w:color w:val="000000" w:themeColor="text1"/>
                <w:sz w:val="20"/>
                <w:szCs w:val="20"/>
              </w:rPr>
            </w:pPr>
            <w:r w:rsidRPr="00F84DC3">
              <w:rPr>
                <w:color w:val="000000" w:themeColor="text1"/>
                <w:sz w:val="20"/>
                <w:szCs w:val="20"/>
              </w:rPr>
              <w:t>Основная часть усадебных домов канализованы на выгреб.</w:t>
            </w:r>
          </w:p>
          <w:p w14:paraId="3B3C997F" w14:textId="77777777" w:rsidR="00C9725E" w:rsidRPr="00F84DC3" w:rsidRDefault="00C9725E" w:rsidP="00E35515">
            <w:pPr>
              <w:tabs>
                <w:tab w:val="left" w:pos="183"/>
              </w:tabs>
              <w:ind w:firstLine="219"/>
              <w:jc w:val="both"/>
              <w:rPr>
                <w:color w:val="000000" w:themeColor="text1"/>
                <w:sz w:val="20"/>
                <w:szCs w:val="20"/>
              </w:rPr>
            </w:pPr>
            <w:r w:rsidRPr="00F84DC3">
              <w:rPr>
                <w:color w:val="000000" w:themeColor="text1"/>
                <w:sz w:val="20"/>
                <w:szCs w:val="20"/>
              </w:rPr>
              <w:t xml:space="preserve">Село Старый Тяжин,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нет.</w:t>
            </w:r>
          </w:p>
          <w:p w14:paraId="1ED97F25" w14:textId="77777777" w:rsidR="00C9725E" w:rsidRPr="00F84DC3" w:rsidRDefault="00C9725E" w:rsidP="00E35515">
            <w:pPr>
              <w:tabs>
                <w:tab w:val="left" w:pos="183"/>
              </w:tabs>
              <w:ind w:firstLine="219"/>
              <w:jc w:val="both"/>
              <w:rPr>
                <w:color w:val="000000" w:themeColor="text1"/>
                <w:sz w:val="20"/>
                <w:szCs w:val="20"/>
              </w:rPr>
            </w:pPr>
            <w:r w:rsidRPr="00F84DC3">
              <w:rPr>
                <w:color w:val="000000" w:themeColor="text1"/>
                <w:sz w:val="20"/>
                <w:szCs w:val="20"/>
              </w:rPr>
              <w:t xml:space="preserve">Село Борисоглебское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p w14:paraId="18EF7866" w14:textId="77777777" w:rsidR="00C9725E" w:rsidRPr="00F84DC3" w:rsidRDefault="00C9725E" w:rsidP="00E35515">
            <w:pPr>
              <w:tabs>
                <w:tab w:val="left" w:pos="183"/>
              </w:tabs>
              <w:ind w:firstLine="219"/>
              <w:jc w:val="both"/>
              <w:rPr>
                <w:color w:val="000000" w:themeColor="text1"/>
                <w:sz w:val="20"/>
                <w:szCs w:val="20"/>
              </w:rPr>
            </w:pPr>
            <w:r w:rsidRPr="00F84DC3">
              <w:rPr>
                <w:color w:val="000000" w:themeColor="text1"/>
                <w:sz w:val="20"/>
                <w:szCs w:val="20"/>
              </w:rPr>
              <w:t xml:space="preserve">Поселок Октябрьский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p w14:paraId="35EA9F3F" w14:textId="77777777" w:rsidR="00C9725E" w:rsidRPr="00F84DC3" w:rsidRDefault="00C9725E" w:rsidP="00E35515">
            <w:pPr>
              <w:tabs>
                <w:tab w:val="left" w:pos="183"/>
              </w:tabs>
              <w:ind w:firstLine="219"/>
              <w:jc w:val="both"/>
              <w:rPr>
                <w:color w:val="000000" w:themeColor="text1"/>
                <w:sz w:val="20"/>
                <w:szCs w:val="20"/>
              </w:rPr>
            </w:pPr>
            <w:r w:rsidRPr="00F84DC3">
              <w:rPr>
                <w:color w:val="000000" w:themeColor="text1"/>
                <w:sz w:val="20"/>
                <w:szCs w:val="20"/>
              </w:rPr>
              <w:t xml:space="preserve">Село </w:t>
            </w:r>
            <w:proofErr w:type="spellStart"/>
            <w:r w:rsidRPr="00F84DC3">
              <w:rPr>
                <w:color w:val="000000" w:themeColor="text1"/>
                <w:sz w:val="20"/>
                <w:szCs w:val="20"/>
              </w:rPr>
              <w:t>Почаевка</w:t>
            </w:r>
            <w:proofErr w:type="spellEnd"/>
            <w:r w:rsidRPr="00F84DC3">
              <w:rPr>
                <w:color w:val="000000" w:themeColor="text1"/>
                <w:sz w:val="20"/>
                <w:szCs w:val="20"/>
              </w:rPr>
              <w:t xml:space="preserve">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p w14:paraId="04EC0497" w14:textId="77777777" w:rsidR="00C9725E" w:rsidRPr="00F84DC3" w:rsidRDefault="00C9725E" w:rsidP="00E35515">
            <w:pPr>
              <w:tabs>
                <w:tab w:val="left" w:pos="183"/>
              </w:tabs>
              <w:ind w:firstLine="219"/>
              <w:jc w:val="both"/>
              <w:rPr>
                <w:color w:val="000000" w:themeColor="text1"/>
                <w:sz w:val="20"/>
                <w:szCs w:val="20"/>
              </w:rPr>
            </w:pPr>
            <w:r w:rsidRPr="00F84DC3">
              <w:rPr>
                <w:color w:val="000000" w:themeColor="text1"/>
                <w:sz w:val="20"/>
                <w:szCs w:val="20"/>
              </w:rPr>
              <w:t xml:space="preserve">Село Ключевое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tc>
      </w:tr>
      <w:tr w:rsidR="00C9725E" w:rsidRPr="00F84DC3" w14:paraId="4F729792" w14:textId="77777777" w:rsidTr="00C9725E">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B852F40" w14:textId="77777777" w:rsidR="00C9725E" w:rsidRPr="00C9725E" w:rsidRDefault="00C9725E" w:rsidP="00C9725E">
            <w:pPr>
              <w:tabs>
                <w:tab w:val="left" w:pos="183"/>
              </w:tabs>
              <w:ind w:firstLine="219"/>
              <w:jc w:val="center"/>
              <w:rPr>
                <w:b/>
                <w:color w:val="000000" w:themeColor="text1"/>
                <w:sz w:val="20"/>
                <w:szCs w:val="20"/>
              </w:rPr>
            </w:pPr>
            <w:proofErr w:type="spellStart"/>
            <w:r w:rsidRPr="00C9725E">
              <w:rPr>
                <w:b/>
                <w:color w:val="000000" w:themeColor="text1"/>
                <w:sz w:val="20"/>
                <w:szCs w:val="20"/>
              </w:rPr>
              <w:t>Новоподзорновский</w:t>
            </w:r>
            <w:proofErr w:type="spellEnd"/>
            <w:r w:rsidRPr="00C9725E">
              <w:rPr>
                <w:b/>
                <w:color w:val="000000" w:themeColor="text1"/>
                <w:sz w:val="20"/>
                <w:szCs w:val="20"/>
              </w:rPr>
              <w:t xml:space="preserve"> территориальный отдел</w:t>
            </w:r>
          </w:p>
        </w:tc>
      </w:tr>
      <w:tr w:rsidR="00C9725E" w:rsidRPr="00F84DC3" w14:paraId="27123CD8" w14:textId="77777777" w:rsidTr="00555A99">
        <w:tc>
          <w:tcPr>
            <w:tcW w:w="1120" w:type="pct"/>
            <w:tcBorders>
              <w:top w:val="single" w:sz="4" w:space="0" w:color="000000"/>
              <w:left w:val="single" w:sz="4" w:space="0" w:color="000000"/>
              <w:bottom w:val="single" w:sz="4" w:space="0" w:color="000000"/>
            </w:tcBorders>
            <w:shd w:val="clear" w:color="auto" w:fill="auto"/>
          </w:tcPr>
          <w:p w14:paraId="7A2D9666" w14:textId="77777777" w:rsidR="00C9725E" w:rsidRPr="00F84DC3" w:rsidRDefault="00C9725E" w:rsidP="00555A99">
            <w:pPr>
              <w:snapToGrid w:val="0"/>
              <w:contextualSpacing/>
              <w:rPr>
                <w:color w:val="000000" w:themeColor="text1"/>
                <w:sz w:val="20"/>
                <w:szCs w:val="20"/>
              </w:rPr>
            </w:pPr>
            <w:r w:rsidRPr="00C9725E">
              <w:rPr>
                <w:color w:val="000000" w:themeColor="text1"/>
                <w:sz w:val="20"/>
                <w:szCs w:val="20"/>
              </w:rPr>
              <w:t xml:space="preserve">территория бывшего </w:t>
            </w:r>
            <w:proofErr w:type="spellStart"/>
            <w:r w:rsidRPr="00C9725E">
              <w:rPr>
                <w:color w:val="000000" w:themeColor="text1"/>
                <w:sz w:val="20"/>
                <w:szCs w:val="20"/>
              </w:rPr>
              <w:t>Новоподзорновского</w:t>
            </w:r>
            <w:proofErr w:type="spellEnd"/>
            <w:r w:rsidRPr="00C9725E">
              <w:rPr>
                <w:color w:val="000000" w:themeColor="text1"/>
                <w:sz w:val="20"/>
                <w:szCs w:val="20"/>
              </w:rPr>
              <w:t xml:space="preserve"> сельского поселения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41EFC981" w14:textId="74A4A5A6" w:rsidR="00C9725E" w:rsidRPr="00F84DC3" w:rsidRDefault="005A3ED0" w:rsidP="00DA3B6A">
            <w:pPr>
              <w:tabs>
                <w:tab w:val="left" w:pos="183"/>
              </w:tabs>
              <w:ind w:firstLine="219"/>
              <w:jc w:val="both"/>
              <w:rPr>
                <w:color w:val="000000" w:themeColor="text1"/>
                <w:sz w:val="20"/>
                <w:szCs w:val="20"/>
              </w:rPr>
            </w:pPr>
            <w:r w:rsidRPr="005A3ED0">
              <w:rPr>
                <w:color w:val="000000" w:themeColor="text1"/>
                <w:sz w:val="20"/>
                <w:szCs w:val="20"/>
              </w:rPr>
              <w:t xml:space="preserve">На подведомственной </w:t>
            </w:r>
            <w:proofErr w:type="gramStart"/>
            <w:r w:rsidRPr="005A3ED0">
              <w:rPr>
                <w:color w:val="000000" w:themeColor="text1"/>
                <w:sz w:val="20"/>
                <w:szCs w:val="20"/>
              </w:rPr>
              <w:t>территории</w:t>
            </w:r>
            <w:r w:rsidR="00C9725E" w:rsidRPr="00F84DC3">
              <w:rPr>
                <w:color w:val="000000" w:themeColor="text1"/>
                <w:sz w:val="20"/>
                <w:szCs w:val="20"/>
              </w:rPr>
              <w:t xml:space="preserve">  централизованных</w:t>
            </w:r>
            <w:proofErr w:type="gramEnd"/>
            <w:r w:rsidR="00C9725E" w:rsidRPr="00F84DC3">
              <w:rPr>
                <w:color w:val="000000" w:themeColor="text1"/>
                <w:sz w:val="20"/>
                <w:szCs w:val="20"/>
              </w:rPr>
              <w:t xml:space="preserve">  канализационных систем нет.</w:t>
            </w:r>
          </w:p>
        </w:tc>
      </w:tr>
      <w:tr w:rsidR="00C9725E" w:rsidRPr="00F84DC3" w14:paraId="18257FDE" w14:textId="77777777" w:rsidTr="00C9725E">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1B5024A" w14:textId="77777777" w:rsidR="00C9725E" w:rsidRPr="00C9725E" w:rsidRDefault="00C9725E" w:rsidP="00C9725E">
            <w:pPr>
              <w:tabs>
                <w:tab w:val="left" w:pos="183"/>
              </w:tabs>
              <w:ind w:firstLine="219"/>
              <w:jc w:val="center"/>
              <w:rPr>
                <w:b/>
                <w:color w:val="000000" w:themeColor="text1"/>
                <w:sz w:val="20"/>
                <w:szCs w:val="20"/>
              </w:rPr>
            </w:pPr>
            <w:r w:rsidRPr="00C9725E">
              <w:rPr>
                <w:b/>
                <w:color w:val="000000" w:themeColor="text1"/>
                <w:sz w:val="20"/>
                <w:szCs w:val="20"/>
              </w:rPr>
              <w:t>Преображенский территориальный отдел</w:t>
            </w:r>
          </w:p>
        </w:tc>
      </w:tr>
      <w:tr w:rsidR="00C9725E" w:rsidRPr="00F84DC3" w14:paraId="43B45D87" w14:textId="77777777" w:rsidTr="00555A99">
        <w:tc>
          <w:tcPr>
            <w:tcW w:w="1120" w:type="pct"/>
            <w:tcBorders>
              <w:top w:val="single" w:sz="4" w:space="0" w:color="000000"/>
              <w:left w:val="single" w:sz="4" w:space="0" w:color="000000"/>
              <w:bottom w:val="single" w:sz="4" w:space="0" w:color="000000"/>
            </w:tcBorders>
            <w:shd w:val="clear" w:color="auto" w:fill="auto"/>
          </w:tcPr>
          <w:p w14:paraId="71A716DA" w14:textId="736BAC61" w:rsidR="00C9725E" w:rsidRPr="00F84DC3" w:rsidRDefault="00C9725E" w:rsidP="00555A99">
            <w:pPr>
              <w:snapToGrid w:val="0"/>
              <w:contextualSpacing/>
              <w:rPr>
                <w:color w:val="000000" w:themeColor="text1"/>
                <w:sz w:val="20"/>
                <w:szCs w:val="20"/>
              </w:rPr>
            </w:pPr>
            <w:r w:rsidRPr="00C9725E">
              <w:rPr>
                <w:color w:val="000000" w:themeColor="text1"/>
                <w:sz w:val="20"/>
                <w:szCs w:val="20"/>
              </w:rPr>
              <w:t xml:space="preserve">территория бывшего </w:t>
            </w:r>
            <w:r w:rsidR="00380CE4" w:rsidRPr="00380CE4">
              <w:rPr>
                <w:color w:val="000000" w:themeColor="text1"/>
                <w:sz w:val="20"/>
                <w:szCs w:val="20"/>
              </w:rPr>
              <w:t>Преображенск</w:t>
            </w:r>
            <w:r w:rsidR="00380CE4">
              <w:rPr>
                <w:color w:val="000000" w:themeColor="text1"/>
                <w:sz w:val="20"/>
                <w:szCs w:val="20"/>
              </w:rPr>
              <w:t>ого сельского поселения</w:t>
            </w:r>
            <w:r w:rsidR="00022661">
              <w:rPr>
                <w:color w:val="000000" w:themeColor="text1"/>
                <w:sz w:val="20"/>
                <w:szCs w:val="20"/>
              </w:rPr>
              <w:t>,</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3224AAAC" w14:textId="36B7E63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На </w:t>
            </w:r>
            <w:r w:rsidR="005A3ED0">
              <w:rPr>
                <w:color w:val="000000" w:themeColor="text1"/>
                <w:sz w:val="20"/>
                <w:szCs w:val="20"/>
              </w:rPr>
              <w:t xml:space="preserve">подведомственной </w:t>
            </w:r>
            <w:proofErr w:type="gramStart"/>
            <w:r w:rsidR="005A3ED0">
              <w:rPr>
                <w:color w:val="000000" w:themeColor="text1"/>
                <w:sz w:val="20"/>
                <w:szCs w:val="20"/>
              </w:rPr>
              <w:t>территории</w:t>
            </w:r>
            <w:r w:rsidRPr="00F84DC3">
              <w:rPr>
                <w:color w:val="000000" w:themeColor="text1"/>
                <w:sz w:val="20"/>
                <w:szCs w:val="20"/>
              </w:rPr>
              <w:t xml:space="preserve">  централизованная</w:t>
            </w:r>
            <w:proofErr w:type="gramEnd"/>
            <w:r w:rsidRPr="00F84DC3">
              <w:rPr>
                <w:color w:val="000000" w:themeColor="text1"/>
                <w:sz w:val="20"/>
                <w:szCs w:val="20"/>
              </w:rPr>
              <w:t xml:space="preserve">  канализационная система отсутствует.</w:t>
            </w:r>
          </w:p>
        </w:tc>
      </w:tr>
      <w:tr w:rsidR="00C9725E" w:rsidRPr="00F84DC3" w14:paraId="145F8E0B" w14:textId="77777777" w:rsidTr="00C9725E">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974E419" w14:textId="77777777" w:rsidR="00C9725E" w:rsidRPr="00C9725E" w:rsidRDefault="00C9725E" w:rsidP="00C9725E">
            <w:pPr>
              <w:tabs>
                <w:tab w:val="left" w:pos="183"/>
              </w:tabs>
              <w:ind w:firstLine="219"/>
              <w:jc w:val="center"/>
              <w:rPr>
                <w:b/>
                <w:color w:val="000000" w:themeColor="text1"/>
                <w:sz w:val="20"/>
                <w:szCs w:val="20"/>
              </w:rPr>
            </w:pPr>
            <w:proofErr w:type="spellStart"/>
            <w:r w:rsidRPr="00C9725E">
              <w:rPr>
                <w:b/>
                <w:color w:val="000000" w:themeColor="text1"/>
                <w:sz w:val="20"/>
                <w:szCs w:val="20"/>
              </w:rPr>
              <w:t>Кубитетский</w:t>
            </w:r>
            <w:proofErr w:type="spellEnd"/>
            <w:r w:rsidRPr="00C9725E">
              <w:rPr>
                <w:b/>
                <w:color w:val="000000" w:themeColor="text1"/>
                <w:sz w:val="20"/>
                <w:szCs w:val="20"/>
              </w:rPr>
              <w:t xml:space="preserve"> территориальный отдел</w:t>
            </w:r>
          </w:p>
        </w:tc>
      </w:tr>
      <w:tr w:rsidR="00C9725E" w:rsidRPr="00F84DC3" w14:paraId="4E8640EE" w14:textId="77777777" w:rsidTr="00555A99">
        <w:tc>
          <w:tcPr>
            <w:tcW w:w="1120" w:type="pct"/>
            <w:tcBorders>
              <w:top w:val="single" w:sz="4" w:space="0" w:color="000000"/>
              <w:left w:val="single" w:sz="4" w:space="0" w:color="000000"/>
              <w:bottom w:val="single" w:sz="4" w:space="0" w:color="000000"/>
            </w:tcBorders>
            <w:shd w:val="clear" w:color="auto" w:fill="auto"/>
          </w:tcPr>
          <w:p w14:paraId="30D8F252" w14:textId="77777777" w:rsidR="00C9725E" w:rsidRPr="00F84DC3" w:rsidRDefault="00C9725E" w:rsidP="00555A99">
            <w:pPr>
              <w:snapToGrid w:val="0"/>
              <w:contextualSpacing/>
              <w:rPr>
                <w:color w:val="000000" w:themeColor="text1"/>
                <w:sz w:val="20"/>
                <w:szCs w:val="20"/>
              </w:rPr>
            </w:pPr>
            <w:r w:rsidRPr="00C9725E">
              <w:rPr>
                <w:color w:val="000000" w:themeColor="text1"/>
                <w:sz w:val="20"/>
                <w:szCs w:val="20"/>
              </w:rPr>
              <w:t xml:space="preserve">территория бывшего </w:t>
            </w:r>
            <w:proofErr w:type="spellStart"/>
            <w:r w:rsidRPr="00C9725E">
              <w:rPr>
                <w:color w:val="000000" w:themeColor="text1"/>
                <w:sz w:val="20"/>
                <w:szCs w:val="20"/>
              </w:rPr>
              <w:t>Кубитетского</w:t>
            </w:r>
            <w:proofErr w:type="spellEnd"/>
            <w:r w:rsidRPr="00C9725E">
              <w:rPr>
                <w:color w:val="000000" w:themeColor="text1"/>
                <w:sz w:val="20"/>
                <w:szCs w:val="20"/>
              </w:rPr>
              <w:t xml:space="preserve"> сельского поселения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0DD501B8" w14:textId="02EEE1CF" w:rsidR="00C9725E" w:rsidRPr="00F84DC3" w:rsidRDefault="005A3ED0" w:rsidP="00555A99">
            <w:pPr>
              <w:tabs>
                <w:tab w:val="left" w:pos="183"/>
              </w:tabs>
              <w:ind w:firstLine="219"/>
              <w:jc w:val="both"/>
              <w:rPr>
                <w:color w:val="000000" w:themeColor="text1"/>
                <w:sz w:val="20"/>
                <w:szCs w:val="20"/>
              </w:rPr>
            </w:pPr>
            <w:r w:rsidRPr="005A3ED0">
              <w:rPr>
                <w:color w:val="000000" w:themeColor="text1"/>
                <w:sz w:val="20"/>
                <w:szCs w:val="20"/>
              </w:rPr>
              <w:t>На подведомственной территории</w:t>
            </w:r>
            <w:r w:rsidR="00C9725E" w:rsidRPr="00F84DC3">
              <w:rPr>
                <w:color w:val="000000" w:themeColor="text1"/>
                <w:sz w:val="20"/>
                <w:szCs w:val="20"/>
              </w:rPr>
              <w:t xml:space="preserve"> централизованная канализационная система имеется в с. </w:t>
            </w:r>
            <w:proofErr w:type="spellStart"/>
            <w:r w:rsidR="00C9725E" w:rsidRPr="00F84DC3">
              <w:rPr>
                <w:color w:val="000000" w:themeColor="text1"/>
                <w:sz w:val="20"/>
                <w:szCs w:val="20"/>
              </w:rPr>
              <w:t>Кубитет</w:t>
            </w:r>
            <w:proofErr w:type="spellEnd"/>
            <w:r w:rsidR="00C9725E" w:rsidRPr="00F84DC3">
              <w:rPr>
                <w:color w:val="000000" w:themeColor="text1"/>
                <w:sz w:val="20"/>
                <w:szCs w:val="20"/>
              </w:rPr>
              <w:t>.</w:t>
            </w:r>
          </w:p>
          <w:p w14:paraId="3FAF9FB9"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Застройка села </w:t>
            </w:r>
            <w:proofErr w:type="spellStart"/>
            <w:r w:rsidRPr="00F84DC3">
              <w:rPr>
                <w:color w:val="000000" w:themeColor="text1"/>
                <w:sz w:val="20"/>
                <w:szCs w:val="20"/>
              </w:rPr>
              <w:t>Кубитет</w:t>
            </w:r>
            <w:proofErr w:type="spellEnd"/>
            <w:r w:rsidRPr="00F84DC3">
              <w:rPr>
                <w:color w:val="000000" w:themeColor="text1"/>
                <w:sz w:val="20"/>
                <w:szCs w:val="20"/>
              </w:rPr>
              <w:t xml:space="preserve"> представлена в основном домами усадебного типа, </w:t>
            </w:r>
            <w:proofErr w:type="spellStart"/>
            <w:r w:rsidRPr="00F84DC3">
              <w:rPr>
                <w:color w:val="000000" w:themeColor="text1"/>
                <w:sz w:val="20"/>
                <w:szCs w:val="20"/>
              </w:rPr>
              <w:t>канализование</w:t>
            </w:r>
            <w:proofErr w:type="spellEnd"/>
            <w:r w:rsidRPr="00F84DC3">
              <w:rPr>
                <w:color w:val="000000" w:themeColor="text1"/>
                <w:sz w:val="20"/>
                <w:szCs w:val="20"/>
              </w:rPr>
              <w:t xml:space="preserve"> которых осуществляется за счет надворных туалетов и </w:t>
            </w:r>
            <w:proofErr w:type="spellStart"/>
            <w:r w:rsidRPr="00F84DC3">
              <w:rPr>
                <w:color w:val="000000" w:themeColor="text1"/>
                <w:sz w:val="20"/>
                <w:szCs w:val="20"/>
              </w:rPr>
              <w:t>помойниц</w:t>
            </w:r>
            <w:proofErr w:type="spellEnd"/>
            <w:r w:rsidRPr="00F84DC3">
              <w:rPr>
                <w:color w:val="000000" w:themeColor="text1"/>
                <w:sz w:val="20"/>
                <w:szCs w:val="20"/>
              </w:rPr>
              <w:t xml:space="preserve">, а также имеются отдельные дома, канализованные на выгреб и фильтрующие </w:t>
            </w:r>
            <w:r w:rsidRPr="00F84DC3">
              <w:rPr>
                <w:color w:val="000000" w:themeColor="text1"/>
                <w:sz w:val="20"/>
                <w:szCs w:val="20"/>
              </w:rPr>
              <w:lastRenderedPageBreak/>
              <w:t xml:space="preserve">колодцы. Также имеется микрорайон из шести двухэтажных 16- </w:t>
            </w:r>
            <w:proofErr w:type="spellStart"/>
            <w:r w:rsidRPr="00F84DC3">
              <w:rPr>
                <w:color w:val="000000" w:themeColor="text1"/>
                <w:sz w:val="20"/>
                <w:szCs w:val="20"/>
              </w:rPr>
              <w:t>ти</w:t>
            </w:r>
            <w:proofErr w:type="spellEnd"/>
            <w:r w:rsidRPr="00F84DC3">
              <w:rPr>
                <w:color w:val="000000" w:themeColor="text1"/>
                <w:sz w:val="20"/>
                <w:szCs w:val="20"/>
              </w:rPr>
              <w:t xml:space="preserve"> квартирных домов, в которых проживает 151 человек. Дома обеспечены горячей водой, по СНиП 2.04.01-85 норма 85 л на одного человека и центральной канализацией. Система горячего водоснабжения от котельной, открытого типа, тупиковая. К канализационной системе подключены: 6 МКД 151 чел., детский сад на 32 ребенка, школа на 90 учащихся, дом культуры на 350 мест, дом – интернат для престарелых на 50 мест. Всего в сутки в р. </w:t>
            </w:r>
            <w:proofErr w:type="spellStart"/>
            <w:r w:rsidRPr="00F84DC3">
              <w:rPr>
                <w:color w:val="000000" w:themeColor="text1"/>
                <w:sz w:val="20"/>
                <w:szCs w:val="20"/>
              </w:rPr>
              <w:t>Кубитетка</w:t>
            </w:r>
            <w:proofErr w:type="spellEnd"/>
            <w:r w:rsidRPr="00F84DC3">
              <w:rPr>
                <w:color w:val="000000" w:themeColor="text1"/>
                <w:sz w:val="20"/>
                <w:szCs w:val="20"/>
              </w:rPr>
              <w:t xml:space="preserve"> сбрасывается по коллектору 48.2 м</w:t>
            </w:r>
            <w:r w:rsidRPr="00F84DC3">
              <w:rPr>
                <w:color w:val="000000" w:themeColor="text1"/>
                <w:sz w:val="20"/>
                <w:szCs w:val="20"/>
                <w:vertAlign w:val="superscript"/>
              </w:rPr>
              <w:t>3</w:t>
            </w:r>
            <w:r w:rsidRPr="00F84DC3">
              <w:rPr>
                <w:color w:val="000000" w:themeColor="text1"/>
                <w:sz w:val="20"/>
                <w:szCs w:val="20"/>
              </w:rPr>
              <w:t xml:space="preserve"> неочищенных стоков.</w:t>
            </w:r>
          </w:p>
          <w:p w14:paraId="4F8F58AB"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Село Старый Урюп,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нет.</w:t>
            </w:r>
          </w:p>
          <w:p w14:paraId="49497781"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Село Ново-Преображенка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p w14:paraId="227A7279" w14:textId="77777777" w:rsidR="00C9725E" w:rsidRPr="00F84DC3" w:rsidRDefault="00C9725E" w:rsidP="00555A99">
            <w:pPr>
              <w:tabs>
                <w:tab w:val="left" w:pos="183"/>
              </w:tabs>
              <w:ind w:firstLine="219"/>
              <w:jc w:val="both"/>
              <w:rPr>
                <w:color w:val="000000" w:themeColor="text1"/>
                <w:sz w:val="20"/>
                <w:szCs w:val="20"/>
              </w:rPr>
            </w:pPr>
            <w:r w:rsidRPr="00F84DC3">
              <w:rPr>
                <w:color w:val="000000" w:themeColor="text1"/>
                <w:sz w:val="20"/>
                <w:szCs w:val="20"/>
              </w:rPr>
              <w:t xml:space="preserve">Село </w:t>
            </w:r>
            <w:proofErr w:type="spellStart"/>
            <w:r w:rsidRPr="00F84DC3">
              <w:rPr>
                <w:color w:val="000000" w:themeColor="text1"/>
                <w:sz w:val="20"/>
                <w:szCs w:val="20"/>
              </w:rPr>
              <w:t>Чернышово</w:t>
            </w:r>
            <w:proofErr w:type="spellEnd"/>
            <w:r w:rsidRPr="00F84DC3">
              <w:rPr>
                <w:color w:val="000000" w:themeColor="text1"/>
                <w:sz w:val="20"/>
                <w:szCs w:val="20"/>
              </w:rPr>
              <w:t xml:space="preserve"> централизованной системы </w:t>
            </w:r>
            <w:proofErr w:type="spellStart"/>
            <w:r w:rsidRPr="00F84DC3">
              <w:rPr>
                <w:color w:val="000000" w:themeColor="text1"/>
                <w:sz w:val="20"/>
                <w:szCs w:val="20"/>
              </w:rPr>
              <w:t>канализования</w:t>
            </w:r>
            <w:proofErr w:type="spellEnd"/>
            <w:r w:rsidRPr="00F84DC3">
              <w:rPr>
                <w:color w:val="000000" w:themeColor="text1"/>
                <w:sz w:val="20"/>
                <w:szCs w:val="20"/>
              </w:rPr>
              <w:t xml:space="preserve"> не имеет.</w:t>
            </w:r>
          </w:p>
        </w:tc>
      </w:tr>
      <w:tr w:rsidR="00C9725E" w:rsidRPr="00F84DC3" w14:paraId="366293D7" w14:textId="77777777" w:rsidTr="00C9725E">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F75D46A" w14:textId="77777777" w:rsidR="00C9725E" w:rsidRPr="00C9725E" w:rsidRDefault="00C9725E" w:rsidP="00C9725E">
            <w:pPr>
              <w:tabs>
                <w:tab w:val="left" w:pos="183"/>
              </w:tabs>
              <w:ind w:firstLine="219"/>
              <w:jc w:val="center"/>
              <w:rPr>
                <w:b/>
                <w:color w:val="000000" w:themeColor="text1"/>
                <w:sz w:val="20"/>
                <w:szCs w:val="20"/>
              </w:rPr>
            </w:pPr>
            <w:proofErr w:type="spellStart"/>
            <w:r w:rsidRPr="00C9725E">
              <w:rPr>
                <w:b/>
                <w:color w:val="000000" w:themeColor="text1"/>
                <w:sz w:val="20"/>
                <w:szCs w:val="20"/>
              </w:rPr>
              <w:lastRenderedPageBreak/>
              <w:t>Акимо</w:t>
            </w:r>
            <w:proofErr w:type="spellEnd"/>
            <w:r w:rsidRPr="00C9725E">
              <w:rPr>
                <w:b/>
                <w:color w:val="000000" w:themeColor="text1"/>
                <w:sz w:val="20"/>
                <w:szCs w:val="20"/>
              </w:rPr>
              <w:t>-Анненский территориальный отдел</w:t>
            </w:r>
          </w:p>
        </w:tc>
      </w:tr>
      <w:tr w:rsidR="00C9725E" w:rsidRPr="00F84DC3" w14:paraId="1AA96CF9" w14:textId="77777777" w:rsidTr="00555A99">
        <w:tc>
          <w:tcPr>
            <w:tcW w:w="1120" w:type="pct"/>
            <w:tcBorders>
              <w:top w:val="single" w:sz="4" w:space="0" w:color="000000"/>
              <w:left w:val="single" w:sz="4" w:space="0" w:color="000000"/>
              <w:bottom w:val="single" w:sz="4" w:space="0" w:color="000000"/>
            </w:tcBorders>
            <w:shd w:val="clear" w:color="auto" w:fill="auto"/>
          </w:tcPr>
          <w:p w14:paraId="7ECE74D2" w14:textId="12BE609C" w:rsidR="00C9725E" w:rsidRPr="00F84DC3" w:rsidRDefault="00C9725E" w:rsidP="00C9725E">
            <w:pPr>
              <w:snapToGrid w:val="0"/>
              <w:contextualSpacing/>
              <w:rPr>
                <w:color w:val="000000" w:themeColor="text1"/>
                <w:sz w:val="20"/>
                <w:szCs w:val="20"/>
              </w:rPr>
            </w:pPr>
            <w:r w:rsidRPr="00C9725E">
              <w:rPr>
                <w:color w:val="000000" w:themeColor="text1"/>
                <w:sz w:val="20"/>
                <w:szCs w:val="20"/>
              </w:rPr>
              <w:t xml:space="preserve">территория бывшего </w:t>
            </w:r>
            <w:proofErr w:type="spellStart"/>
            <w:r w:rsidR="00380CE4">
              <w:rPr>
                <w:color w:val="000000" w:themeColor="text1"/>
                <w:sz w:val="20"/>
                <w:szCs w:val="20"/>
              </w:rPr>
              <w:t>Акимо</w:t>
            </w:r>
            <w:proofErr w:type="spellEnd"/>
            <w:r w:rsidR="00380CE4">
              <w:rPr>
                <w:color w:val="000000" w:themeColor="text1"/>
                <w:sz w:val="20"/>
                <w:szCs w:val="20"/>
              </w:rPr>
              <w:t>-Анненского сельского поселения</w:t>
            </w:r>
            <w:r w:rsidR="00022661">
              <w:rPr>
                <w:color w:val="000000" w:themeColor="text1"/>
                <w:sz w:val="20"/>
                <w:szCs w:val="20"/>
              </w:rPr>
              <w:t>,</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516494B3" w14:textId="644DC52D" w:rsidR="00C9725E" w:rsidRPr="00F84DC3" w:rsidRDefault="005A3ED0" w:rsidP="00555A99">
            <w:pPr>
              <w:tabs>
                <w:tab w:val="left" w:pos="183"/>
              </w:tabs>
              <w:ind w:firstLine="219"/>
              <w:jc w:val="both"/>
              <w:rPr>
                <w:color w:val="000000" w:themeColor="text1"/>
                <w:sz w:val="20"/>
                <w:szCs w:val="20"/>
              </w:rPr>
            </w:pPr>
            <w:r w:rsidRPr="005A3ED0">
              <w:rPr>
                <w:color w:val="000000" w:themeColor="text1"/>
                <w:sz w:val="20"/>
                <w:szCs w:val="20"/>
              </w:rPr>
              <w:t>На подведомственной территории</w:t>
            </w:r>
            <w:r w:rsidR="00C9725E" w:rsidRPr="00F84DC3">
              <w:rPr>
                <w:color w:val="000000" w:themeColor="text1"/>
                <w:sz w:val="20"/>
                <w:szCs w:val="20"/>
              </w:rPr>
              <w:t xml:space="preserve"> канализационных систем нет.</w:t>
            </w:r>
          </w:p>
        </w:tc>
      </w:tr>
      <w:tr w:rsidR="00C9725E" w:rsidRPr="00F84DC3" w14:paraId="7F239577" w14:textId="77777777" w:rsidTr="00555A99">
        <w:tc>
          <w:tcPr>
            <w:tcW w:w="1120" w:type="pct"/>
            <w:tcBorders>
              <w:top w:val="single" w:sz="4" w:space="0" w:color="000000"/>
              <w:left w:val="single" w:sz="4" w:space="0" w:color="000000"/>
              <w:bottom w:val="single" w:sz="4" w:space="0" w:color="000000"/>
            </w:tcBorders>
            <w:shd w:val="clear" w:color="auto" w:fill="auto"/>
          </w:tcPr>
          <w:p w14:paraId="70C64D0B" w14:textId="502083F4" w:rsidR="00C9725E" w:rsidRPr="00F84DC3" w:rsidRDefault="00C9725E" w:rsidP="00555A99">
            <w:pPr>
              <w:snapToGrid w:val="0"/>
              <w:contextualSpacing/>
              <w:rPr>
                <w:color w:val="000000" w:themeColor="text1"/>
                <w:sz w:val="20"/>
                <w:szCs w:val="20"/>
              </w:rPr>
            </w:pPr>
            <w:r w:rsidRPr="00C9725E">
              <w:rPr>
                <w:color w:val="000000" w:themeColor="text1"/>
                <w:sz w:val="20"/>
                <w:szCs w:val="20"/>
              </w:rPr>
              <w:t xml:space="preserve">территория бывшего </w:t>
            </w:r>
            <w:proofErr w:type="spellStart"/>
            <w:r w:rsidR="00380CE4">
              <w:rPr>
                <w:color w:val="000000" w:themeColor="text1"/>
                <w:sz w:val="20"/>
                <w:szCs w:val="20"/>
              </w:rPr>
              <w:t>Тисульского</w:t>
            </w:r>
            <w:proofErr w:type="spellEnd"/>
            <w:r w:rsidR="00380CE4">
              <w:rPr>
                <w:color w:val="000000" w:themeColor="text1"/>
                <w:sz w:val="20"/>
                <w:szCs w:val="20"/>
              </w:rPr>
              <w:t xml:space="preserve"> сельского поселения</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02868EDE" w14:textId="65E1A35F" w:rsidR="00C9725E" w:rsidRPr="00F84DC3" w:rsidRDefault="005A3ED0" w:rsidP="0021603B">
            <w:pPr>
              <w:tabs>
                <w:tab w:val="left" w:pos="183"/>
              </w:tabs>
              <w:ind w:firstLine="219"/>
              <w:jc w:val="both"/>
              <w:rPr>
                <w:color w:val="000000" w:themeColor="text1"/>
                <w:sz w:val="20"/>
                <w:szCs w:val="20"/>
              </w:rPr>
            </w:pPr>
            <w:r w:rsidRPr="005A3ED0">
              <w:rPr>
                <w:color w:val="000000" w:themeColor="text1"/>
                <w:sz w:val="20"/>
                <w:szCs w:val="20"/>
              </w:rPr>
              <w:t>На подведомственной территории</w:t>
            </w:r>
            <w:r w:rsidR="00C9725E" w:rsidRPr="00F84DC3">
              <w:rPr>
                <w:color w:val="000000" w:themeColor="text1"/>
                <w:sz w:val="20"/>
                <w:szCs w:val="20"/>
              </w:rPr>
              <w:t xml:space="preserve"> канализационных систем нет.</w:t>
            </w:r>
          </w:p>
        </w:tc>
      </w:tr>
      <w:tr w:rsidR="00C9725E" w:rsidRPr="00F84DC3" w14:paraId="4981645D" w14:textId="77777777" w:rsidTr="00C9725E">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329E6A1" w14:textId="77777777" w:rsidR="00C9725E" w:rsidRPr="00C9725E" w:rsidRDefault="00C9725E" w:rsidP="00C9725E">
            <w:pPr>
              <w:tabs>
                <w:tab w:val="left" w:pos="183"/>
              </w:tabs>
              <w:ind w:firstLine="219"/>
              <w:jc w:val="center"/>
              <w:rPr>
                <w:b/>
                <w:color w:val="000000" w:themeColor="text1"/>
                <w:sz w:val="20"/>
                <w:szCs w:val="20"/>
              </w:rPr>
            </w:pPr>
            <w:proofErr w:type="spellStart"/>
            <w:r w:rsidRPr="00C9725E">
              <w:rPr>
                <w:b/>
                <w:color w:val="000000" w:themeColor="text1"/>
                <w:sz w:val="20"/>
                <w:szCs w:val="20"/>
              </w:rPr>
              <w:t>Ступишинский</w:t>
            </w:r>
            <w:proofErr w:type="spellEnd"/>
            <w:r w:rsidRPr="00C9725E">
              <w:rPr>
                <w:b/>
                <w:color w:val="000000" w:themeColor="text1"/>
                <w:sz w:val="20"/>
                <w:szCs w:val="20"/>
              </w:rPr>
              <w:t xml:space="preserve"> территориальный отдел</w:t>
            </w:r>
          </w:p>
        </w:tc>
      </w:tr>
      <w:tr w:rsidR="00C9725E" w:rsidRPr="00F84DC3" w14:paraId="165C23EA" w14:textId="77777777" w:rsidTr="00555A99">
        <w:tc>
          <w:tcPr>
            <w:tcW w:w="1120" w:type="pct"/>
            <w:tcBorders>
              <w:top w:val="single" w:sz="4" w:space="0" w:color="000000"/>
              <w:left w:val="single" w:sz="4" w:space="0" w:color="000000"/>
              <w:bottom w:val="single" w:sz="4" w:space="0" w:color="000000"/>
            </w:tcBorders>
            <w:shd w:val="clear" w:color="auto" w:fill="auto"/>
          </w:tcPr>
          <w:p w14:paraId="03F40E45" w14:textId="33545F8B" w:rsidR="00C9725E" w:rsidRPr="00F84DC3" w:rsidRDefault="00C9725E" w:rsidP="00555A99">
            <w:pPr>
              <w:snapToGrid w:val="0"/>
              <w:contextualSpacing/>
              <w:rPr>
                <w:color w:val="000000" w:themeColor="text1"/>
                <w:sz w:val="20"/>
                <w:szCs w:val="20"/>
              </w:rPr>
            </w:pPr>
            <w:r w:rsidRPr="00C9725E">
              <w:rPr>
                <w:color w:val="000000" w:themeColor="text1"/>
                <w:sz w:val="20"/>
                <w:szCs w:val="20"/>
              </w:rPr>
              <w:t>территория бывшего</w:t>
            </w:r>
            <w:r w:rsidR="00380CE4">
              <w:rPr>
                <w:color w:val="000000" w:themeColor="text1"/>
                <w:sz w:val="20"/>
                <w:szCs w:val="20"/>
              </w:rPr>
              <w:t xml:space="preserve"> </w:t>
            </w:r>
            <w:proofErr w:type="spellStart"/>
            <w:r w:rsidR="00380CE4">
              <w:rPr>
                <w:color w:val="000000" w:themeColor="text1"/>
                <w:sz w:val="20"/>
                <w:szCs w:val="20"/>
              </w:rPr>
              <w:t>Ступишинского</w:t>
            </w:r>
            <w:proofErr w:type="spellEnd"/>
            <w:r w:rsidR="00380CE4">
              <w:rPr>
                <w:color w:val="000000" w:themeColor="text1"/>
                <w:sz w:val="20"/>
                <w:szCs w:val="20"/>
              </w:rPr>
              <w:t xml:space="preserve"> сельского поселения</w:t>
            </w:r>
            <w:r w:rsidR="00022661">
              <w:rPr>
                <w:color w:val="000000" w:themeColor="text1"/>
                <w:sz w:val="20"/>
                <w:szCs w:val="20"/>
              </w:rPr>
              <w:t>,</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44D40F4F" w14:textId="6BC90059" w:rsidR="00C9725E" w:rsidRPr="00F84DC3" w:rsidRDefault="005A3ED0" w:rsidP="00555A99">
            <w:pPr>
              <w:tabs>
                <w:tab w:val="left" w:pos="183"/>
              </w:tabs>
              <w:ind w:firstLine="219"/>
              <w:jc w:val="both"/>
              <w:rPr>
                <w:color w:val="000000" w:themeColor="text1"/>
                <w:sz w:val="20"/>
                <w:szCs w:val="20"/>
              </w:rPr>
            </w:pPr>
            <w:r w:rsidRPr="005A3ED0">
              <w:rPr>
                <w:color w:val="000000" w:themeColor="text1"/>
                <w:sz w:val="20"/>
                <w:szCs w:val="20"/>
              </w:rPr>
              <w:t>На подведомственной территории</w:t>
            </w:r>
            <w:r w:rsidR="00C9725E" w:rsidRPr="00F84DC3">
              <w:rPr>
                <w:color w:val="000000" w:themeColor="text1"/>
                <w:sz w:val="20"/>
                <w:szCs w:val="20"/>
              </w:rPr>
              <w:t xml:space="preserve"> </w:t>
            </w:r>
            <w:proofErr w:type="gramStart"/>
            <w:r w:rsidR="00C9725E" w:rsidRPr="00F84DC3">
              <w:rPr>
                <w:color w:val="000000" w:themeColor="text1"/>
                <w:sz w:val="20"/>
                <w:szCs w:val="20"/>
              </w:rPr>
              <w:t>централизованная  канализационная</w:t>
            </w:r>
            <w:proofErr w:type="gramEnd"/>
            <w:r w:rsidR="00C9725E" w:rsidRPr="00F84DC3">
              <w:rPr>
                <w:color w:val="000000" w:themeColor="text1"/>
                <w:sz w:val="20"/>
                <w:szCs w:val="20"/>
              </w:rPr>
              <w:t xml:space="preserve"> система отсутствует.</w:t>
            </w:r>
          </w:p>
        </w:tc>
      </w:tr>
    </w:tbl>
    <w:p w14:paraId="67DA9628" w14:textId="77777777" w:rsidR="00C87746" w:rsidRPr="00F84DC3" w:rsidRDefault="00C87746" w:rsidP="00C87746">
      <w:pPr>
        <w:ind w:firstLine="709"/>
        <w:jc w:val="both"/>
        <w:rPr>
          <w:color w:val="000000" w:themeColor="text1"/>
        </w:rPr>
      </w:pPr>
      <w:r w:rsidRPr="00F84DC3">
        <w:rPr>
          <w:color w:val="000000" w:themeColor="text1"/>
        </w:rPr>
        <w:t xml:space="preserve">Застройка населенных пунктов, в которых отсутствуют централизованные </w:t>
      </w:r>
      <w:r w:rsidR="00DA3B6A" w:rsidRPr="00F84DC3">
        <w:rPr>
          <w:color w:val="000000" w:themeColor="text1"/>
        </w:rPr>
        <w:t>канализационные</w:t>
      </w:r>
      <w:r w:rsidRPr="00F84DC3">
        <w:rPr>
          <w:color w:val="000000" w:themeColor="text1"/>
        </w:rPr>
        <w:t xml:space="preserve"> системы, представлена в </w:t>
      </w:r>
      <w:r w:rsidR="00DA3B6A" w:rsidRPr="00F84DC3">
        <w:rPr>
          <w:color w:val="000000" w:themeColor="text1"/>
        </w:rPr>
        <w:t>основном домами</w:t>
      </w:r>
      <w:r w:rsidRPr="00F84DC3">
        <w:rPr>
          <w:color w:val="000000" w:themeColor="text1"/>
        </w:rPr>
        <w:t xml:space="preserve"> усадебного типа, </w:t>
      </w:r>
      <w:proofErr w:type="spellStart"/>
      <w:r w:rsidRPr="00F84DC3">
        <w:rPr>
          <w:color w:val="000000" w:themeColor="text1"/>
        </w:rPr>
        <w:t>канализование</w:t>
      </w:r>
      <w:proofErr w:type="spellEnd"/>
      <w:r w:rsidRPr="00F84DC3">
        <w:rPr>
          <w:color w:val="000000" w:themeColor="text1"/>
        </w:rPr>
        <w:t xml:space="preserve"> которых осуществляется за счет надворных туалетов и </w:t>
      </w:r>
      <w:proofErr w:type="spellStart"/>
      <w:r w:rsidR="00DA3B6A" w:rsidRPr="00F84DC3">
        <w:rPr>
          <w:color w:val="000000" w:themeColor="text1"/>
        </w:rPr>
        <w:t>помойниц</w:t>
      </w:r>
      <w:proofErr w:type="spellEnd"/>
      <w:r w:rsidR="00DA3B6A" w:rsidRPr="00F84DC3">
        <w:rPr>
          <w:color w:val="000000" w:themeColor="text1"/>
        </w:rPr>
        <w:t>,</w:t>
      </w:r>
      <w:r w:rsidRPr="00F84DC3">
        <w:rPr>
          <w:color w:val="000000" w:themeColor="text1"/>
        </w:rPr>
        <w:t xml:space="preserve"> а также имеются </w:t>
      </w:r>
      <w:r w:rsidR="00DA3B6A" w:rsidRPr="00F84DC3">
        <w:rPr>
          <w:color w:val="000000" w:themeColor="text1"/>
        </w:rPr>
        <w:t>отдельные дома,</w:t>
      </w:r>
      <w:r w:rsidRPr="00F84DC3">
        <w:rPr>
          <w:color w:val="000000" w:themeColor="text1"/>
        </w:rPr>
        <w:t xml:space="preserve"> канализованные на выгреб и фильтрующие колодцы. </w:t>
      </w:r>
    </w:p>
    <w:p w14:paraId="47BF67AE" w14:textId="77777777" w:rsidR="00A320E2" w:rsidRPr="00F84DC3" w:rsidRDefault="00C87746" w:rsidP="00C87746">
      <w:pPr>
        <w:ind w:firstLine="709"/>
        <w:jc w:val="both"/>
        <w:rPr>
          <w:color w:val="000000" w:themeColor="text1"/>
        </w:rPr>
      </w:pPr>
      <w:r w:rsidRPr="00F84DC3">
        <w:rPr>
          <w:color w:val="000000" w:themeColor="text1"/>
        </w:rPr>
        <w:t xml:space="preserve">Объекты соцкультбыта (здание администрации, магазины, школы, детские сады) канализованы на выгреб. По заявочной системе сточные воды из выгребных ям спецавтотранспортом МУП </w:t>
      </w:r>
      <w:r w:rsidR="00D61660" w:rsidRPr="00F84DC3">
        <w:rPr>
          <w:color w:val="000000" w:themeColor="text1"/>
        </w:rPr>
        <w:t>«</w:t>
      </w:r>
      <w:r w:rsidRPr="00F84DC3">
        <w:rPr>
          <w:color w:val="000000" w:themeColor="text1"/>
        </w:rPr>
        <w:t>Водоканал</w:t>
      </w:r>
      <w:r w:rsidR="00D61660" w:rsidRPr="00F84DC3">
        <w:rPr>
          <w:color w:val="000000" w:themeColor="text1"/>
        </w:rPr>
        <w:t>»</w:t>
      </w:r>
      <w:r w:rsidRPr="00F84DC3">
        <w:rPr>
          <w:color w:val="000000" w:themeColor="text1"/>
        </w:rPr>
        <w:t xml:space="preserve"> вывозятся на поля запахивания.</w:t>
      </w:r>
    </w:p>
    <w:p w14:paraId="14F94E50" w14:textId="77777777" w:rsidR="00A320E2" w:rsidRPr="00F84DC3" w:rsidRDefault="00A320E2" w:rsidP="00C01EFB">
      <w:pPr>
        <w:ind w:firstLine="709"/>
        <w:jc w:val="both"/>
        <w:rPr>
          <w:color w:val="000000" w:themeColor="text1"/>
        </w:rPr>
      </w:pPr>
    </w:p>
    <w:p w14:paraId="3B3E0D35" w14:textId="77777777" w:rsidR="00E13D35" w:rsidRPr="00F84DC3" w:rsidRDefault="003A264F" w:rsidP="000867EE">
      <w:pPr>
        <w:spacing w:before="120"/>
        <w:ind w:firstLine="709"/>
        <w:jc w:val="both"/>
        <w:outlineLvl w:val="2"/>
        <w:rPr>
          <w:b/>
          <w:bCs/>
          <w:iCs/>
          <w:color w:val="000000" w:themeColor="text1"/>
        </w:rPr>
      </w:pPr>
      <w:bookmarkStart w:id="63" w:name="_Toc139374674"/>
      <w:r w:rsidRPr="00F84DC3">
        <w:rPr>
          <w:b/>
          <w:bCs/>
          <w:iCs/>
          <w:color w:val="000000" w:themeColor="text1"/>
        </w:rPr>
        <w:t>3</w:t>
      </w:r>
      <w:r w:rsidR="00947C41" w:rsidRPr="00F84DC3">
        <w:rPr>
          <w:b/>
          <w:bCs/>
          <w:iCs/>
          <w:color w:val="000000" w:themeColor="text1"/>
        </w:rPr>
        <w:t>.</w:t>
      </w:r>
      <w:r w:rsidR="003B14AE" w:rsidRPr="00F84DC3">
        <w:rPr>
          <w:b/>
          <w:bCs/>
          <w:iCs/>
          <w:color w:val="000000" w:themeColor="text1"/>
        </w:rPr>
        <w:t>7</w:t>
      </w:r>
      <w:r w:rsidR="00947C41" w:rsidRPr="00F84DC3">
        <w:rPr>
          <w:b/>
          <w:bCs/>
          <w:iCs/>
          <w:color w:val="000000" w:themeColor="text1"/>
        </w:rPr>
        <w:t xml:space="preserve">.3 </w:t>
      </w:r>
      <w:r w:rsidR="00E13D35" w:rsidRPr="00F84DC3">
        <w:rPr>
          <w:b/>
          <w:bCs/>
          <w:iCs/>
          <w:color w:val="000000" w:themeColor="text1"/>
        </w:rPr>
        <w:t>Теплоснабжение</w:t>
      </w:r>
      <w:bookmarkEnd w:id="62"/>
      <w:bookmarkEnd w:id="63"/>
    </w:p>
    <w:p w14:paraId="568D824B" w14:textId="77777777" w:rsidR="00FC3696" w:rsidRPr="00F84DC3" w:rsidRDefault="00FC3696" w:rsidP="00F356BD">
      <w:pPr>
        <w:ind w:firstLine="709"/>
        <w:jc w:val="both"/>
        <w:rPr>
          <w:color w:val="000000" w:themeColor="text1"/>
        </w:rPr>
      </w:pPr>
      <w:bookmarkStart w:id="64" w:name="_Toc26963803"/>
      <w:r w:rsidRPr="00F84DC3">
        <w:rPr>
          <w:color w:val="000000" w:themeColor="text1"/>
        </w:rPr>
        <w:t xml:space="preserve">В настоящее время на территории </w:t>
      </w:r>
      <w:r w:rsidR="00BF74AD" w:rsidRPr="00F84DC3">
        <w:rPr>
          <w:color w:val="000000" w:themeColor="text1"/>
        </w:rPr>
        <w:t xml:space="preserve">Тяжинского муниципального округа </w:t>
      </w:r>
      <w:r w:rsidRPr="00F84DC3">
        <w:rPr>
          <w:color w:val="000000" w:themeColor="text1"/>
        </w:rPr>
        <w:t>действует централизованная и децентрализованная система теплоснабжения. Объекты, не подключенные к централизованной системе теплоснабжения, обеспечиваются тепловой энергией от индивидуальных источников отопления, а также от локальных котельных.</w:t>
      </w:r>
    </w:p>
    <w:p w14:paraId="0DCC617F" w14:textId="77777777" w:rsidR="00FC3696" w:rsidRPr="00F84DC3" w:rsidRDefault="00FC3696" w:rsidP="00F356BD">
      <w:pPr>
        <w:ind w:firstLine="709"/>
        <w:jc w:val="both"/>
        <w:rPr>
          <w:color w:val="000000" w:themeColor="text1"/>
        </w:rPr>
      </w:pPr>
      <w:r w:rsidRPr="00F84DC3">
        <w:rPr>
          <w:color w:val="000000" w:themeColor="text1"/>
        </w:rPr>
        <w:t xml:space="preserve">На территории </w:t>
      </w:r>
      <w:r w:rsidR="00BF74AD" w:rsidRPr="00F84DC3">
        <w:rPr>
          <w:color w:val="000000" w:themeColor="text1"/>
        </w:rPr>
        <w:t xml:space="preserve">Тяжинского муниципального округа </w:t>
      </w:r>
      <w:r w:rsidRPr="00F84DC3">
        <w:rPr>
          <w:color w:val="000000" w:themeColor="text1"/>
        </w:rPr>
        <w:t>деятельность в области производства и передачи тепловой энергии осуществляют следующие организации:</w:t>
      </w:r>
    </w:p>
    <w:p w14:paraId="74C50E57" w14:textId="77777777" w:rsidR="00FC3696" w:rsidRPr="00F84DC3" w:rsidRDefault="00BF74AD" w:rsidP="00E27041">
      <w:pPr>
        <w:pStyle w:val="a8"/>
        <w:numPr>
          <w:ilvl w:val="0"/>
          <w:numId w:val="44"/>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МКП </w:t>
      </w:r>
      <w:r w:rsidR="00D61660" w:rsidRPr="00F84DC3">
        <w:rPr>
          <w:rFonts w:ascii="Times New Roman" w:hAnsi="Times New Roman"/>
          <w:color w:val="000000" w:themeColor="text1"/>
        </w:rPr>
        <w:t>«</w:t>
      </w:r>
      <w:r w:rsidRPr="00F84DC3">
        <w:rPr>
          <w:rFonts w:ascii="Times New Roman" w:hAnsi="Times New Roman"/>
          <w:color w:val="000000" w:themeColor="text1"/>
        </w:rPr>
        <w:t>Комфорт</w:t>
      </w:r>
      <w:r w:rsidR="00D61660" w:rsidRPr="00F84DC3">
        <w:rPr>
          <w:rFonts w:ascii="Times New Roman" w:hAnsi="Times New Roman"/>
          <w:color w:val="000000" w:themeColor="text1"/>
        </w:rPr>
        <w:t>»</w:t>
      </w:r>
      <w:r w:rsidR="00FC3696" w:rsidRPr="00F84DC3">
        <w:rPr>
          <w:rFonts w:ascii="Times New Roman" w:hAnsi="Times New Roman"/>
          <w:color w:val="000000" w:themeColor="text1"/>
        </w:rPr>
        <w:t xml:space="preserve">; </w:t>
      </w:r>
    </w:p>
    <w:p w14:paraId="46C40B34" w14:textId="77777777" w:rsidR="00FC3696" w:rsidRPr="00F84DC3" w:rsidRDefault="00BF74AD" w:rsidP="00E27041">
      <w:pPr>
        <w:pStyle w:val="a8"/>
        <w:numPr>
          <w:ilvl w:val="0"/>
          <w:numId w:val="44"/>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ООО </w:t>
      </w:r>
      <w:r w:rsidR="00D61660" w:rsidRPr="00F84DC3">
        <w:rPr>
          <w:rFonts w:ascii="Times New Roman" w:hAnsi="Times New Roman"/>
          <w:color w:val="000000" w:themeColor="text1"/>
        </w:rPr>
        <w:t>«</w:t>
      </w:r>
      <w:r w:rsidRPr="00F84DC3">
        <w:rPr>
          <w:rFonts w:ascii="Times New Roman" w:hAnsi="Times New Roman"/>
          <w:color w:val="000000" w:themeColor="text1"/>
        </w:rPr>
        <w:t>Тяжинская генерирующая компания</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(ООО </w:t>
      </w:r>
      <w:r w:rsidR="00D61660" w:rsidRPr="00F84DC3">
        <w:rPr>
          <w:rFonts w:ascii="Times New Roman" w:hAnsi="Times New Roman"/>
          <w:color w:val="000000" w:themeColor="text1"/>
        </w:rPr>
        <w:t>«</w:t>
      </w:r>
      <w:r w:rsidRPr="00F84DC3">
        <w:rPr>
          <w:rFonts w:ascii="Times New Roman" w:hAnsi="Times New Roman"/>
          <w:color w:val="000000" w:themeColor="text1"/>
        </w:rPr>
        <w:t>ТГК</w:t>
      </w:r>
      <w:r w:rsidR="00D61660" w:rsidRPr="00F84DC3">
        <w:rPr>
          <w:rFonts w:ascii="Times New Roman" w:hAnsi="Times New Roman"/>
          <w:color w:val="000000" w:themeColor="text1"/>
        </w:rPr>
        <w:t>»</w:t>
      </w:r>
      <w:r w:rsidRPr="00F84DC3">
        <w:rPr>
          <w:rFonts w:ascii="Times New Roman" w:hAnsi="Times New Roman"/>
          <w:color w:val="000000" w:themeColor="text1"/>
        </w:rPr>
        <w:t>)</w:t>
      </w:r>
      <w:r w:rsidR="00FC3696" w:rsidRPr="00F84DC3">
        <w:rPr>
          <w:rFonts w:ascii="Times New Roman" w:hAnsi="Times New Roman"/>
          <w:color w:val="000000" w:themeColor="text1"/>
        </w:rPr>
        <w:t xml:space="preserve">; </w:t>
      </w:r>
    </w:p>
    <w:p w14:paraId="69EE9D6F" w14:textId="77777777" w:rsidR="00FC3696" w:rsidRPr="00F84DC3" w:rsidRDefault="00BF74AD" w:rsidP="00E27041">
      <w:pPr>
        <w:pStyle w:val="a8"/>
        <w:numPr>
          <w:ilvl w:val="0"/>
          <w:numId w:val="44"/>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ООО </w:t>
      </w:r>
      <w:r w:rsidR="00D61660" w:rsidRPr="00F84DC3">
        <w:rPr>
          <w:rFonts w:ascii="Times New Roman" w:hAnsi="Times New Roman"/>
          <w:color w:val="000000" w:themeColor="text1"/>
        </w:rPr>
        <w:t>«</w:t>
      </w:r>
      <w:proofErr w:type="spellStart"/>
      <w:r w:rsidRPr="00F84DC3">
        <w:rPr>
          <w:rFonts w:ascii="Times New Roman" w:hAnsi="Times New Roman"/>
          <w:color w:val="000000" w:themeColor="text1"/>
        </w:rPr>
        <w:t>Кузбассконсервмолоко</w:t>
      </w:r>
      <w:proofErr w:type="spellEnd"/>
      <w:r w:rsidR="00D61660" w:rsidRPr="00F84DC3">
        <w:rPr>
          <w:rFonts w:ascii="Times New Roman" w:hAnsi="Times New Roman"/>
          <w:color w:val="000000" w:themeColor="text1"/>
        </w:rPr>
        <w:t>»</w:t>
      </w:r>
      <w:r w:rsidR="00FC3696" w:rsidRPr="00F84DC3">
        <w:rPr>
          <w:rFonts w:ascii="Times New Roman" w:hAnsi="Times New Roman"/>
          <w:color w:val="000000" w:themeColor="text1"/>
        </w:rPr>
        <w:t xml:space="preserve">; </w:t>
      </w:r>
    </w:p>
    <w:p w14:paraId="021A9979" w14:textId="77777777" w:rsidR="00FC3696" w:rsidRPr="00F84DC3" w:rsidRDefault="00BF74AD" w:rsidP="00E27041">
      <w:pPr>
        <w:pStyle w:val="a8"/>
        <w:numPr>
          <w:ilvl w:val="0"/>
          <w:numId w:val="44"/>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ЗАО </w:t>
      </w:r>
      <w:r w:rsidR="00D61660" w:rsidRPr="00F84DC3">
        <w:rPr>
          <w:rFonts w:ascii="Times New Roman" w:hAnsi="Times New Roman"/>
          <w:color w:val="000000" w:themeColor="text1"/>
        </w:rPr>
        <w:t>«</w:t>
      </w:r>
      <w:r w:rsidRPr="00F84DC3">
        <w:rPr>
          <w:rFonts w:ascii="Times New Roman" w:hAnsi="Times New Roman"/>
          <w:color w:val="000000" w:themeColor="text1"/>
        </w:rPr>
        <w:t>Тяжинское ДРСУ</w:t>
      </w:r>
      <w:r w:rsidR="00D61660" w:rsidRPr="00F84DC3">
        <w:rPr>
          <w:rFonts w:ascii="Times New Roman" w:hAnsi="Times New Roman"/>
          <w:color w:val="000000" w:themeColor="text1"/>
        </w:rPr>
        <w:t>»</w:t>
      </w:r>
      <w:r w:rsidRPr="00F84DC3">
        <w:rPr>
          <w:rFonts w:ascii="Times New Roman" w:hAnsi="Times New Roman"/>
          <w:color w:val="000000" w:themeColor="text1"/>
        </w:rPr>
        <w:t>.</w:t>
      </w:r>
      <w:r w:rsidR="00FC3696" w:rsidRPr="00F84DC3">
        <w:rPr>
          <w:rFonts w:ascii="Times New Roman" w:hAnsi="Times New Roman"/>
          <w:color w:val="000000" w:themeColor="text1"/>
        </w:rPr>
        <w:t xml:space="preserve"> </w:t>
      </w:r>
    </w:p>
    <w:p w14:paraId="517E6AE2" w14:textId="77777777" w:rsidR="00FC3696" w:rsidRPr="00F84DC3" w:rsidRDefault="00FC3696" w:rsidP="00C80103">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Источником централизованного теплоснабжения </w:t>
      </w:r>
      <w:r w:rsidR="00BF74AD" w:rsidRPr="00F84DC3">
        <w:rPr>
          <w:rFonts w:ascii="Times New Roman" w:hAnsi="Times New Roman"/>
          <w:color w:val="000000" w:themeColor="text1"/>
        </w:rPr>
        <w:t>муниципального</w:t>
      </w:r>
      <w:r w:rsidRPr="00F84DC3">
        <w:rPr>
          <w:rFonts w:ascii="Times New Roman" w:hAnsi="Times New Roman"/>
          <w:color w:val="000000" w:themeColor="text1"/>
        </w:rPr>
        <w:t xml:space="preserve"> ок</w:t>
      </w:r>
      <w:r w:rsidR="000867EE" w:rsidRPr="00F84DC3">
        <w:rPr>
          <w:rFonts w:ascii="Times New Roman" w:hAnsi="Times New Roman"/>
          <w:color w:val="000000" w:themeColor="text1"/>
        </w:rPr>
        <w:t xml:space="preserve">руга являются котельные. </w:t>
      </w:r>
    </w:p>
    <w:p w14:paraId="79D73538" w14:textId="77777777" w:rsidR="00BF74AD" w:rsidRPr="00F84DC3" w:rsidRDefault="000A65B0" w:rsidP="00BF74AD">
      <w:pPr>
        <w:pStyle w:val="a8"/>
        <w:spacing w:before="0" w:after="0"/>
        <w:rPr>
          <w:rFonts w:ascii="Times New Roman" w:hAnsi="Times New Roman"/>
          <w:color w:val="000000" w:themeColor="text1"/>
        </w:rPr>
      </w:pPr>
      <w:bookmarkStart w:id="65" w:name="_Ref520453010"/>
      <w:r w:rsidRPr="00F84DC3">
        <w:rPr>
          <w:rFonts w:ascii="Times New Roman" w:hAnsi="Times New Roman"/>
          <w:color w:val="000000" w:themeColor="text1"/>
        </w:rPr>
        <w:t>Характеристика источников теплоснабжения н</w:t>
      </w:r>
      <w:r w:rsidR="00BF74AD" w:rsidRPr="00F84DC3">
        <w:rPr>
          <w:rFonts w:ascii="Times New Roman" w:hAnsi="Times New Roman"/>
          <w:color w:val="000000" w:themeColor="text1"/>
        </w:rPr>
        <w:t xml:space="preserve">а территории Тяжинского муниципального округа </w:t>
      </w:r>
      <w:r w:rsidR="00DA3B6A" w:rsidRPr="00F84DC3">
        <w:rPr>
          <w:rFonts w:ascii="Times New Roman" w:hAnsi="Times New Roman"/>
          <w:color w:val="000000" w:themeColor="text1"/>
        </w:rPr>
        <w:t>представлена</w:t>
      </w:r>
      <w:r w:rsidRPr="00F84DC3">
        <w:rPr>
          <w:rFonts w:ascii="Times New Roman" w:hAnsi="Times New Roman"/>
          <w:color w:val="000000" w:themeColor="text1"/>
        </w:rPr>
        <w:t xml:space="preserve"> таблице </w:t>
      </w:r>
      <w:r w:rsidR="00787C05" w:rsidRPr="00F84DC3">
        <w:rPr>
          <w:rFonts w:ascii="Times New Roman" w:hAnsi="Times New Roman"/>
          <w:color w:val="000000" w:themeColor="text1"/>
        </w:rPr>
        <w:t>3.29</w:t>
      </w:r>
      <w:r w:rsidRPr="00F84DC3">
        <w:rPr>
          <w:rFonts w:ascii="Times New Roman" w:hAnsi="Times New Roman"/>
          <w:color w:val="000000" w:themeColor="text1"/>
        </w:rPr>
        <w:t>.</w:t>
      </w:r>
    </w:p>
    <w:p w14:paraId="5021A35F" w14:textId="77777777" w:rsidR="00C80103" w:rsidRPr="00F84DC3" w:rsidRDefault="00C80103" w:rsidP="00BF74AD">
      <w:pPr>
        <w:pStyle w:val="a8"/>
        <w:spacing w:before="0" w:after="0"/>
        <w:rPr>
          <w:rFonts w:ascii="Times New Roman" w:hAnsi="Times New Roman"/>
          <w:color w:val="000000" w:themeColor="text1"/>
        </w:rPr>
      </w:pPr>
    </w:p>
    <w:p w14:paraId="3585616F" w14:textId="77777777" w:rsidR="0024010A" w:rsidRPr="00F84DC3" w:rsidRDefault="0024010A" w:rsidP="00BF74AD">
      <w:pPr>
        <w:pStyle w:val="a8"/>
        <w:spacing w:before="0" w:after="0"/>
        <w:rPr>
          <w:rFonts w:ascii="Times New Roman" w:hAnsi="Times New Roman"/>
          <w:color w:val="000000" w:themeColor="text1"/>
        </w:rPr>
        <w:sectPr w:rsidR="0024010A" w:rsidRPr="00F84DC3" w:rsidSect="00CC1F50">
          <w:pgSz w:w="11906" w:h="16838" w:code="9"/>
          <w:pgMar w:top="1134" w:right="851" w:bottom="1134" w:left="1701" w:header="709" w:footer="437" w:gutter="0"/>
          <w:cols w:space="708"/>
          <w:titlePg/>
          <w:docGrid w:linePitch="360"/>
        </w:sectPr>
      </w:pPr>
    </w:p>
    <w:p w14:paraId="58F7A4B5" w14:textId="77777777" w:rsidR="0024010A" w:rsidRPr="00F84DC3" w:rsidRDefault="0024010A" w:rsidP="00BF74AD">
      <w:pPr>
        <w:pStyle w:val="a8"/>
        <w:spacing w:before="0" w:after="0"/>
        <w:rPr>
          <w:rFonts w:ascii="Times New Roman" w:hAnsi="Times New Roman"/>
          <w:color w:val="000000" w:themeColor="text1"/>
        </w:rPr>
      </w:pPr>
    </w:p>
    <w:p w14:paraId="2F76953D" w14:textId="77777777" w:rsidR="000867EE" w:rsidRPr="00F84DC3" w:rsidRDefault="00FC3696" w:rsidP="000867EE">
      <w:pPr>
        <w:pStyle w:val="a8"/>
        <w:spacing w:before="0" w:after="0"/>
        <w:jc w:val="right"/>
        <w:rPr>
          <w:rFonts w:ascii="Times New Roman" w:hAnsi="Times New Roman"/>
          <w:color w:val="000000" w:themeColor="text1"/>
        </w:rPr>
      </w:pPr>
      <w:r w:rsidRPr="00F84DC3">
        <w:rPr>
          <w:rFonts w:ascii="Times New Roman" w:hAnsi="Times New Roman"/>
          <w:color w:val="000000" w:themeColor="text1"/>
        </w:rPr>
        <w:t xml:space="preserve">Таблица </w:t>
      </w:r>
      <w:bookmarkEnd w:id="65"/>
      <w:r w:rsidR="003A264F" w:rsidRPr="00F84DC3">
        <w:rPr>
          <w:rFonts w:ascii="Times New Roman" w:hAnsi="Times New Roman"/>
          <w:color w:val="000000" w:themeColor="text1"/>
        </w:rPr>
        <w:t>3</w:t>
      </w:r>
      <w:r w:rsidR="00787C05" w:rsidRPr="00F84DC3">
        <w:rPr>
          <w:rFonts w:ascii="Times New Roman" w:hAnsi="Times New Roman"/>
          <w:color w:val="000000" w:themeColor="text1"/>
        </w:rPr>
        <w:t>.29</w:t>
      </w:r>
    </w:p>
    <w:p w14:paraId="734804B2" w14:textId="77777777" w:rsidR="00FC3696" w:rsidRPr="00F84DC3" w:rsidRDefault="00FC3696" w:rsidP="000867EE">
      <w:pPr>
        <w:pStyle w:val="a8"/>
        <w:spacing w:before="0" w:after="0"/>
        <w:jc w:val="center"/>
        <w:rPr>
          <w:rFonts w:ascii="Times New Roman" w:hAnsi="Times New Roman"/>
          <w:color w:val="000000" w:themeColor="text1"/>
        </w:rPr>
      </w:pPr>
      <w:r w:rsidRPr="00F84DC3">
        <w:rPr>
          <w:rFonts w:ascii="Times New Roman" w:hAnsi="Times New Roman"/>
          <w:color w:val="000000" w:themeColor="text1"/>
        </w:rPr>
        <w:t xml:space="preserve">Характеристика источников теплоснабжения </w:t>
      </w:r>
      <w:r w:rsidR="000A65B0" w:rsidRPr="00F84DC3">
        <w:rPr>
          <w:rFonts w:ascii="Times New Roman" w:hAnsi="Times New Roman"/>
          <w:color w:val="000000" w:themeColor="text1"/>
        </w:rPr>
        <w:t>на территории Тяжинского муниципального округа</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left w:w="107" w:type="dxa"/>
          <w:right w:w="58" w:type="dxa"/>
        </w:tblCellMar>
        <w:tblLook w:val="04A0" w:firstRow="1" w:lastRow="0" w:firstColumn="1" w:lastColumn="0" w:noHBand="0" w:noVBand="1"/>
      </w:tblPr>
      <w:tblGrid>
        <w:gridCol w:w="461"/>
        <w:gridCol w:w="2056"/>
        <w:gridCol w:w="1985"/>
        <w:gridCol w:w="2410"/>
        <w:gridCol w:w="1842"/>
        <w:gridCol w:w="1276"/>
        <w:gridCol w:w="1276"/>
        <w:gridCol w:w="992"/>
        <w:gridCol w:w="992"/>
        <w:gridCol w:w="1843"/>
      </w:tblGrid>
      <w:tr w:rsidR="002C7A4E" w:rsidRPr="00F84DC3" w14:paraId="14D6AAA3" w14:textId="77777777" w:rsidTr="002C7A4E">
        <w:trPr>
          <w:trHeight w:val="20"/>
          <w:tblHeader/>
        </w:trPr>
        <w:tc>
          <w:tcPr>
            <w:tcW w:w="461" w:type="dxa"/>
            <w:vMerge w:val="restart"/>
            <w:tcBorders>
              <w:bottom w:val="nil"/>
            </w:tcBorders>
            <w:shd w:val="clear" w:color="auto" w:fill="auto"/>
            <w:tcMar>
              <w:top w:w="34" w:type="dxa"/>
              <w:left w:w="0" w:type="dxa"/>
              <w:right w:w="0" w:type="dxa"/>
            </w:tcMar>
            <w:vAlign w:val="center"/>
          </w:tcPr>
          <w:p w14:paraId="2CE92211" w14:textId="77777777" w:rsidR="002C7A4E" w:rsidRPr="00F84DC3" w:rsidRDefault="002C7A4E" w:rsidP="002C7A4E">
            <w:pPr>
              <w:ind w:left="12"/>
              <w:jc w:val="center"/>
              <w:rPr>
                <w:b/>
                <w:color w:val="000000" w:themeColor="text1"/>
                <w:sz w:val="20"/>
                <w:szCs w:val="20"/>
              </w:rPr>
            </w:pPr>
            <w:r w:rsidRPr="00F84DC3">
              <w:rPr>
                <w:b/>
                <w:color w:val="000000" w:themeColor="text1"/>
                <w:sz w:val="20"/>
                <w:szCs w:val="20"/>
              </w:rPr>
              <w:t>№</w:t>
            </w:r>
          </w:p>
        </w:tc>
        <w:tc>
          <w:tcPr>
            <w:tcW w:w="2056" w:type="dxa"/>
            <w:vMerge w:val="restart"/>
            <w:tcBorders>
              <w:bottom w:val="nil"/>
            </w:tcBorders>
            <w:shd w:val="clear" w:color="auto" w:fill="auto"/>
            <w:tcMar>
              <w:top w:w="34" w:type="dxa"/>
              <w:left w:w="0" w:type="dxa"/>
              <w:right w:w="0" w:type="dxa"/>
            </w:tcMar>
            <w:vAlign w:val="center"/>
          </w:tcPr>
          <w:p w14:paraId="06CCB454" w14:textId="77777777" w:rsidR="002C7A4E" w:rsidRPr="00F84DC3" w:rsidRDefault="002C7A4E" w:rsidP="002C7A4E">
            <w:pPr>
              <w:jc w:val="center"/>
              <w:rPr>
                <w:b/>
                <w:color w:val="000000" w:themeColor="text1"/>
                <w:sz w:val="20"/>
                <w:szCs w:val="20"/>
              </w:rPr>
            </w:pPr>
            <w:proofErr w:type="gramStart"/>
            <w:r w:rsidRPr="00F84DC3">
              <w:rPr>
                <w:b/>
                <w:color w:val="000000" w:themeColor="text1"/>
                <w:sz w:val="20"/>
                <w:szCs w:val="20"/>
              </w:rPr>
              <w:t>Наименование  котельной</w:t>
            </w:r>
            <w:proofErr w:type="gramEnd"/>
          </w:p>
        </w:tc>
        <w:tc>
          <w:tcPr>
            <w:tcW w:w="1985" w:type="dxa"/>
            <w:vMerge w:val="restart"/>
            <w:tcBorders>
              <w:bottom w:val="nil"/>
            </w:tcBorders>
            <w:shd w:val="clear" w:color="auto" w:fill="auto"/>
            <w:tcMar>
              <w:top w:w="34" w:type="dxa"/>
              <w:left w:w="0" w:type="dxa"/>
              <w:right w:w="0" w:type="dxa"/>
            </w:tcMar>
            <w:vAlign w:val="center"/>
          </w:tcPr>
          <w:p w14:paraId="762EBF4C" w14:textId="77777777" w:rsidR="002C7A4E" w:rsidRPr="00F84DC3" w:rsidRDefault="002C7A4E" w:rsidP="002C7A4E">
            <w:pPr>
              <w:jc w:val="center"/>
              <w:rPr>
                <w:b/>
                <w:color w:val="000000" w:themeColor="text1"/>
                <w:sz w:val="20"/>
                <w:szCs w:val="20"/>
              </w:rPr>
            </w:pPr>
            <w:r w:rsidRPr="00F84DC3">
              <w:rPr>
                <w:b/>
                <w:color w:val="000000" w:themeColor="text1"/>
                <w:sz w:val="20"/>
                <w:szCs w:val="20"/>
              </w:rPr>
              <w:t>Состав и тип оборудования</w:t>
            </w:r>
          </w:p>
        </w:tc>
        <w:tc>
          <w:tcPr>
            <w:tcW w:w="2410" w:type="dxa"/>
            <w:vMerge w:val="restart"/>
            <w:tcBorders>
              <w:bottom w:val="nil"/>
            </w:tcBorders>
            <w:shd w:val="clear" w:color="auto" w:fill="auto"/>
            <w:tcMar>
              <w:top w:w="34" w:type="dxa"/>
              <w:left w:w="0" w:type="dxa"/>
              <w:right w:w="0" w:type="dxa"/>
            </w:tcMar>
            <w:vAlign w:val="center"/>
          </w:tcPr>
          <w:p w14:paraId="7A6DBD11" w14:textId="77777777" w:rsidR="002C7A4E" w:rsidRPr="00F84DC3" w:rsidRDefault="002C7A4E" w:rsidP="002C7A4E">
            <w:pPr>
              <w:jc w:val="center"/>
              <w:rPr>
                <w:b/>
                <w:color w:val="000000" w:themeColor="text1"/>
                <w:sz w:val="20"/>
                <w:szCs w:val="20"/>
              </w:rPr>
            </w:pPr>
            <w:r w:rsidRPr="00F84DC3">
              <w:rPr>
                <w:b/>
                <w:color w:val="000000" w:themeColor="text1"/>
                <w:sz w:val="20"/>
                <w:szCs w:val="20"/>
              </w:rPr>
              <w:t>Установленная тепловая мощность, Гкал/ч</w:t>
            </w:r>
          </w:p>
        </w:tc>
        <w:tc>
          <w:tcPr>
            <w:tcW w:w="1842" w:type="dxa"/>
            <w:vMerge w:val="restart"/>
            <w:tcBorders>
              <w:bottom w:val="nil"/>
            </w:tcBorders>
            <w:shd w:val="clear" w:color="auto" w:fill="auto"/>
            <w:tcMar>
              <w:top w:w="34" w:type="dxa"/>
              <w:left w:w="0" w:type="dxa"/>
              <w:right w:w="0" w:type="dxa"/>
            </w:tcMar>
            <w:vAlign w:val="center"/>
          </w:tcPr>
          <w:p w14:paraId="5EFB3C1F" w14:textId="77777777" w:rsidR="002C7A4E" w:rsidRPr="00F84DC3" w:rsidRDefault="002C7A4E" w:rsidP="002C7A4E">
            <w:pPr>
              <w:jc w:val="center"/>
              <w:rPr>
                <w:b/>
                <w:color w:val="000000" w:themeColor="text1"/>
                <w:sz w:val="20"/>
                <w:szCs w:val="20"/>
              </w:rPr>
            </w:pPr>
            <w:r w:rsidRPr="00F84DC3">
              <w:rPr>
                <w:b/>
                <w:color w:val="000000" w:themeColor="text1"/>
                <w:sz w:val="20"/>
                <w:szCs w:val="20"/>
              </w:rPr>
              <w:t>Год ввода оборудования в эксплуатацию</w:t>
            </w:r>
          </w:p>
        </w:tc>
        <w:tc>
          <w:tcPr>
            <w:tcW w:w="4536" w:type="dxa"/>
            <w:gridSpan w:val="4"/>
            <w:tcBorders>
              <w:bottom w:val="single" w:sz="4" w:space="0" w:color="auto"/>
            </w:tcBorders>
            <w:shd w:val="clear" w:color="auto" w:fill="auto"/>
            <w:tcMar>
              <w:top w:w="34" w:type="dxa"/>
              <w:left w:w="0" w:type="dxa"/>
              <w:right w:w="0" w:type="dxa"/>
            </w:tcMar>
            <w:vAlign w:val="center"/>
          </w:tcPr>
          <w:p w14:paraId="673E5058" w14:textId="77777777" w:rsidR="002C7A4E" w:rsidRPr="00F84DC3" w:rsidRDefault="002C7A4E" w:rsidP="002C7A4E">
            <w:pPr>
              <w:ind w:right="57"/>
              <w:jc w:val="center"/>
              <w:rPr>
                <w:b/>
                <w:color w:val="000000" w:themeColor="text1"/>
                <w:sz w:val="20"/>
                <w:szCs w:val="20"/>
              </w:rPr>
            </w:pPr>
            <w:r w:rsidRPr="00F84DC3">
              <w:rPr>
                <w:b/>
                <w:color w:val="000000" w:themeColor="text1"/>
                <w:sz w:val="20"/>
                <w:szCs w:val="20"/>
              </w:rPr>
              <w:t>Присоединенная нагрузка, Гкал/ч</w:t>
            </w:r>
          </w:p>
        </w:tc>
        <w:tc>
          <w:tcPr>
            <w:tcW w:w="1843" w:type="dxa"/>
            <w:vMerge w:val="restart"/>
            <w:tcBorders>
              <w:bottom w:val="nil"/>
            </w:tcBorders>
            <w:tcMar>
              <w:top w:w="34" w:type="dxa"/>
              <w:left w:w="0" w:type="dxa"/>
              <w:right w:w="0" w:type="dxa"/>
            </w:tcMar>
            <w:vAlign w:val="center"/>
          </w:tcPr>
          <w:p w14:paraId="5C9D2D10" w14:textId="77777777" w:rsidR="002C7A4E" w:rsidRPr="00F84DC3" w:rsidRDefault="002C7A4E" w:rsidP="002C7A4E">
            <w:pPr>
              <w:ind w:left="26"/>
              <w:jc w:val="center"/>
              <w:rPr>
                <w:b/>
                <w:color w:val="000000" w:themeColor="text1"/>
                <w:sz w:val="20"/>
                <w:szCs w:val="20"/>
              </w:rPr>
            </w:pPr>
            <w:r w:rsidRPr="00F84DC3">
              <w:rPr>
                <w:b/>
                <w:bCs/>
                <w:color w:val="000000" w:themeColor="text1"/>
                <w:sz w:val="20"/>
                <w:szCs w:val="20"/>
              </w:rPr>
              <w:t>Протяженность (в однотрубном исчислении), м</w:t>
            </w:r>
          </w:p>
        </w:tc>
      </w:tr>
      <w:tr w:rsidR="002C7A4E" w:rsidRPr="00F84DC3" w14:paraId="441F14A2" w14:textId="77777777" w:rsidTr="002C7A4E">
        <w:trPr>
          <w:trHeight w:val="20"/>
          <w:tblHeader/>
        </w:trPr>
        <w:tc>
          <w:tcPr>
            <w:tcW w:w="461" w:type="dxa"/>
            <w:vMerge/>
            <w:tcBorders>
              <w:bottom w:val="nil"/>
            </w:tcBorders>
            <w:shd w:val="clear" w:color="auto" w:fill="auto"/>
            <w:tcMar>
              <w:top w:w="34" w:type="dxa"/>
              <w:left w:w="0" w:type="dxa"/>
              <w:right w:w="0" w:type="dxa"/>
            </w:tcMar>
            <w:vAlign w:val="center"/>
          </w:tcPr>
          <w:p w14:paraId="0A5CF14E" w14:textId="77777777" w:rsidR="002C7A4E" w:rsidRPr="00F84DC3" w:rsidRDefault="002C7A4E" w:rsidP="002C7A4E">
            <w:pPr>
              <w:jc w:val="center"/>
              <w:rPr>
                <w:b/>
                <w:color w:val="000000" w:themeColor="text1"/>
                <w:sz w:val="20"/>
                <w:szCs w:val="20"/>
              </w:rPr>
            </w:pPr>
          </w:p>
        </w:tc>
        <w:tc>
          <w:tcPr>
            <w:tcW w:w="2056" w:type="dxa"/>
            <w:vMerge/>
            <w:tcBorders>
              <w:bottom w:val="nil"/>
            </w:tcBorders>
            <w:shd w:val="clear" w:color="auto" w:fill="auto"/>
            <w:tcMar>
              <w:top w:w="34" w:type="dxa"/>
              <w:left w:w="0" w:type="dxa"/>
              <w:right w:w="0" w:type="dxa"/>
            </w:tcMar>
            <w:vAlign w:val="center"/>
          </w:tcPr>
          <w:p w14:paraId="2AA1F8C1" w14:textId="77777777" w:rsidR="002C7A4E" w:rsidRPr="00F84DC3" w:rsidRDefault="002C7A4E" w:rsidP="002C7A4E">
            <w:pPr>
              <w:jc w:val="center"/>
              <w:rPr>
                <w:b/>
                <w:color w:val="000000" w:themeColor="text1"/>
                <w:sz w:val="20"/>
                <w:szCs w:val="20"/>
              </w:rPr>
            </w:pPr>
          </w:p>
        </w:tc>
        <w:tc>
          <w:tcPr>
            <w:tcW w:w="1985" w:type="dxa"/>
            <w:vMerge/>
            <w:tcBorders>
              <w:bottom w:val="nil"/>
            </w:tcBorders>
            <w:shd w:val="clear" w:color="auto" w:fill="auto"/>
            <w:tcMar>
              <w:top w:w="34" w:type="dxa"/>
              <w:left w:w="0" w:type="dxa"/>
              <w:right w:w="0" w:type="dxa"/>
            </w:tcMar>
            <w:vAlign w:val="center"/>
          </w:tcPr>
          <w:p w14:paraId="22D0DF87" w14:textId="77777777" w:rsidR="002C7A4E" w:rsidRPr="00F84DC3" w:rsidRDefault="002C7A4E" w:rsidP="002C7A4E">
            <w:pPr>
              <w:jc w:val="center"/>
              <w:rPr>
                <w:b/>
                <w:color w:val="000000" w:themeColor="text1"/>
                <w:sz w:val="20"/>
                <w:szCs w:val="20"/>
              </w:rPr>
            </w:pPr>
          </w:p>
        </w:tc>
        <w:tc>
          <w:tcPr>
            <w:tcW w:w="2410" w:type="dxa"/>
            <w:vMerge/>
            <w:tcBorders>
              <w:bottom w:val="nil"/>
            </w:tcBorders>
            <w:shd w:val="clear" w:color="auto" w:fill="auto"/>
            <w:tcMar>
              <w:top w:w="34" w:type="dxa"/>
              <w:left w:w="0" w:type="dxa"/>
              <w:right w:w="0" w:type="dxa"/>
            </w:tcMar>
            <w:vAlign w:val="center"/>
          </w:tcPr>
          <w:p w14:paraId="421C0899" w14:textId="77777777" w:rsidR="002C7A4E" w:rsidRPr="00F84DC3" w:rsidRDefault="002C7A4E" w:rsidP="002C7A4E">
            <w:pPr>
              <w:jc w:val="center"/>
              <w:rPr>
                <w:b/>
                <w:color w:val="000000" w:themeColor="text1"/>
                <w:sz w:val="20"/>
                <w:szCs w:val="20"/>
              </w:rPr>
            </w:pPr>
          </w:p>
        </w:tc>
        <w:tc>
          <w:tcPr>
            <w:tcW w:w="1842" w:type="dxa"/>
            <w:vMerge/>
            <w:tcBorders>
              <w:bottom w:val="nil"/>
            </w:tcBorders>
            <w:shd w:val="clear" w:color="auto" w:fill="auto"/>
            <w:tcMar>
              <w:top w:w="34" w:type="dxa"/>
              <w:left w:w="0" w:type="dxa"/>
              <w:right w:w="0" w:type="dxa"/>
            </w:tcMar>
            <w:vAlign w:val="center"/>
          </w:tcPr>
          <w:p w14:paraId="4882A528" w14:textId="77777777" w:rsidR="002C7A4E" w:rsidRPr="00F84DC3" w:rsidRDefault="002C7A4E" w:rsidP="002C7A4E">
            <w:pPr>
              <w:jc w:val="center"/>
              <w:rPr>
                <w:b/>
                <w:color w:val="000000" w:themeColor="text1"/>
                <w:sz w:val="20"/>
                <w:szCs w:val="20"/>
              </w:rPr>
            </w:pPr>
          </w:p>
        </w:tc>
        <w:tc>
          <w:tcPr>
            <w:tcW w:w="1276" w:type="dxa"/>
            <w:tcBorders>
              <w:bottom w:val="nil"/>
            </w:tcBorders>
            <w:shd w:val="clear" w:color="auto" w:fill="auto"/>
            <w:tcMar>
              <w:top w:w="34" w:type="dxa"/>
              <w:left w:w="0" w:type="dxa"/>
              <w:right w:w="0" w:type="dxa"/>
            </w:tcMar>
            <w:vAlign w:val="center"/>
          </w:tcPr>
          <w:p w14:paraId="5706C59F" w14:textId="77777777" w:rsidR="002C7A4E" w:rsidRPr="00F84DC3" w:rsidRDefault="002C7A4E" w:rsidP="002C7A4E">
            <w:pPr>
              <w:jc w:val="center"/>
              <w:rPr>
                <w:b/>
                <w:color w:val="000000" w:themeColor="text1"/>
                <w:sz w:val="20"/>
                <w:szCs w:val="20"/>
              </w:rPr>
            </w:pPr>
            <w:r w:rsidRPr="00F84DC3">
              <w:rPr>
                <w:b/>
                <w:color w:val="000000" w:themeColor="text1"/>
                <w:sz w:val="20"/>
                <w:szCs w:val="20"/>
              </w:rPr>
              <w:t>Отопление</w:t>
            </w:r>
          </w:p>
        </w:tc>
        <w:tc>
          <w:tcPr>
            <w:tcW w:w="1276" w:type="dxa"/>
            <w:tcBorders>
              <w:bottom w:val="nil"/>
            </w:tcBorders>
            <w:shd w:val="clear" w:color="auto" w:fill="auto"/>
            <w:tcMar>
              <w:top w:w="34" w:type="dxa"/>
              <w:left w:w="0" w:type="dxa"/>
              <w:right w:w="0" w:type="dxa"/>
            </w:tcMar>
            <w:vAlign w:val="center"/>
          </w:tcPr>
          <w:p w14:paraId="39D859A7" w14:textId="77777777" w:rsidR="002C7A4E" w:rsidRPr="00F84DC3" w:rsidRDefault="002C7A4E" w:rsidP="002C7A4E">
            <w:pPr>
              <w:jc w:val="center"/>
              <w:rPr>
                <w:b/>
                <w:color w:val="000000" w:themeColor="text1"/>
                <w:sz w:val="20"/>
                <w:szCs w:val="20"/>
              </w:rPr>
            </w:pPr>
            <w:r w:rsidRPr="00F84DC3">
              <w:rPr>
                <w:b/>
                <w:color w:val="000000" w:themeColor="text1"/>
                <w:sz w:val="20"/>
                <w:szCs w:val="20"/>
              </w:rPr>
              <w:t>Вентиляция</w:t>
            </w:r>
          </w:p>
        </w:tc>
        <w:tc>
          <w:tcPr>
            <w:tcW w:w="992" w:type="dxa"/>
            <w:tcBorders>
              <w:bottom w:val="nil"/>
            </w:tcBorders>
            <w:shd w:val="clear" w:color="auto" w:fill="auto"/>
            <w:tcMar>
              <w:top w:w="34" w:type="dxa"/>
              <w:left w:w="0" w:type="dxa"/>
              <w:right w:w="0" w:type="dxa"/>
            </w:tcMar>
            <w:vAlign w:val="center"/>
          </w:tcPr>
          <w:p w14:paraId="3BF41CEE" w14:textId="77777777" w:rsidR="002C7A4E" w:rsidRPr="00F84DC3" w:rsidRDefault="002C7A4E" w:rsidP="002C7A4E">
            <w:pPr>
              <w:ind w:right="49"/>
              <w:jc w:val="center"/>
              <w:rPr>
                <w:b/>
                <w:color w:val="000000" w:themeColor="text1"/>
                <w:sz w:val="20"/>
                <w:szCs w:val="20"/>
              </w:rPr>
            </w:pPr>
            <w:r w:rsidRPr="00F84DC3">
              <w:rPr>
                <w:b/>
                <w:color w:val="000000" w:themeColor="text1"/>
                <w:sz w:val="20"/>
                <w:szCs w:val="20"/>
              </w:rPr>
              <w:t>ГВС</w:t>
            </w:r>
          </w:p>
        </w:tc>
        <w:tc>
          <w:tcPr>
            <w:tcW w:w="992" w:type="dxa"/>
            <w:tcBorders>
              <w:bottom w:val="nil"/>
            </w:tcBorders>
            <w:shd w:val="clear" w:color="auto" w:fill="auto"/>
            <w:tcMar>
              <w:top w:w="34" w:type="dxa"/>
              <w:left w:w="0" w:type="dxa"/>
              <w:right w:w="0" w:type="dxa"/>
            </w:tcMar>
            <w:vAlign w:val="center"/>
          </w:tcPr>
          <w:p w14:paraId="1F06B852" w14:textId="77777777" w:rsidR="002C7A4E" w:rsidRPr="00F84DC3" w:rsidRDefault="002C7A4E" w:rsidP="002C7A4E">
            <w:pPr>
              <w:ind w:left="26"/>
              <w:jc w:val="center"/>
              <w:rPr>
                <w:b/>
                <w:color w:val="000000" w:themeColor="text1"/>
                <w:sz w:val="20"/>
                <w:szCs w:val="20"/>
              </w:rPr>
            </w:pPr>
            <w:r w:rsidRPr="00F84DC3">
              <w:rPr>
                <w:b/>
                <w:color w:val="000000" w:themeColor="text1"/>
                <w:sz w:val="20"/>
                <w:szCs w:val="20"/>
              </w:rPr>
              <w:t>Всего</w:t>
            </w:r>
          </w:p>
        </w:tc>
        <w:tc>
          <w:tcPr>
            <w:tcW w:w="1843" w:type="dxa"/>
            <w:vMerge/>
            <w:tcBorders>
              <w:bottom w:val="nil"/>
            </w:tcBorders>
            <w:tcMar>
              <w:top w:w="34" w:type="dxa"/>
              <w:left w:w="0" w:type="dxa"/>
              <w:right w:w="0" w:type="dxa"/>
            </w:tcMar>
            <w:vAlign w:val="center"/>
          </w:tcPr>
          <w:p w14:paraId="5FD9DDCE" w14:textId="77777777" w:rsidR="002C7A4E" w:rsidRPr="00F84DC3" w:rsidRDefault="002C7A4E" w:rsidP="002C7A4E">
            <w:pPr>
              <w:ind w:left="26"/>
              <w:jc w:val="center"/>
              <w:rPr>
                <w:b/>
                <w:color w:val="000000" w:themeColor="text1"/>
                <w:sz w:val="20"/>
                <w:szCs w:val="20"/>
              </w:rPr>
            </w:pPr>
          </w:p>
        </w:tc>
      </w:tr>
    </w:tbl>
    <w:p w14:paraId="77675ACC" w14:textId="77777777" w:rsidR="002C7A4E" w:rsidRPr="00F84DC3" w:rsidRDefault="002C7A4E" w:rsidP="002C7A4E">
      <w:pPr>
        <w:spacing w:line="14" w:lineRule="auto"/>
        <w:rPr>
          <w:color w:val="000000" w:themeColor="text1"/>
        </w:rPr>
      </w:pPr>
    </w:p>
    <w:tbl>
      <w:tblPr>
        <w:tblW w:w="1513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left w:w="107" w:type="dxa"/>
          <w:right w:w="58" w:type="dxa"/>
        </w:tblCellMar>
        <w:tblLook w:val="04A0" w:firstRow="1" w:lastRow="0" w:firstColumn="1" w:lastColumn="0" w:noHBand="0" w:noVBand="1"/>
      </w:tblPr>
      <w:tblGrid>
        <w:gridCol w:w="461"/>
        <w:gridCol w:w="2056"/>
        <w:gridCol w:w="182"/>
        <w:gridCol w:w="1803"/>
        <w:gridCol w:w="2410"/>
        <w:gridCol w:w="1842"/>
        <w:gridCol w:w="1276"/>
        <w:gridCol w:w="1276"/>
        <w:gridCol w:w="992"/>
        <w:gridCol w:w="992"/>
        <w:gridCol w:w="1843"/>
      </w:tblGrid>
      <w:tr w:rsidR="00273008" w:rsidRPr="00F84DC3" w14:paraId="66251F01" w14:textId="77777777" w:rsidTr="00EF0A35">
        <w:trPr>
          <w:trHeight w:val="20"/>
          <w:tblHeader/>
        </w:trPr>
        <w:tc>
          <w:tcPr>
            <w:tcW w:w="461" w:type="dxa"/>
            <w:shd w:val="clear" w:color="auto" w:fill="auto"/>
            <w:vAlign w:val="center"/>
          </w:tcPr>
          <w:p w14:paraId="53133D0B" w14:textId="77777777" w:rsidR="00273008" w:rsidRPr="00F84DC3" w:rsidRDefault="00273008" w:rsidP="002C7A4E">
            <w:pPr>
              <w:jc w:val="center"/>
              <w:rPr>
                <w:b/>
                <w:color w:val="000000" w:themeColor="text1"/>
                <w:sz w:val="20"/>
                <w:szCs w:val="20"/>
              </w:rPr>
            </w:pPr>
            <w:r w:rsidRPr="00F84DC3">
              <w:rPr>
                <w:b/>
                <w:color w:val="000000" w:themeColor="text1"/>
                <w:sz w:val="20"/>
                <w:szCs w:val="20"/>
              </w:rPr>
              <w:t>1</w:t>
            </w:r>
          </w:p>
        </w:tc>
        <w:tc>
          <w:tcPr>
            <w:tcW w:w="2056" w:type="dxa"/>
            <w:shd w:val="clear" w:color="auto" w:fill="auto"/>
            <w:vAlign w:val="center"/>
          </w:tcPr>
          <w:p w14:paraId="2419AF6E" w14:textId="77777777" w:rsidR="00273008" w:rsidRPr="00F84DC3" w:rsidRDefault="00273008" w:rsidP="002C7A4E">
            <w:pPr>
              <w:jc w:val="center"/>
              <w:rPr>
                <w:b/>
                <w:color w:val="000000" w:themeColor="text1"/>
                <w:sz w:val="20"/>
                <w:szCs w:val="20"/>
              </w:rPr>
            </w:pPr>
            <w:r w:rsidRPr="00F84DC3">
              <w:rPr>
                <w:b/>
                <w:color w:val="000000" w:themeColor="text1"/>
                <w:sz w:val="20"/>
                <w:szCs w:val="20"/>
              </w:rPr>
              <w:t>2</w:t>
            </w:r>
          </w:p>
        </w:tc>
        <w:tc>
          <w:tcPr>
            <w:tcW w:w="1985" w:type="dxa"/>
            <w:gridSpan w:val="2"/>
            <w:shd w:val="clear" w:color="auto" w:fill="auto"/>
            <w:vAlign w:val="center"/>
          </w:tcPr>
          <w:p w14:paraId="086BE009" w14:textId="77777777" w:rsidR="00273008" w:rsidRPr="00F84DC3" w:rsidRDefault="00273008" w:rsidP="002C7A4E">
            <w:pPr>
              <w:jc w:val="center"/>
              <w:rPr>
                <w:b/>
                <w:color w:val="000000" w:themeColor="text1"/>
                <w:sz w:val="20"/>
                <w:szCs w:val="20"/>
              </w:rPr>
            </w:pPr>
            <w:r w:rsidRPr="00F84DC3">
              <w:rPr>
                <w:b/>
                <w:color w:val="000000" w:themeColor="text1"/>
                <w:sz w:val="20"/>
                <w:szCs w:val="20"/>
              </w:rPr>
              <w:t>3</w:t>
            </w:r>
          </w:p>
        </w:tc>
        <w:tc>
          <w:tcPr>
            <w:tcW w:w="2410" w:type="dxa"/>
            <w:shd w:val="clear" w:color="auto" w:fill="auto"/>
            <w:vAlign w:val="center"/>
          </w:tcPr>
          <w:p w14:paraId="2D7E8147" w14:textId="77777777" w:rsidR="00273008" w:rsidRPr="00F84DC3" w:rsidRDefault="00273008" w:rsidP="002C7A4E">
            <w:pPr>
              <w:jc w:val="center"/>
              <w:rPr>
                <w:b/>
                <w:color w:val="000000" w:themeColor="text1"/>
                <w:sz w:val="20"/>
                <w:szCs w:val="20"/>
              </w:rPr>
            </w:pPr>
            <w:r w:rsidRPr="00F84DC3">
              <w:rPr>
                <w:b/>
                <w:color w:val="000000" w:themeColor="text1"/>
                <w:sz w:val="20"/>
                <w:szCs w:val="20"/>
              </w:rPr>
              <w:t>4</w:t>
            </w:r>
          </w:p>
        </w:tc>
        <w:tc>
          <w:tcPr>
            <w:tcW w:w="1842" w:type="dxa"/>
            <w:shd w:val="clear" w:color="auto" w:fill="auto"/>
            <w:vAlign w:val="center"/>
          </w:tcPr>
          <w:p w14:paraId="6932499F" w14:textId="77777777" w:rsidR="00273008" w:rsidRPr="00F84DC3" w:rsidRDefault="00273008" w:rsidP="002C7A4E">
            <w:pPr>
              <w:jc w:val="center"/>
              <w:rPr>
                <w:b/>
                <w:color w:val="000000" w:themeColor="text1"/>
                <w:sz w:val="20"/>
                <w:szCs w:val="20"/>
              </w:rPr>
            </w:pPr>
            <w:r w:rsidRPr="00F84DC3">
              <w:rPr>
                <w:b/>
                <w:color w:val="000000" w:themeColor="text1"/>
                <w:sz w:val="20"/>
                <w:szCs w:val="20"/>
              </w:rPr>
              <w:t>5</w:t>
            </w:r>
          </w:p>
        </w:tc>
        <w:tc>
          <w:tcPr>
            <w:tcW w:w="1276" w:type="dxa"/>
            <w:shd w:val="clear" w:color="auto" w:fill="auto"/>
            <w:vAlign w:val="center"/>
          </w:tcPr>
          <w:p w14:paraId="493F47E1" w14:textId="77777777" w:rsidR="00273008" w:rsidRPr="00F84DC3" w:rsidRDefault="00273008" w:rsidP="002C7A4E">
            <w:pPr>
              <w:jc w:val="center"/>
              <w:rPr>
                <w:b/>
                <w:color w:val="000000" w:themeColor="text1"/>
                <w:sz w:val="20"/>
                <w:szCs w:val="20"/>
              </w:rPr>
            </w:pPr>
            <w:r w:rsidRPr="00F84DC3">
              <w:rPr>
                <w:b/>
                <w:color w:val="000000" w:themeColor="text1"/>
                <w:sz w:val="20"/>
                <w:szCs w:val="20"/>
              </w:rPr>
              <w:t>6</w:t>
            </w:r>
          </w:p>
        </w:tc>
        <w:tc>
          <w:tcPr>
            <w:tcW w:w="1276" w:type="dxa"/>
            <w:shd w:val="clear" w:color="auto" w:fill="auto"/>
            <w:vAlign w:val="center"/>
          </w:tcPr>
          <w:p w14:paraId="1BB56AE4" w14:textId="77777777" w:rsidR="00273008" w:rsidRPr="00F84DC3" w:rsidRDefault="00273008" w:rsidP="002C7A4E">
            <w:pPr>
              <w:jc w:val="center"/>
              <w:rPr>
                <w:b/>
                <w:color w:val="000000" w:themeColor="text1"/>
                <w:sz w:val="20"/>
                <w:szCs w:val="20"/>
              </w:rPr>
            </w:pPr>
            <w:r w:rsidRPr="00F84DC3">
              <w:rPr>
                <w:b/>
                <w:color w:val="000000" w:themeColor="text1"/>
                <w:sz w:val="20"/>
                <w:szCs w:val="20"/>
              </w:rPr>
              <w:t>7</w:t>
            </w:r>
          </w:p>
        </w:tc>
        <w:tc>
          <w:tcPr>
            <w:tcW w:w="992" w:type="dxa"/>
            <w:shd w:val="clear" w:color="auto" w:fill="auto"/>
            <w:vAlign w:val="center"/>
          </w:tcPr>
          <w:p w14:paraId="19D272BD" w14:textId="77777777" w:rsidR="00273008" w:rsidRPr="00F84DC3" w:rsidRDefault="00273008" w:rsidP="002C7A4E">
            <w:pPr>
              <w:ind w:right="49"/>
              <w:jc w:val="center"/>
              <w:rPr>
                <w:b/>
                <w:color w:val="000000" w:themeColor="text1"/>
                <w:sz w:val="20"/>
                <w:szCs w:val="20"/>
              </w:rPr>
            </w:pPr>
            <w:r w:rsidRPr="00F84DC3">
              <w:rPr>
                <w:b/>
                <w:color w:val="000000" w:themeColor="text1"/>
                <w:sz w:val="20"/>
                <w:szCs w:val="20"/>
              </w:rPr>
              <w:t>8</w:t>
            </w:r>
          </w:p>
        </w:tc>
        <w:tc>
          <w:tcPr>
            <w:tcW w:w="992" w:type="dxa"/>
            <w:shd w:val="clear" w:color="auto" w:fill="auto"/>
            <w:vAlign w:val="center"/>
          </w:tcPr>
          <w:p w14:paraId="39888232" w14:textId="77777777" w:rsidR="00273008" w:rsidRPr="00F84DC3" w:rsidRDefault="00273008" w:rsidP="002C7A4E">
            <w:pPr>
              <w:ind w:left="26"/>
              <w:jc w:val="center"/>
              <w:rPr>
                <w:b/>
                <w:color w:val="000000" w:themeColor="text1"/>
                <w:sz w:val="20"/>
                <w:szCs w:val="20"/>
              </w:rPr>
            </w:pPr>
            <w:r w:rsidRPr="00F84DC3">
              <w:rPr>
                <w:b/>
                <w:color w:val="000000" w:themeColor="text1"/>
                <w:sz w:val="20"/>
                <w:szCs w:val="20"/>
              </w:rPr>
              <w:t>9</w:t>
            </w:r>
          </w:p>
        </w:tc>
        <w:tc>
          <w:tcPr>
            <w:tcW w:w="1843" w:type="dxa"/>
            <w:vAlign w:val="center"/>
          </w:tcPr>
          <w:p w14:paraId="44F78138" w14:textId="77777777" w:rsidR="00273008" w:rsidRPr="00F84DC3" w:rsidRDefault="00273008" w:rsidP="002C7A4E">
            <w:pPr>
              <w:ind w:left="26"/>
              <w:jc w:val="center"/>
              <w:rPr>
                <w:b/>
                <w:color w:val="000000" w:themeColor="text1"/>
                <w:sz w:val="20"/>
                <w:szCs w:val="20"/>
              </w:rPr>
            </w:pPr>
            <w:r w:rsidRPr="00F84DC3">
              <w:rPr>
                <w:b/>
                <w:color w:val="000000" w:themeColor="text1"/>
                <w:sz w:val="20"/>
                <w:szCs w:val="20"/>
              </w:rPr>
              <w:t>10</w:t>
            </w:r>
          </w:p>
        </w:tc>
      </w:tr>
      <w:tr w:rsidR="00273008" w:rsidRPr="00F84DC3" w14:paraId="1920B034" w14:textId="77777777" w:rsidTr="00EF0A35">
        <w:trPr>
          <w:trHeight w:val="20"/>
        </w:trPr>
        <w:tc>
          <w:tcPr>
            <w:tcW w:w="15133" w:type="dxa"/>
            <w:gridSpan w:val="11"/>
            <w:shd w:val="clear" w:color="auto" w:fill="auto"/>
          </w:tcPr>
          <w:p w14:paraId="39234527" w14:textId="52AF4290" w:rsidR="00273008" w:rsidRPr="00F84DC3" w:rsidRDefault="005A3ED0" w:rsidP="00DE68BC">
            <w:pPr>
              <w:ind w:left="26"/>
              <w:jc w:val="center"/>
              <w:rPr>
                <w:b/>
                <w:color w:val="000000" w:themeColor="text1"/>
                <w:sz w:val="20"/>
                <w:szCs w:val="20"/>
              </w:rPr>
            </w:pPr>
            <w:proofErr w:type="spellStart"/>
            <w:r>
              <w:rPr>
                <w:b/>
                <w:color w:val="000000" w:themeColor="text1"/>
                <w:sz w:val="20"/>
                <w:szCs w:val="20"/>
              </w:rPr>
              <w:t>пгт</w:t>
            </w:r>
            <w:proofErr w:type="spellEnd"/>
            <w:r>
              <w:rPr>
                <w:b/>
                <w:color w:val="000000" w:themeColor="text1"/>
                <w:sz w:val="20"/>
                <w:szCs w:val="20"/>
              </w:rPr>
              <w:t xml:space="preserve"> Тяжинский</w:t>
            </w:r>
          </w:p>
        </w:tc>
      </w:tr>
      <w:tr w:rsidR="00273008" w:rsidRPr="00F84DC3" w14:paraId="29FA50E4" w14:textId="77777777" w:rsidTr="00EF0A35">
        <w:trPr>
          <w:trHeight w:val="20"/>
        </w:trPr>
        <w:tc>
          <w:tcPr>
            <w:tcW w:w="15133" w:type="dxa"/>
            <w:gridSpan w:val="11"/>
            <w:shd w:val="clear" w:color="auto" w:fill="auto"/>
          </w:tcPr>
          <w:p w14:paraId="161475DD" w14:textId="77777777" w:rsidR="00273008" w:rsidRPr="00F84DC3" w:rsidRDefault="00273008" w:rsidP="00DE68BC">
            <w:pPr>
              <w:ind w:left="26"/>
              <w:jc w:val="center"/>
              <w:rPr>
                <w:b/>
                <w:color w:val="000000" w:themeColor="text1"/>
                <w:sz w:val="20"/>
                <w:szCs w:val="20"/>
              </w:rPr>
            </w:pPr>
            <w:r w:rsidRPr="00F84DC3">
              <w:rPr>
                <w:b/>
                <w:color w:val="000000" w:themeColor="text1"/>
                <w:sz w:val="20"/>
                <w:szCs w:val="20"/>
              </w:rPr>
              <w:t xml:space="preserve">ООО </w:t>
            </w:r>
            <w:r w:rsidR="00D61660" w:rsidRPr="00F84DC3">
              <w:rPr>
                <w:b/>
                <w:color w:val="000000" w:themeColor="text1"/>
                <w:sz w:val="20"/>
                <w:szCs w:val="20"/>
              </w:rPr>
              <w:t>«</w:t>
            </w:r>
            <w:r w:rsidRPr="00F84DC3">
              <w:rPr>
                <w:b/>
                <w:color w:val="000000" w:themeColor="text1"/>
                <w:sz w:val="20"/>
                <w:szCs w:val="20"/>
              </w:rPr>
              <w:t>Тяжинская генерирующая компания</w:t>
            </w:r>
            <w:r w:rsidR="00D61660" w:rsidRPr="00F84DC3">
              <w:rPr>
                <w:b/>
                <w:color w:val="000000" w:themeColor="text1"/>
                <w:sz w:val="20"/>
                <w:szCs w:val="20"/>
              </w:rPr>
              <w:t>»</w:t>
            </w:r>
          </w:p>
        </w:tc>
      </w:tr>
      <w:tr w:rsidR="00DE68BC" w:rsidRPr="00F84DC3" w14:paraId="2F6040FF" w14:textId="77777777" w:rsidTr="00EF0A35">
        <w:trPr>
          <w:trHeight w:val="20"/>
        </w:trPr>
        <w:tc>
          <w:tcPr>
            <w:tcW w:w="461" w:type="dxa"/>
            <w:vMerge w:val="restart"/>
            <w:shd w:val="clear" w:color="auto" w:fill="auto"/>
          </w:tcPr>
          <w:p w14:paraId="02FDF7C0" w14:textId="77777777" w:rsidR="00DE68BC" w:rsidRPr="00F84DC3" w:rsidRDefault="002C7A4E" w:rsidP="00DE68BC">
            <w:pPr>
              <w:jc w:val="center"/>
              <w:rPr>
                <w:color w:val="000000" w:themeColor="text1"/>
                <w:sz w:val="20"/>
                <w:szCs w:val="20"/>
              </w:rPr>
            </w:pPr>
            <w:r w:rsidRPr="00F84DC3">
              <w:rPr>
                <w:color w:val="000000" w:themeColor="text1"/>
                <w:sz w:val="20"/>
                <w:szCs w:val="20"/>
              </w:rPr>
              <w:t>1</w:t>
            </w:r>
          </w:p>
        </w:tc>
        <w:tc>
          <w:tcPr>
            <w:tcW w:w="2056" w:type="dxa"/>
            <w:vMerge w:val="restart"/>
            <w:shd w:val="clear" w:color="auto" w:fill="auto"/>
          </w:tcPr>
          <w:p w14:paraId="641627B6" w14:textId="77777777" w:rsidR="00DE68BC" w:rsidRPr="00F84DC3" w:rsidRDefault="00DE68BC" w:rsidP="00DE68BC">
            <w:pPr>
              <w:jc w:val="center"/>
              <w:rPr>
                <w:color w:val="000000" w:themeColor="text1"/>
                <w:sz w:val="20"/>
                <w:szCs w:val="20"/>
              </w:rPr>
            </w:pPr>
            <w:r w:rsidRPr="00F84DC3">
              <w:rPr>
                <w:color w:val="000000" w:themeColor="text1"/>
                <w:sz w:val="20"/>
                <w:szCs w:val="20"/>
              </w:rPr>
              <w:t>котельная № 1</w:t>
            </w:r>
          </w:p>
        </w:tc>
        <w:tc>
          <w:tcPr>
            <w:tcW w:w="1985" w:type="dxa"/>
            <w:gridSpan w:val="2"/>
            <w:shd w:val="clear" w:color="auto" w:fill="auto"/>
          </w:tcPr>
          <w:p w14:paraId="40FE5C58"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КВм-3</w:t>
            </w:r>
          </w:p>
        </w:tc>
        <w:tc>
          <w:tcPr>
            <w:tcW w:w="2410" w:type="dxa"/>
            <w:shd w:val="clear" w:color="auto" w:fill="auto"/>
          </w:tcPr>
          <w:p w14:paraId="792963AC"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2,6</w:t>
            </w:r>
          </w:p>
        </w:tc>
        <w:tc>
          <w:tcPr>
            <w:tcW w:w="1842" w:type="dxa"/>
            <w:shd w:val="clear" w:color="auto" w:fill="auto"/>
          </w:tcPr>
          <w:p w14:paraId="43E1B72B"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2014</w:t>
            </w:r>
          </w:p>
        </w:tc>
        <w:tc>
          <w:tcPr>
            <w:tcW w:w="1276" w:type="dxa"/>
            <w:vMerge w:val="restart"/>
            <w:shd w:val="clear" w:color="auto" w:fill="auto"/>
          </w:tcPr>
          <w:p w14:paraId="453CC5DC" w14:textId="77777777" w:rsidR="00DE68BC" w:rsidRPr="00F84DC3" w:rsidRDefault="00DE68BC" w:rsidP="00DE68BC">
            <w:pPr>
              <w:jc w:val="center"/>
              <w:rPr>
                <w:color w:val="000000" w:themeColor="text1"/>
                <w:sz w:val="20"/>
                <w:szCs w:val="20"/>
              </w:rPr>
            </w:pPr>
            <w:r w:rsidRPr="00F84DC3">
              <w:rPr>
                <w:color w:val="000000" w:themeColor="text1"/>
                <w:sz w:val="20"/>
                <w:szCs w:val="20"/>
              </w:rPr>
              <w:t>4,22</w:t>
            </w:r>
          </w:p>
        </w:tc>
        <w:tc>
          <w:tcPr>
            <w:tcW w:w="1276" w:type="dxa"/>
            <w:vMerge w:val="restart"/>
            <w:shd w:val="clear" w:color="auto" w:fill="auto"/>
          </w:tcPr>
          <w:p w14:paraId="477F6F93" w14:textId="77777777" w:rsidR="00DE68BC" w:rsidRPr="00F84DC3" w:rsidRDefault="00DE68BC" w:rsidP="00DE68BC">
            <w:pPr>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7EE82E65" w14:textId="77777777" w:rsidR="00DE68BC" w:rsidRPr="00F84DC3" w:rsidRDefault="00DE68BC" w:rsidP="00DE68BC">
            <w:pPr>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2C48CA49" w14:textId="77777777" w:rsidR="00DE68BC" w:rsidRPr="00F84DC3" w:rsidRDefault="00DE68BC" w:rsidP="00DE68BC">
            <w:pPr>
              <w:jc w:val="center"/>
              <w:rPr>
                <w:color w:val="000000" w:themeColor="text1"/>
                <w:sz w:val="20"/>
                <w:szCs w:val="20"/>
              </w:rPr>
            </w:pPr>
            <w:r w:rsidRPr="00F84DC3">
              <w:rPr>
                <w:color w:val="000000" w:themeColor="text1"/>
                <w:sz w:val="20"/>
                <w:szCs w:val="20"/>
              </w:rPr>
              <w:t>4,22</w:t>
            </w:r>
          </w:p>
        </w:tc>
        <w:tc>
          <w:tcPr>
            <w:tcW w:w="1843" w:type="dxa"/>
            <w:vMerge w:val="restart"/>
          </w:tcPr>
          <w:p w14:paraId="7F851414" w14:textId="77777777" w:rsidR="00DE68BC" w:rsidRPr="00F84DC3" w:rsidRDefault="00DE68BC" w:rsidP="00DE68BC">
            <w:pPr>
              <w:jc w:val="center"/>
              <w:rPr>
                <w:color w:val="000000" w:themeColor="text1"/>
                <w:sz w:val="20"/>
                <w:szCs w:val="20"/>
              </w:rPr>
            </w:pPr>
            <w:r w:rsidRPr="00F84DC3">
              <w:rPr>
                <w:color w:val="000000" w:themeColor="text1"/>
                <w:sz w:val="20"/>
                <w:szCs w:val="20"/>
              </w:rPr>
              <w:t>25900</w:t>
            </w:r>
          </w:p>
        </w:tc>
      </w:tr>
      <w:tr w:rsidR="00DE68BC" w:rsidRPr="00F84DC3" w14:paraId="15B7A0FA" w14:textId="77777777" w:rsidTr="00EF0A35">
        <w:trPr>
          <w:trHeight w:val="20"/>
        </w:trPr>
        <w:tc>
          <w:tcPr>
            <w:tcW w:w="461" w:type="dxa"/>
            <w:vMerge/>
            <w:shd w:val="clear" w:color="auto" w:fill="auto"/>
          </w:tcPr>
          <w:p w14:paraId="1AAA48B0" w14:textId="77777777" w:rsidR="00DE68BC" w:rsidRPr="00F84DC3" w:rsidRDefault="00DE68BC" w:rsidP="00DE68BC">
            <w:pPr>
              <w:jc w:val="center"/>
              <w:rPr>
                <w:color w:val="000000" w:themeColor="text1"/>
                <w:sz w:val="20"/>
                <w:szCs w:val="20"/>
              </w:rPr>
            </w:pPr>
          </w:p>
        </w:tc>
        <w:tc>
          <w:tcPr>
            <w:tcW w:w="2056" w:type="dxa"/>
            <w:vMerge/>
            <w:shd w:val="clear" w:color="auto" w:fill="auto"/>
          </w:tcPr>
          <w:p w14:paraId="11B33772" w14:textId="77777777" w:rsidR="00DE68BC" w:rsidRPr="00F84DC3" w:rsidRDefault="00DE68BC" w:rsidP="00DE68BC">
            <w:pPr>
              <w:jc w:val="center"/>
              <w:rPr>
                <w:color w:val="000000" w:themeColor="text1"/>
                <w:sz w:val="20"/>
                <w:szCs w:val="20"/>
              </w:rPr>
            </w:pPr>
          </w:p>
        </w:tc>
        <w:tc>
          <w:tcPr>
            <w:tcW w:w="1985" w:type="dxa"/>
            <w:gridSpan w:val="2"/>
            <w:shd w:val="clear" w:color="auto" w:fill="auto"/>
          </w:tcPr>
          <w:p w14:paraId="2362CA09"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КВм-3</w:t>
            </w:r>
          </w:p>
        </w:tc>
        <w:tc>
          <w:tcPr>
            <w:tcW w:w="2410" w:type="dxa"/>
            <w:shd w:val="clear" w:color="auto" w:fill="auto"/>
          </w:tcPr>
          <w:p w14:paraId="1FED88E6"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2,6</w:t>
            </w:r>
          </w:p>
        </w:tc>
        <w:tc>
          <w:tcPr>
            <w:tcW w:w="1842" w:type="dxa"/>
            <w:shd w:val="clear" w:color="auto" w:fill="auto"/>
          </w:tcPr>
          <w:p w14:paraId="76A999EC"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2014</w:t>
            </w:r>
          </w:p>
        </w:tc>
        <w:tc>
          <w:tcPr>
            <w:tcW w:w="1276" w:type="dxa"/>
            <w:vMerge/>
            <w:shd w:val="clear" w:color="auto" w:fill="auto"/>
          </w:tcPr>
          <w:p w14:paraId="6382DFAE" w14:textId="77777777" w:rsidR="00DE68BC" w:rsidRPr="00F84DC3" w:rsidRDefault="00DE68BC" w:rsidP="00DE68BC">
            <w:pPr>
              <w:jc w:val="center"/>
              <w:rPr>
                <w:color w:val="000000" w:themeColor="text1"/>
                <w:sz w:val="20"/>
                <w:szCs w:val="20"/>
              </w:rPr>
            </w:pPr>
          </w:p>
        </w:tc>
        <w:tc>
          <w:tcPr>
            <w:tcW w:w="1276" w:type="dxa"/>
            <w:vMerge/>
            <w:shd w:val="clear" w:color="auto" w:fill="auto"/>
          </w:tcPr>
          <w:p w14:paraId="2ECBF43F"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6165ED27" w14:textId="77777777" w:rsidR="00DE68BC" w:rsidRPr="00F84DC3" w:rsidRDefault="00DE68BC" w:rsidP="00DE68BC">
            <w:pPr>
              <w:ind w:right="49"/>
              <w:jc w:val="center"/>
              <w:rPr>
                <w:color w:val="000000" w:themeColor="text1"/>
                <w:sz w:val="20"/>
                <w:szCs w:val="20"/>
              </w:rPr>
            </w:pPr>
          </w:p>
        </w:tc>
        <w:tc>
          <w:tcPr>
            <w:tcW w:w="992" w:type="dxa"/>
            <w:vMerge/>
            <w:shd w:val="clear" w:color="auto" w:fill="auto"/>
          </w:tcPr>
          <w:p w14:paraId="1E47C9F6" w14:textId="77777777" w:rsidR="00DE68BC" w:rsidRPr="00F84DC3" w:rsidRDefault="00DE68BC" w:rsidP="00DE68BC">
            <w:pPr>
              <w:ind w:left="26"/>
              <w:jc w:val="center"/>
              <w:rPr>
                <w:color w:val="000000" w:themeColor="text1"/>
                <w:sz w:val="20"/>
                <w:szCs w:val="20"/>
              </w:rPr>
            </w:pPr>
          </w:p>
        </w:tc>
        <w:tc>
          <w:tcPr>
            <w:tcW w:w="1843" w:type="dxa"/>
            <w:vMerge/>
          </w:tcPr>
          <w:p w14:paraId="431B9F36" w14:textId="77777777" w:rsidR="00DE68BC" w:rsidRPr="00F84DC3" w:rsidRDefault="00DE68BC" w:rsidP="00DE68BC">
            <w:pPr>
              <w:ind w:left="26"/>
              <w:jc w:val="center"/>
              <w:rPr>
                <w:color w:val="000000" w:themeColor="text1"/>
                <w:sz w:val="20"/>
                <w:szCs w:val="20"/>
              </w:rPr>
            </w:pPr>
          </w:p>
        </w:tc>
      </w:tr>
      <w:tr w:rsidR="00DE68BC" w:rsidRPr="00F84DC3" w14:paraId="1077B0C6" w14:textId="77777777" w:rsidTr="00EF0A35">
        <w:trPr>
          <w:trHeight w:val="20"/>
        </w:trPr>
        <w:tc>
          <w:tcPr>
            <w:tcW w:w="461" w:type="dxa"/>
            <w:vMerge/>
            <w:shd w:val="clear" w:color="auto" w:fill="auto"/>
          </w:tcPr>
          <w:p w14:paraId="40A75FCD" w14:textId="77777777" w:rsidR="00DE68BC" w:rsidRPr="00F84DC3" w:rsidRDefault="00DE68BC" w:rsidP="00DE68BC">
            <w:pPr>
              <w:jc w:val="center"/>
              <w:rPr>
                <w:color w:val="000000" w:themeColor="text1"/>
                <w:sz w:val="20"/>
                <w:szCs w:val="20"/>
              </w:rPr>
            </w:pPr>
          </w:p>
        </w:tc>
        <w:tc>
          <w:tcPr>
            <w:tcW w:w="2056" w:type="dxa"/>
            <w:vMerge/>
            <w:shd w:val="clear" w:color="auto" w:fill="auto"/>
          </w:tcPr>
          <w:p w14:paraId="70131229" w14:textId="77777777" w:rsidR="00DE68BC" w:rsidRPr="00F84DC3" w:rsidRDefault="00DE68BC" w:rsidP="00DE68BC">
            <w:pPr>
              <w:jc w:val="center"/>
              <w:rPr>
                <w:color w:val="000000" w:themeColor="text1"/>
                <w:sz w:val="20"/>
                <w:szCs w:val="20"/>
              </w:rPr>
            </w:pPr>
          </w:p>
        </w:tc>
        <w:tc>
          <w:tcPr>
            <w:tcW w:w="1985" w:type="dxa"/>
            <w:gridSpan w:val="2"/>
            <w:shd w:val="clear" w:color="auto" w:fill="auto"/>
          </w:tcPr>
          <w:p w14:paraId="26ACB52B"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КВм-3</w:t>
            </w:r>
          </w:p>
        </w:tc>
        <w:tc>
          <w:tcPr>
            <w:tcW w:w="2410" w:type="dxa"/>
            <w:shd w:val="clear" w:color="auto" w:fill="auto"/>
          </w:tcPr>
          <w:p w14:paraId="4AAEF947"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2,6</w:t>
            </w:r>
          </w:p>
        </w:tc>
        <w:tc>
          <w:tcPr>
            <w:tcW w:w="1842" w:type="dxa"/>
            <w:shd w:val="clear" w:color="auto" w:fill="auto"/>
          </w:tcPr>
          <w:p w14:paraId="359DFDA6"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2014</w:t>
            </w:r>
          </w:p>
        </w:tc>
        <w:tc>
          <w:tcPr>
            <w:tcW w:w="1276" w:type="dxa"/>
            <w:vMerge/>
            <w:shd w:val="clear" w:color="auto" w:fill="auto"/>
          </w:tcPr>
          <w:p w14:paraId="09188F84" w14:textId="77777777" w:rsidR="00DE68BC" w:rsidRPr="00F84DC3" w:rsidRDefault="00DE68BC" w:rsidP="00DE68BC">
            <w:pPr>
              <w:jc w:val="center"/>
              <w:rPr>
                <w:color w:val="000000" w:themeColor="text1"/>
                <w:sz w:val="20"/>
                <w:szCs w:val="20"/>
              </w:rPr>
            </w:pPr>
          </w:p>
        </w:tc>
        <w:tc>
          <w:tcPr>
            <w:tcW w:w="1276" w:type="dxa"/>
            <w:vMerge/>
            <w:shd w:val="clear" w:color="auto" w:fill="auto"/>
          </w:tcPr>
          <w:p w14:paraId="0E467600"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40299692" w14:textId="77777777" w:rsidR="00DE68BC" w:rsidRPr="00F84DC3" w:rsidRDefault="00DE68BC" w:rsidP="00DE68BC">
            <w:pPr>
              <w:ind w:right="49"/>
              <w:jc w:val="center"/>
              <w:rPr>
                <w:color w:val="000000" w:themeColor="text1"/>
                <w:sz w:val="20"/>
                <w:szCs w:val="20"/>
              </w:rPr>
            </w:pPr>
          </w:p>
        </w:tc>
        <w:tc>
          <w:tcPr>
            <w:tcW w:w="992" w:type="dxa"/>
            <w:vMerge/>
            <w:shd w:val="clear" w:color="auto" w:fill="auto"/>
          </w:tcPr>
          <w:p w14:paraId="16823E33" w14:textId="77777777" w:rsidR="00DE68BC" w:rsidRPr="00F84DC3" w:rsidRDefault="00DE68BC" w:rsidP="00DE68BC">
            <w:pPr>
              <w:ind w:left="26"/>
              <w:jc w:val="center"/>
              <w:rPr>
                <w:color w:val="000000" w:themeColor="text1"/>
                <w:sz w:val="20"/>
                <w:szCs w:val="20"/>
              </w:rPr>
            </w:pPr>
          </w:p>
        </w:tc>
        <w:tc>
          <w:tcPr>
            <w:tcW w:w="1843" w:type="dxa"/>
            <w:vMerge/>
          </w:tcPr>
          <w:p w14:paraId="1D98F83B" w14:textId="77777777" w:rsidR="00DE68BC" w:rsidRPr="00F84DC3" w:rsidRDefault="00DE68BC" w:rsidP="00DE68BC">
            <w:pPr>
              <w:ind w:left="26"/>
              <w:jc w:val="center"/>
              <w:rPr>
                <w:color w:val="000000" w:themeColor="text1"/>
                <w:sz w:val="20"/>
                <w:szCs w:val="20"/>
              </w:rPr>
            </w:pPr>
          </w:p>
        </w:tc>
      </w:tr>
      <w:tr w:rsidR="00DE68BC" w:rsidRPr="00F84DC3" w14:paraId="7FCE1DB8" w14:textId="77777777" w:rsidTr="00EF0A35">
        <w:trPr>
          <w:trHeight w:val="20"/>
        </w:trPr>
        <w:tc>
          <w:tcPr>
            <w:tcW w:w="461" w:type="dxa"/>
            <w:vMerge/>
            <w:shd w:val="clear" w:color="auto" w:fill="auto"/>
          </w:tcPr>
          <w:p w14:paraId="5AC55E64" w14:textId="77777777" w:rsidR="00DE68BC" w:rsidRPr="00F84DC3" w:rsidRDefault="00DE68BC" w:rsidP="00DE68BC">
            <w:pPr>
              <w:jc w:val="center"/>
              <w:rPr>
                <w:color w:val="000000" w:themeColor="text1"/>
                <w:sz w:val="20"/>
                <w:szCs w:val="20"/>
              </w:rPr>
            </w:pPr>
          </w:p>
        </w:tc>
        <w:tc>
          <w:tcPr>
            <w:tcW w:w="2056" w:type="dxa"/>
            <w:vMerge/>
            <w:shd w:val="clear" w:color="auto" w:fill="auto"/>
          </w:tcPr>
          <w:p w14:paraId="60C30096" w14:textId="77777777" w:rsidR="00DE68BC" w:rsidRPr="00F84DC3" w:rsidRDefault="00DE68BC" w:rsidP="00DE68BC">
            <w:pPr>
              <w:jc w:val="center"/>
              <w:rPr>
                <w:color w:val="000000" w:themeColor="text1"/>
                <w:sz w:val="20"/>
                <w:szCs w:val="20"/>
              </w:rPr>
            </w:pPr>
          </w:p>
        </w:tc>
        <w:tc>
          <w:tcPr>
            <w:tcW w:w="1985" w:type="dxa"/>
            <w:gridSpan w:val="2"/>
            <w:shd w:val="clear" w:color="auto" w:fill="auto"/>
          </w:tcPr>
          <w:p w14:paraId="33FA67AA" w14:textId="77777777" w:rsidR="00DE68BC" w:rsidRPr="00F84DC3" w:rsidRDefault="00DE68BC" w:rsidP="00DE68BC">
            <w:pPr>
              <w:ind w:right="53"/>
              <w:jc w:val="center"/>
              <w:rPr>
                <w:color w:val="000000" w:themeColor="text1"/>
                <w:sz w:val="20"/>
                <w:szCs w:val="20"/>
              </w:rPr>
            </w:pPr>
            <w:r w:rsidRPr="00F84DC3">
              <w:rPr>
                <w:color w:val="000000" w:themeColor="text1"/>
                <w:sz w:val="20"/>
                <w:szCs w:val="20"/>
              </w:rPr>
              <w:t>КВм-3</w:t>
            </w:r>
          </w:p>
        </w:tc>
        <w:tc>
          <w:tcPr>
            <w:tcW w:w="2410" w:type="dxa"/>
            <w:shd w:val="clear" w:color="auto" w:fill="auto"/>
          </w:tcPr>
          <w:p w14:paraId="2867B130"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2,6</w:t>
            </w:r>
          </w:p>
        </w:tc>
        <w:tc>
          <w:tcPr>
            <w:tcW w:w="1842" w:type="dxa"/>
            <w:shd w:val="clear" w:color="auto" w:fill="auto"/>
          </w:tcPr>
          <w:p w14:paraId="2D053C68"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2014</w:t>
            </w:r>
          </w:p>
        </w:tc>
        <w:tc>
          <w:tcPr>
            <w:tcW w:w="1276" w:type="dxa"/>
            <w:vMerge/>
            <w:shd w:val="clear" w:color="auto" w:fill="auto"/>
          </w:tcPr>
          <w:p w14:paraId="3CEB1D93" w14:textId="77777777" w:rsidR="00DE68BC" w:rsidRPr="00F84DC3" w:rsidRDefault="00DE68BC" w:rsidP="00DE68BC">
            <w:pPr>
              <w:jc w:val="center"/>
              <w:rPr>
                <w:color w:val="000000" w:themeColor="text1"/>
                <w:sz w:val="20"/>
                <w:szCs w:val="20"/>
              </w:rPr>
            </w:pPr>
          </w:p>
        </w:tc>
        <w:tc>
          <w:tcPr>
            <w:tcW w:w="1276" w:type="dxa"/>
            <w:vMerge/>
            <w:shd w:val="clear" w:color="auto" w:fill="auto"/>
          </w:tcPr>
          <w:p w14:paraId="22DA684C"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2FDFE18F" w14:textId="77777777" w:rsidR="00DE68BC" w:rsidRPr="00F84DC3" w:rsidRDefault="00DE68BC" w:rsidP="00DE68BC">
            <w:pPr>
              <w:ind w:right="49"/>
              <w:jc w:val="center"/>
              <w:rPr>
                <w:color w:val="000000" w:themeColor="text1"/>
                <w:sz w:val="20"/>
                <w:szCs w:val="20"/>
              </w:rPr>
            </w:pPr>
          </w:p>
        </w:tc>
        <w:tc>
          <w:tcPr>
            <w:tcW w:w="992" w:type="dxa"/>
            <w:vMerge/>
            <w:shd w:val="clear" w:color="auto" w:fill="auto"/>
          </w:tcPr>
          <w:p w14:paraId="3ADCFC66" w14:textId="77777777" w:rsidR="00DE68BC" w:rsidRPr="00F84DC3" w:rsidRDefault="00DE68BC" w:rsidP="00DE68BC">
            <w:pPr>
              <w:ind w:left="26"/>
              <w:jc w:val="center"/>
              <w:rPr>
                <w:color w:val="000000" w:themeColor="text1"/>
                <w:sz w:val="20"/>
                <w:szCs w:val="20"/>
              </w:rPr>
            </w:pPr>
          </w:p>
        </w:tc>
        <w:tc>
          <w:tcPr>
            <w:tcW w:w="1843" w:type="dxa"/>
            <w:vMerge/>
          </w:tcPr>
          <w:p w14:paraId="4ACB998A" w14:textId="77777777" w:rsidR="00DE68BC" w:rsidRPr="00F84DC3" w:rsidRDefault="00DE68BC" w:rsidP="00DE68BC">
            <w:pPr>
              <w:ind w:left="26"/>
              <w:jc w:val="center"/>
              <w:rPr>
                <w:color w:val="000000" w:themeColor="text1"/>
                <w:sz w:val="20"/>
                <w:szCs w:val="20"/>
              </w:rPr>
            </w:pPr>
          </w:p>
        </w:tc>
      </w:tr>
      <w:tr w:rsidR="00DE68BC" w:rsidRPr="00F84DC3" w14:paraId="5E659B83" w14:textId="77777777" w:rsidTr="00EF0A35">
        <w:trPr>
          <w:trHeight w:val="20"/>
        </w:trPr>
        <w:tc>
          <w:tcPr>
            <w:tcW w:w="461" w:type="dxa"/>
            <w:vMerge/>
            <w:shd w:val="clear" w:color="auto" w:fill="auto"/>
          </w:tcPr>
          <w:p w14:paraId="21570CD6" w14:textId="77777777" w:rsidR="00DE68BC" w:rsidRPr="00F84DC3" w:rsidRDefault="00DE68BC" w:rsidP="00DE68BC">
            <w:pPr>
              <w:jc w:val="center"/>
              <w:rPr>
                <w:color w:val="000000" w:themeColor="text1"/>
                <w:sz w:val="20"/>
                <w:szCs w:val="20"/>
              </w:rPr>
            </w:pPr>
          </w:p>
        </w:tc>
        <w:tc>
          <w:tcPr>
            <w:tcW w:w="2056" w:type="dxa"/>
            <w:vMerge/>
            <w:shd w:val="clear" w:color="auto" w:fill="auto"/>
          </w:tcPr>
          <w:p w14:paraId="23944449" w14:textId="77777777" w:rsidR="00DE68BC" w:rsidRPr="00F84DC3" w:rsidRDefault="00DE68BC" w:rsidP="00DE68BC">
            <w:pPr>
              <w:jc w:val="center"/>
              <w:rPr>
                <w:color w:val="000000" w:themeColor="text1"/>
                <w:sz w:val="20"/>
                <w:szCs w:val="20"/>
              </w:rPr>
            </w:pPr>
          </w:p>
        </w:tc>
        <w:tc>
          <w:tcPr>
            <w:tcW w:w="1985" w:type="dxa"/>
            <w:gridSpan w:val="2"/>
            <w:shd w:val="clear" w:color="auto" w:fill="auto"/>
          </w:tcPr>
          <w:p w14:paraId="0A0C767F"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КВм-3</w:t>
            </w:r>
          </w:p>
        </w:tc>
        <w:tc>
          <w:tcPr>
            <w:tcW w:w="2410" w:type="dxa"/>
            <w:shd w:val="clear" w:color="auto" w:fill="auto"/>
          </w:tcPr>
          <w:p w14:paraId="1B2A8EAD"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2,6</w:t>
            </w:r>
          </w:p>
        </w:tc>
        <w:tc>
          <w:tcPr>
            <w:tcW w:w="1842" w:type="dxa"/>
            <w:shd w:val="clear" w:color="auto" w:fill="auto"/>
          </w:tcPr>
          <w:p w14:paraId="4AB04097"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2014</w:t>
            </w:r>
          </w:p>
        </w:tc>
        <w:tc>
          <w:tcPr>
            <w:tcW w:w="1276" w:type="dxa"/>
            <w:vMerge/>
            <w:shd w:val="clear" w:color="auto" w:fill="auto"/>
          </w:tcPr>
          <w:p w14:paraId="66AAAE1B" w14:textId="77777777" w:rsidR="00DE68BC" w:rsidRPr="00F84DC3" w:rsidRDefault="00DE68BC" w:rsidP="00DE68BC">
            <w:pPr>
              <w:jc w:val="center"/>
              <w:rPr>
                <w:color w:val="000000" w:themeColor="text1"/>
                <w:sz w:val="20"/>
                <w:szCs w:val="20"/>
              </w:rPr>
            </w:pPr>
          </w:p>
        </w:tc>
        <w:tc>
          <w:tcPr>
            <w:tcW w:w="1276" w:type="dxa"/>
            <w:vMerge/>
            <w:shd w:val="clear" w:color="auto" w:fill="auto"/>
          </w:tcPr>
          <w:p w14:paraId="3CE62610"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644F0F00" w14:textId="77777777" w:rsidR="00DE68BC" w:rsidRPr="00F84DC3" w:rsidRDefault="00DE68BC" w:rsidP="00DE68BC">
            <w:pPr>
              <w:ind w:right="49"/>
              <w:jc w:val="center"/>
              <w:rPr>
                <w:color w:val="000000" w:themeColor="text1"/>
                <w:sz w:val="20"/>
                <w:szCs w:val="20"/>
              </w:rPr>
            </w:pPr>
          </w:p>
        </w:tc>
        <w:tc>
          <w:tcPr>
            <w:tcW w:w="992" w:type="dxa"/>
            <w:vMerge/>
            <w:shd w:val="clear" w:color="auto" w:fill="auto"/>
          </w:tcPr>
          <w:p w14:paraId="47FF4F03" w14:textId="77777777" w:rsidR="00DE68BC" w:rsidRPr="00F84DC3" w:rsidRDefault="00DE68BC" w:rsidP="00DE68BC">
            <w:pPr>
              <w:ind w:left="26"/>
              <w:jc w:val="center"/>
              <w:rPr>
                <w:color w:val="000000" w:themeColor="text1"/>
                <w:sz w:val="20"/>
                <w:szCs w:val="20"/>
              </w:rPr>
            </w:pPr>
          </w:p>
        </w:tc>
        <w:tc>
          <w:tcPr>
            <w:tcW w:w="1843" w:type="dxa"/>
            <w:vMerge/>
          </w:tcPr>
          <w:p w14:paraId="28870207" w14:textId="77777777" w:rsidR="00DE68BC" w:rsidRPr="00F84DC3" w:rsidRDefault="00DE68BC" w:rsidP="00DE68BC">
            <w:pPr>
              <w:ind w:left="26"/>
              <w:jc w:val="center"/>
              <w:rPr>
                <w:color w:val="000000" w:themeColor="text1"/>
                <w:sz w:val="20"/>
                <w:szCs w:val="20"/>
              </w:rPr>
            </w:pPr>
          </w:p>
        </w:tc>
      </w:tr>
      <w:tr w:rsidR="00DE68BC" w:rsidRPr="00F84DC3" w14:paraId="50F121C4" w14:textId="77777777" w:rsidTr="00EF0A35">
        <w:trPr>
          <w:trHeight w:val="20"/>
        </w:trPr>
        <w:tc>
          <w:tcPr>
            <w:tcW w:w="461" w:type="dxa"/>
            <w:vMerge/>
            <w:shd w:val="clear" w:color="auto" w:fill="auto"/>
          </w:tcPr>
          <w:p w14:paraId="7B0BC9AD" w14:textId="77777777" w:rsidR="00DE68BC" w:rsidRPr="00F84DC3" w:rsidRDefault="00DE68BC" w:rsidP="00DE68BC">
            <w:pPr>
              <w:jc w:val="center"/>
              <w:rPr>
                <w:color w:val="000000" w:themeColor="text1"/>
                <w:sz w:val="20"/>
                <w:szCs w:val="20"/>
              </w:rPr>
            </w:pPr>
          </w:p>
        </w:tc>
        <w:tc>
          <w:tcPr>
            <w:tcW w:w="2056" w:type="dxa"/>
            <w:vMerge/>
            <w:shd w:val="clear" w:color="auto" w:fill="auto"/>
          </w:tcPr>
          <w:p w14:paraId="0E44F0EE" w14:textId="77777777" w:rsidR="00DE68BC" w:rsidRPr="00F84DC3" w:rsidRDefault="00DE68BC" w:rsidP="00DE68BC">
            <w:pPr>
              <w:jc w:val="center"/>
              <w:rPr>
                <w:color w:val="000000" w:themeColor="text1"/>
                <w:sz w:val="20"/>
                <w:szCs w:val="20"/>
              </w:rPr>
            </w:pPr>
          </w:p>
        </w:tc>
        <w:tc>
          <w:tcPr>
            <w:tcW w:w="1985" w:type="dxa"/>
            <w:gridSpan w:val="2"/>
            <w:shd w:val="clear" w:color="auto" w:fill="auto"/>
          </w:tcPr>
          <w:p w14:paraId="05DB9057"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КВм-3</w:t>
            </w:r>
          </w:p>
        </w:tc>
        <w:tc>
          <w:tcPr>
            <w:tcW w:w="2410" w:type="dxa"/>
            <w:shd w:val="clear" w:color="auto" w:fill="auto"/>
          </w:tcPr>
          <w:p w14:paraId="533CFDB8"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2,6</w:t>
            </w:r>
          </w:p>
        </w:tc>
        <w:tc>
          <w:tcPr>
            <w:tcW w:w="1842" w:type="dxa"/>
            <w:shd w:val="clear" w:color="auto" w:fill="auto"/>
          </w:tcPr>
          <w:p w14:paraId="65DE6AD0"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2014</w:t>
            </w:r>
          </w:p>
        </w:tc>
        <w:tc>
          <w:tcPr>
            <w:tcW w:w="1276" w:type="dxa"/>
            <w:vMerge/>
            <w:shd w:val="clear" w:color="auto" w:fill="auto"/>
          </w:tcPr>
          <w:p w14:paraId="20B487C7" w14:textId="77777777" w:rsidR="00DE68BC" w:rsidRPr="00F84DC3" w:rsidRDefault="00DE68BC" w:rsidP="00DE68BC">
            <w:pPr>
              <w:jc w:val="center"/>
              <w:rPr>
                <w:color w:val="000000" w:themeColor="text1"/>
                <w:sz w:val="20"/>
                <w:szCs w:val="20"/>
              </w:rPr>
            </w:pPr>
          </w:p>
        </w:tc>
        <w:tc>
          <w:tcPr>
            <w:tcW w:w="1276" w:type="dxa"/>
            <w:vMerge/>
            <w:shd w:val="clear" w:color="auto" w:fill="auto"/>
          </w:tcPr>
          <w:p w14:paraId="48C9AB71"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7BC2F932" w14:textId="77777777" w:rsidR="00DE68BC" w:rsidRPr="00F84DC3" w:rsidRDefault="00DE68BC" w:rsidP="00DE68BC">
            <w:pPr>
              <w:ind w:right="49"/>
              <w:jc w:val="center"/>
              <w:rPr>
                <w:color w:val="000000" w:themeColor="text1"/>
                <w:sz w:val="20"/>
                <w:szCs w:val="20"/>
              </w:rPr>
            </w:pPr>
          </w:p>
        </w:tc>
        <w:tc>
          <w:tcPr>
            <w:tcW w:w="992" w:type="dxa"/>
            <w:vMerge/>
            <w:shd w:val="clear" w:color="auto" w:fill="auto"/>
          </w:tcPr>
          <w:p w14:paraId="01DEE9A1" w14:textId="77777777" w:rsidR="00DE68BC" w:rsidRPr="00F84DC3" w:rsidRDefault="00DE68BC" w:rsidP="00DE68BC">
            <w:pPr>
              <w:ind w:left="26"/>
              <w:jc w:val="center"/>
              <w:rPr>
                <w:color w:val="000000" w:themeColor="text1"/>
                <w:sz w:val="20"/>
                <w:szCs w:val="20"/>
              </w:rPr>
            </w:pPr>
          </w:p>
        </w:tc>
        <w:tc>
          <w:tcPr>
            <w:tcW w:w="1843" w:type="dxa"/>
            <w:vMerge/>
          </w:tcPr>
          <w:p w14:paraId="5FB57FB5" w14:textId="77777777" w:rsidR="00DE68BC" w:rsidRPr="00F84DC3" w:rsidRDefault="00DE68BC" w:rsidP="00DE68BC">
            <w:pPr>
              <w:ind w:left="26"/>
              <w:jc w:val="center"/>
              <w:rPr>
                <w:color w:val="000000" w:themeColor="text1"/>
                <w:sz w:val="20"/>
                <w:szCs w:val="20"/>
              </w:rPr>
            </w:pPr>
          </w:p>
        </w:tc>
      </w:tr>
      <w:tr w:rsidR="00DE68BC" w:rsidRPr="00F84DC3" w14:paraId="01A5A51A" w14:textId="77777777" w:rsidTr="00EF0A35">
        <w:trPr>
          <w:trHeight w:val="20"/>
        </w:trPr>
        <w:tc>
          <w:tcPr>
            <w:tcW w:w="461" w:type="dxa"/>
            <w:vMerge w:val="restart"/>
            <w:shd w:val="clear" w:color="auto" w:fill="auto"/>
          </w:tcPr>
          <w:p w14:paraId="4DA932F8" w14:textId="77777777" w:rsidR="00DE68BC" w:rsidRPr="00F84DC3" w:rsidRDefault="002C7A4E" w:rsidP="00DE68BC">
            <w:pPr>
              <w:jc w:val="center"/>
              <w:rPr>
                <w:color w:val="000000" w:themeColor="text1"/>
                <w:sz w:val="20"/>
                <w:szCs w:val="20"/>
              </w:rPr>
            </w:pPr>
            <w:r w:rsidRPr="00F84DC3">
              <w:rPr>
                <w:color w:val="000000" w:themeColor="text1"/>
                <w:sz w:val="20"/>
                <w:szCs w:val="20"/>
              </w:rPr>
              <w:t>2</w:t>
            </w:r>
          </w:p>
        </w:tc>
        <w:tc>
          <w:tcPr>
            <w:tcW w:w="2056" w:type="dxa"/>
            <w:vMerge w:val="restart"/>
            <w:shd w:val="clear" w:color="auto" w:fill="auto"/>
          </w:tcPr>
          <w:p w14:paraId="6F153AF8" w14:textId="77777777" w:rsidR="00DE68BC" w:rsidRPr="00F84DC3" w:rsidRDefault="00DE68BC" w:rsidP="002C7A4E">
            <w:pPr>
              <w:jc w:val="center"/>
              <w:rPr>
                <w:color w:val="000000" w:themeColor="text1"/>
                <w:sz w:val="20"/>
                <w:szCs w:val="20"/>
              </w:rPr>
            </w:pPr>
            <w:r w:rsidRPr="00F84DC3">
              <w:rPr>
                <w:color w:val="000000" w:themeColor="text1"/>
                <w:sz w:val="20"/>
                <w:szCs w:val="20"/>
              </w:rPr>
              <w:t>котельная</w:t>
            </w:r>
            <w:r w:rsidR="002C7A4E" w:rsidRPr="00F84DC3">
              <w:rPr>
                <w:color w:val="000000" w:themeColor="text1"/>
                <w:sz w:val="20"/>
                <w:szCs w:val="20"/>
              </w:rPr>
              <w:t xml:space="preserve"> </w:t>
            </w:r>
            <w:r w:rsidR="00D61660" w:rsidRPr="00F84DC3">
              <w:rPr>
                <w:color w:val="000000" w:themeColor="text1"/>
                <w:sz w:val="20"/>
                <w:szCs w:val="20"/>
              </w:rPr>
              <w:t>«</w:t>
            </w:r>
            <w:r w:rsidRPr="00F84DC3">
              <w:rPr>
                <w:color w:val="000000" w:themeColor="text1"/>
                <w:sz w:val="20"/>
                <w:szCs w:val="20"/>
              </w:rPr>
              <w:t>Типография</w:t>
            </w:r>
            <w:r w:rsidR="00D61660" w:rsidRPr="00F84DC3">
              <w:rPr>
                <w:color w:val="000000" w:themeColor="text1"/>
                <w:sz w:val="20"/>
                <w:szCs w:val="20"/>
              </w:rPr>
              <w:t>»</w:t>
            </w:r>
          </w:p>
        </w:tc>
        <w:tc>
          <w:tcPr>
            <w:tcW w:w="1985" w:type="dxa"/>
            <w:gridSpan w:val="2"/>
            <w:shd w:val="clear" w:color="auto" w:fill="auto"/>
          </w:tcPr>
          <w:p w14:paraId="1C8424FF" w14:textId="77777777" w:rsidR="00DE68BC" w:rsidRPr="00F84DC3" w:rsidRDefault="00DE68BC" w:rsidP="00DE68BC">
            <w:pPr>
              <w:ind w:right="49"/>
              <w:jc w:val="center"/>
              <w:rPr>
                <w:color w:val="000000" w:themeColor="text1"/>
                <w:sz w:val="20"/>
                <w:szCs w:val="20"/>
              </w:rPr>
            </w:pPr>
            <w:r w:rsidRPr="00F84DC3">
              <w:rPr>
                <w:color w:val="000000" w:themeColor="text1"/>
                <w:sz w:val="20"/>
                <w:szCs w:val="20"/>
              </w:rPr>
              <w:t>КВР-1,25</w:t>
            </w:r>
          </w:p>
        </w:tc>
        <w:tc>
          <w:tcPr>
            <w:tcW w:w="2410" w:type="dxa"/>
            <w:shd w:val="clear" w:color="auto" w:fill="auto"/>
          </w:tcPr>
          <w:p w14:paraId="148C0981"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1,1</w:t>
            </w:r>
          </w:p>
        </w:tc>
        <w:tc>
          <w:tcPr>
            <w:tcW w:w="1842" w:type="dxa"/>
            <w:shd w:val="clear" w:color="auto" w:fill="auto"/>
          </w:tcPr>
          <w:p w14:paraId="5B555C8C"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2012</w:t>
            </w:r>
          </w:p>
        </w:tc>
        <w:tc>
          <w:tcPr>
            <w:tcW w:w="1276" w:type="dxa"/>
            <w:vMerge w:val="restart"/>
            <w:shd w:val="clear" w:color="auto" w:fill="auto"/>
          </w:tcPr>
          <w:p w14:paraId="74CC5A05" w14:textId="77777777" w:rsidR="00DE68BC" w:rsidRPr="00F84DC3" w:rsidRDefault="00DE68BC" w:rsidP="00DE68BC">
            <w:pPr>
              <w:jc w:val="center"/>
              <w:rPr>
                <w:color w:val="000000" w:themeColor="text1"/>
                <w:sz w:val="20"/>
                <w:szCs w:val="20"/>
              </w:rPr>
            </w:pPr>
            <w:r w:rsidRPr="00F84DC3">
              <w:rPr>
                <w:color w:val="000000" w:themeColor="text1"/>
                <w:sz w:val="20"/>
                <w:szCs w:val="20"/>
              </w:rPr>
              <w:t>1,15</w:t>
            </w:r>
          </w:p>
        </w:tc>
        <w:tc>
          <w:tcPr>
            <w:tcW w:w="1276" w:type="dxa"/>
            <w:vMerge w:val="restart"/>
            <w:shd w:val="clear" w:color="auto" w:fill="auto"/>
          </w:tcPr>
          <w:p w14:paraId="5EA678FC" w14:textId="77777777" w:rsidR="00DE68BC" w:rsidRPr="00F84DC3" w:rsidRDefault="00DE68BC" w:rsidP="00DE68BC">
            <w:pPr>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337C4F76" w14:textId="77777777" w:rsidR="00DE68BC" w:rsidRPr="00F84DC3" w:rsidRDefault="00DE68BC" w:rsidP="00DE68BC">
            <w:pPr>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43013BA2" w14:textId="77777777" w:rsidR="00DE68BC" w:rsidRPr="00F84DC3" w:rsidRDefault="00DE68BC" w:rsidP="00DE68BC">
            <w:pPr>
              <w:jc w:val="center"/>
              <w:rPr>
                <w:color w:val="000000" w:themeColor="text1"/>
                <w:sz w:val="20"/>
                <w:szCs w:val="20"/>
              </w:rPr>
            </w:pPr>
            <w:r w:rsidRPr="00F84DC3">
              <w:rPr>
                <w:color w:val="000000" w:themeColor="text1"/>
                <w:sz w:val="20"/>
                <w:szCs w:val="20"/>
              </w:rPr>
              <w:t>1,15</w:t>
            </w:r>
          </w:p>
        </w:tc>
        <w:tc>
          <w:tcPr>
            <w:tcW w:w="1843" w:type="dxa"/>
            <w:vMerge w:val="restart"/>
          </w:tcPr>
          <w:p w14:paraId="2159808F" w14:textId="77777777" w:rsidR="00DE68BC" w:rsidRPr="00F84DC3" w:rsidRDefault="00DE68BC" w:rsidP="00DE68BC">
            <w:pPr>
              <w:jc w:val="center"/>
              <w:rPr>
                <w:color w:val="000000" w:themeColor="text1"/>
                <w:sz w:val="20"/>
                <w:szCs w:val="20"/>
              </w:rPr>
            </w:pPr>
            <w:r w:rsidRPr="00F84DC3">
              <w:rPr>
                <w:color w:val="000000" w:themeColor="text1"/>
                <w:sz w:val="20"/>
                <w:szCs w:val="20"/>
              </w:rPr>
              <w:t>4284</w:t>
            </w:r>
          </w:p>
        </w:tc>
      </w:tr>
      <w:tr w:rsidR="00DE68BC" w:rsidRPr="00F84DC3" w14:paraId="2F0796B8" w14:textId="77777777" w:rsidTr="00EF0A35">
        <w:trPr>
          <w:trHeight w:val="20"/>
        </w:trPr>
        <w:tc>
          <w:tcPr>
            <w:tcW w:w="461" w:type="dxa"/>
            <w:vMerge/>
            <w:shd w:val="clear" w:color="auto" w:fill="auto"/>
          </w:tcPr>
          <w:p w14:paraId="4ABB7DEF" w14:textId="77777777" w:rsidR="00DE68BC" w:rsidRPr="00F84DC3" w:rsidRDefault="00DE68BC" w:rsidP="00DE68BC">
            <w:pPr>
              <w:jc w:val="center"/>
              <w:rPr>
                <w:color w:val="000000" w:themeColor="text1"/>
                <w:sz w:val="20"/>
                <w:szCs w:val="20"/>
              </w:rPr>
            </w:pPr>
          </w:p>
        </w:tc>
        <w:tc>
          <w:tcPr>
            <w:tcW w:w="2056" w:type="dxa"/>
            <w:vMerge/>
            <w:shd w:val="clear" w:color="auto" w:fill="auto"/>
          </w:tcPr>
          <w:p w14:paraId="15DB091A" w14:textId="77777777" w:rsidR="00DE68BC" w:rsidRPr="00F84DC3" w:rsidRDefault="00DE68BC" w:rsidP="00DE68BC">
            <w:pPr>
              <w:jc w:val="center"/>
              <w:rPr>
                <w:color w:val="000000" w:themeColor="text1"/>
                <w:sz w:val="20"/>
                <w:szCs w:val="20"/>
              </w:rPr>
            </w:pPr>
          </w:p>
        </w:tc>
        <w:tc>
          <w:tcPr>
            <w:tcW w:w="1985" w:type="dxa"/>
            <w:gridSpan w:val="2"/>
            <w:shd w:val="clear" w:color="auto" w:fill="auto"/>
          </w:tcPr>
          <w:p w14:paraId="0EF8F022" w14:textId="77777777" w:rsidR="00DE68BC" w:rsidRPr="00F84DC3" w:rsidRDefault="00DE68BC" w:rsidP="00DE68BC">
            <w:pPr>
              <w:ind w:right="49"/>
              <w:jc w:val="center"/>
              <w:rPr>
                <w:color w:val="000000" w:themeColor="text1"/>
                <w:sz w:val="20"/>
                <w:szCs w:val="20"/>
              </w:rPr>
            </w:pPr>
            <w:r w:rsidRPr="00F84DC3">
              <w:rPr>
                <w:color w:val="000000" w:themeColor="text1"/>
                <w:sz w:val="20"/>
                <w:szCs w:val="20"/>
              </w:rPr>
              <w:t>КВР-1,25</w:t>
            </w:r>
          </w:p>
        </w:tc>
        <w:tc>
          <w:tcPr>
            <w:tcW w:w="2410" w:type="dxa"/>
            <w:shd w:val="clear" w:color="auto" w:fill="auto"/>
          </w:tcPr>
          <w:p w14:paraId="7F20F8FA"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1,1</w:t>
            </w:r>
          </w:p>
        </w:tc>
        <w:tc>
          <w:tcPr>
            <w:tcW w:w="1842" w:type="dxa"/>
            <w:shd w:val="clear" w:color="auto" w:fill="auto"/>
          </w:tcPr>
          <w:p w14:paraId="2EFC8A9A"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2012</w:t>
            </w:r>
          </w:p>
        </w:tc>
        <w:tc>
          <w:tcPr>
            <w:tcW w:w="1276" w:type="dxa"/>
            <w:vMerge/>
            <w:shd w:val="clear" w:color="auto" w:fill="auto"/>
          </w:tcPr>
          <w:p w14:paraId="295E127C" w14:textId="77777777" w:rsidR="00DE68BC" w:rsidRPr="00F84DC3" w:rsidRDefault="00DE68BC" w:rsidP="00DE68BC">
            <w:pPr>
              <w:jc w:val="center"/>
              <w:rPr>
                <w:color w:val="000000" w:themeColor="text1"/>
                <w:sz w:val="20"/>
                <w:szCs w:val="20"/>
              </w:rPr>
            </w:pPr>
          </w:p>
        </w:tc>
        <w:tc>
          <w:tcPr>
            <w:tcW w:w="1276" w:type="dxa"/>
            <w:vMerge/>
            <w:shd w:val="clear" w:color="auto" w:fill="auto"/>
          </w:tcPr>
          <w:p w14:paraId="18F7DF0A"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78343AC0"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06BED9D4" w14:textId="77777777" w:rsidR="00DE68BC" w:rsidRPr="00F84DC3" w:rsidRDefault="00DE68BC" w:rsidP="00DE68BC">
            <w:pPr>
              <w:jc w:val="center"/>
              <w:rPr>
                <w:color w:val="000000" w:themeColor="text1"/>
                <w:sz w:val="20"/>
                <w:szCs w:val="20"/>
              </w:rPr>
            </w:pPr>
          </w:p>
        </w:tc>
        <w:tc>
          <w:tcPr>
            <w:tcW w:w="1843" w:type="dxa"/>
            <w:vMerge/>
          </w:tcPr>
          <w:p w14:paraId="62B75A14" w14:textId="77777777" w:rsidR="00DE68BC" w:rsidRPr="00F84DC3" w:rsidRDefault="00DE68BC" w:rsidP="00DE68BC">
            <w:pPr>
              <w:jc w:val="center"/>
              <w:rPr>
                <w:color w:val="000000" w:themeColor="text1"/>
                <w:sz w:val="20"/>
                <w:szCs w:val="20"/>
              </w:rPr>
            </w:pPr>
          </w:p>
        </w:tc>
      </w:tr>
      <w:tr w:rsidR="00DE68BC" w:rsidRPr="00F84DC3" w14:paraId="17203B6F" w14:textId="77777777" w:rsidTr="00EF0A35">
        <w:trPr>
          <w:trHeight w:val="20"/>
        </w:trPr>
        <w:tc>
          <w:tcPr>
            <w:tcW w:w="461" w:type="dxa"/>
            <w:vMerge/>
            <w:shd w:val="clear" w:color="auto" w:fill="auto"/>
          </w:tcPr>
          <w:p w14:paraId="512DE86F" w14:textId="77777777" w:rsidR="00DE68BC" w:rsidRPr="00F84DC3" w:rsidRDefault="00DE68BC" w:rsidP="00DE68BC">
            <w:pPr>
              <w:jc w:val="center"/>
              <w:rPr>
                <w:color w:val="000000" w:themeColor="text1"/>
                <w:sz w:val="20"/>
                <w:szCs w:val="20"/>
              </w:rPr>
            </w:pPr>
          </w:p>
        </w:tc>
        <w:tc>
          <w:tcPr>
            <w:tcW w:w="2056" w:type="dxa"/>
            <w:vMerge/>
            <w:shd w:val="clear" w:color="auto" w:fill="auto"/>
          </w:tcPr>
          <w:p w14:paraId="693AD120" w14:textId="77777777" w:rsidR="00DE68BC" w:rsidRPr="00F84DC3" w:rsidRDefault="00DE68BC" w:rsidP="00DE68BC">
            <w:pPr>
              <w:jc w:val="center"/>
              <w:rPr>
                <w:color w:val="000000" w:themeColor="text1"/>
                <w:sz w:val="20"/>
                <w:szCs w:val="20"/>
              </w:rPr>
            </w:pPr>
          </w:p>
        </w:tc>
        <w:tc>
          <w:tcPr>
            <w:tcW w:w="1985" w:type="dxa"/>
            <w:gridSpan w:val="2"/>
            <w:shd w:val="clear" w:color="auto" w:fill="auto"/>
          </w:tcPr>
          <w:p w14:paraId="10759A8F" w14:textId="77777777" w:rsidR="00DE68BC" w:rsidRPr="00F84DC3" w:rsidRDefault="00DE68BC" w:rsidP="00DE68BC">
            <w:pPr>
              <w:ind w:right="49"/>
              <w:jc w:val="center"/>
              <w:rPr>
                <w:color w:val="000000" w:themeColor="text1"/>
                <w:sz w:val="20"/>
                <w:szCs w:val="20"/>
              </w:rPr>
            </w:pPr>
            <w:r w:rsidRPr="00F84DC3">
              <w:rPr>
                <w:color w:val="000000" w:themeColor="text1"/>
                <w:sz w:val="20"/>
                <w:szCs w:val="20"/>
              </w:rPr>
              <w:t>КВР-1,25</w:t>
            </w:r>
          </w:p>
        </w:tc>
        <w:tc>
          <w:tcPr>
            <w:tcW w:w="2410" w:type="dxa"/>
            <w:shd w:val="clear" w:color="auto" w:fill="auto"/>
          </w:tcPr>
          <w:p w14:paraId="0AB722F0"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1,1</w:t>
            </w:r>
          </w:p>
        </w:tc>
        <w:tc>
          <w:tcPr>
            <w:tcW w:w="1842" w:type="dxa"/>
            <w:shd w:val="clear" w:color="auto" w:fill="auto"/>
          </w:tcPr>
          <w:p w14:paraId="2EC41380"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2012</w:t>
            </w:r>
          </w:p>
        </w:tc>
        <w:tc>
          <w:tcPr>
            <w:tcW w:w="1276" w:type="dxa"/>
            <w:vMerge/>
            <w:shd w:val="clear" w:color="auto" w:fill="auto"/>
          </w:tcPr>
          <w:p w14:paraId="332CE5D3" w14:textId="77777777" w:rsidR="00DE68BC" w:rsidRPr="00F84DC3" w:rsidRDefault="00DE68BC" w:rsidP="00DE68BC">
            <w:pPr>
              <w:jc w:val="center"/>
              <w:rPr>
                <w:color w:val="000000" w:themeColor="text1"/>
                <w:sz w:val="20"/>
                <w:szCs w:val="20"/>
              </w:rPr>
            </w:pPr>
          </w:p>
        </w:tc>
        <w:tc>
          <w:tcPr>
            <w:tcW w:w="1276" w:type="dxa"/>
            <w:vMerge/>
            <w:shd w:val="clear" w:color="auto" w:fill="auto"/>
          </w:tcPr>
          <w:p w14:paraId="5C799EB3"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40CA2B12"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26E3168D" w14:textId="77777777" w:rsidR="00DE68BC" w:rsidRPr="00F84DC3" w:rsidRDefault="00DE68BC" w:rsidP="00DE68BC">
            <w:pPr>
              <w:jc w:val="center"/>
              <w:rPr>
                <w:color w:val="000000" w:themeColor="text1"/>
                <w:sz w:val="20"/>
                <w:szCs w:val="20"/>
              </w:rPr>
            </w:pPr>
          </w:p>
        </w:tc>
        <w:tc>
          <w:tcPr>
            <w:tcW w:w="1843" w:type="dxa"/>
            <w:vMerge/>
          </w:tcPr>
          <w:p w14:paraId="70E4DDDC" w14:textId="77777777" w:rsidR="00DE68BC" w:rsidRPr="00F84DC3" w:rsidRDefault="00DE68BC" w:rsidP="00DE68BC">
            <w:pPr>
              <w:jc w:val="center"/>
              <w:rPr>
                <w:color w:val="000000" w:themeColor="text1"/>
                <w:sz w:val="20"/>
                <w:szCs w:val="20"/>
              </w:rPr>
            </w:pPr>
          </w:p>
        </w:tc>
      </w:tr>
      <w:tr w:rsidR="00DE68BC" w:rsidRPr="00F84DC3" w14:paraId="5593D1DE" w14:textId="77777777" w:rsidTr="00EF0A35">
        <w:trPr>
          <w:trHeight w:val="20"/>
        </w:trPr>
        <w:tc>
          <w:tcPr>
            <w:tcW w:w="461" w:type="dxa"/>
            <w:vMerge/>
            <w:shd w:val="clear" w:color="auto" w:fill="auto"/>
          </w:tcPr>
          <w:p w14:paraId="4A94C433" w14:textId="77777777" w:rsidR="00DE68BC" w:rsidRPr="00F84DC3" w:rsidRDefault="00DE68BC" w:rsidP="00DE68BC">
            <w:pPr>
              <w:jc w:val="center"/>
              <w:rPr>
                <w:color w:val="000000" w:themeColor="text1"/>
                <w:sz w:val="20"/>
                <w:szCs w:val="20"/>
              </w:rPr>
            </w:pPr>
          </w:p>
        </w:tc>
        <w:tc>
          <w:tcPr>
            <w:tcW w:w="2056" w:type="dxa"/>
            <w:vMerge/>
            <w:shd w:val="clear" w:color="auto" w:fill="auto"/>
          </w:tcPr>
          <w:p w14:paraId="4837BF2E" w14:textId="77777777" w:rsidR="00DE68BC" w:rsidRPr="00F84DC3" w:rsidRDefault="00DE68BC" w:rsidP="00DE68BC">
            <w:pPr>
              <w:jc w:val="center"/>
              <w:rPr>
                <w:color w:val="000000" w:themeColor="text1"/>
                <w:sz w:val="20"/>
                <w:szCs w:val="20"/>
              </w:rPr>
            </w:pPr>
          </w:p>
        </w:tc>
        <w:tc>
          <w:tcPr>
            <w:tcW w:w="1985" w:type="dxa"/>
            <w:gridSpan w:val="2"/>
            <w:shd w:val="clear" w:color="auto" w:fill="auto"/>
          </w:tcPr>
          <w:p w14:paraId="1DAE1BB5" w14:textId="77777777" w:rsidR="00DE68BC" w:rsidRPr="00F84DC3" w:rsidRDefault="00DE68BC" w:rsidP="00DE68BC">
            <w:pPr>
              <w:ind w:right="49"/>
              <w:jc w:val="center"/>
              <w:rPr>
                <w:color w:val="000000" w:themeColor="text1"/>
                <w:sz w:val="20"/>
                <w:szCs w:val="20"/>
              </w:rPr>
            </w:pPr>
            <w:r w:rsidRPr="00F84DC3">
              <w:rPr>
                <w:color w:val="000000" w:themeColor="text1"/>
                <w:sz w:val="20"/>
                <w:szCs w:val="20"/>
              </w:rPr>
              <w:t>КВР-1,25</w:t>
            </w:r>
          </w:p>
        </w:tc>
        <w:tc>
          <w:tcPr>
            <w:tcW w:w="2410" w:type="dxa"/>
            <w:shd w:val="clear" w:color="auto" w:fill="auto"/>
          </w:tcPr>
          <w:p w14:paraId="3B69B9FC" w14:textId="77777777" w:rsidR="00DE68BC" w:rsidRPr="00F84DC3" w:rsidRDefault="00DE68BC" w:rsidP="00DE68BC">
            <w:pPr>
              <w:ind w:right="54"/>
              <w:jc w:val="center"/>
              <w:rPr>
                <w:color w:val="000000" w:themeColor="text1"/>
                <w:sz w:val="20"/>
                <w:szCs w:val="20"/>
              </w:rPr>
            </w:pPr>
            <w:r w:rsidRPr="00F84DC3">
              <w:rPr>
                <w:color w:val="000000" w:themeColor="text1"/>
                <w:sz w:val="20"/>
                <w:szCs w:val="20"/>
              </w:rPr>
              <w:t>1,1</w:t>
            </w:r>
          </w:p>
        </w:tc>
        <w:tc>
          <w:tcPr>
            <w:tcW w:w="1842" w:type="dxa"/>
            <w:shd w:val="clear" w:color="auto" w:fill="auto"/>
          </w:tcPr>
          <w:p w14:paraId="6210BA1B" w14:textId="77777777" w:rsidR="00DE68BC" w:rsidRPr="00F84DC3" w:rsidRDefault="00DE68BC" w:rsidP="00DE68BC">
            <w:pPr>
              <w:ind w:right="51"/>
              <w:jc w:val="center"/>
              <w:rPr>
                <w:color w:val="000000" w:themeColor="text1"/>
                <w:sz w:val="20"/>
                <w:szCs w:val="20"/>
              </w:rPr>
            </w:pPr>
            <w:r w:rsidRPr="00F84DC3">
              <w:rPr>
                <w:color w:val="000000" w:themeColor="text1"/>
                <w:sz w:val="20"/>
                <w:szCs w:val="20"/>
              </w:rPr>
              <w:t>2012</w:t>
            </w:r>
          </w:p>
        </w:tc>
        <w:tc>
          <w:tcPr>
            <w:tcW w:w="1276" w:type="dxa"/>
            <w:vMerge/>
            <w:shd w:val="clear" w:color="auto" w:fill="auto"/>
          </w:tcPr>
          <w:p w14:paraId="36C09B8A" w14:textId="77777777" w:rsidR="00DE68BC" w:rsidRPr="00F84DC3" w:rsidRDefault="00DE68BC" w:rsidP="00DE68BC">
            <w:pPr>
              <w:jc w:val="center"/>
              <w:rPr>
                <w:color w:val="000000" w:themeColor="text1"/>
                <w:sz w:val="20"/>
                <w:szCs w:val="20"/>
              </w:rPr>
            </w:pPr>
          </w:p>
        </w:tc>
        <w:tc>
          <w:tcPr>
            <w:tcW w:w="1276" w:type="dxa"/>
            <w:vMerge/>
            <w:shd w:val="clear" w:color="auto" w:fill="auto"/>
          </w:tcPr>
          <w:p w14:paraId="161BCF08"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43E22DD6" w14:textId="77777777" w:rsidR="00DE68BC" w:rsidRPr="00F84DC3" w:rsidRDefault="00DE68BC" w:rsidP="00DE68BC">
            <w:pPr>
              <w:jc w:val="center"/>
              <w:rPr>
                <w:color w:val="000000" w:themeColor="text1"/>
                <w:sz w:val="20"/>
                <w:szCs w:val="20"/>
              </w:rPr>
            </w:pPr>
          </w:p>
        </w:tc>
        <w:tc>
          <w:tcPr>
            <w:tcW w:w="992" w:type="dxa"/>
            <w:vMerge/>
            <w:shd w:val="clear" w:color="auto" w:fill="auto"/>
          </w:tcPr>
          <w:p w14:paraId="570552F7" w14:textId="77777777" w:rsidR="00DE68BC" w:rsidRPr="00F84DC3" w:rsidRDefault="00DE68BC" w:rsidP="00DE68BC">
            <w:pPr>
              <w:jc w:val="center"/>
              <w:rPr>
                <w:color w:val="000000" w:themeColor="text1"/>
                <w:sz w:val="20"/>
                <w:szCs w:val="20"/>
              </w:rPr>
            </w:pPr>
          </w:p>
        </w:tc>
        <w:tc>
          <w:tcPr>
            <w:tcW w:w="1843" w:type="dxa"/>
            <w:vMerge/>
          </w:tcPr>
          <w:p w14:paraId="024CC0F9" w14:textId="77777777" w:rsidR="00DE68BC" w:rsidRPr="00F84DC3" w:rsidRDefault="00DE68BC" w:rsidP="00DE68BC">
            <w:pPr>
              <w:jc w:val="center"/>
              <w:rPr>
                <w:color w:val="000000" w:themeColor="text1"/>
                <w:sz w:val="20"/>
                <w:szCs w:val="20"/>
              </w:rPr>
            </w:pPr>
          </w:p>
        </w:tc>
      </w:tr>
      <w:tr w:rsidR="00273008" w:rsidRPr="00F84DC3" w14:paraId="17FADD32" w14:textId="77777777" w:rsidTr="00EF0A35">
        <w:trPr>
          <w:trHeight w:val="20"/>
        </w:trPr>
        <w:tc>
          <w:tcPr>
            <w:tcW w:w="15133" w:type="dxa"/>
            <w:gridSpan w:val="11"/>
            <w:shd w:val="clear" w:color="auto" w:fill="auto"/>
          </w:tcPr>
          <w:p w14:paraId="22E72172" w14:textId="77777777" w:rsidR="00273008" w:rsidRPr="00F84DC3" w:rsidRDefault="00273008" w:rsidP="00DE68BC">
            <w:pPr>
              <w:ind w:left="26"/>
              <w:jc w:val="center"/>
              <w:rPr>
                <w:b/>
                <w:color w:val="000000" w:themeColor="text1"/>
                <w:sz w:val="20"/>
                <w:szCs w:val="20"/>
              </w:rPr>
            </w:pPr>
            <w:r w:rsidRPr="00F84DC3">
              <w:rPr>
                <w:b/>
                <w:color w:val="000000" w:themeColor="text1"/>
                <w:sz w:val="20"/>
                <w:szCs w:val="20"/>
              </w:rPr>
              <w:t xml:space="preserve">МКП </w:t>
            </w:r>
            <w:r w:rsidR="00D61660" w:rsidRPr="00F84DC3">
              <w:rPr>
                <w:b/>
                <w:color w:val="000000" w:themeColor="text1"/>
                <w:sz w:val="20"/>
                <w:szCs w:val="20"/>
              </w:rPr>
              <w:t>«</w:t>
            </w:r>
            <w:r w:rsidRPr="00F84DC3">
              <w:rPr>
                <w:b/>
                <w:color w:val="000000" w:themeColor="text1"/>
                <w:sz w:val="20"/>
                <w:szCs w:val="20"/>
              </w:rPr>
              <w:t>Комфорт</w:t>
            </w:r>
            <w:r w:rsidR="00D61660" w:rsidRPr="00F84DC3">
              <w:rPr>
                <w:b/>
                <w:color w:val="000000" w:themeColor="text1"/>
                <w:sz w:val="20"/>
                <w:szCs w:val="20"/>
              </w:rPr>
              <w:t>»</w:t>
            </w:r>
          </w:p>
        </w:tc>
      </w:tr>
      <w:tr w:rsidR="002C7A4E" w:rsidRPr="00F84DC3" w14:paraId="28BEA2FA" w14:textId="77777777" w:rsidTr="00EF0A35">
        <w:trPr>
          <w:trHeight w:val="20"/>
        </w:trPr>
        <w:tc>
          <w:tcPr>
            <w:tcW w:w="461" w:type="dxa"/>
            <w:vMerge w:val="restart"/>
            <w:shd w:val="clear" w:color="auto" w:fill="auto"/>
          </w:tcPr>
          <w:p w14:paraId="0E048548" w14:textId="77777777" w:rsidR="002C7A4E" w:rsidRPr="00F84DC3" w:rsidRDefault="002C7A4E" w:rsidP="00DE68BC">
            <w:pPr>
              <w:jc w:val="center"/>
              <w:rPr>
                <w:color w:val="000000" w:themeColor="text1"/>
                <w:sz w:val="20"/>
                <w:szCs w:val="20"/>
              </w:rPr>
            </w:pPr>
            <w:r w:rsidRPr="00F84DC3">
              <w:rPr>
                <w:color w:val="000000" w:themeColor="text1"/>
                <w:sz w:val="20"/>
                <w:szCs w:val="20"/>
              </w:rPr>
              <w:t>3</w:t>
            </w:r>
          </w:p>
        </w:tc>
        <w:tc>
          <w:tcPr>
            <w:tcW w:w="2056" w:type="dxa"/>
            <w:vMerge w:val="restart"/>
            <w:shd w:val="clear" w:color="auto" w:fill="auto"/>
          </w:tcPr>
          <w:p w14:paraId="5E79E4E2" w14:textId="77777777" w:rsidR="002C7A4E" w:rsidRPr="00F84DC3" w:rsidRDefault="002C7A4E" w:rsidP="002C7A4E">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Техникум</w:t>
            </w:r>
            <w:r w:rsidR="00D61660" w:rsidRPr="00F84DC3">
              <w:rPr>
                <w:color w:val="000000" w:themeColor="text1"/>
                <w:sz w:val="20"/>
                <w:szCs w:val="20"/>
              </w:rPr>
              <w:t>»</w:t>
            </w:r>
          </w:p>
        </w:tc>
        <w:tc>
          <w:tcPr>
            <w:tcW w:w="1985" w:type="dxa"/>
            <w:gridSpan w:val="2"/>
            <w:shd w:val="clear" w:color="auto" w:fill="auto"/>
          </w:tcPr>
          <w:p w14:paraId="054EA81E"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НР-18</w:t>
            </w:r>
          </w:p>
        </w:tc>
        <w:tc>
          <w:tcPr>
            <w:tcW w:w="2410" w:type="dxa"/>
            <w:shd w:val="clear" w:color="auto" w:fill="auto"/>
          </w:tcPr>
          <w:p w14:paraId="35943D99"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130BE0FD"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2014</w:t>
            </w:r>
          </w:p>
        </w:tc>
        <w:tc>
          <w:tcPr>
            <w:tcW w:w="1276" w:type="dxa"/>
            <w:vMerge w:val="restart"/>
            <w:shd w:val="clear" w:color="auto" w:fill="auto"/>
          </w:tcPr>
          <w:p w14:paraId="49C30B8C" w14:textId="77777777" w:rsidR="002C7A4E" w:rsidRPr="00F84DC3" w:rsidRDefault="002C7A4E" w:rsidP="00DE68BC">
            <w:pPr>
              <w:jc w:val="center"/>
              <w:rPr>
                <w:color w:val="000000" w:themeColor="text1"/>
                <w:sz w:val="20"/>
                <w:szCs w:val="20"/>
              </w:rPr>
            </w:pPr>
            <w:r w:rsidRPr="00F84DC3">
              <w:rPr>
                <w:color w:val="000000" w:themeColor="text1"/>
                <w:sz w:val="20"/>
                <w:szCs w:val="20"/>
              </w:rPr>
              <w:t>1,06</w:t>
            </w:r>
          </w:p>
        </w:tc>
        <w:tc>
          <w:tcPr>
            <w:tcW w:w="1276" w:type="dxa"/>
            <w:vMerge w:val="restart"/>
            <w:shd w:val="clear" w:color="auto" w:fill="auto"/>
          </w:tcPr>
          <w:p w14:paraId="5A9ED831" w14:textId="77777777" w:rsidR="002C7A4E" w:rsidRPr="00F84DC3" w:rsidRDefault="002C7A4E" w:rsidP="00DE68BC">
            <w:pPr>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1AD8C3F1" w14:textId="77777777" w:rsidR="002C7A4E" w:rsidRPr="00F84DC3" w:rsidRDefault="002C7A4E" w:rsidP="00DE68BC">
            <w:pPr>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08E1BCDC" w14:textId="77777777" w:rsidR="002C7A4E" w:rsidRPr="00F84DC3" w:rsidRDefault="002C7A4E" w:rsidP="00DE68BC">
            <w:pPr>
              <w:jc w:val="center"/>
              <w:rPr>
                <w:color w:val="000000" w:themeColor="text1"/>
                <w:sz w:val="20"/>
                <w:szCs w:val="20"/>
              </w:rPr>
            </w:pPr>
            <w:r w:rsidRPr="00F84DC3">
              <w:rPr>
                <w:color w:val="000000" w:themeColor="text1"/>
                <w:sz w:val="20"/>
                <w:szCs w:val="20"/>
              </w:rPr>
              <w:t>1,06</w:t>
            </w:r>
          </w:p>
        </w:tc>
        <w:tc>
          <w:tcPr>
            <w:tcW w:w="1843" w:type="dxa"/>
            <w:vMerge w:val="restart"/>
          </w:tcPr>
          <w:p w14:paraId="57170243" w14:textId="77777777" w:rsidR="002C7A4E" w:rsidRPr="00F84DC3" w:rsidRDefault="002C7A4E" w:rsidP="00DE68BC">
            <w:pPr>
              <w:jc w:val="center"/>
              <w:rPr>
                <w:color w:val="000000" w:themeColor="text1"/>
                <w:sz w:val="20"/>
                <w:szCs w:val="20"/>
              </w:rPr>
            </w:pPr>
            <w:r w:rsidRPr="00F84DC3">
              <w:rPr>
                <w:color w:val="000000" w:themeColor="text1"/>
                <w:sz w:val="20"/>
                <w:szCs w:val="20"/>
              </w:rPr>
              <w:t>3680</w:t>
            </w:r>
          </w:p>
        </w:tc>
      </w:tr>
      <w:tr w:rsidR="002C7A4E" w:rsidRPr="00F84DC3" w14:paraId="26428E4E" w14:textId="77777777" w:rsidTr="00EF0A35">
        <w:trPr>
          <w:trHeight w:val="20"/>
        </w:trPr>
        <w:tc>
          <w:tcPr>
            <w:tcW w:w="461" w:type="dxa"/>
            <w:vMerge/>
            <w:shd w:val="clear" w:color="auto" w:fill="auto"/>
          </w:tcPr>
          <w:p w14:paraId="347F141B"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0A332DFF"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68784F79"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НР-18</w:t>
            </w:r>
          </w:p>
        </w:tc>
        <w:tc>
          <w:tcPr>
            <w:tcW w:w="2410" w:type="dxa"/>
            <w:shd w:val="clear" w:color="auto" w:fill="auto"/>
          </w:tcPr>
          <w:p w14:paraId="6A8DCBDE"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5CD2E79A"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2013</w:t>
            </w:r>
          </w:p>
        </w:tc>
        <w:tc>
          <w:tcPr>
            <w:tcW w:w="1276" w:type="dxa"/>
            <w:vMerge/>
            <w:shd w:val="clear" w:color="auto" w:fill="auto"/>
          </w:tcPr>
          <w:p w14:paraId="220BE4A0"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3D4E9442"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A9A826B"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6489FF90" w14:textId="77777777" w:rsidR="002C7A4E" w:rsidRPr="00F84DC3" w:rsidRDefault="002C7A4E" w:rsidP="00DE68BC">
            <w:pPr>
              <w:jc w:val="center"/>
              <w:rPr>
                <w:color w:val="000000" w:themeColor="text1"/>
                <w:sz w:val="20"/>
                <w:szCs w:val="20"/>
              </w:rPr>
            </w:pPr>
          </w:p>
        </w:tc>
        <w:tc>
          <w:tcPr>
            <w:tcW w:w="1843" w:type="dxa"/>
            <w:vMerge/>
          </w:tcPr>
          <w:p w14:paraId="1D1E1619" w14:textId="77777777" w:rsidR="002C7A4E" w:rsidRPr="00F84DC3" w:rsidRDefault="002C7A4E" w:rsidP="00DE68BC">
            <w:pPr>
              <w:jc w:val="center"/>
              <w:rPr>
                <w:color w:val="000000" w:themeColor="text1"/>
                <w:sz w:val="20"/>
                <w:szCs w:val="20"/>
              </w:rPr>
            </w:pPr>
          </w:p>
        </w:tc>
      </w:tr>
      <w:tr w:rsidR="002C7A4E" w:rsidRPr="00F84DC3" w14:paraId="0F6F1FFA" w14:textId="77777777" w:rsidTr="00EF0A35">
        <w:trPr>
          <w:trHeight w:val="20"/>
        </w:trPr>
        <w:tc>
          <w:tcPr>
            <w:tcW w:w="461" w:type="dxa"/>
            <w:vMerge/>
            <w:shd w:val="clear" w:color="auto" w:fill="auto"/>
          </w:tcPr>
          <w:p w14:paraId="625A1C47"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35FBB6BF"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149E86E5"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НР-18</w:t>
            </w:r>
          </w:p>
        </w:tc>
        <w:tc>
          <w:tcPr>
            <w:tcW w:w="2410" w:type="dxa"/>
            <w:shd w:val="clear" w:color="auto" w:fill="auto"/>
          </w:tcPr>
          <w:p w14:paraId="20A9B9F0"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2A4EEF40"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2013</w:t>
            </w:r>
          </w:p>
        </w:tc>
        <w:tc>
          <w:tcPr>
            <w:tcW w:w="1276" w:type="dxa"/>
            <w:vMerge/>
            <w:shd w:val="clear" w:color="auto" w:fill="auto"/>
          </w:tcPr>
          <w:p w14:paraId="313D3388"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13EEB49D"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7939419"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3A54B3E" w14:textId="77777777" w:rsidR="002C7A4E" w:rsidRPr="00F84DC3" w:rsidRDefault="002C7A4E" w:rsidP="00DE68BC">
            <w:pPr>
              <w:jc w:val="center"/>
              <w:rPr>
                <w:color w:val="000000" w:themeColor="text1"/>
                <w:sz w:val="20"/>
                <w:szCs w:val="20"/>
              </w:rPr>
            </w:pPr>
          </w:p>
        </w:tc>
        <w:tc>
          <w:tcPr>
            <w:tcW w:w="1843" w:type="dxa"/>
            <w:vMerge/>
          </w:tcPr>
          <w:p w14:paraId="774439ED" w14:textId="77777777" w:rsidR="002C7A4E" w:rsidRPr="00F84DC3" w:rsidRDefault="002C7A4E" w:rsidP="00DE68BC">
            <w:pPr>
              <w:jc w:val="center"/>
              <w:rPr>
                <w:color w:val="000000" w:themeColor="text1"/>
                <w:sz w:val="20"/>
                <w:szCs w:val="20"/>
              </w:rPr>
            </w:pPr>
          </w:p>
        </w:tc>
      </w:tr>
      <w:tr w:rsidR="002C7A4E" w:rsidRPr="00F84DC3" w14:paraId="11E34EC4" w14:textId="77777777" w:rsidTr="00EF0A35">
        <w:trPr>
          <w:trHeight w:val="20"/>
        </w:trPr>
        <w:tc>
          <w:tcPr>
            <w:tcW w:w="461" w:type="dxa"/>
            <w:vMerge/>
            <w:shd w:val="clear" w:color="auto" w:fill="auto"/>
          </w:tcPr>
          <w:p w14:paraId="352A7C6F"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39F47428"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72190775"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КВБр-1,16(1,0)</w:t>
            </w:r>
          </w:p>
        </w:tc>
        <w:tc>
          <w:tcPr>
            <w:tcW w:w="2410" w:type="dxa"/>
            <w:shd w:val="clear" w:color="auto" w:fill="auto"/>
          </w:tcPr>
          <w:p w14:paraId="4540070B"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1</w:t>
            </w:r>
          </w:p>
        </w:tc>
        <w:tc>
          <w:tcPr>
            <w:tcW w:w="1842" w:type="dxa"/>
            <w:shd w:val="clear" w:color="auto" w:fill="auto"/>
          </w:tcPr>
          <w:p w14:paraId="445B0E6F"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74457F34"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292DE7A7"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611CAB96"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23EF82FE" w14:textId="77777777" w:rsidR="002C7A4E" w:rsidRPr="00F84DC3" w:rsidRDefault="002C7A4E" w:rsidP="00DE68BC">
            <w:pPr>
              <w:jc w:val="center"/>
              <w:rPr>
                <w:color w:val="000000" w:themeColor="text1"/>
                <w:sz w:val="20"/>
                <w:szCs w:val="20"/>
              </w:rPr>
            </w:pPr>
          </w:p>
        </w:tc>
        <w:tc>
          <w:tcPr>
            <w:tcW w:w="1843" w:type="dxa"/>
            <w:vMerge/>
          </w:tcPr>
          <w:p w14:paraId="36811A86" w14:textId="77777777" w:rsidR="002C7A4E" w:rsidRPr="00F84DC3" w:rsidRDefault="002C7A4E" w:rsidP="00DE68BC">
            <w:pPr>
              <w:jc w:val="center"/>
              <w:rPr>
                <w:color w:val="000000" w:themeColor="text1"/>
                <w:sz w:val="20"/>
                <w:szCs w:val="20"/>
              </w:rPr>
            </w:pPr>
          </w:p>
        </w:tc>
      </w:tr>
      <w:tr w:rsidR="002C7A4E" w:rsidRPr="00F84DC3" w14:paraId="60D3CD61" w14:textId="77777777" w:rsidTr="00EF0A35">
        <w:trPr>
          <w:trHeight w:val="20"/>
        </w:trPr>
        <w:tc>
          <w:tcPr>
            <w:tcW w:w="461" w:type="dxa"/>
            <w:vMerge/>
            <w:shd w:val="clear" w:color="auto" w:fill="auto"/>
          </w:tcPr>
          <w:p w14:paraId="58515EA3"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44A87E36"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0EFEC625"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КВБр-1,16(1,0)</w:t>
            </w:r>
          </w:p>
        </w:tc>
        <w:tc>
          <w:tcPr>
            <w:tcW w:w="2410" w:type="dxa"/>
            <w:shd w:val="clear" w:color="auto" w:fill="auto"/>
          </w:tcPr>
          <w:p w14:paraId="5F043BD4"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1</w:t>
            </w:r>
          </w:p>
        </w:tc>
        <w:tc>
          <w:tcPr>
            <w:tcW w:w="1842" w:type="dxa"/>
            <w:shd w:val="clear" w:color="auto" w:fill="auto"/>
          </w:tcPr>
          <w:p w14:paraId="40780B4F"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5856A0A0"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0E5D0C8B"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22B6F1FC"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F6E20F1" w14:textId="77777777" w:rsidR="002C7A4E" w:rsidRPr="00F84DC3" w:rsidRDefault="002C7A4E" w:rsidP="00DE68BC">
            <w:pPr>
              <w:jc w:val="center"/>
              <w:rPr>
                <w:color w:val="000000" w:themeColor="text1"/>
                <w:sz w:val="20"/>
                <w:szCs w:val="20"/>
              </w:rPr>
            </w:pPr>
          </w:p>
        </w:tc>
        <w:tc>
          <w:tcPr>
            <w:tcW w:w="1843" w:type="dxa"/>
            <w:vMerge/>
          </w:tcPr>
          <w:p w14:paraId="1EF2B9EF" w14:textId="77777777" w:rsidR="002C7A4E" w:rsidRPr="00F84DC3" w:rsidRDefault="002C7A4E" w:rsidP="00DE68BC">
            <w:pPr>
              <w:jc w:val="center"/>
              <w:rPr>
                <w:color w:val="000000" w:themeColor="text1"/>
                <w:sz w:val="20"/>
                <w:szCs w:val="20"/>
              </w:rPr>
            </w:pPr>
          </w:p>
        </w:tc>
      </w:tr>
      <w:tr w:rsidR="002C7A4E" w:rsidRPr="00F84DC3" w14:paraId="31D363AA" w14:textId="77777777" w:rsidTr="00EF0A35">
        <w:trPr>
          <w:trHeight w:val="20"/>
        </w:trPr>
        <w:tc>
          <w:tcPr>
            <w:tcW w:w="461" w:type="dxa"/>
            <w:vMerge w:val="restart"/>
            <w:shd w:val="clear" w:color="auto" w:fill="auto"/>
          </w:tcPr>
          <w:p w14:paraId="387AEDFC" w14:textId="77777777" w:rsidR="002C7A4E" w:rsidRPr="00F84DC3" w:rsidRDefault="002C7A4E" w:rsidP="00DE68BC">
            <w:pPr>
              <w:jc w:val="center"/>
              <w:rPr>
                <w:color w:val="000000" w:themeColor="text1"/>
                <w:sz w:val="20"/>
                <w:szCs w:val="20"/>
              </w:rPr>
            </w:pPr>
            <w:r w:rsidRPr="00F84DC3">
              <w:rPr>
                <w:color w:val="000000" w:themeColor="text1"/>
                <w:sz w:val="20"/>
                <w:szCs w:val="20"/>
              </w:rPr>
              <w:t>4</w:t>
            </w:r>
          </w:p>
        </w:tc>
        <w:tc>
          <w:tcPr>
            <w:tcW w:w="2056" w:type="dxa"/>
            <w:vMerge w:val="restart"/>
            <w:shd w:val="clear" w:color="auto" w:fill="auto"/>
          </w:tcPr>
          <w:p w14:paraId="5F08BE07" w14:textId="77777777" w:rsidR="002C7A4E" w:rsidRPr="00F84DC3" w:rsidRDefault="002C7A4E" w:rsidP="002C7A4E">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Профилакторий</w:t>
            </w:r>
            <w:r w:rsidR="00D61660" w:rsidRPr="00F84DC3">
              <w:rPr>
                <w:color w:val="000000" w:themeColor="text1"/>
                <w:sz w:val="20"/>
                <w:szCs w:val="20"/>
              </w:rPr>
              <w:t>»</w:t>
            </w:r>
          </w:p>
        </w:tc>
        <w:tc>
          <w:tcPr>
            <w:tcW w:w="1985" w:type="dxa"/>
            <w:gridSpan w:val="2"/>
            <w:shd w:val="clear" w:color="auto" w:fill="auto"/>
          </w:tcPr>
          <w:p w14:paraId="6D6EF871" w14:textId="77777777" w:rsidR="002C7A4E" w:rsidRPr="00F84DC3" w:rsidRDefault="002C7A4E" w:rsidP="00DE68BC">
            <w:pPr>
              <w:ind w:left="-107" w:right="-125"/>
              <w:jc w:val="center"/>
              <w:rPr>
                <w:color w:val="000000" w:themeColor="text1"/>
                <w:sz w:val="20"/>
                <w:szCs w:val="20"/>
              </w:rPr>
            </w:pPr>
            <w:r w:rsidRPr="00F84DC3">
              <w:rPr>
                <w:color w:val="000000" w:themeColor="text1"/>
                <w:sz w:val="20"/>
                <w:szCs w:val="20"/>
              </w:rPr>
              <w:t>КВр-0,93(0,8)</w:t>
            </w:r>
          </w:p>
        </w:tc>
        <w:tc>
          <w:tcPr>
            <w:tcW w:w="2410" w:type="dxa"/>
            <w:shd w:val="clear" w:color="auto" w:fill="auto"/>
          </w:tcPr>
          <w:p w14:paraId="553E0873"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47D7184A"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val="restart"/>
            <w:shd w:val="clear" w:color="auto" w:fill="auto"/>
          </w:tcPr>
          <w:p w14:paraId="21CBBA08"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0,1</w:t>
            </w:r>
            <w:r w:rsidRPr="00F84DC3">
              <w:rPr>
                <w:color w:val="000000" w:themeColor="text1"/>
                <w:sz w:val="20"/>
                <w:szCs w:val="20"/>
                <w:lang w:val="en-US"/>
              </w:rPr>
              <w:t>2</w:t>
            </w:r>
          </w:p>
        </w:tc>
        <w:tc>
          <w:tcPr>
            <w:tcW w:w="1276" w:type="dxa"/>
            <w:vMerge w:val="restart"/>
            <w:shd w:val="clear" w:color="auto" w:fill="auto"/>
          </w:tcPr>
          <w:p w14:paraId="1FAC9502" w14:textId="77777777" w:rsidR="002C7A4E" w:rsidRPr="00F84DC3" w:rsidRDefault="002C7A4E"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3ADD27DF"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514F6E0D" w14:textId="77777777" w:rsidR="002C7A4E" w:rsidRPr="00F84DC3" w:rsidRDefault="002C7A4E" w:rsidP="00DE68BC">
            <w:pPr>
              <w:ind w:left="46"/>
              <w:jc w:val="center"/>
              <w:rPr>
                <w:color w:val="000000" w:themeColor="text1"/>
                <w:sz w:val="20"/>
                <w:szCs w:val="20"/>
                <w:lang w:val="en-US"/>
              </w:rPr>
            </w:pPr>
            <w:r w:rsidRPr="00F84DC3">
              <w:rPr>
                <w:color w:val="000000" w:themeColor="text1"/>
                <w:sz w:val="20"/>
                <w:szCs w:val="20"/>
              </w:rPr>
              <w:t>0,1</w:t>
            </w:r>
            <w:r w:rsidRPr="00F84DC3">
              <w:rPr>
                <w:color w:val="000000" w:themeColor="text1"/>
                <w:sz w:val="20"/>
                <w:szCs w:val="20"/>
                <w:lang w:val="en-US"/>
              </w:rPr>
              <w:t>2</w:t>
            </w:r>
          </w:p>
        </w:tc>
        <w:tc>
          <w:tcPr>
            <w:tcW w:w="1843" w:type="dxa"/>
            <w:vMerge w:val="restart"/>
          </w:tcPr>
          <w:p w14:paraId="6F3DD2F8" w14:textId="77777777" w:rsidR="002C7A4E" w:rsidRPr="00F84DC3" w:rsidRDefault="002C7A4E" w:rsidP="00DE68BC">
            <w:pPr>
              <w:ind w:left="46"/>
              <w:jc w:val="center"/>
              <w:rPr>
                <w:color w:val="000000" w:themeColor="text1"/>
                <w:sz w:val="20"/>
                <w:szCs w:val="20"/>
              </w:rPr>
            </w:pPr>
            <w:r w:rsidRPr="00F84DC3">
              <w:rPr>
                <w:color w:val="000000" w:themeColor="text1"/>
                <w:sz w:val="20"/>
                <w:szCs w:val="20"/>
              </w:rPr>
              <w:t>790</w:t>
            </w:r>
          </w:p>
        </w:tc>
      </w:tr>
      <w:tr w:rsidR="002C7A4E" w:rsidRPr="00F84DC3" w14:paraId="2FDE9E20" w14:textId="77777777" w:rsidTr="00EF0A35">
        <w:trPr>
          <w:trHeight w:val="20"/>
        </w:trPr>
        <w:tc>
          <w:tcPr>
            <w:tcW w:w="461" w:type="dxa"/>
            <w:vMerge/>
            <w:shd w:val="clear" w:color="auto" w:fill="auto"/>
          </w:tcPr>
          <w:p w14:paraId="15A33612"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315E04B1"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7EE6BDF5"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КВр-0,93(0,8)</w:t>
            </w:r>
          </w:p>
        </w:tc>
        <w:tc>
          <w:tcPr>
            <w:tcW w:w="2410" w:type="dxa"/>
            <w:shd w:val="clear" w:color="auto" w:fill="auto"/>
          </w:tcPr>
          <w:p w14:paraId="75126107"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5D2141A7"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5FE08419"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4338AA85"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6FF27852"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3FED0FC" w14:textId="77777777" w:rsidR="002C7A4E" w:rsidRPr="00F84DC3" w:rsidRDefault="002C7A4E" w:rsidP="00DE68BC">
            <w:pPr>
              <w:jc w:val="center"/>
              <w:rPr>
                <w:color w:val="000000" w:themeColor="text1"/>
                <w:sz w:val="20"/>
                <w:szCs w:val="20"/>
              </w:rPr>
            </w:pPr>
          </w:p>
        </w:tc>
        <w:tc>
          <w:tcPr>
            <w:tcW w:w="1843" w:type="dxa"/>
            <w:vMerge/>
          </w:tcPr>
          <w:p w14:paraId="21A41C4E" w14:textId="77777777" w:rsidR="002C7A4E" w:rsidRPr="00F84DC3" w:rsidRDefault="002C7A4E" w:rsidP="00DE68BC">
            <w:pPr>
              <w:jc w:val="center"/>
              <w:rPr>
                <w:color w:val="000000" w:themeColor="text1"/>
                <w:sz w:val="20"/>
                <w:szCs w:val="20"/>
              </w:rPr>
            </w:pPr>
          </w:p>
        </w:tc>
      </w:tr>
      <w:tr w:rsidR="002C7A4E" w:rsidRPr="00F84DC3" w14:paraId="3190C837" w14:textId="77777777" w:rsidTr="00EF0A35">
        <w:trPr>
          <w:trHeight w:val="20"/>
        </w:trPr>
        <w:tc>
          <w:tcPr>
            <w:tcW w:w="461" w:type="dxa"/>
            <w:vMerge w:val="restart"/>
            <w:shd w:val="clear" w:color="auto" w:fill="auto"/>
          </w:tcPr>
          <w:p w14:paraId="0A64F789" w14:textId="77777777" w:rsidR="002C7A4E" w:rsidRPr="00F84DC3" w:rsidRDefault="002C7A4E" w:rsidP="00DE68BC">
            <w:pPr>
              <w:jc w:val="center"/>
              <w:rPr>
                <w:color w:val="000000" w:themeColor="text1"/>
                <w:sz w:val="20"/>
                <w:szCs w:val="20"/>
              </w:rPr>
            </w:pPr>
            <w:r w:rsidRPr="00F84DC3">
              <w:rPr>
                <w:color w:val="000000" w:themeColor="text1"/>
                <w:sz w:val="20"/>
                <w:szCs w:val="20"/>
              </w:rPr>
              <w:t>5</w:t>
            </w:r>
          </w:p>
        </w:tc>
        <w:tc>
          <w:tcPr>
            <w:tcW w:w="2056" w:type="dxa"/>
            <w:vMerge w:val="restart"/>
            <w:shd w:val="clear" w:color="auto" w:fill="auto"/>
          </w:tcPr>
          <w:p w14:paraId="5E79084D" w14:textId="77777777" w:rsidR="002C7A4E" w:rsidRPr="00F84DC3" w:rsidRDefault="002C7A4E" w:rsidP="002C7A4E">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Ветстанция</w:t>
            </w:r>
            <w:r w:rsidR="00D61660" w:rsidRPr="00F84DC3">
              <w:rPr>
                <w:color w:val="000000" w:themeColor="text1"/>
                <w:sz w:val="20"/>
                <w:szCs w:val="20"/>
              </w:rPr>
              <w:t>»</w:t>
            </w:r>
          </w:p>
        </w:tc>
        <w:tc>
          <w:tcPr>
            <w:tcW w:w="1985" w:type="dxa"/>
            <w:gridSpan w:val="2"/>
            <w:shd w:val="clear" w:color="auto" w:fill="auto"/>
          </w:tcPr>
          <w:p w14:paraId="64406164"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КВр-1,16(1,0)</w:t>
            </w:r>
          </w:p>
        </w:tc>
        <w:tc>
          <w:tcPr>
            <w:tcW w:w="2410" w:type="dxa"/>
            <w:shd w:val="clear" w:color="auto" w:fill="auto"/>
          </w:tcPr>
          <w:p w14:paraId="14E516FE"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1,00</w:t>
            </w:r>
          </w:p>
        </w:tc>
        <w:tc>
          <w:tcPr>
            <w:tcW w:w="1842" w:type="dxa"/>
            <w:shd w:val="clear" w:color="auto" w:fill="auto"/>
          </w:tcPr>
          <w:p w14:paraId="33AFC3B3"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2018</w:t>
            </w:r>
          </w:p>
        </w:tc>
        <w:tc>
          <w:tcPr>
            <w:tcW w:w="1276" w:type="dxa"/>
            <w:vMerge w:val="restart"/>
            <w:shd w:val="clear" w:color="auto" w:fill="auto"/>
          </w:tcPr>
          <w:p w14:paraId="78F3710E"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0,2</w:t>
            </w:r>
            <w:r w:rsidRPr="00F84DC3">
              <w:rPr>
                <w:color w:val="000000" w:themeColor="text1"/>
                <w:sz w:val="20"/>
                <w:szCs w:val="20"/>
                <w:lang w:val="en-US"/>
              </w:rPr>
              <w:t>8</w:t>
            </w:r>
          </w:p>
        </w:tc>
        <w:tc>
          <w:tcPr>
            <w:tcW w:w="1276" w:type="dxa"/>
            <w:vMerge w:val="restart"/>
            <w:shd w:val="clear" w:color="auto" w:fill="auto"/>
          </w:tcPr>
          <w:p w14:paraId="2E452DC8" w14:textId="77777777" w:rsidR="002C7A4E" w:rsidRPr="00F84DC3" w:rsidRDefault="002C7A4E"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2EFA29B3"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4E1E7BE9"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0,2</w:t>
            </w:r>
            <w:r w:rsidRPr="00F84DC3">
              <w:rPr>
                <w:color w:val="000000" w:themeColor="text1"/>
                <w:sz w:val="20"/>
                <w:szCs w:val="20"/>
                <w:lang w:val="en-US"/>
              </w:rPr>
              <w:t>8</w:t>
            </w:r>
          </w:p>
        </w:tc>
        <w:tc>
          <w:tcPr>
            <w:tcW w:w="1843" w:type="dxa"/>
            <w:vMerge w:val="restart"/>
          </w:tcPr>
          <w:p w14:paraId="02848938"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4698</w:t>
            </w:r>
          </w:p>
        </w:tc>
      </w:tr>
      <w:tr w:rsidR="002C7A4E" w:rsidRPr="00F84DC3" w14:paraId="0F0C2BB6" w14:textId="77777777" w:rsidTr="00EF0A35">
        <w:trPr>
          <w:trHeight w:val="20"/>
        </w:trPr>
        <w:tc>
          <w:tcPr>
            <w:tcW w:w="461" w:type="dxa"/>
            <w:vMerge/>
            <w:shd w:val="clear" w:color="auto" w:fill="auto"/>
          </w:tcPr>
          <w:p w14:paraId="1A5DB988"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18A34ED4"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4C13EC3D" w14:textId="77777777" w:rsidR="002C7A4E" w:rsidRPr="00F84DC3" w:rsidRDefault="002C7A4E" w:rsidP="00DE68BC">
            <w:pPr>
              <w:ind w:right="52"/>
              <w:jc w:val="center"/>
              <w:rPr>
                <w:color w:val="000000" w:themeColor="text1"/>
                <w:sz w:val="20"/>
                <w:szCs w:val="20"/>
              </w:rPr>
            </w:pPr>
            <w:r w:rsidRPr="00F84DC3">
              <w:rPr>
                <w:color w:val="000000" w:themeColor="text1"/>
                <w:sz w:val="20"/>
                <w:szCs w:val="20"/>
              </w:rPr>
              <w:t>КВр-1,16(1,0)</w:t>
            </w:r>
          </w:p>
        </w:tc>
        <w:tc>
          <w:tcPr>
            <w:tcW w:w="2410" w:type="dxa"/>
            <w:shd w:val="clear" w:color="auto" w:fill="auto"/>
          </w:tcPr>
          <w:p w14:paraId="335AB61B"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w:t>
            </w:r>
          </w:p>
        </w:tc>
        <w:tc>
          <w:tcPr>
            <w:tcW w:w="1842" w:type="dxa"/>
            <w:shd w:val="clear" w:color="auto" w:fill="auto"/>
          </w:tcPr>
          <w:p w14:paraId="3A08EA66"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03151490"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5AC2930E"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5906982"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02CA6DF" w14:textId="77777777" w:rsidR="002C7A4E" w:rsidRPr="00F84DC3" w:rsidRDefault="002C7A4E" w:rsidP="00DE68BC">
            <w:pPr>
              <w:jc w:val="center"/>
              <w:rPr>
                <w:color w:val="000000" w:themeColor="text1"/>
                <w:sz w:val="20"/>
                <w:szCs w:val="20"/>
              </w:rPr>
            </w:pPr>
          </w:p>
        </w:tc>
        <w:tc>
          <w:tcPr>
            <w:tcW w:w="1843" w:type="dxa"/>
            <w:vMerge/>
          </w:tcPr>
          <w:p w14:paraId="0C0AA297" w14:textId="77777777" w:rsidR="002C7A4E" w:rsidRPr="00F84DC3" w:rsidRDefault="002C7A4E" w:rsidP="00DE68BC">
            <w:pPr>
              <w:jc w:val="center"/>
              <w:rPr>
                <w:color w:val="000000" w:themeColor="text1"/>
                <w:sz w:val="20"/>
                <w:szCs w:val="20"/>
              </w:rPr>
            </w:pPr>
          </w:p>
        </w:tc>
      </w:tr>
      <w:tr w:rsidR="002C7A4E" w:rsidRPr="00F84DC3" w14:paraId="3397A688" w14:textId="77777777" w:rsidTr="00EF0A35">
        <w:trPr>
          <w:trHeight w:val="20"/>
        </w:trPr>
        <w:tc>
          <w:tcPr>
            <w:tcW w:w="461" w:type="dxa"/>
            <w:vMerge w:val="restart"/>
            <w:shd w:val="clear" w:color="auto" w:fill="auto"/>
          </w:tcPr>
          <w:p w14:paraId="60F5A913" w14:textId="77777777" w:rsidR="002C7A4E" w:rsidRPr="00F84DC3" w:rsidRDefault="002C7A4E" w:rsidP="00DE68BC">
            <w:pPr>
              <w:jc w:val="center"/>
              <w:rPr>
                <w:color w:val="000000" w:themeColor="text1"/>
                <w:sz w:val="20"/>
                <w:szCs w:val="20"/>
              </w:rPr>
            </w:pPr>
            <w:r w:rsidRPr="00F84DC3">
              <w:rPr>
                <w:color w:val="000000" w:themeColor="text1"/>
                <w:sz w:val="20"/>
                <w:szCs w:val="20"/>
              </w:rPr>
              <w:t>6</w:t>
            </w:r>
          </w:p>
        </w:tc>
        <w:tc>
          <w:tcPr>
            <w:tcW w:w="2056" w:type="dxa"/>
            <w:vMerge w:val="restart"/>
            <w:shd w:val="clear" w:color="auto" w:fill="auto"/>
          </w:tcPr>
          <w:p w14:paraId="4B643470" w14:textId="77777777" w:rsidR="002C7A4E" w:rsidRPr="00F84DC3" w:rsidRDefault="002C7A4E" w:rsidP="00DE68BC">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Сельпо</w:t>
            </w:r>
            <w:r w:rsidR="00D61660" w:rsidRPr="00F84DC3">
              <w:rPr>
                <w:color w:val="000000" w:themeColor="text1"/>
                <w:sz w:val="20"/>
                <w:szCs w:val="20"/>
              </w:rPr>
              <w:t>»</w:t>
            </w:r>
          </w:p>
        </w:tc>
        <w:tc>
          <w:tcPr>
            <w:tcW w:w="1985" w:type="dxa"/>
            <w:gridSpan w:val="2"/>
            <w:shd w:val="clear" w:color="auto" w:fill="auto"/>
          </w:tcPr>
          <w:p w14:paraId="5E3C9429"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КВр-1,45(1,25)</w:t>
            </w:r>
          </w:p>
        </w:tc>
        <w:tc>
          <w:tcPr>
            <w:tcW w:w="2410" w:type="dxa"/>
            <w:shd w:val="clear" w:color="auto" w:fill="auto"/>
          </w:tcPr>
          <w:p w14:paraId="550CE32D"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1,25</w:t>
            </w:r>
          </w:p>
        </w:tc>
        <w:tc>
          <w:tcPr>
            <w:tcW w:w="1842" w:type="dxa"/>
            <w:shd w:val="clear" w:color="auto" w:fill="auto"/>
          </w:tcPr>
          <w:p w14:paraId="6A741FF8"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2021</w:t>
            </w:r>
          </w:p>
        </w:tc>
        <w:tc>
          <w:tcPr>
            <w:tcW w:w="1276" w:type="dxa"/>
            <w:vMerge w:val="restart"/>
            <w:shd w:val="clear" w:color="auto" w:fill="auto"/>
          </w:tcPr>
          <w:p w14:paraId="03FB5925"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0,2</w:t>
            </w:r>
            <w:r w:rsidRPr="00F84DC3">
              <w:rPr>
                <w:color w:val="000000" w:themeColor="text1"/>
                <w:sz w:val="20"/>
                <w:szCs w:val="20"/>
                <w:lang w:val="en-US"/>
              </w:rPr>
              <w:t>8</w:t>
            </w:r>
          </w:p>
        </w:tc>
        <w:tc>
          <w:tcPr>
            <w:tcW w:w="1276" w:type="dxa"/>
            <w:vMerge w:val="restart"/>
            <w:shd w:val="clear" w:color="auto" w:fill="auto"/>
          </w:tcPr>
          <w:p w14:paraId="5C979112" w14:textId="77777777" w:rsidR="002C7A4E" w:rsidRPr="00F84DC3" w:rsidRDefault="002C7A4E"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3DA534F5"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05ED778B"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0,2</w:t>
            </w:r>
            <w:r w:rsidRPr="00F84DC3">
              <w:rPr>
                <w:color w:val="000000" w:themeColor="text1"/>
                <w:sz w:val="20"/>
                <w:szCs w:val="20"/>
                <w:lang w:val="en-US"/>
              </w:rPr>
              <w:t>8</w:t>
            </w:r>
          </w:p>
        </w:tc>
        <w:tc>
          <w:tcPr>
            <w:tcW w:w="1843" w:type="dxa"/>
            <w:vMerge w:val="restart"/>
          </w:tcPr>
          <w:p w14:paraId="020FCF7D"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2564</w:t>
            </w:r>
          </w:p>
        </w:tc>
      </w:tr>
      <w:tr w:rsidR="002C7A4E" w:rsidRPr="00F84DC3" w14:paraId="3B6049C8" w14:textId="77777777" w:rsidTr="00EF0A35">
        <w:trPr>
          <w:trHeight w:val="20"/>
        </w:trPr>
        <w:tc>
          <w:tcPr>
            <w:tcW w:w="461" w:type="dxa"/>
            <w:vMerge/>
            <w:shd w:val="clear" w:color="auto" w:fill="auto"/>
          </w:tcPr>
          <w:p w14:paraId="5BDC8B1F"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36D1FB54"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30A3A1E7"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КВр-1,16(1,0)</w:t>
            </w:r>
          </w:p>
        </w:tc>
        <w:tc>
          <w:tcPr>
            <w:tcW w:w="2410" w:type="dxa"/>
            <w:shd w:val="clear" w:color="auto" w:fill="auto"/>
          </w:tcPr>
          <w:p w14:paraId="1086F356"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w:t>
            </w:r>
          </w:p>
        </w:tc>
        <w:tc>
          <w:tcPr>
            <w:tcW w:w="1842" w:type="dxa"/>
            <w:shd w:val="clear" w:color="auto" w:fill="auto"/>
          </w:tcPr>
          <w:p w14:paraId="2431EA9C"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2A021746"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2D439F8A"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164C3313"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4500D63" w14:textId="77777777" w:rsidR="002C7A4E" w:rsidRPr="00F84DC3" w:rsidRDefault="002C7A4E" w:rsidP="00DE68BC">
            <w:pPr>
              <w:jc w:val="center"/>
              <w:rPr>
                <w:color w:val="000000" w:themeColor="text1"/>
                <w:sz w:val="20"/>
                <w:szCs w:val="20"/>
              </w:rPr>
            </w:pPr>
          </w:p>
        </w:tc>
        <w:tc>
          <w:tcPr>
            <w:tcW w:w="1843" w:type="dxa"/>
            <w:vMerge/>
          </w:tcPr>
          <w:p w14:paraId="0E1E4C42" w14:textId="77777777" w:rsidR="002C7A4E" w:rsidRPr="00F84DC3" w:rsidRDefault="002C7A4E" w:rsidP="00DE68BC">
            <w:pPr>
              <w:jc w:val="center"/>
              <w:rPr>
                <w:color w:val="000000" w:themeColor="text1"/>
                <w:sz w:val="20"/>
                <w:szCs w:val="20"/>
              </w:rPr>
            </w:pPr>
          </w:p>
        </w:tc>
      </w:tr>
      <w:tr w:rsidR="002C7A4E" w:rsidRPr="00F84DC3" w14:paraId="30FC5A76" w14:textId="77777777" w:rsidTr="00EF0A35">
        <w:trPr>
          <w:trHeight w:val="20"/>
        </w:trPr>
        <w:tc>
          <w:tcPr>
            <w:tcW w:w="461" w:type="dxa"/>
            <w:vMerge/>
            <w:shd w:val="clear" w:color="auto" w:fill="auto"/>
          </w:tcPr>
          <w:p w14:paraId="77FB5445"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7FDCDA5E"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6B2395D" w14:textId="77777777" w:rsidR="002C7A4E" w:rsidRPr="00F84DC3" w:rsidRDefault="002C7A4E" w:rsidP="002C7A4E">
            <w:pPr>
              <w:jc w:val="center"/>
              <w:rPr>
                <w:color w:val="000000" w:themeColor="text1"/>
                <w:sz w:val="20"/>
                <w:szCs w:val="20"/>
              </w:rPr>
            </w:pPr>
            <w:r w:rsidRPr="00F84DC3">
              <w:rPr>
                <w:color w:val="000000" w:themeColor="text1"/>
                <w:sz w:val="20"/>
                <w:szCs w:val="20"/>
              </w:rPr>
              <w:t>КВр-1,16(1,0)</w:t>
            </w:r>
          </w:p>
        </w:tc>
        <w:tc>
          <w:tcPr>
            <w:tcW w:w="2410" w:type="dxa"/>
            <w:shd w:val="clear" w:color="auto" w:fill="auto"/>
          </w:tcPr>
          <w:p w14:paraId="0E4F9050"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1,00</w:t>
            </w:r>
          </w:p>
        </w:tc>
        <w:tc>
          <w:tcPr>
            <w:tcW w:w="1842" w:type="dxa"/>
            <w:shd w:val="clear" w:color="auto" w:fill="auto"/>
          </w:tcPr>
          <w:p w14:paraId="1D5FF347"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0504B6B3"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20E1A495"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B739A69" w14:textId="77777777" w:rsidR="002C7A4E" w:rsidRPr="00F84DC3" w:rsidRDefault="002C7A4E" w:rsidP="00DE68BC">
            <w:pPr>
              <w:ind w:right="49"/>
              <w:jc w:val="center"/>
              <w:rPr>
                <w:color w:val="000000" w:themeColor="text1"/>
                <w:sz w:val="20"/>
                <w:szCs w:val="20"/>
              </w:rPr>
            </w:pPr>
          </w:p>
        </w:tc>
        <w:tc>
          <w:tcPr>
            <w:tcW w:w="992" w:type="dxa"/>
            <w:vMerge/>
            <w:shd w:val="clear" w:color="auto" w:fill="auto"/>
          </w:tcPr>
          <w:p w14:paraId="6CF75D0C" w14:textId="77777777" w:rsidR="002C7A4E" w:rsidRPr="00F84DC3" w:rsidRDefault="002C7A4E" w:rsidP="00DE68BC">
            <w:pPr>
              <w:ind w:left="26"/>
              <w:jc w:val="center"/>
              <w:rPr>
                <w:color w:val="000000" w:themeColor="text1"/>
                <w:sz w:val="20"/>
                <w:szCs w:val="20"/>
              </w:rPr>
            </w:pPr>
          </w:p>
        </w:tc>
        <w:tc>
          <w:tcPr>
            <w:tcW w:w="1843" w:type="dxa"/>
            <w:vMerge/>
          </w:tcPr>
          <w:p w14:paraId="68B98A52" w14:textId="77777777" w:rsidR="002C7A4E" w:rsidRPr="00F84DC3" w:rsidRDefault="002C7A4E" w:rsidP="00DE68BC">
            <w:pPr>
              <w:ind w:left="26"/>
              <w:jc w:val="center"/>
              <w:rPr>
                <w:color w:val="000000" w:themeColor="text1"/>
                <w:sz w:val="20"/>
                <w:szCs w:val="20"/>
              </w:rPr>
            </w:pPr>
          </w:p>
        </w:tc>
      </w:tr>
      <w:tr w:rsidR="002C7A4E" w:rsidRPr="00F84DC3" w14:paraId="714F94D1" w14:textId="77777777" w:rsidTr="00EF0A35">
        <w:trPr>
          <w:trHeight w:val="20"/>
        </w:trPr>
        <w:tc>
          <w:tcPr>
            <w:tcW w:w="461" w:type="dxa"/>
            <w:vMerge w:val="restart"/>
            <w:shd w:val="clear" w:color="auto" w:fill="auto"/>
          </w:tcPr>
          <w:p w14:paraId="5C271F35" w14:textId="77777777" w:rsidR="002C7A4E" w:rsidRPr="00F84DC3" w:rsidRDefault="002C7A4E" w:rsidP="00DE68BC">
            <w:pPr>
              <w:jc w:val="center"/>
              <w:rPr>
                <w:color w:val="000000" w:themeColor="text1"/>
                <w:sz w:val="20"/>
                <w:szCs w:val="20"/>
              </w:rPr>
            </w:pPr>
            <w:r w:rsidRPr="00F84DC3">
              <w:rPr>
                <w:color w:val="000000" w:themeColor="text1"/>
                <w:sz w:val="20"/>
                <w:szCs w:val="20"/>
              </w:rPr>
              <w:t>7</w:t>
            </w:r>
          </w:p>
        </w:tc>
        <w:tc>
          <w:tcPr>
            <w:tcW w:w="2056" w:type="dxa"/>
            <w:vMerge w:val="restart"/>
            <w:shd w:val="clear" w:color="auto" w:fill="auto"/>
          </w:tcPr>
          <w:p w14:paraId="63E512E3" w14:textId="77777777" w:rsidR="002C7A4E" w:rsidRPr="00F84DC3" w:rsidRDefault="002C7A4E" w:rsidP="00DE68BC">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РТП</w:t>
            </w:r>
            <w:r w:rsidR="00D61660" w:rsidRPr="00F84DC3">
              <w:rPr>
                <w:color w:val="000000" w:themeColor="text1"/>
                <w:sz w:val="20"/>
                <w:szCs w:val="20"/>
              </w:rPr>
              <w:t>»</w:t>
            </w:r>
          </w:p>
        </w:tc>
        <w:tc>
          <w:tcPr>
            <w:tcW w:w="1985" w:type="dxa"/>
            <w:gridSpan w:val="2"/>
            <w:shd w:val="clear" w:color="auto" w:fill="auto"/>
          </w:tcPr>
          <w:p w14:paraId="6612781D"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1</w:t>
            </w:r>
          </w:p>
        </w:tc>
        <w:tc>
          <w:tcPr>
            <w:tcW w:w="2410" w:type="dxa"/>
            <w:shd w:val="clear" w:color="auto" w:fill="auto"/>
          </w:tcPr>
          <w:p w14:paraId="6D96CEB8"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4D854F0C"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val="restart"/>
            <w:shd w:val="clear" w:color="auto" w:fill="auto"/>
          </w:tcPr>
          <w:p w14:paraId="0E364FE9"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85</w:t>
            </w:r>
          </w:p>
        </w:tc>
        <w:tc>
          <w:tcPr>
            <w:tcW w:w="1276" w:type="dxa"/>
            <w:vMerge w:val="restart"/>
            <w:shd w:val="clear" w:color="auto" w:fill="auto"/>
          </w:tcPr>
          <w:p w14:paraId="54A45B3C" w14:textId="77777777" w:rsidR="002C7A4E" w:rsidRPr="00F84DC3" w:rsidRDefault="002C7A4E"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404CF27A" w14:textId="77777777" w:rsidR="002C7A4E" w:rsidRPr="00F84DC3" w:rsidRDefault="00EF0A35"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62FEF874"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85</w:t>
            </w:r>
          </w:p>
        </w:tc>
        <w:tc>
          <w:tcPr>
            <w:tcW w:w="1843" w:type="dxa"/>
            <w:vMerge w:val="restart"/>
          </w:tcPr>
          <w:p w14:paraId="6A8E5494"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8447</w:t>
            </w:r>
          </w:p>
        </w:tc>
      </w:tr>
      <w:tr w:rsidR="002C7A4E" w:rsidRPr="00F84DC3" w14:paraId="64B37053" w14:textId="77777777" w:rsidTr="00EF0A35">
        <w:trPr>
          <w:trHeight w:val="20"/>
        </w:trPr>
        <w:tc>
          <w:tcPr>
            <w:tcW w:w="461" w:type="dxa"/>
            <w:vMerge/>
            <w:shd w:val="clear" w:color="auto" w:fill="auto"/>
          </w:tcPr>
          <w:p w14:paraId="150D1B14"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32D47933"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1C3A7671"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2</w:t>
            </w:r>
          </w:p>
        </w:tc>
        <w:tc>
          <w:tcPr>
            <w:tcW w:w="2410" w:type="dxa"/>
            <w:shd w:val="clear" w:color="auto" w:fill="auto"/>
          </w:tcPr>
          <w:p w14:paraId="09DE8986"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394E7D32"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1325C4C1"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2AF9CE92"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C768231"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96D72C1" w14:textId="77777777" w:rsidR="002C7A4E" w:rsidRPr="00F84DC3" w:rsidRDefault="002C7A4E" w:rsidP="00DE68BC">
            <w:pPr>
              <w:jc w:val="center"/>
              <w:rPr>
                <w:color w:val="000000" w:themeColor="text1"/>
                <w:sz w:val="20"/>
                <w:szCs w:val="20"/>
              </w:rPr>
            </w:pPr>
          </w:p>
        </w:tc>
        <w:tc>
          <w:tcPr>
            <w:tcW w:w="1843" w:type="dxa"/>
            <w:vMerge/>
          </w:tcPr>
          <w:p w14:paraId="76D857F6" w14:textId="77777777" w:rsidR="002C7A4E" w:rsidRPr="00F84DC3" w:rsidRDefault="002C7A4E" w:rsidP="00DE68BC">
            <w:pPr>
              <w:jc w:val="center"/>
              <w:rPr>
                <w:color w:val="000000" w:themeColor="text1"/>
                <w:sz w:val="20"/>
                <w:szCs w:val="20"/>
              </w:rPr>
            </w:pPr>
          </w:p>
        </w:tc>
      </w:tr>
      <w:tr w:rsidR="002C7A4E" w:rsidRPr="00F84DC3" w14:paraId="6957DE8F" w14:textId="77777777" w:rsidTr="00EF0A35">
        <w:trPr>
          <w:trHeight w:val="20"/>
        </w:trPr>
        <w:tc>
          <w:tcPr>
            <w:tcW w:w="461" w:type="dxa"/>
            <w:vMerge/>
            <w:shd w:val="clear" w:color="auto" w:fill="auto"/>
          </w:tcPr>
          <w:p w14:paraId="52E91903"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53716167"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3FB29A0A"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КВр-1,45(1,25)</w:t>
            </w:r>
          </w:p>
        </w:tc>
        <w:tc>
          <w:tcPr>
            <w:tcW w:w="2410" w:type="dxa"/>
            <w:shd w:val="clear" w:color="auto" w:fill="auto"/>
          </w:tcPr>
          <w:p w14:paraId="41CC4182"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1,25</w:t>
            </w:r>
          </w:p>
        </w:tc>
        <w:tc>
          <w:tcPr>
            <w:tcW w:w="1842" w:type="dxa"/>
            <w:shd w:val="clear" w:color="auto" w:fill="auto"/>
          </w:tcPr>
          <w:p w14:paraId="53F9E3D4"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34A6206C"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643691FE"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1C8BB769"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3707ED78" w14:textId="77777777" w:rsidR="002C7A4E" w:rsidRPr="00F84DC3" w:rsidRDefault="002C7A4E" w:rsidP="00DE68BC">
            <w:pPr>
              <w:jc w:val="center"/>
              <w:rPr>
                <w:color w:val="000000" w:themeColor="text1"/>
                <w:sz w:val="20"/>
                <w:szCs w:val="20"/>
              </w:rPr>
            </w:pPr>
          </w:p>
        </w:tc>
        <w:tc>
          <w:tcPr>
            <w:tcW w:w="1843" w:type="dxa"/>
            <w:vMerge/>
          </w:tcPr>
          <w:p w14:paraId="462DE285" w14:textId="77777777" w:rsidR="002C7A4E" w:rsidRPr="00F84DC3" w:rsidRDefault="002C7A4E" w:rsidP="00DE68BC">
            <w:pPr>
              <w:jc w:val="center"/>
              <w:rPr>
                <w:color w:val="000000" w:themeColor="text1"/>
                <w:sz w:val="20"/>
                <w:szCs w:val="20"/>
              </w:rPr>
            </w:pPr>
          </w:p>
        </w:tc>
      </w:tr>
      <w:tr w:rsidR="002C7A4E" w:rsidRPr="00F84DC3" w14:paraId="1F76A1B4" w14:textId="77777777" w:rsidTr="00EF0A35">
        <w:trPr>
          <w:trHeight w:val="20"/>
        </w:trPr>
        <w:tc>
          <w:tcPr>
            <w:tcW w:w="461" w:type="dxa"/>
            <w:vMerge/>
            <w:shd w:val="clear" w:color="auto" w:fill="auto"/>
          </w:tcPr>
          <w:p w14:paraId="6B01F069"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4470CB87"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363CDCB9"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КВр-1,45(1,25)</w:t>
            </w:r>
          </w:p>
        </w:tc>
        <w:tc>
          <w:tcPr>
            <w:tcW w:w="2410" w:type="dxa"/>
            <w:shd w:val="clear" w:color="auto" w:fill="auto"/>
          </w:tcPr>
          <w:p w14:paraId="57EC8783"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1,25</w:t>
            </w:r>
          </w:p>
        </w:tc>
        <w:tc>
          <w:tcPr>
            <w:tcW w:w="1842" w:type="dxa"/>
            <w:shd w:val="clear" w:color="auto" w:fill="auto"/>
          </w:tcPr>
          <w:p w14:paraId="2817926B"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2B58E6F1"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0CA07DC0"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404EC32"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BE5EB8B" w14:textId="77777777" w:rsidR="002C7A4E" w:rsidRPr="00F84DC3" w:rsidRDefault="002C7A4E" w:rsidP="00DE68BC">
            <w:pPr>
              <w:jc w:val="center"/>
              <w:rPr>
                <w:color w:val="000000" w:themeColor="text1"/>
                <w:sz w:val="20"/>
                <w:szCs w:val="20"/>
              </w:rPr>
            </w:pPr>
          </w:p>
        </w:tc>
        <w:tc>
          <w:tcPr>
            <w:tcW w:w="1843" w:type="dxa"/>
            <w:vMerge/>
          </w:tcPr>
          <w:p w14:paraId="4E8A01DF" w14:textId="77777777" w:rsidR="002C7A4E" w:rsidRPr="00F84DC3" w:rsidRDefault="002C7A4E" w:rsidP="00DE68BC">
            <w:pPr>
              <w:jc w:val="center"/>
              <w:rPr>
                <w:color w:val="000000" w:themeColor="text1"/>
                <w:sz w:val="20"/>
                <w:szCs w:val="20"/>
              </w:rPr>
            </w:pPr>
          </w:p>
        </w:tc>
      </w:tr>
      <w:tr w:rsidR="002C7A4E" w:rsidRPr="00F84DC3" w14:paraId="21F743A2" w14:textId="77777777" w:rsidTr="00EF0A35">
        <w:trPr>
          <w:trHeight w:val="20"/>
        </w:trPr>
        <w:tc>
          <w:tcPr>
            <w:tcW w:w="461" w:type="dxa"/>
            <w:vMerge w:val="restart"/>
            <w:shd w:val="clear" w:color="auto" w:fill="auto"/>
          </w:tcPr>
          <w:p w14:paraId="25263A21" w14:textId="77777777" w:rsidR="002C7A4E" w:rsidRPr="00F84DC3" w:rsidRDefault="002C7A4E" w:rsidP="00DE68BC">
            <w:pPr>
              <w:jc w:val="center"/>
              <w:rPr>
                <w:color w:val="000000" w:themeColor="text1"/>
                <w:sz w:val="20"/>
                <w:szCs w:val="20"/>
              </w:rPr>
            </w:pPr>
            <w:r w:rsidRPr="00F84DC3">
              <w:rPr>
                <w:color w:val="000000" w:themeColor="text1"/>
                <w:sz w:val="20"/>
                <w:szCs w:val="20"/>
              </w:rPr>
              <w:t>8</w:t>
            </w:r>
          </w:p>
        </w:tc>
        <w:tc>
          <w:tcPr>
            <w:tcW w:w="2056" w:type="dxa"/>
            <w:vMerge w:val="restart"/>
            <w:shd w:val="clear" w:color="auto" w:fill="auto"/>
          </w:tcPr>
          <w:p w14:paraId="4690BF42" w14:textId="77777777" w:rsidR="002C7A4E" w:rsidRPr="00F84DC3" w:rsidRDefault="002C7A4E" w:rsidP="00DE68BC">
            <w:pPr>
              <w:ind w:right="207"/>
              <w:jc w:val="center"/>
              <w:rPr>
                <w:color w:val="000000" w:themeColor="text1"/>
                <w:sz w:val="20"/>
                <w:szCs w:val="20"/>
              </w:rPr>
            </w:pPr>
            <w:proofErr w:type="gramStart"/>
            <w:r w:rsidRPr="00F84DC3">
              <w:rPr>
                <w:color w:val="000000" w:themeColor="text1"/>
                <w:sz w:val="20"/>
                <w:szCs w:val="20"/>
              </w:rPr>
              <w:t xml:space="preserve">котельная  </w:t>
            </w:r>
            <w:r w:rsidR="00D61660" w:rsidRPr="00F84DC3">
              <w:rPr>
                <w:color w:val="000000" w:themeColor="text1"/>
                <w:sz w:val="20"/>
                <w:szCs w:val="20"/>
              </w:rPr>
              <w:t>«</w:t>
            </w:r>
            <w:proofErr w:type="gramEnd"/>
            <w:r w:rsidRPr="00F84DC3">
              <w:rPr>
                <w:color w:val="000000" w:themeColor="text1"/>
                <w:sz w:val="20"/>
                <w:szCs w:val="20"/>
              </w:rPr>
              <w:t>ЦРБ</w:t>
            </w:r>
            <w:r w:rsidR="00D61660" w:rsidRPr="00F84DC3">
              <w:rPr>
                <w:color w:val="000000" w:themeColor="text1"/>
                <w:sz w:val="20"/>
                <w:szCs w:val="20"/>
              </w:rPr>
              <w:t>»</w:t>
            </w:r>
          </w:p>
        </w:tc>
        <w:tc>
          <w:tcPr>
            <w:tcW w:w="1985" w:type="dxa"/>
            <w:gridSpan w:val="2"/>
            <w:shd w:val="clear" w:color="auto" w:fill="auto"/>
          </w:tcPr>
          <w:p w14:paraId="3A061474"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1</w:t>
            </w:r>
          </w:p>
        </w:tc>
        <w:tc>
          <w:tcPr>
            <w:tcW w:w="2410" w:type="dxa"/>
            <w:shd w:val="clear" w:color="auto" w:fill="auto"/>
          </w:tcPr>
          <w:p w14:paraId="164B78F0"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686B5E03"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val="restart"/>
            <w:shd w:val="clear" w:color="auto" w:fill="auto"/>
          </w:tcPr>
          <w:p w14:paraId="7A027639"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67</w:t>
            </w:r>
          </w:p>
        </w:tc>
        <w:tc>
          <w:tcPr>
            <w:tcW w:w="1276" w:type="dxa"/>
            <w:vMerge w:val="restart"/>
            <w:shd w:val="clear" w:color="auto" w:fill="auto"/>
          </w:tcPr>
          <w:p w14:paraId="4B7E6071"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4A46B314" w14:textId="77777777" w:rsidR="002C7A4E" w:rsidRPr="00F84DC3" w:rsidRDefault="002C7A4E" w:rsidP="00DE68BC">
            <w:pPr>
              <w:ind w:right="52"/>
              <w:jc w:val="center"/>
              <w:rPr>
                <w:color w:val="000000" w:themeColor="text1"/>
                <w:sz w:val="20"/>
                <w:szCs w:val="20"/>
              </w:rPr>
            </w:pPr>
            <w:r w:rsidRPr="00F84DC3">
              <w:rPr>
                <w:color w:val="000000" w:themeColor="text1"/>
                <w:sz w:val="20"/>
                <w:szCs w:val="20"/>
              </w:rPr>
              <w:t>0,19</w:t>
            </w:r>
          </w:p>
        </w:tc>
        <w:tc>
          <w:tcPr>
            <w:tcW w:w="992" w:type="dxa"/>
            <w:vMerge w:val="restart"/>
            <w:shd w:val="clear" w:color="auto" w:fill="auto"/>
          </w:tcPr>
          <w:p w14:paraId="1550F2EA" w14:textId="77777777" w:rsidR="002C7A4E" w:rsidRPr="00F84DC3" w:rsidRDefault="002C7A4E" w:rsidP="00DE68BC">
            <w:pPr>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86</w:t>
            </w:r>
          </w:p>
        </w:tc>
        <w:tc>
          <w:tcPr>
            <w:tcW w:w="1843" w:type="dxa"/>
            <w:vMerge w:val="restart"/>
          </w:tcPr>
          <w:p w14:paraId="5D83BD05" w14:textId="77777777" w:rsidR="002C7A4E" w:rsidRPr="00F84DC3" w:rsidRDefault="002C7A4E" w:rsidP="00DE68BC">
            <w:pPr>
              <w:jc w:val="center"/>
              <w:rPr>
                <w:color w:val="000000" w:themeColor="text1"/>
                <w:sz w:val="20"/>
                <w:szCs w:val="20"/>
              </w:rPr>
            </w:pPr>
            <w:r w:rsidRPr="00F84DC3">
              <w:rPr>
                <w:color w:val="000000" w:themeColor="text1"/>
                <w:sz w:val="20"/>
                <w:szCs w:val="20"/>
              </w:rPr>
              <w:t>5504</w:t>
            </w:r>
          </w:p>
        </w:tc>
      </w:tr>
      <w:tr w:rsidR="002C7A4E" w:rsidRPr="00F84DC3" w14:paraId="4E0FCEC2" w14:textId="77777777" w:rsidTr="00EF0A35">
        <w:trPr>
          <w:trHeight w:val="20"/>
        </w:trPr>
        <w:tc>
          <w:tcPr>
            <w:tcW w:w="461" w:type="dxa"/>
            <w:vMerge/>
            <w:shd w:val="clear" w:color="auto" w:fill="auto"/>
          </w:tcPr>
          <w:p w14:paraId="25EA5706"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2A194B5C"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276CDB85"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2</w:t>
            </w:r>
          </w:p>
        </w:tc>
        <w:tc>
          <w:tcPr>
            <w:tcW w:w="2410" w:type="dxa"/>
            <w:shd w:val="clear" w:color="auto" w:fill="auto"/>
          </w:tcPr>
          <w:p w14:paraId="162E41A7"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07997053"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2476CCA9"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7C96452F"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2BE91B74"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28CF02E4" w14:textId="77777777" w:rsidR="002C7A4E" w:rsidRPr="00F84DC3" w:rsidRDefault="002C7A4E" w:rsidP="00DE68BC">
            <w:pPr>
              <w:jc w:val="center"/>
              <w:rPr>
                <w:color w:val="000000" w:themeColor="text1"/>
                <w:sz w:val="20"/>
                <w:szCs w:val="20"/>
              </w:rPr>
            </w:pPr>
          </w:p>
        </w:tc>
        <w:tc>
          <w:tcPr>
            <w:tcW w:w="1843" w:type="dxa"/>
            <w:vMerge/>
          </w:tcPr>
          <w:p w14:paraId="28AE9ED3" w14:textId="77777777" w:rsidR="002C7A4E" w:rsidRPr="00F84DC3" w:rsidRDefault="002C7A4E" w:rsidP="00DE68BC">
            <w:pPr>
              <w:jc w:val="center"/>
              <w:rPr>
                <w:color w:val="000000" w:themeColor="text1"/>
                <w:sz w:val="20"/>
                <w:szCs w:val="20"/>
              </w:rPr>
            </w:pPr>
          </w:p>
        </w:tc>
      </w:tr>
      <w:tr w:rsidR="002C7A4E" w:rsidRPr="00F84DC3" w14:paraId="32F57D1F" w14:textId="77777777" w:rsidTr="00EF0A35">
        <w:trPr>
          <w:trHeight w:val="20"/>
        </w:trPr>
        <w:tc>
          <w:tcPr>
            <w:tcW w:w="461" w:type="dxa"/>
            <w:vMerge/>
            <w:shd w:val="clear" w:color="auto" w:fill="auto"/>
          </w:tcPr>
          <w:p w14:paraId="4F7BB49A"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57CC66C3"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78F397B" w14:textId="77777777" w:rsidR="002C7A4E" w:rsidRPr="00F84DC3" w:rsidRDefault="002C7A4E" w:rsidP="00DE68BC">
            <w:pPr>
              <w:jc w:val="center"/>
              <w:rPr>
                <w:color w:val="000000" w:themeColor="text1"/>
                <w:sz w:val="20"/>
                <w:szCs w:val="20"/>
              </w:rPr>
            </w:pPr>
            <w:r w:rsidRPr="00F84DC3">
              <w:rPr>
                <w:color w:val="000000" w:themeColor="text1"/>
                <w:sz w:val="20"/>
                <w:szCs w:val="20"/>
              </w:rPr>
              <w:t>КВр-0,6 № 3</w:t>
            </w:r>
          </w:p>
        </w:tc>
        <w:tc>
          <w:tcPr>
            <w:tcW w:w="2410" w:type="dxa"/>
            <w:shd w:val="clear" w:color="auto" w:fill="auto"/>
          </w:tcPr>
          <w:p w14:paraId="2C9CFA14"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0,6</w:t>
            </w:r>
          </w:p>
        </w:tc>
        <w:tc>
          <w:tcPr>
            <w:tcW w:w="1842" w:type="dxa"/>
            <w:shd w:val="clear" w:color="auto" w:fill="auto"/>
          </w:tcPr>
          <w:p w14:paraId="1D32954E"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2018</w:t>
            </w:r>
          </w:p>
        </w:tc>
        <w:tc>
          <w:tcPr>
            <w:tcW w:w="1276" w:type="dxa"/>
            <w:vMerge/>
            <w:shd w:val="clear" w:color="auto" w:fill="auto"/>
          </w:tcPr>
          <w:p w14:paraId="3896821D"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010A75E5"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9598020"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9950C5D" w14:textId="77777777" w:rsidR="002C7A4E" w:rsidRPr="00F84DC3" w:rsidRDefault="002C7A4E" w:rsidP="00DE68BC">
            <w:pPr>
              <w:jc w:val="center"/>
              <w:rPr>
                <w:color w:val="000000" w:themeColor="text1"/>
                <w:sz w:val="20"/>
                <w:szCs w:val="20"/>
              </w:rPr>
            </w:pPr>
          </w:p>
        </w:tc>
        <w:tc>
          <w:tcPr>
            <w:tcW w:w="1843" w:type="dxa"/>
            <w:vMerge/>
          </w:tcPr>
          <w:p w14:paraId="76082EBA" w14:textId="77777777" w:rsidR="002C7A4E" w:rsidRPr="00F84DC3" w:rsidRDefault="002C7A4E" w:rsidP="00DE68BC">
            <w:pPr>
              <w:jc w:val="center"/>
              <w:rPr>
                <w:color w:val="000000" w:themeColor="text1"/>
                <w:sz w:val="20"/>
                <w:szCs w:val="20"/>
              </w:rPr>
            </w:pPr>
          </w:p>
        </w:tc>
      </w:tr>
      <w:tr w:rsidR="002C7A4E" w:rsidRPr="00F84DC3" w14:paraId="484F6A56" w14:textId="77777777" w:rsidTr="00EF0A35">
        <w:trPr>
          <w:trHeight w:val="20"/>
        </w:trPr>
        <w:tc>
          <w:tcPr>
            <w:tcW w:w="461" w:type="dxa"/>
            <w:vMerge/>
            <w:shd w:val="clear" w:color="auto" w:fill="auto"/>
          </w:tcPr>
          <w:p w14:paraId="0ECDE94E"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0C7BFD0D"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0BA7998B" w14:textId="77777777" w:rsidR="002C7A4E" w:rsidRPr="00F84DC3" w:rsidRDefault="002C7A4E" w:rsidP="00DE68BC">
            <w:pPr>
              <w:jc w:val="center"/>
              <w:rPr>
                <w:color w:val="000000" w:themeColor="text1"/>
                <w:sz w:val="20"/>
                <w:szCs w:val="20"/>
              </w:rPr>
            </w:pPr>
            <w:r w:rsidRPr="00F84DC3">
              <w:rPr>
                <w:color w:val="000000" w:themeColor="text1"/>
                <w:sz w:val="20"/>
                <w:szCs w:val="20"/>
              </w:rPr>
              <w:t>КВр-0,6 № 4</w:t>
            </w:r>
          </w:p>
        </w:tc>
        <w:tc>
          <w:tcPr>
            <w:tcW w:w="2410" w:type="dxa"/>
            <w:shd w:val="clear" w:color="auto" w:fill="auto"/>
          </w:tcPr>
          <w:p w14:paraId="37BA175A"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0,6</w:t>
            </w:r>
          </w:p>
        </w:tc>
        <w:tc>
          <w:tcPr>
            <w:tcW w:w="1842" w:type="dxa"/>
            <w:shd w:val="clear" w:color="auto" w:fill="auto"/>
          </w:tcPr>
          <w:p w14:paraId="791EB7D3"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2018</w:t>
            </w:r>
          </w:p>
        </w:tc>
        <w:tc>
          <w:tcPr>
            <w:tcW w:w="1276" w:type="dxa"/>
            <w:vMerge/>
            <w:shd w:val="clear" w:color="auto" w:fill="auto"/>
          </w:tcPr>
          <w:p w14:paraId="2A7F1B94"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6951D567"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374CC0E"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32C4DD53" w14:textId="77777777" w:rsidR="002C7A4E" w:rsidRPr="00F84DC3" w:rsidRDefault="002C7A4E" w:rsidP="00DE68BC">
            <w:pPr>
              <w:jc w:val="center"/>
              <w:rPr>
                <w:color w:val="000000" w:themeColor="text1"/>
                <w:sz w:val="20"/>
                <w:szCs w:val="20"/>
              </w:rPr>
            </w:pPr>
          </w:p>
        </w:tc>
        <w:tc>
          <w:tcPr>
            <w:tcW w:w="1843" w:type="dxa"/>
            <w:vMerge/>
          </w:tcPr>
          <w:p w14:paraId="456B8162" w14:textId="77777777" w:rsidR="002C7A4E" w:rsidRPr="00F84DC3" w:rsidRDefault="002C7A4E" w:rsidP="00DE68BC">
            <w:pPr>
              <w:jc w:val="center"/>
              <w:rPr>
                <w:color w:val="000000" w:themeColor="text1"/>
                <w:sz w:val="20"/>
                <w:szCs w:val="20"/>
              </w:rPr>
            </w:pPr>
          </w:p>
        </w:tc>
      </w:tr>
      <w:tr w:rsidR="002C7A4E" w:rsidRPr="00F84DC3" w14:paraId="7EBB792D" w14:textId="77777777" w:rsidTr="00EF0A35">
        <w:trPr>
          <w:trHeight w:val="20"/>
        </w:trPr>
        <w:tc>
          <w:tcPr>
            <w:tcW w:w="461" w:type="dxa"/>
            <w:vMerge w:val="restart"/>
            <w:shd w:val="clear" w:color="auto" w:fill="auto"/>
          </w:tcPr>
          <w:p w14:paraId="29AF4800" w14:textId="77777777" w:rsidR="002C7A4E" w:rsidRPr="00F84DC3" w:rsidRDefault="002C7A4E" w:rsidP="00DE68BC">
            <w:pPr>
              <w:jc w:val="center"/>
              <w:rPr>
                <w:color w:val="000000" w:themeColor="text1"/>
                <w:sz w:val="20"/>
                <w:szCs w:val="20"/>
              </w:rPr>
            </w:pPr>
            <w:r w:rsidRPr="00F84DC3">
              <w:rPr>
                <w:color w:val="000000" w:themeColor="text1"/>
                <w:sz w:val="20"/>
                <w:szCs w:val="20"/>
              </w:rPr>
              <w:t>9</w:t>
            </w:r>
          </w:p>
        </w:tc>
        <w:tc>
          <w:tcPr>
            <w:tcW w:w="2056" w:type="dxa"/>
            <w:vMerge w:val="restart"/>
            <w:shd w:val="clear" w:color="auto" w:fill="auto"/>
          </w:tcPr>
          <w:p w14:paraId="4469EAE9" w14:textId="77777777" w:rsidR="002C7A4E" w:rsidRPr="00F84DC3" w:rsidRDefault="002C7A4E" w:rsidP="002C7A4E">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Светлячок</w:t>
            </w:r>
            <w:r w:rsidR="00D61660" w:rsidRPr="00F84DC3">
              <w:rPr>
                <w:color w:val="000000" w:themeColor="text1"/>
                <w:sz w:val="20"/>
                <w:szCs w:val="20"/>
              </w:rPr>
              <w:t>»</w:t>
            </w:r>
          </w:p>
        </w:tc>
        <w:tc>
          <w:tcPr>
            <w:tcW w:w="1985" w:type="dxa"/>
            <w:gridSpan w:val="2"/>
            <w:shd w:val="clear" w:color="auto" w:fill="auto"/>
          </w:tcPr>
          <w:p w14:paraId="2E65CE5A"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1</w:t>
            </w:r>
          </w:p>
        </w:tc>
        <w:tc>
          <w:tcPr>
            <w:tcW w:w="2410" w:type="dxa"/>
            <w:shd w:val="clear" w:color="auto" w:fill="auto"/>
          </w:tcPr>
          <w:p w14:paraId="12AA2725"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24AC5EC1"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val="restart"/>
            <w:shd w:val="clear" w:color="auto" w:fill="auto"/>
          </w:tcPr>
          <w:p w14:paraId="03BBE151"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33</w:t>
            </w:r>
          </w:p>
        </w:tc>
        <w:tc>
          <w:tcPr>
            <w:tcW w:w="1276" w:type="dxa"/>
            <w:vMerge w:val="restart"/>
            <w:shd w:val="clear" w:color="auto" w:fill="auto"/>
          </w:tcPr>
          <w:p w14:paraId="59BF93AD" w14:textId="77777777" w:rsidR="002C7A4E" w:rsidRPr="00F84DC3" w:rsidRDefault="00EF0A35" w:rsidP="00DE68BC">
            <w:pPr>
              <w:ind w:right="51"/>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259136FB" w14:textId="77777777" w:rsidR="002C7A4E" w:rsidRPr="00F84DC3" w:rsidRDefault="00EF0A35"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4EF6FA93" w14:textId="77777777" w:rsidR="002C7A4E" w:rsidRPr="00F84DC3" w:rsidRDefault="002C7A4E" w:rsidP="00DE68BC">
            <w:pPr>
              <w:ind w:left="46"/>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33</w:t>
            </w:r>
          </w:p>
        </w:tc>
        <w:tc>
          <w:tcPr>
            <w:tcW w:w="1843" w:type="dxa"/>
            <w:vMerge w:val="restart"/>
          </w:tcPr>
          <w:p w14:paraId="73F7A680" w14:textId="77777777" w:rsidR="002C7A4E" w:rsidRPr="00F84DC3" w:rsidRDefault="002C7A4E" w:rsidP="00DE68BC">
            <w:pPr>
              <w:ind w:left="46"/>
              <w:jc w:val="center"/>
              <w:rPr>
                <w:color w:val="000000" w:themeColor="text1"/>
                <w:sz w:val="20"/>
                <w:szCs w:val="20"/>
              </w:rPr>
            </w:pPr>
            <w:r w:rsidRPr="00F84DC3">
              <w:rPr>
                <w:color w:val="000000" w:themeColor="text1"/>
                <w:sz w:val="20"/>
                <w:szCs w:val="20"/>
              </w:rPr>
              <w:t>2394</w:t>
            </w:r>
          </w:p>
        </w:tc>
      </w:tr>
      <w:tr w:rsidR="002C7A4E" w:rsidRPr="00F84DC3" w14:paraId="1FBCF9BB" w14:textId="77777777" w:rsidTr="00EF0A35">
        <w:trPr>
          <w:trHeight w:val="20"/>
        </w:trPr>
        <w:tc>
          <w:tcPr>
            <w:tcW w:w="461" w:type="dxa"/>
            <w:vMerge/>
            <w:shd w:val="clear" w:color="auto" w:fill="auto"/>
          </w:tcPr>
          <w:p w14:paraId="7924BD23"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1178E96B"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669F7188"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2</w:t>
            </w:r>
          </w:p>
        </w:tc>
        <w:tc>
          <w:tcPr>
            <w:tcW w:w="2410" w:type="dxa"/>
            <w:shd w:val="clear" w:color="auto" w:fill="auto"/>
          </w:tcPr>
          <w:p w14:paraId="0DD34913"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7DA70922"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0C165624"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4FF34F0F"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42CE431"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93AFB4E" w14:textId="77777777" w:rsidR="002C7A4E" w:rsidRPr="00F84DC3" w:rsidRDefault="002C7A4E" w:rsidP="00DE68BC">
            <w:pPr>
              <w:jc w:val="center"/>
              <w:rPr>
                <w:color w:val="000000" w:themeColor="text1"/>
                <w:sz w:val="20"/>
                <w:szCs w:val="20"/>
              </w:rPr>
            </w:pPr>
          </w:p>
        </w:tc>
        <w:tc>
          <w:tcPr>
            <w:tcW w:w="1843" w:type="dxa"/>
            <w:vMerge/>
          </w:tcPr>
          <w:p w14:paraId="36C78819" w14:textId="77777777" w:rsidR="002C7A4E" w:rsidRPr="00F84DC3" w:rsidRDefault="002C7A4E" w:rsidP="00DE68BC">
            <w:pPr>
              <w:jc w:val="center"/>
              <w:rPr>
                <w:color w:val="000000" w:themeColor="text1"/>
                <w:sz w:val="20"/>
                <w:szCs w:val="20"/>
              </w:rPr>
            </w:pPr>
          </w:p>
        </w:tc>
      </w:tr>
      <w:tr w:rsidR="002C7A4E" w:rsidRPr="00F84DC3" w14:paraId="2C71125F" w14:textId="77777777" w:rsidTr="00EF0A35">
        <w:trPr>
          <w:trHeight w:val="20"/>
        </w:trPr>
        <w:tc>
          <w:tcPr>
            <w:tcW w:w="461" w:type="dxa"/>
            <w:vMerge w:val="restart"/>
            <w:shd w:val="clear" w:color="auto" w:fill="auto"/>
          </w:tcPr>
          <w:p w14:paraId="2FC53BD3" w14:textId="77777777" w:rsidR="002C7A4E" w:rsidRPr="00F84DC3" w:rsidRDefault="002C7A4E" w:rsidP="00DE68BC">
            <w:pPr>
              <w:jc w:val="center"/>
              <w:rPr>
                <w:color w:val="000000" w:themeColor="text1"/>
                <w:sz w:val="20"/>
                <w:szCs w:val="20"/>
              </w:rPr>
            </w:pPr>
            <w:r w:rsidRPr="00F84DC3">
              <w:rPr>
                <w:color w:val="000000" w:themeColor="text1"/>
                <w:sz w:val="20"/>
                <w:szCs w:val="20"/>
              </w:rPr>
              <w:t>10</w:t>
            </w:r>
          </w:p>
        </w:tc>
        <w:tc>
          <w:tcPr>
            <w:tcW w:w="2056" w:type="dxa"/>
            <w:vMerge w:val="restart"/>
            <w:shd w:val="clear" w:color="auto" w:fill="auto"/>
          </w:tcPr>
          <w:p w14:paraId="3C94CCAB" w14:textId="77777777" w:rsidR="002C7A4E" w:rsidRPr="00F84DC3" w:rsidRDefault="002C7A4E" w:rsidP="00DE68BC">
            <w:pPr>
              <w:jc w:val="center"/>
              <w:rPr>
                <w:color w:val="000000" w:themeColor="text1"/>
                <w:sz w:val="20"/>
                <w:szCs w:val="20"/>
              </w:rPr>
            </w:pPr>
            <w:proofErr w:type="gramStart"/>
            <w:r w:rsidRPr="00F84DC3">
              <w:rPr>
                <w:color w:val="000000" w:themeColor="text1"/>
                <w:sz w:val="20"/>
                <w:szCs w:val="20"/>
              </w:rPr>
              <w:t xml:space="preserve">котельная  </w:t>
            </w:r>
            <w:r w:rsidR="00D61660" w:rsidRPr="00F84DC3">
              <w:rPr>
                <w:color w:val="000000" w:themeColor="text1"/>
                <w:sz w:val="20"/>
                <w:szCs w:val="20"/>
              </w:rPr>
              <w:t>«</w:t>
            </w:r>
            <w:proofErr w:type="gramEnd"/>
            <w:r w:rsidRPr="00F84DC3">
              <w:rPr>
                <w:color w:val="000000" w:themeColor="text1"/>
                <w:sz w:val="20"/>
                <w:szCs w:val="20"/>
              </w:rPr>
              <w:t>База-Гараж</w:t>
            </w:r>
            <w:r w:rsidR="00D61660" w:rsidRPr="00F84DC3">
              <w:rPr>
                <w:color w:val="000000" w:themeColor="text1"/>
                <w:sz w:val="20"/>
                <w:szCs w:val="20"/>
              </w:rPr>
              <w:t>»</w:t>
            </w:r>
          </w:p>
        </w:tc>
        <w:tc>
          <w:tcPr>
            <w:tcW w:w="1985" w:type="dxa"/>
            <w:gridSpan w:val="2"/>
            <w:shd w:val="clear" w:color="auto" w:fill="auto"/>
          </w:tcPr>
          <w:p w14:paraId="337C8CBF" w14:textId="77777777" w:rsidR="002C7A4E" w:rsidRPr="00F84DC3" w:rsidRDefault="002C7A4E" w:rsidP="00DE68BC">
            <w:pPr>
              <w:ind w:left="-107"/>
              <w:jc w:val="center"/>
              <w:rPr>
                <w:color w:val="000000" w:themeColor="text1"/>
                <w:sz w:val="20"/>
                <w:szCs w:val="20"/>
              </w:rPr>
            </w:pPr>
            <w:r w:rsidRPr="00F84DC3">
              <w:rPr>
                <w:color w:val="000000" w:themeColor="text1"/>
                <w:sz w:val="20"/>
                <w:szCs w:val="20"/>
              </w:rPr>
              <w:t>НР-65 № 1</w:t>
            </w:r>
          </w:p>
        </w:tc>
        <w:tc>
          <w:tcPr>
            <w:tcW w:w="2410" w:type="dxa"/>
            <w:shd w:val="clear" w:color="auto" w:fill="auto"/>
          </w:tcPr>
          <w:p w14:paraId="4C303FF2"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0,30</w:t>
            </w:r>
          </w:p>
        </w:tc>
        <w:tc>
          <w:tcPr>
            <w:tcW w:w="1842" w:type="dxa"/>
            <w:shd w:val="clear" w:color="auto" w:fill="auto"/>
          </w:tcPr>
          <w:p w14:paraId="72120878"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2008</w:t>
            </w:r>
          </w:p>
        </w:tc>
        <w:tc>
          <w:tcPr>
            <w:tcW w:w="1276" w:type="dxa"/>
            <w:vMerge w:val="restart"/>
            <w:shd w:val="clear" w:color="auto" w:fill="auto"/>
          </w:tcPr>
          <w:p w14:paraId="38DBD077"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0,2</w:t>
            </w:r>
            <w:r w:rsidRPr="00F84DC3">
              <w:rPr>
                <w:color w:val="000000" w:themeColor="text1"/>
                <w:sz w:val="20"/>
                <w:szCs w:val="20"/>
                <w:lang w:val="en-US"/>
              </w:rPr>
              <w:t>7</w:t>
            </w:r>
          </w:p>
        </w:tc>
        <w:tc>
          <w:tcPr>
            <w:tcW w:w="1276" w:type="dxa"/>
            <w:vMerge w:val="restart"/>
            <w:shd w:val="clear" w:color="auto" w:fill="auto"/>
          </w:tcPr>
          <w:p w14:paraId="63D93C38" w14:textId="77777777" w:rsidR="002C7A4E" w:rsidRPr="00F84DC3" w:rsidRDefault="002C7A4E"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1FE82C21"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28F1A42A"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0,2</w:t>
            </w:r>
            <w:r w:rsidRPr="00F84DC3">
              <w:rPr>
                <w:color w:val="000000" w:themeColor="text1"/>
                <w:sz w:val="20"/>
                <w:szCs w:val="20"/>
                <w:lang w:val="en-US"/>
              </w:rPr>
              <w:t>7</w:t>
            </w:r>
          </w:p>
        </w:tc>
        <w:tc>
          <w:tcPr>
            <w:tcW w:w="1843" w:type="dxa"/>
            <w:vMerge w:val="restart"/>
          </w:tcPr>
          <w:p w14:paraId="59339F3F"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680</w:t>
            </w:r>
          </w:p>
        </w:tc>
      </w:tr>
      <w:tr w:rsidR="002C7A4E" w:rsidRPr="00F84DC3" w14:paraId="63F82EFA" w14:textId="77777777" w:rsidTr="00EF0A35">
        <w:trPr>
          <w:trHeight w:val="20"/>
        </w:trPr>
        <w:tc>
          <w:tcPr>
            <w:tcW w:w="461" w:type="dxa"/>
            <w:vMerge/>
            <w:shd w:val="clear" w:color="auto" w:fill="auto"/>
          </w:tcPr>
          <w:p w14:paraId="08DAA23A"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468E4B22"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BE53CCE" w14:textId="77777777" w:rsidR="002C7A4E" w:rsidRPr="00F84DC3" w:rsidRDefault="002C7A4E" w:rsidP="00DE68BC">
            <w:pPr>
              <w:ind w:left="-107"/>
              <w:jc w:val="center"/>
              <w:rPr>
                <w:color w:val="000000" w:themeColor="text1"/>
                <w:sz w:val="20"/>
                <w:szCs w:val="20"/>
              </w:rPr>
            </w:pPr>
            <w:r w:rsidRPr="00F84DC3">
              <w:rPr>
                <w:color w:val="000000" w:themeColor="text1"/>
                <w:sz w:val="20"/>
                <w:szCs w:val="20"/>
              </w:rPr>
              <w:t xml:space="preserve">КВр-0,93 </w:t>
            </w:r>
            <w:proofErr w:type="gramStart"/>
            <w:r w:rsidRPr="00F84DC3">
              <w:rPr>
                <w:color w:val="000000" w:themeColor="text1"/>
                <w:sz w:val="20"/>
                <w:szCs w:val="20"/>
              </w:rPr>
              <w:t>№  2</w:t>
            </w:r>
            <w:proofErr w:type="gramEnd"/>
          </w:p>
        </w:tc>
        <w:tc>
          <w:tcPr>
            <w:tcW w:w="2410" w:type="dxa"/>
            <w:shd w:val="clear" w:color="auto" w:fill="auto"/>
          </w:tcPr>
          <w:p w14:paraId="045A826E"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1F4A7667"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06AD08FD"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373E94E6"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6E2FDDD"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D31FDF8" w14:textId="77777777" w:rsidR="002C7A4E" w:rsidRPr="00F84DC3" w:rsidRDefault="002C7A4E" w:rsidP="00DE68BC">
            <w:pPr>
              <w:jc w:val="center"/>
              <w:rPr>
                <w:color w:val="000000" w:themeColor="text1"/>
                <w:sz w:val="20"/>
                <w:szCs w:val="20"/>
              </w:rPr>
            </w:pPr>
          </w:p>
        </w:tc>
        <w:tc>
          <w:tcPr>
            <w:tcW w:w="1843" w:type="dxa"/>
            <w:vMerge/>
          </w:tcPr>
          <w:p w14:paraId="01E90883" w14:textId="77777777" w:rsidR="002C7A4E" w:rsidRPr="00F84DC3" w:rsidRDefault="002C7A4E" w:rsidP="00DE68BC">
            <w:pPr>
              <w:jc w:val="center"/>
              <w:rPr>
                <w:color w:val="000000" w:themeColor="text1"/>
                <w:sz w:val="20"/>
                <w:szCs w:val="20"/>
              </w:rPr>
            </w:pPr>
          </w:p>
        </w:tc>
      </w:tr>
      <w:tr w:rsidR="002C7A4E" w:rsidRPr="00F84DC3" w14:paraId="7D07D7E2" w14:textId="77777777" w:rsidTr="00EF0A35">
        <w:trPr>
          <w:trHeight w:val="20"/>
        </w:trPr>
        <w:tc>
          <w:tcPr>
            <w:tcW w:w="461" w:type="dxa"/>
            <w:vMerge w:val="restart"/>
            <w:shd w:val="clear" w:color="auto" w:fill="auto"/>
          </w:tcPr>
          <w:p w14:paraId="432F1F2A" w14:textId="77777777" w:rsidR="002C7A4E" w:rsidRPr="00F84DC3" w:rsidRDefault="002C7A4E" w:rsidP="00DE68BC">
            <w:pPr>
              <w:jc w:val="center"/>
              <w:rPr>
                <w:color w:val="000000" w:themeColor="text1"/>
                <w:sz w:val="20"/>
                <w:szCs w:val="20"/>
              </w:rPr>
            </w:pPr>
            <w:r w:rsidRPr="00F84DC3">
              <w:rPr>
                <w:color w:val="000000" w:themeColor="text1"/>
                <w:sz w:val="20"/>
                <w:szCs w:val="20"/>
              </w:rPr>
              <w:t>11</w:t>
            </w:r>
          </w:p>
        </w:tc>
        <w:tc>
          <w:tcPr>
            <w:tcW w:w="2056" w:type="dxa"/>
            <w:vMerge w:val="restart"/>
            <w:shd w:val="clear" w:color="auto" w:fill="auto"/>
          </w:tcPr>
          <w:p w14:paraId="01CB5FC9" w14:textId="77777777" w:rsidR="002C7A4E" w:rsidRPr="00F84DC3" w:rsidRDefault="002C7A4E" w:rsidP="00DE68BC">
            <w:pPr>
              <w:ind w:right="416"/>
              <w:jc w:val="center"/>
              <w:rPr>
                <w:color w:val="000000" w:themeColor="text1"/>
                <w:sz w:val="20"/>
                <w:szCs w:val="20"/>
              </w:rPr>
            </w:pPr>
            <w:proofErr w:type="gramStart"/>
            <w:r w:rsidRPr="00F84DC3">
              <w:rPr>
                <w:color w:val="000000" w:themeColor="text1"/>
                <w:sz w:val="20"/>
                <w:szCs w:val="20"/>
              </w:rPr>
              <w:t xml:space="preserve">котельная  </w:t>
            </w:r>
            <w:r w:rsidR="00D61660" w:rsidRPr="00F84DC3">
              <w:rPr>
                <w:color w:val="000000" w:themeColor="text1"/>
                <w:sz w:val="20"/>
                <w:szCs w:val="20"/>
              </w:rPr>
              <w:t>«</w:t>
            </w:r>
            <w:proofErr w:type="gramEnd"/>
            <w:r w:rsidRPr="00F84DC3">
              <w:rPr>
                <w:color w:val="000000" w:themeColor="text1"/>
                <w:sz w:val="20"/>
                <w:szCs w:val="20"/>
              </w:rPr>
              <w:t>Школа № 2</w:t>
            </w:r>
            <w:r w:rsidR="00D61660" w:rsidRPr="00F84DC3">
              <w:rPr>
                <w:color w:val="000000" w:themeColor="text1"/>
                <w:sz w:val="20"/>
                <w:szCs w:val="20"/>
              </w:rPr>
              <w:t>»</w:t>
            </w:r>
          </w:p>
        </w:tc>
        <w:tc>
          <w:tcPr>
            <w:tcW w:w="1985" w:type="dxa"/>
            <w:gridSpan w:val="2"/>
            <w:shd w:val="clear" w:color="auto" w:fill="auto"/>
          </w:tcPr>
          <w:p w14:paraId="7226471B" w14:textId="77777777" w:rsidR="002C7A4E" w:rsidRPr="00F84DC3" w:rsidRDefault="002C7A4E" w:rsidP="00DE68BC">
            <w:pPr>
              <w:ind w:left="-107" w:right="-125"/>
              <w:jc w:val="center"/>
              <w:rPr>
                <w:color w:val="000000" w:themeColor="text1"/>
                <w:sz w:val="20"/>
                <w:szCs w:val="20"/>
              </w:rPr>
            </w:pPr>
            <w:r w:rsidRPr="00F84DC3">
              <w:rPr>
                <w:color w:val="000000" w:themeColor="text1"/>
                <w:sz w:val="20"/>
                <w:szCs w:val="20"/>
              </w:rPr>
              <w:t>НР-18 № 1</w:t>
            </w:r>
          </w:p>
        </w:tc>
        <w:tc>
          <w:tcPr>
            <w:tcW w:w="2410" w:type="dxa"/>
            <w:shd w:val="clear" w:color="auto" w:fill="auto"/>
          </w:tcPr>
          <w:p w14:paraId="4182D3A4"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52FE1CA9"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2009</w:t>
            </w:r>
          </w:p>
        </w:tc>
        <w:tc>
          <w:tcPr>
            <w:tcW w:w="1276" w:type="dxa"/>
            <w:vMerge w:val="restart"/>
            <w:shd w:val="clear" w:color="auto" w:fill="auto"/>
          </w:tcPr>
          <w:p w14:paraId="799E5050"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0,1</w:t>
            </w:r>
            <w:r w:rsidRPr="00F84DC3">
              <w:rPr>
                <w:color w:val="000000" w:themeColor="text1"/>
                <w:sz w:val="20"/>
                <w:szCs w:val="20"/>
                <w:lang w:val="en-US"/>
              </w:rPr>
              <w:t>6</w:t>
            </w:r>
          </w:p>
        </w:tc>
        <w:tc>
          <w:tcPr>
            <w:tcW w:w="1276" w:type="dxa"/>
            <w:vMerge w:val="restart"/>
            <w:shd w:val="clear" w:color="auto" w:fill="auto"/>
          </w:tcPr>
          <w:p w14:paraId="497C13DC" w14:textId="77777777" w:rsidR="002C7A4E" w:rsidRPr="00F84DC3" w:rsidRDefault="002C7A4E"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3812B012" w14:textId="77777777" w:rsidR="002C7A4E" w:rsidRPr="00F84DC3" w:rsidRDefault="00EF0A35"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3FF97184" w14:textId="77777777" w:rsidR="002C7A4E" w:rsidRPr="00F84DC3" w:rsidRDefault="002C7A4E" w:rsidP="00DE68BC">
            <w:pPr>
              <w:ind w:right="47"/>
              <w:jc w:val="center"/>
              <w:rPr>
                <w:color w:val="000000" w:themeColor="text1"/>
                <w:sz w:val="20"/>
                <w:szCs w:val="20"/>
                <w:lang w:val="en-US"/>
              </w:rPr>
            </w:pPr>
            <w:r w:rsidRPr="00F84DC3">
              <w:rPr>
                <w:color w:val="000000" w:themeColor="text1"/>
                <w:sz w:val="20"/>
                <w:szCs w:val="20"/>
              </w:rPr>
              <w:t>0,1</w:t>
            </w:r>
            <w:r w:rsidRPr="00F84DC3">
              <w:rPr>
                <w:color w:val="000000" w:themeColor="text1"/>
                <w:sz w:val="20"/>
                <w:szCs w:val="20"/>
                <w:lang w:val="en-US"/>
              </w:rPr>
              <w:t>6</w:t>
            </w:r>
          </w:p>
        </w:tc>
        <w:tc>
          <w:tcPr>
            <w:tcW w:w="1843" w:type="dxa"/>
            <w:vMerge w:val="restart"/>
          </w:tcPr>
          <w:p w14:paraId="5F8499A9"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336</w:t>
            </w:r>
          </w:p>
        </w:tc>
      </w:tr>
      <w:tr w:rsidR="002C7A4E" w:rsidRPr="00F84DC3" w14:paraId="13AA3359" w14:textId="77777777" w:rsidTr="00EF0A35">
        <w:trPr>
          <w:trHeight w:val="20"/>
        </w:trPr>
        <w:tc>
          <w:tcPr>
            <w:tcW w:w="461" w:type="dxa"/>
            <w:vMerge/>
            <w:shd w:val="clear" w:color="auto" w:fill="auto"/>
          </w:tcPr>
          <w:p w14:paraId="30F20418"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4F93E476"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77B0513D" w14:textId="77777777" w:rsidR="002C7A4E" w:rsidRPr="00F84DC3" w:rsidRDefault="002C7A4E" w:rsidP="00DE68BC">
            <w:pPr>
              <w:ind w:left="-107" w:right="-125"/>
              <w:jc w:val="center"/>
              <w:rPr>
                <w:color w:val="000000" w:themeColor="text1"/>
                <w:sz w:val="20"/>
                <w:szCs w:val="20"/>
              </w:rPr>
            </w:pPr>
            <w:r w:rsidRPr="00F84DC3">
              <w:rPr>
                <w:color w:val="000000" w:themeColor="text1"/>
                <w:sz w:val="20"/>
                <w:szCs w:val="20"/>
              </w:rPr>
              <w:t>КВр-0,93 № 2</w:t>
            </w:r>
          </w:p>
        </w:tc>
        <w:tc>
          <w:tcPr>
            <w:tcW w:w="2410" w:type="dxa"/>
            <w:shd w:val="clear" w:color="auto" w:fill="auto"/>
          </w:tcPr>
          <w:p w14:paraId="42299136"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4FB4AECA"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2017</w:t>
            </w:r>
          </w:p>
        </w:tc>
        <w:tc>
          <w:tcPr>
            <w:tcW w:w="1276" w:type="dxa"/>
            <w:vMerge/>
            <w:shd w:val="clear" w:color="auto" w:fill="auto"/>
          </w:tcPr>
          <w:p w14:paraId="61A263FB"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2DE283E7"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65EB0816"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4A225AA" w14:textId="77777777" w:rsidR="002C7A4E" w:rsidRPr="00F84DC3" w:rsidRDefault="002C7A4E" w:rsidP="00DE68BC">
            <w:pPr>
              <w:jc w:val="center"/>
              <w:rPr>
                <w:color w:val="000000" w:themeColor="text1"/>
                <w:sz w:val="20"/>
                <w:szCs w:val="20"/>
              </w:rPr>
            </w:pPr>
          </w:p>
        </w:tc>
        <w:tc>
          <w:tcPr>
            <w:tcW w:w="1843" w:type="dxa"/>
            <w:vMerge/>
          </w:tcPr>
          <w:p w14:paraId="5B8B8CEC" w14:textId="77777777" w:rsidR="002C7A4E" w:rsidRPr="00F84DC3" w:rsidRDefault="002C7A4E" w:rsidP="00DE68BC">
            <w:pPr>
              <w:jc w:val="center"/>
              <w:rPr>
                <w:color w:val="000000" w:themeColor="text1"/>
                <w:sz w:val="20"/>
                <w:szCs w:val="20"/>
              </w:rPr>
            </w:pPr>
          </w:p>
        </w:tc>
      </w:tr>
      <w:tr w:rsidR="002C7A4E" w:rsidRPr="00F84DC3" w14:paraId="4A498DA5" w14:textId="77777777" w:rsidTr="00EF0A35">
        <w:trPr>
          <w:trHeight w:val="20"/>
        </w:trPr>
        <w:tc>
          <w:tcPr>
            <w:tcW w:w="461" w:type="dxa"/>
            <w:vMerge w:val="restart"/>
            <w:shd w:val="clear" w:color="auto" w:fill="auto"/>
          </w:tcPr>
          <w:p w14:paraId="0380893E" w14:textId="77777777" w:rsidR="002C7A4E" w:rsidRPr="00F84DC3" w:rsidRDefault="002C7A4E" w:rsidP="00DE68BC">
            <w:pPr>
              <w:jc w:val="center"/>
              <w:rPr>
                <w:color w:val="000000" w:themeColor="text1"/>
                <w:sz w:val="20"/>
                <w:szCs w:val="20"/>
              </w:rPr>
            </w:pPr>
            <w:r w:rsidRPr="00F84DC3">
              <w:rPr>
                <w:color w:val="000000" w:themeColor="text1"/>
                <w:sz w:val="20"/>
                <w:szCs w:val="20"/>
              </w:rPr>
              <w:t>12</w:t>
            </w:r>
          </w:p>
        </w:tc>
        <w:tc>
          <w:tcPr>
            <w:tcW w:w="2056" w:type="dxa"/>
            <w:vMerge w:val="restart"/>
            <w:shd w:val="clear" w:color="auto" w:fill="auto"/>
          </w:tcPr>
          <w:p w14:paraId="751DD3EE" w14:textId="77777777" w:rsidR="002C7A4E" w:rsidRPr="00F84DC3" w:rsidRDefault="002C7A4E" w:rsidP="00DE68BC">
            <w:pPr>
              <w:ind w:right="416"/>
              <w:jc w:val="center"/>
              <w:rPr>
                <w:color w:val="000000" w:themeColor="text1"/>
                <w:sz w:val="20"/>
                <w:szCs w:val="20"/>
              </w:rPr>
            </w:pPr>
            <w:proofErr w:type="gramStart"/>
            <w:r w:rsidRPr="00F84DC3">
              <w:rPr>
                <w:color w:val="000000" w:themeColor="text1"/>
                <w:sz w:val="20"/>
                <w:szCs w:val="20"/>
              </w:rPr>
              <w:t xml:space="preserve">котельная  </w:t>
            </w:r>
            <w:r w:rsidR="00D61660" w:rsidRPr="00F84DC3">
              <w:rPr>
                <w:color w:val="000000" w:themeColor="text1"/>
                <w:sz w:val="20"/>
                <w:szCs w:val="20"/>
              </w:rPr>
              <w:t>«</w:t>
            </w:r>
            <w:proofErr w:type="gramEnd"/>
            <w:r w:rsidRPr="00F84DC3">
              <w:rPr>
                <w:color w:val="000000" w:themeColor="text1"/>
                <w:sz w:val="20"/>
                <w:szCs w:val="20"/>
              </w:rPr>
              <w:t>Школа № 3</w:t>
            </w:r>
            <w:r w:rsidR="00D61660" w:rsidRPr="00F84DC3">
              <w:rPr>
                <w:color w:val="000000" w:themeColor="text1"/>
                <w:sz w:val="20"/>
                <w:szCs w:val="20"/>
              </w:rPr>
              <w:t>»</w:t>
            </w:r>
          </w:p>
        </w:tc>
        <w:tc>
          <w:tcPr>
            <w:tcW w:w="1985" w:type="dxa"/>
            <w:gridSpan w:val="2"/>
            <w:shd w:val="clear" w:color="auto" w:fill="auto"/>
          </w:tcPr>
          <w:p w14:paraId="14584B72"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1</w:t>
            </w:r>
          </w:p>
        </w:tc>
        <w:tc>
          <w:tcPr>
            <w:tcW w:w="2410" w:type="dxa"/>
            <w:shd w:val="clear" w:color="auto" w:fill="auto"/>
          </w:tcPr>
          <w:p w14:paraId="1A53232B"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0278D86E"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val="restart"/>
            <w:shd w:val="clear" w:color="auto" w:fill="auto"/>
          </w:tcPr>
          <w:p w14:paraId="7113A317" w14:textId="77777777" w:rsidR="002C7A4E" w:rsidRPr="00F84DC3" w:rsidRDefault="002C7A4E" w:rsidP="00DE68BC">
            <w:pPr>
              <w:ind w:left="-159" w:right="-50"/>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2</w:t>
            </w:r>
          </w:p>
        </w:tc>
        <w:tc>
          <w:tcPr>
            <w:tcW w:w="1276" w:type="dxa"/>
            <w:vMerge w:val="restart"/>
            <w:shd w:val="clear" w:color="auto" w:fill="auto"/>
          </w:tcPr>
          <w:p w14:paraId="19648CDE" w14:textId="77777777" w:rsidR="002C7A4E" w:rsidRPr="00F84DC3" w:rsidRDefault="00EF0A35" w:rsidP="00DE68BC">
            <w:pPr>
              <w:ind w:left="-159" w:right="-5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417CCD3B" w14:textId="77777777" w:rsidR="002C7A4E" w:rsidRPr="00F84DC3" w:rsidRDefault="002C7A4E" w:rsidP="00DE68BC">
            <w:pPr>
              <w:ind w:left="-159" w:right="-50"/>
              <w:jc w:val="center"/>
              <w:rPr>
                <w:color w:val="000000" w:themeColor="text1"/>
                <w:sz w:val="20"/>
                <w:szCs w:val="20"/>
              </w:rPr>
            </w:pPr>
            <w:r w:rsidRPr="00F84DC3">
              <w:rPr>
                <w:color w:val="000000" w:themeColor="text1"/>
                <w:sz w:val="20"/>
                <w:szCs w:val="20"/>
              </w:rPr>
              <w:t>0,01</w:t>
            </w:r>
          </w:p>
        </w:tc>
        <w:tc>
          <w:tcPr>
            <w:tcW w:w="992" w:type="dxa"/>
            <w:vMerge w:val="restart"/>
            <w:shd w:val="clear" w:color="auto" w:fill="auto"/>
          </w:tcPr>
          <w:p w14:paraId="6BDA2D31" w14:textId="77777777" w:rsidR="002C7A4E" w:rsidRPr="00F84DC3" w:rsidRDefault="002C7A4E" w:rsidP="00DE68BC">
            <w:pPr>
              <w:ind w:left="-159" w:right="-50"/>
              <w:jc w:val="center"/>
              <w:rPr>
                <w:color w:val="000000" w:themeColor="text1"/>
                <w:sz w:val="20"/>
                <w:szCs w:val="20"/>
                <w:lang w:val="en-US"/>
              </w:rPr>
            </w:pPr>
            <w:r w:rsidRPr="00F84DC3">
              <w:rPr>
                <w:color w:val="000000" w:themeColor="text1"/>
                <w:sz w:val="20"/>
                <w:szCs w:val="20"/>
              </w:rPr>
              <w:t>0,19</w:t>
            </w:r>
          </w:p>
        </w:tc>
        <w:tc>
          <w:tcPr>
            <w:tcW w:w="1843" w:type="dxa"/>
            <w:vMerge w:val="restart"/>
          </w:tcPr>
          <w:p w14:paraId="2C04AC0F" w14:textId="77777777" w:rsidR="002C7A4E" w:rsidRPr="00F84DC3" w:rsidRDefault="002C7A4E" w:rsidP="00DE68BC">
            <w:pPr>
              <w:ind w:left="-159" w:right="-50"/>
              <w:jc w:val="center"/>
              <w:rPr>
                <w:color w:val="000000" w:themeColor="text1"/>
                <w:sz w:val="20"/>
                <w:szCs w:val="20"/>
              </w:rPr>
            </w:pPr>
            <w:r w:rsidRPr="00F84DC3">
              <w:rPr>
                <w:color w:val="000000" w:themeColor="text1"/>
                <w:sz w:val="20"/>
                <w:szCs w:val="20"/>
              </w:rPr>
              <w:t>920</w:t>
            </w:r>
          </w:p>
        </w:tc>
      </w:tr>
      <w:tr w:rsidR="002C7A4E" w:rsidRPr="00F84DC3" w14:paraId="34D4A164" w14:textId="77777777" w:rsidTr="00EF0A35">
        <w:trPr>
          <w:trHeight w:val="20"/>
        </w:trPr>
        <w:tc>
          <w:tcPr>
            <w:tcW w:w="461" w:type="dxa"/>
            <w:vMerge/>
            <w:shd w:val="clear" w:color="auto" w:fill="auto"/>
          </w:tcPr>
          <w:p w14:paraId="02CBD6C0"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60FA3520"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79D5015D"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2</w:t>
            </w:r>
          </w:p>
        </w:tc>
        <w:tc>
          <w:tcPr>
            <w:tcW w:w="2410" w:type="dxa"/>
            <w:shd w:val="clear" w:color="auto" w:fill="auto"/>
          </w:tcPr>
          <w:p w14:paraId="7BA23D79"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1A1D525B"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2018</w:t>
            </w:r>
          </w:p>
        </w:tc>
        <w:tc>
          <w:tcPr>
            <w:tcW w:w="1276" w:type="dxa"/>
            <w:vMerge/>
            <w:shd w:val="clear" w:color="auto" w:fill="auto"/>
          </w:tcPr>
          <w:p w14:paraId="71ED2939"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32536A71"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52738E8"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CBEFD8B" w14:textId="77777777" w:rsidR="002C7A4E" w:rsidRPr="00F84DC3" w:rsidRDefault="002C7A4E" w:rsidP="00DE68BC">
            <w:pPr>
              <w:jc w:val="center"/>
              <w:rPr>
                <w:color w:val="000000" w:themeColor="text1"/>
                <w:sz w:val="20"/>
                <w:szCs w:val="20"/>
              </w:rPr>
            </w:pPr>
          </w:p>
        </w:tc>
        <w:tc>
          <w:tcPr>
            <w:tcW w:w="1843" w:type="dxa"/>
            <w:vMerge/>
          </w:tcPr>
          <w:p w14:paraId="16116822" w14:textId="77777777" w:rsidR="002C7A4E" w:rsidRPr="00F84DC3" w:rsidRDefault="002C7A4E" w:rsidP="00DE68BC">
            <w:pPr>
              <w:jc w:val="center"/>
              <w:rPr>
                <w:color w:val="000000" w:themeColor="text1"/>
                <w:sz w:val="20"/>
                <w:szCs w:val="20"/>
              </w:rPr>
            </w:pPr>
          </w:p>
        </w:tc>
      </w:tr>
      <w:tr w:rsidR="002C7A4E" w:rsidRPr="00F84DC3" w14:paraId="09FF6B92" w14:textId="77777777" w:rsidTr="00EF0A35">
        <w:trPr>
          <w:trHeight w:val="20"/>
        </w:trPr>
        <w:tc>
          <w:tcPr>
            <w:tcW w:w="461" w:type="dxa"/>
            <w:vMerge w:val="restart"/>
            <w:shd w:val="clear" w:color="auto" w:fill="auto"/>
          </w:tcPr>
          <w:p w14:paraId="5C404647" w14:textId="77777777" w:rsidR="002C7A4E" w:rsidRPr="00F84DC3" w:rsidRDefault="002C7A4E" w:rsidP="00DE68BC">
            <w:pPr>
              <w:jc w:val="center"/>
              <w:rPr>
                <w:color w:val="000000" w:themeColor="text1"/>
                <w:sz w:val="20"/>
                <w:szCs w:val="20"/>
              </w:rPr>
            </w:pPr>
            <w:r w:rsidRPr="00F84DC3">
              <w:rPr>
                <w:color w:val="000000" w:themeColor="text1"/>
                <w:sz w:val="20"/>
                <w:szCs w:val="20"/>
              </w:rPr>
              <w:t>13</w:t>
            </w:r>
          </w:p>
        </w:tc>
        <w:tc>
          <w:tcPr>
            <w:tcW w:w="2056" w:type="dxa"/>
            <w:vMerge w:val="restart"/>
            <w:shd w:val="clear" w:color="auto" w:fill="auto"/>
          </w:tcPr>
          <w:p w14:paraId="28D5008A" w14:textId="77777777" w:rsidR="002C7A4E" w:rsidRPr="00F84DC3" w:rsidRDefault="002C7A4E" w:rsidP="002C7A4E">
            <w:pPr>
              <w:ind w:right="518"/>
              <w:jc w:val="center"/>
              <w:rPr>
                <w:color w:val="000000" w:themeColor="text1"/>
                <w:sz w:val="20"/>
                <w:szCs w:val="20"/>
              </w:rPr>
            </w:pPr>
            <w:r w:rsidRPr="00F84DC3">
              <w:rPr>
                <w:color w:val="000000" w:themeColor="text1"/>
                <w:sz w:val="20"/>
                <w:szCs w:val="20"/>
              </w:rPr>
              <w:t xml:space="preserve">    котельная </w:t>
            </w:r>
            <w:r w:rsidR="00D61660" w:rsidRPr="00F84DC3">
              <w:rPr>
                <w:color w:val="000000" w:themeColor="text1"/>
                <w:sz w:val="20"/>
                <w:szCs w:val="20"/>
              </w:rPr>
              <w:t>«</w:t>
            </w:r>
            <w:r w:rsidRPr="00F84DC3">
              <w:rPr>
                <w:color w:val="000000" w:themeColor="text1"/>
                <w:sz w:val="20"/>
                <w:szCs w:val="20"/>
              </w:rPr>
              <w:t>Д/сад № 8</w:t>
            </w:r>
            <w:r w:rsidR="00D61660" w:rsidRPr="00F84DC3">
              <w:rPr>
                <w:color w:val="000000" w:themeColor="text1"/>
                <w:sz w:val="20"/>
                <w:szCs w:val="20"/>
              </w:rPr>
              <w:t>»</w:t>
            </w:r>
          </w:p>
        </w:tc>
        <w:tc>
          <w:tcPr>
            <w:tcW w:w="1985" w:type="dxa"/>
            <w:gridSpan w:val="2"/>
            <w:shd w:val="clear" w:color="auto" w:fill="auto"/>
          </w:tcPr>
          <w:p w14:paraId="0E827372"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КВр-1,0 № 1</w:t>
            </w:r>
          </w:p>
        </w:tc>
        <w:tc>
          <w:tcPr>
            <w:tcW w:w="2410" w:type="dxa"/>
            <w:shd w:val="clear" w:color="auto" w:fill="auto"/>
          </w:tcPr>
          <w:p w14:paraId="3D939091"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611DCE56"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2018</w:t>
            </w:r>
          </w:p>
        </w:tc>
        <w:tc>
          <w:tcPr>
            <w:tcW w:w="1276" w:type="dxa"/>
            <w:vMerge w:val="restart"/>
            <w:shd w:val="clear" w:color="auto" w:fill="auto"/>
          </w:tcPr>
          <w:p w14:paraId="4F8193E8" w14:textId="77777777" w:rsidR="002C7A4E" w:rsidRPr="00F84DC3" w:rsidRDefault="002C7A4E" w:rsidP="00DE68BC">
            <w:pPr>
              <w:ind w:left="-159" w:right="-50"/>
              <w:jc w:val="center"/>
              <w:rPr>
                <w:color w:val="000000" w:themeColor="text1"/>
                <w:sz w:val="20"/>
                <w:szCs w:val="20"/>
                <w:lang w:val="en-US"/>
              </w:rPr>
            </w:pPr>
            <w:r w:rsidRPr="00F84DC3">
              <w:rPr>
                <w:color w:val="000000" w:themeColor="text1"/>
                <w:sz w:val="20"/>
                <w:szCs w:val="20"/>
              </w:rPr>
              <w:t>0,1</w:t>
            </w:r>
            <w:r w:rsidRPr="00F84DC3">
              <w:rPr>
                <w:color w:val="000000" w:themeColor="text1"/>
                <w:sz w:val="20"/>
                <w:szCs w:val="20"/>
                <w:lang w:val="en-US"/>
              </w:rPr>
              <w:t>5</w:t>
            </w:r>
          </w:p>
        </w:tc>
        <w:tc>
          <w:tcPr>
            <w:tcW w:w="1276" w:type="dxa"/>
            <w:vMerge w:val="restart"/>
            <w:shd w:val="clear" w:color="auto" w:fill="auto"/>
          </w:tcPr>
          <w:p w14:paraId="3913FCE1" w14:textId="77777777" w:rsidR="002C7A4E" w:rsidRPr="00F84DC3" w:rsidRDefault="00EF0A35" w:rsidP="00DE68BC">
            <w:pPr>
              <w:ind w:left="-159" w:right="-5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4ED91629" w14:textId="77777777" w:rsidR="002C7A4E" w:rsidRPr="00F84DC3" w:rsidRDefault="002C7A4E" w:rsidP="00DE68BC">
            <w:pPr>
              <w:ind w:left="-159" w:right="-50"/>
              <w:jc w:val="center"/>
              <w:rPr>
                <w:color w:val="000000" w:themeColor="text1"/>
                <w:sz w:val="20"/>
                <w:szCs w:val="20"/>
              </w:rPr>
            </w:pPr>
            <w:r w:rsidRPr="00F84DC3">
              <w:rPr>
                <w:color w:val="000000" w:themeColor="text1"/>
                <w:sz w:val="20"/>
                <w:szCs w:val="20"/>
              </w:rPr>
              <w:t>0,041</w:t>
            </w:r>
          </w:p>
        </w:tc>
        <w:tc>
          <w:tcPr>
            <w:tcW w:w="992" w:type="dxa"/>
            <w:vMerge w:val="restart"/>
            <w:shd w:val="clear" w:color="auto" w:fill="auto"/>
          </w:tcPr>
          <w:p w14:paraId="7933F53D" w14:textId="77777777" w:rsidR="002C7A4E" w:rsidRPr="00F84DC3" w:rsidRDefault="002C7A4E" w:rsidP="00DE68BC">
            <w:pPr>
              <w:ind w:left="-159" w:right="-50"/>
              <w:jc w:val="center"/>
              <w:rPr>
                <w:color w:val="000000" w:themeColor="text1"/>
                <w:sz w:val="20"/>
                <w:szCs w:val="20"/>
                <w:lang w:val="en-US"/>
              </w:rPr>
            </w:pPr>
            <w:r w:rsidRPr="00F84DC3">
              <w:rPr>
                <w:color w:val="000000" w:themeColor="text1"/>
                <w:sz w:val="20"/>
                <w:szCs w:val="20"/>
              </w:rPr>
              <w:t>0,1</w:t>
            </w:r>
            <w:r w:rsidRPr="00F84DC3">
              <w:rPr>
                <w:color w:val="000000" w:themeColor="text1"/>
                <w:sz w:val="20"/>
                <w:szCs w:val="20"/>
                <w:lang w:val="en-US"/>
              </w:rPr>
              <w:t>91</w:t>
            </w:r>
          </w:p>
        </w:tc>
        <w:tc>
          <w:tcPr>
            <w:tcW w:w="1843" w:type="dxa"/>
            <w:vMerge w:val="restart"/>
          </w:tcPr>
          <w:p w14:paraId="595416E6" w14:textId="77777777" w:rsidR="002C7A4E" w:rsidRPr="00F84DC3" w:rsidRDefault="002C7A4E" w:rsidP="00DE68BC">
            <w:pPr>
              <w:ind w:left="-159" w:right="-50"/>
              <w:jc w:val="center"/>
              <w:rPr>
                <w:color w:val="000000" w:themeColor="text1"/>
                <w:sz w:val="20"/>
                <w:szCs w:val="20"/>
              </w:rPr>
            </w:pPr>
            <w:r w:rsidRPr="00F84DC3">
              <w:rPr>
                <w:color w:val="000000" w:themeColor="text1"/>
                <w:sz w:val="20"/>
                <w:szCs w:val="20"/>
              </w:rPr>
              <w:t>360</w:t>
            </w:r>
          </w:p>
        </w:tc>
      </w:tr>
      <w:tr w:rsidR="002C7A4E" w:rsidRPr="00F84DC3" w14:paraId="199C0764" w14:textId="77777777" w:rsidTr="00EF0A35">
        <w:trPr>
          <w:trHeight w:val="20"/>
        </w:trPr>
        <w:tc>
          <w:tcPr>
            <w:tcW w:w="461" w:type="dxa"/>
            <w:vMerge/>
            <w:shd w:val="clear" w:color="auto" w:fill="auto"/>
          </w:tcPr>
          <w:p w14:paraId="26CE76BD"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59ADFB10"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02857CD1"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КВр-1,0 № 2</w:t>
            </w:r>
          </w:p>
        </w:tc>
        <w:tc>
          <w:tcPr>
            <w:tcW w:w="2410" w:type="dxa"/>
            <w:shd w:val="clear" w:color="auto" w:fill="auto"/>
          </w:tcPr>
          <w:p w14:paraId="561215E5"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0EDEE656"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2010</w:t>
            </w:r>
          </w:p>
        </w:tc>
        <w:tc>
          <w:tcPr>
            <w:tcW w:w="1276" w:type="dxa"/>
            <w:vMerge/>
            <w:shd w:val="clear" w:color="auto" w:fill="auto"/>
          </w:tcPr>
          <w:p w14:paraId="18372A31"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175A4F14"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E986B5C"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385B91FF" w14:textId="77777777" w:rsidR="002C7A4E" w:rsidRPr="00F84DC3" w:rsidRDefault="002C7A4E" w:rsidP="00DE68BC">
            <w:pPr>
              <w:jc w:val="center"/>
              <w:rPr>
                <w:color w:val="000000" w:themeColor="text1"/>
                <w:sz w:val="20"/>
                <w:szCs w:val="20"/>
              </w:rPr>
            </w:pPr>
          </w:p>
        </w:tc>
        <w:tc>
          <w:tcPr>
            <w:tcW w:w="1843" w:type="dxa"/>
            <w:vMerge/>
          </w:tcPr>
          <w:p w14:paraId="2BFCBAEE" w14:textId="77777777" w:rsidR="002C7A4E" w:rsidRPr="00F84DC3" w:rsidRDefault="002C7A4E" w:rsidP="00DE68BC">
            <w:pPr>
              <w:jc w:val="center"/>
              <w:rPr>
                <w:color w:val="000000" w:themeColor="text1"/>
                <w:sz w:val="20"/>
                <w:szCs w:val="20"/>
              </w:rPr>
            </w:pPr>
          </w:p>
        </w:tc>
      </w:tr>
      <w:tr w:rsidR="002C7A4E" w:rsidRPr="00F84DC3" w14:paraId="069AFD59" w14:textId="77777777" w:rsidTr="00EF0A35">
        <w:trPr>
          <w:trHeight w:val="20"/>
        </w:trPr>
        <w:tc>
          <w:tcPr>
            <w:tcW w:w="461" w:type="dxa"/>
            <w:vMerge w:val="restart"/>
            <w:shd w:val="clear" w:color="auto" w:fill="auto"/>
          </w:tcPr>
          <w:p w14:paraId="11D45362" w14:textId="77777777" w:rsidR="002C7A4E" w:rsidRPr="00F84DC3" w:rsidRDefault="002C7A4E" w:rsidP="00DE68BC">
            <w:pPr>
              <w:jc w:val="center"/>
              <w:rPr>
                <w:color w:val="000000" w:themeColor="text1"/>
                <w:sz w:val="20"/>
                <w:szCs w:val="20"/>
              </w:rPr>
            </w:pPr>
            <w:r w:rsidRPr="00F84DC3">
              <w:rPr>
                <w:color w:val="000000" w:themeColor="text1"/>
                <w:sz w:val="20"/>
                <w:szCs w:val="20"/>
              </w:rPr>
              <w:t>14</w:t>
            </w:r>
          </w:p>
        </w:tc>
        <w:tc>
          <w:tcPr>
            <w:tcW w:w="2056" w:type="dxa"/>
            <w:vMerge w:val="restart"/>
            <w:shd w:val="clear" w:color="auto" w:fill="auto"/>
          </w:tcPr>
          <w:p w14:paraId="198F9817" w14:textId="77777777" w:rsidR="002C7A4E" w:rsidRPr="00F84DC3" w:rsidRDefault="00D61660" w:rsidP="00DE68BC">
            <w:pPr>
              <w:jc w:val="center"/>
              <w:rPr>
                <w:color w:val="000000" w:themeColor="text1"/>
                <w:sz w:val="20"/>
                <w:szCs w:val="20"/>
              </w:rPr>
            </w:pPr>
            <w:r w:rsidRPr="00F84DC3">
              <w:rPr>
                <w:color w:val="000000" w:themeColor="text1"/>
                <w:sz w:val="20"/>
                <w:szCs w:val="20"/>
              </w:rPr>
              <w:t>«</w:t>
            </w:r>
            <w:r w:rsidR="002C7A4E" w:rsidRPr="00F84DC3">
              <w:rPr>
                <w:color w:val="000000" w:themeColor="text1"/>
                <w:sz w:val="20"/>
                <w:szCs w:val="20"/>
              </w:rPr>
              <w:t>Ленина, 68а</w:t>
            </w:r>
            <w:r w:rsidRPr="00F84DC3">
              <w:rPr>
                <w:color w:val="000000" w:themeColor="text1"/>
                <w:sz w:val="20"/>
                <w:szCs w:val="20"/>
              </w:rPr>
              <w:t>»</w:t>
            </w:r>
          </w:p>
        </w:tc>
        <w:tc>
          <w:tcPr>
            <w:tcW w:w="1985" w:type="dxa"/>
            <w:gridSpan w:val="2"/>
            <w:shd w:val="clear" w:color="auto" w:fill="auto"/>
          </w:tcPr>
          <w:p w14:paraId="34CA7AC1"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ЭПЗ-100</w:t>
            </w:r>
          </w:p>
        </w:tc>
        <w:tc>
          <w:tcPr>
            <w:tcW w:w="2410" w:type="dxa"/>
            <w:shd w:val="clear" w:color="auto" w:fill="auto"/>
          </w:tcPr>
          <w:p w14:paraId="56D41421"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0,086</w:t>
            </w:r>
          </w:p>
        </w:tc>
        <w:tc>
          <w:tcPr>
            <w:tcW w:w="1842" w:type="dxa"/>
            <w:shd w:val="clear" w:color="auto" w:fill="auto"/>
          </w:tcPr>
          <w:p w14:paraId="211523E9"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2004</w:t>
            </w:r>
          </w:p>
        </w:tc>
        <w:tc>
          <w:tcPr>
            <w:tcW w:w="1276" w:type="dxa"/>
            <w:vMerge w:val="restart"/>
            <w:shd w:val="clear" w:color="auto" w:fill="auto"/>
          </w:tcPr>
          <w:p w14:paraId="430F6707"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0,063</w:t>
            </w:r>
          </w:p>
        </w:tc>
        <w:tc>
          <w:tcPr>
            <w:tcW w:w="1276" w:type="dxa"/>
            <w:vMerge w:val="restart"/>
            <w:shd w:val="clear" w:color="auto" w:fill="auto"/>
          </w:tcPr>
          <w:p w14:paraId="40F05906" w14:textId="77777777" w:rsidR="002C7A4E" w:rsidRPr="00F84DC3" w:rsidRDefault="00EF0A35"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5F942115" w14:textId="77777777" w:rsidR="002C7A4E" w:rsidRPr="00F84DC3" w:rsidRDefault="00EF0A35" w:rsidP="00DE68BC">
            <w:pPr>
              <w:ind w:right="53"/>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50C5FDAB" w14:textId="77777777" w:rsidR="002C7A4E" w:rsidRPr="00F84DC3" w:rsidRDefault="002C7A4E" w:rsidP="00DE68BC">
            <w:pPr>
              <w:ind w:left="46"/>
              <w:jc w:val="center"/>
              <w:rPr>
                <w:color w:val="000000" w:themeColor="text1"/>
                <w:sz w:val="20"/>
                <w:szCs w:val="20"/>
              </w:rPr>
            </w:pPr>
            <w:r w:rsidRPr="00F84DC3">
              <w:rPr>
                <w:color w:val="000000" w:themeColor="text1"/>
                <w:sz w:val="20"/>
                <w:szCs w:val="20"/>
              </w:rPr>
              <w:t>0,063</w:t>
            </w:r>
          </w:p>
        </w:tc>
        <w:tc>
          <w:tcPr>
            <w:tcW w:w="1843" w:type="dxa"/>
            <w:vMerge w:val="restart"/>
          </w:tcPr>
          <w:p w14:paraId="56A15732" w14:textId="77777777" w:rsidR="002C7A4E" w:rsidRPr="00F84DC3" w:rsidRDefault="002C7A4E" w:rsidP="00DE68BC">
            <w:pPr>
              <w:ind w:left="46"/>
              <w:jc w:val="center"/>
              <w:rPr>
                <w:color w:val="000000" w:themeColor="text1"/>
                <w:sz w:val="20"/>
                <w:szCs w:val="20"/>
              </w:rPr>
            </w:pPr>
            <w:r w:rsidRPr="00F84DC3">
              <w:rPr>
                <w:color w:val="000000" w:themeColor="text1"/>
                <w:sz w:val="20"/>
                <w:szCs w:val="20"/>
              </w:rPr>
              <w:t>Котельная встроена в здание потребителя</w:t>
            </w:r>
          </w:p>
        </w:tc>
      </w:tr>
      <w:tr w:rsidR="002C7A4E" w:rsidRPr="00F84DC3" w14:paraId="34A7C1C0" w14:textId="77777777" w:rsidTr="00EF0A35">
        <w:trPr>
          <w:trHeight w:val="20"/>
        </w:trPr>
        <w:tc>
          <w:tcPr>
            <w:tcW w:w="461" w:type="dxa"/>
            <w:vMerge/>
            <w:shd w:val="clear" w:color="auto" w:fill="auto"/>
          </w:tcPr>
          <w:p w14:paraId="02F5ED31"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2F992A92"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2202FE9B"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ЭПЗ-100</w:t>
            </w:r>
          </w:p>
        </w:tc>
        <w:tc>
          <w:tcPr>
            <w:tcW w:w="2410" w:type="dxa"/>
            <w:shd w:val="clear" w:color="auto" w:fill="auto"/>
          </w:tcPr>
          <w:p w14:paraId="67EE4970" w14:textId="77777777" w:rsidR="002C7A4E" w:rsidRPr="00F84DC3" w:rsidRDefault="002C7A4E" w:rsidP="00DE68BC">
            <w:pPr>
              <w:jc w:val="center"/>
              <w:rPr>
                <w:color w:val="000000" w:themeColor="text1"/>
                <w:sz w:val="20"/>
                <w:szCs w:val="20"/>
              </w:rPr>
            </w:pPr>
            <w:r w:rsidRPr="00F84DC3">
              <w:rPr>
                <w:color w:val="000000" w:themeColor="text1"/>
                <w:sz w:val="20"/>
                <w:szCs w:val="20"/>
              </w:rPr>
              <w:t>0,086</w:t>
            </w:r>
          </w:p>
        </w:tc>
        <w:tc>
          <w:tcPr>
            <w:tcW w:w="1842" w:type="dxa"/>
            <w:shd w:val="clear" w:color="auto" w:fill="auto"/>
          </w:tcPr>
          <w:p w14:paraId="3B843251"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2004</w:t>
            </w:r>
          </w:p>
        </w:tc>
        <w:tc>
          <w:tcPr>
            <w:tcW w:w="1276" w:type="dxa"/>
            <w:vMerge/>
            <w:shd w:val="clear" w:color="auto" w:fill="auto"/>
          </w:tcPr>
          <w:p w14:paraId="598B2517"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4A1AD120"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1D59670"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9F90A0B" w14:textId="77777777" w:rsidR="002C7A4E" w:rsidRPr="00F84DC3" w:rsidRDefault="002C7A4E" w:rsidP="00DE68BC">
            <w:pPr>
              <w:jc w:val="center"/>
              <w:rPr>
                <w:color w:val="000000" w:themeColor="text1"/>
                <w:sz w:val="20"/>
                <w:szCs w:val="20"/>
              </w:rPr>
            </w:pPr>
          </w:p>
        </w:tc>
        <w:tc>
          <w:tcPr>
            <w:tcW w:w="1843" w:type="dxa"/>
            <w:vMerge/>
          </w:tcPr>
          <w:p w14:paraId="62035383" w14:textId="77777777" w:rsidR="002C7A4E" w:rsidRPr="00F84DC3" w:rsidRDefault="002C7A4E" w:rsidP="00DE68BC">
            <w:pPr>
              <w:jc w:val="center"/>
              <w:rPr>
                <w:color w:val="000000" w:themeColor="text1"/>
                <w:sz w:val="20"/>
                <w:szCs w:val="20"/>
              </w:rPr>
            </w:pPr>
          </w:p>
        </w:tc>
      </w:tr>
      <w:tr w:rsidR="002C7A4E" w:rsidRPr="00F84DC3" w14:paraId="78DFDDDD" w14:textId="77777777" w:rsidTr="00EF0A35">
        <w:trPr>
          <w:trHeight w:val="20"/>
        </w:trPr>
        <w:tc>
          <w:tcPr>
            <w:tcW w:w="461" w:type="dxa"/>
            <w:vMerge w:val="restart"/>
            <w:shd w:val="clear" w:color="auto" w:fill="auto"/>
          </w:tcPr>
          <w:p w14:paraId="22C0B194" w14:textId="77777777" w:rsidR="002C7A4E" w:rsidRPr="00F84DC3" w:rsidRDefault="002C7A4E" w:rsidP="00DE68BC">
            <w:pPr>
              <w:jc w:val="center"/>
              <w:rPr>
                <w:color w:val="000000" w:themeColor="text1"/>
                <w:sz w:val="20"/>
                <w:szCs w:val="20"/>
              </w:rPr>
            </w:pPr>
            <w:r w:rsidRPr="00F84DC3">
              <w:rPr>
                <w:color w:val="000000" w:themeColor="text1"/>
                <w:sz w:val="20"/>
                <w:szCs w:val="20"/>
              </w:rPr>
              <w:t>15</w:t>
            </w:r>
          </w:p>
        </w:tc>
        <w:tc>
          <w:tcPr>
            <w:tcW w:w="2056" w:type="dxa"/>
            <w:vMerge w:val="restart"/>
            <w:shd w:val="clear" w:color="auto" w:fill="auto"/>
          </w:tcPr>
          <w:p w14:paraId="5569318A" w14:textId="77777777" w:rsidR="002C7A4E" w:rsidRPr="00F84DC3" w:rsidRDefault="00D61660" w:rsidP="00DE68BC">
            <w:pPr>
              <w:jc w:val="center"/>
              <w:rPr>
                <w:color w:val="000000" w:themeColor="text1"/>
                <w:sz w:val="20"/>
                <w:szCs w:val="20"/>
              </w:rPr>
            </w:pPr>
            <w:r w:rsidRPr="00F84DC3">
              <w:rPr>
                <w:color w:val="000000" w:themeColor="text1"/>
                <w:sz w:val="20"/>
                <w:szCs w:val="20"/>
              </w:rPr>
              <w:t>«</w:t>
            </w:r>
            <w:r w:rsidR="002C7A4E" w:rsidRPr="00F84DC3">
              <w:rPr>
                <w:color w:val="000000" w:themeColor="text1"/>
                <w:sz w:val="20"/>
                <w:szCs w:val="20"/>
              </w:rPr>
              <w:t>Сенная, 29</w:t>
            </w:r>
            <w:r w:rsidRPr="00F84DC3">
              <w:rPr>
                <w:color w:val="000000" w:themeColor="text1"/>
                <w:sz w:val="20"/>
                <w:szCs w:val="20"/>
              </w:rPr>
              <w:t>»</w:t>
            </w:r>
          </w:p>
        </w:tc>
        <w:tc>
          <w:tcPr>
            <w:tcW w:w="1985" w:type="dxa"/>
            <w:gridSpan w:val="2"/>
            <w:shd w:val="clear" w:color="auto" w:fill="auto"/>
          </w:tcPr>
          <w:p w14:paraId="3F9E4C81"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ЭПЗ-100</w:t>
            </w:r>
          </w:p>
        </w:tc>
        <w:tc>
          <w:tcPr>
            <w:tcW w:w="2410" w:type="dxa"/>
            <w:shd w:val="clear" w:color="auto" w:fill="auto"/>
          </w:tcPr>
          <w:p w14:paraId="36E9D4BE" w14:textId="77777777" w:rsidR="002C7A4E" w:rsidRPr="00F84DC3" w:rsidRDefault="002C7A4E" w:rsidP="00DE68BC">
            <w:pPr>
              <w:ind w:right="54"/>
              <w:jc w:val="center"/>
              <w:rPr>
                <w:color w:val="000000" w:themeColor="text1"/>
                <w:sz w:val="20"/>
                <w:szCs w:val="20"/>
              </w:rPr>
            </w:pPr>
            <w:r w:rsidRPr="00F84DC3">
              <w:rPr>
                <w:color w:val="000000" w:themeColor="text1"/>
                <w:sz w:val="20"/>
                <w:szCs w:val="20"/>
              </w:rPr>
              <w:t>0,086</w:t>
            </w:r>
          </w:p>
        </w:tc>
        <w:tc>
          <w:tcPr>
            <w:tcW w:w="1842" w:type="dxa"/>
            <w:shd w:val="clear" w:color="auto" w:fill="auto"/>
          </w:tcPr>
          <w:p w14:paraId="43935BBC"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2006</w:t>
            </w:r>
          </w:p>
        </w:tc>
        <w:tc>
          <w:tcPr>
            <w:tcW w:w="1276" w:type="dxa"/>
            <w:vMerge w:val="restart"/>
            <w:shd w:val="clear" w:color="auto" w:fill="auto"/>
          </w:tcPr>
          <w:p w14:paraId="0733058E"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0,037</w:t>
            </w:r>
          </w:p>
        </w:tc>
        <w:tc>
          <w:tcPr>
            <w:tcW w:w="1276" w:type="dxa"/>
            <w:vMerge w:val="restart"/>
            <w:shd w:val="clear" w:color="auto" w:fill="auto"/>
          </w:tcPr>
          <w:p w14:paraId="4B68CC49" w14:textId="77777777" w:rsidR="002C7A4E" w:rsidRPr="00F84DC3" w:rsidRDefault="002C7A4E" w:rsidP="00DE68BC">
            <w:pPr>
              <w:ind w:right="52"/>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0E71F31A"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4487D31C"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0,063</w:t>
            </w:r>
          </w:p>
        </w:tc>
        <w:tc>
          <w:tcPr>
            <w:tcW w:w="1843" w:type="dxa"/>
            <w:vMerge w:val="restart"/>
          </w:tcPr>
          <w:p w14:paraId="29BAA886"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Котельная встроена в здание потребителя</w:t>
            </w:r>
          </w:p>
        </w:tc>
      </w:tr>
      <w:tr w:rsidR="002C7A4E" w:rsidRPr="00F84DC3" w14:paraId="49530EBE" w14:textId="77777777" w:rsidTr="00EF0A35">
        <w:trPr>
          <w:trHeight w:val="20"/>
        </w:trPr>
        <w:tc>
          <w:tcPr>
            <w:tcW w:w="461" w:type="dxa"/>
            <w:vMerge/>
            <w:shd w:val="clear" w:color="auto" w:fill="auto"/>
          </w:tcPr>
          <w:p w14:paraId="3F4F6889"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646A3658"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9B3C15B"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ЭПЗ-100</w:t>
            </w:r>
          </w:p>
        </w:tc>
        <w:tc>
          <w:tcPr>
            <w:tcW w:w="2410" w:type="dxa"/>
            <w:shd w:val="clear" w:color="auto" w:fill="auto"/>
          </w:tcPr>
          <w:p w14:paraId="600DB5C5" w14:textId="77777777" w:rsidR="002C7A4E" w:rsidRPr="00F84DC3" w:rsidRDefault="002C7A4E" w:rsidP="00DE68BC">
            <w:pPr>
              <w:jc w:val="center"/>
              <w:rPr>
                <w:color w:val="000000" w:themeColor="text1"/>
                <w:sz w:val="20"/>
                <w:szCs w:val="20"/>
              </w:rPr>
            </w:pPr>
            <w:r w:rsidRPr="00F84DC3">
              <w:rPr>
                <w:color w:val="000000" w:themeColor="text1"/>
                <w:sz w:val="20"/>
                <w:szCs w:val="20"/>
              </w:rPr>
              <w:t>0,086</w:t>
            </w:r>
          </w:p>
        </w:tc>
        <w:tc>
          <w:tcPr>
            <w:tcW w:w="1842" w:type="dxa"/>
            <w:shd w:val="clear" w:color="auto" w:fill="auto"/>
          </w:tcPr>
          <w:p w14:paraId="09032E1F"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2006</w:t>
            </w:r>
          </w:p>
        </w:tc>
        <w:tc>
          <w:tcPr>
            <w:tcW w:w="1276" w:type="dxa"/>
            <w:vMerge/>
            <w:shd w:val="clear" w:color="auto" w:fill="auto"/>
          </w:tcPr>
          <w:p w14:paraId="5A0D0FC9"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42237886"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65D372BC"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BE59020" w14:textId="77777777" w:rsidR="002C7A4E" w:rsidRPr="00F84DC3" w:rsidRDefault="002C7A4E" w:rsidP="00DE68BC">
            <w:pPr>
              <w:jc w:val="center"/>
              <w:rPr>
                <w:color w:val="000000" w:themeColor="text1"/>
                <w:sz w:val="20"/>
                <w:szCs w:val="20"/>
              </w:rPr>
            </w:pPr>
          </w:p>
        </w:tc>
        <w:tc>
          <w:tcPr>
            <w:tcW w:w="1843" w:type="dxa"/>
            <w:vMerge/>
          </w:tcPr>
          <w:p w14:paraId="30D7292A" w14:textId="77777777" w:rsidR="002C7A4E" w:rsidRPr="00F84DC3" w:rsidRDefault="002C7A4E" w:rsidP="00DE68BC">
            <w:pPr>
              <w:jc w:val="center"/>
              <w:rPr>
                <w:color w:val="000000" w:themeColor="text1"/>
                <w:sz w:val="20"/>
                <w:szCs w:val="20"/>
              </w:rPr>
            </w:pPr>
          </w:p>
        </w:tc>
      </w:tr>
      <w:tr w:rsidR="00273008" w:rsidRPr="00F84DC3" w14:paraId="291A8E60" w14:textId="77777777" w:rsidTr="00EF0A35">
        <w:trPr>
          <w:trHeight w:val="20"/>
        </w:trPr>
        <w:tc>
          <w:tcPr>
            <w:tcW w:w="461" w:type="dxa"/>
            <w:shd w:val="clear" w:color="auto" w:fill="auto"/>
          </w:tcPr>
          <w:p w14:paraId="12696ABD" w14:textId="77777777" w:rsidR="00273008" w:rsidRPr="00F84DC3" w:rsidRDefault="002C7A4E" w:rsidP="00DE68BC">
            <w:pPr>
              <w:jc w:val="center"/>
              <w:rPr>
                <w:color w:val="000000" w:themeColor="text1"/>
                <w:sz w:val="20"/>
                <w:szCs w:val="20"/>
              </w:rPr>
            </w:pPr>
            <w:r w:rsidRPr="00F84DC3">
              <w:rPr>
                <w:color w:val="000000" w:themeColor="text1"/>
                <w:sz w:val="20"/>
                <w:szCs w:val="20"/>
              </w:rPr>
              <w:t>16</w:t>
            </w:r>
          </w:p>
        </w:tc>
        <w:tc>
          <w:tcPr>
            <w:tcW w:w="2056" w:type="dxa"/>
            <w:shd w:val="clear" w:color="auto" w:fill="auto"/>
          </w:tcPr>
          <w:p w14:paraId="713094B9" w14:textId="77777777" w:rsidR="00273008" w:rsidRPr="00F84DC3" w:rsidRDefault="00D61660" w:rsidP="00DE68BC">
            <w:pPr>
              <w:ind w:left="1"/>
              <w:jc w:val="center"/>
              <w:rPr>
                <w:color w:val="000000" w:themeColor="text1"/>
                <w:sz w:val="20"/>
                <w:szCs w:val="20"/>
              </w:rPr>
            </w:pPr>
            <w:r w:rsidRPr="00F84DC3">
              <w:rPr>
                <w:color w:val="000000" w:themeColor="text1"/>
                <w:sz w:val="20"/>
                <w:szCs w:val="20"/>
              </w:rPr>
              <w:t>«</w:t>
            </w:r>
            <w:r w:rsidR="00273008" w:rsidRPr="00F84DC3">
              <w:rPr>
                <w:color w:val="000000" w:themeColor="text1"/>
                <w:sz w:val="20"/>
                <w:szCs w:val="20"/>
              </w:rPr>
              <w:t>Лесная 1</w:t>
            </w:r>
            <w:r w:rsidRPr="00F84DC3">
              <w:rPr>
                <w:color w:val="000000" w:themeColor="text1"/>
                <w:sz w:val="20"/>
                <w:szCs w:val="20"/>
              </w:rPr>
              <w:t>»</w:t>
            </w:r>
          </w:p>
        </w:tc>
        <w:tc>
          <w:tcPr>
            <w:tcW w:w="1985" w:type="dxa"/>
            <w:gridSpan w:val="2"/>
            <w:shd w:val="clear" w:color="auto" w:fill="auto"/>
          </w:tcPr>
          <w:p w14:paraId="6FC662A8" w14:textId="77777777" w:rsidR="00273008" w:rsidRPr="00F84DC3" w:rsidRDefault="00273008" w:rsidP="00DE68BC">
            <w:pPr>
              <w:ind w:right="50"/>
              <w:jc w:val="center"/>
              <w:rPr>
                <w:color w:val="000000" w:themeColor="text1"/>
                <w:sz w:val="20"/>
                <w:szCs w:val="20"/>
              </w:rPr>
            </w:pPr>
            <w:r w:rsidRPr="00F84DC3">
              <w:rPr>
                <w:color w:val="000000" w:themeColor="text1"/>
                <w:sz w:val="20"/>
                <w:szCs w:val="20"/>
              </w:rPr>
              <w:t>КВ-110</w:t>
            </w:r>
          </w:p>
        </w:tc>
        <w:tc>
          <w:tcPr>
            <w:tcW w:w="2410" w:type="dxa"/>
            <w:shd w:val="clear" w:color="auto" w:fill="auto"/>
          </w:tcPr>
          <w:p w14:paraId="28C3C523" w14:textId="77777777" w:rsidR="00273008" w:rsidRPr="00F84DC3" w:rsidRDefault="00273008" w:rsidP="00DE68BC">
            <w:pPr>
              <w:ind w:right="53"/>
              <w:jc w:val="center"/>
              <w:rPr>
                <w:color w:val="000000" w:themeColor="text1"/>
                <w:sz w:val="20"/>
                <w:szCs w:val="20"/>
              </w:rPr>
            </w:pPr>
            <w:r w:rsidRPr="00F84DC3">
              <w:rPr>
                <w:color w:val="000000" w:themeColor="text1"/>
                <w:sz w:val="20"/>
                <w:szCs w:val="20"/>
              </w:rPr>
              <w:t>0,018</w:t>
            </w:r>
          </w:p>
        </w:tc>
        <w:tc>
          <w:tcPr>
            <w:tcW w:w="1842" w:type="dxa"/>
            <w:shd w:val="clear" w:color="auto" w:fill="auto"/>
          </w:tcPr>
          <w:p w14:paraId="796E9E29" w14:textId="77777777" w:rsidR="00273008" w:rsidRPr="00F84DC3" w:rsidRDefault="00273008" w:rsidP="00DE68BC">
            <w:pPr>
              <w:ind w:right="51"/>
              <w:jc w:val="center"/>
              <w:rPr>
                <w:color w:val="000000" w:themeColor="text1"/>
                <w:sz w:val="20"/>
                <w:szCs w:val="20"/>
              </w:rPr>
            </w:pPr>
            <w:r w:rsidRPr="00F84DC3">
              <w:rPr>
                <w:color w:val="000000" w:themeColor="text1"/>
                <w:sz w:val="20"/>
                <w:szCs w:val="20"/>
              </w:rPr>
              <w:t>2020</w:t>
            </w:r>
          </w:p>
        </w:tc>
        <w:tc>
          <w:tcPr>
            <w:tcW w:w="1276" w:type="dxa"/>
            <w:shd w:val="clear" w:color="auto" w:fill="auto"/>
          </w:tcPr>
          <w:p w14:paraId="23B691EB" w14:textId="77777777" w:rsidR="00273008" w:rsidRPr="00F84DC3" w:rsidRDefault="00273008" w:rsidP="00DE68BC">
            <w:pPr>
              <w:ind w:right="47"/>
              <w:jc w:val="center"/>
              <w:rPr>
                <w:color w:val="000000" w:themeColor="text1"/>
                <w:sz w:val="20"/>
                <w:szCs w:val="20"/>
              </w:rPr>
            </w:pPr>
            <w:r w:rsidRPr="00F84DC3">
              <w:rPr>
                <w:color w:val="000000" w:themeColor="text1"/>
                <w:sz w:val="20"/>
                <w:szCs w:val="20"/>
              </w:rPr>
              <w:t>0,018</w:t>
            </w:r>
          </w:p>
        </w:tc>
        <w:tc>
          <w:tcPr>
            <w:tcW w:w="1276" w:type="dxa"/>
            <w:shd w:val="clear" w:color="auto" w:fill="auto"/>
          </w:tcPr>
          <w:p w14:paraId="2E08A423" w14:textId="77777777" w:rsidR="00273008" w:rsidRPr="00F84DC3" w:rsidRDefault="00273008" w:rsidP="00DE68BC">
            <w:pPr>
              <w:ind w:right="52"/>
              <w:jc w:val="center"/>
              <w:rPr>
                <w:color w:val="000000" w:themeColor="text1"/>
                <w:sz w:val="20"/>
                <w:szCs w:val="20"/>
              </w:rPr>
            </w:pPr>
            <w:r w:rsidRPr="00F84DC3">
              <w:rPr>
                <w:color w:val="000000" w:themeColor="text1"/>
                <w:sz w:val="20"/>
                <w:szCs w:val="20"/>
              </w:rPr>
              <w:t>-</w:t>
            </w:r>
          </w:p>
        </w:tc>
        <w:tc>
          <w:tcPr>
            <w:tcW w:w="992" w:type="dxa"/>
            <w:shd w:val="clear" w:color="auto" w:fill="auto"/>
          </w:tcPr>
          <w:p w14:paraId="1C8D9C4C" w14:textId="77777777" w:rsidR="00273008" w:rsidRPr="00F84DC3" w:rsidRDefault="00273008" w:rsidP="00DE68BC">
            <w:pPr>
              <w:ind w:right="53"/>
              <w:jc w:val="center"/>
              <w:rPr>
                <w:color w:val="000000" w:themeColor="text1"/>
                <w:sz w:val="20"/>
                <w:szCs w:val="20"/>
              </w:rPr>
            </w:pPr>
            <w:r w:rsidRPr="00F84DC3">
              <w:rPr>
                <w:color w:val="000000" w:themeColor="text1"/>
                <w:sz w:val="20"/>
                <w:szCs w:val="20"/>
              </w:rPr>
              <w:t>-</w:t>
            </w:r>
          </w:p>
        </w:tc>
        <w:tc>
          <w:tcPr>
            <w:tcW w:w="992" w:type="dxa"/>
            <w:shd w:val="clear" w:color="auto" w:fill="auto"/>
          </w:tcPr>
          <w:p w14:paraId="7FB1D151" w14:textId="77777777" w:rsidR="00273008" w:rsidRPr="00F84DC3" w:rsidRDefault="00273008" w:rsidP="00DE68BC">
            <w:pPr>
              <w:ind w:left="48"/>
              <w:jc w:val="center"/>
              <w:rPr>
                <w:color w:val="000000" w:themeColor="text1"/>
                <w:sz w:val="20"/>
                <w:szCs w:val="20"/>
              </w:rPr>
            </w:pPr>
            <w:r w:rsidRPr="00F84DC3">
              <w:rPr>
                <w:color w:val="000000" w:themeColor="text1"/>
                <w:sz w:val="20"/>
                <w:szCs w:val="20"/>
              </w:rPr>
              <w:t>0,018</w:t>
            </w:r>
          </w:p>
        </w:tc>
        <w:tc>
          <w:tcPr>
            <w:tcW w:w="1843" w:type="dxa"/>
          </w:tcPr>
          <w:p w14:paraId="63B81C17" w14:textId="77777777" w:rsidR="00273008" w:rsidRPr="00F84DC3" w:rsidRDefault="00531F6B" w:rsidP="00DE68BC">
            <w:pPr>
              <w:ind w:left="48"/>
              <w:jc w:val="center"/>
              <w:rPr>
                <w:color w:val="000000" w:themeColor="text1"/>
                <w:sz w:val="20"/>
                <w:szCs w:val="20"/>
              </w:rPr>
            </w:pPr>
            <w:r w:rsidRPr="00F84DC3">
              <w:rPr>
                <w:color w:val="000000" w:themeColor="text1"/>
                <w:sz w:val="20"/>
                <w:szCs w:val="20"/>
              </w:rPr>
              <w:t>Котельная встроена в здание потребителя</w:t>
            </w:r>
          </w:p>
        </w:tc>
      </w:tr>
      <w:tr w:rsidR="002C7A4E" w:rsidRPr="00F84DC3" w14:paraId="3707B44A" w14:textId="77777777" w:rsidTr="00EF0A35">
        <w:trPr>
          <w:trHeight w:val="20"/>
        </w:trPr>
        <w:tc>
          <w:tcPr>
            <w:tcW w:w="461" w:type="dxa"/>
            <w:vMerge w:val="restart"/>
            <w:shd w:val="clear" w:color="auto" w:fill="auto"/>
          </w:tcPr>
          <w:p w14:paraId="7AD4C18D" w14:textId="77777777" w:rsidR="002C7A4E" w:rsidRPr="00F84DC3" w:rsidRDefault="002C7A4E" w:rsidP="00DE68BC">
            <w:pPr>
              <w:jc w:val="center"/>
              <w:rPr>
                <w:color w:val="000000" w:themeColor="text1"/>
                <w:sz w:val="20"/>
                <w:szCs w:val="20"/>
              </w:rPr>
            </w:pPr>
            <w:r w:rsidRPr="00F84DC3">
              <w:rPr>
                <w:color w:val="000000" w:themeColor="text1"/>
                <w:sz w:val="20"/>
                <w:szCs w:val="20"/>
              </w:rPr>
              <w:t>17</w:t>
            </w:r>
          </w:p>
        </w:tc>
        <w:tc>
          <w:tcPr>
            <w:tcW w:w="2056" w:type="dxa"/>
            <w:vMerge w:val="restart"/>
            <w:shd w:val="clear" w:color="auto" w:fill="auto"/>
          </w:tcPr>
          <w:p w14:paraId="4F1245C4" w14:textId="77777777" w:rsidR="002C7A4E" w:rsidRPr="00F84DC3" w:rsidRDefault="00D61660" w:rsidP="00DE68BC">
            <w:pPr>
              <w:ind w:left="1"/>
              <w:jc w:val="center"/>
              <w:rPr>
                <w:color w:val="000000" w:themeColor="text1"/>
                <w:sz w:val="20"/>
                <w:szCs w:val="20"/>
              </w:rPr>
            </w:pPr>
            <w:r w:rsidRPr="00F84DC3">
              <w:rPr>
                <w:color w:val="000000" w:themeColor="text1"/>
                <w:sz w:val="20"/>
                <w:szCs w:val="20"/>
              </w:rPr>
              <w:t>«</w:t>
            </w:r>
            <w:r w:rsidR="002C7A4E" w:rsidRPr="00F84DC3">
              <w:rPr>
                <w:color w:val="000000" w:themeColor="text1"/>
                <w:sz w:val="20"/>
                <w:szCs w:val="20"/>
              </w:rPr>
              <w:t>Луговая, 17</w:t>
            </w:r>
            <w:r w:rsidRPr="00F84DC3">
              <w:rPr>
                <w:color w:val="000000" w:themeColor="text1"/>
                <w:sz w:val="20"/>
                <w:szCs w:val="20"/>
              </w:rPr>
              <w:t>»</w:t>
            </w:r>
          </w:p>
        </w:tc>
        <w:tc>
          <w:tcPr>
            <w:tcW w:w="1985" w:type="dxa"/>
            <w:gridSpan w:val="2"/>
            <w:shd w:val="clear" w:color="auto" w:fill="auto"/>
          </w:tcPr>
          <w:p w14:paraId="0B0B60AD"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ЭПЗ-50</w:t>
            </w:r>
          </w:p>
        </w:tc>
        <w:tc>
          <w:tcPr>
            <w:tcW w:w="2410" w:type="dxa"/>
            <w:shd w:val="clear" w:color="auto" w:fill="auto"/>
          </w:tcPr>
          <w:p w14:paraId="4E88729C"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0,043</w:t>
            </w:r>
          </w:p>
        </w:tc>
        <w:tc>
          <w:tcPr>
            <w:tcW w:w="1842" w:type="dxa"/>
            <w:shd w:val="clear" w:color="auto" w:fill="auto"/>
          </w:tcPr>
          <w:p w14:paraId="63A1B97D"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2005</w:t>
            </w:r>
          </w:p>
        </w:tc>
        <w:tc>
          <w:tcPr>
            <w:tcW w:w="1276" w:type="dxa"/>
            <w:shd w:val="clear" w:color="auto" w:fill="auto"/>
          </w:tcPr>
          <w:p w14:paraId="4E55E30D"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0,023</w:t>
            </w:r>
          </w:p>
        </w:tc>
        <w:tc>
          <w:tcPr>
            <w:tcW w:w="1276" w:type="dxa"/>
            <w:vMerge w:val="restart"/>
            <w:shd w:val="clear" w:color="auto" w:fill="auto"/>
          </w:tcPr>
          <w:p w14:paraId="4FF4401D"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684C82EE"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5A47E1F7" w14:textId="77777777" w:rsidR="002C7A4E" w:rsidRPr="00F84DC3" w:rsidRDefault="002C7A4E" w:rsidP="00DE68BC">
            <w:pPr>
              <w:ind w:left="48"/>
              <w:jc w:val="center"/>
              <w:rPr>
                <w:color w:val="000000" w:themeColor="text1"/>
                <w:sz w:val="20"/>
                <w:szCs w:val="20"/>
              </w:rPr>
            </w:pPr>
            <w:r w:rsidRPr="00F84DC3">
              <w:rPr>
                <w:color w:val="000000" w:themeColor="text1"/>
                <w:sz w:val="20"/>
                <w:szCs w:val="20"/>
              </w:rPr>
              <w:t>0,023</w:t>
            </w:r>
          </w:p>
        </w:tc>
        <w:tc>
          <w:tcPr>
            <w:tcW w:w="1843" w:type="dxa"/>
            <w:vMerge w:val="restart"/>
          </w:tcPr>
          <w:p w14:paraId="12B4A417" w14:textId="77777777" w:rsidR="002C7A4E" w:rsidRPr="00F84DC3" w:rsidRDefault="002C7A4E" w:rsidP="00DE68BC">
            <w:pPr>
              <w:ind w:left="48"/>
              <w:jc w:val="center"/>
              <w:rPr>
                <w:color w:val="000000" w:themeColor="text1"/>
                <w:sz w:val="20"/>
                <w:szCs w:val="20"/>
              </w:rPr>
            </w:pPr>
            <w:r w:rsidRPr="00F84DC3">
              <w:rPr>
                <w:color w:val="000000" w:themeColor="text1"/>
                <w:sz w:val="20"/>
                <w:szCs w:val="20"/>
              </w:rPr>
              <w:t>Котельная встроена в здание потребителя</w:t>
            </w:r>
          </w:p>
        </w:tc>
      </w:tr>
      <w:tr w:rsidR="002C7A4E" w:rsidRPr="00F84DC3" w14:paraId="4D750407" w14:textId="77777777" w:rsidTr="00EF0A35">
        <w:trPr>
          <w:trHeight w:val="20"/>
        </w:trPr>
        <w:tc>
          <w:tcPr>
            <w:tcW w:w="461" w:type="dxa"/>
            <w:vMerge/>
            <w:shd w:val="clear" w:color="auto" w:fill="auto"/>
          </w:tcPr>
          <w:p w14:paraId="3D9C3B9F"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2DA81A34"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250215C2"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ЭПЗ-50</w:t>
            </w:r>
          </w:p>
        </w:tc>
        <w:tc>
          <w:tcPr>
            <w:tcW w:w="2410" w:type="dxa"/>
            <w:shd w:val="clear" w:color="auto" w:fill="auto"/>
          </w:tcPr>
          <w:p w14:paraId="5C097749"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0,043</w:t>
            </w:r>
          </w:p>
        </w:tc>
        <w:tc>
          <w:tcPr>
            <w:tcW w:w="1842" w:type="dxa"/>
            <w:shd w:val="clear" w:color="auto" w:fill="auto"/>
          </w:tcPr>
          <w:p w14:paraId="7232141E"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2005</w:t>
            </w:r>
          </w:p>
        </w:tc>
        <w:tc>
          <w:tcPr>
            <w:tcW w:w="1276" w:type="dxa"/>
            <w:shd w:val="clear" w:color="auto" w:fill="auto"/>
          </w:tcPr>
          <w:p w14:paraId="063AB29F"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14E32AA6"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69E7CE36"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CDED863" w14:textId="77777777" w:rsidR="002C7A4E" w:rsidRPr="00F84DC3" w:rsidRDefault="002C7A4E" w:rsidP="00DE68BC">
            <w:pPr>
              <w:jc w:val="center"/>
              <w:rPr>
                <w:color w:val="000000" w:themeColor="text1"/>
                <w:sz w:val="20"/>
                <w:szCs w:val="20"/>
              </w:rPr>
            </w:pPr>
          </w:p>
        </w:tc>
        <w:tc>
          <w:tcPr>
            <w:tcW w:w="1843" w:type="dxa"/>
            <w:vMerge/>
          </w:tcPr>
          <w:p w14:paraId="0C2047F4" w14:textId="77777777" w:rsidR="002C7A4E" w:rsidRPr="00F84DC3" w:rsidRDefault="002C7A4E" w:rsidP="00DE68BC">
            <w:pPr>
              <w:jc w:val="center"/>
              <w:rPr>
                <w:color w:val="000000" w:themeColor="text1"/>
                <w:sz w:val="20"/>
                <w:szCs w:val="20"/>
              </w:rPr>
            </w:pPr>
          </w:p>
        </w:tc>
      </w:tr>
      <w:tr w:rsidR="00273008" w:rsidRPr="00F84DC3" w14:paraId="2F93599D" w14:textId="77777777" w:rsidTr="00EF0A35">
        <w:trPr>
          <w:trHeight w:val="20"/>
        </w:trPr>
        <w:tc>
          <w:tcPr>
            <w:tcW w:w="15133" w:type="dxa"/>
            <w:gridSpan w:val="11"/>
            <w:shd w:val="clear" w:color="auto" w:fill="auto"/>
          </w:tcPr>
          <w:p w14:paraId="1D2856B7" w14:textId="77777777" w:rsidR="00273008" w:rsidRPr="00F84DC3" w:rsidRDefault="00273008" w:rsidP="00DE68BC">
            <w:pPr>
              <w:ind w:left="26"/>
              <w:jc w:val="center"/>
              <w:rPr>
                <w:b/>
                <w:color w:val="000000" w:themeColor="text1"/>
                <w:sz w:val="20"/>
                <w:szCs w:val="20"/>
              </w:rPr>
            </w:pPr>
            <w:r w:rsidRPr="00F84DC3">
              <w:rPr>
                <w:b/>
                <w:color w:val="000000" w:themeColor="text1"/>
                <w:sz w:val="20"/>
                <w:szCs w:val="20"/>
              </w:rPr>
              <w:t xml:space="preserve">ООО </w:t>
            </w:r>
            <w:r w:rsidR="00D61660" w:rsidRPr="00F84DC3">
              <w:rPr>
                <w:b/>
                <w:color w:val="000000" w:themeColor="text1"/>
                <w:sz w:val="20"/>
                <w:szCs w:val="20"/>
              </w:rPr>
              <w:t>«</w:t>
            </w:r>
            <w:proofErr w:type="spellStart"/>
            <w:r w:rsidRPr="00F84DC3">
              <w:rPr>
                <w:b/>
                <w:color w:val="000000" w:themeColor="text1"/>
                <w:sz w:val="20"/>
                <w:szCs w:val="20"/>
              </w:rPr>
              <w:t>Кузбассконсервмолоко</w:t>
            </w:r>
            <w:proofErr w:type="spellEnd"/>
            <w:r w:rsidR="00D61660" w:rsidRPr="00F84DC3">
              <w:rPr>
                <w:b/>
                <w:color w:val="000000" w:themeColor="text1"/>
                <w:sz w:val="20"/>
                <w:szCs w:val="20"/>
              </w:rPr>
              <w:t>»</w:t>
            </w:r>
          </w:p>
        </w:tc>
      </w:tr>
      <w:tr w:rsidR="002C7A4E" w:rsidRPr="00F84DC3" w14:paraId="704ECFB6" w14:textId="77777777" w:rsidTr="00EF0A35">
        <w:trPr>
          <w:trHeight w:val="20"/>
        </w:trPr>
        <w:tc>
          <w:tcPr>
            <w:tcW w:w="461" w:type="dxa"/>
            <w:vMerge w:val="restart"/>
            <w:shd w:val="clear" w:color="auto" w:fill="auto"/>
          </w:tcPr>
          <w:p w14:paraId="42E1992D" w14:textId="77777777" w:rsidR="002C7A4E" w:rsidRPr="00F84DC3" w:rsidRDefault="002C7A4E" w:rsidP="00DE68BC">
            <w:pPr>
              <w:jc w:val="center"/>
              <w:rPr>
                <w:color w:val="000000" w:themeColor="text1"/>
                <w:sz w:val="20"/>
                <w:szCs w:val="20"/>
              </w:rPr>
            </w:pPr>
            <w:r w:rsidRPr="00F84DC3">
              <w:rPr>
                <w:color w:val="000000" w:themeColor="text1"/>
                <w:sz w:val="20"/>
                <w:szCs w:val="20"/>
              </w:rPr>
              <w:t>18</w:t>
            </w:r>
          </w:p>
        </w:tc>
        <w:tc>
          <w:tcPr>
            <w:tcW w:w="2056" w:type="dxa"/>
            <w:vMerge w:val="restart"/>
            <w:shd w:val="clear" w:color="auto" w:fill="auto"/>
          </w:tcPr>
          <w:p w14:paraId="63BE3594" w14:textId="77777777" w:rsidR="002C7A4E" w:rsidRPr="00F84DC3" w:rsidRDefault="002C7A4E" w:rsidP="00DE68BC">
            <w:pPr>
              <w:ind w:left="1"/>
              <w:jc w:val="center"/>
              <w:rPr>
                <w:color w:val="000000" w:themeColor="text1"/>
                <w:sz w:val="20"/>
                <w:szCs w:val="20"/>
              </w:rPr>
            </w:pPr>
            <w:r w:rsidRPr="00F84DC3">
              <w:rPr>
                <w:color w:val="000000" w:themeColor="text1"/>
                <w:sz w:val="20"/>
                <w:szCs w:val="20"/>
              </w:rPr>
              <w:t xml:space="preserve">котельная </w:t>
            </w:r>
            <w:proofErr w:type="spellStart"/>
            <w:r w:rsidRPr="00F84DC3">
              <w:rPr>
                <w:color w:val="000000" w:themeColor="text1"/>
                <w:sz w:val="20"/>
                <w:szCs w:val="20"/>
              </w:rPr>
              <w:t>Кузбассконсервмолоко</w:t>
            </w:r>
            <w:proofErr w:type="spellEnd"/>
          </w:p>
        </w:tc>
        <w:tc>
          <w:tcPr>
            <w:tcW w:w="1985" w:type="dxa"/>
            <w:gridSpan w:val="2"/>
            <w:shd w:val="clear" w:color="auto" w:fill="auto"/>
          </w:tcPr>
          <w:p w14:paraId="131A4DA1" w14:textId="77777777" w:rsidR="002C7A4E" w:rsidRPr="00F84DC3" w:rsidRDefault="002C7A4E" w:rsidP="00DE68BC">
            <w:pPr>
              <w:ind w:left="82"/>
              <w:jc w:val="center"/>
              <w:rPr>
                <w:color w:val="000000" w:themeColor="text1"/>
                <w:sz w:val="20"/>
                <w:szCs w:val="20"/>
              </w:rPr>
            </w:pPr>
            <w:r w:rsidRPr="00F84DC3">
              <w:rPr>
                <w:color w:val="000000" w:themeColor="text1"/>
                <w:sz w:val="20"/>
                <w:szCs w:val="20"/>
              </w:rPr>
              <w:t>ДКВР 10-13</w:t>
            </w:r>
          </w:p>
        </w:tc>
        <w:tc>
          <w:tcPr>
            <w:tcW w:w="2410" w:type="dxa"/>
            <w:shd w:val="clear" w:color="auto" w:fill="auto"/>
          </w:tcPr>
          <w:p w14:paraId="7320CB50"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6,50</w:t>
            </w:r>
          </w:p>
        </w:tc>
        <w:tc>
          <w:tcPr>
            <w:tcW w:w="1842" w:type="dxa"/>
            <w:shd w:val="clear" w:color="auto" w:fill="auto"/>
          </w:tcPr>
          <w:p w14:paraId="4C24B43F"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1978</w:t>
            </w:r>
          </w:p>
        </w:tc>
        <w:tc>
          <w:tcPr>
            <w:tcW w:w="1276" w:type="dxa"/>
            <w:vMerge w:val="restart"/>
            <w:shd w:val="clear" w:color="auto" w:fill="auto"/>
          </w:tcPr>
          <w:p w14:paraId="3723BC37" w14:textId="77777777" w:rsidR="002C7A4E" w:rsidRPr="00F84DC3" w:rsidRDefault="002C7A4E" w:rsidP="00DE68BC">
            <w:pPr>
              <w:ind w:left="29"/>
              <w:jc w:val="center"/>
              <w:rPr>
                <w:color w:val="000000" w:themeColor="text1"/>
                <w:sz w:val="20"/>
                <w:szCs w:val="20"/>
              </w:rPr>
            </w:pPr>
            <w:r w:rsidRPr="00F84DC3">
              <w:rPr>
                <w:color w:val="000000" w:themeColor="text1"/>
                <w:sz w:val="20"/>
                <w:szCs w:val="20"/>
              </w:rPr>
              <w:t>10,992</w:t>
            </w:r>
          </w:p>
        </w:tc>
        <w:tc>
          <w:tcPr>
            <w:tcW w:w="1276" w:type="dxa"/>
            <w:vMerge w:val="restart"/>
            <w:shd w:val="clear" w:color="auto" w:fill="auto"/>
          </w:tcPr>
          <w:p w14:paraId="70F84FF6"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0120833D"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575759CE" w14:textId="77777777" w:rsidR="002C7A4E" w:rsidRPr="00F84DC3" w:rsidRDefault="002C7A4E" w:rsidP="00DE68BC">
            <w:pPr>
              <w:jc w:val="center"/>
              <w:rPr>
                <w:color w:val="000000" w:themeColor="text1"/>
                <w:sz w:val="20"/>
                <w:szCs w:val="20"/>
              </w:rPr>
            </w:pPr>
            <w:r w:rsidRPr="00F84DC3">
              <w:rPr>
                <w:color w:val="000000" w:themeColor="text1"/>
                <w:sz w:val="20"/>
                <w:szCs w:val="20"/>
              </w:rPr>
              <w:t>10,992</w:t>
            </w:r>
          </w:p>
        </w:tc>
        <w:tc>
          <w:tcPr>
            <w:tcW w:w="1843" w:type="dxa"/>
            <w:vMerge w:val="restart"/>
          </w:tcPr>
          <w:p w14:paraId="4D1D18D7" w14:textId="77777777" w:rsidR="002C7A4E" w:rsidRPr="00F84DC3" w:rsidRDefault="002C7A4E" w:rsidP="00DE68BC">
            <w:pPr>
              <w:jc w:val="center"/>
              <w:rPr>
                <w:color w:val="000000" w:themeColor="text1"/>
                <w:sz w:val="20"/>
                <w:szCs w:val="20"/>
              </w:rPr>
            </w:pPr>
            <w:r w:rsidRPr="00F84DC3">
              <w:rPr>
                <w:color w:val="000000" w:themeColor="text1"/>
                <w:sz w:val="20"/>
                <w:szCs w:val="20"/>
              </w:rPr>
              <w:t>2606</w:t>
            </w:r>
          </w:p>
        </w:tc>
      </w:tr>
      <w:tr w:rsidR="002C7A4E" w:rsidRPr="00F84DC3" w14:paraId="04DF6588" w14:textId="77777777" w:rsidTr="00EF0A35">
        <w:trPr>
          <w:trHeight w:val="20"/>
        </w:trPr>
        <w:tc>
          <w:tcPr>
            <w:tcW w:w="461" w:type="dxa"/>
            <w:vMerge/>
            <w:shd w:val="clear" w:color="auto" w:fill="auto"/>
          </w:tcPr>
          <w:p w14:paraId="1A8370A1"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3F849F8A"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DE93CCF" w14:textId="77777777" w:rsidR="002C7A4E" w:rsidRPr="00F84DC3" w:rsidRDefault="002C7A4E" w:rsidP="00DE68BC">
            <w:pPr>
              <w:ind w:left="82"/>
              <w:jc w:val="center"/>
              <w:rPr>
                <w:color w:val="000000" w:themeColor="text1"/>
                <w:sz w:val="20"/>
                <w:szCs w:val="20"/>
              </w:rPr>
            </w:pPr>
            <w:r w:rsidRPr="00F84DC3">
              <w:rPr>
                <w:color w:val="000000" w:themeColor="text1"/>
                <w:sz w:val="20"/>
                <w:szCs w:val="20"/>
              </w:rPr>
              <w:t>ДКВР 10-13</w:t>
            </w:r>
          </w:p>
        </w:tc>
        <w:tc>
          <w:tcPr>
            <w:tcW w:w="2410" w:type="dxa"/>
            <w:shd w:val="clear" w:color="auto" w:fill="auto"/>
          </w:tcPr>
          <w:p w14:paraId="57CEBC92"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6,50</w:t>
            </w:r>
          </w:p>
        </w:tc>
        <w:tc>
          <w:tcPr>
            <w:tcW w:w="1842" w:type="dxa"/>
            <w:shd w:val="clear" w:color="auto" w:fill="auto"/>
          </w:tcPr>
          <w:p w14:paraId="3125120B"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1978</w:t>
            </w:r>
          </w:p>
        </w:tc>
        <w:tc>
          <w:tcPr>
            <w:tcW w:w="1276" w:type="dxa"/>
            <w:vMerge/>
            <w:shd w:val="clear" w:color="auto" w:fill="auto"/>
          </w:tcPr>
          <w:p w14:paraId="76320423"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77D5B23D"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C23D45B"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65968D2F" w14:textId="77777777" w:rsidR="002C7A4E" w:rsidRPr="00F84DC3" w:rsidRDefault="002C7A4E" w:rsidP="00DE68BC">
            <w:pPr>
              <w:jc w:val="center"/>
              <w:rPr>
                <w:color w:val="000000" w:themeColor="text1"/>
                <w:sz w:val="20"/>
                <w:szCs w:val="20"/>
              </w:rPr>
            </w:pPr>
          </w:p>
        </w:tc>
        <w:tc>
          <w:tcPr>
            <w:tcW w:w="1843" w:type="dxa"/>
            <w:vMerge/>
          </w:tcPr>
          <w:p w14:paraId="5BB33404" w14:textId="77777777" w:rsidR="002C7A4E" w:rsidRPr="00F84DC3" w:rsidRDefault="002C7A4E" w:rsidP="00DE68BC">
            <w:pPr>
              <w:jc w:val="center"/>
              <w:rPr>
                <w:color w:val="000000" w:themeColor="text1"/>
                <w:sz w:val="20"/>
                <w:szCs w:val="20"/>
              </w:rPr>
            </w:pPr>
          </w:p>
        </w:tc>
      </w:tr>
      <w:tr w:rsidR="002C7A4E" w:rsidRPr="00F84DC3" w14:paraId="7288330F" w14:textId="77777777" w:rsidTr="00EF0A35">
        <w:trPr>
          <w:trHeight w:val="20"/>
        </w:trPr>
        <w:tc>
          <w:tcPr>
            <w:tcW w:w="461" w:type="dxa"/>
            <w:vMerge/>
            <w:shd w:val="clear" w:color="auto" w:fill="auto"/>
          </w:tcPr>
          <w:p w14:paraId="0946D15A"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7CDA0CFC"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4310E97" w14:textId="77777777" w:rsidR="002C7A4E" w:rsidRPr="00F84DC3" w:rsidRDefault="002C7A4E" w:rsidP="00DE68BC">
            <w:pPr>
              <w:ind w:left="82"/>
              <w:jc w:val="center"/>
              <w:rPr>
                <w:color w:val="000000" w:themeColor="text1"/>
                <w:sz w:val="20"/>
                <w:szCs w:val="20"/>
              </w:rPr>
            </w:pPr>
            <w:r w:rsidRPr="00F84DC3">
              <w:rPr>
                <w:color w:val="000000" w:themeColor="text1"/>
                <w:sz w:val="20"/>
                <w:szCs w:val="20"/>
              </w:rPr>
              <w:t>ДКВР 10-13</w:t>
            </w:r>
          </w:p>
        </w:tc>
        <w:tc>
          <w:tcPr>
            <w:tcW w:w="2410" w:type="dxa"/>
            <w:shd w:val="clear" w:color="auto" w:fill="auto"/>
          </w:tcPr>
          <w:p w14:paraId="7909982F"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6,50</w:t>
            </w:r>
          </w:p>
        </w:tc>
        <w:tc>
          <w:tcPr>
            <w:tcW w:w="1842" w:type="dxa"/>
            <w:shd w:val="clear" w:color="auto" w:fill="auto"/>
          </w:tcPr>
          <w:p w14:paraId="00204168"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1978</w:t>
            </w:r>
          </w:p>
        </w:tc>
        <w:tc>
          <w:tcPr>
            <w:tcW w:w="1276" w:type="dxa"/>
            <w:vMerge/>
            <w:shd w:val="clear" w:color="auto" w:fill="auto"/>
          </w:tcPr>
          <w:p w14:paraId="7079EFD8"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10F33319"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CFC1115"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D284C03" w14:textId="77777777" w:rsidR="002C7A4E" w:rsidRPr="00F84DC3" w:rsidRDefault="002C7A4E" w:rsidP="00DE68BC">
            <w:pPr>
              <w:jc w:val="center"/>
              <w:rPr>
                <w:color w:val="000000" w:themeColor="text1"/>
                <w:sz w:val="20"/>
                <w:szCs w:val="20"/>
              </w:rPr>
            </w:pPr>
          </w:p>
        </w:tc>
        <w:tc>
          <w:tcPr>
            <w:tcW w:w="1843" w:type="dxa"/>
            <w:vMerge/>
          </w:tcPr>
          <w:p w14:paraId="1DF8F2D2" w14:textId="77777777" w:rsidR="002C7A4E" w:rsidRPr="00F84DC3" w:rsidRDefault="002C7A4E" w:rsidP="00DE68BC">
            <w:pPr>
              <w:jc w:val="center"/>
              <w:rPr>
                <w:color w:val="000000" w:themeColor="text1"/>
                <w:sz w:val="20"/>
                <w:szCs w:val="20"/>
              </w:rPr>
            </w:pPr>
          </w:p>
        </w:tc>
      </w:tr>
      <w:tr w:rsidR="006B1270" w:rsidRPr="00F84DC3" w14:paraId="39871317" w14:textId="77777777" w:rsidTr="00EF0A35">
        <w:trPr>
          <w:trHeight w:val="20"/>
        </w:trPr>
        <w:tc>
          <w:tcPr>
            <w:tcW w:w="15133" w:type="dxa"/>
            <w:gridSpan w:val="11"/>
            <w:shd w:val="clear" w:color="auto" w:fill="auto"/>
          </w:tcPr>
          <w:p w14:paraId="6E1BBF4E" w14:textId="77777777" w:rsidR="006B1270" w:rsidRPr="00F84DC3" w:rsidRDefault="006B1270" w:rsidP="00DE68BC">
            <w:pPr>
              <w:ind w:left="26"/>
              <w:jc w:val="center"/>
              <w:rPr>
                <w:b/>
                <w:color w:val="000000" w:themeColor="text1"/>
                <w:sz w:val="20"/>
                <w:szCs w:val="20"/>
              </w:rPr>
            </w:pPr>
            <w:r w:rsidRPr="00F84DC3">
              <w:rPr>
                <w:b/>
                <w:color w:val="000000" w:themeColor="text1"/>
                <w:sz w:val="20"/>
                <w:szCs w:val="20"/>
              </w:rPr>
              <w:lastRenderedPageBreak/>
              <w:t xml:space="preserve">ЗАО </w:t>
            </w:r>
            <w:r w:rsidR="00D61660" w:rsidRPr="00F84DC3">
              <w:rPr>
                <w:b/>
                <w:color w:val="000000" w:themeColor="text1"/>
                <w:sz w:val="20"/>
                <w:szCs w:val="20"/>
              </w:rPr>
              <w:t>«</w:t>
            </w:r>
            <w:r w:rsidRPr="00F84DC3">
              <w:rPr>
                <w:b/>
                <w:color w:val="000000" w:themeColor="text1"/>
                <w:sz w:val="20"/>
                <w:szCs w:val="20"/>
              </w:rPr>
              <w:t>Тяжинское ДРСУ</w:t>
            </w:r>
            <w:r w:rsidR="00D61660" w:rsidRPr="00F84DC3">
              <w:rPr>
                <w:b/>
                <w:color w:val="000000" w:themeColor="text1"/>
                <w:sz w:val="20"/>
                <w:szCs w:val="20"/>
              </w:rPr>
              <w:t>»</w:t>
            </w:r>
          </w:p>
        </w:tc>
      </w:tr>
      <w:tr w:rsidR="002C7A4E" w:rsidRPr="00F84DC3" w14:paraId="40384FAD" w14:textId="77777777" w:rsidTr="00EF0A35">
        <w:trPr>
          <w:trHeight w:val="20"/>
        </w:trPr>
        <w:tc>
          <w:tcPr>
            <w:tcW w:w="461" w:type="dxa"/>
            <w:vMerge w:val="restart"/>
            <w:shd w:val="clear" w:color="auto" w:fill="auto"/>
          </w:tcPr>
          <w:p w14:paraId="0DF427A9" w14:textId="77777777" w:rsidR="002C7A4E" w:rsidRPr="00F84DC3" w:rsidRDefault="002C7A4E" w:rsidP="00DE68BC">
            <w:pPr>
              <w:jc w:val="center"/>
              <w:rPr>
                <w:color w:val="000000" w:themeColor="text1"/>
                <w:sz w:val="20"/>
                <w:szCs w:val="20"/>
              </w:rPr>
            </w:pPr>
            <w:r w:rsidRPr="00F84DC3">
              <w:rPr>
                <w:color w:val="000000" w:themeColor="text1"/>
                <w:sz w:val="20"/>
                <w:szCs w:val="20"/>
              </w:rPr>
              <w:t>19</w:t>
            </w:r>
          </w:p>
        </w:tc>
        <w:tc>
          <w:tcPr>
            <w:tcW w:w="2056" w:type="dxa"/>
            <w:vMerge w:val="restart"/>
            <w:shd w:val="clear" w:color="auto" w:fill="auto"/>
          </w:tcPr>
          <w:p w14:paraId="6AA22AC0" w14:textId="77777777" w:rsidR="002C7A4E" w:rsidRPr="00F84DC3" w:rsidRDefault="002C7A4E" w:rsidP="00DE68BC">
            <w:pPr>
              <w:jc w:val="center"/>
              <w:rPr>
                <w:color w:val="000000" w:themeColor="text1"/>
                <w:sz w:val="20"/>
                <w:szCs w:val="20"/>
              </w:rPr>
            </w:pPr>
            <w:r w:rsidRPr="00F84DC3">
              <w:rPr>
                <w:color w:val="000000" w:themeColor="text1"/>
                <w:sz w:val="20"/>
                <w:szCs w:val="20"/>
              </w:rPr>
              <w:t>котельная ДРСУ</w:t>
            </w:r>
          </w:p>
        </w:tc>
        <w:tc>
          <w:tcPr>
            <w:tcW w:w="1985" w:type="dxa"/>
            <w:gridSpan w:val="2"/>
            <w:shd w:val="clear" w:color="auto" w:fill="auto"/>
          </w:tcPr>
          <w:p w14:paraId="6A4EF5F8"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НР-18</w:t>
            </w:r>
          </w:p>
        </w:tc>
        <w:tc>
          <w:tcPr>
            <w:tcW w:w="2410" w:type="dxa"/>
            <w:shd w:val="clear" w:color="auto" w:fill="auto"/>
          </w:tcPr>
          <w:p w14:paraId="723F0C59"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77C9A9B1"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2003</w:t>
            </w:r>
          </w:p>
        </w:tc>
        <w:tc>
          <w:tcPr>
            <w:tcW w:w="1276" w:type="dxa"/>
            <w:vMerge w:val="restart"/>
            <w:shd w:val="clear" w:color="auto" w:fill="auto"/>
          </w:tcPr>
          <w:p w14:paraId="0E7FD2C8" w14:textId="77777777" w:rsidR="002C7A4E" w:rsidRPr="00F84DC3" w:rsidRDefault="002C7A4E" w:rsidP="00DE68BC">
            <w:pPr>
              <w:ind w:right="47"/>
              <w:jc w:val="center"/>
              <w:rPr>
                <w:color w:val="000000" w:themeColor="text1"/>
                <w:sz w:val="20"/>
                <w:szCs w:val="20"/>
              </w:rPr>
            </w:pPr>
            <w:r w:rsidRPr="00F84DC3">
              <w:rPr>
                <w:color w:val="000000" w:themeColor="text1"/>
                <w:sz w:val="20"/>
                <w:szCs w:val="20"/>
              </w:rPr>
              <w:t>0,612</w:t>
            </w:r>
          </w:p>
        </w:tc>
        <w:tc>
          <w:tcPr>
            <w:tcW w:w="1276" w:type="dxa"/>
            <w:vMerge w:val="restart"/>
            <w:shd w:val="clear" w:color="auto" w:fill="auto"/>
          </w:tcPr>
          <w:p w14:paraId="58C5F049"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3CA0121D"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63E3A418" w14:textId="77777777" w:rsidR="002C7A4E" w:rsidRPr="00F84DC3" w:rsidRDefault="002C7A4E" w:rsidP="00DE68BC">
            <w:pPr>
              <w:ind w:left="48"/>
              <w:jc w:val="center"/>
              <w:rPr>
                <w:color w:val="000000" w:themeColor="text1"/>
                <w:sz w:val="20"/>
                <w:szCs w:val="20"/>
              </w:rPr>
            </w:pPr>
            <w:r w:rsidRPr="00F84DC3">
              <w:rPr>
                <w:color w:val="000000" w:themeColor="text1"/>
                <w:sz w:val="20"/>
                <w:szCs w:val="20"/>
              </w:rPr>
              <w:t>0,612</w:t>
            </w:r>
          </w:p>
        </w:tc>
        <w:tc>
          <w:tcPr>
            <w:tcW w:w="1843" w:type="dxa"/>
            <w:vMerge w:val="restart"/>
          </w:tcPr>
          <w:p w14:paraId="2F1B2A73" w14:textId="77777777" w:rsidR="002C7A4E" w:rsidRPr="00F84DC3" w:rsidRDefault="002C7A4E" w:rsidP="00DE68BC">
            <w:pPr>
              <w:ind w:left="48"/>
              <w:jc w:val="center"/>
              <w:rPr>
                <w:color w:val="000000" w:themeColor="text1"/>
                <w:sz w:val="20"/>
                <w:szCs w:val="20"/>
              </w:rPr>
            </w:pPr>
            <w:r w:rsidRPr="00F84DC3">
              <w:rPr>
                <w:color w:val="000000" w:themeColor="text1"/>
                <w:sz w:val="20"/>
                <w:szCs w:val="20"/>
              </w:rPr>
              <w:t>3322</w:t>
            </w:r>
          </w:p>
        </w:tc>
      </w:tr>
      <w:tr w:rsidR="002C7A4E" w:rsidRPr="00F84DC3" w14:paraId="5CC42B8E" w14:textId="77777777" w:rsidTr="00EF0A35">
        <w:trPr>
          <w:trHeight w:val="20"/>
        </w:trPr>
        <w:tc>
          <w:tcPr>
            <w:tcW w:w="461" w:type="dxa"/>
            <w:vMerge/>
            <w:shd w:val="clear" w:color="auto" w:fill="auto"/>
          </w:tcPr>
          <w:p w14:paraId="4B5567C7"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267B2585"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D5B2C31"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НР-18</w:t>
            </w:r>
          </w:p>
        </w:tc>
        <w:tc>
          <w:tcPr>
            <w:tcW w:w="2410" w:type="dxa"/>
            <w:shd w:val="clear" w:color="auto" w:fill="auto"/>
          </w:tcPr>
          <w:p w14:paraId="0DBB3B94"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62E96632"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2003</w:t>
            </w:r>
          </w:p>
        </w:tc>
        <w:tc>
          <w:tcPr>
            <w:tcW w:w="1276" w:type="dxa"/>
            <w:vMerge/>
            <w:shd w:val="clear" w:color="auto" w:fill="auto"/>
          </w:tcPr>
          <w:p w14:paraId="2F02664E"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0A1B8585"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CDE0838"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CEE426E" w14:textId="77777777" w:rsidR="002C7A4E" w:rsidRPr="00F84DC3" w:rsidRDefault="002C7A4E" w:rsidP="00DE68BC">
            <w:pPr>
              <w:jc w:val="center"/>
              <w:rPr>
                <w:color w:val="000000" w:themeColor="text1"/>
                <w:sz w:val="20"/>
                <w:szCs w:val="20"/>
              </w:rPr>
            </w:pPr>
          </w:p>
        </w:tc>
        <w:tc>
          <w:tcPr>
            <w:tcW w:w="1843" w:type="dxa"/>
            <w:vMerge/>
          </w:tcPr>
          <w:p w14:paraId="6B7759FD" w14:textId="77777777" w:rsidR="002C7A4E" w:rsidRPr="00F84DC3" w:rsidRDefault="002C7A4E" w:rsidP="00DE68BC">
            <w:pPr>
              <w:jc w:val="center"/>
              <w:rPr>
                <w:color w:val="000000" w:themeColor="text1"/>
                <w:sz w:val="20"/>
                <w:szCs w:val="20"/>
              </w:rPr>
            </w:pPr>
          </w:p>
        </w:tc>
      </w:tr>
      <w:tr w:rsidR="002C7A4E" w:rsidRPr="00F84DC3" w14:paraId="75FA9F57" w14:textId="77777777" w:rsidTr="00EF0A35">
        <w:trPr>
          <w:trHeight w:val="20"/>
        </w:trPr>
        <w:tc>
          <w:tcPr>
            <w:tcW w:w="461" w:type="dxa"/>
            <w:vMerge/>
            <w:shd w:val="clear" w:color="auto" w:fill="auto"/>
          </w:tcPr>
          <w:p w14:paraId="6CC7CF1C"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48614DEC"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7F72E2D"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НР-18</w:t>
            </w:r>
          </w:p>
        </w:tc>
        <w:tc>
          <w:tcPr>
            <w:tcW w:w="2410" w:type="dxa"/>
            <w:shd w:val="clear" w:color="auto" w:fill="auto"/>
          </w:tcPr>
          <w:p w14:paraId="40B34D37"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39A5FACB"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2003</w:t>
            </w:r>
          </w:p>
        </w:tc>
        <w:tc>
          <w:tcPr>
            <w:tcW w:w="1276" w:type="dxa"/>
            <w:vMerge/>
            <w:shd w:val="clear" w:color="auto" w:fill="auto"/>
          </w:tcPr>
          <w:p w14:paraId="2F92FFFC"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35732FE7"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1F018417"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183531A9" w14:textId="77777777" w:rsidR="002C7A4E" w:rsidRPr="00F84DC3" w:rsidRDefault="002C7A4E" w:rsidP="00DE68BC">
            <w:pPr>
              <w:jc w:val="center"/>
              <w:rPr>
                <w:color w:val="000000" w:themeColor="text1"/>
                <w:sz w:val="20"/>
                <w:szCs w:val="20"/>
              </w:rPr>
            </w:pPr>
          </w:p>
        </w:tc>
        <w:tc>
          <w:tcPr>
            <w:tcW w:w="1843" w:type="dxa"/>
            <w:vMerge/>
          </w:tcPr>
          <w:p w14:paraId="4BBEE8ED" w14:textId="77777777" w:rsidR="002C7A4E" w:rsidRPr="00F84DC3" w:rsidRDefault="002C7A4E" w:rsidP="00DE68BC">
            <w:pPr>
              <w:jc w:val="center"/>
              <w:rPr>
                <w:color w:val="000000" w:themeColor="text1"/>
                <w:sz w:val="20"/>
                <w:szCs w:val="20"/>
              </w:rPr>
            </w:pPr>
          </w:p>
        </w:tc>
      </w:tr>
      <w:tr w:rsidR="002C7A4E" w:rsidRPr="00F84DC3" w14:paraId="59144411" w14:textId="77777777" w:rsidTr="00EF0A35">
        <w:trPr>
          <w:trHeight w:val="20"/>
        </w:trPr>
        <w:tc>
          <w:tcPr>
            <w:tcW w:w="461" w:type="dxa"/>
            <w:vMerge/>
            <w:shd w:val="clear" w:color="auto" w:fill="auto"/>
          </w:tcPr>
          <w:p w14:paraId="2ABFC53E"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19FEA016"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850272F" w14:textId="77777777" w:rsidR="002C7A4E" w:rsidRPr="00F84DC3" w:rsidRDefault="002C7A4E" w:rsidP="00DE68BC">
            <w:pPr>
              <w:ind w:right="48"/>
              <w:jc w:val="center"/>
              <w:rPr>
                <w:color w:val="000000" w:themeColor="text1"/>
                <w:sz w:val="20"/>
                <w:szCs w:val="20"/>
              </w:rPr>
            </w:pPr>
            <w:r w:rsidRPr="00F84DC3">
              <w:rPr>
                <w:color w:val="000000" w:themeColor="text1"/>
                <w:sz w:val="20"/>
                <w:szCs w:val="20"/>
              </w:rPr>
              <w:t>КВ-0,8</w:t>
            </w:r>
          </w:p>
        </w:tc>
        <w:tc>
          <w:tcPr>
            <w:tcW w:w="2410" w:type="dxa"/>
            <w:shd w:val="clear" w:color="auto" w:fill="auto"/>
          </w:tcPr>
          <w:p w14:paraId="15FC22F3"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0,80</w:t>
            </w:r>
          </w:p>
        </w:tc>
        <w:tc>
          <w:tcPr>
            <w:tcW w:w="1842" w:type="dxa"/>
            <w:shd w:val="clear" w:color="auto" w:fill="auto"/>
          </w:tcPr>
          <w:p w14:paraId="04D574D6"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2007</w:t>
            </w:r>
          </w:p>
        </w:tc>
        <w:tc>
          <w:tcPr>
            <w:tcW w:w="1276" w:type="dxa"/>
            <w:vMerge/>
            <w:shd w:val="clear" w:color="auto" w:fill="auto"/>
          </w:tcPr>
          <w:p w14:paraId="0BEFDDD5"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0C1DEEAD"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35A2275"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63E8EADF" w14:textId="77777777" w:rsidR="002C7A4E" w:rsidRPr="00F84DC3" w:rsidRDefault="002C7A4E" w:rsidP="00DE68BC">
            <w:pPr>
              <w:jc w:val="center"/>
              <w:rPr>
                <w:color w:val="000000" w:themeColor="text1"/>
                <w:sz w:val="20"/>
                <w:szCs w:val="20"/>
              </w:rPr>
            </w:pPr>
          </w:p>
        </w:tc>
        <w:tc>
          <w:tcPr>
            <w:tcW w:w="1843" w:type="dxa"/>
            <w:vMerge/>
          </w:tcPr>
          <w:p w14:paraId="79875D53" w14:textId="77777777" w:rsidR="002C7A4E" w:rsidRPr="00F84DC3" w:rsidRDefault="002C7A4E" w:rsidP="00DE68BC">
            <w:pPr>
              <w:jc w:val="center"/>
              <w:rPr>
                <w:color w:val="000000" w:themeColor="text1"/>
                <w:sz w:val="20"/>
                <w:szCs w:val="20"/>
              </w:rPr>
            </w:pPr>
          </w:p>
        </w:tc>
      </w:tr>
      <w:tr w:rsidR="002C7A4E" w:rsidRPr="00F84DC3" w14:paraId="218A28AF" w14:textId="77777777" w:rsidTr="00EF0A35">
        <w:trPr>
          <w:trHeight w:val="20"/>
        </w:trPr>
        <w:tc>
          <w:tcPr>
            <w:tcW w:w="461" w:type="dxa"/>
            <w:vMerge/>
            <w:shd w:val="clear" w:color="auto" w:fill="auto"/>
          </w:tcPr>
          <w:p w14:paraId="79843762"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604DAA6D"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1E90134E"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НР-18</w:t>
            </w:r>
          </w:p>
        </w:tc>
        <w:tc>
          <w:tcPr>
            <w:tcW w:w="2410" w:type="dxa"/>
            <w:shd w:val="clear" w:color="auto" w:fill="auto"/>
          </w:tcPr>
          <w:p w14:paraId="18416CE8"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0,95</w:t>
            </w:r>
          </w:p>
        </w:tc>
        <w:tc>
          <w:tcPr>
            <w:tcW w:w="1842" w:type="dxa"/>
            <w:shd w:val="clear" w:color="auto" w:fill="auto"/>
          </w:tcPr>
          <w:p w14:paraId="20FBC465"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2013</w:t>
            </w:r>
          </w:p>
        </w:tc>
        <w:tc>
          <w:tcPr>
            <w:tcW w:w="1276" w:type="dxa"/>
            <w:vMerge/>
            <w:shd w:val="clear" w:color="auto" w:fill="auto"/>
          </w:tcPr>
          <w:p w14:paraId="75AA0E6F"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17F8BDED"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3C9ADB7B"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1BE2C1DF" w14:textId="77777777" w:rsidR="002C7A4E" w:rsidRPr="00F84DC3" w:rsidRDefault="002C7A4E" w:rsidP="00DE68BC">
            <w:pPr>
              <w:jc w:val="center"/>
              <w:rPr>
                <w:color w:val="000000" w:themeColor="text1"/>
                <w:sz w:val="20"/>
                <w:szCs w:val="20"/>
              </w:rPr>
            </w:pPr>
          </w:p>
        </w:tc>
        <w:tc>
          <w:tcPr>
            <w:tcW w:w="1843" w:type="dxa"/>
            <w:vMerge/>
          </w:tcPr>
          <w:p w14:paraId="653446BA" w14:textId="77777777" w:rsidR="002C7A4E" w:rsidRPr="00F84DC3" w:rsidRDefault="002C7A4E" w:rsidP="00DE68BC">
            <w:pPr>
              <w:jc w:val="center"/>
              <w:rPr>
                <w:color w:val="000000" w:themeColor="text1"/>
                <w:sz w:val="20"/>
                <w:szCs w:val="20"/>
              </w:rPr>
            </w:pPr>
          </w:p>
        </w:tc>
      </w:tr>
      <w:tr w:rsidR="002C7A4E" w:rsidRPr="00F84DC3" w14:paraId="1FDFAA54" w14:textId="77777777" w:rsidTr="00EF0A35">
        <w:trPr>
          <w:trHeight w:val="20"/>
        </w:trPr>
        <w:tc>
          <w:tcPr>
            <w:tcW w:w="461" w:type="dxa"/>
            <w:vMerge/>
            <w:shd w:val="clear" w:color="auto" w:fill="auto"/>
          </w:tcPr>
          <w:p w14:paraId="4C47969E"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716A0B74"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0C465C1A"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НР-18</w:t>
            </w:r>
          </w:p>
        </w:tc>
        <w:tc>
          <w:tcPr>
            <w:tcW w:w="2410" w:type="dxa"/>
            <w:shd w:val="clear" w:color="auto" w:fill="auto"/>
          </w:tcPr>
          <w:p w14:paraId="024807C6"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0,95</w:t>
            </w:r>
          </w:p>
        </w:tc>
        <w:tc>
          <w:tcPr>
            <w:tcW w:w="1842" w:type="dxa"/>
            <w:shd w:val="clear" w:color="auto" w:fill="auto"/>
          </w:tcPr>
          <w:p w14:paraId="205EDE7E"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2011</w:t>
            </w:r>
          </w:p>
        </w:tc>
        <w:tc>
          <w:tcPr>
            <w:tcW w:w="1276" w:type="dxa"/>
            <w:vMerge/>
            <w:shd w:val="clear" w:color="auto" w:fill="auto"/>
          </w:tcPr>
          <w:p w14:paraId="728A5E04"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4145B2EB"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29EDB7C4"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1FAF9E3E" w14:textId="77777777" w:rsidR="002C7A4E" w:rsidRPr="00F84DC3" w:rsidRDefault="002C7A4E" w:rsidP="00DE68BC">
            <w:pPr>
              <w:jc w:val="center"/>
              <w:rPr>
                <w:color w:val="000000" w:themeColor="text1"/>
                <w:sz w:val="20"/>
                <w:szCs w:val="20"/>
              </w:rPr>
            </w:pPr>
          </w:p>
        </w:tc>
        <w:tc>
          <w:tcPr>
            <w:tcW w:w="1843" w:type="dxa"/>
            <w:vMerge/>
          </w:tcPr>
          <w:p w14:paraId="2F56614E" w14:textId="77777777" w:rsidR="002C7A4E" w:rsidRPr="00F84DC3" w:rsidRDefault="002C7A4E" w:rsidP="00DE68BC">
            <w:pPr>
              <w:jc w:val="center"/>
              <w:rPr>
                <w:color w:val="000000" w:themeColor="text1"/>
                <w:sz w:val="20"/>
                <w:szCs w:val="20"/>
              </w:rPr>
            </w:pPr>
          </w:p>
        </w:tc>
      </w:tr>
      <w:tr w:rsidR="002C7A4E" w:rsidRPr="00F84DC3" w14:paraId="32E74581" w14:textId="77777777" w:rsidTr="00EF0A35">
        <w:trPr>
          <w:trHeight w:val="20"/>
        </w:trPr>
        <w:tc>
          <w:tcPr>
            <w:tcW w:w="461" w:type="dxa"/>
            <w:vMerge/>
            <w:shd w:val="clear" w:color="auto" w:fill="auto"/>
          </w:tcPr>
          <w:p w14:paraId="62962CCF"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3641E84D"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1979A96B" w14:textId="77777777" w:rsidR="002C7A4E" w:rsidRPr="00F84DC3" w:rsidRDefault="002C7A4E" w:rsidP="00DE68BC">
            <w:pPr>
              <w:ind w:right="50"/>
              <w:jc w:val="center"/>
              <w:rPr>
                <w:color w:val="000000" w:themeColor="text1"/>
                <w:sz w:val="20"/>
                <w:szCs w:val="20"/>
              </w:rPr>
            </w:pPr>
            <w:r w:rsidRPr="00F84DC3">
              <w:rPr>
                <w:color w:val="000000" w:themeColor="text1"/>
                <w:sz w:val="20"/>
                <w:szCs w:val="20"/>
              </w:rPr>
              <w:t>КВр-1,75</w:t>
            </w:r>
          </w:p>
        </w:tc>
        <w:tc>
          <w:tcPr>
            <w:tcW w:w="2410" w:type="dxa"/>
            <w:shd w:val="clear" w:color="auto" w:fill="auto"/>
          </w:tcPr>
          <w:p w14:paraId="6B65205F" w14:textId="77777777" w:rsidR="002C7A4E" w:rsidRPr="00F84DC3" w:rsidRDefault="002C7A4E" w:rsidP="00DE68BC">
            <w:pPr>
              <w:ind w:right="53"/>
              <w:jc w:val="center"/>
              <w:rPr>
                <w:color w:val="000000" w:themeColor="text1"/>
                <w:sz w:val="20"/>
                <w:szCs w:val="20"/>
              </w:rPr>
            </w:pPr>
            <w:r w:rsidRPr="00F84DC3">
              <w:rPr>
                <w:color w:val="000000" w:themeColor="text1"/>
                <w:sz w:val="20"/>
                <w:szCs w:val="20"/>
              </w:rPr>
              <w:t>1,75</w:t>
            </w:r>
          </w:p>
        </w:tc>
        <w:tc>
          <w:tcPr>
            <w:tcW w:w="1842" w:type="dxa"/>
            <w:shd w:val="clear" w:color="auto" w:fill="auto"/>
          </w:tcPr>
          <w:p w14:paraId="2197C6B0" w14:textId="77777777" w:rsidR="002C7A4E" w:rsidRPr="00F84DC3" w:rsidRDefault="002C7A4E" w:rsidP="00DE68BC">
            <w:pPr>
              <w:ind w:right="51"/>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56AE103F"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6EB23792"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60AD174"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28121AE5" w14:textId="77777777" w:rsidR="002C7A4E" w:rsidRPr="00F84DC3" w:rsidRDefault="002C7A4E" w:rsidP="00DE68BC">
            <w:pPr>
              <w:jc w:val="center"/>
              <w:rPr>
                <w:color w:val="000000" w:themeColor="text1"/>
                <w:sz w:val="20"/>
                <w:szCs w:val="20"/>
              </w:rPr>
            </w:pPr>
          </w:p>
        </w:tc>
        <w:tc>
          <w:tcPr>
            <w:tcW w:w="1843" w:type="dxa"/>
            <w:vMerge/>
          </w:tcPr>
          <w:p w14:paraId="599E8F2B" w14:textId="77777777" w:rsidR="002C7A4E" w:rsidRPr="00F84DC3" w:rsidRDefault="002C7A4E" w:rsidP="00DE68BC">
            <w:pPr>
              <w:jc w:val="center"/>
              <w:rPr>
                <w:color w:val="000000" w:themeColor="text1"/>
                <w:sz w:val="20"/>
                <w:szCs w:val="20"/>
              </w:rPr>
            </w:pPr>
          </w:p>
        </w:tc>
      </w:tr>
      <w:tr w:rsidR="006B1270" w:rsidRPr="00F84DC3" w14:paraId="1DDD5D6E" w14:textId="77777777" w:rsidTr="00EF0A35">
        <w:trPr>
          <w:trHeight w:val="20"/>
        </w:trPr>
        <w:tc>
          <w:tcPr>
            <w:tcW w:w="8754" w:type="dxa"/>
            <w:gridSpan w:val="6"/>
            <w:shd w:val="clear" w:color="auto" w:fill="auto"/>
          </w:tcPr>
          <w:p w14:paraId="6D623A61" w14:textId="77777777" w:rsidR="006B1270" w:rsidRPr="00F84DC3" w:rsidRDefault="006B1270" w:rsidP="00DE68BC">
            <w:pPr>
              <w:ind w:right="54"/>
              <w:jc w:val="center"/>
              <w:rPr>
                <w:b/>
                <w:color w:val="000000" w:themeColor="text1"/>
                <w:sz w:val="20"/>
                <w:szCs w:val="20"/>
              </w:rPr>
            </w:pPr>
            <w:r w:rsidRPr="00F84DC3">
              <w:rPr>
                <w:b/>
                <w:color w:val="000000" w:themeColor="text1"/>
                <w:sz w:val="20"/>
                <w:szCs w:val="20"/>
              </w:rPr>
              <w:t>ВСЕГО</w:t>
            </w:r>
          </w:p>
        </w:tc>
        <w:tc>
          <w:tcPr>
            <w:tcW w:w="1276" w:type="dxa"/>
            <w:shd w:val="clear" w:color="auto" w:fill="auto"/>
          </w:tcPr>
          <w:p w14:paraId="6C66973E" w14:textId="77777777" w:rsidR="006B1270" w:rsidRPr="00F84DC3" w:rsidRDefault="006B1270" w:rsidP="00DE68BC">
            <w:pPr>
              <w:jc w:val="center"/>
              <w:rPr>
                <w:b/>
                <w:color w:val="000000" w:themeColor="text1"/>
                <w:sz w:val="20"/>
                <w:szCs w:val="20"/>
              </w:rPr>
            </w:pPr>
            <w:r w:rsidRPr="00F84DC3">
              <w:rPr>
                <w:b/>
                <w:color w:val="000000" w:themeColor="text1"/>
                <w:sz w:val="20"/>
                <w:szCs w:val="20"/>
              </w:rPr>
              <w:t>27,148</w:t>
            </w:r>
          </w:p>
        </w:tc>
        <w:tc>
          <w:tcPr>
            <w:tcW w:w="1276" w:type="dxa"/>
            <w:shd w:val="clear" w:color="auto" w:fill="auto"/>
          </w:tcPr>
          <w:p w14:paraId="36C5170A" w14:textId="77777777" w:rsidR="006B1270" w:rsidRPr="00F84DC3" w:rsidRDefault="00EF0A35" w:rsidP="00DE68BC">
            <w:pPr>
              <w:jc w:val="center"/>
              <w:rPr>
                <w:b/>
                <w:color w:val="000000" w:themeColor="text1"/>
                <w:sz w:val="20"/>
                <w:szCs w:val="20"/>
              </w:rPr>
            </w:pPr>
            <w:r w:rsidRPr="00F84DC3">
              <w:rPr>
                <w:b/>
                <w:color w:val="000000" w:themeColor="text1"/>
                <w:sz w:val="20"/>
                <w:szCs w:val="20"/>
              </w:rPr>
              <w:t>-</w:t>
            </w:r>
          </w:p>
        </w:tc>
        <w:tc>
          <w:tcPr>
            <w:tcW w:w="992" w:type="dxa"/>
            <w:shd w:val="clear" w:color="auto" w:fill="auto"/>
          </w:tcPr>
          <w:p w14:paraId="4211BBAA" w14:textId="77777777" w:rsidR="006B1270" w:rsidRPr="00F84DC3" w:rsidRDefault="006B1270" w:rsidP="00DE68BC">
            <w:pPr>
              <w:jc w:val="center"/>
              <w:rPr>
                <w:b/>
                <w:color w:val="000000" w:themeColor="text1"/>
                <w:sz w:val="20"/>
                <w:szCs w:val="20"/>
              </w:rPr>
            </w:pPr>
            <w:r w:rsidRPr="00F84DC3">
              <w:rPr>
                <w:b/>
                <w:color w:val="000000" w:themeColor="text1"/>
                <w:sz w:val="20"/>
                <w:szCs w:val="20"/>
              </w:rPr>
              <w:t>0,241</w:t>
            </w:r>
          </w:p>
        </w:tc>
        <w:tc>
          <w:tcPr>
            <w:tcW w:w="992" w:type="dxa"/>
            <w:shd w:val="clear" w:color="auto" w:fill="auto"/>
          </w:tcPr>
          <w:p w14:paraId="3D594B37" w14:textId="77777777" w:rsidR="006B1270" w:rsidRPr="00F84DC3" w:rsidRDefault="006B1270" w:rsidP="00DE68BC">
            <w:pPr>
              <w:jc w:val="center"/>
              <w:rPr>
                <w:b/>
                <w:color w:val="000000" w:themeColor="text1"/>
                <w:sz w:val="20"/>
                <w:szCs w:val="20"/>
              </w:rPr>
            </w:pPr>
            <w:r w:rsidRPr="00F84DC3">
              <w:rPr>
                <w:b/>
                <w:color w:val="000000" w:themeColor="text1"/>
                <w:sz w:val="20"/>
                <w:szCs w:val="20"/>
              </w:rPr>
              <w:t>27,389</w:t>
            </w:r>
          </w:p>
        </w:tc>
        <w:tc>
          <w:tcPr>
            <w:tcW w:w="1843" w:type="dxa"/>
          </w:tcPr>
          <w:p w14:paraId="25A74A62" w14:textId="77777777" w:rsidR="006B1270" w:rsidRPr="00F84DC3" w:rsidRDefault="00EF0A35" w:rsidP="00DE68BC">
            <w:pPr>
              <w:jc w:val="center"/>
              <w:rPr>
                <w:b/>
                <w:color w:val="000000" w:themeColor="text1"/>
                <w:sz w:val="20"/>
                <w:szCs w:val="20"/>
              </w:rPr>
            </w:pPr>
            <w:r w:rsidRPr="00F84DC3">
              <w:rPr>
                <w:b/>
                <w:color w:val="000000" w:themeColor="text1"/>
                <w:sz w:val="20"/>
                <w:szCs w:val="20"/>
              </w:rPr>
              <w:t>66485</w:t>
            </w:r>
          </w:p>
        </w:tc>
      </w:tr>
      <w:tr w:rsidR="00EF0A35" w:rsidRPr="00F84DC3" w14:paraId="11DFFC0C" w14:textId="77777777" w:rsidTr="00EF0A35">
        <w:trPr>
          <w:trHeight w:val="20"/>
        </w:trPr>
        <w:tc>
          <w:tcPr>
            <w:tcW w:w="15133" w:type="dxa"/>
            <w:gridSpan w:val="11"/>
            <w:shd w:val="clear" w:color="auto" w:fill="auto"/>
          </w:tcPr>
          <w:p w14:paraId="505617E8" w14:textId="048A6D80" w:rsidR="00EF0A35" w:rsidRPr="00F84DC3" w:rsidRDefault="005A3ED0" w:rsidP="00DE68BC">
            <w:pPr>
              <w:ind w:left="26"/>
              <w:jc w:val="center"/>
              <w:rPr>
                <w:b/>
                <w:color w:val="000000" w:themeColor="text1"/>
                <w:sz w:val="20"/>
                <w:szCs w:val="20"/>
              </w:rPr>
            </w:pPr>
            <w:proofErr w:type="spellStart"/>
            <w:r>
              <w:rPr>
                <w:b/>
                <w:color w:val="000000" w:themeColor="text1"/>
                <w:sz w:val="20"/>
                <w:szCs w:val="20"/>
              </w:rPr>
              <w:t>пгт</w:t>
            </w:r>
            <w:proofErr w:type="spellEnd"/>
            <w:r>
              <w:rPr>
                <w:b/>
                <w:color w:val="000000" w:themeColor="text1"/>
                <w:sz w:val="20"/>
                <w:szCs w:val="20"/>
              </w:rPr>
              <w:t xml:space="preserve"> </w:t>
            </w:r>
            <w:proofErr w:type="spellStart"/>
            <w:r w:rsidR="00EF0A35" w:rsidRPr="00F84DC3">
              <w:rPr>
                <w:b/>
                <w:color w:val="000000" w:themeColor="text1"/>
                <w:sz w:val="20"/>
                <w:szCs w:val="20"/>
              </w:rPr>
              <w:t>Итатск</w:t>
            </w:r>
            <w:r>
              <w:rPr>
                <w:b/>
                <w:color w:val="000000" w:themeColor="text1"/>
                <w:sz w:val="20"/>
                <w:szCs w:val="20"/>
              </w:rPr>
              <w:t>ий</w:t>
            </w:r>
            <w:proofErr w:type="spellEnd"/>
          </w:p>
        </w:tc>
      </w:tr>
      <w:tr w:rsidR="006B1270" w:rsidRPr="00F84DC3" w14:paraId="7A9F052F" w14:textId="77777777" w:rsidTr="00EF0A35">
        <w:trPr>
          <w:trHeight w:val="20"/>
        </w:trPr>
        <w:tc>
          <w:tcPr>
            <w:tcW w:w="461" w:type="dxa"/>
            <w:shd w:val="clear" w:color="auto" w:fill="auto"/>
          </w:tcPr>
          <w:p w14:paraId="58D506E3" w14:textId="77777777" w:rsidR="006B1270" w:rsidRPr="00F84DC3" w:rsidRDefault="002C7A4E" w:rsidP="00DE68BC">
            <w:pPr>
              <w:jc w:val="center"/>
              <w:rPr>
                <w:color w:val="000000" w:themeColor="text1"/>
                <w:sz w:val="20"/>
                <w:szCs w:val="20"/>
              </w:rPr>
            </w:pPr>
            <w:r w:rsidRPr="00F84DC3">
              <w:rPr>
                <w:color w:val="000000" w:themeColor="text1"/>
                <w:sz w:val="20"/>
                <w:szCs w:val="20"/>
              </w:rPr>
              <w:t>20</w:t>
            </w:r>
          </w:p>
        </w:tc>
        <w:tc>
          <w:tcPr>
            <w:tcW w:w="2238" w:type="dxa"/>
            <w:gridSpan w:val="2"/>
            <w:shd w:val="clear" w:color="auto" w:fill="auto"/>
          </w:tcPr>
          <w:p w14:paraId="7F762AF2" w14:textId="77777777" w:rsidR="006B1270" w:rsidRPr="00F84DC3" w:rsidRDefault="006B1270" w:rsidP="00DE68BC">
            <w:pPr>
              <w:jc w:val="center"/>
              <w:rPr>
                <w:color w:val="000000" w:themeColor="text1"/>
                <w:sz w:val="20"/>
                <w:szCs w:val="20"/>
              </w:rPr>
            </w:pPr>
            <w:r w:rsidRPr="00F84DC3">
              <w:rPr>
                <w:color w:val="000000" w:themeColor="text1"/>
                <w:sz w:val="20"/>
                <w:szCs w:val="20"/>
              </w:rPr>
              <w:t xml:space="preserve">Котельная ул. </w:t>
            </w:r>
            <w:proofErr w:type="spellStart"/>
            <w:r w:rsidRPr="00F84DC3">
              <w:rPr>
                <w:color w:val="000000" w:themeColor="text1"/>
                <w:sz w:val="20"/>
                <w:szCs w:val="20"/>
              </w:rPr>
              <w:t>Маслозаводская</w:t>
            </w:r>
            <w:proofErr w:type="spellEnd"/>
            <w:r w:rsidRPr="00F84DC3">
              <w:rPr>
                <w:color w:val="000000" w:themeColor="text1"/>
                <w:sz w:val="20"/>
                <w:szCs w:val="20"/>
              </w:rPr>
              <w:t xml:space="preserve">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1803" w:type="dxa"/>
            <w:shd w:val="clear" w:color="auto" w:fill="auto"/>
          </w:tcPr>
          <w:p w14:paraId="735A891C" w14:textId="77777777" w:rsidR="006B1270" w:rsidRPr="00F84DC3" w:rsidRDefault="006B1270" w:rsidP="00DE68BC">
            <w:pPr>
              <w:ind w:right="55"/>
              <w:jc w:val="center"/>
              <w:rPr>
                <w:color w:val="000000" w:themeColor="text1"/>
                <w:sz w:val="20"/>
                <w:szCs w:val="20"/>
              </w:rPr>
            </w:pPr>
            <w:r w:rsidRPr="00F84DC3">
              <w:rPr>
                <w:color w:val="000000" w:themeColor="text1"/>
                <w:sz w:val="20"/>
                <w:szCs w:val="20"/>
              </w:rPr>
              <w:t>КВ-220 Механик</w:t>
            </w:r>
          </w:p>
        </w:tc>
        <w:tc>
          <w:tcPr>
            <w:tcW w:w="2410" w:type="dxa"/>
            <w:shd w:val="clear" w:color="auto" w:fill="auto"/>
          </w:tcPr>
          <w:p w14:paraId="734AF978" w14:textId="77777777" w:rsidR="006B1270" w:rsidRPr="00F84DC3" w:rsidRDefault="006B1270" w:rsidP="00DE68BC">
            <w:pPr>
              <w:ind w:right="52"/>
              <w:jc w:val="center"/>
              <w:rPr>
                <w:color w:val="000000" w:themeColor="text1"/>
                <w:sz w:val="20"/>
                <w:szCs w:val="20"/>
              </w:rPr>
            </w:pPr>
            <w:r w:rsidRPr="00F84DC3">
              <w:rPr>
                <w:color w:val="000000" w:themeColor="text1"/>
                <w:sz w:val="20"/>
                <w:szCs w:val="20"/>
              </w:rPr>
              <w:t>0,189</w:t>
            </w:r>
          </w:p>
        </w:tc>
        <w:tc>
          <w:tcPr>
            <w:tcW w:w="1842" w:type="dxa"/>
            <w:shd w:val="clear" w:color="auto" w:fill="auto"/>
          </w:tcPr>
          <w:p w14:paraId="1E516C01" w14:textId="77777777" w:rsidR="006B1270" w:rsidRPr="00F84DC3" w:rsidRDefault="006B1270" w:rsidP="00DE68BC">
            <w:pPr>
              <w:ind w:right="51"/>
              <w:jc w:val="center"/>
              <w:rPr>
                <w:color w:val="000000" w:themeColor="text1"/>
                <w:sz w:val="20"/>
                <w:szCs w:val="20"/>
              </w:rPr>
            </w:pPr>
            <w:r w:rsidRPr="00F84DC3">
              <w:rPr>
                <w:color w:val="000000" w:themeColor="text1"/>
                <w:sz w:val="20"/>
                <w:szCs w:val="20"/>
              </w:rPr>
              <w:t>2021</w:t>
            </w:r>
          </w:p>
        </w:tc>
        <w:tc>
          <w:tcPr>
            <w:tcW w:w="1276" w:type="dxa"/>
            <w:shd w:val="clear" w:color="auto" w:fill="auto"/>
          </w:tcPr>
          <w:p w14:paraId="34A91C22" w14:textId="77777777" w:rsidR="006B1270" w:rsidRPr="00F84DC3" w:rsidRDefault="006B1270" w:rsidP="00DE68BC">
            <w:pPr>
              <w:ind w:right="57"/>
              <w:jc w:val="center"/>
              <w:rPr>
                <w:color w:val="000000" w:themeColor="text1"/>
                <w:sz w:val="20"/>
                <w:szCs w:val="20"/>
              </w:rPr>
            </w:pPr>
            <w:r w:rsidRPr="00F84DC3">
              <w:rPr>
                <w:color w:val="000000" w:themeColor="text1"/>
                <w:sz w:val="20"/>
                <w:szCs w:val="20"/>
              </w:rPr>
              <w:t>0,034</w:t>
            </w:r>
          </w:p>
        </w:tc>
        <w:tc>
          <w:tcPr>
            <w:tcW w:w="1276" w:type="dxa"/>
            <w:shd w:val="clear" w:color="auto" w:fill="auto"/>
          </w:tcPr>
          <w:p w14:paraId="56A91FEA" w14:textId="77777777" w:rsidR="006B1270" w:rsidRPr="00F84DC3" w:rsidRDefault="006B1270" w:rsidP="00DE68BC">
            <w:pPr>
              <w:ind w:right="52"/>
              <w:jc w:val="center"/>
              <w:rPr>
                <w:color w:val="000000" w:themeColor="text1"/>
                <w:sz w:val="20"/>
                <w:szCs w:val="20"/>
              </w:rPr>
            </w:pPr>
            <w:r w:rsidRPr="00F84DC3">
              <w:rPr>
                <w:color w:val="000000" w:themeColor="text1"/>
                <w:sz w:val="20"/>
                <w:szCs w:val="20"/>
              </w:rPr>
              <w:t>-</w:t>
            </w:r>
          </w:p>
        </w:tc>
        <w:tc>
          <w:tcPr>
            <w:tcW w:w="992" w:type="dxa"/>
            <w:shd w:val="clear" w:color="auto" w:fill="auto"/>
          </w:tcPr>
          <w:p w14:paraId="313A2C80" w14:textId="77777777" w:rsidR="006B1270" w:rsidRPr="00F84DC3" w:rsidRDefault="006B1270" w:rsidP="00DE68BC">
            <w:pPr>
              <w:ind w:right="53"/>
              <w:jc w:val="center"/>
              <w:rPr>
                <w:color w:val="000000" w:themeColor="text1"/>
                <w:sz w:val="20"/>
                <w:szCs w:val="20"/>
              </w:rPr>
            </w:pPr>
            <w:r w:rsidRPr="00F84DC3">
              <w:rPr>
                <w:color w:val="000000" w:themeColor="text1"/>
                <w:sz w:val="20"/>
                <w:szCs w:val="20"/>
              </w:rPr>
              <w:t>-</w:t>
            </w:r>
          </w:p>
        </w:tc>
        <w:tc>
          <w:tcPr>
            <w:tcW w:w="992" w:type="dxa"/>
            <w:shd w:val="clear" w:color="auto" w:fill="auto"/>
          </w:tcPr>
          <w:p w14:paraId="1FC9F1D6" w14:textId="77777777" w:rsidR="006B1270" w:rsidRPr="00F84DC3" w:rsidRDefault="006B1270" w:rsidP="00DE68BC">
            <w:pPr>
              <w:ind w:left="41"/>
              <w:jc w:val="center"/>
              <w:rPr>
                <w:color w:val="000000" w:themeColor="text1"/>
                <w:sz w:val="20"/>
                <w:szCs w:val="20"/>
              </w:rPr>
            </w:pPr>
            <w:r w:rsidRPr="00F84DC3">
              <w:rPr>
                <w:color w:val="000000" w:themeColor="text1"/>
                <w:sz w:val="20"/>
                <w:szCs w:val="20"/>
              </w:rPr>
              <w:t>0,034</w:t>
            </w:r>
          </w:p>
        </w:tc>
        <w:tc>
          <w:tcPr>
            <w:tcW w:w="1843" w:type="dxa"/>
          </w:tcPr>
          <w:p w14:paraId="214F4F39" w14:textId="77777777" w:rsidR="006B1270" w:rsidRPr="00F84DC3" w:rsidRDefault="00507F79" w:rsidP="00DE68BC">
            <w:pPr>
              <w:ind w:left="26"/>
              <w:jc w:val="center"/>
              <w:rPr>
                <w:color w:val="000000" w:themeColor="text1"/>
                <w:sz w:val="20"/>
                <w:szCs w:val="20"/>
              </w:rPr>
            </w:pPr>
            <w:r w:rsidRPr="00F84DC3">
              <w:rPr>
                <w:color w:val="000000" w:themeColor="text1"/>
                <w:sz w:val="20"/>
                <w:szCs w:val="20"/>
              </w:rPr>
              <w:t>Котельная встроена в здание потребителя</w:t>
            </w:r>
          </w:p>
        </w:tc>
      </w:tr>
      <w:tr w:rsidR="002C7A4E" w:rsidRPr="00F84DC3" w14:paraId="0AD4BFE8" w14:textId="77777777" w:rsidTr="00EF0A35">
        <w:trPr>
          <w:trHeight w:val="20"/>
        </w:trPr>
        <w:tc>
          <w:tcPr>
            <w:tcW w:w="461" w:type="dxa"/>
            <w:vMerge w:val="restart"/>
            <w:shd w:val="clear" w:color="auto" w:fill="auto"/>
          </w:tcPr>
          <w:p w14:paraId="4196E737" w14:textId="77777777" w:rsidR="002C7A4E" w:rsidRPr="00F84DC3" w:rsidRDefault="002C7A4E" w:rsidP="00DE68BC">
            <w:pPr>
              <w:jc w:val="center"/>
              <w:rPr>
                <w:color w:val="000000" w:themeColor="text1"/>
                <w:sz w:val="20"/>
                <w:szCs w:val="20"/>
              </w:rPr>
            </w:pPr>
            <w:r w:rsidRPr="00F84DC3">
              <w:rPr>
                <w:color w:val="000000" w:themeColor="text1"/>
                <w:sz w:val="20"/>
                <w:szCs w:val="20"/>
              </w:rPr>
              <w:t>21</w:t>
            </w:r>
          </w:p>
        </w:tc>
        <w:tc>
          <w:tcPr>
            <w:tcW w:w="2238" w:type="dxa"/>
            <w:gridSpan w:val="2"/>
            <w:vMerge w:val="restart"/>
            <w:shd w:val="clear" w:color="auto" w:fill="auto"/>
          </w:tcPr>
          <w:p w14:paraId="55310EA8" w14:textId="77777777" w:rsidR="002C7A4E" w:rsidRPr="00F84DC3" w:rsidRDefault="002C7A4E" w:rsidP="002C7A4E">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СМУ</w:t>
            </w:r>
            <w:r w:rsidR="00D61660" w:rsidRPr="00F84DC3">
              <w:rPr>
                <w:color w:val="000000" w:themeColor="text1"/>
                <w:sz w:val="20"/>
                <w:szCs w:val="20"/>
              </w:rPr>
              <w:t>»</w:t>
            </w:r>
            <w:r w:rsidRPr="00F84DC3">
              <w:rPr>
                <w:color w:val="000000" w:themeColor="text1"/>
                <w:sz w:val="20"/>
                <w:szCs w:val="20"/>
              </w:rPr>
              <w:t xml:space="preserve"> </w:t>
            </w:r>
            <w:r w:rsidRPr="00F84DC3">
              <w:rPr>
                <w:color w:val="000000" w:themeColor="text1"/>
                <w:sz w:val="20"/>
                <w:szCs w:val="20"/>
              </w:rPr>
              <w:br/>
              <w:t xml:space="preserve">ул. Покрышкина 74 </w:t>
            </w:r>
            <w:r w:rsidRPr="00F84DC3">
              <w:rPr>
                <w:color w:val="000000" w:themeColor="text1"/>
                <w:sz w:val="20"/>
                <w:szCs w:val="20"/>
              </w:rPr>
              <w:br/>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1803" w:type="dxa"/>
            <w:shd w:val="clear" w:color="auto" w:fill="auto"/>
          </w:tcPr>
          <w:p w14:paraId="560C2F87"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1</w:t>
            </w:r>
          </w:p>
        </w:tc>
        <w:tc>
          <w:tcPr>
            <w:tcW w:w="2410" w:type="dxa"/>
            <w:shd w:val="clear" w:color="auto" w:fill="auto"/>
          </w:tcPr>
          <w:p w14:paraId="2C88287C"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1,000</w:t>
            </w:r>
          </w:p>
        </w:tc>
        <w:tc>
          <w:tcPr>
            <w:tcW w:w="1842" w:type="dxa"/>
            <w:shd w:val="clear" w:color="auto" w:fill="auto"/>
          </w:tcPr>
          <w:p w14:paraId="7E85D9BC"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2019</w:t>
            </w:r>
          </w:p>
        </w:tc>
        <w:tc>
          <w:tcPr>
            <w:tcW w:w="1276" w:type="dxa"/>
            <w:vMerge w:val="restart"/>
            <w:shd w:val="clear" w:color="auto" w:fill="auto"/>
          </w:tcPr>
          <w:p w14:paraId="6FFF0671"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0,21</w:t>
            </w:r>
          </w:p>
        </w:tc>
        <w:tc>
          <w:tcPr>
            <w:tcW w:w="1276" w:type="dxa"/>
            <w:vMerge w:val="restart"/>
            <w:shd w:val="clear" w:color="auto" w:fill="auto"/>
          </w:tcPr>
          <w:p w14:paraId="25A714B7" w14:textId="77777777" w:rsidR="002C7A4E" w:rsidRPr="00F84DC3" w:rsidRDefault="00EF0A35" w:rsidP="00DE68BC">
            <w:pPr>
              <w:ind w:left="41"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15D2671B" w14:textId="77777777" w:rsidR="002C7A4E" w:rsidRPr="00F84DC3" w:rsidRDefault="00EF0A35" w:rsidP="00DE68BC">
            <w:pPr>
              <w:ind w:left="43"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43CA3A3F" w14:textId="77777777" w:rsidR="002C7A4E" w:rsidRPr="00F84DC3" w:rsidRDefault="002C7A4E" w:rsidP="00DE68BC">
            <w:pPr>
              <w:ind w:left="41" w:right="60"/>
              <w:jc w:val="center"/>
              <w:rPr>
                <w:color w:val="000000" w:themeColor="text1"/>
                <w:sz w:val="20"/>
                <w:szCs w:val="20"/>
              </w:rPr>
            </w:pPr>
            <w:r w:rsidRPr="00F84DC3">
              <w:rPr>
                <w:color w:val="000000" w:themeColor="text1"/>
                <w:sz w:val="20"/>
                <w:szCs w:val="20"/>
              </w:rPr>
              <w:t>0,21</w:t>
            </w:r>
          </w:p>
        </w:tc>
        <w:tc>
          <w:tcPr>
            <w:tcW w:w="1843" w:type="dxa"/>
            <w:vMerge w:val="restart"/>
          </w:tcPr>
          <w:p w14:paraId="402948A5"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2666</w:t>
            </w:r>
          </w:p>
        </w:tc>
      </w:tr>
      <w:tr w:rsidR="002C7A4E" w:rsidRPr="00F84DC3" w14:paraId="34AD21BF" w14:textId="77777777" w:rsidTr="00EF0A35">
        <w:trPr>
          <w:trHeight w:val="20"/>
        </w:trPr>
        <w:tc>
          <w:tcPr>
            <w:tcW w:w="461" w:type="dxa"/>
            <w:vMerge/>
            <w:shd w:val="clear" w:color="auto" w:fill="auto"/>
          </w:tcPr>
          <w:p w14:paraId="1ED2D238" w14:textId="77777777" w:rsidR="002C7A4E" w:rsidRPr="00F84DC3" w:rsidRDefault="002C7A4E" w:rsidP="00DE68BC">
            <w:pPr>
              <w:jc w:val="center"/>
              <w:rPr>
                <w:color w:val="000000" w:themeColor="text1"/>
                <w:sz w:val="20"/>
                <w:szCs w:val="20"/>
              </w:rPr>
            </w:pPr>
          </w:p>
        </w:tc>
        <w:tc>
          <w:tcPr>
            <w:tcW w:w="2238" w:type="dxa"/>
            <w:gridSpan w:val="2"/>
            <w:vMerge/>
            <w:shd w:val="clear" w:color="auto" w:fill="auto"/>
          </w:tcPr>
          <w:p w14:paraId="18D764E5" w14:textId="77777777" w:rsidR="002C7A4E" w:rsidRPr="00F84DC3" w:rsidRDefault="002C7A4E" w:rsidP="00DE68BC">
            <w:pPr>
              <w:jc w:val="center"/>
              <w:rPr>
                <w:color w:val="000000" w:themeColor="text1"/>
                <w:sz w:val="20"/>
                <w:szCs w:val="20"/>
              </w:rPr>
            </w:pPr>
          </w:p>
        </w:tc>
        <w:tc>
          <w:tcPr>
            <w:tcW w:w="1803" w:type="dxa"/>
            <w:shd w:val="clear" w:color="auto" w:fill="auto"/>
          </w:tcPr>
          <w:p w14:paraId="1A4661A9"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2</w:t>
            </w:r>
          </w:p>
        </w:tc>
        <w:tc>
          <w:tcPr>
            <w:tcW w:w="2410" w:type="dxa"/>
            <w:shd w:val="clear" w:color="auto" w:fill="auto"/>
          </w:tcPr>
          <w:p w14:paraId="191D5A47"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1,000</w:t>
            </w:r>
          </w:p>
        </w:tc>
        <w:tc>
          <w:tcPr>
            <w:tcW w:w="1842" w:type="dxa"/>
            <w:shd w:val="clear" w:color="auto" w:fill="auto"/>
          </w:tcPr>
          <w:p w14:paraId="161D0D05"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73892745" w14:textId="77777777" w:rsidR="002C7A4E" w:rsidRPr="00F84DC3" w:rsidRDefault="002C7A4E" w:rsidP="00DE68BC">
            <w:pPr>
              <w:ind w:right="60"/>
              <w:jc w:val="center"/>
              <w:rPr>
                <w:color w:val="000000" w:themeColor="text1"/>
                <w:sz w:val="20"/>
                <w:szCs w:val="20"/>
              </w:rPr>
            </w:pPr>
          </w:p>
        </w:tc>
        <w:tc>
          <w:tcPr>
            <w:tcW w:w="1276" w:type="dxa"/>
            <w:vMerge/>
            <w:shd w:val="clear" w:color="auto" w:fill="auto"/>
          </w:tcPr>
          <w:p w14:paraId="6FB47395"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78C2FC28"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6B50936C" w14:textId="77777777" w:rsidR="002C7A4E" w:rsidRPr="00F84DC3" w:rsidRDefault="002C7A4E" w:rsidP="00DE68BC">
            <w:pPr>
              <w:ind w:right="60"/>
              <w:jc w:val="center"/>
              <w:rPr>
                <w:color w:val="000000" w:themeColor="text1"/>
                <w:sz w:val="20"/>
                <w:szCs w:val="20"/>
              </w:rPr>
            </w:pPr>
          </w:p>
        </w:tc>
        <w:tc>
          <w:tcPr>
            <w:tcW w:w="1843" w:type="dxa"/>
            <w:vMerge/>
          </w:tcPr>
          <w:p w14:paraId="0D34910C" w14:textId="77777777" w:rsidR="002C7A4E" w:rsidRPr="00F84DC3" w:rsidRDefault="002C7A4E" w:rsidP="00DE68BC">
            <w:pPr>
              <w:ind w:left="26"/>
              <w:jc w:val="center"/>
              <w:rPr>
                <w:color w:val="000000" w:themeColor="text1"/>
                <w:sz w:val="20"/>
                <w:szCs w:val="20"/>
              </w:rPr>
            </w:pPr>
          </w:p>
        </w:tc>
      </w:tr>
      <w:tr w:rsidR="002C7A4E" w:rsidRPr="00F84DC3" w14:paraId="366FC9F0" w14:textId="77777777" w:rsidTr="00EF0A35">
        <w:trPr>
          <w:trHeight w:val="20"/>
        </w:trPr>
        <w:tc>
          <w:tcPr>
            <w:tcW w:w="461" w:type="dxa"/>
            <w:vMerge w:val="restart"/>
            <w:shd w:val="clear" w:color="auto" w:fill="auto"/>
          </w:tcPr>
          <w:p w14:paraId="70F4728D" w14:textId="77777777" w:rsidR="002C7A4E" w:rsidRPr="00F84DC3" w:rsidRDefault="002C7A4E" w:rsidP="00DE68BC">
            <w:pPr>
              <w:jc w:val="center"/>
              <w:rPr>
                <w:color w:val="000000" w:themeColor="text1"/>
                <w:sz w:val="20"/>
                <w:szCs w:val="20"/>
              </w:rPr>
            </w:pPr>
            <w:r w:rsidRPr="00F84DC3">
              <w:rPr>
                <w:color w:val="000000" w:themeColor="text1"/>
                <w:sz w:val="20"/>
                <w:szCs w:val="20"/>
              </w:rPr>
              <w:t>22</w:t>
            </w:r>
          </w:p>
        </w:tc>
        <w:tc>
          <w:tcPr>
            <w:tcW w:w="2238" w:type="dxa"/>
            <w:gridSpan w:val="2"/>
            <w:vMerge w:val="restart"/>
            <w:shd w:val="clear" w:color="auto" w:fill="auto"/>
          </w:tcPr>
          <w:p w14:paraId="6CDB8714" w14:textId="77777777" w:rsidR="002C7A4E" w:rsidRPr="00F84DC3" w:rsidRDefault="002C7A4E" w:rsidP="002C7A4E">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База</w:t>
            </w:r>
            <w:r w:rsidR="00D61660" w:rsidRPr="00F84DC3">
              <w:rPr>
                <w:color w:val="000000" w:themeColor="text1"/>
                <w:sz w:val="20"/>
                <w:szCs w:val="20"/>
              </w:rPr>
              <w:t>»</w:t>
            </w:r>
            <w:r w:rsidRPr="00F84DC3">
              <w:rPr>
                <w:color w:val="000000" w:themeColor="text1"/>
                <w:sz w:val="20"/>
                <w:szCs w:val="20"/>
              </w:rPr>
              <w:t xml:space="preserve"> </w:t>
            </w:r>
            <w:r w:rsidRPr="00F84DC3">
              <w:rPr>
                <w:color w:val="000000" w:themeColor="text1"/>
                <w:sz w:val="20"/>
                <w:szCs w:val="20"/>
              </w:rPr>
              <w:br/>
              <w:t xml:space="preserve">ул. Рябиновая 15 </w:t>
            </w:r>
            <w:r w:rsidRPr="00F84DC3">
              <w:rPr>
                <w:color w:val="000000" w:themeColor="text1"/>
                <w:sz w:val="20"/>
                <w:szCs w:val="20"/>
              </w:rPr>
              <w:br/>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1803" w:type="dxa"/>
            <w:shd w:val="clear" w:color="auto" w:fill="auto"/>
          </w:tcPr>
          <w:p w14:paraId="3CD9EDD9"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КВр-1,25 № 1</w:t>
            </w:r>
          </w:p>
        </w:tc>
        <w:tc>
          <w:tcPr>
            <w:tcW w:w="2410" w:type="dxa"/>
            <w:shd w:val="clear" w:color="auto" w:fill="auto"/>
          </w:tcPr>
          <w:p w14:paraId="0F8660BF"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1,25</w:t>
            </w:r>
          </w:p>
        </w:tc>
        <w:tc>
          <w:tcPr>
            <w:tcW w:w="1842" w:type="dxa"/>
            <w:shd w:val="clear" w:color="auto" w:fill="auto"/>
          </w:tcPr>
          <w:p w14:paraId="313A3ABB"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2015</w:t>
            </w:r>
          </w:p>
        </w:tc>
        <w:tc>
          <w:tcPr>
            <w:tcW w:w="1276" w:type="dxa"/>
            <w:vMerge w:val="restart"/>
            <w:shd w:val="clear" w:color="auto" w:fill="auto"/>
          </w:tcPr>
          <w:p w14:paraId="21EBEC61"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0,533</w:t>
            </w:r>
          </w:p>
        </w:tc>
        <w:tc>
          <w:tcPr>
            <w:tcW w:w="1276" w:type="dxa"/>
            <w:vMerge w:val="restart"/>
            <w:shd w:val="clear" w:color="auto" w:fill="auto"/>
          </w:tcPr>
          <w:p w14:paraId="72D813E9" w14:textId="77777777" w:rsidR="002C7A4E" w:rsidRPr="00F84DC3" w:rsidRDefault="00EF0A35" w:rsidP="00DE68BC">
            <w:pPr>
              <w:ind w:left="41"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6680C734"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756715F1" w14:textId="77777777" w:rsidR="002C7A4E" w:rsidRPr="00F84DC3" w:rsidRDefault="002C7A4E" w:rsidP="00DE68BC">
            <w:pPr>
              <w:ind w:left="41" w:right="60"/>
              <w:jc w:val="center"/>
              <w:rPr>
                <w:color w:val="000000" w:themeColor="text1"/>
                <w:sz w:val="20"/>
                <w:szCs w:val="20"/>
              </w:rPr>
            </w:pPr>
            <w:r w:rsidRPr="00F84DC3">
              <w:rPr>
                <w:color w:val="000000" w:themeColor="text1"/>
                <w:sz w:val="20"/>
                <w:szCs w:val="20"/>
              </w:rPr>
              <w:t>0,533</w:t>
            </w:r>
          </w:p>
        </w:tc>
        <w:tc>
          <w:tcPr>
            <w:tcW w:w="1843" w:type="dxa"/>
            <w:vMerge w:val="restart"/>
          </w:tcPr>
          <w:p w14:paraId="0EC1A8A7"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6678</w:t>
            </w:r>
          </w:p>
        </w:tc>
      </w:tr>
      <w:tr w:rsidR="002C7A4E" w:rsidRPr="00F84DC3" w14:paraId="0611ED6B" w14:textId="77777777" w:rsidTr="00EF0A35">
        <w:trPr>
          <w:trHeight w:val="20"/>
        </w:trPr>
        <w:tc>
          <w:tcPr>
            <w:tcW w:w="461" w:type="dxa"/>
            <w:vMerge/>
            <w:shd w:val="clear" w:color="auto" w:fill="auto"/>
          </w:tcPr>
          <w:p w14:paraId="79A2C9A9" w14:textId="77777777" w:rsidR="002C7A4E" w:rsidRPr="00F84DC3" w:rsidRDefault="002C7A4E" w:rsidP="00DE68BC">
            <w:pPr>
              <w:jc w:val="center"/>
              <w:rPr>
                <w:color w:val="000000" w:themeColor="text1"/>
                <w:sz w:val="20"/>
                <w:szCs w:val="20"/>
              </w:rPr>
            </w:pPr>
          </w:p>
        </w:tc>
        <w:tc>
          <w:tcPr>
            <w:tcW w:w="2238" w:type="dxa"/>
            <w:gridSpan w:val="2"/>
            <w:vMerge/>
            <w:shd w:val="clear" w:color="auto" w:fill="auto"/>
          </w:tcPr>
          <w:p w14:paraId="751F518D" w14:textId="77777777" w:rsidR="002C7A4E" w:rsidRPr="00F84DC3" w:rsidRDefault="002C7A4E" w:rsidP="00DE68BC">
            <w:pPr>
              <w:jc w:val="center"/>
              <w:rPr>
                <w:color w:val="000000" w:themeColor="text1"/>
                <w:sz w:val="20"/>
                <w:szCs w:val="20"/>
              </w:rPr>
            </w:pPr>
          </w:p>
        </w:tc>
        <w:tc>
          <w:tcPr>
            <w:tcW w:w="1803" w:type="dxa"/>
            <w:shd w:val="clear" w:color="auto" w:fill="auto"/>
          </w:tcPr>
          <w:p w14:paraId="4D88837C"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2</w:t>
            </w:r>
          </w:p>
        </w:tc>
        <w:tc>
          <w:tcPr>
            <w:tcW w:w="2410" w:type="dxa"/>
            <w:shd w:val="clear" w:color="auto" w:fill="auto"/>
          </w:tcPr>
          <w:p w14:paraId="0929103B"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w:t>
            </w:r>
          </w:p>
        </w:tc>
        <w:tc>
          <w:tcPr>
            <w:tcW w:w="1842" w:type="dxa"/>
            <w:shd w:val="clear" w:color="auto" w:fill="auto"/>
          </w:tcPr>
          <w:p w14:paraId="0760554B"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15B4D805" w14:textId="77777777" w:rsidR="002C7A4E" w:rsidRPr="00F84DC3" w:rsidRDefault="002C7A4E" w:rsidP="00DE68BC">
            <w:pPr>
              <w:ind w:right="60"/>
              <w:jc w:val="center"/>
              <w:rPr>
                <w:color w:val="000000" w:themeColor="text1"/>
                <w:sz w:val="20"/>
                <w:szCs w:val="20"/>
              </w:rPr>
            </w:pPr>
          </w:p>
        </w:tc>
        <w:tc>
          <w:tcPr>
            <w:tcW w:w="1276" w:type="dxa"/>
            <w:vMerge/>
            <w:shd w:val="clear" w:color="auto" w:fill="auto"/>
          </w:tcPr>
          <w:p w14:paraId="55CFED04"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24C48AF2"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23132D3F" w14:textId="77777777" w:rsidR="002C7A4E" w:rsidRPr="00F84DC3" w:rsidRDefault="002C7A4E" w:rsidP="00DE68BC">
            <w:pPr>
              <w:ind w:right="60"/>
              <w:jc w:val="center"/>
              <w:rPr>
                <w:color w:val="000000" w:themeColor="text1"/>
                <w:sz w:val="20"/>
                <w:szCs w:val="20"/>
              </w:rPr>
            </w:pPr>
          </w:p>
        </w:tc>
        <w:tc>
          <w:tcPr>
            <w:tcW w:w="1843" w:type="dxa"/>
            <w:vMerge/>
          </w:tcPr>
          <w:p w14:paraId="31BBA0BB" w14:textId="77777777" w:rsidR="002C7A4E" w:rsidRPr="00F84DC3" w:rsidRDefault="002C7A4E" w:rsidP="00DE68BC">
            <w:pPr>
              <w:ind w:left="26"/>
              <w:jc w:val="center"/>
              <w:rPr>
                <w:color w:val="000000" w:themeColor="text1"/>
                <w:sz w:val="20"/>
                <w:szCs w:val="20"/>
              </w:rPr>
            </w:pPr>
          </w:p>
        </w:tc>
      </w:tr>
      <w:tr w:rsidR="002C7A4E" w:rsidRPr="00F84DC3" w14:paraId="67DD8AB2" w14:textId="77777777" w:rsidTr="00EF0A35">
        <w:trPr>
          <w:trHeight w:val="20"/>
        </w:trPr>
        <w:tc>
          <w:tcPr>
            <w:tcW w:w="461" w:type="dxa"/>
            <w:vMerge/>
            <w:shd w:val="clear" w:color="auto" w:fill="auto"/>
          </w:tcPr>
          <w:p w14:paraId="78CDE049" w14:textId="77777777" w:rsidR="002C7A4E" w:rsidRPr="00F84DC3" w:rsidRDefault="002C7A4E" w:rsidP="00DE68BC">
            <w:pPr>
              <w:jc w:val="center"/>
              <w:rPr>
                <w:color w:val="000000" w:themeColor="text1"/>
                <w:sz w:val="20"/>
                <w:szCs w:val="20"/>
              </w:rPr>
            </w:pPr>
          </w:p>
        </w:tc>
        <w:tc>
          <w:tcPr>
            <w:tcW w:w="2238" w:type="dxa"/>
            <w:gridSpan w:val="2"/>
            <w:vMerge/>
            <w:shd w:val="clear" w:color="auto" w:fill="auto"/>
          </w:tcPr>
          <w:p w14:paraId="0D223620" w14:textId="77777777" w:rsidR="002C7A4E" w:rsidRPr="00F84DC3" w:rsidRDefault="002C7A4E" w:rsidP="00DE68BC">
            <w:pPr>
              <w:jc w:val="center"/>
              <w:rPr>
                <w:color w:val="000000" w:themeColor="text1"/>
                <w:sz w:val="20"/>
                <w:szCs w:val="20"/>
              </w:rPr>
            </w:pPr>
          </w:p>
        </w:tc>
        <w:tc>
          <w:tcPr>
            <w:tcW w:w="1803" w:type="dxa"/>
            <w:shd w:val="clear" w:color="auto" w:fill="auto"/>
          </w:tcPr>
          <w:p w14:paraId="748328C9"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3</w:t>
            </w:r>
          </w:p>
        </w:tc>
        <w:tc>
          <w:tcPr>
            <w:tcW w:w="2410" w:type="dxa"/>
            <w:shd w:val="clear" w:color="auto" w:fill="auto"/>
          </w:tcPr>
          <w:p w14:paraId="66C0ABF1"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w:t>
            </w:r>
          </w:p>
        </w:tc>
        <w:tc>
          <w:tcPr>
            <w:tcW w:w="1842" w:type="dxa"/>
            <w:shd w:val="clear" w:color="auto" w:fill="auto"/>
          </w:tcPr>
          <w:p w14:paraId="08911F63"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426DBC7B" w14:textId="77777777" w:rsidR="002C7A4E" w:rsidRPr="00F84DC3" w:rsidRDefault="002C7A4E" w:rsidP="00DE68BC">
            <w:pPr>
              <w:ind w:right="60"/>
              <w:jc w:val="center"/>
              <w:rPr>
                <w:color w:val="000000" w:themeColor="text1"/>
                <w:sz w:val="20"/>
                <w:szCs w:val="20"/>
              </w:rPr>
            </w:pPr>
          </w:p>
        </w:tc>
        <w:tc>
          <w:tcPr>
            <w:tcW w:w="1276" w:type="dxa"/>
            <w:vMerge/>
            <w:shd w:val="clear" w:color="auto" w:fill="auto"/>
          </w:tcPr>
          <w:p w14:paraId="06E49846"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0AB263E4"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78AEC69D" w14:textId="77777777" w:rsidR="002C7A4E" w:rsidRPr="00F84DC3" w:rsidRDefault="002C7A4E" w:rsidP="00DE68BC">
            <w:pPr>
              <w:ind w:right="60"/>
              <w:jc w:val="center"/>
              <w:rPr>
                <w:color w:val="000000" w:themeColor="text1"/>
                <w:sz w:val="20"/>
                <w:szCs w:val="20"/>
              </w:rPr>
            </w:pPr>
          </w:p>
        </w:tc>
        <w:tc>
          <w:tcPr>
            <w:tcW w:w="1843" w:type="dxa"/>
            <w:vMerge/>
          </w:tcPr>
          <w:p w14:paraId="64067C5B" w14:textId="77777777" w:rsidR="002C7A4E" w:rsidRPr="00F84DC3" w:rsidRDefault="002C7A4E" w:rsidP="00DE68BC">
            <w:pPr>
              <w:ind w:left="26"/>
              <w:jc w:val="center"/>
              <w:rPr>
                <w:color w:val="000000" w:themeColor="text1"/>
                <w:sz w:val="20"/>
                <w:szCs w:val="20"/>
              </w:rPr>
            </w:pPr>
          </w:p>
        </w:tc>
      </w:tr>
      <w:tr w:rsidR="002C7A4E" w:rsidRPr="00F84DC3" w14:paraId="2A6CC5BA" w14:textId="77777777" w:rsidTr="00EF0A35">
        <w:trPr>
          <w:trHeight w:val="20"/>
        </w:trPr>
        <w:tc>
          <w:tcPr>
            <w:tcW w:w="461" w:type="dxa"/>
            <w:vMerge w:val="restart"/>
            <w:shd w:val="clear" w:color="auto" w:fill="auto"/>
          </w:tcPr>
          <w:p w14:paraId="391EAE20" w14:textId="77777777" w:rsidR="002C7A4E" w:rsidRPr="00F84DC3" w:rsidRDefault="002C7A4E" w:rsidP="00DE68BC">
            <w:pPr>
              <w:jc w:val="center"/>
              <w:rPr>
                <w:color w:val="000000" w:themeColor="text1"/>
                <w:sz w:val="20"/>
                <w:szCs w:val="20"/>
              </w:rPr>
            </w:pPr>
            <w:r w:rsidRPr="00F84DC3">
              <w:rPr>
                <w:color w:val="000000" w:themeColor="text1"/>
                <w:sz w:val="20"/>
                <w:szCs w:val="20"/>
              </w:rPr>
              <w:t>23</w:t>
            </w:r>
          </w:p>
        </w:tc>
        <w:tc>
          <w:tcPr>
            <w:tcW w:w="2238" w:type="dxa"/>
            <w:gridSpan w:val="2"/>
            <w:vMerge w:val="restart"/>
            <w:shd w:val="clear" w:color="auto" w:fill="auto"/>
          </w:tcPr>
          <w:p w14:paraId="690AC4D5" w14:textId="77777777" w:rsidR="002C7A4E" w:rsidRPr="00F84DC3" w:rsidRDefault="002C7A4E" w:rsidP="00DE68BC">
            <w:pPr>
              <w:ind w:right="184"/>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proofErr w:type="spellStart"/>
            <w:r w:rsidRPr="00F84DC3">
              <w:rPr>
                <w:color w:val="000000" w:themeColor="text1"/>
                <w:sz w:val="20"/>
                <w:szCs w:val="20"/>
              </w:rPr>
              <w:t>Итатская</w:t>
            </w:r>
            <w:proofErr w:type="spellEnd"/>
            <w:r w:rsidRPr="00F84DC3">
              <w:rPr>
                <w:color w:val="000000" w:themeColor="text1"/>
                <w:sz w:val="20"/>
                <w:szCs w:val="20"/>
              </w:rPr>
              <w:t xml:space="preserve"> СШ</w:t>
            </w:r>
            <w:r w:rsidR="00D61660" w:rsidRPr="00F84DC3">
              <w:rPr>
                <w:color w:val="000000" w:themeColor="text1"/>
                <w:sz w:val="20"/>
                <w:szCs w:val="20"/>
              </w:rPr>
              <w:t>»</w:t>
            </w:r>
            <w:r w:rsidRPr="00F84DC3">
              <w:rPr>
                <w:color w:val="000000" w:themeColor="text1"/>
                <w:sz w:val="20"/>
                <w:szCs w:val="20"/>
              </w:rPr>
              <w:t xml:space="preserve"> ул. Кирова 27 </w:t>
            </w:r>
            <w:r w:rsidRPr="00F84DC3">
              <w:rPr>
                <w:color w:val="000000" w:themeColor="text1"/>
                <w:sz w:val="20"/>
                <w:szCs w:val="20"/>
              </w:rPr>
              <w:br/>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1803" w:type="dxa"/>
            <w:shd w:val="clear" w:color="auto" w:fill="auto"/>
          </w:tcPr>
          <w:p w14:paraId="5D2E1CF5"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1</w:t>
            </w:r>
          </w:p>
        </w:tc>
        <w:tc>
          <w:tcPr>
            <w:tcW w:w="2410" w:type="dxa"/>
            <w:shd w:val="clear" w:color="auto" w:fill="auto"/>
          </w:tcPr>
          <w:p w14:paraId="4D19CD54"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71E6DFB0"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2018</w:t>
            </w:r>
          </w:p>
        </w:tc>
        <w:tc>
          <w:tcPr>
            <w:tcW w:w="1276" w:type="dxa"/>
            <w:vMerge w:val="restart"/>
            <w:shd w:val="clear" w:color="auto" w:fill="auto"/>
          </w:tcPr>
          <w:p w14:paraId="41204A6A"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0,34</w:t>
            </w:r>
          </w:p>
        </w:tc>
        <w:tc>
          <w:tcPr>
            <w:tcW w:w="1276" w:type="dxa"/>
            <w:vMerge w:val="restart"/>
            <w:shd w:val="clear" w:color="auto" w:fill="auto"/>
          </w:tcPr>
          <w:p w14:paraId="0ED39881" w14:textId="77777777" w:rsidR="002C7A4E" w:rsidRPr="00F84DC3" w:rsidRDefault="00EF0A35" w:rsidP="00DE68BC">
            <w:pPr>
              <w:ind w:left="41"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668E5817"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7DD65247" w14:textId="77777777" w:rsidR="002C7A4E" w:rsidRPr="00F84DC3" w:rsidRDefault="002C7A4E" w:rsidP="00DE68BC">
            <w:pPr>
              <w:ind w:left="41" w:right="60"/>
              <w:jc w:val="center"/>
              <w:rPr>
                <w:color w:val="000000" w:themeColor="text1"/>
                <w:sz w:val="20"/>
                <w:szCs w:val="20"/>
              </w:rPr>
            </w:pPr>
            <w:r w:rsidRPr="00F84DC3">
              <w:rPr>
                <w:color w:val="000000" w:themeColor="text1"/>
                <w:sz w:val="20"/>
                <w:szCs w:val="20"/>
              </w:rPr>
              <w:t>0,34</w:t>
            </w:r>
          </w:p>
        </w:tc>
        <w:tc>
          <w:tcPr>
            <w:tcW w:w="1843" w:type="dxa"/>
            <w:vMerge w:val="restart"/>
          </w:tcPr>
          <w:p w14:paraId="221F6B86"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16680</w:t>
            </w:r>
          </w:p>
        </w:tc>
      </w:tr>
      <w:tr w:rsidR="002C7A4E" w:rsidRPr="00F84DC3" w14:paraId="10751DF0" w14:textId="77777777" w:rsidTr="00EF0A35">
        <w:trPr>
          <w:trHeight w:val="20"/>
        </w:trPr>
        <w:tc>
          <w:tcPr>
            <w:tcW w:w="461" w:type="dxa"/>
            <w:vMerge/>
            <w:shd w:val="clear" w:color="auto" w:fill="auto"/>
          </w:tcPr>
          <w:p w14:paraId="29EA4671" w14:textId="77777777" w:rsidR="002C7A4E" w:rsidRPr="00F84DC3" w:rsidRDefault="002C7A4E" w:rsidP="00DE68BC">
            <w:pPr>
              <w:jc w:val="center"/>
              <w:rPr>
                <w:color w:val="000000" w:themeColor="text1"/>
                <w:sz w:val="20"/>
                <w:szCs w:val="20"/>
              </w:rPr>
            </w:pPr>
          </w:p>
        </w:tc>
        <w:tc>
          <w:tcPr>
            <w:tcW w:w="2238" w:type="dxa"/>
            <w:gridSpan w:val="2"/>
            <w:vMerge/>
            <w:shd w:val="clear" w:color="auto" w:fill="auto"/>
          </w:tcPr>
          <w:p w14:paraId="1B9D16AC" w14:textId="77777777" w:rsidR="002C7A4E" w:rsidRPr="00F84DC3" w:rsidRDefault="002C7A4E" w:rsidP="00DE68BC">
            <w:pPr>
              <w:jc w:val="center"/>
              <w:rPr>
                <w:color w:val="000000" w:themeColor="text1"/>
                <w:sz w:val="20"/>
                <w:szCs w:val="20"/>
              </w:rPr>
            </w:pPr>
          </w:p>
        </w:tc>
        <w:tc>
          <w:tcPr>
            <w:tcW w:w="1803" w:type="dxa"/>
            <w:shd w:val="clear" w:color="auto" w:fill="auto"/>
          </w:tcPr>
          <w:p w14:paraId="747B921B"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2</w:t>
            </w:r>
          </w:p>
        </w:tc>
        <w:tc>
          <w:tcPr>
            <w:tcW w:w="2410" w:type="dxa"/>
            <w:shd w:val="clear" w:color="auto" w:fill="auto"/>
          </w:tcPr>
          <w:p w14:paraId="43A11CE8"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16DEB6F1"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791CFA0A" w14:textId="77777777" w:rsidR="002C7A4E" w:rsidRPr="00F84DC3" w:rsidRDefault="002C7A4E" w:rsidP="00DE68BC">
            <w:pPr>
              <w:ind w:right="60"/>
              <w:jc w:val="center"/>
              <w:rPr>
                <w:color w:val="000000" w:themeColor="text1"/>
                <w:sz w:val="20"/>
                <w:szCs w:val="20"/>
              </w:rPr>
            </w:pPr>
          </w:p>
        </w:tc>
        <w:tc>
          <w:tcPr>
            <w:tcW w:w="1276" w:type="dxa"/>
            <w:vMerge/>
            <w:shd w:val="clear" w:color="auto" w:fill="auto"/>
          </w:tcPr>
          <w:p w14:paraId="67B13E34"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15AC3260"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0A154C6B" w14:textId="77777777" w:rsidR="002C7A4E" w:rsidRPr="00F84DC3" w:rsidRDefault="002C7A4E" w:rsidP="00DE68BC">
            <w:pPr>
              <w:ind w:right="60"/>
              <w:jc w:val="center"/>
              <w:rPr>
                <w:color w:val="000000" w:themeColor="text1"/>
                <w:sz w:val="20"/>
                <w:szCs w:val="20"/>
              </w:rPr>
            </w:pPr>
          </w:p>
        </w:tc>
        <w:tc>
          <w:tcPr>
            <w:tcW w:w="1843" w:type="dxa"/>
            <w:vMerge/>
          </w:tcPr>
          <w:p w14:paraId="6E21598B" w14:textId="77777777" w:rsidR="002C7A4E" w:rsidRPr="00F84DC3" w:rsidRDefault="002C7A4E" w:rsidP="00DE68BC">
            <w:pPr>
              <w:ind w:left="26"/>
              <w:jc w:val="center"/>
              <w:rPr>
                <w:color w:val="000000" w:themeColor="text1"/>
                <w:sz w:val="20"/>
                <w:szCs w:val="20"/>
              </w:rPr>
            </w:pPr>
          </w:p>
        </w:tc>
      </w:tr>
      <w:tr w:rsidR="002C7A4E" w:rsidRPr="00F84DC3" w14:paraId="185CE0D9" w14:textId="77777777" w:rsidTr="00EF0A35">
        <w:trPr>
          <w:trHeight w:val="20"/>
        </w:trPr>
        <w:tc>
          <w:tcPr>
            <w:tcW w:w="461" w:type="dxa"/>
            <w:vMerge/>
            <w:shd w:val="clear" w:color="auto" w:fill="auto"/>
          </w:tcPr>
          <w:p w14:paraId="780A3E26" w14:textId="77777777" w:rsidR="002C7A4E" w:rsidRPr="00F84DC3" w:rsidRDefault="002C7A4E" w:rsidP="00DE68BC">
            <w:pPr>
              <w:jc w:val="center"/>
              <w:rPr>
                <w:color w:val="000000" w:themeColor="text1"/>
                <w:sz w:val="20"/>
                <w:szCs w:val="20"/>
              </w:rPr>
            </w:pPr>
          </w:p>
        </w:tc>
        <w:tc>
          <w:tcPr>
            <w:tcW w:w="2238" w:type="dxa"/>
            <w:gridSpan w:val="2"/>
            <w:vMerge/>
            <w:shd w:val="clear" w:color="auto" w:fill="auto"/>
          </w:tcPr>
          <w:p w14:paraId="3BFF4053" w14:textId="77777777" w:rsidR="002C7A4E" w:rsidRPr="00F84DC3" w:rsidRDefault="002C7A4E" w:rsidP="00DE68BC">
            <w:pPr>
              <w:jc w:val="center"/>
              <w:rPr>
                <w:color w:val="000000" w:themeColor="text1"/>
                <w:sz w:val="20"/>
                <w:szCs w:val="20"/>
              </w:rPr>
            </w:pPr>
          </w:p>
        </w:tc>
        <w:tc>
          <w:tcPr>
            <w:tcW w:w="1803" w:type="dxa"/>
            <w:shd w:val="clear" w:color="auto" w:fill="auto"/>
          </w:tcPr>
          <w:p w14:paraId="4A538831"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3</w:t>
            </w:r>
          </w:p>
        </w:tc>
        <w:tc>
          <w:tcPr>
            <w:tcW w:w="2410" w:type="dxa"/>
            <w:shd w:val="clear" w:color="auto" w:fill="auto"/>
          </w:tcPr>
          <w:p w14:paraId="019CAA0E"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72347DED"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62CFD8B2" w14:textId="77777777" w:rsidR="002C7A4E" w:rsidRPr="00F84DC3" w:rsidRDefault="002C7A4E" w:rsidP="00DE68BC">
            <w:pPr>
              <w:ind w:right="60"/>
              <w:jc w:val="center"/>
              <w:rPr>
                <w:color w:val="000000" w:themeColor="text1"/>
                <w:sz w:val="20"/>
                <w:szCs w:val="20"/>
              </w:rPr>
            </w:pPr>
          </w:p>
        </w:tc>
        <w:tc>
          <w:tcPr>
            <w:tcW w:w="1276" w:type="dxa"/>
            <w:vMerge/>
            <w:shd w:val="clear" w:color="auto" w:fill="auto"/>
          </w:tcPr>
          <w:p w14:paraId="5AB903BF"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06D1A37C"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33799182" w14:textId="77777777" w:rsidR="002C7A4E" w:rsidRPr="00F84DC3" w:rsidRDefault="002C7A4E" w:rsidP="00DE68BC">
            <w:pPr>
              <w:ind w:right="60"/>
              <w:jc w:val="center"/>
              <w:rPr>
                <w:color w:val="000000" w:themeColor="text1"/>
                <w:sz w:val="20"/>
                <w:szCs w:val="20"/>
              </w:rPr>
            </w:pPr>
          </w:p>
        </w:tc>
        <w:tc>
          <w:tcPr>
            <w:tcW w:w="1843" w:type="dxa"/>
            <w:vMerge/>
          </w:tcPr>
          <w:p w14:paraId="59CFEA50" w14:textId="77777777" w:rsidR="002C7A4E" w:rsidRPr="00F84DC3" w:rsidRDefault="002C7A4E" w:rsidP="00DE68BC">
            <w:pPr>
              <w:ind w:left="26"/>
              <w:jc w:val="center"/>
              <w:rPr>
                <w:color w:val="000000" w:themeColor="text1"/>
                <w:sz w:val="20"/>
                <w:szCs w:val="20"/>
              </w:rPr>
            </w:pPr>
          </w:p>
        </w:tc>
      </w:tr>
      <w:tr w:rsidR="002C7A4E" w:rsidRPr="00F84DC3" w14:paraId="69CD0D71" w14:textId="77777777" w:rsidTr="00EF0A35">
        <w:trPr>
          <w:trHeight w:val="20"/>
        </w:trPr>
        <w:tc>
          <w:tcPr>
            <w:tcW w:w="461" w:type="dxa"/>
            <w:vMerge w:val="restart"/>
            <w:shd w:val="clear" w:color="auto" w:fill="auto"/>
          </w:tcPr>
          <w:p w14:paraId="3E2A99E2" w14:textId="77777777" w:rsidR="002C7A4E" w:rsidRPr="00F84DC3" w:rsidRDefault="002C7A4E" w:rsidP="00DE68BC">
            <w:pPr>
              <w:jc w:val="center"/>
              <w:rPr>
                <w:color w:val="000000" w:themeColor="text1"/>
                <w:sz w:val="20"/>
                <w:szCs w:val="20"/>
              </w:rPr>
            </w:pPr>
            <w:r w:rsidRPr="00F84DC3">
              <w:rPr>
                <w:color w:val="000000" w:themeColor="text1"/>
                <w:sz w:val="20"/>
                <w:szCs w:val="20"/>
              </w:rPr>
              <w:t>24</w:t>
            </w:r>
          </w:p>
        </w:tc>
        <w:tc>
          <w:tcPr>
            <w:tcW w:w="2238" w:type="dxa"/>
            <w:gridSpan w:val="2"/>
            <w:vMerge w:val="restart"/>
            <w:shd w:val="clear" w:color="auto" w:fill="auto"/>
          </w:tcPr>
          <w:p w14:paraId="035E3DA9" w14:textId="77777777" w:rsidR="002C7A4E" w:rsidRPr="00F84DC3" w:rsidRDefault="002C7A4E" w:rsidP="002C7A4E">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Д/сад №4</w:t>
            </w:r>
            <w:r w:rsidR="00D61660" w:rsidRPr="00F84DC3">
              <w:rPr>
                <w:color w:val="000000" w:themeColor="text1"/>
                <w:sz w:val="20"/>
                <w:szCs w:val="20"/>
              </w:rPr>
              <w:t>»</w:t>
            </w:r>
            <w:r w:rsidRPr="00F84DC3">
              <w:rPr>
                <w:color w:val="000000" w:themeColor="text1"/>
                <w:sz w:val="20"/>
                <w:szCs w:val="20"/>
              </w:rPr>
              <w:t xml:space="preserve"> ул. Партизанская 1 </w:t>
            </w:r>
            <w:r w:rsidRPr="00F84DC3">
              <w:rPr>
                <w:color w:val="000000" w:themeColor="text1"/>
                <w:sz w:val="20"/>
                <w:szCs w:val="20"/>
              </w:rPr>
              <w:br/>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1803" w:type="dxa"/>
            <w:shd w:val="clear" w:color="auto" w:fill="auto"/>
          </w:tcPr>
          <w:p w14:paraId="5170259B"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НР-18 № 1</w:t>
            </w:r>
          </w:p>
        </w:tc>
        <w:tc>
          <w:tcPr>
            <w:tcW w:w="2410" w:type="dxa"/>
            <w:shd w:val="clear" w:color="auto" w:fill="auto"/>
          </w:tcPr>
          <w:p w14:paraId="565F8166"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28F41AF2"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2014</w:t>
            </w:r>
          </w:p>
        </w:tc>
        <w:tc>
          <w:tcPr>
            <w:tcW w:w="1276" w:type="dxa"/>
            <w:vMerge w:val="restart"/>
            <w:shd w:val="clear" w:color="auto" w:fill="auto"/>
          </w:tcPr>
          <w:p w14:paraId="37BA772D"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0,08</w:t>
            </w:r>
          </w:p>
        </w:tc>
        <w:tc>
          <w:tcPr>
            <w:tcW w:w="1276" w:type="dxa"/>
            <w:vMerge w:val="restart"/>
            <w:shd w:val="clear" w:color="auto" w:fill="auto"/>
          </w:tcPr>
          <w:p w14:paraId="077ADB35" w14:textId="77777777" w:rsidR="002C7A4E" w:rsidRPr="00F84DC3" w:rsidRDefault="00EF0A35" w:rsidP="00DE68BC">
            <w:pPr>
              <w:ind w:left="41"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0F383C46"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7B6D0FDC" w14:textId="77777777" w:rsidR="002C7A4E" w:rsidRPr="00F84DC3" w:rsidRDefault="002C7A4E" w:rsidP="00DE68BC">
            <w:pPr>
              <w:ind w:left="41" w:right="60"/>
              <w:jc w:val="center"/>
              <w:rPr>
                <w:color w:val="000000" w:themeColor="text1"/>
                <w:sz w:val="20"/>
                <w:szCs w:val="20"/>
              </w:rPr>
            </w:pPr>
            <w:r w:rsidRPr="00F84DC3">
              <w:rPr>
                <w:color w:val="000000" w:themeColor="text1"/>
                <w:sz w:val="20"/>
                <w:szCs w:val="20"/>
              </w:rPr>
              <w:t>0,08</w:t>
            </w:r>
          </w:p>
        </w:tc>
        <w:tc>
          <w:tcPr>
            <w:tcW w:w="1843" w:type="dxa"/>
            <w:vMerge w:val="restart"/>
          </w:tcPr>
          <w:p w14:paraId="2206613C"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680</w:t>
            </w:r>
          </w:p>
        </w:tc>
      </w:tr>
      <w:tr w:rsidR="002C7A4E" w:rsidRPr="00F84DC3" w14:paraId="41F91F40" w14:textId="77777777" w:rsidTr="00EF0A35">
        <w:trPr>
          <w:trHeight w:val="20"/>
        </w:trPr>
        <w:tc>
          <w:tcPr>
            <w:tcW w:w="461" w:type="dxa"/>
            <w:vMerge/>
            <w:shd w:val="clear" w:color="auto" w:fill="auto"/>
          </w:tcPr>
          <w:p w14:paraId="7A898F4C" w14:textId="77777777" w:rsidR="002C7A4E" w:rsidRPr="00F84DC3" w:rsidRDefault="002C7A4E" w:rsidP="00DE68BC">
            <w:pPr>
              <w:jc w:val="center"/>
              <w:rPr>
                <w:color w:val="000000" w:themeColor="text1"/>
                <w:sz w:val="20"/>
                <w:szCs w:val="20"/>
              </w:rPr>
            </w:pPr>
          </w:p>
        </w:tc>
        <w:tc>
          <w:tcPr>
            <w:tcW w:w="2238" w:type="dxa"/>
            <w:gridSpan w:val="2"/>
            <w:vMerge/>
            <w:shd w:val="clear" w:color="auto" w:fill="auto"/>
          </w:tcPr>
          <w:p w14:paraId="0A4B625B" w14:textId="77777777" w:rsidR="002C7A4E" w:rsidRPr="00F84DC3" w:rsidRDefault="002C7A4E" w:rsidP="00DE68BC">
            <w:pPr>
              <w:jc w:val="center"/>
              <w:rPr>
                <w:color w:val="000000" w:themeColor="text1"/>
                <w:sz w:val="20"/>
                <w:szCs w:val="20"/>
              </w:rPr>
            </w:pPr>
          </w:p>
        </w:tc>
        <w:tc>
          <w:tcPr>
            <w:tcW w:w="1803" w:type="dxa"/>
            <w:shd w:val="clear" w:color="auto" w:fill="auto"/>
          </w:tcPr>
          <w:p w14:paraId="0908E766"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 xml:space="preserve">КВр-1,16 </w:t>
            </w:r>
            <w:proofErr w:type="gramStart"/>
            <w:r w:rsidRPr="00F84DC3">
              <w:rPr>
                <w:color w:val="000000" w:themeColor="text1"/>
                <w:sz w:val="20"/>
                <w:szCs w:val="20"/>
              </w:rPr>
              <w:t>№  2</w:t>
            </w:r>
            <w:proofErr w:type="gramEnd"/>
          </w:p>
        </w:tc>
        <w:tc>
          <w:tcPr>
            <w:tcW w:w="2410" w:type="dxa"/>
            <w:shd w:val="clear" w:color="auto" w:fill="auto"/>
          </w:tcPr>
          <w:p w14:paraId="35A1D938"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1,000</w:t>
            </w:r>
          </w:p>
        </w:tc>
        <w:tc>
          <w:tcPr>
            <w:tcW w:w="1842" w:type="dxa"/>
            <w:shd w:val="clear" w:color="auto" w:fill="auto"/>
          </w:tcPr>
          <w:p w14:paraId="1D1716C8"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2009</w:t>
            </w:r>
          </w:p>
        </w:tc>
        <w:tc>
          <w:tcPr>
            <w:tcW w:w="1276" w:type="dxa"/>
            <w:vMerge/>
            <w:shd w:val="clear" w:color="auto" w:fill="auto"/>
          </w:tcPr>
          <w:p w14:paraId="19D1BD8B" w14:textId="77777777" w:rsidR="002C7A4E" w:rsidRPr="00F84DC3" w:rsidRDefault="002C7A4E" w:rsidP="00DE68BC">
            <w:pPr>
              <w:ind w:right="60"/>
              <w:jc w:val="center"/>
              <w:rPr>
                <w:color w:val="000000" w:themeColor="text1"/>
                <w:sz w:val="20"/>
                <w:szCs w:val="20"/>
              </w:rPr>
            </w:pPr>
          </w:p>
        </w:tc>
        <w:tc>
          <w:tcPr>
            <w:tcW w:w="1276" w:type="dxa"/>
            <w:vMerge/>
            <w:shd w:val="clear" w:color="auto" w:fill="auto"/>
          </w:tcPr>
          <w:p w14:paraId="1E612A88"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10A95D41"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4C6B42C8" w14:textId="77777777" w:rsidR="002C7A4E" w:rsidRPr="00F84DC3" w:rsidRDefault="002C7A4E" w:rsidP="00DE68BC">
            <w:pPr>
              <w:ind w:right="60"/>
              <w:jc w:val="center"/>
              <w:rPr>
                <w:color w:val="000000" w:themeColor="text1"/>
                <w:sz w:val="20"/>
                <w:szCs w:val="20"/>
              </w:rPr>
            </w:pPr>
          </w:p>
        </w:tc>
        <w:tc>
          <w:tcPr>
            <w:tcW w:w="1843" w:type="dxa"/>
            <w:vMerge/>
          </w:tcPr>
          <w:p w14:paraId="49EDC706" w14:textId="77777777" w:rsidR="002C7A4E" w:rsidRPr="00F84DC3" w:rsidRDefault="002C7A4E" w:rsidP="00DE68BC">
            <w:pPr>
              <w:ind w:left="26"/>
              <w:jc w:val="center"/>
              <w:rPr>
                <w:color w:val="000000" w:themeColor="text1"/>
                <w:sz w:val="20"/>
                <w:szCs w:val="20"/>
              </w:rPr>
            </w:pPr>
          </w:p>
        </w:tc>
      </w:tr>
      <w:tr w:rsidR="002C7A4E" w:rsidRPr="00F84DC3" w14:paraId="0B24CE2C" w14:textId="77777777" w:rsidTr="00EF0A35">
        <w:trPr>
          <w:trHeight w:val="20"/>
        </w:trPr>
        <w:tc>
          <w:tcPr>
            <w:tcW w:w="461" w:type="dxa"/>
            <w:vMerge w:val="restart"/>
            <w:shd w:val="clear" w:color="auto" w:fill="auto"/>
          </w:tcPr>
          <w:p w14:paraId="0D30AD93" w14:textId="77777777" w:rsidR="002C7A4E" w:rsidRPr="00F84DC3" w:rsidRDefault="002C7A4E" w:rsidP="00DE68BC">
            <w:pPr>
              <w:jc w:val="center"/>
              <w:rPr>
                <w:color w:val="000000" w:themeColor="text1"/>
                <w:sz w:val="20"/>
                <w:szCs w:val="20"/>
              </w:rPr>
            </w:pPr>
            <w:r w:rsidRPr="00F84DC3">
              <w:rPr>
                <w:color w:val="000000" w:themeColor="text1"/>
                <w:sz w:val="20"/>
                <w:szCs w:val="20"/>
              </w:rPr>
              <w:t>25</w:t>
            </w:r>
          </w:p>
        </w:tc>
        <w:tc>
          <w:tcPr>
            <w:tcW w:w="2238" w:type="dxa"/>
            <w:gridSpan w:val="2"/>
            <w:vMerge w:val="restart"/>
            <w:shd w:val="clear" w:color="auto" w:fill="auto"/>
          </w:tcPr>
          <w:p w14:paraId="1F7F9348" w14:textId="77777777" w:rsidR="002C7A4E" w:rsidRPr="00F84DC3" w:rsidRDefault="002C7A4E" w:rsidP="00DE68BC">
            <w:pPr>
              <w:ind w:right="271"/>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Больница</w:t>
            </w:r>
            <w:r w:rsidR="00D61660" w:rsidRPr="00F84DC3">
              <w:rPr>
                <w:color w:val="000000" w:themeColor="text1"/>
                <w:sz w:val="20"/>
                <w:szCs w:val="20"/>
              </w:rPr>
              <w:t>»</w:t>
            </w:r>
            <w:r w:rsidRPr="00F84DC3">
              <w:rPr>
                <w:color w:val="000000" w:themeColor="text1"/>
                <w:sz w:val="20"/>
                <w:szCs w:val="20"/>
              </w:rPr>
              <w:t xml:space="preserve"> </w:t>
            </w:r>
            <w:r w:rsidR="00DA3B6A" w:rsidRPr="00F84DC3">
              <w:rPr>
                <w:color w:val="000000" w:themeColor="text1"/>
                <w:sz w:val="20"/>
                <w:szCs w:val="20"/>
              </w:rPr>
              <w:t>ул. Нетесова</w:t>
            </w:r>
            <w:r w:rsidRPr="00F84DC3">
              <w:rPr>
                <w:color w:val="000000" w:themeColor="text1"/>
                <w:sz w:val="20"/>
                <w:szCs w:val="20"/>
              </w:rPr>
              <w:t xml:space="preserve"> 33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1803" w:type="dxa"/>
            <w:shd w:val="clear" w:color="auto" w:fill="auto"/>
          </w:tcPr>
          <w:p w14:paraId="7C41F171"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1</w:t>
            </w:r>
          </w:p>
        </w:tc>
        <w:tc>
          <w:tcPr>
            <w:tcW w:w="2410" w:type="dxa"/>
            <w:shd w:val="clear" w:color="auto" w:fill="auto"/>
          </w:tcPr>
          <w:p w14:paraId="08D8766A"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73436572"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2015</w:t>
            </w:r>
          </w:p>
        </w:tc>
        <w:tc>
          <w:tcPr>
            <w:tcW w:w="1276" w:type="dxa"/>
            <w:vMerge w:val="restart"/>
            <w:shd w:val="clear" w:color="auto" w:fill="auto"/>
          </w:tcPr>
          <w:p w14:paraId="7B97B54E"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0,43</w:t>
            </w:r>
          </w:p>
        </w:tc>
        <w:tc>
          <w:tcPr>
            <w:tcW w:w="1276" w:type="dxa"/>
            <w:vMerge w:val="restart"/>
            <w:shd w:val="clear" w:color="auto" w:fill="auto"/>
          </w:tcPr>
          <w:p w14:paraId="06136AF3" w14:textId="77777777" w:rsidR="002C7A4E" w:rsidRPr="00F84DC3" w:rsidRDefault="00EF0A35" w:rsidP="00DE68BC">
            <w:pPr>
              <w:ind w:left="41"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31FA9843"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75B00DB7" w14:textId="77777777" w:rsidR="002C7A4E" w:rsidRPr="00F84DC3" w:rsidRDefault="002C7A4E" w:rsidP="00DE68BC">
            <w:pPr>
              <w:ind w:left="41" w:right="60"/>
              <w:jc w:val="center"/>
              <w:rPr>
                <w:color w:val="000000" w:themeColor="text1"/>
                <w:sz w:val="20"/>
                <w:szCs w:val="20"/>
              </w:rPr>
            </w:pPr>
            <w:r w:rsidRPr="00F84DC3">
              <w:rPr>
                <w:color w:val="000000" w:themeColor="text1"/>
                <w:sz w:val="20"/>
                <w:szCs w:val="20"/>
              </w:rPr>
              <w:t>0,43</w:t>
            </w:r>
          </w:p>
        </w:tc>
        <w:tc>
          <w:tcPr>
            <w:tcW w:w="1843" w:type="dxa"/>
            <w:vMerge w:val="restart"/>
          </w:tcPr>
          <w:p w14:paraId="7E0B1B57"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4514</w:t>
            </w:r>
          </w:p>
        </w:tc>
      </w:tr>
      <w:tr w:rsidR="002C7A4E" w:rsidRPr="00F84DC3" w14:paraId="33A30139" w14:textId="77777777" w:rsidTr="00EF0A35">
        <w:trPr>
          <w:trHeight w:val="20"/>
        </w:trPr>
        <w:tc>
          <w:tcPr>
            <w:tcW w:w="461" w:type="dxa"/>
            <w:vMerge/>
            <w:shd w:val="clear" w:color="auto" w:fill="auto"/>
          </w:tcPr>
          <w:p w14:paraId="1E062150" w14:textId="77777777" w:rsidR="002C7A4E" w:rsidRPr="00F84DC3" w:rsidRDefault="002C7A4E" w:rsidP="00DE68BC">
            <w:pPr>
              <w:jc w:val="center"/>
              <w:rPr>
                <w:color w:val="000000" w:themeColor="text1"/>
                <w:sz w:val="20"/>
                <w:szCs w:val="20"/>
              </w:rPr>
            </w:pPr>
          </w:p>
        </w:tc>
        <w:tc>
          <w:tcPr>
            <w:tcW w:w="2238" w:type="dxa"/>
            <w:gridSpan w:val="2"/>
            <w:vMerge/>
            <w:shd w:val="clear" w:color="auto" w:fill="auto"/>
          </w:tcPr>
          <w:p w14:paraId="6C38BDCC" w14:textId="77777777" w:rsidR="002C7A4E" w:rsidRPr="00F84DC3" w:rsidRDefault="002C7A4E" w:rsidP="00DE68BC">
            <w:pPr>
              <w:jc w:val="center"/>
              <w:rPr>
                <w:color w:val="000000" w:themeColor="text1"/>
                <w:sz w:val="20"/>
                <w:szCs w:val="20"/>
              </w:rPr>
            </w:pPr>
          </w:p>
        </w:tc>
        <w:tc>
          <w:tcPr>
            <w:tcW w:w="1803" w:type="dxa"/>
            <w:shd w:val="clear" w:color="auto" w:fill="auto"/>
          </w:tcPr>
          <w:p w14:paraId="57D61CBD"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2</w:t>
            </w:r>
          </w:p>
        </w:tc>
        <w:tc>
          <w:tcPr>
            <w:tcW w:w="2410" w:type="dxa"/>
            <w:shd w:val="clear" w:color="auto" w:fill="auto"/>
          </w:tcPr>
          <w:p w14:paraId="4C197293"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074D4B2C"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3B497B53" w14:textId="77777777" w:rsidR="002C7A4E" w:rsidRPr="00F84DC3" w:rsidRDefault="002C7A4E" w:rsidP="00DE68BC">
            <w:pPr>
              <w:ind w:right="60"/>
              <w:jc w:val="center"/>
              <w:rPr>
                <w:color w:val="000000" w:themeColor="text1"/>
                <w:sz w:val="20"/>
                <w:szCs w:val="20"/>
              </w:rPr>
            </w:pPr>
          </w:p>
        </w:tc>
        <w:tc>
          <w:tcPr>
            <w:tcW w:w="1276" w:type="dxa"/>
            <w:vMerge/>
            <w:shd w:val="clear" w:color="auto" w:fill="auto"/>
          </w:tcPr>
          <w:p w14:paraId="0D0CFCAB"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4645D39C"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7FD3D6F1" w14:textId="77777777" w:rsidR="002C7A4E" w:rsidRPr="00F84DC3" w:rsidRDefault="002C7A4E" w:rsidP="00DE68BC">
            <w:pPr>
              <w:ind w:right="60"/>
              <w:jc w:val="center"/>
              <w:rPr>
                <w:color w:val="000000" w:themeColor="text1"/>
                <w:sz w:val="20"/>
                <w:szCs w:val="20"/>
              </w:rPr>
            </w:pPr>
          </w:p>
        </w:tc>
        <w:tc>
          <w:tcPr>
            <w:tcW w:w="1843" w:type="dxa"/>
            <w:vMerge/>
          </w:tcPr>
          <w:p w14:paraId="7CE9E27E" w14:textId="77777777" w:rsidR="002C7A4E" w:rsidRPr="00F84DC3" w:rsidRDefault="002C7A4E" w:rsidP="00DE68BC">
            <w:pPr>
              <w:ind w:left="26"/>
              <w:jc w:val="center"/>
              <w:rPr>
                <w:color w:val="000000" w:themeColor="text1"/>
                <w:sz w:val="20"/>
                <w:szCs w:val="20"/>
              </w:rPr>
            </w:pPr>
          </w:p>
        </w:tc>
      </w:tr>
      <w:tr w:rsidR="002C7A4E" w:rsidRPr="00F84DC3" w14:paraId="3A9A41B3" w14:textId="77777777" w:rsidTr="00EF0A35">
        <w:trPr>
          <w:trHeight w:val="20"/>
        </w:trPr>
        <w:tc>
          <w:tcPr>
            <w:tcW w:w="461" w:type="dxa"/>
            <w:vMerge/>
            <w:shd w:val="clear" w:color="auto" w:fill="auto"/>
          </w:tcPr>
          <w:p w14:paraId="0F72AE84" w14:textId="77777777" w:rsidR="002C7A4E" w:rsidRPr="00F84DC3" w:rsidRDefault="002C7A4E" w:rsidP="00DE68BC">
            <w:pPr>
              <w:jc w:val="center"/>
              <w:rPr>
                <w:color w:val="000000" w:themeColor="text1"/>
                <w:sz w:val="20"/>
                <w:szCs w:val="20"/>
              </w:rPr>
            </w:pPr>
          </w:p>
        </w:tc>
        <w:tc>
          <w:tcPr>
            <w:tcW w:w="2238" w:type="dxa"/>
            <w:gridSpan w:val="2"/>
            <w:vMerge/>
            <w:shd w:val="clear" w:color="auto" w:fill="auto"/>
          </w:tcPr>
          <w:p w14:paraId="3D9DCA61" w14:textId="77777777" w:rsidR="002C7A4E" w:rsidRPr="00F84DC3" w:rsidRDefault="002C7A4E" w:rsidP="00DE68BC">
            <w:pPr>
              <w:jc w:val="center"/>
              <w:rPr>
                <w:color w:val="000000" w:themeColor="text1"/>
                <w:sz w:val="20"/>
                <w:szCs w:val="20"/>
              </w:rPr>
            </w:pPr>
          </w:p>
        </w:tc>
        <w:tc>
          <w:tcPr>
            <w:tcW w:w="1803" w:type="dxa"/>
            <w:shd w:val="clear" w:color="auto" w:fill="auto"/>
          </w:tcPr>
          <w:p w14:paraId="6969CF91"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КВр-1,16 № 3</w:t>
            </w:r>
          </w:p>
        </w:tc>
        <w:tc>
          <w:tcPr>
            <w:tcW w:w="2410" w:type="dxa"/>
            <w:shd w:val="clear" w:color="auto" w:fill="auto"/>
          </w:tcPr>
          <w:p w14:paraId="1B4CCFD6"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6CCDF644"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346D9161" w14:textId="77777777" w:rsidR="002C7A4E" w:rsidRPr="00F84DC3" w:rsidRDefault="002C7A4E" w:rsidP="00DE68BC">
            <w:pPr>
              <w:ind w:right="60"/>
              <w:jc w:val="center"/>
              <w:rPr>
                <w:color w:val="000000" w:themeColor="text1"/>
                <w:sz w:val="20"/>
                <w:szCs w:val="20"/>
              </w:rPr>
            </w:pPr>
          </w:p>
        </w:tc>
        <w:tc>
          <w:tcPr>
            <w:tcW w:w="1276" w:type="dxa"/>
            <w:vMerge/>
            <w:shd w:val="clear" w:color="auto" w:fill="auto"/>
          </w:tcPr>
          <w:p w14:paraId="6A6F07AF"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4086AF6C"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0A049CD4" w14:textId="77777777" w:rsidR="002C7A4E" w:rsidRPr="00F84DC3" w:rsidRDefault="002C7A4E" w:rsidP="00DE68BC">
            <w:pPr>
              <w:ind w:right="60"/>
              <w:jc w:val="center"/>
              <w:rPr>
                <w:color w:val="000000" w:themeColor="text1"/>
                <w:sz w:val="20"/>
                <w:szCs w:val="20"/>
              </w:rPr>
            </w:pPr>
          </w:p>
        </w:tc>
        <w:tc>
          <w:tcPr>
            <w:tcW w:w="1843" w:type="dxa"/>
            <w:vMerge/>
          </w:tcPr>
          <w:p w14:paraId="6E011547" w14:textId="77777777" w:rsidR="002C7A4E" w:rsidRPr="00F84DC3" w:rsidRDefault="002C7A4E" w:rsidP="00DE68BC">
            <w:pPr>
              <w:ind w:left="26"/>
              <w:jc w:val="center"/>
              <w:rPr>
                <w:color w:val="000000" w:themeColor="text1"/>
                <w:sz w:val="20"/>
                <w:szCs w:val="20"/>
              </w:rPr>
            </w:pPr>
          </w:p>
        </w:tc>
      </w:tr>
      <w:tr w:rsidR="002C7A4E" w:rsidRPr="00F84DC3" w14:paraId="53686B28" w14:textId="77777777" w:rsidTr="00EF0A35">
        <w:trPr>
          <w:trHeight w:val="20"/>
        </w:trPr>
        <w:tc>
          <w:tcPr>
            <w:tcW w:w="461" w:type="dxa"/>
            <w:vMerge w:val="restart"/>
            <w:shd w:val="clear" w:color="auto" w:fill="auto"/>
          </w:tcPr>
          <w:p w14:paraId="4AD74213" w14:textId="77777777" w:rsidR="002C7A4E" w:rsidRPr="00F84DC3" w:rsidRDefault="002C7A4E" w:rsidP="00DE68BC">
            <w:pPr>
              <w:jc w:val="center"/>
              <w:rPr>
                <w:color w:val="000000" w:themeColor="text1"/>
                <w:sz w:val="20"/>
                <w:szCs w:val="20"/>
              </w:rPr>
            </w:pPr>
            <w:r w:rsidRPr="00F84DC3">
              <w:rPr>
                <w:color w:val="000000" w:themeColor="text1"/>
                <w:sz w:val="20"/>
                <w:szCs w:val="20"/>
              </w:rPr>
              <w:t>26</w:t>
            </w:r>
          </w:p>
        </w:tc>
        <w:tc>
          <w:tcPr>
            <w:tcW w:w="2238" w:type="dxa"/>
            <w:gridSpan w:val="2"/>
            <w:vMerge w:val="restart"/>
            <w:shd w:val="clear" w:color="auto" w:fill="auto"/>
          </w:tcPr>
          <w:p w14:paraId="3F0EA8C5" w14:textId="77777777" w:rsidR="002C7A4E" w:rsidRPr="00F84DC3" w:rsidRDefault="002C7A4E" w:rsidP="002C7A4E">
            <w:pPr>
              <w:jc w:val="center"/>
              <w:rPr>
                <w:color w:val="000000" w:themeColor="text1"/>
                <w:sz w:val="20"/>
                <w:szCs w:val="20"/>
              </w:rPr>
            </w:pPr>
            <w:r w:rsidRPr="00F84DC3">
              <w:rPr>
                <w:color w:val="000000" w:themeColor="text1"/>
                <w:sz w:val="20"/>
                <w:szCs w:val="20"/>
              </w:rPr>
              <w:t xml:space="preserve">Котельная </w:t>
            </w:r>
            <w:r w:rsidR="00D61660" w:rsidRPr="00F84DC3">
              <w:rPr>
                <w:color w:val="000000" w:themeColor="text1"/>
                <w:sz w:val="20"/>
                <w:szCs w:val="20"/>
              </w:rPr>
              <w:t>«</w:t>
            </w:r>
            <w:r w:rsidRPr="00F84DC3">
              <w:rPr>
                <w:color w:val="000000" w:themeColor="text1"/>
                <w:sz w:val="20"/>
                <w:szCs w:val="20"/>
              </w:rPr>
              <w:t>ДК</w:t>
            </w:r>
            <w:r w:rsidR="00D61660" w:rsidRPr="00F84DC3">
              <w:rPr>
                <w:color w:val="000000" w:themeColor="text1"/>
                <w:sz w:val="20"/>
                <w:szCs w:val="20"/>
              </w:rPr>
              <w:t>»</w:t>
            </w:r>
            <w:r w:rsidRPr="00F84DC3">
              <w:rPr>
                <w:color w:val="000000" w:themeColor="text1"/>
                <w:sz w:val="20"/>
                <w:szCs w:val="20"/>
              </w:rPr>
              <w:t xml:space="preserve"> </w:t>
            </w:r>
            <w:r w:rsidRPr="00F84DC3">
              <w:rPr>
                <w:color w:val="000000" w:themeColor="text1"/>
                <w:sz w:val="20"/>
                <w:szCs w:val="20"/>
              </w:rPr>
              <w:br/>
              <w:t xml:space="preserve">ул. Советская 200 </w:t>
            </w:r>
            <w:r w:rsidRPr="00F84DC3">
              <w:rPr>
                <w:color w:val="000000" w:themeColor="text1"/>
                <w:sz w:val="20"/>
                <w:szCs w:val="20"/>
              </w:rPr>
              <w:br/>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1803" w:type="dxa"/>
            <w:shd w:val="clear" w:color="auto" w:fill="auto"/>
          </w:tcPr>
          <w:p w14:paraId="306D6D8D"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НР-65 № 1</w:t>
            </w:r>
          </w:p>
        </w:tc>
        <w:tc>
          <w:tcPr>
            <w:tcW w:w="2410" w:type="dxa"/>
            <w:shd w:val="clear" w:color="auto" w:fill="auto"/>
          </w:tcPr>
          <w:p w14:paraId="711087D8"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0,3</w:t>
            </w:r>
          </w:p>
        </w:tc>
        <w:tc>
          <w:tcPr>
            <w:tcW w:w="1842" w:type="dxa"/>
            <w:shd w:val="clear" w:color="auto" w:fill="auto"/>
          </w:tcPr>
          <w:p w14:paraId="22387091"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2000</w:t>
            </w:r>
          </w:p>
        </w:tc>
        <w:tc>
          <w:tcPr>
            <w:tcW w:w="1276" w:type="dxa"/>
            <w:vMerge w:val="restart"/>
            <w:shd w:val="clear" w:color="auto" w:fill="auto"/>
          </w:tcPr>
          <w:p w14:paraId="6A433155"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0,17</w:t>
            </w:r>
          </w:p>
        </w:tc>
        <w:tc>
          <w:tcPr>
            <w:tcW w:w="1276" w:type="dxa"/>
            <w:vMerge w:val="restart"/>
            <w:shd w:val="clear" w:color="auto" w:fill="auto"/>
          </w:tcPr>
          <w:p w14:paraId="2EC86EBC" w14:textId="77777777" w:rsidR="002C7A4E" w:rsidRPr="00F84DC3" w:rsidRDefault="00EF0A35" w:rsidP="00DE68BC">
            <w:pPr>
              <w:ind w:left="41"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5A4CE881" w14:textId="77777777" w:rsidR="002C7A4E" w:rsidRPr="00F84DC3" w:rsidRDefault="00EF0A35" w:rsidP="00DE68BC">
            <w:pPr>
              <w:ind w:right="60"/>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53807E45"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0,17</w:t>
            </w:r>
          </w:p>
        </w:tc>
        <w:tc>
          <w:tcPr>
            <w:tcW w:w="1843" w:type="dxa"/>
            <w:vMerge w:val="restart"/>
          </w:tcPr>
          <w:p w14:paraId="0378FC01"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Котельная встроена в здание потребителя</w:t>
            </w:r>
          </w:p>
        </w:tc>
      </w:tr>
      <w:tr w:rsidR="002C7A4E" w:rsidRPr="00F84DC3" w14:paraId="24954496" w14:textId="77777777" w:rsidTr="00EF0A35">
        <w:trPr>
          <w:trHeight w:val="20"/>
        </w:trPr>
        <w:tc>
          <w:tcPr>
            <w:tcW w:w="461" w:type="dxa"/>
            <w:vMerge/>
            <w:shd w:val="clear" w:color="auto" w:fill="auto"/>
          </w:tcPr>
          <w:p w14:paraId="67E3D198" w14:textId="77777777" w:rsidR="002C7A4E" w:rsidRPr="00F84DC3" w:rsidRDefault="002C7A4E" w:rsidP="00DE68BC">
            <w:pPr>
              <w:jc w:val="center"/>
              <w:rPr>
                <w:color w:val="000000" w:themeColor="text1"/>
                <w:sz w:val="20"/>
                <w:szCs w:val="20"/>
              </w:rPr>
            </w:pPr>
          </w:p>
        </w:tc>
        <w:tc>
          <w:tcPr>
            <w:tcW w:w="2238" w:type="dxa"/>
            <w:gridSpan w:val="2"/>
            <w:vMerge/>
            <w:shd w:val="clear" w:color="auto" w:fill="auto"/>
          </w:tcPr>
          <w:p w14:paraId="29EC9BEC" w14:textId="77777777" w:rsidR="002C7A4E" w:rsidRPr="00F84DC3" w:rsidRDefault="002C7A4E" w:rsidP="00DE68BC">
            <w:pPr>
              <w:jc w:val="center"/>
              <w:rPr>
                <w:color w:val="000000" w:themeColor="text1"/>
                <w:sz w:val="20"/>
                <w:szCs w:val="20"/>
              </w:rPr>
            </w:pPr>
          </w:p>
        </w:tc>
        <w:tc>
          <w:tcPr>
            <w:tcW w:w="1803" w:type="dxa"/>
            <w:shd w:val="clear" w:color="auto" w:fill="auto"/>
          </w:tcPr>
          <w:p w14:paraId="75266F31" w14:textId="77777777" w:rsidR="002C7A4E" w:rsidRPr="00F84DC3" w:rsidRDefault="002C7A4E" w:rsidP="00DE68BC">
            <w:pPr>
              <w:ind w:right="55"/>
              <w:jc w:val="center"/>
              <w:rPr>
                <w:color w:val="000000" w:themeColor="text1"/>
                <w:sz w:val="20"/>
                <w:szCs w:val="20"/>
              </w:rPr>
            </w:pPr>
            <w:r w:rsidRPr="00F84DC3">
              <w:rPr>
                <w:color w:val="000000" w:themeColor="text1"/>
                <w:sz w:val="20"/>
                <w:szCs w:val="20"/>
              </w:rPr>
              <w:t>НР-18 № 2</w:t>
            </w:r>
          </w:p>
        </w:tc>
        <w:tc>
          <w:tcPr>
            <w:tcW w:w="2410" w:type="dxa"/>
            <w:shd w:val="clear" w:color="auto" w:fill="auto"/>
          </w:tcPr>
          <w:p w14:paraId="5E84AF6C"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234AAF8F" w14:textId="77777777" w:rsidR="002C7A4E" w:rsidRPr="00F84DC3" w:rsidRDefault="002C7A4E" w:rsidP="00DE68BC">
            <w:pPr>
              <w:ind w:right="60"/>
              <w:jc w:val="center"/>
              <w:rPr>
                <w:color w:val="000000" w:themeColor="text1"/>
                <w:sz w:val="20"/>
                <w:szCs w:val="20"/>
              </w:rPr>
            </w:pPr>
            <w:r w:rsidRPr="00F84DC3">
              <w:rPr>
                <w:color w:val="000000" w:themeColor="text1"/>
                <w:sz w:val="20"/>
                <w:szCs w:val="20"/>
              </w:rPr>
              <w:t>2014</w:t>
            </w:r>
          </w:p>
        </w:tc>
        <w:tc>
          <w:tcPr>
            <w:tcW w:w="1276" w:type="dxa"/>
            <w:vMerge/>
            <w:shd w:val="clear" w:color="auto" w:fill="auto"/>
          </w:tcPr>
          <w:p w14:paraId="033DB4F4" w14:textId="77777777" w:rsidR="002C7A4E" w:rsidRPr="00F84DC3" w:rsidRDefault="002C7A4E" w:rsidP="00DE68BC">
            <w:pPr>
              <w:ind w:right="60"/>
              <w:jc w:val="center"/>
              <w:rPr>
                <w:color w:val="000000" w:themeColor="text1"/>
                <w:sz w:val="20"/>
                <w:szCs w:val="20"/>
              </w:rPr>
            </w:pPr>
          </w:p>
        </w:tc>
        <w:tc>
          <w:tcPr>
            <w:tcW w:w="1276" w:type="dxa"/>
            <w:vMerge/>
            <w:shd w:val="clear" w:color="auto" w:fill="auto"/>
          </w:tcPr>
          <w:p w14:paraId="7153AA5D"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31BB94B2" w14:textId="77777777" w:rsidR="002C7A4E" w:rsidRPr="00F84DC3" w:rsidRDefault="002C7A4E" w:rsidP="00DE68BC">
            <w:pPr>
              <w:ind w:right="60"/>
              <w:jc w:val="center"/>
              <w:rPr>
                <w:color w:val="000000" w:themeColor="text1"/>
                <w:sz w:val="20"/>
                <w:szCs w:val="20"/>
              </w:rPr>
            </w:pPr>
          </w:p>
        </w:tc>
        <w:tc>
          <w:tcPr>
            <w:tcW w:w="992" w:type="dxa"/>
            <w:vMerge/>
            <w:shd w:val="clear" w:color="auto" w:fill="auto"/>
          </w:tcPr>
          <w:p w14:paraId="0444323B" w14:textId="77777777" w:rsidR="002C7A4E" w:rsidRPr="00F84DC3" w:rsidRDefault="002C7A4E" w:rsidP="00DE68BC">
            <w:pPr>
              <w:ind w:right="60"/>
              <w:jc w:val="center"/>
              <w:rPr>
                <w:color w:val="000000" w:themeColor="text1"/>
                <w:sz w:val="20"/>
                <w:szCs w:val="20"/>
              </w:rPr>
            </w:pPr>
          </w:p>
        </w:tc>
        <w:tc>
          <w:tcPr>
            <w:tcW w:w="1843" w:type="dxa"/>
            <w:vMerge/>
          </w:tcPr>
          <w:p w14:paraId="4747B270" w14:textId="77777777" w:rsidR="002C7A4E" w:rsidRPr="00F84DC3" w:rsidRDefault="002C7A4E" w:rsidP="00DE68BC">
            <w:pPr>
              <w:ind w:left="26"/>
              <w:jc w:val="center"/>
              <w:rPr>
                <w:color w:val="000000" w:themeColor="text1"/>
                <w:sz w:val="20"/>
                <w:szCs w:val="20"/>
              </w:rPr>
            </w:pPr>
          </w:p>
        </w:tc>
      </w:tr>
      <w:tr w:rsidR="006B1270" w:rsidRPr="00F84DC3" w14:paraId="1BACECA4" w14:textId="77777777" w:rsidTr="00EF0A35">
        <w:trPr>
          <w:trHeight w:val="20"/>
        </w:trPr>
        <w:tc>
          <w:tcPr>
            <w:tcW w:w="461" w:type="dxa"/>
            <w:shd w:val="clear" w:color="auto" w:fill="auto"/>
          </w:tcPr>
          <w:p w14:paraId="0D74F66D" w14:textId="77777777" w:rsidR="006B1270" w:rsidRPr="00F84DC3" w:rsidRDefault="002C7A4E" w:rsidP="00DE68BC">
            <w:pPr>
              <w:jc w:val="center"/>
              <w:rPr>
                <w:color w:val="000000" w:themeColor="text1"/>
                <w:sz w:val="20"/>
                <w:szCs w:val="20"/>
              </w:rPr>
            </w:pPr>
            <w:r w:rsidRPr="00F84DC3">
              <w:rPr>
                <w:color w:val="000000" w:themeColor="text1"/>
                <w:sz w:val="20"/>
                <w:szCs w:val="20"/>
              </w:rPr>
              <w:t>27</w:t>
            </w:r>
          </w:p>
        </w:tc>
        <w:tc>
          <w:tcPr>
            <w:tcW w:w="2238" w:type="dxa"/>
            <w:gridSpan w:val="2"/>
            <w:shd w:val="clear" w:color="auto" w:fill="auto"/>
          </w:tcPr>
          <w:p w14:paraId="5B1E7575" w14:textId="77777777" w:rsidR="006B1270" w:rsidRPr="00F84DC3" w:rsidRDefault="00DA3B6A" w:rsidP="00DE68BC">
            <w:pPr>
              <w:jc w:val="center"/>
              <w:rPr>
                <w:color w:val="000000" w:themeColor="text1"/>
                <w:sz w:val="20"/>
                <w:szCs w:val="20"/>
              </w:rPr>
            </w:pPr>
            <w:r w:rsidRPr="00F84DC3">
              <w:rPr>
                <w:color w:val="000000" w:themeColor="text1"/>
                <w:sz w:val="20"/>
                <w:szCs w:val="20"/>
              </w:rPr>
              <w:t>Котельная ФГУ</w:t>
            </w:r>
            <w:r w:rsidR="006B1270" w:rsidRPr="00F84DC3">
              <w:rPr>
                <w:color w:val="000000" w:themeColor="text1"/>
                <w:sz w:val="20"/>
                <w:szCs w:val="20"/>
              </w:rPr>
              <w:t xml:space="preserve"> ДЭП </w:t>
            </w:r>
            <w:proofErr w:type="spellStart"/>
            <w:r w:rsidR="006B1270" w:rsidRPr="00F84DC3">
              <w:rPr>
                <w:color w:val="000000" w:themeColor="text1"/>
                <w:sz w:val="20"/>
                <w:szCs w:val="20"/>
              </w:rPr>
              <w:t>пгт</w:t>
            </w:r>
            <w:proofErr w:type="spellEnd"/>
            <w:r w:rsidR="006B1270" w:rsidRPr="00F84DC3">
              <w:rPr>
                <w:color w:val="000000" w:themeColor="text1"/>
                <w:sz w:val="20"/>
                <w:szCs w:val="20"/>
              </w:rPr>
              <w:t xml:space="preserve">. </w:t>
            </w:r>
            <w:proofErr w:type="spellStart"/>
            <w:r w:rsidR="006B1270" w:rsidRPr="00F84DC3">
              <w:rPr>
                <w:color w:val="000000" w:themeColor="text1"/>
                <w:sz w:val="20"/>
                <w:szCs w:val="20"/>
              </w:rPr>
              <w:t>Итатский</w:t>
            </w:r>
            <w:proofErr w:type="spellEnd"/>
          </w:p>
        </w:tc>
        <w:tc>
          <w:tcPr>
            <w:tcW w:w="1803" w:type="dxa"/>
            <w:shd w:val="clear" w:color="auto" w:fill="auto"/>
          </w:tcPr>
          <w:p w14:paraId="3A8CFCBF" w14:textId="77777777" w:rsidR="006B1270" w:rsidRPr="00F84DC3" w:rsidRDefault="006B1270" w:rsidP="00DE68BC">
            <w:pPr>
              <w:ind w:right="55"/>
              <w:jc w:val="center"/>
              <w:rPr>
                <w:color w:val="000000" w:themeColor="text1"/>
                <w:sz w:val="20"/>
                <w:szCs w:val="20"/>
              </w:rPr>
            </w:pPr>
            <w:r w:rsidRPr="00F84DC3">
              <w:rPr>
                <w:color w:val="000000" w:themeColor="text1"/>
                <w:sz w:val="20"/>
                <w:szCs w:val="20"/>
              </w:rPr>
              <w:t>КВ-220 Механик</w:t>
            </w:r>
          </w:p>
        </w:tc>
        <w:tc>
          <w:tcPr>
            <w:tcW w:w="2410" w:type="dxa"/>
            <w:shd w:val="clear" w:color="auto" w:fill="auto"/>
          </w:tcPr>
          <w:p w14:paraId="4DC8ECCC" w14:textId="77777777" w:rsidR="006B1270" w:rsidRPr="00F84DC3" w:rsidRDefault="006B1270" w:rsidP="00DE68BC">
            <w:pPr>
              <w:ind w:right="52"/>
              <w:jc w:val="center"/>
              <w:rPr>
                <w:color w:val="000000" w:themeColor="text1"/>
                <w:sz w:val="20"/>
                <w:szCs w:val="20"/>
              </w:rPr>
            </w:pPr>
            <w:r w:rsidRPr="00F84DC3">
              <w:rPr>
                <w:color w:val="000000" w:themeColor="text1"/>
                <w:sz w:val="20"/>
                <w:szCs w:val="20"/>
              </w:rPr>
              <w:t>0,189</w:t>
            </w:r>
          </w:p>
        </w:tc>
        <w:tc>
          <w:tcPr>
            <w:tcW w:w="1842" w:type="dxa"/>
            <w:shd w:val="clear" w:color="auto" w:fill="auto"/>
          </w:tcPr>
          <w:p w14:paraId="30313DE7" w14:textId="77777777" w:rsidR="006B1270" w:rsidRPr="00F84DC3" w:rsidRDefault="006B1270" w:rsidP="00DE68BC">
            <w:pPr>
              <w:ind w:right="51"/>
              <w:jc w:val="center"/>
              <w:rPr>
                <w:color w:val="000000" w:themeColor="text1"/>
                <w:sz w:val="20"/>
                <w:szCs w:val="20"/>
              </w:rPr>
            </w:pPr>
            <w:r w:rsidRPr="00F84DC3">
              <w:rPr>
                <w:color w:val="000000" w:themeColor="text1"/>
                <w:sz w:val="20"/>
                <w:szCs w:val="20"/>
              </w:rPr>
              <w:t>2021</w:t>
            </w:r>
          </w:p>
        </w:tc>
        <w:tc>
          <w:tcPr>
            <w:tcW w:w="1276" w:type="dxa"/>
            <w:shd w:val="clear" w:color="auto" w:fill="auto"/>
          </w:tcPr>
          <w:p w14:paraId="6C20A10E" w14:textId="77777777" w:rsidR="006B1270" w:rsidRPr="00F84DC3" w:rsidRDefault="006B1270" w:rsidP="00DE68BC">
            <w:pPr>
              <w:jc w:val="center"/>
              <w:rPr>
                <w:color w:val="000000" w:themeColor="text1"/>
                <w:sz w:val="20"/>
                <w:szCs w:val="20"/>
              </w:rPr>
            </w:pPr>
            <w:r w:rsidRPr="00F84DC3">
              <w:rPr>
                <w:color w:val="000000" w:themeColor="text1"/>
                <w:sz w:val="20"/>
                <w:szCs w:val="20"/>
              </w:rPr>
              <w:t>0,0212</w:t>
            </w:r>
          </w:p>
        </w:tc>
        <w:tc>
          <w:tcPr>
            <w:tcW w:w="1276" w:type="dxa"/>
            <w:shd w:val="clear" w:color="auto" w:fill="auto"/>
          </w:tcPr>
          <w:p w14:paraId="3ACF83A2" w14:textId="77777777" w:rsidR="006B1270" w:rsidRPr="00F84DC3" w:rsidRDefault="00EF0A35" w:rsidP="00DE68BC">
            <w:pPr>
              <w:jc w:val="center"/>
              <w:rPr>
                <w:color w:val="000000" w:themeColor="text1"/>
                <w:sz w:val="20"/>
                <w:szCs w:val="20"/>
              </w:rPr>
            </w:pPr>
            <w:r w:rsidRPr="00F84DC3">
              <w:rPr>
                <w:color w:val="000000" w:themeColor="text1"/>
                <w:sz w:val="20"/>
                <w:szCs w:val="20"/>
              </w:rPr>
              <w:t>-</w:t>
            </w:r>
          </w:p>
        </w:tc>
        <w:tc>
          <w:tcPr>
            <w:tcW w:w="992" w:type="dxa"/>
            <w:shd w:val="clear" w:color="auto" w:fill="auto"/>
          </w:tcPr>
          <w:p w14:paraId="45F9A6E8" w14:textId="77777777" w:rsidR="006B1270" w:rsidRPr="00F84DC3" w:rsidRDefault="00EF0A35" w:rsidP="00DE68BC">
            <w:pPr>
              <w:ind w:right="49"/>
              <w:jc w:val="center"/>
              <w:rPr>
                <w:color w:val="000000" w:themeColor="text1"/>
                <w:sz w:val="20"/>
                <w:szCs w:val="20"/>
              </w:rPr>
            </w:pPr>
            <w:r w:rsidRPr="00F84DC3">
              <w:rPr>
                <w:color w:val="000000" w:themeColor="text1"/>
                <w:sz w:val="20"/>
                <w:szCs w:val="20"/>
              </w:rPr>
              <w:t>-</w:t>
            </w:r>
          </w:p>
        </w:tc>
        <w:tc>
          <w:tcPr>
            <w:tcW w:w="992" w:type="dxa"/>
            <w:shd w:val="clear" w:color="auto" w:fill="auto"/>
          </w:tcPr>
          <w:p w14:paraId="1584EFF2" w14:textId="77777777" w:rsidR="006B1270" w:rsidRPr="00F84DC3" w:rsidRDefault="006B1270" w:rsidP="00DE68BC">
            <w:pPr>
              <w:ind w:left="26"/>
              <w:jc w:val="center"/>
              <w:rPr>
                <w:color w:val="000000" w:themeColor="text1"/>
                <w:sz w:val="20"/>
                <w:szCs w:val="20"/>
              </w:rPr>
            </w:pPr>
            <w:r w:rsidRPr="00F84DC3">
              <w:rPr>
                <w:color w:val="000000" w:themeColor="text1"/>
                <w:sz w:val="20"/>
                <w:szCs w:val="20"/>
              </w:rPr>
              <w:t>0,0212</w:t>
            </w:r>
          </w:p>
        </w:tc>
        <w:tc>
          <w:tcPr>
            <w:tcW w:w="1843" w:type="dxa"/>
          </w:tcPr>
          <w:p w14:paraId="27F5CC57" w14:textId="77777777" w:rsidR="006B1270" w:rsidRPr="00F84DC3" w:rsidRDefault="00507F79" w:rsidP="00DE68BC">
            <w:pPr>
              <w:ind w:left="26"/>
              <w:jc w:val="center"/>
              <w:rPr>
                <w:color w:val="000000" w:themeColor="text1"/>
                <w:sz w:val="20"/>
                <w:szCs w:val="20"/>
              </w:rPr>
            </w:pPr>
            <w:r w:rsidRPr="00F84DC3">
              <w:rPr>
                <w:color w:val="000000" w:themeColor="text1"/>
                <w:sz w:val="20"/>
                <w:szCs w:val="20"/>
              </w:rPr>
              <w:t>888</w:t>
            </w:r>
          </w:p>
        </w:tc>
      </w:tr>
      <w:tr w:rsidR="002C7A4E" w:rsidRPr="00F84DC3" w14:paraId="67E31442" w14:textId="77777777" w:rsidTr="00EF0A35">
        <w:trPr>
          <w:trHeight w:val="20"/>
        </w:trPr>
        <w:tc>
          <w:tcPr>
            <w:tcW w:w="8754" w:type="dxa"/>
            <w:gridSpan w:val="6"/>
            <w:shd w:val="clear" w:color="auto" w:fill="auto"/>
          </w:tcPr>
          <w:p w14:paraId="53FF0A8C" w14:textId="77777777" w:rsidR="002C7A4E" w:rsidRPr="00F84DC3" w:rsidRDefault="002C7A4E" w:rsidP="00DE68BC">
            <w:pPr>
              <w:jc w:val="center"/>
              <w:rPr>
                <w:b/>
                <w:color w:val="000000" w:themeColor="text1"/>
                <w:sz w:val="20"/>
                <w:szCs w:val="20"/>
              </w:rPr>
            </w:pPr>
            <w:r w:rsidRPr="00F84DC3">
              <w:rPr>
                <w:b/>
                <w:color w:val="000000" w:themeColor="text1"/>
                <w:sz w:val="20"/>
                <w:szCs w:val="20"/>
              </w:rPr>
              <w:lastRenderedPageBreak/>
              <w:t>ВСЕГО</w:t>
            </w:r>
          </w:p>
        </w:tc>
        <w:tc>
          <w:tcPr>
            <w:tcW w:w="1276" w:type="dxa"/>
            <w:shd w:val="clear" w:color="auto" w:fill="auto"/>
          </w:tcPr>
          <w:p w14:paraId="7A4474D2" w14:textId="77777777" w:rsidR="002C7A4E" w:rsidRPr="00F84DC3" w:rsidRDefault="002C7A4E" w:rsidP="00DE68BC">
            <w:pPr>
              <w:jc w:val="center"/>
              <w:rPr>
                <w:b/>
                <w:bCs/>
                <w:color w:val="000000" w:themeColor="text1"/>
                <w:sz w:val="20"/>
                <w:szCs w:val="20"/>
              </w:rPr>
            </w:pPr>
            <w:r w:rsidRPr="00F84DC3">
              <w:rPr>
                <w:b/>
                <w:bCs/>
                <w:color w:val="000000" w:themeColor="text1"/>
                <w:sz w:val="20"/>
                <w:szCs w:val="20"/>
              </w:rPr>
              <w:t>1,82</w:t>
            </w:r>
          </w:p>
        </w:tc>
        <w:tc>
          <w:tcPr>
            <w:tcW w:w="1276" w:type="dxa"/>
            <w:shd w:val="clear" w:color="auto" w:fill="auto"/>
          </w:tcPr>
          <w:p w14:paraId="2F42A5EF" w14:textId="77777777" w:rsidR="002C7A4E" w:rsidRPr="00F84DC3" w:rsidRDefault="00EF0A35" w:rsidP="00DE68BC">
            <w:pPr>
              <w:jc w:val="center"/>
              <w:rPr>
                <w:b/>
                <w:bCs/>
                <w:color w:val="000000" w:themeColor="text1"/>
                <w:sz w:val="20"/>
                <w:szCs w:val="20"/>
              </w:rPr>
            </w:pPr>
            <w:r w:rsidRPr="00F84DC3">
              <w:rPr>
                <w:b/>
                <w:bCs/>
                <w:color w:val="000000" w:themeColor="text1"/>
                <w:sz w:val="20"/>
                <w:szCs w:val="20"/>
              </w:rPr>
              <w:t>-</w:t>
            </w:r>
          </w:p>
        </w:tc>
        <w:tc>
          <w:tcPr>
            <w:tcW w:w="992" w:type="dxa"/>
            <w:shd w:val="clear" w:color="auto" w:fill="auto"/>
          </w:tcPr>
          <w:p w14:paraId="2AE48F3A" w14:textId="77777777" w:rsidR="002C7A4E" w:rsidRPr="00F84DC3" w:rsidRDefault="00EF0A35" w:rsidP="00DE68BC">
            <w:pPr>
              <w:jc w:val="center"/>
              <w:rPr>
                <w:b/>
                <w:bCs/>
                <w:color w:val="000000" w:themeColor="text1"/>
                <w:sz w:val="20"/>
                <w:szCs w:val="20"/>
              </w:rPr>
            </w:pPr>
            <w:r w:rsidRPr="00F84DC3">
              <w:rPr>
                <w:b/>
                <w:bCs/>
                <w:color w:val="000000" w:themeColor="text1"/>
                <w:sz w:val="20"/>
                <w:szCs w:val="20"/>
              </w:rPr>
              <w:t>-</w:t>
            </w:r>
          </w:p>
        </w:tc>
        <w:tc>
          <w:tcPr>
            <w:tcW w:w="992" w:type="dxa"/>
            <w:shd w:val="clear" w:color="auto" w:fill="auto"/>
          </w:tcPr>
          <w:p w14:paraId="1D576FE6" w14:textId="77777777" w:rsidR="002C7A4E" w:rsidRPr="00F84DC3" w:rsidRDefault="002C7A4E" w:rsidP="00DE68BC">
            <w:pPr>
              <w:jc w:val="center"/>
              <w:rPr>
                <w:b/>
                <w:bCs/>
                <w:color w:val="000000" w:themeColor="text1"/>
                <w:sz w:val="20"/>
                <w:szCs w:val="20"/>
              </w:rPr>
            </w:pPr>
            <w:r w:rsidRPr="00F84DC3">
              <w:rPr>
                <w:b/>
                <w:bCs/>
                <w:color w:val="000000" w:themeColor="text1"/>
                <w:sz w:val="20"/>
                <w:szCs w:val="20"/>
              </w:rPr>
              <w:t>1,82</w:t>
            </w:r>
          </w:p>
        </w:tc>
        <w:tc>
          <w:tcPr>
            <w:tcW w:w="1843" w:type="dxa"/>
          </w:tcPr>
          <w:p w14:paraId="3E6C9D80" w14:textId="77777777" w:rsidR="002C7A4E" w:rsidRPr="00F84DC3" w:rsidRDefault="00EF0A35" w:rsidP="00DE68BC">
            <w:pPr>
              <w:ind w:left="26"/>
              <w:jc w:val="center"/>
              <w:rPr>
                <w:b/>
                <w:color w:val="000000" w:themeColor="text1"/>
                <w:sz w:val="20"/>
                <w:szCs w:val="20"/>
              </w:rPr>
            </w:pPr>
            <w:r w:rsidRPr="00F84DC3">
              <w:rPr>
                <w:b/>
                <w:color w:val="000000" w:themeColor="text1"/>
                <w:sz w:val="20"/>
                <w:szCs w:val="20"/>
              </w:rPr>
              <w:t>32106</w:t>
            </w:r>
          </w:p>
        </w:tc>
      </w:tr>
      <w:tr w:rsidR="00507F79" w:rsidRPr="00F84DC3" w14:paraId="7A8D86EA" w14:textId="77777777" w:rsidTr="00EF0A35">
        <w:trPr>
          <w:trHeight w:val="20"/>
        </w:trPr>
        <w:tc>
          <w:tcPr>
            <w:tcW w:w="15133" w:type="dxa"/>
            <w:gridSpan w:val="11"/>
            <w:shd w:val="clear" w:color="auto" w:fill="auto"/>
          </w:tcPr>
          <w:p w14:paraId="0D8D233D" w14:textId="3B4AC787" w:rsidR="00507F79" w:rsidRPr="00F84DC3" w:rsidRDefault="00507F79" w:rsidP="00DE68BC">
            <w:pPr>
              <w:ind w:left="26"/>
              <w:jc w:val="center"/>
              <w:rPr>
                <w:b/>
                <w:color w:val="000000" w:themeColor="text1"/>
                <w:sz w:val="20"/>
                <w:szCs w:val="20"/>
              </w:rPr>
            </w:pPr>
            <w:proofErr w:type="spellStart"/>
            <w:r w:rsidRPr="00F84DC3">
              <w:rPr>
                <w:b/>
                <w:color w:val="000000" w:themeColor="text1"/>
                <w:sz w:val="20"/>
                <w:szCs w:val="20"/>
              </w:rPr>
              <w:t>Кубитетск</w:t>
            </w:r>
            <w:r w:rsidR="005A3ED0">
              <w:rPr>
                <w:b/>
                <w:color w:val="000000" w:themeColor="text1"/>
                <w:sz w:val="20"/>
                <w:szCs w:val="20"/>
              </w:rPr>
              <w:t>ий</w:t>
            </w:r>
            <w:proofErr w:type="spellEnd"/>
            <w:r w:rsidR="005A3ED0">
              <w:rPr>
                <w:b/>
                <w:color w:val="000000" w:themeColor="text1"/>
                <w:sz w:val="20"/>
                <w:szCs w:val="20"/>
              </w:rPr>
              <w:t xml:space="preserve"> территориальный отдел</w:t>
            </w:r>
          </w:p>
        </w:tc>
      </w:tr>
      <w:tr w:rsidR="002C7A4E" w:rsidRPr="00F84DC3" w14:paraId="4B4C65F2" w14:textId="77777777" w:rsidTr="00EF0A35">
        <w:trPr>
          <w:trHeight w:val="20"/>
        </w:trPr>
        <w:tc>
          <w:tcPr>
            <w:tcW w:w="461" w:type="dxa"/>
            <w:vMerge w:val="restart"/>
            <w:shd w:val="clear" w:color="auto" w:fill="auto"/>
          </w:tcPr>
          <w:p w14:paraId="227DC236" w14:textId="77777777" w:rsidR="002C7A4E" w:rsidRPr="00F84DC3" w:rsidRDefault="002C7A4E" w:rsidP="00DE68BC">
            <w:pPr>
              <w:jc w:val="center"/>
              <w:rPr>
                <w:color w:val="000000" w:themeColor="text1"/>
                <w:sz w:val="20"/>
                <w:szCs w:val="20"/>
              </w:rPr>
            </w:pPr>
            <w:r w:rsidRPr="00F84DC3">
              <w:rPr>
                <w:color w:val="000000" w:themeColor="text1"/>
                <w:sz w:val="20"/>
                <w:szCs w:val="20"/>
              </w:rPr>
              <w:t>28</w:t>
            </w:r>
          </w:p>
        </w:tc>
        <w:tc>
          <w:tcPr>
            <w:tcW w:w="2056" w:type="dxa"/>
            <w:vMerge w:val="restart"/>
            <w:shd w:val="clear" w:color="auto" w:fill="auto"/>
          </w:tcPr>
          <w:p w14:paraId="4D904731" w14:textId="77777777" w:rsidR="002C7A4E" w:rsidRPr="00F84DC3" w:rsidRDefault="002C7A4E" w:rsidP="002C7A4E">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 xml:space="preserve">Котельная </w:t>
            </w:r>
            <w:proofErr w:type="spellStart"/>
            <w:r w:rsidRPr="00F84DC3">
              <w:rPr>
                <w:b w:val="0"/>
                <w:color w:val="000000" w:themeColor="text1"/>
                <w:sz w:val="20"/>
                <w:szCs w:val="20"/>
              </w:rPr>
              <w:t>Кубитет</w:t>
            </w:r>
            <w:proofErr w:type="spellEnd"/>
          </w:p>
        </w:tc>
        <w:tc>
          <w:tcPr>
            <w:tcW w:w="1985" w:type="dxa"/>
            <w:gridSpan w:val="2"/>
            <w:shd w:val="clear" w:color="auto" w:fill="auto"/>
          </w:tcPr>
          <w:p w14:paraId="3307F7C5" w14:textId="77777777" w:rsidR="002C7A4E" w:rsidRPr="00F84DC3" w:rsidRDefault="002C7A4E" w:rsidP="00DE68BC">
            <w:pPr>
              <w:jc w:val="center"/>
              <w:rPr>
                <w:color w:val="000000" w:themeColor="text1"/>
                <w:sz w:val="20"/>
                <w:szCs w:val="20"/>
              </w:rPr>
            </w:pPr>
            <w:r w:rsidRPr="00F84DC3">
              <w:rPr>
                <w:color w:val="000000" w:themeColor="text1"/>
                <w:sz w:val="20"/>
                <w:szCs w:val="20"/>
              </w:rPr>
              <w:t>НР-18 № 1</w:t>
            </w:r>
          </w:p>
        </w:tc>
        <w:tc>
          <w:tcPr>
            <w:tcW w:w="2410" w:type="dxa"/>
            <w:shd w:val="clear" w:color="auto" w:fill="auto"/>
          </w:tcPr>
          <w:p w14:paraId="53B919A8" w14:textId="77777777" w:rsidR="002C7A4E" w:rsidRPr="00F84DC3" w:rsidRDefault="002C7A4E" w:rsidP="00DE68BC">
            <w:pPr>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7F1A1ABE" w14:textId="77777777" w:rsidR="002C7A4E" w:rsidRPr="00F84DC3" w:rsidRDefault="002C7A4E" w:rsidP="00DE68BC">
            <w:pPr>
              <w:jc w:val="center"/>
              <w:rPr>
                <w:bCs/>
                <w:color w:val="000000" w:themeColor="text1"/>
                <w:sz w:val="20"/>
                <w:szCs w:val="20"/>
              </w:rPr>
            </w:pPr>
            <w:r w:rsidRPr="00F84DC3">
              <w:rPr>
                <w:bCs/>
                <w:color w:val="000000" w:themeColor="text1"/>
                <w:sz w:val="20"/>
                <w:szCs w:val="20"/>
              </w:rPr>
              <w:t>2001</w:t>
            </w:r>
          </w:p>
        </w:tc>
        <w:tc>
          <w:tcPr>
            <w:tcW w:w="1276" w:type="dxa"/>
            <w:vMerge w:val="restart"/>
            <w:shd w:val="clear" w:color="auto" w:fill="auto"/>
          </w:tcPr>
          <w:p w14:paraId="2780EDA0" w14:textId="77777777" w:rsidR="002C7A4E" w:rsidRPr="00F84DC3" w:rsidRDefault="002C7A4E" w:rsidP="00DE68BC">
            <w:pPr>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602</w:t>
            </w:r>
          </w:p>
        </w:tc>
        <w:tc>
          <w:tcPr>
            <w:tcW w:w="1276" w:type="dxa"/>
            <w:vMerge w:val="restart"/>
            <w:shd w:val="clear" w:color="auto" w:fill="auto"/>
          </w:tcPr>
          <w:p w14:paraId="1828DDAE" w14:textId="77777777" w:rsidR="002C7A4E" w:rsidRPr="00F84DC3" w:rsidRDefault="00EF0A35" w:rsidP="00DE68BC">
            <w:pPr>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72CD2BC8"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0,028</w:t>
            </w:r>
          </w:p>
        </w:tc>
        <w:tc>
          <w:tcPr>
            <w:tcW w:w="992" w:type="dxa"/>
            <w:vMerge w:val="restart"/>
            <w:shd w:val="clear" w:color="auto" w:fill="auto"/>
          </w:tcPr>
          <w:p w14:paraId="4415941D"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lang w:val="en-US"/>
              </w:rPr>
            </w:pPr>
            <w:r w:rsidRPr="00F84DC3">
              <w:rPr>
                <w:b w:val="0"/>
                <w:color w:val="000000" w:themeColor="text1"/>
                <w:sz w:val="20"/>
                <w:szCs w:val="20"/>
              </w:rPr>
              <w:t>0,</w:t>
            </w:r>
            <w:r w:rsidRPr="00F84DC3">
              <w:rPr>
                <w:b w:val="0"/>
                <w:color w:val="000000" w:themeColor="text1"/>
                <w:sz w:val="20"/>
                <w:szCs w:val="20"/>
                <w:lang w:val="en-US"/>
              </w:rPr>
              <w:t>63</w:t>
            </w:r>
          </w:p>
        </w:tc>
        <w:tc>
          <w:tcPr>
            <w:tcW w:w="1843" w:type="dxa"/>
            <w:vMerge w:val="restart"/>
          </w:tcPr>
          <w:p w14:paraId="0ADFEB23"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4460</w:t>
            </w:r>
          </w:p>
        </w:tc>
      </w:tr>
      <w:tr w:rsidR="002C7A4E" w:rsidRPr="00F84DC3" w14:paraId="3F92AF85" w14:textId="77777777" w:rsidTr="00EF0A35">
        <w:trPr>
          <w:trHeight w:val="20"/>
        </w:trPr>
        <w:tc>
          <w:tcPr>
            <w:tcW w:w="461" w:type="dxa"/>
            <w:vMerge/>
            <w:shd w:val="clear" w:color="auto" w:fill="auto"/>
          </w:tcPr>
          <w:p w14:paraId="4CEFD2A6"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27710D10"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370EE1B9"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КВр-1,0 № 2</w:t>
            </w:r>
          </w:p>
        </w:tc>
        <w:tc>
          <w:tcPr>
            <w:tcW w:w="2410" w:type="dxa"/>
            <w:shd w:val="clear" w:color="auto" w:fill="auto"/>
          </w:tcPr>
          <w:p w14:paraId="50F657EA" w14:textId="77777777" w:rsidR="002C7A4E" w:rsidRPr="00F84DC3" w:rsidRDefault="002C7A4E" w:rsidP="00DE68BC">
            <w:pPr>
              <w:jc w:val="center"/>
              <w:rPr>
                <w:color w:val="000000" w:themeColor="text1"/>
                <w:sz w:val="20"/>
                <w:szCs w:val="20"/>
              </w:rPr>
            </w:pPr>
            <w:r w:rsidRPr="00F84DC3">
              <w:rPr>
                <w:color w:val="000000" w:themeColor="text1"/>
                <w:sz w:val="20"/>
                <w:szCs w:val="20"/>
              </w:rPr>
              <w:t>1</w:t>
            </w:r>
          </w:p>
        </w:tc>
        <w:tc>
          <w:tcPr>
            <w:tcW w:w="1842" w:type="dxa"/>
            <w:shd w:val="clear" w:color="auto" w:fill="auto"/>
          </w:tcPr>
          <w:p w14:paraId="15978074" w14:textId="77777777" w:rsidR="002C7A4E" w:rsidRPr="00F84DC3" w:rsidRDefault="002C7A4E" w:rsidP="00DE68BC">
            <w:pPr>
              <w:jc w:val="center"/>
              <w:rPr>
                <w:bCs/>
                <w:color w:val="000000" w:themeColor="text1"/>
                <w:sz w:val="20"/>
                <w:szCs w:val="20"/>
              </w:rPr>
            </w:pPr>
            <w:r w:rsidRPr="00F84DC3">
              <w:rPr>
                <w:bCs/>
                <w:color w:val="000000" w:themeColor="text1"/>
                <w:sz w:val="20"/>
                <w:szCs w:val="20"/>
              </w:rPr>
              <w:t>2018</w:t>
            </w:r>
          </w:p>
        </w:tc>
        <w:tc>
          <w:tcPr>
            <w:tcW w:w="1276" w:type="dxa"/>
            <w:vMerge/>
            <w:shd w:val="clear" w:color="auto" w:fill="auto"/>
          </w:tcPr>
          <w:p w14:paraId="7027B0D0"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3DB71120"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3318D251"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A493129" w14:textId="77777777" w:rsidR="002C7A4E" w:rsidRPr="00F84DC3" w:rsidRDefault="002C7A4E" w:rsidP="00DE68BC">
            <w:pPr>
              <w:jc w:val="center"/>
              <w:rPr>
                <w:color w:val="000000" w:themeColor="text1"/>
                <w:sz w:val="20"/>
                <w:szCs w:val="20"/>
              </w:rPr>
            </w:pPr>
          </w:p>
        </w:tc>
        <w:tc>
          <w:tcPr>
            <w:tcW w:w="1843" w:type="dxa"/>
            <w:vMerge/>
          </w:tcPr>
          <w:p w14:paraId="44EFD387" w14:textId="77777777" w:rsidR="002C7A4E" w:rsidRPr="00F84DC3" w:rsidRDefault="002C7A4E" w:rsidP="00DE68BC">
            <w:pPr>
              <w:ind w:left="26"/>
              <w:jc w:val="center"/>
              <w:rPr>
                <w:color w:val="000000" w:themeColor="text1"/>
                <w:sz w:val="20"/>
                <w:szCs w:val="20"/>
              </w:rPr>
            </w:pPr>
          </w:p>
        </w:tc>
      </w:tr>
      <w:tr w:rsidR="002C7A4E" w:rsidRPr="00F84DC3" w14:paraId="3F8547DE" w14:textId="77777777" w:rsidTr="00EF0A35">
        <w:trPr>
          <w:trHeight w:val="20"/>
        </w:trPr>
        <w:tc>
          <w:tcPr>
            <w:tcW w:w="461" w:type="dxa"/>
            <w:vMerge/>
            <w:shd w:val="clear" w:color="auto" w:fill="auto"/>
          </w:tcPr>
          <w:p w14:paraId="7964541C"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18FBAB5D"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09E9C590"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КВр-1,0 № 3</w:t>
            </w:r>
          </w:p>
        </w:tc>
        <w:tc>
          <w:tcPr>
            <w:tcW w:w="2410" w:type="dxa"/>
            <w:shd w:val="clear" w:color="auto" w:fill="auto"/>
          </w:tcPr>
          <w:p w14:paraId="684CD052" w14:textId="77777777" w:rsidR="002C7A4E" w:rsidRPr="00F84DC3" w:rsidRDefault="002C7A4E" w:rsidP="00DE68BC">
            <w:pPr>
              <w:jc w:val="center"/>
              <w:rPr>
                <w:color w:val="000000" w:themeColor="text1"/>
                <w:sz w:val="20"/>
                <w:szCs w:val="20"/>
              </w:rPr>
            </w:pPr>
            <w:r w:rsidRPr="00F84DC3">
              <w:rPr>
                <w:color w:val="000000" w:themeColor="text1"/>
                <w:sz w:val="20"/>
                <w:szCs w:val="20"/>
              </w:rPr>
              <w:t>1</w:t>
            </w:r>
          </w:p>
        </w:tc>
        <w:tc>
          <w:tcPr>
            <w:tcW w:w="1842" w:type="dxa"/>
            <w:shd w:val="clear" w:color="auto" w:fill="auto"/>
          </w:tcPr>
          <w:p w14:paraId="65E0BDAB" w14:textId="77777777" w:rsidR="002C7A4E" w:rsidRPr="00F84DC3" w:rsidRDefault="002C7A4E" w:rsidP="00DE68BC">
            <w:pPr>
              <w:jc w:val="center"/>
              <w:rPr>
                <w:bCs/>
                <w:color w:val="000000" w:themeColor="text1"/>
                <w:sz w:val="20"/>
                <w:szCs w:val="20"/>
              </w:rPr>
            </w:pPr>
            <w:r w:rsidRPr="00F84DC3">
              <w:rPr>
                <w:bCs/>
                <w:color w:val="000000" w:themeColor="text1"/>
                <w:sz w:val="20"/>
                <w:szCs w:val="20"/>
              </w:rPr>
              <w:t>2017</w:t>
            </w:r>
          </w:p>
        </w:tc>
        <w:tc>
          <w:tcPr>
            <w:tcW w:w="1276" w:type="dxa"/>
            <w:vMerge/>
            <w:shd w:val="clear" w:color="auto" w:fill="auto"/>
          </w:tcPr>
          <w:p w14:paraId="79D927D4"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1AD9E0A3"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338B80FE"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9E05775" w14:textId="77777777" w:rsidR="002C7A4E" w:rsidRPr="00F84DC3" w:rsidRDefault="002C7A4E" w:rsidP="00DE68BC">
            <w:pPr>
              <w:jc w:val="center"/>
              <w:rPr>
                <w:color w:val="000000" w:themeColor="text1"/>
                <w:sz w:val="20"/>
                <w:szCs w:val="20"/>
              </w:rPr>
            </w:pPr>
          </w:p>
        </w:tc>
        <w:tc>
          <w:tcPr>
            <w:tcW w:w="1843" w:type="dxa"/>
            <w:vMerge/>
          </w:tcPr>
          <w:p w14:paraId="7E87EC68" w14:textId="77777777" w:rsidR="002C7A4E" w:rsidRPr="00F84DC3" w:rsidRDefault="002C7A4E" w:rsidP="00DE68BC">
            <w:pPr>
              <w:ind w:left="26"/>
              <w:jc w:val="center"/>
              <w:rPr>
                <w:color w:val="000000" w:themeColor="text1"/>
                <w:sz w:val="20"/>
                <w:szCs w:val="20"/>
              </w:rPr>
            </w:pPr>
          </w:p>
        </w:tc>
      </w:tr>
      <w:tr w:rsidR="002C7A4E" w:rsidRPr="00F84DC3" w14:paraId="2DD6E4F7" w14:textId="77777777" w:rsidTr="00EF0A35">
        <w:trPr>
          <w:trHeight w:val="20"/>
        </w:trPr>
        <w:tc>
          <w:tcPr>
            <w:tcW w:w="461" w:type="dxa"/>
            <w:vMerge/>
            <w:shd w:val="clear" w:color="auto" w:fill="auto"/>
          </w:tcPr>
          <w:p w14:paraId="7722F3AD"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12EB207F"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614A6A4C"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4</w:t>
            </w:r>
          </w:p>
        </w:tc>
        <w:tc>
          <w:tcPr>
            <w:tcW w:w="2410" w:type="dxa"/>
            <w:shd w:val="clear" w:color="auto" w:fill="auto"/>
          </w:tcPr>
          <w:p w14:paraId="7EDCCE5B" w14:textId="77777777" w:rsidR="002C7A4E" w:rsidRPr="00F84DC3" w:rsidRDefault="002C7A4E" w:rsidP="00DE68BC">
            <w:pPr>
              <w:jc w:val="center"/>
              <w:rPr>
                <w:color w:val="000000" w:themeColor="text1"/>
                <w:sz w:val="20"/>
                <w:szCs w:val="20"/>
              </w:rPr>
            </w:pPr>
            <w:r w:rsidRPr="00F84DC3">
              <w:rPr>
                <w:color w:val="000000" w:themeColor="text1"/>
                <w:sz w:val="20"/>
                <w:szCs w:val="20"/>
              </w:rPr>
              <w:t>1</w:t>
            </w:r>
          </w:p>
        </w:tc>
        <w:tc>
          <w:tcPr>
            <w:tcW w:w="1842" w:type="dxa"/>
            <w:shd w:val="clear" w:color="auto" w:fill="auto"/>
          </w:tcPr>
          <w:p w14:paraId="77E576B6" w14:textId="77777777" w:rsidR="002C7A4E" w:rsidRPr="00F84DC3" w:rsidRDefault="002C7A4E" w:rsidP="00DE68BC">
            <w:pPr>
              <w:jc w:val="center"/>
              <w:rPr>
                <w:bCs/>
                <w:color w:val="000000" w:themeColor="text1"/>
                <w:sz w:val="20"/>
                <w:szCs w:val="20"/>
              </w:rPr>
            </w:pPr>
            <w:r w:rsidRPr="00F84DC3">
              <w:rPr>
                <w:bCs/>
                <w:color w:val="000000" w:themeColor="text1"/>
                <w:sz w:val="20"/>
                <w:szCs w:val="20"/>
              </w:rPr>
              <w:t>2019</w:t>
            </w:r>
          </w:p>
        </w:tc>
        <w:tc>
          <w:tcPr>
            <w:tcW w:w="1276" w:type="dxa"/>
            <w:vMerge/>
            <w:shd w:val="clear" w:color="auto" w:fill="auto"/>
          </w:tcPr>
          <w:p w14:paraId="3908157C"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062D0925"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8C494C8"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88C62F1" w14:textId="77777777" w:rsidR="002C7A4E" w:rsidRPr="00F84DC3" w:rsidRDefault="002C7A4E" w:rsidP="00DE68BC">
            <w:pPr>
              <w:jc w:val="center"/>
              <w:rPr>
                <w:color w:val="000000" w:themeColor="text1"/>
                <w:sz w:val="20"/>
                <w:szCs w:val="20"/>
              </w:rPr>
            </w:pPr>
          </w:p>
        </w:tc>
        <w:tc>
          <w:tcPr>
            <w:tcW w:w="1843" w:type="dxa"/>
            <w:vMerge/>
          </w:tcPr>
          <w:p w14:paraId="3CBCB0C9" w14:textId="77777777" w:rsidR="002C7A4E" w:rsidRPr="00F84DC3" w:rsidRDefault="002C7A4E" w:rsidP="00DE68BC">
            <w:pPr>
              <w:ind w:left="26"/>
              <w:jc w:val="center"/>
              <w:rPr>
                <w:color w:val="000000" w:themeColor="text1"/>
                <w:sz w:val="20"/>
                <w:szCs w:val="20"/>
              </w:rPr>
            </w:pPr>
          </w:p>
        </w:tc>
      </w:tr>
      <w:tr w:rsidR="002C7A4E" w:rsidRPr="00F84DC3" w14:paraId="583B8AA6" w14:textId="77777777" w:rsidTr="00EF0A35">
        <w:trPr>
          <w:trHeight w:val="20"/>
        </w:trPr>
        <w:tc>
          <w:tcPr>
            <w:tcW w:w="461" w:type="dxa"/>
            <w:vMerge w:val="restart"/>
            <w:shd w:val="clear" w:color="auto" w:fill="auto"/>
          </w:tcPr>
          <w:p w14:paraId="281A9852" w14:textId="77777777" w:rsidR="002C7A4E" w:rsidRPr="00F84DC3" w:rsidRDefault="002C7A4E" w:rsidP="00DE68BC">
            <w:pPr>
              <w:jc w:val="center"/>
              <w:rPr>
                <w:color w:val="000000" w:themeColor="text1"/>
                <w:sz w:val="20"/>
                <w:szCs w:val="20"/>
              </w:rPr>
            </w:pPr>
            <w:r w:rsidRPr="00F84DC3">
              <w:rPr>
                <w:color w:val="000000" w:themeColor="text1"/>
                <w:sz w:val="20"/>
                <w:szCs w:val="20"/>
              </w:rPr>
              <w:t>29</w:t>
            </w:r>
          </w:p>
        </w:tc>
        <w:tc>
          <w:tcPr>
            <w:tcW w:w="2056" w:type="dxa"/>
            <w:vMerge w:val="restart"/>
            <w:shd w:val="clear" w:color="auto" w:fill="auto"/>
          </w:tcPr>
          <w:p w14:paraId="1F524B4C" w14:textId="77777777" w:rsidR="002C7A4E" w:rsidRPr="00F84DC3" w:rsidRDefault="002C7A4E" w:rsidP="002C7A4E">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 xml:space="preserve">Котельная </w:t>
            </w:r>
            <w:r w:rsidR="00D61660" w:rsidRPr="00F84DC3">
              <w:rPr>
                <w:b w:val="0"/>
                <w:color w:val="000000" w:themeColor="text1"/>
                <w:sz w:val="20"/>
                <w:szCs w:val="20"/>
              </w:rPr>
              <w:t>«</w:t>
            </w:r>
            <w:r w:rsidRPr="00F84DC3">
              <w:rPr>
                <w:b w:val="0"/>
                <w:color w:val="000000" w:themeColor="text1"/>
                <w:sz w:val="20"/>
                <w:szCs w:val="20"/>
              </w:rPr>
              <w:t xml:space="preserve">Старо- </w:t>
            </w:r>
            <w:proofErr w:type="spellStart"/>
            <w:r w:rsidRPr="00F84DC3">
              <w:rPr>
                <w:b w:val="0"/>
                <w:color w:val="000000" w:themeColor="text1"/>
                <w:sz w:val="20"/>
                <w:szCs w:val="20"/>
              </w:rPr>
              <w:t>Урюпская</w:t>
            </w:r>
            <w:proofErr w:type="spellEnd"/>
            <w:r w:rsidRPr="00F84DC3">
              <w:rPr>
                <w:b w:val="0"/>
                <w:color w:val="000000" w:themeColor="text1"/>
                <w:sz w:val="20"/>
                <w:szCs w:val="20"/>
              </w:rPr>
              <w:t xml:space="preserve"> СШ</w:t>
            </w:r>
            <w:r w:rsidR="00D61660" w:rsidRPr="00F84DC3">
              <w:rPr>
                <w:b w:val="0"/>
                <w:color w:val="000000" w:themeColor="text1"/>
                <w:sz w:val="20"/>
                <w:szCs w:val="20"/>
              </w:rPr>
              <w:t>»</w:t>
            </w:r>
          </w:p>
        </w:tc>
        <w:tc>
          <w:tcPr>
            <w:tcW w:w="1985" w:type="dxa"/>
            <w:gridSpan w:val="2"/>
            <w:shd w:val="clear" w:color="auto" w:fill="auto"/>
          </w:tcPr>
          <w:p w14:paraId="331F5D5B"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КВ-1,16(1,0)</w:t>
            </w:r>
          </w:p>
        </w:tc>
        <w:tc>
          <w:tcPr>
            <w:tcW w:w="2410" w:type="dxa"/>
            <w:shd w:val="clear" w:color="auto" w:fill="auto"/>
          </w:tcPr>
          <w:p w14:paraId="554D2F1E"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1,00</w:t>
            </w:r>
          </w:p>
        </w:tc>
        <w:tc>
          <w:tcPr>
            <w:tcW w:w="1842" w:type="dxa"/>
            <w:shd w:val="clear" w:color="auto" w:fill="auto"/>
          </w:tcPr>
          <w:p w14:paraId="0D15818C"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2019</w:t>
            </w:r>
          </w:p>
        </w:tc>
        <w:tc>
          <w:tcPr>
            <w:tcW w:w="1276" w:type="dxa"/>
            <w:vMerge w:val="restart"/>
            <w:shd w:val="clear" w:color="auto" w:fill="auto"/>
          </w:tcPr>
          <w:p w14:paraId="0D177DB4" w14:textId="77777777" w:rsidR="002C7A4E" w:rsidRPr="00F84DC3" w:rsidRDefault="002C7A4E" w:rsidP="00DE68BC">
            <w:pPr>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123</w:t>
            </w:r>
          </w:p>
        </w:tc>
        <w:tc>
          <w:tcPr>
            <w:tcW w:w="1276" w:type="dxa"/>
            <w:vMerge w:val="restart"/>
            <w:shd w:val="clear" w:color="auto" w:fill="auto"/>
          </w:tcPr>
          <w:p w14:paraId="593E0B73" w14:textId="77777777" w:rsidR="002C7A4E" w:rsidRPr="00F84DC3" w:rsidRDefault="00EF0A35" w:rsidP="00DE68BC">
            <w:pPr>
              <w:jc w:val="center"/>
              <w:rPr>
                <w:color w:val="000000" w:themeColor="text1"/>
                <w:sz w:val="20"/>
                <w:szCs w:val="20"/>
              </w:rPr>
            </w:pPr>
            <w:r w:rsidRPr="00F84DC3">
              <w:rPr>
                <w:color w:val="000000" w:themeColor="text1"/>
                <w:sz w:val="20"/>
                <w:szCs w:val="20"/>
              </w:rPr>
              <w:t>-</w:t>
            </w:r>
          </w:p>
        </w:tc>
        <w:tc>
          <w:tcPr>
            <w:tcW w:w="992" w:type="dxa"/>
            <w:vMerge w:val="restart"/>
            <w:shd w:val="clear" w:color="auto" w:fill="auto"/>
          </w:tcPr>
          <w:p w14:paraId="3C4A294C" w14:textId="77777777" w:rsidR="002C7A4E" w:rsidRPr="00F84DC3" w:rsidRDefault="00EF0A35" w:rsidP="00DE68BC">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w:t>
            </w:r>
          </w:p>
        </w:tc>
        <w:tc>
          <w:tcPr>
            <w:tcW w:w="992" w:type="dxa"/>
            <w:vMerge w:val="restart"/>
            <w:shd w:val="clear" w:color="auto" w:fill="auto"/>
          </w:tcPr>
          <w:p w14:paraId="041F1F61"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lang w:val="en-US"/>
              </w:rPr>
            </w:pPr>
            <w:r w:rsidRPr="00F84DC3">
              <w:rPr>
                <w:b w:val="0"/>
                <w:color w:val="000000" w:themeColor="text1"/>
                <w:sz w:val="20"/>
                <w:szCs w:val="20"/>
              </w:rPr>
              <w:t>0,1</w:t>
            </w:r>
            <w:r w:rsidRPr="00F84DC3">
              <w:rPr>
                <w:b w:val="0"/>
                <w:color w:val="000000" w:themeColor="text1"/>
                <w:sz w:val="20"/>
                <w:szCs w:val="20"/>
                <w:lang w:val="en-US"/>
              </w:rPr>
              <w:t>23</w:t>
            </w:r>
          </w:p>
        </w:tc>
        <w:tc>
          <w:tcPr>
            <w:tcW w:w="1843" w:type="dxa"/>
            <w:vMerge w:val="restart"/>
          </w:tcPr>
          <w:p w14:paraId="39038CC1"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916</w:t>
            </w:r>
          </w:p>
        </w:tc>
      </w:tr>
      <w:tr w:rsidR="002C7A4E" w:rsidRPr="00F84DC3" w14:paraId="2635598B" w14:textId="77777777" w:rsidTr="00EF0A35">
        <w:trPr>
          <w:trHeight w:val="20"/>
        </w:trPr>
        <w:tc>
          <w:tcPr>
            <w:tcW w:w="461" w:type="dxa"/>
            <w:vMerge/>
            <w:shd w:val="clear" w:color="auto" w:fill="auto"/>
          </w:tcPr>
          <w:p w14:paraId="7F42E787"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44B93575"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10449675"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КВр-0,6</w:t>
            </w:r>
          </w:p>
        </w:tc>
        <w:tc>
          <w:tcPr>
            <w:tcW w:w="2410" w:type="dxa"/>
            <w:shd w:val="clear" w:color="auto" w:fill="auto"/>
          </w:tcPr>
          <w:p w14:paraId="324CCEE3"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0,60</w:t>
            </w:r>
          </w:p>
        </w:tc>
        <w:tc>
          <w:tcPr>
            <w:tcW w:w="1842" w:type="dxa"/>
            <w:shd w:val="clear" w:color="auto" w:fill="auto"/>
          </w:tcPr>
          <w:p w14:paraId="47A99FC6"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b w:val="0"/>
                <w:color w:val="000000" w:themeColor="text1"/>
                <w:sz w:val="20"/>
                <w:szCs w:val="20"/>
              </w:rPr>
              <w:t>2017</w:t>
            </w:r>
          </w:p>
        </w:tc>
        <w:tc>
          <w:tcPr>
            <w:tcW w:w="1276" w:type="dxa"/>
            <w:vMerge/>
            <w:shd w:val="clear" w:color="auto" w:fill="auto"/>
          </w:tcPr>
          <w:p w14:paraId="51634971"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69055E12"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0DF6D992"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2056146" w14:textId="77777777" w:rsidR="002C7A4E" w:rsidRPr="00F84DC3" w:rsidRDefault="002C7A4E" w:rsidP="00DE68BC">
            <w:pPr>
              <w:jc w:val="center"/>
              <w:rPr>
                <w:color w:val="000000" w:themeColor="text1"/>
                <w:sz w:val="20"/>
                <w:szCs w:val="20"/>
              </w:rPr>
            </w:pPr>
          </w:p>
        </w:tc>
        <w:tc>
          <w:tcPr>
            <w:tcW w:w="1843" w:type="dxa"/>
            <w:vMerge/>
          </w:tcPr>
          <w:p w14:paraId="33718CDA" w14:textId="77777777" w:rsidR="002C7A4E" w:rsidRPr="00F84DC3" w:rsidRDefault="002C7A4E" w:rsidP="00DE68BC">
            <w:pPr>
              <w:ind w:left="26"/>
              <w:jc w:val="center"/>
              <w:rPr>
                <w:color w:val="000000" w:themeColor="text1"/>
                <w:sz w:val="20"/>
                <w:szCs w:val="20"/>
              </w:rPr>
            </w:pPr>
          </w:p>
        </w:tc>
      </w:tr>
      <w:tr w:rsidR="00EF0A35" w:rsidRPr="00F84DC3" w14:paraId="18A35DD6" w14:textId="77777777" w:rsidTr="00C80103">
        <w:trPr>
          <w:trHeight w:val="20"/>
        </w:trPr>
        <w:tc>
          <w:tcPr>
            <w:tcW w:w="8754" w:type="dxa"/>
            <w:gridSpan w:val="6"/>
            <w:shd w:val="clear" w:color="auto" w:fill="auto"/>
          </w:tcPr>
          <w:p w14:paraId="67B8F4DF" w14:textId="77777777" w:rsidR="00EF0A35" w:rsidRPr="00F84DC3" w:rsidRDefault="00EF0A35" w:rsidP="00DE68BC">
            <w:pPr>
              <w:jc w:val="center"/>
              <w:rPr>
                <w:b/>
                <w:color w:val="000000" w:themeColor="text1"/>
                <w:sz w:val="20"/>
                <w:szCs w:val="20"/>
              </w:rPr>
            </w:pPr>
            <w:r w:rsidRPr="00F84DC3">
              <w:rPr>
                <w:b/>
                <w:color w:val="000000" w:themeColor="text1"/>
                <w:sz w:val="20"/>
                <w:szCs w:val="20"/>
              </w:rPr>
              <w:t>ВСЕГО</w:t>
            </w:r>
          </w:p>
        </w:tc>
        <w:tc>
          <w:tcPr>
            <w:tcW w:w="1276" w:type="dxa"/>
            <w:shd w:val="clear" w:color="auto" w:fill="auto"/>
            <w:vAlign w:val="center"/>
          </w:tcPr>
          <w:p w14:paraId="3D9704E0" w14:textId="77777777" w:rsidR="00EF0A35" w:rsidRPr="00F84DC3" w:rsidRDefault="00EF0A35">
            <w:pPr>
              <w:jc w:val="center"/>
              <w:rPr>
                <w:b/>
                <w:bCs/>
                <w:color w:val="000000" w:themeColor="text1"/>
                <w:sz w:val="20"/>
                <w:szCs w:val="20"/>
              </w:rPr>
            </w:pPr>
            <w:r w:rsidRPr="00F84DC3">
              <w:rPr>
                <w:b/>
                <w:bCs/>
                <w:color w:val="000000" w:themeColor="text1"/>
                <w:sz w:val="20"/>
                <w:szCs w:val="20"/>
              </w:rPr>
              <w:t>0,725</w:t>
            </w:r>
          </w:p>
        </w:tc>
        <w:tc>
          <w:tcPr>
            <w:tcW w:w="1276" w:type="dxa"/>
            <w:shd w:val="clear" w:color="auto" w:fill="auto"/>
            <w:vAlign w:val="center"/>
          </w:tcPr>
          <w:p w14:paraId="65A2D47F" w14:textId="77777777" w:rsidR="00EF0A35" w:rsidRPr="00F84DC3" w:rsidRDefault="00EF0A35">
            <w:pPr>
              <w:jc w:val="center"/>
              <w:rPr>
                <w:b/>
                <w:bCs/>
                <w:color w:val="000000" w:themeColor="text1"/>
                <w:sz w:val="20"/>
                <w:szCs w:val="20"/>
              </w:rPr>
            </w:pPr>
            <w:r w:rsidRPr="00F84DC3">
              <w:rPr>
                <w:b/>
                <w:bCs/>
                <w:color w:val="000000" w:themeColor="text1"/>
                <w:sz w:val="20"/>
                <w:szCs w:val="20"/>
              </w:rPr>
              <w:t>-</w:t>
            </w:r>
          </w:p>
        </w:tc>
        <w:tc>
          <w:tcPr>
            <w:tcW w:w="992" w:type="dxa"/>
            <w:shd w:val="clear" w:color="auto" w:fill="auto"/>
            <w:vAlign w:val="center"/>
          </w:tcPr>
          <w:p w14:paraId="32BF0526" w14:textId="77777777" w:rsidR="00EF0A35" w:rsidRPr="00F84DC3" w:rsidRDefault="00EF0A35">
            <w:pPr>
              <w:jc w:val="center"/>
              <w:rPr>
                <w:b/>
                <w:bCs/>
                <w:color w:val="000000" w:themeColor="text1"/>
                <w:sz w:val="20"/>
                <w:szCs w:val="20"/>
              </w:rPr>
            </w:pPr>
            <w:r w:rsidRPr="00F84DC3">
              <w:rPr>
                <w:b/>
                <w:bCs/>
                <w:color w:val="000000" w:themeColor="text1"/>
                <w:sz w:val="20"/>
                <w:szCs w:val="20"/>
              </w:rPr>
              <w:t>0,028</w:t>
            </w:r>
          </w:p>
        </w:tc>
        <w:tc>
          <w:tcPr>
            <w:tcW w:w="992" w:type="dxa"/>
            <w:shd w:val="clear" w:color="auto" w:fill="auto"/>
            <w:vAlign w:val="center"/>
          </w:tcPr>
          <w:p w14:paraId="653543B1" w14:textId="77777777" w:rsidR="00EF0A35" w:rsidRPr="00F84DC3" w:rsidRDefault="00EF0A35">
            <w:pPr>
              <w:jc w:val="center"/>
              <w:rPr>
                <w:b/>
                <w:bCs/>
                <w:color w:val="000000" w:themeColor="text1"/>
                <w:sz w:val="20"/>
                <w:szCs w:val="20"/>
              </w:rPr>
            </w:pPr>
            <w:r w:rsidRPr="00F84DC3">
              <w:rPr>
                <w:b/>
                <w:bCs/>
                <w:color w:val="000000" w:themeColor="text1"/>
                <w:sz w:val="20"/>
                <w:szCs w:val="20"/>
              </w:rPr>
              <w:t>0,753</w:t>
            </w:r>
          </w:p>
        </w:tc>
        <w:tc>
          <w:tcPr>
            <w:tcW w:w="1843" w:type="dxa"/>
            <w:vAlign w:val="center"/>
          </w:tcPr>
          <w:p w14:paraId="4772C2AE" w14:textId="77777777" w:rsidR="00EF0A35" w:rsidRPr="00F84DC3" w:rsidRDefault="00EF0A35">
            <w:pPr>
              <w:jc w:val="center"/>
              <w:rPr>
                <w:b/>
                <w:bCs/>
                <w:color w:val="000000" w:themeColor="text1"/>
                <w:sz w:val="20"/>
                <w:szCs w:val="20"/>
              </w:rPr>
            </w:pPr>
            <w:r w:rsidRPr="00F84DC3">
              <w:rPr>
                <w:b/>
                <w:bCs/>
                <w:color w:val="000000" w:themeColor="text1"/>
                <w:sz w:val="20"/>
                <w:szCs w:val="20"/>
              </w:rPr>
              <w:t>5376</w:t>
            </w:r>
          </w:p>
        </w:tc>
      </w:tr>
      <w:tr w:rsidR="00507F79" w:rsidRPr="00F84DC3" w14:paraId="79132E87" w14:textId="77777777" w:rsidTr="00EF0A35">
        <w:trPr>
          <w:trHeight w:val="20"/>
        </w:trPr>
        <w:tc>
          <w:tcPr>
            <w:tcW w:w="15133" w:type="dxa"/>
            <w:gridSpan w:val="11"/>
            <w:shd w:val="clear" w:color="auto" w:fill="auto"/>
          </w:tcPr>
          <w:p w14:paraId="4E539F4D" w14:textId="2C8F4A18" w:rsidR="00507F79" w:rsidRPr="00F84DC3" w:rsidRDefault="00507F79" w:rsidP="00DE68BC">
            <w:pPr>
              <w:ind w:left="26"/>
              <w:jc w:val="center"/>
              <w:rPr>
                <w:b/>
                <w:color w:val="000000" w:themeColor="text1"/>
                <w:sz w:val="20"/>
                <w:szCs w:val="20"/>
              </w:rPr>
            </w:pPr>
            <w:r w:rsidRPr="00F84DC3">
              <w:rPr>
                <w:b/>
                <w:color w:val="000000" w:themeColor="text1"/>
                <w:sz w:val="20"/>
                <w:szCs w:val="20"/>
              </w:rPr>
              <w:t>Листвянск</w:t>
            </w:r>
            <w:r w:rsidR="005A3ED0" w:rsidRPr="005A3ED0">
              <w:rPr>
                <w:b/>
                <w:color w:val="000000" w:themeColor="text1"/>
                <w:sz w:val="20"/>
                <w:szCs w:val="20"/>
              </w:rPr>
              <w:t>ий территориальный отдел</w:t>
            </w:r>
          </w:p>
        </w:tc>
      </w:tr>
      <w:tr w:rsidR="002C7A4E" w:rsidRPr="00F84DC3" w14:paraId="6525D668" w14:textId="77777777" w:rsidTr="00EF0A35">
        <w:trPr>
          <w:trHeight w:val="20"/>
        </w:trPr>
        <w:tc>
          <w:tcPr>
            <w:tcW w:w="461" w:type="dxa"/>
            <w:vMerge w:val="restart"/>
            <w:shd w:val="clear" w:color="auto" w:fill="auto"/>
          </w:tcPr>
          <w:p w14:paraId="6FECDDE9" w14:textId="77777777" w:rsidR="002C7A4E" w:rsidRPr="00F84DC3" w:rsidRDefault="002C7A4E" w:rsidP="00DE68BC">
            <w:pPr>
              <w:jc w:val="center"/>
              <w:rPr>
                <w:color w:val="000000" w:themeColor="text1"/>
                <w:sz w:val="20"/>
                <w:szCs w:val="20"/>
              </w:rPr>
            </w:pPr>
            <w:r w:rsidRPr="00F84DC3">
              <w:rPr>
                <w:color w:val="000000" w:themeColor="text1"/>
                <w:sz w:val="20"/>
                <w:szCs w:val="20"/>
              </w:rPr>
              <w:t>30</w:t>
            </w:r>
          </w:p>
        </w:tc>
        <w:tc>
          <w:tcPr>
            <w:tcW w:w="2056" w:type="dxa"/>
            <w:vMerge w:val="restart"/>
            <w:shd w:val="clear" w:color="auto" w:fill="auto"/>
          </w:tcPr>
          <w:p w14:paraId="6D0A30FF"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Котельная</w:t>
            </w:r>
          </w:p>
          <w:p w14:paraId="3B06A27E"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proofErr w:type="spellStart"/>
            <w:r w:rsidRPr="00F84DC3">
              <w:rPr>
                <w:rStyle w:val="95pt"/>
                <w:rFonts w:eastAsia="Courier New"/>
                <w:color w:val="000000" w:themeColor="text1"/>
                <w:sz w:val="20"/>
                <w:szCs w:val="20"/>
              </w:rPr>
              <w:t>Валерьяновская</w:t>
            </w:r>
            <w:proofErr w:type="spellEnd"/>
          </w:p>
          <w:p w14:paraId="08949F5B" w14:textId="77777777" w:rsidR="002C7A4E" w:rsidRPr="00F84DC3" w:rsidRDefault="002C7A4E" w:rsidP="00DE68BC">
            <w:pPr>
              <w:pStyle w:val="3f0"/>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СШ</w:t>
            </w:r>
          </w:p>
        </w:tc>
        <w:tc>
          <w:tcPr>
            <w:tcW w:w="1985" w:type="dxa"/>
            <w:gridSpan w:val="2"/>
            <w:shd w:val="clear" w:color="auto" w:fill="auto"/>
          </w:tcPr>
          <w:p w14:paraId="48B228E5" w14:textId="77777777" w:rsidR="002C7A4E" w:rsidRPr="00F84DC3" w:rsidRDefault="002C7A4E" w:rsidP="00DE68BC">
            <w:pPr>
              <w:jc w:val="center"/>
              <w:rPr>
                <w:color w:val="000000" w:themeColor="text1"/>
                <w:sz w:val="20"/>
                <w:szCs w:val="20"/>
              </w:rPr>
            </w:pPr>
            <w:r w:rsidRPr="00F84DC3">
              <w:rPr>
                <w:color w:val="000000" w:themeColor="text1"/>
                <w:sz w:val="20"/>
                <w:szCs w:val="20"/>
              </w:rPr>
              <w:t>НР-65 № 1</w:t>
            </w:r>
          </w:p>
        </w:tc>
        <w:tc>
          <w:tcPr>
            <w:tcW w:w="2410" w:type="dxa"/>
            <w:shd w:val="clear" w:color="auto" w:fill="auto"/>
          </w:tcPr>
          <w:p w14:paraId="75D7B3ED"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0,30</w:t>
            </w:r>
          </w:p>
        </w:tc>
        <w:tc>
          <w:tcPr>
            <w:tcW w:w="1842" w:type="dxa"/>
            <w:shd w:val="clear" w:color="auto" w:fill="auto"/>
          </w:tcPr>
          <w:p w14:paraId="6F1E8A06"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2003</w:t>
            </w:r>
          </w:p>
        </w:tc>
        <w:tc>
          <w:tcPr>
            <w:tcW w:w="1276" w:type="dxa"/>
            <w:vMerge w:val="restart"/>
            <w:shd w:val="clear" w:color="auto" w:fill="auto"/>
          </w:tcPr>
          <w:p w14:paraId="01A1FCFF"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0,14</w:t>
            </w:r>
          </w:p>
        </w:tc>
        <w:tc>
          <w:tcPr>
            <w:tcW w:w="1276" w:type="dxa"/>
            <w:vMerge w:val="restart"/>
            <w:shd w:val="clear" w:color="auto" w:fill="auto"/>
          </w:tcPr>
          <w:p w14:paraId="3E737D02" w14:textId="77777777" w:rsidR="002C7A4E" w:rsidRPr="00F84DC3" w:rsidRDefault="00EF0A35"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6F8F7C4F" w14:textId="77777777" w:rsidR="002C7A4E" w:rsidRPr="00F84DC3" w:rsidRDefault="00EF0A35"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6EA0CC0C"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0,14</w:t>
            </w:r>
          </w:p>
        </w:tc>
        <w:tc>
          <w:tcPr>
            <w:tcW w:w="1843" w:type="dxa"/>
            <w:vMerge w:val="restart"/>
          </w:tcPr>
          <w:p w14:paraId="29C0D130"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900</w:t>
            </w:r>
          </w:p>
        </w:tc>
      </w:tr>
      <w:tr w:rsidR="002C7A4E" w:rsidRPr="00F84DC3" w14:paraId="1C66DD28" w14:textId="77777777" w:rsidTr="00EF0A35">
        <w:trPr>
          <w:trHeight w:val="20"/>
        </w:trPr>
        <w:tc>
          <w:tcPr>
            <w:tcW w:w="461" w:type="dxa"/>
            <w:vMerge/>
            <w:shd w:val="clear" w:color="auto" w:fill="auto"/>
          </w:tcPr>
          <w:p w14:paraId="779F47EB"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3496F10B"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1DA9F16A"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 № 2</w:t>
            </w:r>
          </w:p>
        </w:tc>
        <w:tc>
          <w:tcPr>
            <w:tcW w:w="2410" w:type="dxa"/>
            <w:shd w:val="clear" w:color="auto" w:fill="auto"/>
          </w:tcPr>
          <w:p w14:paraId="1B9F2EC0"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1,00</w:t>
            </w:r>
          </w:p>
        </w:tc>
        <w:tc>
          <w:tcPr>
            <w:tcW w:w="1842" w:type="dxa"/>
            <w:shd w:val="clear" w:color="auto" w:fill="auto"/>
          </w:tcPr>
          <w:p w14:paraId="44D13AEA"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2012</w:t>
            </w:r>
          </w:p>
        </w:tc>
        <w:tc>
          <w:tcPr>
            <w:tcW w:w="1276" w:type="dxa"/>
            <w:vMerge/>
            <w:shd w:val="clear" w:color="auto" w:fill="auto"/>
          </w:tcPr>
          <w:p w14:paraId="29CE0192"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5F1EFA5B"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277575D" w14:textId="77777777" w:rsidR="002C7A4E" w:rsidRPr="00F84DC3" w:rsidRDefault="002C7A4E" w:rsidP="00DE68BC">
            <w:pPr>
              <w:ind w:right="49"/>
              <w:jc w:val="center"/>
              <w:rPr>
                <w:color w:val="000000" w:themeColor="text1"/>
                <w:sz w:val="20"/>
                <w:szCs w:val="20"/>
              </w:rPr>
            </w:pPr>
          </w:p>
        </w:tc>
        <w:tc>
          <w:tcPr>
            <w:tcW w:w="992" w:type="dxa"/>
            <w:vMerge/>
            <w:shd w:val="clear" w:color="auto" w:fill="auto"/>
          </w:tcPr>
          <w:p w14:paraId="775F709C" w14:textId="77777777" w:rsidR="002C7A4E" w:rsidRPr="00F84DC3" w:rsidRDefault="002C7A4E" w:rsidP="00DE68BC">
            <w:pPr>
              <w:ind w:left="26"/>
              <w:jc w:val="center"/>
              <w:rPr>
                <w:color w:val="000000" w:themeColor="text1"/>
                <w:sz w:val="20"/>
                <w:szCs w:val="20"/>
              </w:rPr>
            </w:pPr>
          </w:p>
        </w:tc>
        <w:tc>
          <w:tcPr>
            <w:tcW w:w="1843" w:type="dxa"/>
            <w:vMerge/>
          </w:tcPr>
          <w:p w14:paraId="23700B1B" w14:textId="77777777" w:rsidR="002C7A4E" w:rsidRPr="00F84DC3" w:rsidRDefault="002C7A4E" w:rsidP="00DE68BC">
            <w:pPr>
              <w:ind w:left="26"/>
              <w:jc w:val="center"/>
              <w:rPr>
                <w:color w:val="000000" w:themeColor="text1"/>
                <w:sz w:val="20"/>
                <w:szCs w:val="20"/>
              </w:rPr>
            </w:pPr>
          </w:p>
        </w:tc>
      </w:tr>
      <w:tr w:rsidR="002C7A4E" w:rsidRPr="00F84DC3" w14:paraId="2E6877C2" w14:textId="77777777" w:rsidTr="00EF0A35">
        <w:trPr>
          <w:trHeight w:val="20"/>
        </w:trPr>
        <w:tc>
          <w:tcPr>
            <w:tcW w:w="461" w:type="dxa"/>
            <w:vMerge w:val="restart"/>
            <w:shd w:val="clear" w:color="auto" w:fill="auto"/>
          </w:tcPr>
          <w:p w14:paraId="313F12E9" w14:textId="77777777" w:rsidR="002C7A4E" w:rsidRPr="00F84DC3" w:rsidRDefault="002C7A4E" w:rsidP="00DE68BC">
            <w:pPr>
              <w:jc w:val="center"/>
              <w:rPr>
                <w:color w:val="000000" w:themeColor="text1"/>
                <w:sz w:val="20"/>
                <w:szCs w:val="20"/>
              </w:rPr>
            </w:pPr>
            <w:r w:rsidRPr="00F84DC3">
              <w:rPr>
                <w:color w:val="000000" w:themeColor="text1"/>
                <w:sz w:val="20"/>
                <w:szCs w:val="20"/>
              </w:rPr>
              <w:t>31</w:t>
            </w:r>
          </w:p>
        </w:tc>
        <w:tc>
          <w:tcPr>
            <w:tcW w:w="2056" w:type="dxa"/>
            <w:vMerge w:val="restart"/>
            <w:shd w:val="clear" w:color="auto" w:fill="auto"/>
          </w:tcPr>
          <w:p w14:paraId="5BC54424"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Котельная</w:t>
            </w:r>
          </w:p>
          <w:p w14:paraId="39D40E91"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Листвянка</w:t>
            </w:r>
          </w:p>
        </w:tc>
        <w:tc>
          <w:tcPr>
            <w:tcW w:w="1985" w:type="dxa"/>
            <w:gridSpan w:val="2"/>
            <w:shd w:val="clear" w:color="auto" w:fill="auto"/>
          </w:tcPr>
          <w:p w14:paraId="173FA353"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КВ-1,25</w:t>
            </w:r>
          </w:p>
        </w:tc>
        <w:tc>
          <w:tcPr>
            <w:tcW w:w="2410" w:type="dxa"/>
            <w:shd w:val="clear" w:color="auto" w:fill="auto"/>
          </w:tcPr>
          <w:p w14:paraId="7F696809"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1,1</w:t>
            </w:r>
          </w:p>
        </w:tc>
        <w:tc>
          <w:tcPr>
            <w:tcW w:w="1842" w:type="dxa"/>
            <w:shd w:val="clear" w:color="auto" w:fill="auto"/>
          </w:tcPr>
          <w:p w14:paraId="09C92D04"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2013</w:t>
            </w:r>
          </w:p>
        </w:tc>
        <w:tc>
          <w:tcPr>
            <w:tcW w:w="1276" w:type="dxa"/>
            <w:vMerge w:val="restart"/>
            <w:shd w:val="clear" w:color="auto" w:fill="auto"/>
          </w:tcPr>
          <w:p w14:paraId="05D09CCB"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0,7</w:t>
            </w:r>
          </w:p>
        </w:tc>
        <w:tc>
          <w:tcPr>
            <w:tcW w:w="1276" w:type="dxa"/>
            <w:vMerge w:val="restart"/>
            <w:shd w:val="clear" w:color="auto" w:fill="auto"/>
          </w:tcPr>
          <w:p w14:paraId="2F1BBCE9" w14:textId="77777777" w:rsidR="002C7A4E" w:rsidRPr="00F84DC3" w:rsidRDefault="00EF0A35"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562B1414" w14:textId="77777777" w:rsidR="002C7A4E" w:rsidRPr="00F84DC3" w:rsidRDefault="00EF0A35"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4DAE3083"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0,7</w:t>
            </w:r>
          </w:p>
        </w:tc>
        <w:tc>
          <w:tcPr>
            <w:tcW w:w="1843" w:type="dxa"/>
            <w:vMerge w:val="restart"/>
          </w:tcPr>
          <w:p w14:paraId="2E87E4FD" w14:textId="77777777" w:rsidR="002C7A4E" w:rsidRPr="00F84DC3" w:rsidRDefault="002C7A4E" w:rsidP="00DE68BC">
            <w:pPr>
              <w:ind w:left="26"/>
              <w:jc w:val="center"/>
              <w:rPr>
                <w:color w:val="000000" w:themeColor="text1"/>
                <w:sz w:val="20"/>
                <w:szCs w:val="20"/>
              </w:rPr>
            </w:pPr>
            <w:r w:rsidRPr="00F84DC3">
              <w:rPr>
                <w:color w:val="000000" w:themeColor="text1"/>
                <w:sz w:val="20"/>
                <w:szCs w:val="20"/>
              </w:rPr>
              <w:t>2820</w:t>
            </w:r>
          </w:p>
        </w:tc>
      </w:tr>
      <w:tr w:rsidR="002C7A4E" w:rsidRPr="00F84DC3" w14:paraId="3D086B39" w14:textId="77777777" w:rsidTr="00EF0A35">
        <w:trPr>
          <w:trHeight w:val="20"/>
        </w:trPr>
        <w:tc>
          <w:tcPr>
            <w:tcW w:w="461" w:type="dxa"/>
            <w:vMerge/>
            <w:shd w:val="clear" w:color="auto" w:fill="auto"/>
          </w:tcPr>
          <w:p w14:paraId="78C709A4"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06C9D351"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07BC6BEC"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КВ-1,25</w:t>
            </w:r>
          </w:p>
        </w:tc>
        <w:tc>
          <w:tcPr>
            <w:tcW w:w="2410" w:type="dxa"/>
            <w:shd w:val="clear" w:color="auto" w:fill="auto"/>
          </w:tcPr>
          <w:p w14:paraId="6284F7A0"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1,1</w:t>
            </w:r>
          </w:p>
        </w:tc>
        <w:tc>
          <w:tcPr>
            <w:tcW w:w="1842" w:type="dxa"/>
            <w:shd w:val="clear" w:color="auto" w:fill="auto"/>
          </w:tcPr>
          <w:p w14:paraId="221CAC7D" w14:textId="77777777" w:rsidR="002C7A4E" w:rsidRPr="00F84DC3" w:rsidRDefault="002C7A4E" w:rsidP="00DE68BC">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2013</w:t>
            </w:r>
          </w:p>
        </w:tc>
        <w:tc>
          <w:tcPr>
            <w:tcW w:w="1276" w:type="dxa"/>
            <w:vMerge/>
            <w:shd w:val="clear" w:color="auto" w:fill="auto"/>
          </w:tcPr>
          <w:p w14:paraId="4111F873"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697520BA"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D756E50" w14:textId="77777777" w:rsidR="002C7A4E" w:rsidRPr="00F84DC3" w:rsidRDefault="002C7A4E" w:rsidP="00DE68BC">
            <w:pPr>
              <w:ind w:right="49"/>
              <w:jc w:val="center"/>
              <w:rPr>
                <w:color w:val="000000" w:themeColor="text1"/>
                <w:sz w:val="20"/>
                <w:szCs w:val="20"/>
              </w:rPr>
            </w:pPr>
          </w:p>
        </w:tc>
        <w:tc>
          <w:tcPr>
            <w:tcW w:w="992" w:type="dxa"/>
            <w:vMerge/>
            <w:shd w:val="clear" w:color="auto" w:fill="auto"/>
          </w:tcPr>
          <w:p w14:paraId="2D15DEBC" w14:textId="77777777" w:rsidR="002C7A4E" w:rsidRPr="00F84DC3" w:rsidRDefault="002C7A4E" w:rsidP="00DE68BC">
            <w:pPr>
              <w:ind w:left="26"/>
              <w:jc w:val="center"/>
              <w:rPr>
                <w:color w:val="000000" w:themeColor="text1"/>
                <w:sz w:val="20"/>
                <w:szCs w:val="20"/>
              </w:rPr>
            </w:pPr>
          </w:p>
        </w:tc>
        <w:tc>
          <w:tcPr>
            <w:tcW w:w="1843" w:type="dxa"/>
            <w:vMerge/>
          </w:tcPr>
          <w:p w14:paraId="3B0EACD0" w14:textId="77777777" w:rsidR="002C7A4E" w:rsidRPr="00F84DC3" w:rsidRDefault="002C7A4E" w:rsidP="00DE68BC">
            <w:pPr>
              <w:ind w:left="26"/>
              <w:jc w:val="center"/>
              <w:rPr>
                <w:color w:val="000000" w:themeColor="text1"/>
                <w:sz w:val="20"/>
                <w:szCs w:val="20"/>
              </w:rPr>
            </w:pPr>
          </w:p>
        </w:tc>
      </w:tr>
      <w:tr w:rsidR="00EF0A35" w:rsidRPr="00F84DC3" w14:paraId="63F1A29E" w14:textId="77777777" w:rsidTr="00C80103">
        <w:trPr>
          <w:trHeight w:val="20"/>
        </w:trPr>
        <w:tc>
          <w:tcPr>
            <w:tcW w:w="8754" w:type="dxa"/>
            <w:gridSpan w:val="6"/>
            <w:shd w:val="clear" w:color="auto" w:fill="auto"/>
          </w:tcPr>
          <w:p w14:paraId="07064460" w14:textId="77777777" w:rsidR="00EF0A35" w:rsidRPr="00F84DC3" w:rsidRDefault="00EF0A35" w:rsidP="00DE68BC">
            <w:pPr>
              <w:jc w:val="center"/>
              <w:rPr>
                <w:b/>
                <w:color w:val="000000" w:themeColor="text1"/>
                <w:sz w:val="20"/>
                <w:szCs w:val="20"/>
              </w:rPr>
            </w:pPr>
            <w:r w:rsidRPr="00F84DC3">
              <w:rPr>
                <w:b/>
                <w:color w:val="000000" w:themeColor="text1"/>
                <w:sz w:val="20"/>
                <w:szCs w:val="20"/>
              </w:rPr>
              <w:t>ВСЕГО</w:t>
            </w:r>
          </w:p>
        </w:tc>
        <w:tc>
          <w:tcPr>
            <w:tcW w:w="1276" w:type="dxa"/>
            <w:shd w:val="clear" w:color="auto" w:fill="auto"/>
            <w:vAlign w:val="center"/>
          </w:tcPr>
          <w:p w14:paraId="1679C21D" w14:textId="77777777" w:rsidR="00EF0A35" w:rsidRPr="00F84DC3" w:rsidRDefault="00EF0A35">
            <w:pPr>
              <w:jc w:val="center"/>
              <w:rPr>
                <w:b/>
                <w:bCs/>
                <w:color w:val="000000" w:themeColor="text1"/>
                <w:sz w:val="20"/>
                <w:szCs w:val="20"/>
              </w:rPr>
            </w:pPr>
            <w:r w:rsidRPr="00F84DC3">
              <w:rPr>
                <w:b/>
                <w:bCs/>
                <w:color w:val="000000" w:themeColor="text1"/>
                <w:sz w:val="20"/>
                <w:szCs w:val="20"/>
              </w:rPr>
              <w:t>0,84</w:t>
            </w:r>
          </w:p>
        </w:tc>
        <w:tc>
          <w:tcPr>
            <w:tcW w:w="1276" w:type="dxa"/>
            <w:shd w:val="clear" w:color="auto" w:fill="auto"/>
            <w:vAlign w:val="center"/>
          </w:tcPr>
          <w:p w14:paraId="58187E98" w14:textId="77777777" w:rsidR="00EF0A35" w:rsidRPr="00F84DC3" w:rsidRDefault="00EF0A35">
            <w:pPr>
              <w:jc w:val="center"/>
              <w:rPr>
                <w:b/>
                <w:bCs/>
                <w:color w:val="000000" w:themeColor="text1"/>
                <w:sz w:val="20"/>
                <w:szCs w:val="20"/>
              </w:rPr>
            </w:pPr>
            <w:r w:rsidRPr="00F84DC3">
              <w:rPr>
                <w:b/>
                <w:bCs/>
                <w:color w:val="000000" w:themeColor="text1"/>
                <w:sz w:val="20"/>
                <w:szCs w:val="20"/>
              </w:rPr>
              <w:t>0</w:t>
            </w:r>
          </w:p>
        </w:tc>
        <w:tc>
          <w:tcPr>
            <w:tcW w:w="992" w:type="dxa"/>
            <w:shd w:val="clear" w:color="auto" w:fill="auto"/>
            <w:vAlign w:val="center"/>
          </w:tcPr>
          <w:p w14:paraId="3EBD5F91" w14:textId="77777777" w:rsidR="00EF0A35" w:rsidRPr="00F84DC3" w:rsidRDefault="00EF0A35">
            <w:pPr>
              <w:jc w:val="center"/>
              <w:rPr>
                <w:b/>
                <w:bCs/>
                <w:color w:val="000000" w:themeColor="text1"/>
                <w:sz w:val="20"/>
                <w:szCs w:val="20"/>
              </w:rPr>
            </w:pPr>
            <w:r w:rsidRPr="00F84DC3">
              <w:rPr>
                <w:b/>
                <w:bCs/>
                <w:color w:val="000000" w:themeColor="text1"/>
                <w:sz w:val="20"/>
                <w:szCs w:val="20"/>
              </w:rPr>
              <w:t>0</w:t>
            </w:r>
          </w:p>
        </w:tc>
        <w:tc>
          <w:tcPr>
            <w:tcW w:w="992" w:type="dxa"/>
            <w:shd w:val="clear" w:color="auto" w:fill="auto"/>
            <w:vAlign w:val="center"/>
          </w:tcPr>
          <w:p w14:paraId="0208090F" w14:textId="77777777" w:rsidR="00EF0A35" w:rsidRPr="00F84DC3" w:rsidRDefault="00EF0A35">
            <w:pPr>
              <w:jc w:val="center"/>
              <w:rPr>
                <w:b/>
                <w:bCs/>
                <w:color w:val="000000" w:themeColor="text1"/>
                <w:sz w:val="20"/>
                <w:szCs w:val="20"/>
              </w:rPr>
            </w:pPr>
            <w:r w:rsidRPr="00F84DC3">
              <w:rPr>
                <w:b/>
                <w:bCs/>
                <w:color w:val="000000" w:themeColor="text1"/>
                <w:sz w:val="20"/>
                <w:szCs w:val="20"/>
              </w:rPr>
              <w:t>0,84</w:t>
            </w:r>
          </w:p>
        </w:tc>
        <w:tc>
          <w:tcPr>
            <w:tcW w:w="1843" w:type="dxa"/>
            <w:vAlign w:val="center"/>
          </w:tcPr>
          <w:p w14:paraId="09502D97" w14:textId="77777777" w:rsidR="00EF0A35" w:rsidRPr="00F84DC3" w:rsidRDefault="00EF0A35">
            <w:pPr>
              <w:jc w:val="center"/>
              <w:rPr>
                <w:b/>
                <w:bCs/>
                <w:color w:val="000000" w:themeColor="text1"/>
                <w:sz w:val="20"/>
                <w:szCs w:val="20"/>
              </w:rPr>
            </w:pPr>
            <w:r w:rsidRPr="00F84DC3">
              <w:rPr>
                <w:b/>
                <w:bCs/>
                <w:color w:val="000000" w:themeColor="text1"/>
                <w:sz w:val="20"/>
                <w:szCs w:val="20"/>
              </w:rPr>
              <w:t>3720</w:t>
            </w:r>
          </w:p>
        </w:tc>
      </w:tr>
      <w:tr w:rsidR="00717272" w:rsidRPr="00F84DC3" w14:paraId="21155B89" w14:textId="77777777" w:rsidTr="00EF0A35">
        <w:trPr>
          <w:trHeight w:val="20"/>
        </w:trPr>
        <w:tc>
          <w:tcPr>
            <w:tcW w:w="15133" w:type="dxa"/>
            <w:gridSpan w:val="11"/>
            <w:shd w:val="clear" w:color="auto" w:fill="auto"/>
          </w:tcPr>
          <w:p w14:paraId="47F8710A" w14:textId="14495A32" w:rsidR="00717272" w:rsidRPr="00F84DC3" w:rsidRDefault="00717272" w:rsidP="00DE68BC">
            <w:pPr>
              <w:ind w:left="26"/>
              <w:jc w:val="center"/>
              <w:rPr>
                <w:b/>
                <w:color w:val="000000" w:themeColor="text1"/>
                <w:sz w:val="20"/>
                <w:szCs w:val="20"/>
              </w:rPr>
            </w:pPr>
            <w:proofErr w:type="spellStart"/>
            <w:r w:rsidRPr="00F84DC3">
              <w:rPr>
                <w:b/>
                <w:color w:val="000000" w:themeColor="text1"/>
                <w:sz w:val="20"/>
                <w:szCs w:val="20"/>
              </w:rPr>
              <w:t>Нововосточн</w:t>
            </w:r>
            <w:r w:rsidR="005A3ED0">
              <w:rPr>
                <w:b/>
                <w:color w:val="000000" w:themeColor="text1"/>
                <w:sz w:val="20"/>
                <w:szCs w:val="20"/>
              </w:rPr>
              <w:t>ы</w:t>
            </w:r>
            <w:r w:rsidR="005A3ED0" w:rsidRPr="005A3ED0">
              <w:rPr>
                <w:b/>
                <w:color w:val="000000" w:themeColor="text1"/>
                <w:sz w:val="20"/>
                <w:szCs w:val="20"/>
              </w:rPr>
              <w:t>й</w:t>
            </w:r>
            <w:proofErr w:type="spellEnd"/>
            <w:r w:rsidR="005A3ED0" w:rsidRPr="005A3ED0">
              <w:rPr>
                <w:b/>
                <w:color w:val="000000" w:themeColor="text1"/>
                <w:sz w:val="20"/>
                <w:szCs w:val="20"/>
              </w:rPr>
              <w:t xml:space="preserve"> территориальный отдел</w:t>
            </w:r>
          </w:p>
        </w:tc>
      </w:tr>
      <w:tr w:rsidR="00EF0A35" w:rsidRPr="00F84DC3" w14:paraId="029FEDAD" w14:textId="77777777" w:rsidTr="00EF0A35">
        <w:trPr>
          <w:trHeight w:val="20"/>
        </w:trPr>
        <w:tc>
          <w:tcPr>
            <w:tcW w:w="461" w:type="dxa"/>
            <w:vMerge w:val="restart"/>
            <w:shd w:val="clear" w:color="auto" w:fill="auto"/>
          </w:tcPr>
          <w:p w14:paraId="4B655483" w14:textId="77777777" w:rsidR="00EF0A35" w:rsidRPr="00F84DC3" w:rsidRDefault="00EF0A35" w:rsidP="00DE68BC">
            <w:pPr>
              <w:jc w:val="center"/>
              <w:rPr>
                <w:color w:val="000000" w:themeColor="text1"/>
                <w:sz w:val="20"/>
                <w:szCs w:val="20"/>
              </w:rPr>
            </w:pPr>
            <w:r w:rsidRPr="00F84DC3">
              <w:rPr>
                <w:color w:val="000000" w:themeColor="text1"/>
                <w:sz w:val="20"/>
                <w:szCs w:val="20"/>
              </w:rPr>
              <w:t>32</w:t>
            </w:r>
          </w:p>
        </w:tc>
        <w:tc>
          <w:tcPr>
            <w:tcW w:w="2056" w:type="dxa"/>
            <w:vMerge w:val="restart"/>
            <w:shd w:val="clear" w:color="auto" w:fill="auto"/>
          </w:tcPr>
          <w:p w14:paraId="0967F2D8" w14:textId="77777777" w:rsidR="00EF0A35" w:rsidRPr="00F84DC3" w:rsidRDefault="00EF0A35" w:rsidP="00DE68BC">
            <w:pPr>
              <w:jc w:val="center"/>
              <w:rPr>
                <w:color w:val="000000" w:themeColor="text1"/>
                <w:sz w:val="20"/>
                <w:szCs w:val="20"/>
              </w:rPr>
            </w:pPr>
            <w:r w:rsidRPr="00F84DC3">
              <w:rPr>
                <w:color w:val="000000" w:themeColor="text1"/>
                <w:sz w:val="20"/>
                <w:szCs w:val="20"/>
              </w:rPr>
              <w:t>Котельная д. Ключевая</w:t>
            </w:r>
          </w:p>
        </w:tc>
        <w:tc>
          <w:tcPr>
            <w:tcW w:w="1985" w:type="dxa"/>
            <w:gridSpan w:val="2"/>
            <w:shd w:val="clear" w:color="auto" w:fill="auto"/>
          </w:tcPr>
          <w:p w14:paraId="73DC065B" w14:textId="77777777" w:rsidR="00EF0A35" w:rsidRPr="00F84DC3" w:rsidRDefault="00EF0A35" w:rsidP="00DE68BC">
            <w:pPr>
              <w:ind w:right="65"/>
              <w:jc w:val="center"/>
              <w:rPr>
                <w:color w:val="000000" w:themeColor="text1"/>
                <w:sz w:val="20"/>
                <w:szCs w:val="20"/>
              </w:rPr>
            </w:pPr>
            <w:r w:rsidRPr="00F84DC3">
              <w:rPr>
                <w:color w:val="000000" w:themeColor="text1"/>
                <w:sz w:val="20"/>
                <w:szCs w:val="20"/>
              </w:rPr>
              <w:t>НР-65</w:t>
            </w:r>
          </w:p>
        </w:tc>
        <w:tc>
          <w:tcPr>
            <w:tcW w:w="2410" w:type="dxa"/>
            <w:shd w:val="clear" w:color="auto" w:fill="auto"/>
          </w:tcPr>
          <w:p w14:paraId="5AECD29C" w14:textId="77777777" w:rsidR="00EF0A35" w:rsidRPr="00F84DC3" w:rsidRDefault="00EF0A35" w:rsidP="00DE68BC">
            <w:pPr>
              <w:ind w:right="66"/>
              <w:jc w:val="center"/>
              <w:rPr>
                <w:color w:val="000000" w:themeColor="text1"/>
                <w:sz w:val="20"/>
                <w:szCs w:val="20"/>
              </w:rPr>
            </w:pPr>
            <w:r w:rsidRPr="00F84DC3">
              <w:rPr>
                <w:color w:val="000000" w:themeColor="text1"/>
                <w:sz w:val="20"/>
                <w:szCs w:val="20"/>
              </w:rPr>
              <w:t>0,30</w:t>
            </w:r>
          </w:p>
        </w:tc>
        <w:tc>
          <w:tcPr>
            <w:tcW w:w="1842" w:type="dxa"/>
            <w:shd w:val="clear" w:color="auto" w:fill="auto"/>
          </w:tcPr>
          <w:p w14:paraId="4A5886C2" w14:textId="77777777" w:rsidR="00EF0A35" w:rsidRPr="00F84DC3" w:rsidRDefault="00EF0A35" w:rsidP="00DE68BC">
            <w:pPr>
              <w:ind w:right="63"/>
              <w:jc w:val="center"/>
              <w:rPr>
                <w:color w:val="000000" w:themeColor="text1"/>
                <w:sz w:val="20"/>
                <w:szCs w:val="20"/>
              </w:rPr>
            </w:pPr>
            <w:r w:rsidRPr="00F84DC3">
              <w:rPr>
                <w:color w:val="000000" w:themeColor="text1"/>
                <w:sz w:val="20"/>
                <w:szCs w:val="20"/>
              </w:rPr>
              <w:t>2004</w:t>
            </w:r>
          </w:p>
        </w:tc>
        <w:tc>
          <w:tcPr>
            <w:tcW w:w="1276" w:type="dxa"/>
            <w:vMerge w:val="restart"/>
            <w:shd w:val="clear" w:color="auto" w:fill="auto"/>
          </w:tcPr>
          <w:p w14:paraId="4136A362" w14:textId="77777777" w:rsidR="00EF0A35" w:rsidRPr="00F84DC3" w:rsidRDefault="00EF0A35" w:rsidP="00DE68BC">
            <w:pPr>
              <w:ind w:right="64"/>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1</w:t>
            </w:r>
          </w:p>
        </w:tc>
        <w:tc>
          <w:tcPr>
            <w:tcW w:w="1276" w:type="dxa"/>
            <w:vMerge w:val="restart"/>
            <w:shd w:val="clear" w:color="auto" w:fill="auto"/>
          </w:tcPr>
          <w:p w14:paraId="6826B772"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3058903E"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50A26FB7" w14:textId="77777777" w:rsidR="00EF0A35" w:rsidRPr="00F84DC3" w:rsidRDefault="00EF0A35" w:rsidP="00DE68BC">
            <w:pPr>
              <w:ind w:right="64"/>
              <w:jc w:val="center"/>
              <w:rPr>
                <w:color w:val="000000" w:themeColor="text1"/>
                <w:sz w:val="20"/>
                <w:szCs w:val="20"/>
                <w:lang w:val="en-US"/>
              </w:rPr>
            </w:pPr>
            <w:r w:rsidRPr="00F84DC3">
              <w:rPr>
                <w:color w:val="000000" w:themeColor="text1"/>
                <w:sz w:val="20"/>
                <w:szCs w:val="20"/>
              </w:rPr>
              <w:t>0,1</w:t>
            </w:r>
          </w:p>
        </w:tc>
        <w:tc>
          <w:tcPr>
            <w:tcW w:w="1843" w:type="dxa"/>
            <w:vMerge w:val="restart"/>
          </w:tcPr>
          <w:p w14:paraId="02A4AD7B" w14:textId="77777777" w:rsidR="00EF0A35" w:rsidRPr="00F84DC3" w:rsidRDefault="00EF0A35" w:rsidP="00DE68BC">
            <w:pPr>
              <w:ind w:left="26"/>
              <w:jc w:val="center"/>
              <w:rPr>
                <w:color w:val="000000" w:themeColor="text1"/>
                <w:sz w:val="20"/>
                <w:szCs w:val="20"/>
              </w:rPr>
            </w:pPr>
            <w:r w:rsidRPr="00F84DC3">
              <w:rPr>
                <w:color w:val="000000" w:themeColor="text1"/>
                <w:sz w:val="20"/>
                <w:szCs w:val="20"/>
              </w:rPr>
              <w:t>540</w:t>
            </w:r>
          </w:p>
        </w:tc>
      </w:tr>
      <w:tr w:rsidR="00EF0A35" w:rsidRPr="00F84DC3" w14:paraId="13F22241" w14:textId="77777777" w:rsidTr="00EF0A35">
        <w:trPr>
          <w:trHeight w:val="20"/>
        </w:trPr>
        <w:tc>
          <w:tcPr>
            <w:tcW w:w="461" w:type="dxa"/>
            <w:vMerge/>
            <w:shd w:val="clear" w:color="auto" w:fill="auto"/>
          </w:tcPr>
          <w:p w14:paraId="4C6DBCD9" w14:textId="77777777" w:rsidR="00EF0A35" w:rsidRPr="00F84DC3" w:rsidRDefault="00EF0A35" w:rsidP="00DE68BC">
            <w:pPr>
              <w:jc w:val="center"/>
              <w:rPr>
                <w:color w:val="000000" w:themeColor="text1"/>
                <w:sz w:val="20"/>
                <w:szCs w:val="20"/>
              </w:rPr>
            </w:pPr>
          </w:p>
        </w:tc>
        <w:tc>
          <w:tcPr>
            <w:tcW w:w="2056" w:type="dxa"/>
            <w:vMerge/>
            <w:shd w:val="clear" w:color="auto" w:fill="auto"/>
          </w:tcPr>
          <w:p w14:paraId="28F2A7BF" w14:textId="77777777" w:rsidR="00EF0A35" w:rsidRPr="00F84DC3" w:rsidRDefault="00EF0A35" w:rsidP="00DE68BC">
            <w:pPr>
              <w:jc w:val="center"/>
              <w:rPr>
                <w:color w:val="000000" w:themeColor="text1"/>
                <w:sz w:val="20"/>
                <w:szCs w:val="20"/>
              </w:rPr>
            </w:pPr>
          </w:p>
        </w:tc>
        <w:tc>
          <w:tcPr>
            <w:tcW w:w="1985" w:type="dxa"/>
            <w:gridSpan w:val="2"/>
            <w:shd w:val="clear" w:color="auto" w:fill="auto"/>
          </w:tcPr>
          <w:p w14:paraId="001A1133" w14:textId="77777777" w:rsidR="00EF0A35" w:rsidRPr="00F84DC3" w:rsidRDefault="00EF0A35" w:rsidP="00DE68BC">
            <w:pPr>
              <w:ind w:right="65"/>
              <w:jc w:val="center"/>
              <w:rPr>
                <w:color w:val="000000" w:themeColor="text1"/>
                <w:sz w:val="20"/>
                <w:szCs w:val="20"/>
              </w:rPr>
            </w:pPr>
            <w:r w:rsidRPr="00F84DC3">
              <w:rPr>
                <w:color w:val="000000" w:themeColor="text1"/>
                <w:sz w:val="20"/>
                <w:szCs w:val="20"/>
              </w:rPr>
              <w:t>КВр-0,93(0,8)</w:t>
            </w:r>
          </w:p>
        </w:tc>
        <w:tc>
          <w:tcPr>
            <w:tcW w:w="2410" w:type="dxa"/>
            <w:shd w:val="clear" w:color="auto" w:fill="auto"/>
          </w:tcPr>
          <w:p w14:paraId="03127798" w14:textId="77777777" w:rsidR="00EF0A35" w:rsidRPr="00F84DC3" w:rsidRDefault="00EF0A35" w:rsidP="00DE68BC">
            <w:pPr>
              <w:ind w:right="66"/>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7682C02F" w14:textId="77777777" w:rsidR="00EF0A35" w:rsidRPr="00F84DC3" w:rsidRDefault="00EF0A35" w:rsidP="00DE68BC">
            <w:pPr>
              <w:ind w:right="63"/>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1113BB9C" w14:textId="77777777" w:rsidR="00EF0A35" w:rsidRPr="00F84DC3" w:rsidRDefault="00EF0A35" w:rsidP="00DE68BC">
            <w:pPr>
              <w:jc w:val="center"/>
              <w:rPr>
                <w:color w:val="000000" w:themeColor="text1"/>
                <w:sz w:val="20"/>
                <w:szCs w:val="20"/>
              </w:rPr>
            </w:pPr>
          </w:p>
        </w:tc>
        <w:tc>
          <w:tcPr>
            <w:tcW w:w="1276" w:type="dxa"/>
            <w:vMerge/>
            <w:shd w:val="clear" w:color="auto" w:fill="auto"/>
          </w:tcPr>
          <w:p w14:paraId="3D10FC8E" w14:textId="77777777" w:rsidR="00EF0A35" w:rsidRPr="00F84DC3" w:rsidRDefault="00EF0A35" w:rsidP="00DE68BC">
            <w:pPr>
              <w:jc w:val="center"/>
              <w:rPr>
                <w:color w:val="000000" w:themeColor="text1"/>
                <w:sz w:val="20"/>
                <w:szCs w:val="20"/>
              </w:rPr>
            </w:pPr>
          </w:p>
        </w:tc>
        <w:tc>
          <w:tcPr>
            <w:tcW w:w="992" w:type="dxa"/>
            <w:vMerge/>
            <w:shd w:val="clear" w:color="auto" w:fill="auto"/>
          </w:tcPr>
          <w:p w14:paraId="4FB5A5DB" w14:textId="77777777" w:rsidR="00EF0A35" w:rsidRPr="00F84DC3" w:rsidRDefault="00EF0A35" w:rsidP="00DE68BC">
            <w:pPr>
              <w:jc w:val="center"/>
              <w:rPr>
                <w:color w:val="000000" w:themeColor="text1"/>
                <w:sz w:val="20"/>
                <w:szCs w:val="20"/>
              </w:rPr>
            </w:pPr>
          </w:p>
        </w:tc>
        <w:tc>
          <w:tcPr>
            <w:tcW w:w="992" w:type="dxa"/>
            <w:vMerge/>
            <w:shd w:val="clear" w:color="auto" w:fill="auto"/>
          </w:tcPr>
          <w:p w14:paraId="06A8AD56" w14:textId="77777777" w:rsidR="00EF0A35" w:rsidRPr="00F84DC3" w:rsidRDefault="00EF0A35" w:rsidP="00DE68BC">
            <w:pPr>
              <w:jc w:val="center"/>
              <w:rPr>
                <w:color w:val="000000" w:themeColor="text1"/>
                <w:sz w:val="20"/>
                <w:szCs w:val="20"/>
              </w:rPr>
            </w:pPr>
          </w:p>
        </w:tc>
        <w:tc>
          <w:tcPr>
            <w:tcW w:w="1843" w:type="dxa"/>
            <w:vMerge/>
          </w:tcPr>
          <w:p w14:paraId="100E6981" w14:textId="77777777" w:rsidR="00EF0A35" w:rsidRPr="00F84DC3" w:rsidRDefault="00EF0A35" w:rsidP="00DE68BC">
            <w:pPr>
              <w:ind w:left="26"/>
              <w:jc w:val="center"/>
              <w:rPr>
                <w:color w:val="000000" w:themeColor="text1"/>
                <w:sz w:val="20"/>
                <w:szCs w:val="20"/>
              </w:rPr>
            </w:pPr>
          </w:p>
        </w:tc>
      </w:tr>
      <w:tr w:rsidR="00EF0A35" w:rsidRPr="00F84DC3" w14:paraId="26606968" w14:textId="77777777" w:rsidTr="00EF0A35">
        <w:trPr>
          <w:trHeight w:val="20"/>
        </w:trPr>
        <w:tc>
          <w:tcPr>
            <w:tcW w:w="461" w:type="dxa"/>
            <w:vMerge w:val="restart"/>
            <w:shd w:val="clear" w:color="auto" w:fill="auto"/>
          </w:tcPr>
          <w:p w14:paraId="4B18C76B" w14:textId="77777777" w:rsidR="00EF0A35" w:rsidRPr="00F84DC3" w:rsidRDefault="00EF0A35" w:rsidP="00DE68BC">
            <w:pPr>
              <w:jc w:val="center"/>
              <w:rPr>
                <w:color w:val="000000" w:themeColor="text1"/>
                <w:sz w:val="20"/>
                <w:szCs w:val="20"/>
              </w:rPr>
            </w:pPr>
            <w:r w:rsidRPr="00F84DC3">
              <w:rPr>
                <w:color w:val="000000" w:themeColor="text1"/>
                <w:sz w:val="20"/>
                <w:szCs w:val="20"/>
              </w:rPr>
              <w:t>33</w:t>
            </w:r>
          </w:p>
        </w:tc>
        <w:tc>
          <w:tcPr>
            <w:tcW w:w="2056" w:type="dxa"/>
            <w:vMerge w:val="restart"/>
            <w:shd w:val="clear" w:color="auto" w:fill="auto"/>
          </w:tcPr>
          <w:p w14:paraId="10A7295E" w14:textId="77777777" w:rsidR="00EF0A35" w:rsidRPr="00F84DC3" w:rsidRDefault="00EF0A35" w:rsidP="00DE68BC">
            <w:pPr>
              <w:jc w:val="center"/>
              <w:rPr>
                <w:color w:val="000000" w:themeColor="text1"/>
                <w:sz w:val="20"/>
                <w:szCs w:val="20"/>
              </w:rPr>
            </w:pPr>
            <w:r w:rsidRPr="00F84DC3">
              <w:rPr>
                <w:color w:val="000000" w:themeColor="text1"/>
                <w:sz w:val="20"/>
                <w:szCs w:val="20"/>
              </w:rPr>
              <w:t xml:space="preserve">Котельная </w:t>
            </w:r>
            <w:r w:rsidRPr="00F84DC3">
              <w:rPr>
                <w:color w:val="000000" w:themeColor="text1"/>
                <w:sz w:val="20"/>
                <w:szCs w:val="20"/>
              </w:rPr>
              <w:br/>
              <w:t xml:space="preserve">п. </w:t>
            </w:r>
            <w:proofErr w:type="spellStart"/>
            <w:r w:rsidRPr="00F84DC3">
              <w:rPr>
                <w:color w:val="000000" w:themeColor="text1"/>
                <w:sz w:val="20"/>
                <w:szCs w:val="20"/>
              </w:rPr>
              <w:t>Нововосточный</w:t>
            </w:r>
            <w:proofErr w:type="spellEnd"/>
          </w:p>
        </w:tc>
        <w:tc>
          <w:tcPr>
            <w:tcW w:w="1985" w:type="dxa"/>
            <w:gridSpan w:val="2"/>
            <w:shd w:val="clear" w:color="auto" w:fill="auto"/>
          </w:tcPr>
          <w:p w14:paraId="77EAB849" w14:textId="77777777" w:rsidR="00EF0A35" w:rsidRPr="00F84DC3" w:rsidRDefault="00EF0A35" w:rsidP="00DE68BC">
            <w:pPr>
              <w:ind w:right="65"/>
              <w:jc w:val="center"/>
              <w:rPr>
                <w:color w:val="000000" w:themeColor="text1"/>
                <w:sz w:val="20"/>
                <w:szCs w:val="20"/>
              </w:rPr>
            </w:pPr>
            <w:r w:rsidRPr="00F84DC3">
              <w:rPr>
                <w:color w:val="000000" w:themeColor="text1"/>
                <w:sz w:val="20"/>
                <w:szCs w:val="20"/>
              </w:rPr>
              <w:t>КВР-1,25</w:t>
            </w:r>
          </w:p>
        </w:tc>
        <w:tc>
          <w:tcPr>
            <w:tcW w:w="2410" w:type="dxa"/>
            <w:shd w:val="clear" w:color="auto" w:fill="auto"/>
          </w:tcPr>
          <w:p w14:paraId="02ACD11E" w14:textId="77777777" w:rsidR="00EF0A35" w:rsidRPr="00F84DC3" w:rsidRDefault="00EF0A35" w:rsidP="00DE68BC">
            <w:pPr>
              <w:ind w:right="66"/>
              <w:jc w:val="center"/>
              <w:rPr>
                <w:color w:val="000000" w:themeColor="text1"/>
                <w:sz w:val="20"/>
                <w:szCs w:val="20"/>
              </w:rPr>
            </w:pPr>
            <w:r w:rsidRPr="00F84DC3">
              <w:rPr>
                <w:color w:val="000000" w:themeColor="text1"/>
                <w:sz w:val="20"/>
                <w:szCs w:val="20"/>
              </w:rPr>
              <w:t>1,1</w:t>
            </w:r>
          </w:p>
        </w:tc>
        <w:tc>
          <w:tcPr>
            <w:tcW w:w="1842" w:type="dxa"/>
            <w:shd w:val="clear" w:color="auto" w:fill="auto"/>
          </w:tcPr>
          <w:p w14:paraId="3ADF2478" w14:textId="77777777" w:rsidR="00EF0A35" w:rsidRPr="00F84DC3" w:rsidRDefault="00EF0A35" w:rsidP="00DE68BC">
            <w:pPr>
              <w:ind w:right="63"/>
              <w:jc w:val="center"/>
              <w:rPr>
                <w:color w:val="000000" w:themeColor="text1"/>
                <w:sz w:val="20"/>
                <w:szCs w:val="20"/>
              </w:rPr>
            </w:pPr>
            <w:r w:rsidRPr="00F84DC3">
              <w:rPr>
                <w:color w:val="000000" w:themeColor="text1"/>
                <w:sz w:val="20"/>
                <w:szCs w:val="20"/>
              </w:rPr>
              <w:t>2018</w:t>
            </w:r>
          </w:p>
        </w:tc>
        <w:tc>
          <w:tcPr>
            <w:tcW w:w="1276" w:type="dxa"/>
            <w:vMerge w:val="restart"/>
            <w:shd w:val="clear" w:color="auto" w:fill="auto"/>
          </w:tcPr>
          <w:p w14:paraId="1D86EEC2" w14:textId="77777777" w:rsidR="00EF0A35" w:rsidRPr="00F84DC3" w:rsidRDefault="00EF0A35" w:rsidP="00DE68BC">
            <w:pPr>
              <w:ind w:right="64"/>
              <w:jc w:val="center"/>
              <w:rPr>
                <w:color w:val="000000" w:themeColor="text1"/>
                <w:sz w:val="20"/>
                <w:szCs w:val="20"/>
              </w:rPr>
            </w:pPr>
            <w:r w:rsidRPr="00F84DC3">
              <w:rPr>
                <w:color w:val="000000" w:themeColor="text1"/>
                <w:sz w:val="20"/>
                <w:szCs w:val="20"/>
              </w:rPr>
              <w:t>0,72</w:t>
            </w:r>
          </w:p>
        </w:tc>
        <w:tc>
          <w:tcPr>
            <w:tcW w:w="1276" w:type="dxa"/>
            <w:vMerge w:val="restart"/>
            <w:shd w:val="clear" w:color="auto" w:fill="auto"/>
          </w:tcPr>
          <w:p w14:paraId="5C8246D1"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0CE39E90"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1346BD9A" w14:textId="77777777" w:rsidR="00EF0A35" w:rsidRPr="00F84DC3" w:rsidRDefault="00EF0A35" w:rsidP="00DE68BC">
            <w:pPr>
              <w:ind w:right="64"/>
              <w:jc w:val="center"/>
              <w:rPr>
                <w:color w:val="000000" w:themeColor="text1"/>
                <w:sz w:val="20"/>
                <w:szCs w:val="20"/>
              </w:rPr>
            </w:pPr>
            <w:r w:rsidRPr="00F84DC3">
              <w:rPr>
                <w:color w:val="000000" w:themeColor="text1"/>
                <w:sz w:val="20"/>
                <w:szCs w:val="20"/>
              </w:rPr>
              <w:t>0,72</w:t>
            </w:r>
          </w:p>
        </w:tc>
        <w:tc>
          <w:tcPr>
            <w:tcW w:w="1843" w:type="dxa"/>
            <w:vMerge w:val="restart"/>
          </w:tcPr>
          <w:p w14:paraId="1BE474C5" w14:textId="77777777" w:rsidR="00EF0A35" w:rsidRPr="00F84DC3" w:rsidRDefault="00EF0A35" w:rsidP="00DE68BC">
            <w:pPr>
              <w:ind w:left="26"/>
              <w:jc w:val="center"/>
              <w:rPr>
                <w:color w:val="000000" w:themeColor="text1"/>
                <w:sz w:val="20"/>
                <w:szCs w:val="20"/>
              </w:rPr>
            </w:pPr>
            <w:r w:rsidRPr="00F84DC3">
              <w:rPr>
                <w:color w:val="000000" w:themeColor="text1"/>
                <w:sz w:val="20"/>
                <w:szCs w:val="20"/>
              </w:rPr>
              <w:t>3200</w:t>
            </w:r>
          </w:p>
        </w:tc>
      </w:tr>
      <w:tr w:rsidR="002C7A4E" w:rsidRPr="00F84DC3" w14:paraId="1AF41071" w14:textId="77777777" w:rsidTr="00EF0A35">
        <w:trPr>
          <w:trHeight w:val="20"/>
        </w:trPr>
        <w:tc>
          <w:tcPr>
            <w:tcW w:w="461" w:type="dxa"/>
            <w:vMerge/>
            <w:shd w:val="clear" w:color="auto" w:fill="auto"/>
          </w:tcPr>
          <w:p w14:paraId="5BB88B54"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51C5F978"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33005646" w14:textId="77777777" w:rsidR="002C7A4E" w:rsidRPr="00F84DC3" w:rsidRDefault="002C7A4E" w:rsidP="00DE68BC">
            <w:pPr>
              <w:ind w:right="65"/>
              <w:jc w:val="center"/>
              <w:rPr>
                <w:color w:val="000000" w:themeColor="text1"/>
                <w:sz w:val="20"/>
                <w:szCs w:val="20"/>
              </w:rPr>
            </w:pPr>
            <w:r w:rsidRPr="00F84DC3">
              <w:rPr>
                <w:color w:val="000000" w:themeColor="text1"/>
                <w:sz w:val="20"/>
                <w:szCs w:val="20"/>
              </w:rPr>
              <w:t>КВР-1,25</w:t>
            </w:r>
          </w:p>
        </w:tc>
        <w:tc>
          <w:tcPr>
            <w:tcW w:w="2410" w:type="dxa"/>
            <w:shd w:val="clear" w:color="auto" w:fill="auto"/>
          </w:tcPr>
          <w:p w14:paraId="2EFA8190" w14:textId="77777777" w:rsidR="002C7A4E" w:rsidRPr="00F84DC3" w:rsidRDefault="002C7A4E" w:rsidP="00DE68BC">
            <w:pPr>
              <w:ind w:right="66"/>
              <w:jc w:val="center"/>
              <w:rPr>
                <w:color w:val="000000" w:themeColor="text1"/>
                <w:sz w:val="20"/>
                <w:szCs w:val="20"/>
              </w:rPr>
            </w:pPr>
            <w:r w:rsidRPr="00F84DC3">
              <w:rPr>
                <w:color w:val="000000" w:themeColor="text1"/>
                <w:sz w:val="20"/>
                <w:szCs w:val="20"/>
              </w:rPr>
              <w:t>1,1</w:t>
            </w:r>
          </w:p>
        </w:tc>
        <w:tc>
          <w:tcPr>
            <w:tcW w:w="1842" w:type="dxa"/>
            <w:shd w:val="clear" w:color="auto" w:fill="auto"/>
          </w:tcPr>
          <w:p w14:paraId="5B494BC0" w14:textId="77777777" w:rsidR="002C7A4E" w:rsidRPr="00F84DC3" w:rsidRDefault="002C7A4E" w:rsidP="00DE68BC">
            <w:pPr>
              <w:ind w:right="63"/>
              <w:jc w:val="center"/>
              <w:rPr>
                <w:color w:val="000000" w:themeColor="text1"/>
                <w:sz w:val="20"/>
                <w:szCs w:val="20"/>
              </w:rPr>
            </w:pPr>
            <w:r w:rsidRPr="00F84DC3">
              <w:rPr>
                <w:color w:val="000000" w:themeColor="text1"/>
                <w:sz w:val="20"/>
                <w:szCs w:val="20"/>
              </w:rPr>
              <w:t>2018</w:t>
            </w:r>
          </w:p>
        </w:tc>
        <w:tc>
          <w:tcPr>
            <w:tcW w:w="1276" w:type="dxa"/>
            <w:vMerge/>
            <w:shd w:val="clear" w:color="auto" w:fill="auto"/>
          </w:tcPr>
          <w:p w14:paraId="25EBE7CF"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6628A89E"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0D9ACFC" w14:textId="77777777" w:rsidR="002C7A4E" w:rsidRPr="00F84DC3" w:rsidRDefault="002C7A4E" w:rsidP="00DE68BC">
            <w:pPr>
              <w:ind w:right="49"/>
              <w:jc w:val="center"/>
              <w:rPr>
                <w:color w:val="000000" w:themeColor="text1"/>
                <w:sz w:val="20"/>
                <w:szCs w:val="20"/>
              </w:rPr>
            </w:pPr>
          </w:p>
        </w:tc>
        <w:tc>
          <w:tcPr>
            <w:tcW w:w="992" w:type="dxa"/>
            <w:vMerge/>
            <w:shd w:val="clear" w:color="auto" w:fill="auto"/>
          </w:tcPr>
          <w:p w14:paraId="79CE157D" w14:textId="77777777" w:rsidR="002C7A4E" w:rsidRPr="00F84DC3" w:rsidRDefault="002C7A4E" w:rsidP="00DE68BC">
            <w:pPr>
              <w:ind w:left="26"/>
              <w:jc w:val="center"/>
              <w:rPr>
                <w:color w:val="000000" w:themeColor="text1"/>
                <w:sz w:val="20"/>
                <w:szCs w:val="20"/>
              </w:rPr>
            </w:pPr>
          </w:p>
        </w:tc>
        <w:tc>
          <w:tcPr>
            <w:tcW w:w="1843" w:type="dxa"/>
            <w:vMerge/>
          </w:tcPr>
          <w:p w14:paraId="721B435C" w14:textId="77777777" w:rsidR="002C7A4E" w:rsidRPr="00F84DC3" w:rsidRDefault="002C7A4E" w:rsidP="00DE68BC">
            <w:pPr>
              <w:ind w:left="26"/>
              <w:jc w:val="center"/>
              <w:rPr>
                <w:color w:val="000000" w:themeColor="text1"/>
                <w:sz w:val="20"/>
                <w:szCs w:val="20"/>
              </w:rPr>
            </w:pPr>
          </w:p>
        </w:tc>
      </w:tr>
      <w:tr w:rsidR="002C7A4E" w:rsidRPr="00F84DC3" w14:paraId="7CA626F3" w14:textId="77777777" w:rsidTr="00EF0A35">
        <w:trPr>
          <w:trHeight w:val="20"/>
        </w:trPr>
        <w:tc>
          <w:tcPr>
            <w:tcW w:w="461" w:type="dxa"/>
            <w:vMerge/>
            <w:shd w:val="clear" w:color="auto" w:fill="auto"/>
          </w:tcPr>
          <w:p w14:paraId="202787CF"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2791D1FD"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20319CD2" w14:textId="77777777" w:rsidR="002C7A4E" w:rsidRPr="00F84DC3" w:rsidRDefault="002C7A4E" w:rsidP="00DE68BC">
            <w:pPr>
              <w:ind w:right="65"/>
              <w:jc w:val="center"/>
              <w:rPr>
                <w:color w:val="000000" w:themeColor="text1"/>
                <w:sz w:val="20"/>
                <w:szCs w:val="20"/>
              </w:rPr>
            </w:pPr>
            <w:r w:rsidRPr="00F84DC3">
              <w:rPr>
                <w:color w:val="000000" w:themeColor="text1"/>
                <w:sz w:val="20"/>
                <w:szCs w:val="20"/>
              </w:rPr>
              <w:t>КВР-1,25</w:t>
            </w:r>
          </w:p>
        </w:tc>
        <w:tc>
          <w:tcPr>
            <w:tcW w:w="2410" w:type="dxa"/>
            <w:shd w:val="clear" w:color="auto" w:fill="auto"/>
          </w:tcPr>
          <w:p w14:paraId="2A59E9D3" w14:textId="77777777" w:rsidR="002C7A4E" w:rsidRPr="00F84DC3" w:rsidRDefault="002C7A4E" w:rsidP="00DE68BC">
            <w:pPr>
              <w:ind w:right="66"/>
              <w:jc w:val="center"/>
              <w:rPr>
                <w:color w:val="000000" w:themeColor="text1"/>
                <w:sz w:val="20"/>
                <w:szCs w:val="20"/>
              </w:rPr>
            </w:pPr>
            <w:r w:rsidRPr="00F84DC3">
              <w:rPr>
                <w:color w:val="000000" w:themeColor="text1"/>
                <w:sz w:val="20"/>
                <w:szCs w:val="20"/>
              </w:rPr>
              <w:t>1,1</w:t>
            </w:r>
          </w:p>
        </w:tc>
        <w:tc>
          <w:tcPr>
            <w:tcW w:w="1842" w:type="dxa"/>
            <w:shd w:val="clear" w:color="auto" w:fill="auto"/>
          </w:tcPr>
          <w:p w14:paraId="566C0CB5" w14:textId="77777777" w:rsidR="002C7A4E" w:rsidRPr="00F84DC3" w:rsidRDefault="002C7A4E" w:rsidP="00DE68BC">
            <w:pPr>
              <w:ind w:right="63"/>
              <w:jc w:val="center"/>
              <w:rPr>
                <w:color w:val="000000" w:themeColor="text1"/>
                <w:sz w:val="20"/>
                <w:szCs w:val="20"/>
              </w:rPr>
            </w:pPr>
            <w:r w:rsidRPr="00F84DC3">
              <w:rPr>
                <w:color w:val="000000" w:themeColor="text1"/>
                <w:sz w:val="20"/>
                <w:szCs w:val="20"/>
              </w:rPr>
              <w:t>2018</w:t>
            </w:r>
          </w:p>
        </w:tc>
        <w:tc>
          <w:tcPr>
            <w:tcW w:w="1276" w:type="dxa"/>
            <w:vMerge/>
            <w:shd w:val="clear" w:color="auto" w:fill="auto"/>
          </w:tcPr>
          <w:p w14:paraId="0A30596B"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7BE3134B"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16811A4" w14:textId="77777777" w:rsidR="002C7A4E" w:rsidRPr="00F84DC3" w:rsidRDefault="002C7A4E" w:rsidP="00DE68BC">
            <w:pPr>
              <w:ind w:right="49"/>
              <w:jc w:val="center"/>
              <w:rPr>
                <w:color w:val="000000" w:themeColor="text1"/>
                <w:sz w:val="20"/>
                <w:szCs w:val="20"/>
              </w:rPr>
            </w:pPr>
          </w:p>
        </w:tc>
        <w:tc>
          <w:tcPr>
            <w:tcW w:w="992" w:type="dxa"/>
            <w:vMerge/>
            <w:shd w:val="clear" w:color="auto" w:fill="auto"/>
          </w:tcPr>
          <w:p w14:paraId="2079A1EA" w14:textId="77777777" w:rsidR="002C7A4E" w:rsidRPr="00F84DC3" w:rsidRDefault="002C7A4E" w:rsidP="00DE68BC">
            <w:pPr>
              <w:ind w:left="26"/>
              <w:jc w:val="center"/>
              <w:rPr>
                <w:color w:val="000000" w:themeColor="text1"/>
                <w:sz w:val="20"/>
                <w:szCs w:val="20"/>
              </w:rPr>
            </w:pPr>
          </w:p>
        </w:tc>
        <w:tc>
          <w:tcPr>
            <w:tcW w:w="1843" w:type="dxa"/>
            <w:vMerge/>
          </w:tcPr>
          <w:p w14:paraId="75453F9B" w14:textId="77777777" w:rsidR="002C7A4E" w:rsidRPr="00F84DC3" w:rsidRDefault="002C7A4E" w:rsidP="00DE68BC">
            <w:pPr>
              <w:ind w:left="26"/>
              <w:jc w:val="center"/>
              <w:rPr>
                <w:color w:val="000000" w:themeColor="text1"/>
                <w:sz w:val="20"/>
                <w:szCs w:val="20"/>
              </w:rPr>
            </w:pPr>
          </w:p>
        </w:tc>
      </w:tr>
      <w:tr w:rsidR="002C7A4E" w:rsidRPr="00F84DC3" w14:paraId="2D084BBE" w14:textId="77777777" w:rsidTr="00EF0A35">
        <w:trPr>
          <w:trHeight w:val="20"/>
        </w:trPr>
        <w:tc>
          <w:tcPr>
            <w:tcW w:w="461" w:type="dxa"/>
            <w:vMerge/>
            <w:shd w:val="clear" w:color="auto" w:fill="auto"/>
          </w:tcPr>
          <w:p w14:paraId="0D312C0C"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32736DE6"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114BEA79" w14:textId="77777777" w:rsidR="002C7A4E" w:rsidRPr="00F84DC3" w:rsidRDefault="002C7A4E" w:rsidP="00DE68BC">
            <w:pPr>
              <w:ind w:right="65"/>
              <w:jc w:val="center"/>
              <w:rPr>
                <w:color w:val="000000" w:themeColor="text1"/>
                <w:sz w:val="20"/>
                <w:szCs w:val="20"/>
              </w:rPr>
            </w:pPr>
            <w:r w:rsidRPr="00F84DC3">
              <w:rPr>
                <w:color w:val="000000" w:themeColor="text1"/>
                <w:sz w:val="20"/>
                <w:szCs w:val="20"/>
              </w:rPr>
              <w:t>КВР-1,25</w:t>
            </w:r>
          </w:p>
        </w:tc>
        <w:tc>
          <w:tcPr>
            <w:tcW w:w="2410" w:type="dxa"/>
            <w:shd w:val="clear" w:color="auto" w:fill="auto"/>
          </w:tcPr>
          <w:p w14:paraId="286ED63C" w14:textId="77777777" w:rsidR="002C7A4E" w:rsidRPr="00F84DC3" w:rsidRDefault="002C7A4E" w:rsidP="00DE68BC">
            <w:pPr>
              <w:ind w:right="66"/>
              <w:jc w:val="center"/>
              <w:rPr>
                <w:color w:val="000000" w:themeColor="text1"/>
                <w:sz w:val="20"/>
                <w:szCs w:val="20"/>
              </w:rPr>
            </w:pPr>
            <w:r w:rsidRPr="00F84DC3">
              <w:rPr>
                <w:color w:val="000000" w:themeColor="text1"/>
                <w:sz w:val="20"/>
                <w:szCs w:val="20"/>
              </w:rPr>
              <w:t>1,1</w:t>
            </w:r>
          </w:p>
        </w:tc>
        <w:tc>
          <w:tcPr>
            <w:tcW w:w="1842" w:type="dxa"/>
            <w:shd w:val="clear" w:color="auto" w:fill="auto"/>
          </w:tcPr>
          <w:p w14:paraId="3F1D9111" w14:textId="77777777" w:rsidR="002C7A4E" w:rsidRPr="00F84DC3" w:rsidRDefault="002C7A4E" w:rsidP="00DE68BC">
            <w:pPr>
              <w:ind w:right="63"/>
              <w:jc w:val="center"/>
              <w:rPr>
                <w:color w:val="000000" w:themeColor="text1"/>
                <w:sz w:val="20"/>
                <w:szCs w:val="20"/>
              </w:rPr>
            </w:pPr>
            <w:r w:rsidRPr="00F84DC3">
              <w:rPr>
                <w:color w:val="000000" w:themeColor="text1"/>
                <w:sz w:val="20"/>
                <w:szCs w:val="20"/>
              </w:rPr>
              <w:t>2018</w:t>
            </w:r>
          </w:p>
        </w:tc>
        <w:tc>
          <w:tcPr>
            <w:tcW w:w="1276" w:type="dxa"/>
            <w:vMerge/>
            <w:shd w:val="clear" w:color="auto" w:fill="auto"/>
          </w:tcPr>
          <w:p w14:paraId="6C5307C6"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485E2586"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ED2636A" w14:textId="77777777" w:rsidR="002C7A4E" w:rsidRPr="00F84DC3" w:rsidRDefault="002C7A4E" w:rsidP="00DE68BC">
            <w:pPr>
              <w:ind w:right="49"/>
              <w:jc w:val="center"/>
              <w:rPr>
                <w:color w:val="000000" w:themeColor="text1"/>
                <w:sz w:val="20"/>
                <w:szCs w:val="20"/>
              </w:rPr>
            </w:pPr>
          </w:p>
        </w:tc>
        <w:tc>
          <w:tcPr>
            <w:tcW w:w="992" w:type="dxa"/>
            <w:vMerge/>
            <w:shd w:val="clear" w:color="auto" w:fill="auto"/>
          </w:tcPr>
          <w:p w14:paraId="483CBC43" w14:textId="77777777" w:rsidR="002C7A4E" w:rsidRPr="00F84DC3" w:rsidRDefault="002C7A4E" w:rsidP="00DE68BC">
            <w:pPr>
              <w:ind w:left="26"/>
              <w:jc w:val="center"/>
              <w:rPr>
                <w:color w:val="000000" w:themeColor="text1"/>
                <w:sz w:val="20"/>
                <w:szCs w:val="20"/>
              </w:rPr>
            </w:pPr>
          </w:p>
        </w:tc>
        <w:tc>
          <w:tcPr>
            <w:tcW w:w="1843" w:type="dxa"/>
            <w:vMerge/>
          </w:tcPr>
          <w:p w14:paraId="5D0F3F9D" w14:textId="77777777" w:rsidR="002C7A4E" w:rsidRPr="00F84DC3" w:rsidRDefault="002C7A4E" w:rsidP="00DE68BC">
            <w:pPr>
              <w:ind w:left="26"/>
              <w:jc w:val="center"/>
              <w:rPr>
                <w:color w:val="000000" w:themeColor="text1"/>
                <w:sz w:val="20"/>
                <w:szCs w:val="20"/>
              </w:rPr>
            </w:pPr>
          </w:p>
        </w:tc>
      </w:tr>
      <w:tr w:rsidR="00EF0A35" w:rsidRPr="00F84DC3" w14:paraId="31FDCBB5" w14:textId="77777777" w:rsidTr="00C80103">
        <w:trPr>
          <w:trHeight w:val="20"/>
        </w:trPr>
        <w:tc>
          <w:tcPr>
            <w:tcW w:w="8754" w:type="dxa"/>
            <w:gridSpan w:val="6"/>
            <w:shd w:val="clear" w:color="auto" w:fill="auto"/>
          </w:tcPr>
          <w:p w14:paraId="324E8C78" w14:textId="77777777" w:rsidR="00EF0A35" w:rsidRPr="00F84DC3" w:rsidRDefault="00EF0A35" w:rsidP="00DE68BC">
            <w:pPr>
              <w:jc w:val="center"/>
              <w:rPr>
                <w:b/>
                <w:color w:val="000000" w:themeColor="text1"/>
                <w:sz w:val="20"/>
                <w:szCs w:val="20"/>
              </w:rPr>
            </w:pPr>
            <w:r w:rsidRPr="00F84DC3">
              <w:rPr>
                <w:b/>
                <w:color w:val="000000" w:themeColor="text1"/>
                <w:sz w:val="20"/>
                <w:szCs w:val="20"/>
              </w:rPr>
              <w:t>ВСЕГО</w:t>
            </w:r>
          </w:p>
        </w:tc>
        <w:tc>
          <w:tcPr>
            <w:tcW w:w="1276" w:type="dxa"/>
            <w:shd w:val="clear" w:color="auto" w:fill="auto"/>
            <w:vAlign w:val="center"/>
          </w:tcPr>
          <w:p w14:paraId="0A6FA646" w14:textId="77777777" w:rsidR="00EF0A35" w:rsidRPr="00F84DC3" w:rsidRDefault="00EF0A35">
            <w:pPr>
              <w:jc w:val="center"/>
              <w:rPr>
                <w:b/>
                <w:bCs/>
                <w:color w:val="000000" w:themeColor="text1"/>
                <w:sz w:val="20"/>
                <w:szCs w:val="20"/>
              </w:rPr>
            </w:pPr>
            <w:r w:rsidRPr="00F84DC3">
              <w:rPr>
                <w:b/>
                <w:bCs/>
                <w:color w:val="000000" w:themeColor="text1"/>
                <w:sz w:val="20"/>
                <w:szCs w:val="20"/>
              </w:rPr>
              <w:t>0,82</w:t>
            </w:r>
          </w:p>
        </w:tc>
        <w:tc>
          <w:tcPr>
            <w:tcW w:w="1276" w:type="dxa"/>
            <w:shd w:val="clear" w:color="auto" w:fill="auto"/>
            <w:vAlign w:val="center"/>
          </w:tcPr>
          <w:p w14:paraId="784A7443" w14:textId="77777777" w:rsidR="00EF0A35" w:rsidRPr="00F84DC3" w:rsidRDefault="00EF0A35">
            <w:pPr>
              <w:jc w:val="center"/>
              <w:rPr>
                <w:b/>
                <w:bCs/>
                <w:color w:val="000000" w:themeColor="text1"/>
                <w:sz w:val="20"/>
                <w:szCs w:val="20"/>
              </w:rPr>
            </w:pPr>
            <w:r w:rsidRPr="00F84DC3">
              <w:rPr>
                <w:b/>
                <w:bCs/>
                <w:color w:val="000000" w:themeColor="text1"/>
                <w:sz w:val="20"/>
                <w:szCs w:val="20"/>
              </w:rPr>
              <w:t>-</w:t>
            </w:r>
          </w:p>
        </w:tc>
        <w:tc>
          <w:tcPr>
            <w:tcW w:w="992" w:type="dxa"/>
            <w:shd w:val="clear" w:color="auto" w:fill="auto"/>
            <w:vAlign w:val="center"/>
          </w:tcPr>
          <w:p w14:paraId="5B5B2E51" w14:textId="77777777" w:rsidR="00EF0A35" w:rsidRPr="00F84DC3" w:rsidRDefault="00EF0A35">
            <w:pPr>
              <w:jc w:val="center"/>
              <w:rPr>
                <w:b/>
                <w:bCs/>
                <w:color w:val="000000" w:themeColor="text1"/>
                <w:sz w:val="20"/>
                <w:szCs w:val="20"/>
              </w:rPr>
            </w:pPr>
            <w:r w:rsidRPr="00F84DC3">
              <w:rPr>
                <w:b/>
                <w:bCs/>
                <w:color w:val="000000" w:themeColor="text1"/>
                <w:sz w:val="20"/>
                <w:szCs w:val="20"/>
              </w:rPr>
              <w:t>-</w:t>
            </w:r>
          </w:p>
        </w:tc>
        <w:tc>
          <w:tcPr>
            <w:tcW w:w="992" w:type="dxa"/>
            <w:shd w:val="clear" w:color="auto" w:fill="auto"/>
            <w:vAlign w:val="center"/>
          </w:tcPr>
          <w:p w14:paraId="540CBC8E" w14:textId="77777777" w:rsidR="00EF0A35" w:rsidRPr="00F84DC3" w:rsidRDefault="00EF0A35">
            <w:pPr>
              <w:jc w:val="center"/>
              <w:rPr>
                <w:b/>
                <w:bCs/>
                <w:color w:val="000000" w:themeColor="text1"/>
                <w:sz w:val="20"/>
                <w:szCs w:val="20"/>
              </w:rPr>
            </w:pPr>
            <w:r w:rsidRPr="00F84DC3">
              <w:rPr>
                <w:b/>
                <w:bCs/>
                <w:color w:val="000000" w:themeColor="text1"/>
                <w:sz w:val="20"/>
                <w:szCs w:val="20"/>
              </w:rPr>
              <w:t>0,82</w:t>
            </w:r>
          </w:p>
        </w:tc>
        <w:tc>
          <w:tcPr>
            <w:tcW w:w="1843" w:type="dxa"/>
            <w:vAlign w:val="center"/>
          </w:tcPr>
          <w:p w14:paraId="07AA7958" w14:textId="77777777" w:rsidR="00EF0A35" w:rsidRPr="00F84DC3" w:rsidRDefault="00EF0A35">
            <w:pPr>
              <w:jc w:val="center"/>
              <w:rPr>
                <w:b/>
                <w:bCs/>
                <w:color w:val="000000" w:themeColor="text1"/>
                <w:sz w:val="20"/>
                <w:szCs w:val="20"/>
              </w:rPr>
            </w:pPr>
            <w:r w:rsidRPr="00F84DC3">
              <w:rPr>
                <w:b/>
                <w:bCs/>
                <w:color w:val="000000" w:themeColor="text1"/>
                <w:sz w:val="20"/>
                <w:szCs w:val="20"/>
              </w:rPr>
              <w:t>3740</w:t>
            </w:r>
          </w:p>
        </w:tc>
      </w:tr>
      <w:tr w:rsidR="00717272" w:rsidRPr="00F84DC3" w14:paraId="7B3B56F7" w14:textId="77777777" w:rsidTr="00EF0A35">
        <w:trPr>
          <w:trHeight w:val="20"/>
        </w:trPr>
        <w:tc>
          <w:tcPr>
            <w:tcW w:w="15133" w:type="dxa"/>
            <w:gridSpan w:val="11"/>
            <w:shd w:val="clear" w:color="auto" w:fill="auto"/>
          </w:tcPr>
          <w:p w14:paraId="707CB512" w14:textId="0BA638EC" w:rsidR="00717272" w:rsidRPr="00F84DC3" w:rsidRDefault="00717272" w:rsidP="00DE68BC">
            <w:pPr>
              <w:ind w:left="26"/>
              <w:jc w:val="center"/>
              <w:rPr>
                <w:b/>
                <w:color w:val="000000" w:themeColor="text1"/>
                <w:sz w:val="20"/>
                <w:szCs w:val="20"/>
              </w:rPr>
            </w:pPr>
            <w:proofErr w:type="spellStart"/>
            <w:r w:rsidRPr="00F84DC3">
              <w:rPr>
                <w:b/>
                <w:color w:val="000000" w:themeColor="text1"/>
                <w:sz w:val="20"/>
                <w:szCs w:val="20"/>
              </w:rPr>
              <w:t>Новоподзорновск</w:t>
            </w:r>
            <w:r w:rsidR="005A3ED0" w:rsidRPr="005A3ED0">
              <w:rPr>
                <w:b/>
                <w:color w:val="000000" w:themeColor="text1"/>
                <w:sz w:val="20"/>
                <w:szCs w:val="20"/>
              </w:rPr>
              <w:t>ий</w:t>
            </w:r>
            <w:proofErr w:type="spellEnd"/>
            <w:r w:rsidR="005A3ED0" w:rsidRPr="005A3ED0">
              <w:rPr>
                <w:b/>
                <w:color w:val="000000" w:themeColor="text1"/>
                <w:sz w:val="20"/>
                <w:szCs w:val="20"/>
              </w:rPr>
              <w:t xml:space="preserve"> территориальный отдел</w:t>
            </w:r>
          </w:p>
        </w:tc>
      </w:tr>
      <w:tr w:rsidR="00EF0A35" w:rsidRPr="00F84DC3" w14:paraId="2953B39E" w14:textId="77777777" w:rsidTr="00EF0A35">
        <w:trPr>
          <w:trHeight w:val="20"/>
        </w:trPr>
        <w:tc>
          <w:tcPr>
            <w:tcW w:w="461" w:type="dxa"/>
            <w:vMerge w:val="restart"/>
            <w:shd w:val="clear" w:color="auto" w:fill="auto"/>
          </w:tcPr>
          <w:p w14:paraId="2E84436F" w14:textId="77777777" w:rsidR="00EF0A35" w:rsidRPr="00F84DC3" w:rsidRDefault="00EF0A35" w:rsidP="00DE68BC">
            <w:pPr>
              <w:jc w:val="center"/>
              <w:rPr>
                <w:color w:val="000000" w:themeColor="text1"/>
                <w:sz w:val="20"/>
                <w:szCs w:val="20"/>
              </w:rPr>
            </w:pPr>
            <w:r w:rsidRPr="00F84DC3">
              <w:rPr>
                <w:color w:val="000000" w:themeColor="text1"/>
                <w:sz w:val="20"/>
                <w:szCs w:val="20"/>
              </w:rPr>
              <w:t>34</w:t>
            </w:r>
          </w:p>
        </w:tc>
        <w:tc>
          <w:tcPr>
            <w:tcW w:w="2056" w:type="dxa"/>
            <w:vMerge w:val="restart"/>
            <w:shd w:val="clear" w:color="auto" w:fill="auto"/>
          </w:tcPr>
          <w:p w14:paraId="231BBCFD" w14:textId="77777777" w:rsidR="00EF0A35" w:rsidRPr="00F84DC3" w:rsidRDefault="00EF0A35" w:rsidP="002C7A4E">
            <w:pPr>
              <w:jc w:val="center"/>
              <w:rPr>
                <w:color w:val="000000" w:themeColor="text1"/>
                <w:sz w:val="20"/>
                <w:szCs w:val="20"/>
              </w:rPr>
            </w:pPr>
            <w:r w:rsidRPr="00F84DC3">
              <w:rPr>
                <w:color w:val="000000" w:themeColor="text1"/>
                <w:sz w:val="20"/>
                <w:szCs w:val="20"/>
              </w:rPr>
              <w:t xml:space="preserve">Котельная </w:t>
            </w:r>
            <w:r w:rsidRPr="00F84DC3">
              <w:rPr>
                <w:color w:val="000000" w:themeColor="text1"/>
                <w:sz w:val="20"/>
                <w:szCs w:val="20"/>
              </w:rPr>
              <w:br/>
              <w:t xml:space="preserve">с. </w:t>
            </w:r>
            <w:proofErr w:type="spellStart"/>
            <w:r w:rsidRPr="00F84DC3">
              <w:rPr>
                <w:color w:val="000000" w:themeColor="text1"/>
                <w:sz w:val="20"/>
                <w:szCs w:val="20"/>
              </w:rPr>
              <w:t>Новоподзорновская</w:t>
            </w:r>
            <w:proofErr w:type="spellEnd"/>
            <w:r w:rsidRPr="00F84DC3">
              <w:rPr>
                <w:color w:val="000000" w:themeColor="text1"/>
                <w:sz w:val="20"/>
                <w:szCs w:val="20"/>
              </w:rPr>
              <w:t xml:space="preserve"> СШ</w:t>
            </w:r>
          </w:p>
        </w:tc>
        <w:tc>
          <w:tcPr>
            <w:tcW w:w="1985" w:type="dxa"/>
            <w:gridSpan w:val="2"/>
            <w:shd w:val="clear" w:color="auto" w:fill="auto"/>
          </w:tcPr>
          <w:p w14:paraId="7A2DEA35" w14:textId="77777777" w:rsidR="00EF0A35" w:rsidRPr="00F84DC3" w:rsidRDefault="00EF0A35" w:rsidP="00DE68BC">
            <w:pPr>
              <w:jc w:val="center"/>
              <w:rPr>
                <w:color w:val="000000" w:themeColor="text1"/>
                <w:sz w:val="20"/>
                <w:szCs w:val="20"/>
              </w:rPr>
            </w:pPr>
            <w:r w:rsidRPr="00F84DC3">
              <w:rPr>
                <w:color w:val="000000" w:themeColor="text1"/>
                <w:sz w:val="20"/>
                <w:szCs w:val="20"/>
              </w:rPr>
              <w:t>КВр-0,93(0,8)</w:t>
            </w:r>
          </w:p>
        </w:tc>
        <w:tc>
          <w:tcPr>
            <w:tcW w:w="2410" w:type="dxa"/>
            <w:shd w:val="clear" w:color="auto" w:fill="auto"/>
          </w:tcPr>
          <w:p w14:paraId="4E7EEB37" w14:textId="77777777" w:rsidR="00EF0A35" w:rsidRPr="00F84DC3" w:rsidRDefault="00EF0A35" w:rsidP="00DE68BC">
            <w:pPr>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76126F79" w14:textId="77777777" w:rsidR="00EF0A35" w:rsidRPr="00F84DC3" w:rsidRDefault="00EF0A35" w:rsidP="00DE68BC">
            <w:pPr>
              <w:jc w:val="center"/>
              <w:rPr>
                <w:color w:val="000000" w:themeColor="text1"/>
                <w:sz w:val="20"/>
                <w:szCs w:val="20"/>
              </w:rPr>
            </w:pPr>
            <w:r w:rsidRPr="00F84DC3">
              <w:rPr>
                <w:color w:val="000000" w:themeColor="text1"/>
                <w:sz w:val="20"/>
                <w:szCs w:val="20"/>
              </w:rPr>
              <w:t>2021</w:t>
            </w:r>
          </w:p>
        </w:tc>
        <w:tc>
          <w:tcPr>
            <w:tcW w:w="1276" w:type="dxa"/>
            <w:vMerge w:val="restart"/>
            <w:shd w:val="clear" w:color="auto" w:fill="auto"/>
          </w:tcPr>
          <w:p w14:paraId="3C4B74A3" w14:textId="77777777" w:rsidR="00EF0A35" w:rsidRPr="00F84DC3" w:rsidRDefault="00EF0A35" w:rsidP="00DE68BC">
            <w:pPr>
              <w:jc w:val="center"/>
              <w:rPr>
                <w:color w:val="000000" w:themeColor="text1"/>
                <w:sz w:val="20"/>
                <w:szCs w:val="20"/>
              </w:rPr>
            </w:pPr>
            <w:r w:rsidRPr="00F84DC3">
              <w:rPr>
                <w:color w:val="000000" w:themeColor="text1"/>
                <w:sz w:val="20"/>
                <w:szCs w:val="20"/>
              </w:rPr>
              <w:t>0,12</w:t>
            </w:r>
          </w:p>
        </w:tc>
        <w:tc>
          <w:tcPr>
            <w:tcW w:w="1276" w:type="dxa"/>
            <w:vMerge w:val="restart"/>
            <w:shd w:val="clear" w:color="auto" w:fill="auto"/>
          </w:tcPr>
          <w:p w14:paraId="35C65879"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153CE9D5"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5CE35BFB" w14:textId="77777777" w:rsidR="00EF0A35" w:rsidRPr="00F84DC3" w:rsidRDefault="00EF0A35" w:rsidP="00DE68BC">
            <w:pPr>
              <w:jc w:val="center"/>
              <w:rPr>
                <w:color w:val="000000" w:themeColor="text1"/>
                <w:sz w:val="20"/>
                <w:szCs w:val="20"/>
              </w:rPr>
            </w:pPr>
            <w:r w:rsidRPr="00F84DC3">
              <w:rPr>
                <w:color w:val="000000" w:themeColor="text1"/>
                <w:sz w:val="20"/>
                <w:szCs w:val="20"/>
              </w:rPr>
              <w:t>0,12</w:t>
            </w:r>
          </w:p>
        </w:tc>
        <w:tc>
          <w:tcPr>
            <w:tcW w:w="1843" w:type="dxa"/>
            <w:vMerge w:val="restart"/>
          </w:tcPr>
          <w:p w14:paraId="194C9097" w14:textId="77777777" w:rsidR="00EF0A35" w:rsidRPr="00F84DC3" w:rsidRDefault="00EF0A35" w:rsidP="00DE68BC">
            <w:pPr>
              <w:ind w:left="26"/>
              <w:jc w:val="center"/>
              <w:rPr>
                <w:color w:val="000000" w:themeColor="text1"/>
                <w:sz w:val="20"/>
                <w:szCs w:val="20"/>
              </w:rPr>
            </w:pPr>
            <w:r w:rsidRPr="00F84DC3">
              <w:rPr>
                <w:color w:val="000000" w:themeColor="text1"/>
                <w:sz w:val="20"/>
                <w:szCs w:val="20"/>
              </w:rPr>
              <w:t>216</w:t>
            </w:r>
          </w:p>
        </w:tc>
      </w:tr>
      <w:tr w:rsidR="002C7A4E" w:rsidRPr="00F84DC3" w14:paraId="25F4E52C" w14:textId="77777777" w:rsidTr="00EF0A35">
        <w:trPr>
          <w:trHeight w:val="20"/>
        </w:trPr>
        <w:tc>
          <w:tcPr>
            <w:tcW w:w="461" w:type="dxa"/>
            <w:vMerge/>
            <w:shd w:val="clear" w:color="auto" w:fill="auto"/>
          </w:tcPr>
          <w:p w14:paraId="0B1E882C"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2D5AB64F"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0C10C2A1" w14:textId="77777777" w:rsidR="002C7A4E" w:rsidRPr="00F84DC3" w:rsidRDefault="002C7A4E" w:rsidP="00DE68BC">
            <w:pPr>
              <w:jc w:val="center"/>
              <w:rPr>
                <w:color w:val="000000" w:themeColor="text1"/>
                <w:sz w:val="20"/>
                <w:szCs w:val="20"/>
              </w:rPr>
            </w:pPr>
            <w:r w:rsidRPr="00F84DC3">
              <w:rPr>
                <w:color w:val="000000" w:themeColor="text1"/>
                <w:sz w:val="20"/>
                <w:szCs w:val="20"/>
              </w:rPr>
              <w:t>КВр-0,6</w:t>
            </w:r>
          </w:p>
        </w:tc>
        <w:tc>
          <w:tcPr>
            <w:tcW w:w="2410" w:type="dxa"/>
            <w:shd w:val="clear" w:color="auto" w:fill="auto"/>
          </w:tcPr>
          <w:p w14:paraId="7A074A5D" w14:textId="77777777" w:rsidR="002C7A4E" w:rsidRPr="00F84DC3" w:rsidRDefault="002C7A4E" w:rsidP="00DE68BC">
            <w:pPr>
              <w:jc w:val="center"/>
              <w:rPr>
                <w:color w:val="000000" w:themeColor="text1"/>
                <w:sz w:val="20"/>
                <w:szCs w:val="20"/>
              </w:rPr>
            </w:pPr>
            <w:r w:rsidRPr="00F84DC3">
              <w:rPr>
                <w:color w:val="000000" w:themeColor="text1"/>
                <w:sz w:val="20"/>
                <w:szCs w:val="20"/>
              </w:rPr>
              <w:t>0,6</w:t>
            </w:r>
          </w:p>
        </w:tc>
        <w:tc>
          <w:tcPr>
            <w:tcW w:w="1842" w:type="dxa"/>
            <w:shd w:val="clear" w:color="auto" w:fill="auto"/>
          </w:tcPr>
          <w:p w14:paraId="04BCD49D" w14:textId="77777777" w:rsidR="002C7A4E" w:rsidRPr="00F84DC3" w:rsidRDefault="002C7A4E" w:rsidP="00DE68BC">
            <w:pPr>
              <w:jc w:val="center"/>
              <w:rPr>
                <w:color w:val="000000" w:themeColor="text1"/>
                <w:sz w:val="20"/>
                <w:szCs w:val="20"/>
              </w:rPr>
            </w:pPr>
            <w:r w:rsidRPr="00F84DC3">
              <w:rPr>
                <w:color w:val="000000" w:themeColor="text1"/>
                <w:sz w:val="20"/>
                <w:szCs w:val="20"/>
              </w:rPr>
              <w:t>2017</w:t>
            </w:r>
          </w:p>
        </w:tc>
        <w:tc>
          <w:tcPr>
            <w:tcW w:w="1276" w:type="dxa"/>
            <w:vMerge/>
            <w:shd w:val="clear" w:color="auto" w:fill="auto"/>
          </w:tcPr>
          <w:p w14:paraId="5B354434"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25866F6F"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316DC86C"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BAE9B91" w14:textId="77777777" w:rsidR="002C7A4E" w:rsidRPr="00F84DC3" w:rsidRDefault="002C7A4E" w:rsidP="00DE68BC">
            <w:pPr>
              <w:jc w:val="center"/>
              <w:rPr>
                <w:color w:val="000000" w:themeColor="text1"/>
                <w:sz w:val="20"/>
                <w:szCs w:val="20"/>
              </w:rPr>
            </w:pPr>
          </w:p>
        </w:tc>
        <w:tc>
          <w:tcPr>
            <w:tcW w:w="1843" w:type="dxa"/>
            <w:vMerge/>
          </w:tcPr>
          <w:p w14:paraId="5492FCB1" w14:textId="77777777" w:rsidR="002C7A4E" w:rsidRPr="00F84DC3" w:rsidRDefault="002C7A4E" w:rsidP="00DE68BC">
            <w:pPr>
              <w:ind w:left="26"/>
              <w:jc w:val="center"/>
              <w:rPr>
                <w:color w:val="000000" w:themeColor="text1"/>
                <w:sz w:val="20"/>
                <w:szCs w:val="20"/>
              </w:rPr>
            </w:pPr>
          </w:p>
        </w:tc>
      </w:tr>
      <w:tr w:rsidR="00EF0A35" w:rsidRPr="00F84DC3" w14:paraId="1D34D683" w14:textId="77777777" w:rsidTr="00EF0A35">
        <w:trPr>
          <w:trHeight w:val="20"/>
        </w:trPr>
        <w:tc>
          <w:tcPr>
            <w:tcW w:w="8754" w:type="dxa"/>
            <w:gridSpan w:val="6"/>
            <w:shd w:val="clear" w:color="auto" w:fill="auto"/>
          </w:tcPr>
          <w:p w14:paraId="3F089EC7" w14:textId="77777777" w:rsidR="00EF0A35" w:rsidRPr="00F84DC3" w:rsidRDefault="00EF0A35" w:rsidP="00DE68BC">
            <w:pPr>
              <w:jc w:val="center"/>
              <w:rPr>
                <w:b/>
                <w:color w:val="000000" w:themeColor="text1"/>
                <w:sz w:val="20"/>
                <w:szCs w:val="20"/>
              </w:rPr>
            </w:pPr>
            <w:r w:rsidRPr="00F84DC3">
              <w:rPr>
                <w:b/>
                <w:color w:val="000000" w:themeColor="text1"/>
                <w:sz w:val="20"/>
                <w:szCs w:val="20"/>
              </w:rPr>
              <w:t>ВСЕГО</w:t>
            </w:r>
          </w:p>
        </w:tc>
        <w:tc>
          <w:tcPr>
            <w:tcW w:w="1276" w:type="dxa"/>
            <w:shd w:val="clear" w:color="auto" w:fill="auto"/>
          </w:tcPr>
          <w:p w14:paraId="48C0114F" w14:textId="77777777" w:rsidR="00EF0A35" w:rsidRPr="00F84DC3" w:rsidRDefault="00EF0A35" w:rsidP="00C80103">
            <w:pPr>
              <w:jc w:val="center"/>
              <w:rPr>
                <w:b/>
                <w:color w:val="000000" w:themeColor="text1"/>
                <w:sz w:val="20"/>
                <w:szCs w:val="20"/>
              </w:rPr>
            </w:pPr>
            <w:r w:rsidRPr="00F84DC3">
              <w:rPr>
                <w:b/>
                <w:color w:val="000000" w:themeColor="text1"/>
                <w:sz w:val="20"/>
                <w:szCs w:val="20"/>
              </w:rPr>
              <w:t>0,12</w:t>
            </w:r>
          </w:p>
        </w:tc>
        <w:tc>
          <w:tcPr>
            <w:tcW w:w="1276" w:type="dxa"/>
            <w:shd w:val="clear" w:color="auto" w:fill="auto"/>
          </w:tcPr>
          <w:p w14:paraId="0B64D573" w14:textId="77777777" w:rsidR="00EF0A35" w:rsidRPr="00F84DC3" w:rsidRDefault="00EF0A35" w:rsidP="00C80103">
            <w:pPr>
              <w:jc w:val="center"/>
              <w:rPr>
                <w:b/>
                <w:color w:val="000000" w:themeColor="text1"/>
                <w:sz w:val="20"/>
                <w:szCs w:val="20"/>
              </w:rPr>
            </w:pPr>
            <w:r w:rsidRPr="00F84DC3">
              <w:rPr>
                <w:b/>
                <w:color w:val="000000" w:themeColor="text1"/>
                <w:sz w:val="20"/>
                <w:szCs w:val="20"/>
              </w:rPr>
              <w:t>-</w:t>
            </w:r>
          </w:p>
        </w:tc>
        <w:tc>
          <w:tcPr>
            <w:tcW w:w="992" w:type="dxa"/>
            <w:shd w:val="clear" w:color="auto" w:fill="auto"/>
          </w:tcPr>
          <w:p w14:paraId="365D56C6" w14:textId="77777777" w:rsidR="00EF0A35" w:rsidRPr="00F84DC3" w:rsidRDefault="00EF0A35" w:rsidP="00C80103">
            <w:pPr>
              <w:jc w:val="center"/>
              <w:rPr>
                <w:b/>
                <w:color w:val="000000" w:themeColor="text1"/>
                <w:sz w:val="20"/>
                <w:szCs w:val="20"/>
              </w:rPr>
            </w:pPr>
            <w:r w:rsidRPr="00F84DC3">
              <w:rPr>
                <w:b/>
                <w:color w:val="000000" w:themeColor="text1"/>
                <w:sz w:val="20"/>
                <w:szCs w:val="20"/>
              </w:rPr>
              <w:t>-</w:t>
            </w:r>
          </w:p>
        </w:tc>
        <w:tc>
          <w:tcPr>
            <w:tcW w:w="992" w:type="dxa"/>
            <w:shd w:val="clear" w:color="auto" w:fill="auto"/>
          </w:tcPr>
          <w:p w14:paraId="35D6B409" w14:textId="77777777" w:rsidR="00EF0A35" w:rsidRPr="00F84DC3" w:rsidRDefault="00EF0A35" w:rsidP="00C80103">
            <w:pPr>
              <w:jc w:val="center"/>
              <w:rPr>
                <w:b/>
                <w:color w:val="000000" w:themeColor="text1"/>
                <w:sz w:val="20"/>
                <w:szCs w:val="20"/>
              </w:rPr>
            </w:pPr>
            <w:r w:rsidRPr="00F84DC3">
              <w:rPr>
                <w:b/>
                <w:color w:val="000000" w:themeColor="text1"/>
                <w:sz w:val="20"/>
                <w:szCs w:val="20"/>
              </w:rPr>
              <w:t>0,12</w:t>
            </w:r>
          </w:p>
        </w:tc>
        <w:tc>
          <w:tcPr>
            <w:tcW w:w="1843" w:type="dxa"/>
          </w:tcPr>
          <w:p w14:paraId="08C58966" w14:textId="77777777" w:rsidR="00EF0A35" w:rsidRPr="00F84DC3" w:rsidRDefault="00EF0A35" w:rsidP="00C80103">
            <w:pPr>
              <w:ind w:left="26"/>
              <w:jc w:val="center"/>
              <w:rPr>
                <w:b/>
                <w:color w:val="000000" w:themeColor="text1"/>
                <w:sz w:val="20"/>
                <w:szCs w:val="20"/>
              </w:rPr>
            </w:pPr>
            <w:r w:rsidRPr="00F84DC3">
              <w:rPr>
                <w:b/>
                <w:color w:val="000000" w:themeColor="text1"/>
                <w:sz w:val="20"/>
                <w:szCs w:val="20"/>
              </w:rPr>
              <w:t>216</w:t>
            </w:r>
          </w:p>
        </w:tc>
      </w:tr>
      <w:tr w:rsidR="00717272" w:rsidRPr="00F84DC3" w14:paraId="609DBA0A" w14:textId="77777777" w:rsidTr="00EF0A35">
        <w:trPr>
          <w:trHeight w:val="20"/>
        </w:trPr>
        <w:tc>
          <w:tcPr>
            <w:tcW w:w="15133" w:type="dxa"/>
            <w:gridSpan w:val="11"/>
            <w:shd w:val="clear" w:color="auto" w:fill="auto"/>
          </w:tcPr>
          <w:p w14:paraId="0F162BDF" w14:textId="41E09B2F" w:rsidR="00717272" w:rsidRPr="00F84DC3" w:rsidRDefault="00717272" w:rsidP="00DE68BC">
            <w:pPr>
              <w:ind w:left="26"/>
              <w:jc w:val="center"/>
              <w:rPr>
                <w:b/>
                <w:color w:val="000000" w:themeColor="text1"/>
                <w:sz w:val="20"/>
                <w:szCs w:val="20"/>
              </w:rPr>
            </w:pPr>
            <w:proofErr w:type="spellStart"/>
            <w:r w:rsidRPr="00F84DC3">
              <w:rPr>
                <w:b/>
                <w:color w:val="000000" w:themeColor="text1"/>
                <w:sz w:val="20"/>
                <w:szCs w:val="20"/>
              </w:rPr>
              <w:t>Новопокровск</w:t>
            </w:r>
            <w:r w:rsidR="005A3ED0" w:rsidRPr="005A3ED0">
              <w:rPr>
                <w:b/>
                <w:color w:val="000000" w:themeColor="text1"/>
                <w:sz w:val="20"/>
                <w:szCs w:val="20"/>
              </w:rPr>
              <w:t>ий</w:t>
            </w:r>
            <w:proofErr w:type="spellEnd"/>
            <w:r w:rsidR="005A3ED0" w:rsidRPr="005A3ED0">
              <w:rPr>
                <w:b/>
                <w:color w:val="000000" w:themeColor="text1"/>
                <w:sz w:val="20"/>
                <w:szCs w:val="20"/>
              </w:rPr>
              <w:t xml:space="preserve"> территориальный отдел</w:t>
            </w:r>
          </w:p>
        </w:tc>
      </w:tr>
      <w:tr w:rsidR="00EF0A35" w:rsidRPr="00F84DC3" w14:paraId="2E9990D3" w14:textId="77777777" w:rsidTr="00EF0A35">
        <w:trPr>
          <w:trHeight w:val="20"/>
        </w:trPr>
        <w:tc>
          <w:tcPr>
            <w:tcW w:w="461" w:type="dxa"/>
            <w:vMerge w:val="restart"/>
            <w:shd w:val="clear" w:color="auto" w:fill="auto"/>
          </w:tcPr>
          <w:p w14:paraId="1DF6FC09" w14:textId="77777777" w:rsidR="00EF0A35" w:rsidRPr="00F84DC3" w:rsidRDefault="00EF0A35" w:rsidP="00DE68BC">
            <w:pPr>
              <w:jc w:val="center"/>
              <w:rPr>
                <w:color w:val="000000" w:themeColor="text1"/>
                <w:sz w:val="20"/>
                <w:szCs w:val="20"/>
              </w:rPr>
            </w:pPr>
            <w:r w:rsidRPr="00F84DC3">
              <w:rPr>
                <w:color w:val="000000" w:themeColor="text1"/>
                <w:sz w:val="20"/>
                <w:szCs w:val="20"/>
              </w:rPr>
              <w:t>35</w:t>
            </w:r>
          </w:p>
        </w:tc>
        <w:tc>
          <w:tcPr>
            <w:tcW w:w="2056" w:type="dxa"/>
            <w:vMerge w:val="restart"/>
            <w:shd w:val="clear" w:color="auto" w:fill="auto"/>
          </w:tcPr>
          <w:p w14:paraId="272F960D" w14:textId="77777777" w:rsidR="00EF0A35" w:rsidRPr="00F84DC3" w:rsidRDefault="00EF0A35" w:rsidP="002C7A4E">
            <w:pPr>
              <w:jc w:val="center"/>
              <w:rPr>
                <w:color w:val="000000" w:themeColor="text1"/>
                <w:sz w:val="20"/>
                <w:szCs w:val="20"/>
              </w:rPr>
            </w:pPr>
            <w:r w:rsidRPr="00F84DC3">
              <w:rPr>
                <w:color w:val="000000" w:themeColor="text1"/>
                <w:sz w:val="20"/>
                <w:szCs w:val="20"/>
              </w:rPr>
              <w:t xml:space="preserve">Котельная </w:t>
            </w:r>
            <w:r w:rsidRPr="00F84DC3">
              <w:rPr>
                <w:color w:val="000000" w:themeColor="text1"/>
                <w:sz w:val="20"/>
                <w:szCs w:val="20"/>
              </w:rPr>
              <w:br/>
              <w:t>с. Новопокровка</w:t>
            </w:r>
          </w:p>
        </w:tc>
        <w:tc>
          <w:tcPr>
            <w:tcW w:w="1985" w:type="dxa"/>
            <w:gridSpan w:val="2"/>
            <w:shd w:val="clear" w:color="auto" w:fill="auto"/>
          </w:tcPr>
          <w:p w14:paraId="679C2DB6" w14:textId="77777777" w:rsidR="00EF0A35" w:rsidRPr="00F84DC3" w:rsidRDefault="00EF0A35" w:rsidP="00DE68BC">
            <w:pPr>
              <w:jc w:val="center"/>
              <w:rPr>
                <w:color w:val="000000" w:themeColor="text1"/>
                <w:sz w:val="20"/>
                <w:szCs w:val="20"/>
              </w:rPr>
            </w:pPr>
            <w:r w:rsidRPr="00F84DC3">
              <w:rPr>
                <w:color w:val="000000" w:themeColor="text1"/>
                <w:sz w:val="20"/>
                <w:szCs w:val="20"/>
              </w:rPr>
              <w:t>КВр-1,16(1,0</w:t>
            </w:r>
            <w:proofErr w:type="gramStart"/>
            <w:r w:rsidRPr="00F84DC3">
              <w:rPr>
                <w:color w:val="000000" w:themeColor="text1"/>
                <w:sz w:val="20"/>
                <w:szCs w:val="20"/>
              </w:rPr>
              <w:t>)  №</w:t>
            </w:r>
            <w:proofErr w:type="gramEnd"/>
            <w:r w:rsidRPr="00F84DC3">
              <w:rPr>
                <w:color w:val="000000" w:themeColor="text1"/>
                <w:sz w:val="20"/>
                <w:szCs w:val="20"/>
              </w:rPr>
              <w:t xml:space="preserve"> 1</w:t>
            </w:r>
          </w:p>
        </w:tc>
        <w:tc>
          <w:tcPr>
            <w:tcW w:w="2410" w:type="dxa"/>
            <w:shd w:val="clear" w:color="auto" w:fill="auto"/>
          </w:tcPr>
          <w:p w14:paraId="6D9299C6" w14:textId="77777777" w:rsidR="00EF0A35" w:rsidRPr="00F84DC3" w:rsidRDefault="00EF0A35" w:rsidP="00DE68BC">
            <w:pPr>
              <w:jc w:val="center"/>
              <w:rPr>
                <w:color w:val="000000" w:themeColor="text1"/>
                <w:sz w:val="20"/>
                <w:szCs w:val="20"/>
              </w:rPr>
            </w:pPr>
            <w:r w:rsidRPr="00F84DC3">
              <w:rPr>
                <w:color w:val="000000" w:themeColor="text1"/>
                <w:sz w:val="20"/>
                <w:szCs w:val="20"/>
              </w:rPr>
              <w:t>1,00</w:t>
            </w:r>
          </w:p>
        </w:tc>
        <w:tc>
          <w:tcPr>
            <w:tcW w:w="1842" w:type="dxa"/>
            <w:shd w:val="clear" w:color="auto" w:fill="auto"/>
          </w:tcPr>
          <w:p w14:paraId="2C222808" w14:textId="77777777" w:rsidR="00EF0A35" w:rsidRPr="00F84DC3" w:rsidRDefault="00EF0A35" w:rsidP="00DE68BC">
            <w:pPr>
              <w:jc w:val="center"/>
              <w:rPr>
                <w:color w:val="000000" w:themeColor="text1"/>
                <w:sz w:val="20"/>
                <w:szCs w:val="20"/>
              </w:rPr>
            </w:pPr>
            <w:r w:rsidRPr="00F84DC3">
              <w:rPr>
                <w:color w:val="000000" w:themeColor="text1"/>
                <w:sz w:val="20"/>
                <w:szCs w:val="20"/>
              </w:rPr>
              <w:t>2019</w:t>
            </w:r>
          </w:p>
        </w:tc>
        <w:tc>
          <w:tcPr>
            <w:tcW w:w="1276" w:type="dxa"/>
            <w:vMerge w:val="restart"/>
            <w:shd w:val="clear" w:color="auto" w:fill="auto"/>
          </w:tcPr>
          <w:p w14:paraId="35669259" w14:textId="77777777" w:rsidR="00EF0A35" w:rsidRPr="00F84DC3" w:rsidRDefault="00EF0A35" w:rsidP="00DE68BC">
            <w:pPr>
              <w:jc w:val="center"/>
              <w:rPr>
                <w:color w:val="000000" w:themeColor="text1"/>
                <w:sz w:val="20"/>
                <w:szCs w:val="20"/>
              </w:rPr>
            </w:pPr>
            <w:r w:rsidRPr="00F84DC3">
              <w:rPr>
                <w:color w:val="000000" w:themeColor="text1"/>
                <w:sz w:val="20"/>
                <w:szCs w:val="20"/>
              </w:rPr>
              <w:t>0,45</w:t>
            </w:r>
          </w:p>
        </w:tc>
        <w:tc>
          <w:tcPr>
            <w:tcW w:w="1276" w:type="dxa"/>
            <w:vMerge w:val="restart"/>
            <w:shd w:val="clear" w:color="auto" w:fill="auto"/>
          </w:tcPr>
          <w:p w14:paraId="3B093933"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6BE41D56"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294654D8" w14:textId="77777777" w:rsidR="00EF0A35" w:rsidRPr="00F84DC3" w:rsidRDefault="00EF0A35" w:rsidP="00DE68BC">
            <w:pPr>
              <w:jc w:val="center"/>
              <w:rPr>
                <w:color w:val="000000" w:themeColor="text1"/>
                <w:sz w:val="20"/>
                <w:szCs w:val="20"/>
              </w:rPr>
            </w:pPr>
            <w:r w:rsidRPr="00F84DC3">
              <w:rPr>
                <w:color w:val="000000" w:themeColor="text1"/>
                <w:sz w:val="20"/>
                <w:szCs w:val="20"/>
              </w:rPr>
              <w:t>0,45</w:t>
            </w:r>
          </w:p>
        </w:tc>
        <w:tc>
          <w:tcPr>
            <w:tcW w:w="1843" w:type="dxa"/>
            <w:vMerge w:val="restart"/>
          </w:tcPr>
          <w:p w14:paraId="0A31ABD4" w14:textId="77777777" w:rsidR="00EF0A35" w:rsidRPr="00F84DC3" w:rsidRDefault="00EF0A35" w:rsidP="00DE68BC">
            <w:pPr>
              <w:ind w:left="26"/>
              <w:jc w:val="center"/>
              <w:rPr>
                <w:color w:val="000000" w:themeColor="text1"/>
                <w:sz w:val="20"/>
                <w:szCs w:val="20"/>
              </w:rPr>
            </w:pPr>
            <w:r w:rsidRPr="00F84DC3">
              <w:rPr>
                <w:color w:val="000000" w:themeColor="text1"/>
                <w:sz w:val="20"/>
                <w:szCs w:val="20"/>
              </w:rPr>
              <w:t>2600</w:t>
            </w:r>
          </w:p>
        </w:tc>
      </w:tr>
      <w:tr w:rsidR="002C7A4E" w:rsidRPr="00F84DC3" w14:paraId="14185A40" w14:textId="77777777" w:rsidTr="00EF0A35">
        <w:trPr>
          <w:trHeight w:val="20"/>
        </w:trPr>
        <w:tc>
          <w:tcPr>
            <w:tcW w:w="461" w:type="dxa"/>
            <w:vMerge/>
            <w:shd w:val="clear" w:color="auto" w:fill="auto"/>
          </w:tcPr>
          <w:p w14:paraId="5455B9F4"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77CBB488"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5CD9BF03"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КВр-1,16(1,0) № 2</w:t>
            </w:r>
          </w:p>
        </w:tc>
        <w:tc>
          <w:tcPr>
            <w:tcW w:w="2410" w:type="dxa"/>
            <w:shd w:val="clear" w:color="auto" w:fill="auto"/>
          </w:tcPr>
          <w:p w14:paraId="2881CECD" w14:textId="77777777" w:rsidR="002C7A4E" w:rsidRPr="00F84DC3" w:rsidRDefault="002C7A4E" w:rsidP="00DE68BC">
            <w:pPr>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16E759DA" w14:textId="77777777" w:rsidR="002C7A4E" w:rsidRPr="00F84DC3" w:rsidRDefault="002C7A4E" w:rsidP="00DE68BC">
            <w:pPr>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446ECFB2"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6A22AEC9"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4F984E07" w14:textId="77777777" w:rsidR="002C7A4E" w:rsidRPr="00F84DC3" w:rsidRDefault="002C7A4E" w:rsidP="00DE68BC">
            <w:pPr>
              <w:ind w:right="49"/>
              <w:jc w:val="center"/>
              <w:rPr>
                <w:color w:val="000000" w:themeColor="text1"/>
                <w:sz w:val="20"/>
                <w:szCs w:val="20"/>
              </w:rPr>
            </w:pPr>
          </w:p>
        </w:tc>
        <w:tc>
          <w:tcPr>
            <w:tcW w:w="992" w:type="dxa"/>
            <w:vMerge/>
            <w:shd w:val="clear" w:color="auto" w:fill="auto"/>
          </w:tcPr>
          <w:p w14:paraId="20F649CC" w14:textId="77777777" w:rsidR="002C7A4E" w:rsidRPr="00F84DC3" w:rsidRDefault="002C7A4E" w:rsidP="00DE68BC">
            <w:pPr>
              <w:ind w:left="26"/>
              <w:jc w:val="center"/>
              <w:rPr>
                <w:color w:val="000000" w:themeColor="text1"/>
                <w:sz w:val="20"/>
                <w:szCs w:val="20"/>
              </w:rPr>
            </w:pPr>
          </w:p>
        </w:tc>
        <w:tc>
          <w:tcPr>
            <w:tcW w:w="1843" w:type="dxa"/>
            <w:vMerge/>
          </w:tcPr>
          <w:p w14:paraId="2379D620" w14:textId="77777777" w:rsidR="002C7A4E" w:rsidRPr="00F84DC3" w:rsidRDefault="002C7A4E" w:rsidP="00DE68BC">
            <w:pPr>
              <w:ind w:left="26"/>
              <w:jc w:val="center"/>
              <w:rPr>
                <w:color w:val="000000" w:themeColor="text1"/>
                <w:sz w:val="20"/>
                <w:szCs w:val="20"/>
              </w:rPr>
            </w:pPr>
          </w:p>
        </w:tc>
      </w:tr>
      <w:tr w:rsidR="002C7A4E" w:rsidRPr="00F84DC3" w14:paraId="6CDB096E" w14:textId="77777777" w:rsidTr="00EF0A35">
        <w:trPr>
          <w:trHeight w:val="20"/>
        </w:trPr>
        <w:tc>
          <w:tcPr>
            <w:tcW w:w="461" w:type="dxa"/>
            <w:vMerge/>
            <w:shd w:val="clear" w:color="auto" w:fill="auto"/>
          </w:tcPr>
          <w:p w14:paraId="054B0DD0"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2B5D9FC2"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41C69BFC"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КВр-1,16(1,0) №3</w:t>
            </w:r>
          </w:p>
        </w:tc>
        <w:tc>
          <w:tcPr>
            <w:tcW w:w="2410" w:type="dxa"/>
            <w:shd w:val="clear" w:color="auto" w:fill="auto"/>
          </w:tcPr>
          <w:p w14:paraId="7B5AE976" w14:textId="77777777" w:rsidR="002C7A4E" w:rsidRPr="00F84DC3" w:rsidRDefault="002C7A4E" w:rsidP="00DE68BC">
            <w:pPr>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69BB48AE" w14:textId="77777777" w:rsidR="002C7A4E" w:rsidRPr="00F84DC3" w:rsidRDefault="002C7A4E" w:rsidP="00DE68BC">
            <w:pPr>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50E01BF1"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409CD97F"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C50BB05" w14:textId="77777777" w:rsidR="002C7A4E" w:rsidRPr="00F84DC3" w:rsidRDefault="002C7A4E" w:rsidP="00DE68BC">
            <w:pPr>
              <w:ind w:right="49"/>
              <w:jc w:val="center"/>
              <w:rPr>
                <w:color w:val="000000" w:themeColor="text1"/>
                <w:sz w:val="20"/>
                <w:szCs w:val="20"/>
              </w:rPr>
            </w:pPr>
          </w:p>
        </w:tc>
        <w:tc>
          <w:tcPr>
            <w:tcW w:w="992" w:type="dxa"/>
            <w:vMerge/>
            <w:shd w:val="clear" w:color="auto" w:fill="auto"/>
          </w:tcPr>
          <w:p w14:paraId="20239F83" w14:textId="77777777" w:rsidR="002C7A4E" w:rsidRPr="00F84DC3" w:rsidRDefault="002C7A4E" w:rsidP="00DE68BC">
            <w:pPr>
              <w:ind w:left="26"/>
              <w:jc w:val="center"/>
              <w:rPr>
                <w:color w:val="000000" w:themeColor="text1"/>
                <w:sz w:val="20"/>
                <w:szCs w:val="20"/>
              </w:rPr>
            </w:pPr>
          </w:p>
        </w:tc>
        <w:tc>
          <w:tcPr>
            <w:tcW w:w="1843" w:type="dxa"/>
            <w:vMerge/>
          </w:tcPr>
          <w:p w14:paraId="11AB1F43" w14:textId="77777777" w:rsidR="002C7A4E" w:rsidRPr="00F84DC3" w:rsidRDefault="002C7A4E" w:rsidP="00DE68BC">
            <w:pPr>
              <w:ind w:left="26"/>
              <w:jc w:val="center"/>
              <w:rPr>
                <w:color w:val="000000" w:themeColor="text1"/>
                <w:sz w:val="20"/>
                <w:szCs w:val="20"/>
              </w:rPr>
            </w:pPr>
          </w:p>
        </w:tc>
      </w:tr>
      <w:tr w:rsidR="00EF0A35" w:rsidRPr="00F84DC3" w14:paraId="428B26E9" w14:textId="77777777" w:rsidTr="00EF0A35">
        <w:trPr>
          <w:trHeight w:val="20"/>
        </w:trPr>
        <w:tc>
          <w:tcPr>
            <w:tcW w:w="8754" w:type="dxa"/>
            <w:gridSpan w:val="6"/>
            <w:shd w:val="clear" w:color="auto" w:fill="auto"/>
          </w:tcPr>
          <w:p w14:paraId="2A05B4BA" w14:textId="77777777" w:rsidR="00EF0A35" w:rsidRPr="00F84DC3" w:rsidRDefault="00EF0A35" w:rsidP="00DE68BC">
            <w:pPr>
              <w:jc w:val="center"/>
              <w:rPr>
                <w:b/>
                <w:color w:val="000000" w:themeColor="text1"/>
                <w:sz w:val="20"/>
                <w:szCs w:val="20"/>
              </w:rPr>
            </w:pPr>
            <w:r w:rsidRPr="00F84DC3">
              <w:rPr>
                <w:b/>
                <w:color w:val="000000" w:themeColor="text1"/>
                <w:sz w:val="20"/>
                <w:szCs w:val="20"/>
              </w:rPr>
              <w:lastRenderedPageBreak/>
              <w:t>ВСЕГО</w:t>
            </w:r>
          </w:p>
        </w:tc>
        <w:tc>
          <w:tcPr>
            <w:tcW w:w="1276" w:type="dxa"/>
            <w:shd w:val="clear" w:color="auto" w:fill="auto"/>
          </w:tcPr>
          <w:p w14:paraId="37F30F79" w14:textId="77777777" w:rsidR="00EF0A35" w:rsidRPr="00F84DC3" w:rsidRDefault="00EF0A35" w:rsidP="00C80103">
            <w:pPr>
              <w:jc w:val="center"/>
              <w:rPr>
                <w:b/>
                <w:color w:val="000000" w:themeColor="text1"/>
                <w:sz w:val="20"/>
                <w:szCs w:val="20"/>
              </w:rPr>
            </w:pPr>
            <w:r w:rsidRPr="00F84DC3">
              <w:rPr>
                <w:b/>
                <w:color w:val="000000" w:themeColor="text1"/>
                <w:sz w:val="20"/>
                <w:szCs w:val="20"/>
              </w:rPr>
              <w:t>0,45</w:t>
            </w:r>
          </w:p>
        </w:tc>
        <w:tc>
          <w:tcPr>
            <w:tcW w:w="1276" w:type="dxa"/>
            <w:shd w:val="clear" w:color="auto" w:fill="auto"/>
          </w:tcPr>
          <w:p w14:paraId="02A56EE0" w14:textId="77777777" w:rsidR="00EF0A35" w:rsidRPr="00F84DC3" w:rsidRDefault="00EF0A35" w:rsidP="00C80103">
            <w:pPr>
              <w:jc w:val="center"/>
              <w:rPr>
                <w:b/>
                <w:color w:val="000000" w:themeColor="text1"/>
                <w:sz w:val="20"/>
                <w:szCs w:val="20"/>
              </w:rPr>
            </w:pPr>
            <w:r w:rsidRPr="00F84DC3">
              <w:rPr>
                <w:b/>
                <w:color w:val="000000" w:themeColor="text1"/>
                <w:sz w:val="20"/>
                <w:szCs w:val="20"/>
              </w:rPr>
              <w:t>-</w:t>
            </w:r>
          </w:p>
        </w:tc>
        <w:tc>
          <w:tcPr>
            <w:tcW w:w="992" w:type="dxa"/>
            <w:shd w:val="clear" w:color="auto" w:fill="auto"/>
          </w:tcPr>
          <w:p w14:paraId="1F9B39A7" w14:textId="77777777" w:rsidR="00EF0A35" w:rsidRPr="00F84DC3" w:rsidRDefault="00EF0A35" w:rsidP="00C80103">
            <w:pPr>
              <w:jc w:val="center"/>
              <w:rPr>
                <w:b/>
                <w:color w:val="000000" w:themeColor="text1"/>
                <w:sz w:val="20"/>
                <w:szCs w:val="20"/>
              </w:rPr>
            </w:pPr>
            <w:r w:rsidRPr="00F84DC3">
              <w:rPr>
                <w:b/>
                <w:color w:val="000000" w:themeColor="text1"/>
                <w:sz w:val="20"/>
                <w:szCs w:val="20"/>
              </w:rPr>
              <w:t>-</w:t>
            </w:r>
          </w:p>
        </w:tc>
        <w:tc>
          <w:tcPr>
            <w:tcW w:w="992" w:type="dxa"/>
            <w:shd w:val="clear" w:color="auto" w:fill="auto"/>
          </w:tcPr>
          <w:p w14:paraId="20FF90F1" w14:textId="77777777" w:rsidR="00EF0A35" w:rsidRPr="00F84DC3" w:rsidRDefault="00EF0A35" w:rsidP="00C80103">
            <w:pPr>
              <w:jc w:val="center"/>
              <w:rPr>
                <w:b/>
                <w:color w:val="000000" w:themeColor="text1"/>
                <w:sz w:val="20"/>
                <w:szCs w:val="20"/>
              </w:rPr>
            </w:pPr>
            <w:r w:rsidRPr="00F84DC3">
              <w:rPr>
                <w:b/>
                <w:color w:val="000000" w:themeColor="text1"/>
                <w:sz w:val="20"/>
                <w:szCs w:val="20"/>
              </w:rPr>
              <w:t>0,45</w:t>
            </w:r>
          </w:p>
        </w:tc>
        <w:tc>
          <w:tcPr>
            <w:tcW w:w="1843" w:type="dxa"/>
          </w:tcPr>
          <w:p w14:paraId="07682CCB" w14:textId="77777777" w:rsidR="00EF0A35" w:rsidRPr="00F84DC3" w:rsidRDefault="00EF0A35" w:rsidP="00C80103">
            <w:pPr>
              <w:ind w:left="26"/>
              <w:jc w:val="center"/>
              <w:rPr>
                <w:b/>
                <w:color w:val="000000" w:themeColor="text1"/>
                <w:sz w:val="20"/>
                <w:szCs w:val="20"/>
              </w:rPr>
            </w:pPr>
            <w:r w:rsidRPr="00F84DC3">
              <w:rPr>
                <w:b/>
                <w:color w:val="000000" w:themeColor="text1"/>
                <w:sz w:val="20"/>
                <w:szCs w:val="20"/>
              </w:rPr>
              <w:t>2600</w:t>
            </w:r>
          </w:p>
        </w:tc>
      </w:tr>
      <w:tr w:rsidR="00717272" w:rsidRPr="00F84DC3" w14:paraId="67958892" w14:textId="77777777" w:rsidTr="00EF0A35">
        <w:trPr>
          <w:trHeight w:val="20"/>
        </w:trPr>
        <w:tc>
          <w:tcPr>
            <w:tcW w:w="15133" w:type="dxa"/>
            <w:gridSpan w:val="11"/>
            <w:shd w:val="clear" w:color="auto" w:fill="auto"/>
          </w:tcPr>
          <w:p w14:paraId="6F609734" w14:textId="69786359" w:rsidR="00717272" w:rsidRPr="00F84DC3" w:rsidRDefault="00717272" w:rsidP="00DE68BC">
            <w:pPr>
              <w:ind w:left="26"/>
              <w:jc w:val="center"/>
              <w:rPr>
                <w:b/>
                <w:color w:val="000000" w:themeColor="text1"/>
                <w:sz w:val="20"/>
                <w:szCs w:val="20"/>
              </w:rPr>
            </w:pPr>
            <w:r w:rsidRPr="00F84DC3">
              <w:rPr>
                <w:b/>
                <w:color w:val="000000" w:themeColor="text1"/>
                <w:sz w:val="20"/>
                <w:szCs w:val="20"/>
              </w:rPr>
              <w:t>Преображенск</w:t>
            </w:r>
            <w:r w:rsidR="005A3ED0" w:rsidRPr="005A3ED0">
              <w:rPr>
                <w:b/>
                <w:color w:val="000000" w:themeColor="text1"/>
                <w:sz w:val="20"/>
                <w:szCs w:val="20"/>
              </w:rPr>
              <w:t>ий территориальный отдел</w:t>
            </w:r>
          </w:p>
        </w:tc>
      </w:tr>
      <w:tr w:rsidR="00EF0A35" w:rsidRPr="00F84DC3" w14:paraId="7FEFCED1" w14:textId="77777777" w:rsidTr="00EF0A35">
        <w:trPr>
          <w:trHeight w:val="20"/>
        </w:trPr>
        <w:tc>
          <w:tcPr>
            <w:tcW w:w="461" w:type="dxa"/>
            <w:vMerge w:val="restart"/>
            <w:shd w:val="clear" w:color="auto" w:fill="auto"/>
          </w:tcPr>
          <w:p w14:paraId="6EA52B6B" w14:textId="77777777" w:rsidR="00EF0A35" w:rsidRPr="00F84DC3" w:rsidRDefault="00EF0A35" w:rsidP="00DE68BC">
            <w:pPr>
              <w:jc w:val="center"/>
              <w:rPr>
                <w:color w:val="000000" w:themeColor="text1"/>
                <w:sz w:val="20"/>
                <w:szCs w:val="20"/>
              </w:rPr>
            </w:pPr>
            <w:r w:rsidRPr="00F84DC3">
              <w:rPr>
                <w:color w:val="000000" w:themeColor="text1"/>
                <w:sz w:val="20"/>
                <w:szCs w:val="20"/>
              </w:rPr>
              <w:t>36</w:t>
            </w:r>
          </w:p>
        </w:tc>
        <w:tc>
          <w:tcPr>
            <w:tcW w:w="2056" w:type="dxa"/>
            <w:vMerge w:val="restart"/>
            <w:shd w:val="clear" w:color="auto" w:fill="auto"/>
          </w:tcPr>
          <w:p w14:paraId="517F94AB" w14:textId="77777777" w:rsidR="00EF0A35" w:rsidRPr="00F84DC3" w:rsidRDefault="00EF0A35" w:rsidP="002C7A4E">
            <w:pPr>
              <w:jc w:val="center"/>
              <w:rPr>
                <w:color w:val="000000" w:themeColor="text1"/>
                <w:sz w:val="20"/>
                <w:szCs w:val="20"/>
              </w:rPr>
            </w:pPr>
            <w:r w:rsidRPr="00F84DC3">
              <w:rPr>
                <w:color w:val="000000" w:themeColor="text1"/>
                <w:sz w:val="20"/>
                <w:szCs w:val="20"/>
              </w:rPr>
              <w:t xml:space="preserve">Котельная д.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1985" w:type="dxa"/>
            <w:gridSpan w:val="2"/>
            <w:shd w:val="clear" w:color="auto" w:fill="auto"/>
          </w:tcPr>
          <w:p w14:paraId="26773412" w14:textId="77777777" w:rsidR="00EF0A35" w:rsidRPr="00F84DC3" w:rsidRDefault="00EF0A35" w:rsidP="00DE68BC">
            <w:pPr>
              <w:jc w:val="center"/>
              <w:rPr>
                <w:color w:val="000000" w:themeColor="text1"/>
                <w:sz w:val="20"/>
                <w:szCs w:val="20"/>
              </w:rPr>
            </w:pPr>
            <w:r w:rsidRPr="00F84DC3">
              <w:rPr>
                <w:color w:val="000000" w:themeColor="text1"/>
                <w:sz w:val="20"/>
                <w:szCs w:val="20"/>
              </w:rPr>
              <w:t>НР-18</w:t>
            </w:r>
          </w:p>
        </w:tc>
        <w:tc>
          <w:tcPr>
            <w:tcW w:w="2410" w:type="dxa"/>
            <w:shd w:val="clear" w:color="auto" w:fill="auto"/>
          </w:tcPr>
          <w:p w14:paraId="4615691C" w14:textId="77777777" w:rsidR="00EF0A35" w:rsidRPr="00F84DC3" w:rsidRDefault="00EF0A35" w:rsidP="00DE68BC">
            <w:pPr>
              <w:jc w:val="center"/>
              <w:rPr>
                <w:color w:val="000000" w:themeColor="text1"/>
                <w:sz w:val="20"/>
                <w:szCs w:val="20"/>
              </w:rPr>
            </w:pPr>
            <w:r w:rsidRPr="00F84DC3">
              <w:rPr>
                <w:color w:val="000000" w:themeColor="text1"/>
                <w:sz w:val="20"/>
                <w:szCs w:val="20"/>
              </w:rPr>
              <w:t>0,45</w:t>
            </w:r>
          </w:p>
        </w:tc>
        <w:tc>
          <w:tcPr>
            <w:tcW w:w="1842" w:type="dxa"/>
            <w:shd w:val="clear" w:color="auto" w:fill="auto"/>
          </w:tcPr>
          <w:p w14:paraId="3E6E3775" w14:textId="77777777" w:rsidR="00EF0A35" w:rsidRPr="00F84DC3" w:rsidRDefault="00EF0A35" w:rsidP="00DE68BC">
            <w:pPr>
              <w:jc w:val="center"/>
              <w:rPr>
                <w:color w:val="000000" w:themeColor="text1"/>
                <w:sz w:val="20"/>
                <w:szCs w:val="20"/>
              </w:rPr>
            </w:pPr>
            <w:r w:rsidRPr="00F84DC3">
              <w:rPr>
                <w:color w:val="000000" w:themeColor="text1"/>
                <w:sz w:val="20"/>
                <w:szCs w:val="20"/>
              </w:rPr>
              <w:t>2001</w:t>
            </w:r>
          </w:p>
        </w:tc>
        <w:tc>
          <w:tcPr>
            <w:tcW w:w="1276" w:type="dxa"/>
            <w:vMerge w:val="restart"/>
            <w:shd w:val="clear" w:color="auto" w:fill="auto"/>
          </w:tcPr>
          <w:p w14:paraId="255246A4" w14:textId="77777777" w:rsidR="00EF0A35" w:rsidRPr="00F84DC3" w:rsidRDefault="00EF0A35" w:rsidP="00DE68BC">
            <w:pPr>
              <w:jc w:val="center"/>
              <w:rPr>
                <w:color w:val="000000" w:themeColor="text1"/>
                <w:sz w:val="20"/>
                <w:szCs w:val="20"/>
              </w:rPr>
            </w:pPr>
            <w:r w:rsidRPr="00F84DC3">
              <w:rPr>
                <w:color w:val="000000" w:themeColor="text1"/>
                <w:sz w:val="20"/>
                <w:szCs w:val="20"/>
              </w:rPr>
              <w:t>0,074</w:t>
            </w:r>
          </w:p>
        </w:tc>
        <w:tc>
          <w:tcPr>
            <w:tcW w:w="1276" w:type="dxa"/>
            <w:vMerge w:val="restart"/>
            <w:shd w:val="clear" w:color="auto" w:fill="auto"/>
          </w:tcPr>
          <w:p w14:paraId="606CD1D3"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49BA7A19"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11EAE0E2" w14:textId="77777777" w:rsidR="00EF0A35" w:rsidRPr="00F84DC3" w:rsidRDefault="00EF0A35" w:rsidP="00DE68BC">
            <w:pPr>
              <w:jc w:val="center"/>
              <w:rPr>
                <w:color w:val="000000" w:themeColor="text1"/>
                <w:sz w:val="20"/>
                <w:szCs w:val="20"/>
              </w:rPr>
            </w:pPr>
            <w:r w:rsidRPr="00F84DC3">
              <w:rPr>
                <w:color w:val="000000" w:themeColor="text1"/>
                <w:sz w:val="20"/>
                <w:szCs w:val="20"/>
              </w:rPr>
              <w:t>0,</w:t>
            </w:r>
            <w:r w:rsidRPr="00F84DC3">
              <w:rPr>
                <w:color w:val="000000" w:themeColor="text1"/>
                <w:sz w:val="20"/>
                <w:szCs w:val="20"/>
                <w:lang w:val="en-US"/>
              </w:rPr>
              <w:t>0</w:t>
            </w:r>
            <w:r w:rsidRPr="00F84DC3">
              <w:rPr>
                <w:color w:val="000000" w:themeColor="text1"/>
                <w:sz w:val="20"/>
                <w:szCs w:val="20"/>
              </w:rPr>
              <w:t>74</w:t>
            </w:r>
          </w:p>
        </w:tc>
        <w:tc>
          <w:tcPr>
            <w:tcW w:w="1843" w:type="dxa"/>
            <w:vMerge w:val="restart"/>
          </w:tcPr>
          <w:p w14:paraId="7AC202BC" w14:textId="77777777" w:rsidR="00EF0A35" w:rsidRPr="00F84DC3" w:rsidRDefault="00EF0A35" w:rsidP="00DE68BC">
            <w:pPr>
              <w:ind w:left="26"/>
              <w:jc w:val="center"/>
              <w:rPr>
                <w:color w:val="000000" w:themeColor="text1"/>
                <w:sz w:val="20"/>
                <w:szCs w:val="20"/>
              </w:rPr>
            </w:pPr>
            <w:r w:rsidRPr="00F84DC3">
              <w:rPr>
                <w:color w:val="000000" w:themeColor="text1"/>
                <w:sz w:val="20"/>
                <w:szCs w:val="20"/>
              </w:rPr>
              <w:t>750</w:t>
            </w:r>
          </w:p>
        </w:tc>
      </w:tr>
      <w:tr w:rsidR="00EF0A35" w:rsidRPr="00F84DC3" w14:paraId="3B6A6927" w14:textId="77777777" w:rsidTr="00EF0A35">
        <w:trPr>
          <w:trHeight w:val="20"/>
        </w:trPr>
        <w:tc>
          <w:tcPr>
            <w:tcW w:w="461" w:type="dxa"/>
            <w:vMerge/>
            <w:shd w:val="clear" w:color="auto" w:fill="auto"/>
          </w:tcPr>
          <w:p w14:paraId="2DDE371D" w14:textId="77777777" w:rsidR="00EF0A35" w:rsidRPr="00F84DC3" w:rsidRDefault="00EF0A35" w:rsidP="00DE68BC">
            <w:pPr>
              <w:jc w:val="center"/>
              <w:rPr>
                <w:color w:val="000000" w:themeColor="text1"/>
                <w:sz w:val="20"/>
                <w:szCs w:val="20"/>
              </w:rPr>
            </w:pPr>
          </w:p>
        </w:tc>
        <w:tc>
          <w:tcPr>
            <w:tcW w:w="2056" w:type="dxa"/>
            <w:vMerge/>
            <w:shd w:val="clear" w:color="auto" w:fill="auto"/>
          </w:tcPr>
          <w:p w14:paraId="40F531DF" w14:textId="77777777" w:rsidR="00EF0A35" w:rsidRPr="00F84DC3" w:rsidRDefault="00EF0A35" w:rsidP="00DE68BC">
            <w:pPr>
              <w:jc w:val="center"/>
              <w:rPr>
                <w:color w:val="000000" w:themeColor="text1"/>
                <w:sz w:val="20"/>
                <w:szCs w:val="20"/>
              </w:rPr>
            </w:pPr>
          </w:p>
        </w:tc>
        <w:tc>
          <w:tcPr>
            <w:tcW w:w="1985" w:type="dxa"/>
            <w:gridSpan w:val="2"/>
            <w:shd w:val="clear" w:color="auto" w:fill="auto"/>
          </w:tcPr>
          <w:p w14:paraId="198705CA" w14:textId="77777777" w:rsidR="00EF0A35" w:rsidRPr="00F84DC3" w:rsidRDefault="00EF0A35" w:rsidP="00DE68BC">
            <w:pPr>
              <w:jc w:val="center"/>
              <w:rPr>
                <w:color w:val="000000" w:themeColor="text1"/>
                <w:sz w:val="20"/>
                <w:szCs w:val="20"/>
              </w:rPr>
            </w:pPr>
            <w:r w:rsidRPr="00F84DC3">
              <w:rPr>
                <w:color w:val="000000" w:themeColor="text1"/>
                <w:sz w:val="20"/>
                <w:szCs w:val="20"/>
              </w:rPr>
              <w:t>КВр-0,93(0,8)</w:t>
            </w:r>
          </w:p>
        </w:tc>
        <w:tc>
          <w:tcPr>
            <w:tcW w:w="2410" w:type="dxa"/>
            <w:shd w:val="clear" w:color="auto" w:fill="auto"/>
          </w:tcPr>
          <w:p w14:paraId="6BF5DEB0" w14:textId="77777777" w:rsidR="00EF0A35" w:rsidRPr="00F84DC3" w:rsidRDefault="00EF0A35" w:rsidP="00DE68BC">
            <w:pPr>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526CEAA4" w14:textId="77777777" w:rsidR="00EF0A35" w:rsidRPr="00F84DC3" w:rsidRDefault="00EF0A35" w:rsidP="00DE68BC">
            <w:pPr>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37727437" w14:textId="77777777" w:rsidR="00EF0A35" w:rsidRPr="00F84DC3" w:rsidRDefault="00EF0A35" w:rsidP="00DE68BC">
            <w:pPr>
              <w:jc w:val="center"/>
              <w:rPr>
                <w:color w:val="000000" w:themeColor="text1"/>
                <w:sz w:val="20"/>
                <w:szCs w:val="20"/>
              </w:rPr>
            </w:pPr>
          </w:p>
        </w:tc>
        <w:tc>
          <w:tcPr>
            <w:tcW w:w="1276" w:type="dxa"/>
            <w:vMerge/>
            <w:shd w:val="clear" w:color="auto" w:fill="auto"/>
          </w:tcPr>
          <w:p w14:paraId="3CE12544" w14:textId="77777777" w:rsidR="00EF0A35" w:rsidRPr="00F84DC3" w:rsidRDefault="00EF0A35" w:rsidP="00DE68BC">
            <w:pPr>
              <w:jc w:val="center"/>
              <w:rPr>
                <w:color w:val="000000" w:themeColor="text1"/>
                <w:sz w:val="20"/>
                <w:szCs w:val="20"/>
              </w:rPr>
            </w:pPr>
          </w:p>
        </w:tc>
        <w:tc>
          <w:tcPr>
            <w:tcW w:w="992" w:type="dxa"/>
            <w:vMerge/>
            <w:shd w:val="clear" w:color="auto" w:fill="auto"/>
          </w:tcPr>
          <w:p w14:paraId="245F7FE4" w14:textId="77777777" w:rsidR="00EF0A35" w:rsidRPr="00F84DC3" w:rsidRDefault="00EF0A35" w:rsidP="00DE68BC">
            <w:pPr>
              <w:ind w:right="49"/>
              <w:jc w:val="center"/>
              <w:rPr>
                <w:color w:val="000000" w:themeColor="text1"/>
                <w:sz w:val="20"/>
                <w:szCs w:val="20"/>
              </w:rPr>
            </w:pPr>
          </w:p>
        </w:tc>
        <w:tc>
          <w:tcPr>
            <w:tcW w:w="992" w:type="dxa"/>
            <w:vMerge/>
            <w:shd w:val="clear" w:color="auto" w:fill="auto"/>
          </w:tcPr>
          <w:p w14:paraId="7EBA0DAA" w14:textId="77777777" w:rsidR="00EF0A35" w:rsidRPr="00F84DC3" w:rsidRDefault="00EF0A35" w:rsidP="00DE68BC">
            <w:pPr>
              <w:ind w:left="26"/>
              <w:jc w:val="center"/>
              <w:rPr>
                <w:color w:val="000000" w:themeColor="text1"/>
                <w:sz w:val="20"/>
                <w:szCs w:val="20"/>
              </w:rPr>
            </w:pPr>
          </w:p>
        </w:tc>
        <w:tc>
          <w:tcPr>
            <w:tcW w:w="1843" w:type="dxa"/>
            <w:vMerge/>
          </w:tcPr>
          <w:p w14:paraId="42AB29AB" w14:textId="77777777" w:rsidR="00EF0A35" w:rsidRPr="00F84DC3" w:rsidRDefault="00EF0A35" w:rsidP="00DE68BC">
            <w:pPr>
              <w:ind w:left="26"/>
              <w:jc w:val="center"/>
              <w:rPr>
                <w:color w:val="000000" w:themeColor="text1"/>
                <w:sz w:val="20"/>
                <w:szCs w:val="20"/>
              </w:rPr>
            </w:pPr>
          </w:p>
        </w:tc>
      </w:tr>
      <w:tr w:rsidR="00EF0A35" w:rsidRPr="00F84DC3" w14:paraId="4E158800" w14:textId="77777777" w:rsidTr="00EF0A35">
        <w:trPr>
          <w:trHeight w:val="20"/>
        </w:trPr>
        <w:tc>
          <w:tcPr>
            <w:tcW w:w="461" w:type="dxa"/>
            <w:vMerge w:val="restart"/>
            <w:shd w:val="clear" w:color="auto" w:fill="auto"/>
          </w:tcPr>
          <w:p w14:paraId="7C50C373" w14:textId="77777777" w:rsidR="00EF0A35" w:rsidRPr="00F84DC3" w:rsidRDefault="00EF0A35" w:rsidP="00DE68BC">
            <w:pPr>
              <w:jc w:val="center"/>
              <w:rPr>
                <w:color w:val="000000" w:themeColor="text1"/>
                <w:sz w:val="20"/>
                <w:szCs w:val="20"/>
              </w:rPr>
            </w:pPr>
            <w:r w:rsidRPr="00F84DC3">
              <w:rPr>
                <w:color w:val="000000" w:themeColor="text1"/>
                <w:sz w:val="20"/>
                <w:szCs w:val="20"/>
              </w:rPr>
              <w:t>37</w:t>
            </w:r>
          </w:p>
        </w:tc>
        <w:tc>
          <w:tcPr>
            <w:tcW w:w="2056" w:type="dxa"/>
            <w:vMerge w:val="restart"/>
            <w:shd w:val="clear" w:color="auto" w:fill="auto"/>
          </w:tcPr>
          <w:p w14:paraId="4166FB27" w14:textId="77777777" w:rsidR="00EF0A35" w:rsidRPr="00F84DC3" w:rsidRDefault="00EF0A35" w:rsidP="002C7A4E">
            <w:pPr>
              <w:jc w:val="center"/>
              <w:rPr>
                <w:color w:val="000000" w:themeColor="text1"/>
                <w:sz w:val="20"/>
                <w:szCs w:val="20"/>
              </w:rPr>
            </w:pPr>
            <w:r w:rsidRPr="00F84DC3">
              <w:rPr>
                <w:color w:val="000000" w:themeColor="text1"/>
                <w:sz w:val="20"/>
                <w:szCs w:val="20"/>
              </w:rPr>
              <w:t>Котельная Преображенская СШ</w:t>
            </w:r>
          </w:p>
        </w:tc>
        <w:tc>
          <w:tcPr>
            <w:tcW w:w="1985" w:type="dxa"/>
            <w:gridSpan w:val="2"/>
            <w:shd w:val="clear" w:color="auto" w:fill="auto"/>
          </w:tcPr>
          <w:p w14:paraId="26BDE20F" w14:textId="77777777" w:rsidR="00EF0A35" w:rsidRPr="00F84DC3" w:rsidRDefault="00EF0A35" w:rsidP="00DE68BC">
            <w:pPr>
              <w:jc w:val="center"/>
              <w:rPr>
                <w:color w:val="000000" w:themeColor="text1"/>
                <w:sz w:val="20"/>
                <w:szCs w:val="20"/>
              </w:rPr>
            </w:pPr>
            <w:r w:rsidRPr="00F84DC3">
              <w:rPr>
                <w:color w:val="000000" w:themeColor="text1"/>
                <w:sz w:val="20"/>
                <w:szCs w:val="20"/>
              </w:rPr>
              <w:t>КВр-1,16(1,0)</w:t>
            </w:r>
          </w:p>
        </w:tc>
        <w:tc>
          <w:tcPr>
            <w:tcW w:w="2410" w:type="dxa"/>
            <w:shd w:val="clear" w:color="auto" w:fill="auto"/>
          </w:tcPr>
          <w:p w14:paraId="5D961996" w14:textId="77777777" w:rsidR="00EF0A35" w:rsidRPr="00F84DC3" w:rsidRDefault="00EF0A35" w:rsidP="00DE68BC">
            <w:pPr>
              <w:jc w:val="center"/>
              <w:rPr>
                <w:color w:val="000000" w:themeColor="text1"/>
                <w:sz w:val="20"/>
                <w:szCs w:val="20"/>
              </w:rPr>
            </w:pPr>
            <w:r w:rsidRPr="00F84DC3">
              <w:rPr>
                <w:color w:val="000000" w:themeColor="text1"/>
                <w:sz w:val="20"/>
                <w:szCs w:val="20"/>
              </w:rPr>
              <w:t>1,0</w:t>
            </w:r>
          </w:p>
        </w:tc>
        <w:tc>
          <w:tcPr>
            <w:tcW w:w="1842" w:type="dxa"/>
            <w:shd w:val="clear" w:color="auto" w:fill="auto"/>
          </w:tcPr>
          <w:p w14:paraId="62607BE9" w14:textId="77777777" w:rsidR="00EF0A35" w:rsidRPr="00F84DC3" w:rsidRDefault="00EF0A35" w:rsidP="00DE68BC">
            <w:pPr>
              <w:jc w:val="center"/>
              <w:rPr>
                <w:color w:val="000000" w:themeColor="text1"/>
                <w:sz w:val="20"/>
                <w:szCs w:val="20"/>
              </w:rPr>
            </w:pPr>
            <w:r w:rsidRPr="00F84DC3">
              <w:rPr>
                <w:color w:val="000000" w:themeColor="text1"/>
                <w:sz w:val="20"/>
                <w:szCs w:val="20"/>
              </w:rPr>
              <w:t>2019</w:t>
            </w:r>
          </w:p>
        </w:tc>
        <w:tc>
          <w:tcPr>
            <w:tcW w:w="1276" w:type="dxa"/>
            <w:vMerge w:val="restart"/>
            <w:shd w:val="clear" w:color="auto" w:fill="auto"/>
          </w:tcPr>
          <w:p w14:paraId="2A7E937B" w14:textId="77777777" w:rsidR="00EF0A35" w:rsidRPr="00F84DC3" w:rsidRDefault="00EF0A35" w:rsidP="00DE68BC">
            <w:pPr>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28</w:t>
            </w:r>
          </w:p>
        </w:tc>
        <w:tc>
          <w:tcPr>
            <w:tcW w:w="1276" w:type="dxa"/>
            <w:vMerge w:val="restart"/>
            <w:shd w:val="clear" w:color="auto" w:fill="auto"/>
          </w:tcPr>
          <w:p w14:paraId="54EC967F"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1356648D"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745C239A" w14:textId="77777777" w:rsidR="00EF0A35" w:rsidRPr="00F84DC3" w:rsidRDefault="00EF0A35" w:rsidP="00DE68BC">
            <w:pPr>
              <w:jc w:val="center"/>
              <w:rPr>
                <w:color w:val="000000" w:themeColor="text1"/>
                <w:sz w:val="20"/>
                <w:szCs w:val="20"/>
                <w:lang w:val="en-US"/>
              </w:rPr>
            </w:pPr>
            <w:r w:rsidRPr="00F84DC3">
              <w:rPr>
                <w:color w:val="000000" w:themeColor="text1"/>
                <w:sz w:val="20"/>
                <w:szCs w:val="20"/>
              </w:rPr>
              <w:t>0,</w:t>
            </w:r>
            <w:r w:rsidRPr="00F84DC3">
              <w:rPr>
                <w:color w:val="000000" w:themeColor="text1"/>
                <w:sz w:val="20"/>
                <w:szCs w:val="20"/>
                <w:lang w:val="en-US"/>
              </w:rPr>
              <w:t>28</w:t>
            </w:r>
          </w:p>
        </w:tc>
        <w:tc>
          <w:tcPr>
            <w:tcW w:w="1843" w:type="dxa"/>
            <w:vMerge w:val="restart"/>
          </w:tcPr>
          <w:p w14:paraId="0DCEB57F" w14:textId="77777777" w:rsidR="00EF0A35" w:rsidRPr="00F84DC3" w:rsidRDefault="00EF0A35" w:rsidP="00DE68BC">
            <w:pPr>
              <w:ind w:left="26"/>
              <w:jc w:val="center"/>
              <w:rPr>
                <w:color w:val="000000" w:themeColor="text1"/>
                <w:sz w:val="20"/>
                <w:szCs w:val="20"/>
              </w:rPr>
            </w:pPr>
            <w:r w:rsidRPr="00F84DC3">
              <w:rPr>
                <w:color w:val="000000" w:themeColor="text1"/>
                <w:sz w:val="20"/>
                <w:szCs w:val="20"/>
              </w:rPr>
              <w:t>3200</w:t>
            </w:r>
          </w:p>
        </w:tc>
      </w:tr>
      <w:tr w:rsidR="002C7A4E" w:rsidRPr="00F84DC3" w14:paraId="6667AC81" w14:textId="77777777" w:rsidTr="00EF0A35">
        <w:trPr>
          <w:trHeight w:val="20"/>
        </w:trPr>
        <w:tc>
          <w:tcPr>
            <w:tcW w:w="461" w:type="dxa"/>
            <w:vMerge/>
            <w:shd w:val="clear" w:color="auto" w:fill="auto"/>
          </w:tcPr>
          <w:p w14:paraId="2B0F510D"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05A52C87"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2CA9F17D" w14:textId="77777777" w:rsidR="002C7A4E" w:rsidRPr="00F84DC3" w:rsidRDefault="002C7A4E" w:rsidP="00DE68BC">
            <w:pPr>
              <w:jc w:val="center"/>
              <w:rPr>
                <w:color w:val="000000" w:themeColor="text1"/>
                <w:sz w:val="20"/>
                <w:szCs w:val="20"/>
              </w:rPr>
            </w:pPr>
            <w:r w:rsidRPr="00F84DC3">
              <w:rPr>
                <w:color w:val="000000" w:themeColor="text1"/>
                <w:sz w:val="20"/>
                <w:szCs w:val="20"/>
              </w:rPr>
              <w:t>КВр-1,0</w:t>
            </w:r>
          </w:p>
        </w:tc>
        <w:tc>
          <w:tcPr>
            <w:tcW w:w="2410" w:type="dxa"/>
            <w:shd w:val="clear" w:color="auto" w:fill="auto"/>
          </w:tcPr>
          <w:p w14:paraId="0EA215F7" w14:textId="77777777" w:rsidR="002C7A4E" w:rsidRPr="00F84DC3" w:rsidRDefault="002C7A4E" w:rsidP="00DE68BC">
            <w:pPr>
              <w:jc w:val="center"/>
              <w:rPr>
                <w:color w:val="000000" w:themeColor="text1"/>
                <w:sz w:val="20"/>
                <w:szCs w:val="20"/>
              </w:rPr>
            </w:pPr>
            <w:r w:rsidRPr="00F84DC3">
              <w:rPr>
                <w:color w:val="000000" w:themeColor="text1"/>
                <w:sz w:val="20"/>
                <w:szCs w:val="20"/>
              </w:rPr>
              <w:t>1,00</w:t>
            </w:r>
          </w:p>
        </w:tc>
        <w:tc>
          <w:tcPr>
            <w:tcW w:w="1842" w:type="dxa"/>
            <w:shd w:val="clear" w:color="auto" w:fill="auto"/>
          </w:tcPr>
          <w:p w14:paraId="7B315821" w14:textId="77777777" w:rsidR="002C7A4E" w:rsidRPr="00F84DC3" w:rsidRDefault="002C7A4E" w:rsidP="00DE68BC">
            <w:pPr>
              <w:jc w:val="center"/>
              <w:rPr>
                <w:color w:val="000000" w:themeColor="text1"/>
                <w:sz w:val="20"/>
                <w:szCs w:val="20"/>
              </w:rPr>
            </w:pPr>
            <w:r w:rsidRPr="00F84DC3">
              <w:rPr>
                <w:color w:val="000000" w:themeColor="text1"/>
                <w:sz w:val="20"/>
                <w:szCs w:val="20"/>
              </w:rPr>
              <w:t>2017</w:t>
            </w:r>
          </w:p>
        </w:tc>
        <w:tc>
          <w:tcPr>
            <w:tcW w:w="1276" w:type="dxa"/>
            <w:vMerge/>
            <w:shd w:val="clear" w:color="auto" w:fill="auto"/>
          </w:tcPr>
          <w:p w14:paraId="2F0EDB0E"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67F685AB"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7772EC4D" w14:textId="77777777" w:rsidR="002C7A4E" w:rsidRPr="00F84DC3" w:rsidRDefault="002C7A4E" w:rsidP="00DE68BC">
            <w:pPr>
              <w:ind w:right="49"/>
              <w:jc w:val="center"/>
              <w:rPr>
                <w:color w:val="000000" w:themeColor="text1"/>
                <w:sz w:val="20"/>
                <w:szCs w:val="20"/>
              </w:rPr>
            </w:pPr>
          </w:p>
        </w:tc>
        <w:tc>
          <w:tcPr>
            <w:tcW w:w="992" w:type="dxa"/>
            <w:vMerge/>
            <w:shd w:val="clear" w:color="auto" w:fill="auto"/>
          </w:tcPr>
          <w:p w14:paraId="0EE0377E" w14:textId="77777777" w:rsidR="002C7A4E" w:rsidRPr="00F84DC3" w:rsidRDefault="002C7A4E" w:rsidP="00DE68BC">
            <w:pPr>
              <w:ind w:left="26"/>
              <w:jc w:val="center"/>
              <w:rPr>
                <w:color w:val="000000" w:themeColor="text1"/>
                <w:sz w:val="20"/>
                <w:szCs w:val="20"/>
              </w:rPr>
            </w:pPr>
          </w:p>
        </w:tc>
        <w:tc>
          <w:tcPr>
            <w:tcW w:w="1843" w:type="dxa"/>
            <w:vMerge/>
          </w:tcPr>
          <w:p w14:paraId="4ABD9771" w14:textId="77777777" w:rsidR="002C7A4E" w:rsidRPr="00F84DC3" w:rsidRDefault="002C7A4E" w:rsidP="00DE68BC">
            <w:pPr>
              <w:ind w:left="26"/>
              <w:jc w:val="center"/>
              <w:rPr>
                <w:color w:val="000000" w:themeColor="text1"/>
                <w:sz w:val="20"/>
                <w:szCs w:val="20"/>
              </w:rPr>
            </w:pPr>
          </w:p>
        </w:tc>
      </w:tr>
      <w:tr w:rsidR="00EF0A35" w:rsidRPr="00F84DC3" w14:paraId="6A0EA943" w14:textId="77777777" w:rsidTr="00C80103">
        <w:trPr>
          <w:trHeight w:val="20"/>
        </w:trPr>
        <w:tc>
          <w:tcPr>
            <w:tcW w:w="8754" w:type="dxa"/>
            <w:gridSpan w:val="6"/>
            <w:shd w:val="clear" w:color="auto" w:fill="auto"/>
          </w:tcPr>
          <w:p w14:paraId="3251C4A1" w14:textId="77777777" w:rsidR="00EF0A35" w:rsidRPr="00F84DC3" w:rsidRDefault="00EF0A35" w:rsidP="00DE68BC">
            <w:pPr>
              <w:jc w:val="center"/>
              <w:rPr>
                <w:b/>
                <w:color w:val="000000" w:themeColor="text1"/>
                <w:sz w:val="20"/>
                <w:szCs w:val="20"/>
              </w:rPr>
            </w:pPr>
            <w:r w:rsidRPr="00F84DC3">
              <w:rPr>
                <w:b/>
                <w:color w:val="000000" w:themeColor="text1"/>
                <w:sz w:val="20"/>
                <w:szCs w:val="20"/>
              </w:rPr>
              <w:t>ВСЕГО</w:t>
            </w:r>
          </w:p>
        </w:tc>
        <w:tc>
          <w:tcPr>
            <w:tcW w:w="1276" w:type="dxa"/>
            <w:shd w:val="clear" w:color="auto" w:fill="auto"/>
            <w:vAlign w:val="center"/>
          </w:tcPr>
          <w:p w14:paraId="05F12052" w14:textId="77777777" w:rsidR="00EF0A35" w:rsidRPr="00F84DC3" w:rsidRDefault="00EF0A35">
            <w:pPr>
              <w:jc w:val="center"/>
              <w:rPr>
                <w:b/>
                <w:bCs/>
                <w:color w:val="000000" w:themeColor="text1"/>
                <w:sz w:val="20"/>
                <w:szCs w:val="20"/>
              </w:rPr>
            </w:pPr>
            <w:r w:rsidRPr="00F84DC3">
              <w:rPr>
                <w:b/>
                <w:bCs/>
                <w:color w:val="000000" w:themeColor="text1"/>
                <w:sz w:val="20"/>
                <w:szCs w:val="20"/>
              </w:rPr>
              <w:t>0,354</w:t>
            </w:r>
          </w:p>
        </w:tc>
        <w:tc>
          <w:tcPr>
            <w:tcW w:w="1276" w:type="dxa"/>
            <w:shd w:val="clear" w:color="auto" w:fill="auto"/>
            <w:vAlign w:val="center"/>
          </w:tcPr>
          <w:p w14:paraId="0E719660" w14:textId="77777777" w:rsidR="00EF0A35" w:rsidRPr="00F84DC3" w:rsidRDefault="00EF0A35">
            <w:pPr>
              <w:jc w:val="center"/>
              <w:rPr>
                <w:b/>
                <w:bCs/>
                <w:color w:val="000000" w:themeColor="text1"/>
                <w:sz w:val="20"/>
                <w:szCs w:val="20"/>
              </w:rPr>
            </w:pPr>
            <w:r w:rsidRPr="00F84DC3">
              <w:rPr>
                <w:b/>
                <w:bCs/>
                <w:color w:val="000000" w:themeColor="text1"/>
                <w:sz w:val="20"/>
                <w:szCs w:val="20"/>
              </w:rPr>
              <w:t>-</w:t>
            </w:r>
          </w:p>
        </w:tc>
        <w:tc>
          <w:tcPr>
            <w:tcW w:w="992" w:type="dxa"/>
            <w:shd w:val="clear" w:color="auto" w:fill="auto"/>
            <w:vAlign w:val="center"/>
          </w:tcPr>
          <w:p w14:paraId="36A29746" w14:textId="77777777" w:rsidR="00EF0A35" w:rsidRPr="00F84DC3" w:rsidRDefault="00EF0A35">
            <w:pPr>
              <w:jc w:val="center"/>
              <w:rPr>
                <w:b/>
                <w:bCs/>
                <w:color w:val="000000" w:themeColor="text1"/>
                <w:sz w:val="20"/>
                <w:szCs w:val="20"/>
              </w:rPr>
            </w:pPr>
            <w:r w:rsidRPr="00F84DC3">
              <w:rPr>
                <w:b/>
                <w:bCs/>
                <w:color w:val="000000" w:themeColor="text1"/>
                <w:sz w:val="20"/>
                <w:szCs w:val="20"/>
              </w:rPr>
              <w:t>-</w:t>
            </w:r>
          </w:p>
        </w:tc>
        <w:tc>
          <w:tcPr>
            <w:tcW w:w="992" w:type="dxa"/>
            <w:shd w:val="clear" w:color="auto" w:fill="auto"/>
            <w:vAlign w:val="center"/>
          </w:tcPr>
          <w:p w14:paraId="16922D54" w14:textId="77777777" w:rsidR="00EF0A35" w:rsidRPr="00F84DC3" w:rsidRDefault="00EF0A35">
            <w:pPr>
              <w:jc w:val="center"/>
              <w:rPr>
                <w:b/>
                <w:bCs/>
                <w:color w:val="000000" w:themeColor="text1"/>
                <w:sz w:val="20"/>
                <w:szCs w:val="20"/>
              </w:rPr>
            </w:pPr>
            <w:r w:rsidRPr="00F84DC3">
              <w:rPr>
                <w:b/>
                <w:bCs/>
                <w:color w:val="000000" w:themeColor="text1"/>
                <w:sz w:val="20"/>
                <w:szCs w:val="20"/>
              </w:rPr>
              <w:t>0,354</w:t>
            </w:r>
          </w:p>
        </w:tc>
        <w:tc>
          <w:tcPr>
            <w:tcW w:w="1843" w:type="dxa"/>
            <w:vAlign w:val="center"/>
          </w:tcPr>
          <w:p w14:paraId="00E19B47" w14:textId="77777777" w:rsidR="00EF0A35" w:rsidRPr="00F84DC3" w:rsidRDefault="00EF0A35">
            <w:pPr>
              <w:jc w:val="center"/>
              <w:rPr>
                <w:b/>
                <w:bCs/>
                <w:color w:val="000000" w:themeColor="text1"/>
                <w:sz w:val="20"/>
                <w:szCs w:val="20"/>
              </w:rPr>
            </w:pPr>
            <w:r w:rsidRPr="00F84DC3">
              <w:rPr>
                <w:b/>
                <w:bCs/>
                <w:color w:val="000000" w:themeColor="text1"/>
                <w:sz w:val="20"/>
                <w:szCs w:val="20"/>
              </w:rPr>
              <w:t>3950</w:t>
            </w:r>
          </w:p>
        </w:tc>
      </w:tr>
      <w:tr w:rsidR="00717272" w:rsidRPr="00F84DC3" w14:paraId="0D91A125" w14:textId="77777777" w:rsidTr="00EF0A35">
        <w:trPr>
          <w:trHeight w:val="20"/>
        </w:trPr>
        <w:tc>
          <w:tcPr>
            <w:tcW w:w="15133" w:type="dxa"/>
            <w:gridSpan w:val="11"/>
            <w:shd w:val="clear" w:color="auto" w:fill="auto"/>
          </w:tcPr>
          <w:p w14:paraId="4F807191" w14:textId="6E07696E" w:rsidR="00717272" w:rsidRPr="00F84DC3" w:rsidRDefault="00717272" w:rsidP="00DE68BC">
            <w:pPr>
              <w:ind w:left="26"/>
              <w:jc w:val="center"/>
              <w:rPr>
                <w:b/>
                <w:color w:val="000000" w:themeColor="text1"/>
                <w:sz w:val="20"/>
                <w:szCs w:val="20"/>
              </w:rPr>
            </w:pPr>
            <w:proofErr w:type="spellStart"/>
            <w:r w:rsidRPr="00F84DC3">
              <w:rPr>
                <w:b/>
                <w:color w:val="000000" w:themeColor="text1"/>
                <w:sz w:val="20"/>
                <w:szCs w:val="20"/>
              </w:rPr>
              <w:t>Ступишинск</w:t>
            </w:r>
            <w:r w:rsidR="005A3ED0" w:rsidRPr="005A3ED0">
              <w:rPr>
                <w:b/>
                <w:color w:val="000000" w:themeColor="text1"/>
                <w:sz w:val="20"/>
                <w:szCs w:val="20"/>
              </w:rPr>
              <w:t>ий</w:t>
            </w:r>
            <w:proofErr w:type="spellEnd"/>
            <w:r w:rsidR="005A3ED0" w:rsidRPr="005A3ED0">
              <w:rPr>
                <w:b/>
                <w:color w:val="000000" w:themeColor="text1"/>
                <w:sz w:val="20"/>
                <w:szCs w:val="20"/>
              </w:rPr>
              <w:t xml:space="preserve"> территориальный отдел</w:t>
            </w:r>
          </w:p>
        </w:tc>
      </w:tr>
      <w:tr w:rsidR="00EF0A35" w:rsidRPr="00F84DC3" w14:paraId="2254B3FC" w14:textId="77777777" w:rsidTr="00EF0A35">
        <w:trPr>
          <w:trHeight w:val="20"/>
        </w:trPr>
        <w:tc>
          <w:tcPr>
            <w:tcW w:w="461" w:type="dxa"/>
            <w:vMerge w:val="restart"/>
            <w:shd w:val="clear" w:color="auto" w:fill="auto"/>
          </w:tcPr>
          <w:p w14:paraId="26DFB746" w14:textId="77777777" w:rsidR="00EF0A35" w:rsidRPr="00F84DC3" w:rsidRDefault="00EF0A35" w:rsidP="00DE68BC">
            <w:pPr>
              <w:jc w:val="center"/>
              <w:rPr>
                <w:color w:val="000000" w:themeColor="text1"/>
                <w:sz w:val="20"/>
                <w:szCs w:val="20"/>
              </w:rPr>
            </w:pPr>
            <w:r w:rsidRPr="00F84DC3">
              <w:rPr>
                <w:color w:val="000000" w:themeColor="text1"/>
                <w:sz w:val="20"/>
                <w:szCs w:val="20"/>
              </w:rPr>
              <w:t>38</w:t>
            </w:r>
          </w:p>
        </w:tc>
        <w:tc>
          <w:tcPr>
            <w:tcW w:w="2056" w:type="dxa"/>
            <w:vMerge w:val="restart"/>
            <w:shd w:val="clear" w:color="auto" w:fill="auto"/>
          </w:tcPr>
          <w:p w14:paraId="6F86C00F" w14:textId="77777777" w:rsidR="00EF0A35" w:rsidRPr="00F84DC3" w:rsidRDefault="00EF0A35" w:rsidP="00DE68BC">
            <w:pPr>
              <w:jc w:val="center"/>
              <w:rPr>
                <w:color w:val="000000" w:themeColor="text1"/>
                <w:sz w:val="20"/>
                <w:szCs w:val="20"/>
              </w:rPr>
            </w:pPr>
            <w:r w:rsidRPr="00F84DC3">
              <w:rPr>
                <w:color w:val="000000" w:themeColor="text1"/>
                <w:sz w:val="20"/>
                <w:szCs w:val="20"/>
              </w:rPr>
              <w:t xml:space="preserve">Котельная </w:t>
            </w:r>
            <w:r w:rsidRPr="00F84DC3">
              <w:rPr>
                <w:color w:val="000000" w:themeColor="text1"/>
                <w:sz w:val="20"/>
                <w:szCs w:val="20"/>
              </w:rPr>
              <w:br/>
              <w:t xml:space="preserve">с. </w:t>
            </w:r>
            <w:proofErr w:type="spellStart"/>
            <w:r w:rsidRPr="00F84DC3">
              <w:rPr>
                <w:color w:val="000000" w:themeColor="text1"/>
                <w:sz w:val="20"/>
                <w:szCs w:val="20"/>
              </w:rPr>
              <w:t>Ступишино</w:t>
            </w:r>
            <w:proofErr w:type="spellEnd"/>
          </w:p>
        </w:tc>
        <w:tc>
          <w:tcPr>
            <w:tcW w:w="1985" w:type="dxa"/>
            <w:gridSpan w:val="2"/>
            <w:shd w:val="clear" w:color="auto" w:fill="auto"/>
          </w:tcPr>
          <w:p w14:paraId="1F82F22B" w14:textId="77777777" w:rsidR="00EF0A35" w:rsidRPr="00F84DC3" w:rsidRDefault="00EF0A35" w:rsidP="00DE68BC">
            <w:pPr>
              <w:ind w:firstLine="33"/>
              <w:jc w:val="center"/>
              <w:rPr>
                <w:color w:val="000000" w:themeColor="text1"/>
                <w:sz w:val="20"/>
                <w:szCs w:val="20"/>
              </w:rPr>
            </w:pPr>
            <w:r w:rsidRPr="00F84DC3">
              <w:rPr>
                <w:color w:val="000000" w:themeColor="text1"/>
                <w:sz w:val="20"/>
                <w:szCs w:val="20"/>
              </w:rPr>
              <w:t>КВр-0,93(0,8)</w:t>
            </w:r>
          </w:p>
        </w:tc>
        <w:tc>
          <w:tcPr>
            <w:tcW w:w="2410" w:type="dxa"/>
            <w:shd w:val="clear" w:color="auto" w:fill="auto"/>
          </w:tcPr>
          <w:p w14:paraId="7D9112B1" w14:textId="77777777" w:rsidR="00EF0A35" w:rsidRPr="00F84DC3" w:rsidRDefault="00EF0A35" w:rsidP="00DE68BC">
            <w:pPr>
              <w:ind w:firstLine="33"/>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4186FD8C" w14:textId="77777777" w:rsidR="00EF0A35" w:rsidRPr="00F84DC3" w:rsidRDefault="00EF0A35" w:rsidP="00DE68BC">
            <w:pPr>
              <w:ind w:firstLine="33"/>
              <w:jc w:val="center"/>
              <w:rPr>
                <w:color w:val="000000" w:themeColor="text1"/>
                <w:sz w:val="20"/>
                <w:szCs w:val="20"/>
              </w:rPr>
            </w:pPr>
            <w:r w:rsidRPr="00F84DC3">
              <w:rPr>
                <w:color w:val="000000" w:themeColor="text1"/>
                <w:sz w:val="20"/>
                <w:szCs w:val="20"/>
              </w:rPr>
              <w:t>2019</w:t>
            </w:r>
          </w:p>
        </w:tc>
        <w:tc>
          <w:tcPr>
            <w:tcW w:w="1276" w:type="dxa"/>
            <w:vMerge w:val="restart"/>
            <w:shd w:val="clear" w:color="auto" w:fill="auto"/>
          </w:tcPr>
          <w:p w14:paraId="72B9B767" w14:textId="77777777" w:rsidR="00EF0A35" w:rsidRPr="00F84DC3" w:rsidRDefault="00EF0A35" w:rsidP="00DE68BC">
            <w:pPr>
              <w:ind w:firstLine="33"/>
              <w:jc w:val="center"/>
              <w:rPr>
                <w:color w:val="000000" w:themeColor="text1"/>
                <w:sz w:val="20"/>
                <w:szCs w:val="20"/>
              </w:rPr>
            </w:pPr>
            <w:r w:rsidRPr="00F84DC3">
              <w:rPr>
                <w:color w:val="000000" w:themeColor="text1"/>
                <w:sz w:val="20"/>
                <w:szCs w:val="20"/>
              </w:rPr>
              <w:t>0,32</w:t>
            </w:r>
          </w:p>
        </w:tc>
        <w:tc>
          <w:tcPr>
            <w:tcW w:w="1276" w:type="dxa"/>
            <w:vMerge w:val="restart"/>
            <w:shd w:val="clear" w:color="auto" w:fill="auto"/>
          </w:tcPr>
          <w:p w14:paraId="59BDD890"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6329E6C0"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598636CE" w14:textId="77777777" w:rsidR="00EF0A35" w:rsidRPr="00F84DC3" w:rsidRDefault="00EF0A35" w:rsidP="00DE68BC">
            <w:pPr>
              <w:ind w:firstLine="33"/>
              <w:jc w:val="center"/>
              <w:rPr>
                <w:color w:val="000000" w:themeColor="text1"/>
                <w:sz w:val="20"/>
                <w:szCs w:val="20"/>
              </w:rPr>
            </w:pPr>
            <w:r w:rsidRPr="00F84DC3">
              <w:rPr>
                <w:color w:val="000000" w:themeColor="text1"/>
                <w:sz w:val="20"/>
                <w:szCs w:val="20"/>
              </w:rPr>
              <w:t>0,32</w:t>
            </w:r>
          </w:p>
        </w:tc>
        <w:tc>
          <w:tcPr>
            <w:tcW w:w="1843" w:type="dxa"/>
            <w:vMerge w:val="restart"/>
          </w:tcPr>
          <w:p w14:paraId="0CF15BA0" w14:textId="77777777" w:rsidR="00EF0A35" w:rsidRPr="00F84DC3" w:rsidRDefault="00EF0A35" w:rsidP="00DE68BC">
            <w:pPr>
              <w:ind w:left="26"/>
              <w:jc w:val="center"/>
              <w:rPr>
                <w:color w:val="000000" w:themeColor="text1"/>
                <w:sz w:val="20"/>
                <w:szCs w:val="20"/>
              </w:rPr>
            </w:pPr>
            <w:r w:rsidRPr="00F84DC3">
              <w:rPr>
                <w:color w:val="000000" w:themeColor="text1"/>
                <w:sz w:val="20"/>
                <w:szCs w:val="20"/>
              </w:rPr>
              <w:t>2076</w:t>
            </w:r>
          </w:p>
        </w:tc>
      </w:tr>
      <w:tr w:rsidR="002C7A4E" w:rsidRPr="00F84DC3" w14:paraId="3B7B9C46" w14:textId="77777777" w:rsidTr="00EF0A35">
        <w:trPr>
          <w:trHeight w:val="20"/>
        </w:trPr>
        <w:tc>
          <w:tcPr>
            <w:tcW w:w="461" w:type="dxa"/>
            <w:vMerge/>
            <w:shd w:val="clear" w:color="auto" w:fill="auto"/>
          </w:tcPr>
          <w:p w14:paraId="2689A07E"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08DEC25E"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64D3334A" w14:textId="77777777" w:rsidR="002C7A4E" w:rsidRPr="00F84DC3" w:rsidRDefault="002C7A4E" w:rsidP="00DE68BC">
            <w:pPr>
              <w:ind w:firstLine="40"/>
              <w:jc w:val="center"/>
              <w:rPr>
                <w:color w:val="000000" w:themeColor="text1"/>
                <w:sz w:val="20"/>
                <w:szCs w:val="20"/>
              </w:rPr>
            </w:pPr>
            <w:r w:rsidRPr="00F84DC3">
              <w:rPr>
                <w:color w:val="000000" w:themeColor="text1"/>
                <w:sz w:val="20"/>
                <w:szCs w:val="20"/>
              </w:rPr>
              <w:t>КВр-0,93(0,8)</w:t>
            </w:r>
          </w:p>
        </w:tc>
        <w:tc>
          <w:tcPr>
            <w:tcW w:w="2410" w:type="dxa"/>
            <w:shd w:val="clear" w:color="auto" w:fill="auto"/>
          </w:tcPr>
          <w:p w14:paraId="15637EFE" w14:textId="77777777" w:rsidR="002C7A4E" w:rsidRPr="00F84DC3" w:rsidRDefault="002C7A4E" w:rsidP="00DE68BC">
            <w:pPr>
              <w:ind w:firstLine="40"/>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250B9956" w14:textId="77777777" w:rsidR="002C7A4E" w:rsidRPr="00F84DC3" w:rsidRDefault="002C7A4E" w:rsidP="00DE68BC">
            <w:pPr>
              <w:ind w:firstLine="40"/>
              <w:jc w:val="center"/>
              <w:rPr>
                <w:color w:val="000000" w:themeColor="text1"/>
                <w:sz w:val="20"/>
                <w:szCs w:val="20"/>
              </w:rPr>
            </w:pPr>
            <w:r w:rsidRPr="00F84DC3">
              <w:rPr>
                <w:color w:val="000000" w:themeColor="text1"/>
                <w:sz w:val="20"/>
                <w:szCs w:val="20"/>
              </w:rPr>
              <w:t>2021</w:t>
            </w:r>
          </w:p>
        </w:tc>
        <w:tc>
          <w:tcPr>
            <w:tcW w:w="1276" w:type="dxa"/>
            <w:vMerge/>
            <w:shd w:val="clear" w:color="auto" w:fill="auto"/>
          </w:tcPr>
          <w:p w14:paraId="49064186" w14:textId="77777777" w:rsidR="002C7A4E" w:rsidRPr="00F84DC3" w:rsidRDefault="002C7A4E" w:rsidP="00DE68BC">
            <w:pPr>
              <w:ind w:firstLine="709"/>
              <w:jc w:val="center"/>
              <w:rPr>
                <w:color w:val="000000" w:themeColor="text1"/>
                <w:sz w:val="20"/>
                <w:szCs w:val="20"/>
              </w:rPr>
            </w:pPr>
          </w:p>
        </w:tc>
        <w:tc>
          <w:tcPr>
            <w:tcW w:w="1276" w:type="dxa"/>
            <w:vMerge/>
            <w:shd w:val="clear" w:color="auto" w:fill="auto"/>
          </w:tcPr>
          <w:p w14:paraId="100C7DE3" w14:textId="77777777" w:rsidR="002C7A4E" w:rsidRPr="00F84DC3" w:rsidRDefault="002C7A4E" w:rsidP="00DE68BC">
            <w:pPr>
              <w:ind w:firstLine="709"/>
              <w:jc w:val="center"/>
              <w:rPr>
                <w:color w:val="000000" w:themeColor="text1"/>
                <w:sz w:val="20"/>
                <w:szCs w:val="20"/>
              </w:rPr>
            </w:pPr>
          </w:p>
        </w:tc>
        <w:tc>
          <w:tcPr>
            <w:tcW w:w="992" w:type="dxa"/>
            <w:vMerge/>
            <w:shd w:val="clear" w:color="auto" w:fill="auto"/>
          </w:tcPr>
          <w:p w14:paraId="4A461686" w14:textId="77777777" w:rsidR="002C7A4E" w:rsidRPr="00F84DC3" w:rsidRDefault="002C7A4E" w:rsidP="00DE68BC">
            <w:pPr>
              <w:ind w:firstLine="709"/>
              <w:jc w:val="center"/>
              <w:rPr>
                <w:color w:val="000000" w:themeColor="text1"/>
                <w:sz w:val="20"/>
                <w:szCs w:val="20"/>
              </w:rPr>
            </w:pPr>
          </w:p>
        </w:tc>
        <w:tc>
          <w:tcPr>
            <w:tcW w:w="992" w:type="dxa"/>
            <w:vMerge/>
            <w:shd w:val="clear" w:color="auto" w:fill="auto"/>
          </w:tcPr>
          <w:p w14:paraId="7DDB0132" w14:textId="77777777" w:rsidR="002C7A4E" w:rsidRPr="00F84DC3" w:rsidRDefault="002C7A4E" w:rsidP="00DE68BC">
            <w:pPr>
              <w:ind w:firstLine="709"/>
              <w:jc w:val="center"/>
              <w:rPr>
                <w:color w:val="000000" w:themeColor="text1"/>
                <w:sz w:val="20"/>
                <w:szCs w:val="20"/>
              </w:rPr>
            </w:pPr>
          </w:p>
        </w:tc>
        <w:tc>
          <w:tcPr>
            <w:tcW w:w="1843" w:type="dxa"/>
            <w:vMerge/>
          </w:tcPr>
          <w:p w14:paraId="55C9D84B" w14:textId="77777777" w:rsidR="002C7A4E" w:rsidRPr="00F84DC3" w:rsidRDefault="002C7A4E" w:rsidP="00DE68BC">
            <w:pPr>
              <w:ind w:left="26"/>
              <w:jc w:val="center"/>
              <w:rPr>
                <w:color w:val="000000" w:themeColor="text1"/>
                <w:sz w:val="20"/>
                <w:szCs w:val="20"/>
              </w:rPr>
            </w:pPr>
          </w:p>
        </w:tc>
      </w:tr>
      <w:tr w:rsidR="00EF0A35" w:rsidRPr="00F84DC3" w14:paraId="0807566C" w14:textId="77777777" w:rsidTr="00EF0A35">
        <w:trPr>
          <w:trHeight w:val="20"/>
        </w:trPr>
        <w:tc>
          <w:tcPr>
            <w:tcW w:w="8754" w:type="dxa"/>
            <w:gridSpan w:val="6"/>
            <w:shd w:val="clear" w:color="auto" w:fill="auto"/>
          </w:tcPr>
          <w:p w14:paraId="1026F9E8" w14:textId="77777777" w:rsidR="00EF0A35" w:rsidRPr="00F84DC3" w:rsidRDefault="00EF0A35" w:rsidP="00DE68BC">
            <w:pPr>
              <w:jc w:val="center"/>
              <w:rPr>
                <w:b/>
                <w:color w:val="000000" w:themeColor="text1"/>
                <w:sz w:val="20"/>
                <w:szCs w:val="20"/>
              </w:rPr>
            </w:pPr>
            <w:r w:rsidRPr="00F84DC3">
              <w:rPr>
                <w:b/>
                <w:color w:val="000000" w:themeColor="text1"/>
                <w:sz w:val="20"/>
                <w:szCs w:val="20"/>
              </w:rPr>
              <w:t>ВСЕГО</w:t>
            </w:r>
          </w:p>
        </w:tc>
        <w:tc>
          <w:tcPr>
            <w:tcW w:w="1276" w:type="dxa"/>
            <w:shd w:val="clear" w:color="auto" w:fill="auto"/>
          </w:tcPr>
          <w:p w14:paraId="424DEFE7" w14:textId="77777777" w:rsidR="00EF0A35" w:rsidRPr="00F84DC3" w:rsidRDefault="00EF0A35" w:rsidP="00C80103">
            <w:pPr>
              <w:ind w:firstLine="33"/>
              <w:jc w:val="center"/>
              <w:rPr>
                <w:b/>
                <w:color w:val="000000" w:themeColor="text1"/>
                <w:sz w:val="20"/>
                <w:szCs w:val="20"/>
              </w:rPr>
            </w:pPr>
            <w:r w:rsidRPr="00F84DC3">
              <w:rPr>
                <w:b/>
                <w:color w:val="000000" w:themeColor="text1"/>
                <w:sz w:val="20"/>
                <w:szCs w:val="20"/>
              </w:rPr>
              <w:t>0,32</w:t>
            </w:r>
          </w:p>
        </w:tc>
        <w:tc>
          <w:tcPr>
            <w:tcW w:w="1276" w:type="dxa"/>
            <w:shd w:val="clear" w:color="auto" w:fill="auto"/>
          </w:tcPr>
          <w:p w14:paraId="42F95AB8" w14:textId="77777777" w:rsidR="00EF0A35" w:rsidRPr="00F84DC3" w:rsidRDefault="00EF0A35" w:rsidP="00C80103">
            <w:pPr>
              <w:ind w:firstLine="33"/>
              <w:jc w:val="center"/>
              <w:rPr>
                <w:b/>
                <w:color w:val="000000" w:themeColor="text1"/>
                <w:sz w:val="20"/>
                <w:szCs w:val="20"/>
              </w:rPr>
            </w:pPr>
            <w:r w:rsidRPr="00F84DC3">
              <w:rPr>
                <w:b/>
                <w:color w:val="000000" w:themeColor="text1"/>
                <w:sz w:val="20"/>
                <w:szCs w:val="20"/>
              </w:rPr>
              <w:t>-</w:t>
            </w:r>
          </w:p>
        </w:tc>
        <w:tc>
          <w:tcPr>
            <w:tcW w:w="992" w:type="dxa"/>
            <w:shd w:val="clear" w:color="auto" w:fill="auto"/>
          </w:tcPr>
          <w:p w14:paraId="731A0A99" w14:textId="77777777" w:rsidR="00EF0A35" w:rsidRPr="00F84DC3" w:rsidRDefault="00EF0A35" w:rsidP="00C80103">
            <w:pPr>
              <w:ind w:firstLine="33"/>
              <w:jc w:val="center"/>
              <w:rPr>
                <w:b/>
                <w:color w:val="000000" w:themeColor="text1"/>
                <w:sz w:val="20"/>
                <w:szCs w:val="20"/>
              </w:rPr>
            </w:pPr>
            <w:r w:rsidRPr="00F84DC3">
              <w:rPr>
                <w:b/>
                <w:color w:val="000000" w:themeColor="text1"/>
                <w:sz w:val="20"/>
                <w:szCs w:val="20"/>
              </w:rPr>
              <w:t>-</w:t>
            </w:r>
          </w:p>
        </w:tc>
        <w:tc>
          <w:tcPr>
            <w:tcW w:w="992" w:type="dxa"/>
            <w:shd w:val="clear" w:color="auto" w:fill="auto"/>
          </w:tcPr>
          <w:p w14:paraId="491593E8" w14:textId="77777777" w:rsidR="00EF0A35" w:rsidRPr="00F84DC3" w:rsidRDefault="00EF0A35" w:rsidP="00C80103">
            <w:pPr>
              <w:ind w:firstLine="33"/>
              <w:jc w:val="center"/>
              <w:rPr>
                <w:b/>
                <w:color w:val="000000" w:themeColor="text1"/>
                <w:sz w:val="20"/>
                <w:szCs w:val="20"/>
              </w:rPr>
            </w:pPr>
            <w:r w:rsidRPr="00F84DC3">
              <w:rPr>
                <w:b/>
                <w:color w:val="000000" w:themeColor="text1"/>
                <w:sz w:val="20"/>
                <w:szCs w:val="20"/>
              </w:rPr>
              <w:t>0,32</w:t>
            </w:r>
          </w:p>
        </w:tc>
        <w:tc>
          <w:tcPr>
            <w:tcW w:w="1843" w:type="dxa"/>
          </w:tcPr>
          <w:p w14:paraId="5BD7FCBA" w14:textId="77777777" w:rsidR="00EF0A35" w:rsidRPr="00F84DC3" w:rsidRDefault="00EF0A35" w:rsidP="00C80103">
            <w:pPr>
              <w:ind w:left="26"/>
              <w:jc w:val="center"/>
              <w:rPr>
                <w:b/>
                <w:color w:val="000000" w:themeColor="text1"/>
                <w:sz w:val="20"/>
                <w:szCs w:val="20"/>
              </w:rPr>
            </w:pPr>
            <w:r w:rsidRPr="00F84DC3">
              <w:rPr>
                <w:b/>
                <w:color w:val="000000" w:themeColor="text1"/>
                <w:sz w:val="20"/>
                <w:szCs w:val="20"/>
              </w:rPr>
              <w:t>2076</w:t>
            </w:r>
          </w:p>
        </w:tc>
      </w:tr>
      <w:tr w:rsidR="00717272" w:rsidRPr="00F84DC3" w14:paraId="208F767F" w14:textId="77777777" w:rsidTr="00EF0A35">
        <w:trPr>
          <w:trHeight w:val="20"/>
        </w:trPr>
        <w:tc>
          <w:tcPr>
            <w:tcW w:w="15133" w:type="dxa"/>
            <w:gridSpan w:val="11"/>
            <w:shd w:val="clear" w:color="auto" w:fill="auto"/>
          </w:tcPr>
          <w:p w14:paraId="1C8B2176" w14:textId="1F211C98" w:rsidR="00717272" w:rsidRPr="00F84DC3" w:rsidRDefault="005A3ED0" w:rsidP="00DE68BC">
            <w:pPr>
              <w:ind w:left="26"/>
              <w:jc w:val="center"/>
              <w:rPr>
                <w:b/>
                <w:color w:val="000000" w:themeColor="text1"/>
                <w:sz w:val="20"/>
                <w:szCs w:val="20"/>
              </w:rPr>
            </w:pPr>
            <w:proofErr w:type="spellStart"/>
            <w:r>
              <w:rPr>
                <w:b/>
                <w:color w:val="000000" w:themeColor="text1"/>
                <w:sz w:val="20"/>
                <w:szCs w:val="20"/>
              </w:rPr>
              <w:t>Акимо</w:t>
            </w:r>
            <w:proofErr w:type="spellEnd"/>
            <w:r>
              <w:rPr>
                <w:b/>
                <w:color w:val="000000" w:themeColor="text1"/>
                <w:sz w:val="20"/>
                <w:szCs w:val="20"/>
              </w:rPr>
              <w:t>-Анненск</w:t>
            </w:r>
            <w:r w:rsidRPr="005A3ED0">
              <w:rPr>
                <w:b/>
                <w:color w:val="000000" w:themeColor="text1"/>
                <w:sz w:val="20"/>
                <w:szCs w:val="20"/>
              </w:rPr>
              <w:t>ий территориальный отдел</w:t>
            </w:r>
          </w:p>
        </w:tc>
      </w:tr>
      <w:tr w:rsidR="00EF0A35" w:rsidRPr="00F84DC3" w14:paraId="54F20A1B" w14:textId="77777777" w:rsidTr="00EF0A35">
        <w:trPr>
          <w:trHeight w:val="20"/>
        </w:trPr>
        <w:tc>
          <w:tcPr>
            <w:tcW w:w="461" w:type="dxa"/>
            <w:vMerge w:val="restart"/>
            <w:shd w:val="clear" w:color="auto" w:fill="auto"/>
          </w:tcPr>
          <w:p w14:paraId="3AC1BCAE" w14:textId="77777777" w:rsidR="00EF0A35" w:rsidRPr="00F84DC3" w:rsidRDefault="00EF0A35" w:rsidP="00DE68BC">
            <w:pPr>
              <w:jc w:val="center"/>
              <w:rPr>
                <w:color w:val="000000" w:themeColor="text1"/>
                <w:sz w:val="20"/>
                <w:szCs w:val="20"/>
              </w:rPr>
            </w:pPr>
            <w:r w:rsidRPr="00F84DC3">
              <w:rPr>
                <w:color w:val="000000" w:themeColor="text1"/>
                <w:sz w:val="20"/>
                <w:szCs w:val="20"/>
              </w:rPr>
              <w:t>39</w:t>
            </w:r>
          </w:p>
        </w:tc>
        <w:tc>
          <w:tcPr>
            <w:tcW w:w="2056" w:type="dxa"/>
            <w:vMerge w:val="restart"/>
            <w:shd w:val="clear" w:color="auto" w:fill="auto"/>
          </w:tcPr>
          <w:p w14:paraId="3570312F" w14:textId="77777777" w:rsidR="00EF0A35" w:rsidRPr="00F84DC3" w:rsidRDefault="00EF0A35" w:rsidP="00DE68BC">
            <w:pPr>
              <w:jc w:val="center"/>
              <w:rPr>
                <w:color w:val="000000" w:themeColor="text1"/>
                <w:sz w:val="20"/>
                <w:szCs w:val="20"/>
              </w:rPr>
            </w:pPr>
            <w:r w:rsidRPr="00F84DC3">
              <w:rPr>
                <w:color w:val="000000" w:themeColor="text1"/>
                <w:sz w:val="20"/>
                <w:szCs w:val="20"/>
              </w:rPr>
              <w:t>Котельная Тисульская СШ</w:t>
            </w:r>
          </w:p>
        </w:tc>
        <w:tc>
          <w:tcPr>
            <w:tcW w:w="1985" w:type="dxa"/>
            <w:gridSpan w:val="2"/>
            <w:shd w:val="clear" w:color="auto" w:fill="auto"/>
          </w:tcPr>
          <w:p w14:paraId="2C1BA6FA" w14:textId="77777777" w:rsidR="00EF0A35" w:rsidRPr="00F84DC3" w:rsidRDefault="00EF0A35" w:rsidP="00DE68BC">
            <w:pPr>
              <w:ind w:firstLine="62"/>
              <w:jc w:val="center"/>
              <w:rPr>
                <w:color w:val="000000" w:themeColor="text1"/>
                <w:sz w:val="20"/>
                <w:szCs w:val="20"/>
              </w:rPr>
            </w:pPr>
            <w:r w:rsidRPr="00F84DC3">
              <w:rPr>
                <w:color w:val="000000" w:themeColor="text1"/>
                <w:sz w:val="20"/>
                <w:szCs w:val="20"/>
              </w:rPr>
              <w:t>КВр-0,93(0,8) № 1</w:t>
            </w:r>
          </w:p>
        </w:tc>
        <w:tc>
          <w:tcPr>
            <w:tcW w:w="2410" w:type="dxa"/>
            <w:shd w:val="clear" w:color="auto" w:fill="auto"/>
          </w:tcPr>
          <w:p w14:paraId="3BE18290" w14:textId="77777777" w:rsidR="00EF0A35" w:rsidRPr="00F84DC3" w:rsidRDefault="00EF0A35" w:rsidP="00DE68BC">
            <w:pPr>
              <w:ind w:right="66"/>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555A9B90" w14:textId="77777777" w:rsidR="00EF0A35" w:rsidRPr="00F84DC3" w:rsidRDefault="00EF0A35" w:rsidP="00DE68BC">
            <w:pPr>
              <w:ind w:right="63"/>
              <w:jc w:val="center"/>
              <w:rPr>
                <w:color w:val="000000" w:themeColor="text1"/>
                <w:sz w:val="20"/>
                <w:szCs w:val="20"/>
              </w:rPr>
            </w:pPr>
            <w:r w:rsidRPr="00F84DC3">
              <w:rPr>
                <w:color w:val="000000" w:themeColor="text1"/>
                <w:sz w:val="20"/>
                <w:szCs w:val="20"/>
              </w:rPr>
              <w:t>2018</w:t>
            </w:r>
          </w:p>
        </w:tc>
        <w:tc>
          <w:tcPr>
            <w:tcW w:w="1276" w:type="dxa"/>
            <w:vMerge w:val="restart"/>
            <w:shd w:val="clear" w:color="auto" w:fill="auto"/>
          </w:tcPr>
          <w:p w14:paraId="100EC792" w14:textId="77777777" w:rsidR="00EF0A35" w:rsidRPr="00F84DC3" w:rsidRDefault="00EF0A35" w:rsidP="00DE68BC">
            <w:pPr>
              <w:ind w:right="64"/>
              <w:jc w:val="center"/>
              <w:rPr>
                <w:color w:val="000000" w:themeColor="text1"/>
                <w:sz w:val="20"/>
                <w:szCs w:val="20"/>
              </w:rPr>
            </w:pPr>
            <w:r w:rsidRPr="00F84DC3">
              <w:rPr>
                <w:color w:val="000000" w:themeColor="text1"/>
                <w:sz w:val="20"/>
                <w:szCs w:val="20"/>
              </w:rPr>
              <w:t>0,1304</w:t>
            </w:r>
          </w:p>
        </w:tc>
        <w:tc>
          <w:tcPr>
            <w:tcW w:w="1276" w:type="dxa"/>
            <w:vMerge w:val="restart"/>
            <w:shd w:val="clear" w:color="auto" w:fill="auto"/>
          </w:tcPr>
          <w:p w14:paraId="220AE0DE"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16615A4D" w14:textId="77777777" w:rsidR="00EF0A35" w:rsidRPr="00F84DC3" w:rsidRDefault="00EF0A35" w:rsidP="00C80103">
            <w:pPr>
              <w:pStyle w:val="3f0"/>
              <w:shd w:val="clear" w:color="auto" w:fill="auto"/>
              <w:spacing w:before="0" w:after="0" w:line="240" w:lineRule="auto"/>
              <w:jc w:val="center"/>
              <w:rPr>
                <w:b w:val="0"/>
                <w:color w:val="000000" w:themeColor="text1"/>
                <w:sz w:val="20"/>
                <w:szCs w:val="20"/>
              </w:rPr>
            </w:pPr>
            <w:r w:rsidRPr="00F84DC3">
              <w:rPr>
                <w:rStyle w:val="95pt"/>
                <w:rFonts w:eastAsia="Courier New"/>
                <w:color w:val="000000" w:themeColor="text1"/>
                <w:sz w:val="20"/>
                <w:szCs w:val="20"/>
              </w:rPr>
              <w:t>-</w:t>
            </w:r>
          </w:p>
        </w:tc>
        <w:tc>
          <w:tcPr>
            <w:tcW w:w="992" w:type="dxa"/>
            <w:vMerge w:val="restart"/>
            <w:shd w:val="clear" w:color="auto" w:fill="auto"/>
          </w:tcPr>
          <w:p w14:paraId="2FD1F18C" w14:textId="77777777" w:rsidR="00EF0A35" w:rsidRPr="00F84DC3" w:rsidRDefault="00EF0A35" w:rsidP="00DE68BC">
            <w:pPr>
              <w:ind w:right="64"/>
              <w:jc w:val="center"/>
              <w:rPr>
                <w:color w:val="000000" w:themeColor="text1"/>
                <w:sz w:val="20"/>
                <w:szCs w:val="20"/>
              </w:rPr>
            </w:pPr>
            <w:r w:rsidRPr="00F84DC3">
              <w:rPr>
                <w:color w:val="000000" w:themeColor="text1"/>
                <w:sz w:val="20"/>
                <w:szCs w:val="20"/>
              </w:rPr>
              <w:t>0,1304</w:t>
            </w:r>
          </w:p>
        </w:tc>
        <w:tc>
          <w:tcPr>
            <w:tcW w:w="1843" w:type="dxa"/>
            <w:vMerge w:val="restart"/>
          </w:tcPr>
          <w:p w14:paraId="242C5CD5" w14:textId="77777777" w:rsidR="00EF0A35" w:rsidRPr="00F84DC3" w:rsidRDefault="00EF0A35" w:rsidP="00DE68BC">
            <w:pPr>
              <w:ind w:left="26"/>
              <w:jc w:val="center"/>
              <w:rPr>
                <w:color w:val="000000" w:themeColor="text1"/>
                <w:sz w:val="20"/>
                <w:szCs w:val="20"/>
              </w:rPr>
            </w:pPr>
            <w:r w:rsidRPr="00F84DC3">
              <w:rPr>
                <w:color w:val="000000" w:themeColor="text1"/>
                <w:sz w:val="20"/>
                <w:szCs w:val="20"/>
              </w:rPr>
              <w:t>556</w:t>
            </w:r>
          </w:p>
        </w:tc>
      </w:tr>
      <w:tr w:rsidR="002C7A4E" w:rsidRPr="00F84DC3" w14:paraId="50D3A8FA" w14:textId="77777777" w:rsidTr="00EF0A35">
        <w:trPr>
          <w:trHeight w:val="20"/>
        </w:trPr>
        <w:tc>
          <w:tcPr>
            <w:tcW w:w="461" w:type="dxa"/>
            <w:vMerge/>
            <w:shd w:val="clear" w:color="auto" w:fill="auto"/>
          </w:tcPr>
          <w:p w14:paraId="647A8686" w14:textId="77777777" w:rsidR="002C7A4E" w:rsidRPr="00F84DC3" w:rsidRDefault="002C7A4E" w:rsidP="00DE68BC">
            <w:pPr>
              <w:jc w:val="center"/>
              <w:rPr>
                <w:color w:val="000000" w:themeColor="text1"/>
                <w:sz w:val="20"/>
                <w:szCs w:val="20"/>
              </w:rPr>
            </w:pPr>
          </w:p>
        </w:tc>
        <w:tc>
          <w:tcPr>
            <w:tcW w:w="2056" w:type="dxa"/>
            <w:vMerge/>
            <w:shd w:val="clear" w:color="auto" w:fill="auto"/>
          </w:tcPr>
          <w:p w14:paraId="4B879EEB" w14:textId="77777777" w:rsidR="002C7A4E" w:rsidRPr="00F84DC3" w:rsidRDefault="002C7A4E" w:rsidP="00DE68BC">
            <w:pPr>
              <w:jc w:val="center"/>
              <w:rPr>
                <w:color w:val="000000" w:themeColor="text1"/>
                <w:sz w:val="20"/>
                <w:szCs w:val="20"/>
              </w:rPr>
            </w:pPr>
          </w:p>
        </w:tc>
        <w:tc>
          <w:tcPr>
            <w:tcW w:w="1985" w:type="dxa"/>
            <w:gridSpan w:val="2"/>
            <w:shd w:val="clear" w:color="auto" w:fill="auto"/>
          </w:tcPr>
          <w:p w14:paraId="2CE867DA" w14:textId="77777777" w:rsidR="002C7A4E" w:rsidRPr="00F84DC3" w:rsidRDefault="002C7A4E" w:rsidP="00DE68BC">
            <w:pPr>
              <w:ind w:firstLine="62"/>
              <w:jc w:val="center"/>
              <w:rPr>
                <w:color w:val="000000" w:themeColor="text1"/>
                <w:sz w:val="20"/>
                <w:szCs w:val="20"/>
              </w:rPr>
            </w:pPr>
            <w:r w:rsidRPr="00F84DC3">
              <w:rPr>
                <w:color w:val="000000" w:themeColor="text1"/>
                <w:sz w:val="20"/>
                <w:szCs w:val="20"/>
              </w:rPr>
              <w:t>КВр-0,93(0,80</w:t>
            </w:r>
            <w:r w:rsidR="00EF0A35" w:rsidRPr="00F84DC3">
              <w:rPr>
                <w:color w:val="000000" w:themeColor="text1"/>
                <w:sz w:val="20"/>
                <w:szCs w:val="20"/>
              </w:rPr>
              <w:t xml:space="preserve"> № </w:t>
            </w:r>
            <w:r w:rsidRPr="00F84DC3">
              <w:rPr>
                <w:color w:val="000000" w:themeColor="text1"/>
                <w:sz w:val="20"/>
                <w:szCs w:val="20"/>
              </w:rPr>
              <w:t>2</w:t>
            </w:r>
          </w:p>
        </w:tc>
        <w:tc>
          <w:tcPr>
            <w:tcW w:w="2410" w:type="dxa"/>
            <w:shd w:val="clear" w:color="auto" w:fill="auto"/>
          </w:tcPr>
          <w:p w14:paraId="6AE4DECC" w14:textId="77777777" w:rsidR="002C7A4E" w:rsidRPr="00F84DC3" w:rsidRDefault="002C7A4E" w:rsidP="00DE68BC">
            <w:pPr>
              <w:ind w:right="66"/>
              <w:jc w:val="center"/>
              <w:rPr>
                <w:color w:val="000000" w:themeColor="text1"/>
                <w:sz w:val="20"/>
                <w:szCs w:val="20"/>
              </w:rPr>
            </w:pPr>
            <w:r w:rsidRPr="00F84DC3">
              <w:rPr>
                <w:color w:val="000000" w:themeColor="text1"/>
                <w:sz w:val="20"/>
                <w:szCs w:val="20"/>
              </w:rPr>
              <w:t>0,8</w:t>
            </w:r>
          </w:p>
        </w:tc>
        <w:tc>
          <w:tcPr>
            <w:tcW w:w="1842" w:type="dxa"/>
            <w:shd w:val="clear" w:color="auto" w:fill="auto"/>
          </w:tcPr>
          <w:p w14:paraId="694438AF" w14:textId="77777777" w:rsidR="002C7A4E" w:rsidRPr="00F84DC3" w:rsidRDefault="002C7A4E" w:rsidP="00DE68BC">
            <w:pPr>
              <w:ind w:right="63"/>
              <w:jc w:val="center"/>
              <w:rPr>
                <w:color w:val="000000" w:themeColor="text1"/>
                <w:sz w:val="20"/>
                <w:szCs w:val="20"/>
              </w:rPr>
            </w:pPr>
            <w:r w:rsidRPr="00F84DC3">
              <w:rPr>
                <w:color w:val="000000" w:themeColor="text1"/>
                <w:sz w:val="20"/>
                <w:szCs w:val="20"/>
              </w:rPr>
              <w:t>2019</w:t>
            </w:r>
          </w:p>
        </w:tc>
        <w:tc>
          <w:tcPr>
            <w:tcW w:w="1276" w:type="dxa"/>
            <w:vMerge/>
            <w:shd w:val="clear" w:color="auto" w:fill="auto"/>
          </w:tcPr>
          <w:p w14:paraId="793F8616" w14:textId="77777777" w:rsidR="002C7A4E" w:rsidRPr="00F84DC3" w:rsidRDefault="002C7A4E" w:rsidP="00DE68BC">
            <w:pPr>
              <w:jc w:val="center"/>
              <w:rPr>
                <w:color w:val="000000" w:themeColor="text1"/>
                <w:sz w:val="20"/>
                <w:szCs w:val="20"/>
              </w:rPr>
            </w:pPr>
          </w:p>
        </w:tc>
        <w:tc>
          <w:tcPr>
            <w:tcW w:w="1276" w:type="dxa"/>
            <w:vMerge/>
            <w:shd w:val="clear" w:color="auto" w:fill="auto"/>
          </w:tcPr>
          <w:p w14:paraId="1507E525"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6AEE6653" w14:textId="77777777" w:rsidR="002C7A4E" w:rsidRPr="00F84DC3" w:rsidRDefault="002C7A4E" w:rsidP="00DE68BC">
            <w:pPr>
              <w:jc w:val="center"/>
              <w:rPr>
                <w:color w:val="000000" w:themeColor="text1"/>
                <w:sz w:val="20"/>
                <w:szCs w:val="20"/>
              </w:rPr>
            </w:pPr>
          </w:p>
        </w:tc>
        <w:tc>
          <w:tcPr>
            <w:tcW w:w="992" w:type="dxa"/>
            <w:vMerge/>
            <w:shd w:val="clear" w:color="auto" w:fill="auto"/>
          </w:tcPr>
          <w:p w14:paraId="56D86C98" w14:textId="77777777" w:rsidR="002C7A4E" w:rsidRPr="00F84DC3" w:rsidRDefault="002C7A4E" w:rsidP="00DE68BC">
            <w:pPr>
              <w:jc w:val="center"/>
              <w:rPr>
                <w:color w:val="000000" w:themeColor="text1"/>
                <w:sz w:val="20"/>
                <w:szCs w:val="20"/>
              </w:rPr>
            </w:pPr>
          </w:p>
        </w:tc>
        <w:tc>
          <w:tcPr>
            <w:tcW w:w="1843" w:type="dxa"/>
            <w:vMerge/>
          </w:tcPr>
          <w:p w14:paraId="47CAF988" w14:textId="77777777" w:rsidR="002C7A4E" w:rsidRPr="00F84DC3" w:rsidRDefault="002C7A4E" w:rsidP="00DE68BC">
            <w:pPr>
              <w:ind w:left="26"/>
              <w:jc w:val="center"/>
              <w:rPr>
                <w:color w:val="000000" w:themeColor="text1"/>
                <w:sz w:val="20"/>
                <w:szCs w:val="20"/>
              </w:rPr>
            </w:pPr>
          </w:p>
        </w:tc>
      </w:tr>
      <w:tr w:rsidR="00EF0A35" w:rsidRPr="00F84DC3" w14:paraId="14408E0A" w14:textId="77777777" w:rsidTr="00EF0A35">
        <w:trPr>
          <w:trHeight w:val="20"/>
        </w:trPr>
        <w:tc>
          <w:tcPr>
            <w:tcW w:w="8754" w:type="dxa"/>
            <w:gridSpan w:val="6"/>
            <w:shd w:val="clear" w:color="auto" w:fill="auto"/>
          </w:tcPr>
          <w:p w14:paraId="63065F1A" w14:textId="77777777" w:rsidR="00EF0A35" w:rsidRPr="00F84DC3" w:rsidRDefault="00EF0A35" w:rsidP="00DE68BC">
            <w:pPr>
              <w:jc w:val="center"/>
              <w:rPr>
                <w:b/>
                <w:color w:val="000000" w:themeColor="text1"/>
                <w:sz w:val="20"/>
                <w:szCs w:val="20"/>
              </w:rPr>
            </w:pPr>
            <w:r w:rsidRPr="00F84DC3">
              <w:rPr>
                <w:b/>
                <w:color w:val="000000" w:themeColor="text1"/>
                <w:sz w:val="20"/>
                <w:szCs w:val="20"/>
              </w:rPr>
              <w:t>ВСЕГО</w:t>
            </w:r>
          </w:p>
        </w:tc>
        <w:tc>
          <w:tcPr>
            <w:tcW w:w="1276" w:type="dxa"/>
            <w:shd w:val="clear" w:color="auto" w:fill="auto"/>
          </w:tcPr>
          <w:p w14:paraId="067B51F3" w14:textId="77777777" w:rsidR="00EF0A35" w:rsidRPr="00F84DC3" w:rsidRDefault="00EF0A35" w:rsidP="00C80103">
            <w:pPr>
              <w:ind w:right="64"/>
              <w:jc w:val="center"/>
              <w:rPr>
                <w:b/>
                <w:color w:val="000000" w:themeColor="text1"/>
                <w:sz w:val="20"/>
                <w:szCs w:val="20"/>
              </w:rPr>
            </w:pPr>
            <w:r w:rsidRPr="00F84DC3">
              <w:rPr>
                <w:b/>
                <w:color w:val="000000" w:themeColor="text1"/>
                <w:sz w:val="20"/>
                <w:szCs w:val="20"/>
              </w:rPr>
              <w:t>0,1304</w:t>
            </w:r>
          </w:p>
        </w:tc>
        <w:tc>
          <w:tcPr>
            <w:tcW w:w="1276" w:type="dxa"/>
            <w:shd w:val="clear" w:color="auto" w:fill="auto"/>
          </w:tcPr>
          <w:p w14:paraId="4403812A" w14:textId="77777777" w:rsidR="00EF0A35" w:rsidRPr="00F84DC3" w:rsidRDefault="00EF0A35" w:rsidP="00C80103">
            <w:pPr>
              <w:ind w:right="65"/>
              <w:jc w:val="center"/>
              <w:rPr>
                <w:b/>
                <w:color w:val="000000" w:themeColor="text1"/>
                <w:sz w:val="20"/>
                <w:szCs w:val="20"/>
              </w:rPr>
            </w:pPr>
            <w:r w:rsidRPr="00F84DC3">
              <w:rPr>
                <w:b/>
                <w:color w:val="000000" w:themeColor="text1"/>
                <w:sz w:val="20"/>
                <w:szCs w:val="20"/>
              </w:rPr>
              <w:t>-</w:t>
            </w:r>
          </w:p>
        </w:tc>
        <w:tc>
          <w:tcPr>
            <w:tcW w:w="992" w:type="dxa"/>
            <w:shd w:val="clear" w:color="auto" w:fill="auto"/>
          </w:tcPr>
          <w:p w14:paraId="557EF056" w14:textId="77777777" w:rsidR="00EF0A35" w:rsidRPr="00F84DC3" w:rsidRDefault="00EF0A35" w:rsidP="00C80103">
            <w:pPr>
              <w:ind w:right="68"/>
              <w:jc w:val="center"/>
              <w:rPr>
                <w:b/>
                <w:color w:val="000000" w:themeColor="text1"/>
                <w:sz w:val="20"/>
                <w:szCs w:val="20"/>
              </w:rPr>
            </w:pPr>
            <w:r w:rsidRPr="00F84DC3">
              <w:rPr>
                <w:b/>
                <w:color w:val="000000" w:themeColor="text1"/>
                <w:sz w:val="20"/>
                <w:szCs w:val="20"/>
              </w:rPr>
              <w:t>-</w:t>
            </w:r>
          </w:p>
        </w:tc>
        <w:tc>
          <w:tcPr>
            <w:tcW w:w="992" w:type="dxa"/>
            <w:shd w:val="clear" w:color="auto" w:fill="auto"/>
          </w:tcPr>
          <w:p w14:paraId="01D70969" w14:textId="77777777" w:rsidR="00EF0A35" w:rsidRPr="00F84DC3" w:rsidRDefault="00EF0A35" w:rsidP="00C80103">
            <w:pPr>
              <w:ind w:right="64"/>
              <w:jc w:val="center"/>
              <w:rPr>
                <w:b/>
                <w:color w:val="000000" w:themeColor="text1"/>
                <w:sz w:val="20"/>
                <w:szCs w:val="20"/>
              </w:rPr>
            </w:pPr>
            <w:r w:rsidRPr="00F84DC3">
              <w:rPr>
                <w:b/>
                <w:color w:val="000000" w:themeColor="text1"/>
                <w:sz w:val="20"/>
                <w:szCs w:val="20"/>
              </w:rPr>
              <w:t>0,1304</w:t>
            </w:r>
          </w:p>
        </w:tc>
        <w:tc>
          <w:tcPr>
            <w:tcW w:w="1843" w:type="dxa"/>
          </w:tcPr>
          <w:p w14:paraId="31909F6B" w14:textId="77777777" w:rsidR="00EF0A35" w:rsidRPr="00F84DC3" w:rsidRDefault="00EF0A35" w:rsidP="00C80103">
            <w:pPr>
              <w:ind w:left="26"/>
              <w:jc w:val="center"/>
              <w:rPr>
                <w:b/>
                <w:color w:val="000000" w:themeColor="text1"/>
                <w:sz w:val="20"/>
                <w:szCs w:val="20"/>
              </w:rPr>
            </w:pPr>
            <w:r w:rsidRPr="00F84DC3">
              <w:rPr>
                <w:b/>
                <w:color w:val="000000" w:themeColor="text1"/>
                <w:sz w:val="20"/>
                <w:szCs w:val="20"/>
              </w:rPr>
              <w:t>556</w:t>
            </w:r>
          </w:p>
        </w:tc>
      </w:tr>
      <w:tr w:rsidR="00EF0A35" w:rsidRPr="00F84DC3" w14:paraId="69E9EB0E" w14:textId="77777777" w:rsidTr="00EF0A35">
        <w:trPr>
          <w:trHeight w:val="20"/>
        </w:trPr>
        <w:tc>
          <w:tcPr>
            <w:tcW w:w="8754" w:type="dxa"/>
            <w:gridSpan w:val="6"/>
            <w:shd w:val="clear" w:color="auto" w:fill="auto"/>
          </w:tcPr>
          <w:p w14:paraId="0B95C8AA" w14:textId="77777777" w:rsidR="00EF0A35" w:rsidRPr="00F84DC3" w:rsidRDefault="00EF0A35" w:rsidP="00DE68BC">
            <w:pPr>
              <w:jc w:val="center"/>
              <w:rPr>
                <w:b/>
                <w:color w:val="000000" w:themeColor="text1"/>
                <w:sz w:val="20"/>
                <w:szCs w:val="20"/>
              </w:rPr>
            </w:pPr>
            <w:r w:rsidRPr="00F84DC3">
              <w:rPr>
                <w:b/>
                <w:color w:val="000000" w:themeColor="text1"/>
                <w:sz w:val="20"/>
                <w:szCs w:val="20"/>
              </w:rPr>
              <w:t>ВСЕГО по муниципальному округу</w:t>
            </w:r>
          </w:p>
        </w:tc>
        <w:tc>
          <w:tcPr>
            <w:tcW w:w="1276" w:type="dxa"/>
            <w:shd w:val="clear" w:color="auto" w:fill="auto"/>
          </w:tcPr>
          <w:p w14:paraId="0C3FC9A0" w14:textId="77777777" w:rsidR="00EF0A35" w:rsidRPr="00F84DC3" w:rsidRDefault="00EF0A35" w:rsidP="00EF0A35">
            <w:pPr>
              <w:jc w:val="center"/>
              <w:rPr>
                <w:b/>
                <w:bCs/>
                <w:color w:val="000000" w:themeColor="text1"/>
                <w:sz w:val="20"/>
                <w:szCs w:val="20"/>
              </w:rPr>
            </w:pPr>
            <w:r w:rsidRPr="00F84DC3">
              <w:rPr>
                <w:b/>
                <w:bCs/>
                <w:color w:val="000000" w:themeColor="text1"/>
                <w:sz w:val="20"/>
                <w:szCs w:val="20"/>
              </w:rPr>
              <w:t>32,7274</w:t>
            </w:r>
          </w:p>
        </w:tc>
        <w:tc>
          <w:tcPr>
            <w:tcW w:w="1276" w:type="dxa"/>
            <w:shd w:val="clear" w:color="auto" w:fill="auto"/>
          </w:tcPr>
          <w:p w14:paraId="0626A485" w14:textId="77777777" w:rsidR="00EF0A35" w:rsidRPr="00F84DC3" w:rsidRDefault="00EF0A35" w:rsidP="00EF0A35">
            <w:pPr>
              <w:jc w:val="center"/>
              <w:rPr>
                <w:b/>
                <w:bCs/>
                <w:color w:val="000000" w:themeColor="text1"/>
                <w:sz w:val="20"/>
                <w:szCs w:val="20"/>
              </w:rPr>
            </w:pPr>
            <w:r w:rsidRPr="00F84DC3">
              <w:rPr>
                <w:b/>
                <w:bCs/>
                <w:color w:val="000000" w:themeColor="text1"/>
                <w:sz w:val="20"/>
                <w:szCs w:val="20"/>
              </w:rPr>
              <w:t>0</w:t>
            </w:r>
          </w:p>
        </w:tc>
        <w:tc>
          <w:tcPr>
            <w:tcW w:w="992" w:type="dxa"/>
            <w:shd w:val="clear" w:color="auto" w:fill="auto"/>
          </w:tcPr>
          <w:p w14:paraId="138227EF" w14:textId="77777777" w:rsidR="00EF0A35" w:rsidRPr="00F84DC3" w:rsidRDefault="00EF0A35" w:rsidP="00EF0A35">
            <w:pPr>
              <w:jc w:val="center"/>
              <w:rPr>
                <w:b/>
                <w:bCs/>
                <w:color w:val="000000" w:themeColor="text1"/>
                <w:sz w:val="20"/>
                <w:szCs w:val="20"/>
              </w:rPr>
            </w:pPr>
            <w:r w:rsidRPr="00F84DC3">
              <w:rPr>
                <w:b/>
                <w:bCs/>
                <w:color w:val="000000" w:themeColor="text1"/>
                <w:sz w:val="20"/>
                <w:szCs w:val="20"/>
              </w:rPr>
              <w:t>0,269</w:t>
            </w:r>
          </w:p>
        </w:tc>
        <w:tc>
          <w:tcPr>
            <w:tcW w:w="992" w:type="dxa"/>
            <w:shd w:val="clear" w:color="auto" w:fill="auto"/>
          </w:tcPr>
          <w:p w14:paraId="0342B659" w14:textId="77777777" w:rsidR="00EF0A35" w:rsidRPr="00F84DC3" w:rsidRDefault="00EF0A35" w:rsidP="00EF0A35">
            <w:pPr>
              <w:jc w:val="center"/>
              <w:rPr>
                <w:b/>
                <w:bCs/>
                <w:color w:val="000000" w:themeColor="text1"/>
                <w:sz w:val="20"/>
                <w:szCs w:val="20"/>
              </w:rPr>
            </w:pPr>
            <w:r w:rsidRPr="00F84DC3">
              <w:rPr>
                <w:b/>
                <w:bCs/>
                <w:color w:val="000000" w:themeColor="text1"/>
                <w:sz w:val="20"/>
                <w:szCs w:val="20"/>
              </w:rPr>
              <w:t>32,9964</w:t>
            </w:r>
          </w:p>
        </w:tc>
        <w:tc>
          <w:tcPr>
            <w:tcW w:w="1843" w:type="dxa"/>
          </w:tcPr>
          <w:p w14:paraId="315A227D" w14:textId="77777777" w:rsidR="00EF0A35" w:rsidRPr="00F84DC3" w:rsidRDefault="00EF0A35" w:rsidP="00EF0A35">
            <w:pPr>
              <w:jc w:val="center"/>
              <w:rPr>
                <w:b/>
                <w:bCs/>
                <w:color w:val="000000" w:themeColor="text1"/>
                <w:sz w:val="20"/>
                <w:szCs w:val="20"/>
              </w:rPr>
            </w:pPr>
            <w:r w:rsidRPr="00F84DC3">
              <w:rPr>
                <w:b/>
                <w:bCs/>
                <w:color w:val="000000" w:themeColor="text1"/>
                <w:sz w:val="20"/>
                <w:szCs w:val="20"/>
              </w:rPr>
              <w:t>120825</w:t>
            </w:r>
          </w:p>
        </w:tc>
      </w:tr>
    </w:tbl>
    <w:p w14:paraId="4DEB5A2B" w14:textId="77777777" w:rsidR="0024010A" w:rsidRPr="00F84DC3" w:rsidRDefault="0024010A" w:rsidP="000867EE">
      <w:pPr>
        <w:pStyle w:val="a8"/>
        <w:spacing w:before="0" w:after="0"/>
        <w:jc w:val="center"/>
        <w:rPr>
          <w:rFonts w:ascii="Times New Roman" w:hAnsi="Times New Roman"/>
          <w:color w:val="000000" w:themeColor="text1"/>
        </w:rPr>
      </w:pPr>
    </w:p>
    <w:p w14:paraId="58EEF48B" w14:textId="77777777" w:rsidR="0024010A" w:rsidRPr="00F84DC3" w:rsidRDefault="0024010A" w:rsidP="000867EE">
      <w:pPr>
        <w:pStyle w:val="a8"/>
        <w:spacing w:before="0" w:after="0"/>
        <w:jc w:val="center"/>
        <w:rPr>
          <w:rFonts w:ascii="Times New Roman" w:hAnsi="Times New Roman"/>
          <w:color w:val="000000" w:themeColor="text1"/>
        </w:rPr>
      </w:pPr>
    </w:p>
    <w:p w14:paraId="622858ED" w14:textId="77777777" w:rsidR="0024010A" w:rsidRPr="00F84DC3" w:rsidRDefault="0024010A" w:rsidP="000867EE">
      <w:pPr>
        <w:pStyle w:val="a8"/>
        <w:spacing w:before="0" w:after="0"/>
        <w:jc w:val="center"/>
        <w:rPr>
          <w:rFonts w:ascii="Times New Roman" w:hAnsi="Times New Roman"/>
          <w:color w:val="000000" w:themeColor="text1"/>
        </w:rPr>
      </w:pPr>
    </w:p>
    <w:p w14:paraId="40E87389" w14:textId="77777777" w:rsidR="0024010A" w:rsidRPr="00F84DC3" w:rsidRDefault="0024010A" w:rsidP="000867EE">
      <w:pPr>
        <w:pStyle w:val="a8"/>
        <w:spacing w:before="0" w:after="0"/>
        <w:jc w:val="center"/>
        <w:rPr>
          <w:rFonts w:ascii="Times New Roman" w:hAnsi="Times New Roman"/>
          <w:color w:val="000000" w:themeColor="text1"/>
        </w:rPr>
      </w:pPr>
    </w:p>
    <w:p w14:paraId="30A516C7" w14:textId="77777777" w:rsidR="0024010A" w:rsidRPr="00F84DC3" w:rsidRDefault="0024010A" w:rsidP="000867EE">
      <w:pPr>
        <w:pStyle w:val="a8"/>
        <w:spacing w:before="0" w:after="0"/>
        <w:jc w:val="center"/>
        <w:rPr>
          <w:rFonts w:ascii="Times New Roman" w:hAnsi="Times New Roman"/>
          <w:color w:val="000000" w:themeColor="text1"/>
        </w:rPr>
        <w:sectPr w:rsidR="0024010A" w:rsidRPr="00F84DC3" w:rsidSect="0024010A">
          <w:pgSz w:w="16838" w:h="11906" w:orient="landscape" w:code="9"/>
          <w:pgMar w:top="851" w:right="1134" w:bottom="1701" w:left="1134" w:header="709" w:footer="437" w:gutter="0"/>
          <w:cols w:space="708"/>
          <w:titlePg/>
          <w:docGrid w:linePitch="360"/>
        </w:sectPr>
      </w:pPr>
    </w:p>
    <w:p w14:paraId="48679920" w14:textId="77777777" w:rsidR="00FA4943" w:rsidRPr="00F84DC3" w:rsidRDefault="00FA4943" w:rsidP="00FA4943">
      <w:pPr>
        <w:pStyle w:val="a8"/>
        <w:spacing w:before="0" w:after="0"/>
        <w:rPr>
          <w:rFonts w:ascii="Times New Roman" w:hAnsi="Times New Roman"/>
          <w:color w:val="000000" w:themeColor="text1"/>
        </w:rPr>
      </w:pPr>
      <w:r w:rsidRPr="00F84DC3">
        <w:rPr>
          <w:rFonts w:ascii="Times New Roman" w:hAnsi="Times New Roman"/>
          <w:color w:val="000000" w:themeColor="text1"/>
        </w:rPr>
        <w:lastRenderedPageBreak/>
        <w:t>Существующий способ регулирования отпуска тепловой энергии от котельной осуществляется качественным методом, т.е. изменением температуры на источнике. Температурный график тепловых сетей котельных - 95/70 0С. Температурный график тепловых сетей обусловлен режимом работы котельных, короткой протяженностью тепловых сетей, а также отсутствием необходимости у потребителей более высокой температуры. На котельных отсутствуют приборы учета отпущенной тепловой энергии.</w:t>
      </w:r>
    </w:p>
    <w:p w14:paraId="496A2961" w14:textId="77777777" w:rsidR="00FA4943" w:rsidRPr="00F84DC3" w:rsidRDefault="00FA4943" w:rsidP="00FA4943">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Тепловые сети – тупиковые, выполнены двухтрубными, симметричными. Схема присоединения потребителей тепловой энергии осуществлена по открытой и закрытой схемах теплоснабжения. </w:t>
      </w:r>
    </w:p>
    <w:p w14:paraId="08C25664" w14:textId="77777777" w:rsidR="0024010A" w:rsidRPr="00F84DC3" w:rsidRDefault="00FA4943" w:rsidP="00FA4943">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Транспорт тепловой энергии от котельной осуществляется по тепловым сетям. Тепловые сети проложены </w:t>
      </w:r>
      <w:proofErr w:type="spellStart"/>
      <w:r w:rsidRPr="00F84DC3">
        <w:rPr>
          <w:rFonts w:ascii="Times New Roman" w:hAnsi="Times New Roman"/>
          <w:color w:val="000000" w:themeColor="text1"/>
        </w:rPr>
        <w:t>надземно</w:t>
      </w:r>
      <w:proofErr w:type="spellEnd"/>
      <w:r w:rsidRPr="00F84DC3">
        <w:rPr>
          <w:rFonts w:ascii="Times New Roman" w:hAnsi="Times New Roman"/>
          <w:color w:val="000000" w:themeColor="text1"/>
        </w:rPr>
        <w:t xml:space="preserve">, </w:t>
      </w:r>
      <w:proofErr w:type="spellStart"/>
      <w:r w:rsidRPr="00F84DC3">
        <w:rPr>
          <w:rFonts w:ascii="Times New Roman" w:hAnsi="Times New Roman"/>
          <w:color w:val="000000" w:themeColor="text1"/>
        </w:rPr>
        <w:t>подземно</w:t>
      </w:r>
      <w:proofErr w:type="spellEnd"/>
      <w:r w:rsidRPr="00F84DC3">
        <w:rPr>
          <w:rFonts w:ascii="Times New Roman" w:hAnsi="Times New Roman"/>
          <w:color w:val="000000" w:themeColor="text1"/>
        </w:rPr>
        <w:t xml:space="preserve"> </w:t>
      </w:r>
      <w:proofErr w:type="spellStart"/>
      <w:r w:rsidRPr="00F84DC3">
        <w:rPr>
          <w:rFonts w:ascii="Times New Roman" w:hAnsi="Times New Roman"/>
          <w:color w:val="000000" w:themeColor="text1"/>
        </w:rPr>
        <w:t>бесканально</w:t>
      </w:r>
      <w:proofErr w:type="spellEnd"/>
      <w:r w:rsidRPr="00F84DC3">
        <w:rPr>
          <w:rFonts w:ascii="Times New Roman" w:hAnsi="Times New Roman"/>
          <w:color w:val="000000" w:themeColor="text1"/>
        </w:rPr>
        <w:t xml:space="preserve"> и </w:t>
      </w:r>
      <w:proofErr w:type="spellStart"/>
      <w:r w:rsidRPr="00F84DC3">
        <w:rPr>
          <w:rFonts w:ascii="Times New Roman" w:hAnsi="Times New Roman"/>
          <w:color w:val="000000" w:themeColor="text1"/>
        </w:rPr>
        <w:t>подземно</w:t>
      </w:r>
      <w:proofErr w:type="spellEnd"/>
      <w:r w:rsidRPr="00F84DC3">
        <w:rPr>
          <w:rFonts w:ascii="Times New Roman" w:hAnsi="Times New Roman"/>
          <w:color w:val="000000" w:themeColor="text1"/>
        </w:rPr>
        <w:t xml:space="preserve"> в ж/б лотках.</w:t>
      </w:r>
    </w:p>
    <w:p w14:paraId="2279003D" w14:textId="77777777" w:rsidR="00FC3696" w:rsidRPr="00F84DC3" w:rsidRDefault="00FC3696" w:rsidP="00CC5757">
      <w:pPr>
        <w:pStyle w:val="a5"/>
        <w:numPr>
          <w:ilvl w:val="0"/>
          <w:numId w:val="0"/>
        </w:numPr>
        <w:spacing w:after="0"/>
        <w:ind w:left="425"/>
        <w:rPr>
          <w:color w:val="000000" w:themeColor="text1"/>
        </w:rPr>
      </w:pPr>
    </w:p>
    <w:p w14:paraId="170AE9B2" w14:textId="3A76AE57" w:rsidR="00D82F02" w:rsidRPr="00F84DC3" w:rsidRDefault="003A264F" w:rsidP="00FC3696">
      <w:pPr>
        <w:ind w:firstLine="709"/>
        <w:jc w:val="both"/>
        <w:outlineLvl w:val="2"/>
        <w:rPr>
          <w:b/>
          <w:bCs/>
          <w:iCs/>
          <w:color w:val="000000" w:themeColor="text1"/>
        </w:rPr>
      </w:pPr>
      <w:bookmarkStart w:id="66" w:name="_Toc139374675"/>
      <w:r w:rsidRPr="00F84DC3">
        <w:rPr>
          <w:b/>
          <w:bCs/>
          <w:iCs/>
          <w:color w:val="000000" w:themeColor="text1"/>
        </w:rPr>
        <w:t>3</w:t>
      </w:r>
      <w:r w:rsidR="00947C41" w:rsidRPr="00F84DC3">
        <w:rPr>
          <w:b/>
          <w:bCs/>
          <w:iCs/>
          <w:color w:val="000000" w:themeColor="text1"/>
        </w:rPr>
        <w:t>.</w:t>
      </w:r>
      <w:r w:rsidR="003B14AE" w:rsidRPr="00F84DC3">
        <w:rPr>
          <w:b/>
          <w:bCs/>
          <w:iCs/>
          <w:color w:val="000000" w:themeColor="text1"/>
        </w:rPr>
        <w:t>7</w:t>
      </w:r>
      <w:r w:rsidR="00947C41" w:rsidRPr="00F84DC3">
        <w:rPr>
          <w:b/>
          <w:bCs/>
          <w:iCs/>
          <w:color w:val="000000" w:themeColor="text1"/>
        </w:rPr>
        <w:t xml:space="preserve">.4 </w:t>
      </w:r>
      <w:r w:rsidR="00D82F02" w:rsidRPr="00F84DC3">
        <w:rPr>
          <w:b/>
          <w:bCs/>
          <w:iCs/>
          <w:color w:val="000000" w:themeColor="text1"/>
        </w:rPr>
        <w:t>Электроснабжение</w:t>
      </w:r>
      <w:bookmarkEnd w:id="58"/>
      <w:bookmarkEnd w:id="64"/>
      <w:bookmarkEnd w:id="66"/>
    </w:p>
    <w:p w14:paraId="18B41AB9" w14:textId="77777777" w:rsidR="00FC3696" w:rsidRPr="00F84DC3" w:rsidRDefault="00FC3696" w:rsidP="00F356BD">
      <w:pPr>
        <w:pStyle w:val="a8"/>
        <w:spacing w:before="0" w:after="0"/>
        <w:ind w:firstLine="709"/>
        <w:rPr>
          <w:rFonts w:ascii="Times New Roman" w:hAnsi="Times New Roman"/>
          <w:color w:val="000000" w:themeColor="text1"/>
        </w:rPr>
      </w:pPr>
      <w:bookmarkStart w:id="67" w:name="_Toc328674478"/>
      <w:bookmarkStart w:id="68" w:name="_Toc26963804"/>
      <w:r w:rsidRPr="00F84DC3">
        <w:rPr>
          <w:rFonts w:ascii="Times New Roman" w:hAnsi="Times New Roman"/>
          <w:color w:val="000000" w:themeColor="text1"/>
        </w:rPr>
        <w:t xml:space="preserve">Электроснабжение потребителей </w:t>
      </w:r>
      <w:r w:rsidR="00CC5757" w:rsidRPr="00F84DC3">
        <w:rPr>
          <w:rFonts w:ascii="Times New Roman" w:hAnsi="Times New Roman"/>
          <w:color w:val="000000" w:themeColor="text1"/>
        </w:rPr>
        <w:t>Тяжинского муниципального</w:t>
      </w:r>
      <w:r w:rsidRPr="00F84DC3">
        <w:rPr>
          <w:rFonts w:ascii="Times New Roman" w:hAnsi="Times New Roman"/>
          <w:color w:val="000000" w:themeColor="text1"/>
        </w:rPr>
        <w:t xml:space="preserve"> округа </w:t>
      </w:r>
      <w:r w:rsidR="00CC5757" w:rsidRPr="00F84DC3">
        <w:rPr>
          <w:rFonts w:ascii="Times New Roman" w:hAnsi="Times New Roman"/>
          <w:color w:val="000000" w:themeColor="text1"/>
        </w:rPr>
        <w:t>Кемеровской области – Кузбасса</w:t>
      </w:r>
      <w:r w:rsidRPr="00F84DC3">
        <w:rPr>
          <w:rFonts w:ascii="Times New Roman" w:hAnsi="Times New Roman"/>
          <w:color w:val="000000" w:themeColor="text1"/>
        </w:rPr>
        <w:t xml:space="preserve"> осуществляется от сетей и подстанций </w:t>
      </w:r>
      <w:r w:rsidR="00350EA1" w:rsidRPr="00F84DC3">
        <w:rPr>
          <w:rFonts w:ascii="Times New Roman" w:hAnsi="Times New Roman"/>
          <w:color w:val="000000" w:themeColor="text1"/>
        </w:rPr>
        <w:t xml:space="preserve">ПАО </w:t>
      </w:r>
      <w:r w:rsidR="00D61660" w:rsidRPr="00F84DC3">
        <w:rPr>
          <w:rFonts w:ascii="Times New Roman" w:hAnsi="Times New Roman"/>
          <w:color w:val="000000" w:themeColor="text1"/>
        </w:rPr>
        <w:t>«</w:t>
      </w:r>
      <w:proofErr w:type="spellStart"/>
      <w:r w:rsidR="00350EA1" w:rsidRPr="00F84DC3">
        <w:rPr>
          <w:rFonts w:ascii="Times New Roman" w:hAnsi="Times New Roman"/>
          <w:color w:val="000000" w:themeColor="text1"/>
        </w:rPr>
        <w:t>Россети</w:t>
      </w:r>
      <w:proofErr w:type="spellEnd"/>
      <w:r w:rsidR="00350EA1" w:rsidRPr="00F84DC3">
        <w:rPr>
          <w:rFonts w:ascii="Times New Roman" w:hAnsi="Times New Roman"/>
          <w:color w:val="000000" w:themeColor="text1"/>
        </w:rPr>
        <w:t xml:space="preserve"> – Сибирь</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Генерирующие мощности энергетической системы на территории </w:t>
      </w:r>
      <w:r w:rsidR="00350EA1" w:rsidRPr="00F84DC3">
        <w:rPr>
          <w:rFonts w:ascii="Times New Roman" w:hAnsi="Times New Roman"/>
          <w:color w:val="000000" w:themeColor="text1"/>
        </w:rPr>
        <w:t>муниципального</w:t>
      </w:r>
      <w:r w:rsidRPr="00F84DC3">
        <w:rPr>
          <w:rFonts w:ascii="Times New Roman" w:hAnsi="Times New Roman"/>
          <w:color w:val="000000" w:themeColor="text1"/>
        </w:rPr>
        <w:t xml:space="preserve"> округа отсутствуют. </w:t>
      </w:r>
    </w:p>
    <w:p w14:paraId="5071E281" w14:textId="77777777" w:rsidR="001C7E9C" w:rsidRPr="00F84DC3" w:rsidRDefault="001C7E9C" w:rsidP="00F356BD">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По территории Тяжинского муниципального округа проходят следующие линии электропередач:</w:t>
      </w:r>
    </w:p>
    <w:p w14:paraId="3C0B4AA7" w14:textId="77777777" w:rsidR="001C7E9C" w:rsidRPr="00F84DC3" w:rsidRDefault="001C7E9C" w:rsidP="00E27041">
      <w:pPr>
        <w:pStyle w:val="a5"/>
        <w:numPr>
          <w:ilvl w:val="0"/>
          <w:numId w:val="103"/>
        </w:numPr>
        <w:spacing w:after="0"/>
        <w:rPr>
          <w:color w:val="000000" w:themeColor="text1"/>
        </w:rPr>
      </w:pPr>
      <w:r w:rsidRPr="00F84DC3">
        <w:rPr>
          <w:color w:val="000000" w:themeColor="text1"/>
        </w:rPr>
        <w:t xml:space="preserve">ЛЭП 500 </w:t>
      </w:r>
      <w:proofErr w:type="spellStart"/>
      <w:r w:rsidRPr="00F84DC3">
        <w:rPr>
          <w:color w:val="000000" w:themeColor="text1"/>
        </w:rPr>
        <w:t>кВ</w:t>
      </w:r>
      <w:proofErr w:type="spellEnd"/>
      <w:r w:rsidRPr="00F84DC3">
        <w:rPr>
          <w:color w:val="000000" w:themeColor="text1"/>
        </w:rPr>
        <w:t xml:space="preserve"> - </w:t>
      </w:r>
      <w:r w:rsidR="00143642" w:rsidRPr="00F84DC3">
        <w:rPr>
          <w:color w:val="000000" w:themeColor="text1"/>
        </w:rPr>
        <w:t>72,30 км;</w:t>
      </w:r>
    </w:p>
    <w:p w14:paraId="183BAFB4" w14:textId="77777777" w:rsidR="001C7E9C" w:rsidRPr="00F84DC3" w:rsidRDefault="001C7E9C" w:rsidP="00E27041">
      <w:pPr>
        <w:pStyle w:val="a5"/>
        <w:numPr>
          <w:ilvl w:val="0"/>
          <w:numId w:val="103"/>
        </w:numPr>
        <w:tabs>
          <w:tab w:val="left" w:pos="426"/>
        </w:tabs>
        <w:spacing w:after="0"/>
        <w:rPr>
          <w:color w:val="000000" w:themeColor="text1"/>
        </w:rPr>
      </w:pPr>
      <w:r w:rsidRPr="00F84DC3">
        <w:rPr>
          <w:color w:val="000000" w:themeColor="text1"/>
        </w:rPr>
        <w:t xml:space="preserve">ЛЭП 110 </w:t>
      </w:r>
      <w:proofErr w:type="spellStart"/>
      <w:r w:rsidRPr="00F84DC3">
        <w:rPr>
          <w:color w:val="000000" w:themeColor="text1"/>
        </w:rPr>
        <w:t>кВ</w:t>
      </w:r>
      <w:proofErr w:type="spellEnd"/>
      <w:r w:rsidRPr="00F84DC3">
        <w:rPr>
          <w:color w:val="000000" w:themeColor="text1"/>
        </w:rPr>
        <w:t xml:space="preserve"> – </w:t>
      </w:r>
      <w:r w:rsidR="00143642" w:rsidRPr="00F84DC3">
        <w:rPr>
          <w:color w:val="000000" w:themeColor="text1"/>
        </w:rPr>
        <w:t xml:space="preserve">90,41 </w:t>
      </w:r>
      <w:r w:rsidRPr="00F84DC3">
        <w:rPr>
          <w:color w:val="000000" w:themeColor="text1"/>
        </w:rPr>
        <w:t>км;</w:t>
      </w:r>
    </w:p>
    <w:p w14:paraId="44D0475C" w14:textId="77777777" w:rsidR="001C7E9C" w:rsidRPr="00F84DC3" w:rsidRDefault="001C7E9C" w:rsidP="00E27041">
      <w:pPr>
        <w:pStyle w:val="a5"/>
        <w:numPr>
          <w:ilvl w:val="0"/>
          <w:numId w:val="103"/>
        </w:numPr>
        <w:tabs>
          <w:tab w:val="left" w:pos="426"/>
        </w:tabs>
        <w:spacing w:after="0"/>
        <w:rPr>
          <w:color w:val="000000" w:themeColor="text1"/>
        </w:rPr>
      </w:pPr>
      <w:r w:rsidRPr="00F84DC3">
        <w:rPr>
          <w:color w:val="000000" w:themeColor="text1"/>
        </w:rPr>
        <w:t xml:space="preserve">ЛЭП 35 </w:t>
      </w:r>
      <w:proofErr w:type="spellStart"/>
      <w:r w:rsidRPr="00F84DC3">
        <w:rPr>
          <w:color w:val="000000" w:themeColor="text1"/>
        </w:rPr>
        <w:t>кВ</w:t>
      </w:r>
      <w:proofErr w:type="spellEnd"/>
      <w:r w:rsidRPr="00F84DC3">
        <w:rPr>
          <w:color w:val="000000" w:themeColor="text1"/>
        </w:rPr>
        <w:t xml:space="preserve"> – </w:t>
      </w:r>
      <w:r w:rsidR="00143642" w:rsidRPr="00F84DC3">
        <w:rPr>
          <w:color w:val="000000" w:themeColor="text1"/>
        </w:rPr>
        <w:t xml:space="preserve">137,76 </w:t>
      </w:r>
      <w:r w:rsidRPr="00F84DC3">
        <w:rPr>
          <w:color w:val="000000" w:themeColor="text1"/>
        </w:rPr>
        <w:t>км;</w:t>
      </w:r>
    </w:p>
    <w:p w14:paraId="054E6C64" w14:textId="77777777" w:rsidR="001C7E9C" w:rsidRPr="00F84DC3" w:rsidRDefault="001C7E9C" w:rsidP="00E27041">
      <w:pPr>
        <w:pStyle w:val="a5"/>
        <w:numPr>
          <w:ilvl w:val="0"/>
          <w:numId w:val="103"/>
        </w:numPr>
        <w:tabs>
          <w:tab w:val="left" w:pos="426"/>
        </w:tabs>
        <w:spacing w:after="0"/>
        <w:rPr>
          <w:color w:val="000000" w:themeColor="text1"/>
        </w:rPr>
      </w:pPr>
      <w:r w:rsidRPr="00F84DC3">
        <w:rPr>
          <w:color w:val="000000" w:themeColor="text1"/>
        </w:rPr>
        <w:t xml:space="preserve">ЛЭП 10 (6) </w:t>
      </w:r>
      <w:proofErr w:type="spellStart"/>
      <w:r w:rsidRPr="00F84DC3">
        <w:rPr>
          <w:color w:val="000000" w:themeColor="text1"/>
        </w:rPr>
        <w:t>кВ</w:t>
      </w:r>
      <w:proofErr w:type="spellEnd"/>
      <w:r w:rsidRPr="00F84DC3">
        <w:rPr>
          <w:color w:val="000000" w:themeColor="text1"/>
        </w:rPr>
        <w:t xml:space="preserve"> – </w:t>
      </w:r>
      <w:r w:rsidR="00143642" w:rsidRPr="00F84DC3">
        <w:rPr>
          <w:color w:val="000000" w:themeColor="text1"/>
        </w:rPr>
        <w:t xml:space="preserve">473,39 </w:t>
      </w:r>
      <w:r w:rsidRPr="00F84DC3">
        <w:rPr>
          <w:color w:val="000000" w:themeColor="text1"/>
        </w:rPr>
        <w:t>км.</w:t>
      </w:r>
    </w:p>
    <w:p w14:paraId="2CA0F53F" w14:textId="77777777" w:rsidR="00FC3696" w:rsidRPr="00F84DC3" w:rsidRDefault="00DA3B6A" w:rsidP="00F356BD">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Основной</w:t>
      </w:r>
      <w:r w:rsidR="00FC3696" w:rsidRPr="00F84DC3">
        <w:rPr>
          <w:rFonts w:ascii="Times New Roman" w:hAnsi="Times New Roman"/>
          <w:color w:val="000000" w:themeColor="text1"/>
        </w:rPr>
        <w:t xml:space="preserve"> опорн</w:t>
      </w:r>
      <w:r w:rsidR="00350EA1" w:rsidRPr="00F84DC3">
        <w:rPr>
          <w:rFonts w:ascii="Times New Roman" w:hAnsi="Times New Roman"/>
          <w:color w:val="000000" w:themeColor="text1"/>
        </w:rPr>
        <w:t>ой</w:t>
      </w:r>
      <w:r w:rsidR="00FC3696" w:rsidRPr="00F84DC3">
        <w:rPr>
          <w:rFonts w:ascii="Times New Roman" w:hAnsi="Times New Roman"/>
          <w:color w:val="000000" w:themeColor="text1"/>
        </w:rPr>
        <w:t xml:space="preserve"> подстанци</w:t>
      </w:r>
      <w:r w:rsidR="00350EA1" w:rsidRPr="00F84DC3">
        <w:rPr>
          <w:rFonts w:ascii="Times New Roman" w:hAnsi="Times New Roman"/>
          <w:color w:val="000000" w:themeColor="text1"/>
        </w:rPr>
        <w:t>ей</w:t>
      </w:r>
      <w:r w:rsidR="00FC3696" w:rsidRPr="00F84DC3">
        <w:rPr>
          <w:rFonts w:ascii="Times New Roman" w:hAnsi="Times New Roman"/>
          <w:color w:val="000000" w:themeColor="text1"/>
        </w:rPr>
        <w:t xml:space="preserve"> явля</w:t>
      </w:r>
      <w:r w:rsidR="00350EA1" w:rsidRPr="00F84DC3">
        <w:rPr>
          <w:rFonts w:ascii="Times New Roman" w:hAnsi="Times New Roman"/>
          <w:color w:val="000000" w:themeColor="text1"/>
        </w:rPr>
        <w:t>е</w:t>
      </w:r>
      <w:r w:rsidR="00FC3696" w:rsidRPr="00F84DC3">
        <w:rPr>
          <w:rFonts w:ascii="Times New Roman" w:hAnsi="Times New Roman"/>
          <w:color w:val="000000" w:themeColor="text1"/>
        </w:rPr>
        <w:t>тся:</w:t>
      </w:r>
    </w:p>
    <w:p w14:paraId="35ED3F37" w14:textId="77777777" w:rsidR="00FC3696" w:rsidRPr="00F84DC3" w:rsidRDefault="00350EA1" w:rsidP="001C7E9C">
      <w:pPr>
        <w:pStyle w:val="a5"/>
        <w:spacing w:after="0"/>
        <w:ind w:left="0" w:firstLine="426"/>
        <w:rPr>
          <w:color w:val="000000" w:themeColor="text1"/>
        </w:rPr>
      </w:pPr>
      <w:r w:rsidRPr="00F84DC3">
        <w:rPr>
          <w:color w:val="000000" w:themeColor="text1"/>
        </w:rPr>
        <w:t xml:space="preserve">ПС 110кВ Тяжинская </w:t>
      </w:r>
      <w:r w:rsidR="00FC3696" w:rsidRPr="00F84DC3">
        <w:rPr>
          <w:color w:val="000000" w:themeColor="text1"/>
        </w:rPr>
        <w:t xml:space="preserve">установленной мощностью </w:t>
      </w:r>
      <w:r w:rsidRPr="00F84DC3">
        <w:rPr>
          <w:color w:val="000000" w:themeColor="text1"/>
        </w:rPr>
        <w:t>50</w:t>
      </w:r>
      <w:r w:rsidR="00FC3696" w:rsidRPr="00F84DC3">
        <w:rPr>
          <w:color w:val="000000" w:themeColor="text1"/>
        </w:rPr>
        <w:t> МВ</w:t>
      </w:r>
      <w:r w:rsidRPr="00F84DC3">
        <w:rPr>
          <w:color w:val="000000" w:themeColor="text1"/>
        </w:rPr>
        <w:t xml:space="preserve">А была введена в эксплуатацию в </w:t>
      </w:r>
      <w:r w:rsidR="00FC3696" w:rsidRPr="00F84DC3">
        <w:rPr>
          <w:color w:val="000000" w:themeColor="text1"/>
        </w:rPr>
        <w:t>19</w:t>
      </w:r>
      <w:r w:rsidRPr="00F84DC3">
        <w:rPr>
          <w:color w:val="000000" w:themeColor="text1"/>
        </w:rPr>
        <w:t>81 году.</w:t>
      </w:r>
    </w:p>
    <w:p w14:paraId="699EE5D6" w14:textId="77777777" w:rsidR="00350EA1" w:rsidRPr="00F84DC3" w:rsidRDefault="00350EA1" w:rsidP="001C7E9C">
      <w:pPr>
        <w:pStyle w:val="a5"/>
        <w:numPr>
          <w:ilvl w:val="0"/>
          <w:numId w:val="0"/>
        </w:numPr>
        <w:spacing w:after="0"/>
        <w:ind w:firstLine="709"/>
        <w:rPr>
          <w:color w:val="000000" w:themeColor="text1"/>
        </w:rPr>
      </w:pPr>
      <w:r w:rsidRPr="00F84DC3">
        <w:rPr>
          <w:color w:val="000000" w:themeColor="text1"/>
        </w:rPr>
        <w:t xml:space="preserve">Характеристика подстанции муниципального округа 35 </w:t>
      </w:r>
      <w:proofErr w:type="spellStart"/>
      <w:r w:rsidRPr="00F84DC3">
        <w:rPr>
          <w:color w:val="000000" w:themeColor="text1"/>
        </w:rPr>
        <w:t>кВ</w:t>
      </w:r>
      <w:proofErr w:type="spellEnd"/>
      <w:r w:rsidRPr="00F84DC3">
        <w:rPr>
          <w:color w:val="000000" w:themeColor="text1"/>
        </w:rPr>
        <w:t xml:space="preserve"> и выше представлена в таблице 3.</w:t>
      </w:r>
      <w:r w:rsidR="00787C05" w:rsidRPr="00F84DC3">
        <w:rPr>
          <w:color w:val="000000" w:themeColor="text1"/>
        </w:rPr>
        <w:t>30</w:t>
      </w:r>
      <w:r w:rsidRPr="00F84DC3">
        <w:rPr>
          <w:color w:val="000000" w:themeColor="text1"/>
        </w:rPr>
        <w:t>.</w:t>
      </w:r>
    </w:p>
    <w:p w14:paraId="0FE4402D" w14:textId="77777777" w:rsidR="006F521D" w:rsidRPr="00F84DC3" w:rsidRDefault="00FC3696" w:rsidP="001C7E9C">
      <w:pPr>
        <w:pStyle w:val="a8"/>
        <w:spacing w:before="0" w:after="0"/>
        <w:jc w:val="right"/>
        <w:rPr>
          <w:rFonts w:ascii="Times New Roman" w:hAnsi="Times New Roman"/>
          <w:color w:val="000000" w:themeColor="text1"/>
        </w:rPr>
      </w:pPr>
      <w:bookmarkStart w:id="69" w:name="_Ref483493061"/>
      <w:r w:rsidRPr="00F84DC3">
        <w:rPr>
          <w:rFonts w:ascii="Times New Roman" w:hAnsi="Times New Roman"/>
          <w:color w:val="000000" w:themeColor="text1"/>
        </w:rPr>
        <w:t xml:space="preserve">Таблица </w:t>
      </w:r>
      <w:bookmarkEnd w:id="69"/>
      <w:r w:rsidR="003A264F" w:rsidRPr="00F84DC3">
        <w:rPr>
          <w:rFonts w:ascii="Times New Roman" w:hAnsi="Times New Roman"/>
          <w:color w:val="000000" w:themeColor="text1"/>
        </w:rPr>
        <w:t>3</w:t>
      </w:r>
      <w:r w:rsidR="00B53191" w:rsidRPr="00F84DC3">
        <w:rPr>
          <w:rFonts w:ascii="Times New Roman" w:hAnsi="Times New Roman"/>
          <w:color w:val="000000" w:themeColor="text1"/>
        </w:rPr>
        <w:t>.</w:t>
      </w:r>
      <w:r w:rsidR="00787C05" w:rsidRPr="00F84DC3">
        <w:rPr>
          <w:rFonts w:ascii="Times New Roman" w:hAnsi="Times New Roman"/>
          <w:color w:val="000000" w:themeColor="text1"/>
        </w:rPr>
        <w:t>30</w:t>
      </w:r>
    </w:p>
    <w:p w14:paraId="427EB45F" w14:textId="77777777" w:rsidR="00FC3696" w:rsidRPr="00F84DC3" w:rsidRDefault="00FC3696" w:rsidP="001C7E9C">
      <w:pPr>
        <w:pStyle w:val="a8"/>
        <w:spacing w:before="0" w:after="0"/>
        <w:jc w:val="center"/>
        <w:rPr>
          <w:rFonts w:ascii="Times New Roman" w:hAnsi="Times New Roman"/>
          <w:color w:val="000000" w:themeColor="text1"/>
        </w:rPr>
      </w:pPr>
      <w:r w:rsidRPr="00F84DC3">
        <w:rPr>
          <w:rFonts w:ascii="Times New Roman" w:hAnsi="Times New Roman"/>
          <w:color w:val="000000" w:themeColor="text1"/>
        </w:rPr>
        <w:t xml:space="preserve">Характеристика подстанции </w:t>
      </w:r>
      <w:r w:rsidR="00350EA1" w:rsidRPr="00F84DC3">
        <w:rPr>
          <w:rFonts w:ascii="Times New Roman" w:hAnsi="Times New Roman"/>
          <w:color w:val="000000" w:themeColor="text1"/>
        </w:rPr>
        <w:t>муниципального</w:t>
      </w:r>
      <w:r w:rsidRPr="00F84DC3">
        <w:rPr>
          <w:rFonts w:ascii="Times New Roman" w:hAnsi="Times New Roman"/>
          <w:color w:val="000000" w:themeColor="text1"/>
        </w:rPr>
        <w:t xml:space="preserve"> округа 35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и выше</w:t>
      </w:r>
    </w:p>
    <w:tbl>
      <w:tblPr>
        <w:tblStyle w:val="aff0"/>
        <w:tblW w:w="4944" w:type="pct"/>
        <w:tblLayout w:type="fixed"/>
        <w:tblLook w:val="04A0" w:firstRow="1" w:lastRow="0" w:firstColumn="1" w:lastColumn="0" w:noHBand="0" w:noVBand="1"/>
      </w:tblPr>
      <w:tblGrid>
        <w:gridCol w:w="679"/>
        <w:gridCol w:w="2974"/>
        <w:gridCol w:w="1985"/>
        <w:gridCol w:w="2267"/>
        <w:gridCol w:w="1558"/>
      </w:tblGrid>
      <w:tr w:rsidR="00FC3696" w:rsidRPr="00F84DC3" w14:paraId="173C5066" w14:textId="77777777" w:rsidTr="0090796B">
        <w:trPr>
          <w:trHeight w:val="20"/>
        </w:trPr>
        <w:tc>
          <w:tcPr>
            <w:tcW w:w="358" w:type="pct"/>
            <w:noWrap/>
            <w:vAlign w:val="center"/>
            <w:hideMark/>
          </w:tcPr>
          <w:p w14:paraId="11DA78EE" w14:textId="77777777" w:rsidR="00FC3696" w:rsidRPr="00F84DC3" w:rsidRDefault="00FC3696" w:rsidP="0090796B">
            <w:pPr>
              <w:spacing w:before="40" w:after="40"/>
              <w:ind w:right="-1"/>
              <w:contextualSpacing/>
              <w:jc w:val="center"/>
              <w:rPr>
                <w:b/>
                <w:color w:val="000000" w:themeColor="text1"/>
                <w:sz w:val="20"/>
                <w:szCs w:val="20"/>
              </w:rPr>
            </w:pPr>
            <w:r w:rsidRPr="00F84DC3">
              <w:rPr>
                <w:b/>
                <w:color w:val="000000" w:themeColor="text1"/>
                <w:sz w:val="20"/>
                <w:szCs w:val="20"/>
              </w:rPr>
              <w:t>№</w:t>
            </w:r>
          </w:p>
        </w:tc>
        <w:tc>
          <w:tcPr>
            <w:tcW w:w="1571" w:type="pct"/>
            <w:noWrap/>
            <w:vAlign w:val="center"/>
            <w:hideMark/>
          </w:tcPr>
          <w:p w14:paraId="055E02D4" w14:textId="77777777" w:rsidR="00FC3696" w:rsidRPr="00F84DC3" w:rsidRDefault="00FC3696" w:rsidP="0090796B">
            <w:pPr>
              <w:spacing w:before="40" w:after="40"/>
              <w:ind w:right="-1"/>
              <w:contextualSpacing/>
              <w:jc w:val="center"/>
              <w:rPr>
                <w:b/>
                <w:color w:val="000000" w:themeColor="text1"/>
                <w:sz w:val="20"/>
                <w:szCs w:val="20"/>
              </w:rPr>
            </w:pPr>
            <w:r w:rsidRPr="00F84DC3">
              <w:rPr>
                <w:b/>
                <w:color w:val="000000" w:themeColor="text1"/>
                <w:sz w:val="20"/>
                <w:szCs w:val="20"/>
              </w:rPr>
              <w:t>Наименование ПС</w:t>
            </w:r>
          </w:p>
        </w:tc>
        <w:tc>
          <w:tcPr>
            <w:tcW w:w="1049" w:type="pct"/>
            <w:noWrap/>
            <w:vAlign w:val="center"/>
            <w:hideMark/>
          </w:tcPr>
          <w:p w14:paraId="029F339F" w14:textId="77777777" w:rsidR="0090796B" w:rsidRPr="00F84DC3" w:rsidRDefault="0090796B" w:rsidP="0090796B">
            <w:pPr>
              <w:spacing w:before="40" w:after="40"/>
              <w:ind w:right="-1"/>
              <w:contextualSpacing/>
              <w:jc w:val="center"/>
              <w:rPr>
                <w:b/>
                <w:color w:val="000000" w:themeColor="text1"/>
                <w:sz w:val="20"/>
                <w:szCs w:val="20"/>
              </w:rPr>
            </w:pPr>
            <w:r w:rsidRPr="00F84DC3">
              <w:rPr>
                <w:b/>
                <w:color w:val="000000" w:themeColor="text1"/>
                <w:sz w:val="20"/>
                <w:szCs w:val="20"/>
              </w:rPr>
              <w:t>Уровни напряжений, ВН/СН/НН,</w:t>
            </w:r>
          </w:p>
          <w:p w14:paraId="308BFB82" w14:textId="77777777" w:rsidR="00FC3696" w:rsidRPr="00F84DC3" w:rsidRDefault="0090796B" w:rsidP="0090796B">
            <w:pPr>
              <w:spacing w:before="40" w:after="40"/>
              <w:ind w:right="-1"/>
              <w:contextualSpacing/>
              <w:jc w:val="center"/>
              <w:rPr>
                <w:b/>
                <w:color w:val="000000" w:themeColor="text1"/>
                <w:sz w:val="20"/>
                <w:szCs w:val="20"/>
              </w:rPr>
            </w:pPr>
            <w:r w:rsidRPr="00F84DC3">
              <w:rPr>
                <w:b/>
                <w:color w:val="000000" w:themeColor="text1"/>
                <w:sz w:val="20"/>
                <w:szCs w:val="20"/>
              </w:rPr>
              <w:t>кВт</w:t>
            </w:r>
          </w:p>
        </w:tc>
        <w:tc>
          <w:tcPr>
            <w:tcW w:w="1198" w:type="pct"/>
            <w:noWrap/>
            <w:vAlign w:val="center"/>
            <w:hideMark/>
          </w:tcPr>
          <w:p w14:paraId="053C6C2B" w14:textId="77777777" w:rsidR="00FC3696" w:rsidRPr="00F84DC3" w:rsidRDefault="0090796B" w:rsidP="0090796B">
            <w:pPr>
              <w:spacing w:before="40" w:after="40"/>
              <w:ind w:right="-1"/>
              <w:contextualSpacing/>
              <w:jc w:val="center"/>
              <w:rPr>
                <w:b/>
                <w:color w:val="000000" w:themeColor="text1"/>
                <w:sz w:val="20"/>
                <w:szCs w:val="20"/>
              </w:rPr>
            </w:pPr>
            <w:r w:rsidRPr="00F84DC3">
              <w:rPr>
                <w:b/>
                <w:color w:val="000000" w:themeColor="text1"/>
                <w:sz w:val="20"/>
                <w:szCs w:val="20"/>
              </w:rPr>
              <w:t>Кол-во и мощность трансформаторов, МВА</w:t>
            </w:r>
          </w:p>
        </w:tc>
        <w:tc>
          <w:tcPr>
            <w:tcW w:w="823" w:type="pct"/>
            <w:vAlign w:val="center"/>
            <w:hideMark/>
          </w:tcPr>
          <w:p w14:paraId="7A0E721A" w14:textId="77777777" w:rsidR="00FC3696" w:rsidRPr="00F84DC3" w:rsidRDefault="00FC3696" w:rsidP="0090796B">
            <w:pPr>
              <w:spacing w:before="40" w:after="40"/>
              <w:ind w:right="-1"/>
              <w:contextualSpacing/>
              <w:jc w:val="center"/>
              <w:rPr>
                <w:b/>
                <w:color w:val="000000" w:themeColor="text1"/>
                <w:sz w:val="20"/>
                <w:szCs w:val="20"/>
              </w:rPr>
            </w:pPr>
            <w:r w:rsidRPr="00F84DC3">
              <w:rPr>
                <w:b/>
                <w:color w:val="000000" w:themeColor="text1"/>
                <w:sz w:val="20"/>
                <w:szCs w:val="20"/>
              </w:rPr>
              <w:t>Год ввода в эксплуатацию ПС</w:t>
            </w:r>
          </w:p>
        </w:tc>
      </w:tr>
      <w:tr w:rsidR="0090796B" w:rsidRPr="00F84DC3" w14:paraId="31E173FC" w14:textId="77777777" w:rsidTr="0090796B">
        <w:trPr>
          <w:trHeight w:val="20"/>
        </w:trPr>
        <w:tc>
          <w:tcPr>
            <w:tcW w:w="358" w:type="pct"/>
            <w:noWrap/>
            <w:vAlign w:val="center"/>
          </w:tcPr>
          <w:p w14:paraId="7FE523C1" w14:textId="77777777" w:rsidR="0090796B" w:rsidRPr="00F84DC3" w:rsidRDefault="0090796B" w:rsidP="0090796B">
            <w:pPr>
              <w:spacing w:before="40" w:after="40"/>
              <w:ind w:right="-1"/>
              <w:contextualSpacing/>
              <w:jc w:val="center"/>
              <w:rPr>
                <w:b/>
                <w:color w:val="000000" w:themeColor="text1"/>
                <w:sz w:val="20"/>
                <w:szCs w:val="20"/>
              </w:rPr>
            </w:pPr>
            <w:r w:rsidRPr="00F84DC3">
              <w:rPr>
                <w:b/>
                <w:color w:val="000000" w:themeColor="text1"/>
                <w:sz w:val="20"/>
                <w:szCs w:val="20"/>
              </w:rPr>
              <w:t>1</w:t>
            </w:r>
          </w:p>
        </w:tc>
        <w:tc>
          <w:tcPr>
            <w:tcW w:w="1571" w:type="pct"/>
            <w:noWrap/>
            <w:vAlign w:val="center"/>
          </w:tcPr>
          <w:p w14:paraId="1499A6FD" w14:textId="77777777" w:rsidR="0090796B" w:rsidRPr="00F84DC3" w:rsidRDefault="0090796B" w:rsidP="0090796B">
            <w:pPr>
              <w:spacing w:before="40" w:after="40"/>
              <w:ind w:right="-1"/>
              <w:contextualSpacing/>
              <w:jc w:val="center"/>
              <w:rPr>
                <w:b/>
                <w:color w:val="000000" w:themeColor="text1"/>
                <w:sz w:val="20"/>
                <w:szCs w:val="20"/>
              </w:rPr>
            </w:pPr>
            <w:r w:rsidRPr="00F84DC3">
              <w:rPr>
                <w:b/>
                <w:color w:val="000000" w:themeColor="text1"/>
                <w:sz w:val="20"/>
                <w:szCs w:val="20"/>
              </w:rPr>
              <w:t>2</w:t>
            </w:r>
          </w:p>
        </w:tc>
        <w:tc>
          <w:tcPr>
            <w:tcW w:w="1049" w:type="pct"/>
            <w:noWrap/>
            <w:vAlign w:val="center"/>
          </w:tcPr>
          <w:p w14:paraId="65A805C2" w14:textId="77777777" w:rsidR="0090796B" w:rsidRPr="00F84DC3" w:rsidRDefault="0090796B" w:rsidP="0090796B">
            <w:pPr>
              <w:spacing w:before="40" w:after="40"/>
              <w:ind w:right="-1"/>
              <w:contextualSpacing/>
              <w:jc w:val="center"/>
              <w:rPr>
                <w:b/>
                <w:color w:val="000000" w:themeColor="text1"/>
                <w:sz w:val="20"/>
                <w:szCs w:val="20"/>
              </w:rPr>
            </w:pPr>
            <w:r w:rsidRPr="00F84DC3">
              <w:rPr>
                <w:b/>
                <w:color w:val="000000" w:themeColor="text1"/>
                <w:sz w:val="20"/>
                <w:szCs w:val="20"/>
              </w:rPr>
              <w:t>3</w:t>
            </w:r>
          </w:p>
        </w:tc>
        <w:tc>
          <w:tcPr>
            <w:tcW w:w="1198" w:type="pct"/>
            <w:noWrap/>
            <w:vAlign w:val="center"/>
          </w:tcPr>
          <w:p w14:paraId="79F1D91C" w14:textId="77777777" w:rsidR="0090796B" w:rsidRPr="00F84DC3" w:rsidRDefault="0090796B" w:rsidP="0090796B">
            <w:pPr>
              <w:spacing w:before="40" w:after="40"/>
              <w:ind w:right="-1"/>
              <w:contextualSpacing/>
              <w:jc w:val="center"/>
              <w:rPr>
                <w:b/>
                <w:color w:val="000000" w:themeColor="text1"/>
                <w:sz w:val="20"/>
                <w:szCs w:val="20"/>
              </w:rPr>
            </w:pPr>
            <w:r w:rsidRPr="00F84DC3">
              <w:rPr>
                <w:b/>
                <w:color w:val="000000" w:themeColor="text1"/>
                <w:sz w:val="20"/>
                <w:szCs w:val="20"/>
              </w:rPr>
              <w:t>4</w:t>
            </w:r>
          </w:p>
        </w:tc>
        <w:tc>
          <w:tcPr>
            <w:tcW w:w="823" w:type="pct"/>
            <w:vAlign w:val="center"/>
          </w:tcPr>
          <w:p w14:paraId="4E230E1E" w14:textId="77777777" w:rsidR="0090796B" w:rsidRPr="00F84DC3" w:rsidRDefault="0090796B" w:rsidP="0090796B">
            <w:pPr>
              <w:spacing w:before="40" w:after="40"/>
              <w:ind w:right="-1"/>
              <w:contextualSpacing/>
              <w:jc w:val="center"/>
              <w:rPr>
                <w:b/>
                <w:color w:val="000000" w:themeColor="text1"/>
                <w:sz w:val="20"/>
                <w:szCs w:val="20"/>
              </w:rPr>
            </w:pPr>
            <w:r w:rsidRPr="00F84DC3">
              <w:rPr>
                <w:b/>
                <w:color w:val="000000" w:themeColor="text1"/>
                <w:sz w:val="20"/>
                <w:szCs w:val="20"/>
              </w:rPr>
              <w:t>5</w:t>
            </w:r>
          </w:p>
        </w:tc>
      </w:tr>
      <w:tr w:rsidR="0090796B" w:rsidRPr="00F84DC3" w14:paraId="00B0D364" w14:textId="77777777" w:rsidTr="0090796B">
        <w:trPr>
          <w:trHeight w:val="20"/>
        </w:trPr>
        <w:tc>
          <w:tcPr>
            <w:tcW w:w="358" w:type="pct"/>
            <w:noWrap/>
          </w:tcPr>
          <w:p w14:paraId="312B5148"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1</w:t>
            </w:r>
          </w:p>
        </w:tc>
        <w:tc>
          <w:tcPr>
            <w:tcW w:w="1571" w:type="pct"/>
            <w:noWrap/>
          </w:tcPr>
          <w:p w14:paraId="65D9FC9D" w14:textId="77777777" w:rsidR="0090796B" w:rsidRPr="00F84DC3" w:rsidRDefault="0090796B" w:rsidP="0090796B">
            <w:pPr>
              <w:rPr>
                <w:color w:val="000000" w:themeColor="text1"/>
                <w:sz w:val="20"/>
                <w:szCs w:val="20"/>
              </w:rPr>
            </w:pPr>
            <w:r w:rsidRPr="00F84DC3">
              <w:rPr>
                <w:color w:val="000000" w:themeColor="text1"/>
                <w:sz w:val="20"/>
                <w:szCs w:val="20"/>
              </w:rPr>
              <w:t>ПС 110кВ Тяжинская</w:t>
            </w:r>
          </w:p>
        </w:tc>
        <w:tc>
          <w:tcPr>
            <w:tcW w:w="1049" w:type="pct"/>
            <w:noWrap/>
          </w:tcPr>
          <w:p w14:paraId="76BCFB7B" w14:textId="77777777" w:rsidR="0090796B" w:rsidRPr="00F84DC3" w:rsidRDefault="0090796B" w:rsidP="0090796B">
            <w:pPr>
              <w:jc w:val="center"/>
              <w:rPr>
                <w:color w:val="000000" w:themeColor="text1"/>
                <w:sz w:val="20"/>
                <w:szCs w:val="20"/>
              </w:rPr>
            </w:pPr>
            <w:r w:rsidRPr="00F84DC3">
              <w:rPr>
                <w:color w:val="000000" w:themeColor="text1"/>
                <w:sz w:val="20"/>
                <w:szCs w:val="20"/>
              </w:rPr>
              <w:t>ВН</w:t>
            </w:r>
          </w:p>
        </w:tc>
        <w:tc>
          <w:tcPr>
            <w:tcW w:w="1198" w:type="pct"/>
            <w:noWrap/>
          </w:tcPr>
          <w:p w14:paraId="4B08A5D4" w14:textId="77777777" w:rsidR="0090796B" w:rsidRPr="00F84DC3" w:rsidRDefault="0090796B" w:rsidP="0090796B">
            <w:pPr>
              <w:jc w:val="center"/>
              <w:rPr>
                <w:color w:val="000000" w:themeColor="text1"/>
                <w:sz w:val="20"/>
                <w:szCs w:val="20"/>
              </w:rPr>
            </w:pPr>
            <w:r w:rsidRPr="00F84DC3">
              <w:rPr>
                <w:color w:val="000000" w:themeColor="text1"/>
                <w:sz w:val="20"/>
                <w:szCs w:val="20"/>
              </w:rPr>
              <w:t>2*25</w:t>
            </w:r>
          </w:p>
        </w:tc>
        <w:tc>
          <w:tcPr>
            <w:tcW w:w="823" w:type="pct"/>
            <w:noWrap/>
          </w:tcPr>
          <w:p w14:paraId="25CE9181" w14:textId="77777777" w:rsidR="0090796B" w:rsidRPr="00F84DC3" w:rsidRDefault="0090796B" w:rsidP="0090796B">
            <w:pPr>
              <w:jc w:val="center"/>
              <w:rPr>
                <w:color w:val="000000" w:themeColor="text1"/>
                <w:sz w:val="20"/>
                <w:szCs w:val="20"/>
              </w:rPr>
            </w:pPr>
            <w:r w:rsidRPr="00F84DC3">
              <w:rPr>
                <w:color w:val="000000" w:themeColor="text1"/>
                <w:sz w:val="20"/>
                <w:szCs w:val="20"/>
              </w:rPr>
              <w:t>1981</w:t>
            </w:r>
          </w:p>
        </w:tc>
      </w:tr>
      <w:tr w:rsidR="0090796B" w:rsidRPr="00F84DC3" w14:paraId="606182CD" w14:textId="77777777" w:rsidTr="0090796B">
        <w:trPr>
          <w:trHeight w:val="20"/>
        </w:trPr>
        <w:tc>
          <w:tcPr>
            <w:tcW w:w="358" w:type="pct"/>
            <w:noWrap/>
            <w:hideMark/>
          </w:tcPr>
          <w:p w14:paraId="1AAA486C"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2</w:t>
            </w:r>
          </w:p>
        </w:tc>
        <w:tc>
          <w:tcPr>
            <w:tcW w:w="1571" w:type="pct"/>
            <w:noWrap/>
            <w:hideMark/>
          </w:tcPr>
          <w:p w14:paraId="11A90758" w14:textId="77777777" w:rsidR="0090796B" w:rsidRPr="00F84DC3" w:rsidRDefault="0090796B" w:rsidP="0090796B">
            <w:pPr>
              <w:rPr>
                <w:color w:val="000000" w:themeColor="text1"/>
                <w:sz w:val="20"/>
                <w:szCs w:val="20"/>
              </w:rPr>
            </w:pPr>
            <w:r w:rsidRPr="00F84DC3">
              <w:rPr>
                <w:color w:val="000000" w:themeColor="text1"/>
                <w:sz w:val="20"/>
                <w:szCs w:val="20"/>
              </w:rPr>
              <w:t>ПС 35кВ Преображенская</w:t>
            </w:r>
          </w:p>
        </w:tc>
        <w:tc>
          <w:tcPr>
            <w:tcW w:w="1049" w:type="pct"/>
            <w:noWrap/>
            <w:hideMark/>
          </w:tcPr>
          <w:p w14:paraId="1C8B6B1D"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2B98F2D8" w14:textId="77777777" w:rsidR="0090796B" w:rsidRPr="00F84DC3" w:rsidRDefault="0090796B" w:rsidP="0090796B">
            <w:pPr>
              <w:jc w:val="center"/>
              <w:rPr>
                <w:color w:val="000000" w:themeColor="text1"/>
                <w:sz w:val="20"/>
                <w:szCs w:val="20"/>
              </w:rPr>
            </w:pPr>
            <w:r w:rsidRPr="00F84DC3">
              <w:rPr>
                <w:color w:val="000000" w:themeColor="text1"/>
                <w:sz w:val="20"/>
                <w:szCs w:val="20"/>
              </w:rPr>
              <w:t>2*4</w:t>
            </w:r>
          </w:p>
        </w:tc>
        <w:tc>
          <w:tcPr>
            <w:tcW w:w="823" w:type="pct"/>
            <w:noWrap/>
            <w:hideMark/>
          </w:tcPr>
          <w:p w14:paraId="25A90640" w14:textId="77777777" w:rsidR="0090796B" w:rsidRPr="00F84DC3" w:rsidRDefault="0090796B" w:rsidP="0090796B">
            <w:pPr>
              <w:jc w:val="center"/>
              <w:rPr>
                <w:color w:val="000000" w:themeColor="text1"/>
                <w:sz w:val="20"/>
                <w:szCs w:val="20"/>
              </w:rPr>
            </w:pPr>
            <w:r w:rsidRPr="00F84DC3">
              <w:rPr>
                <w:color w:val="000000" w:themeColor="text1"/>
                <w:sz w:val="20"/>
                <w:szCs w:val="20"/>
              </w:rPr>
              <w:t>1993</w:t>
            </w:r>
          </w:p>
        </w:tc>
      </w:tr>
      <w:tr w:rsidR="0090796B" w:rsidRPr="00F84DC3" w14:paraId="65C852DE" w14:textId="77777777" w:rsidTr="0090796B">
        <w:trPr>
          <w:trHeight w:val="20"/>
        </w:trPr>
        <w:tc>
          <w:tcPr>
            <w:tcW w:w="358" w:type="pct"/>
            <w:noWrap/>
            <w:hideMark/>
          </w:tcPr>
          <w:p w14:paraId="17E3E7DA"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3</w:t>
            </w:r>
          </w:p>
        </w:tc>
        <w:tc>
          <w:tcPr>
            <w:tcW w:w="1571" w:type="pct"/>
            <w:noWrap/>
            <w:hideMark/>
          </w:tcPr>
          <w:p w14:paraId="1D424B3F" w14:textId="77777777" w:rsidR="0090796B" w:rsidRPr="00F84DC3" w:rsidRDefault="0090796B" w:rsidP="0090796B">
            <w:pPr>
              <w:rPr>
                <w:color w:val="000000" w:themeColor="text1"/>
                <w:sz w:val="20"/>
                <w:szCs w:val="20"/>
              </w:rPr>
            </w:pPr>
            <w:r w:rsidRPr="00F84DC3">
              <w:rPr>
                <w:color w:val="000000" w:themeColor="text1"/>
                <w:sz w:val="20"/>
                <w:szCs w:val="20"/>
              </w:rPr>
              <w:t>ПС 35кв Листвянская</w:t>
            </w:r>
          </w:p>
        </w:tc>
        <w:tc>
          <w:tcPr>
            <w:tcW w:w="1049" w:type="pct"/>
            <w:noWrap/>
            <w:hideMark/>
          </w:tcPr>
          <w:p w14:paraId="134D7A72"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1E5F10A1" w14:textId="77777777" w:rsidR="0090796B" w:rsidRPr="00F84DC3" w:rsidRDefault="0090796B" w:rsidP="0090796B">
            <w:pPr>
              <w:jc w:val="center"/>
              <w:rPr>
                <w:color w:val="000000" w:themeColor="text1"/>
                <w:sz w:val="20"/>
                <w:szCs w:val="20"/>
              </w:rPr>
            </w:pPr>
            <w:r w:rsidRPr="00F84DC3">
              <w:rPr>
                <w:color w:val="000000" w:themeColor="text1"/>
                <w:sz w:val="20"/>
                <w:szCs w:val="20"/>
              </w:rPr>
              <w:t>2*4</w:t>
            </w:r>
          </w:p>
        </w:tc>
        <w:tc>
          <w:tcPr>
            <w:tcW w:w="823" w:type="pct"/>
            <w:noWrap/>
            <w:hideMark/>
          </w:tcPr>
          <w:p w14:paraId="400DA038" w14:textId="77777777" w:rsidR="0090796B" w:rsidRPr="00F84DC3" w:rsidRDefault="0090796B" w:rsidP="0090796B">
            <w:pPr>
              <w:jc w:val="center"/>
              <w:rPr>
                <w:color w:val="000000" w:themeColor="text1"/>
                <w:sz w:val="20"/>
                <w:szCs w:val="20"/>
              </w:rPr>
            </w:pPr>
            <w:r w:rsidRPr="00F84DC3">
              <w:rPr>
                <w:color w:val="000000" w:themeColor="text1"/>
                <w:sz w:val="20"/>
                <w:szCs w:val="20"/>
              </w:rPr>
              <w:t>1985</w:t>
            </w:r>
          </w:p>
        </w:tc>
      </w:tr>
      <w:tr w:rsidR="0090796B" w:rsidRPr="00F84DC3" w14:paraId="60B16905" w14:textId="77777777" w:rsidTr="0090796B">
        <w:trPr>
          <w:trHeight w:val="20"/>
        </w:trPr>
        <w:tc>
          <w:tcPr>
            <w:tcW w:w="358" w:type="pct"/>
            <w:noWrap/>
            <w:hideMark/>
          </w:tcPr>
          <w:p w14:paraId="511FF646"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4</w:t>
            </w:r>
          </w:p>
        </w:tc>
        <w:tc>
          <w:tcPr>
            <w:tcW w:w="1571" w:type="pct"/>
            <w:noWrap/>
            <w:hideMark/>
          </w:tcPr>
          <w:p w14:paraId="5237BD49" w14:textId="77777777" w:rsidR="0090796B" w:rsidRPr="00F84DC3" w:rsidRDefault="0090796B" w:rsidP="0090796B">
            <w:pPr>
              <w:rPr>
                <w:color w:val="000000" w:themeColor="text1"/>
                <w:sz w:val="20"/>
                <w:szCs w:val="20"/>
              </w:rPr>
            </w:pPr>
            <w:r w:rsidRPr="00F84DC3">
              <w:rPr>
                <w:color w:val="000000" w:themeColor="text1"/>
                <w:sz w:val="20"/>
                <w:szCs w:val="20"/>
              </w:rPr>
              <w:t xml:space="preserve">ПС 35кВ </w:t>
            </w:r>
            <w:proofErr w:type="spellStart"/>
            <w:r w:rsidRPr="00F84DC3">
              <w:rPr>
                <w:color w:val="000000" w:themeColor="text1"/>
                <w:sz w:val="20"/>
                <w:szCs w:val="20"/>
              </w:rPr>
              <w:t>Новотисульская</w:t>
            </w:r>
            <w:proofErr w:type="spellEnd"/>
          </w:p>
        </w:tc>
        <w:tc>
          <w:tcPr>
            <w:tcW w:w="1049" w:type="pct"/>
            <w:noWrap/>
            <w:hideMark/>
          </w:tcPr>
          <w:p w14:paraId="3F657BE7"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334F135A" w14:textId="77777777" w:rsidR="0090796B" w:rsidRPr="00F84DC3" w:rsidRDefault="0090796B" w:rsidP="0090796B">
            <w:pPr>
              <w:jc w:val="center"/>
              <w:rPr>
                <w:color w:val="000000" w:themeColor="text1"/>
                <w:sz w:val="20"/>
                <w:szCs w:val="20"/>
              </w:rPr>
            </w:pPr>
            <w:r w:rsidRPr="00F84DC3">
              <w:rPr>
                <w:color w:val="000000" w:themeColor="text1"/>
                <w:sz w:val="20"/>
                <w:szCs w:val="20"/>
              </w:rPr>
              <w:t>1*1,6</w:t>
            </w:r>
          </w:p>
          <w:p w14:paraId="7BA633A4" w14:textId="77777777" w:rsidR="0090796B" w:rsidRPr="00F84DC3" w:rsidRDefault="0090796B" w:rsidP="0090796B">
            <w:pPr>
              <w:jc w:val="center"/>
              <w:rPr>
                <w:color w:val="000000" w:themeColor="text1"/>
                <w:sz w:val="20"/>
                <w:szCs w:val="20"/>
              </w:rPr>
            </w:pPr>
            <w:r w:rsidRPr="00F84DC3">
              <w:rPr>
                <w:color w:val="000000" w:themeColor="text1"/>
                <w:sz w:val="20"/>
                <w:szCs w:val="20"/>
              </w:rPr>
              <w:t>1*2,5</w:t>
            </w:r>
          </w:p>
        </w:tc>
        <w:tc>
          <w:tcPr>
            <w:tcW w:w="823" w:type="pct"/>
            <w:noWrap/>
            <w:hideMark/>
          </w:tcPr>
          <w:p w14:paraId="32181383" w14:textId="77777777" w:rsidR="0090796B" w:rsidRPr="00F84DC3" w:rsidRDefault="0090796B" w:rsidP="0090796B">
            <w:pPr>
              <w:jc w:val="center"/>
              <w:rPr>
                <w:color w:val="000000" w:themeColor="text1"/>
                <w:sz w:val="20"/>
                <w:szCs w:val="20"/>
              </w:rPr>
            </w:pPr>
            <w:r w:rsidRPr="00F84DC3">
              <w:rPr>
                <w:color w:val="000000" w:themeColor="text1"/>
                <w:sz w:val="20"/>
                <w:szCs w:val="20"/>
              </w:rPr>
              <w:t>1998</w:t>
            </w:r>
          </w:p>
        </w:tc>
      </w:tr>
      <w:tr w:rsidR="0090796B" w:rsidRPr="00F84DC3" w14:paraId="57671294" w14:textId="77777777" w:rsidTr="0090796B">
        <w:trPr>
          <w:trHeight w:val="20"/>
        </w:trPr>
        <w:tc>
          <w:tcPr>
            <w:tcW w:w="358" w:type="pct"/>
            <w:noWrap/>
            <w:hideMark/>
          </w:tcPr>
          <w:p w14:paraId="1116DC41"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5</w:t>
            </w:r>
          </w:p>
        </w:tc>
        <w:tc>
          <w:tcPr>
            <w:tcW w:w="1571" w:type="pct"/>
            <w:noWrap/>
            <w:hideMark/>
          </w:tcPr>
          <w:p w14:paraId="350C719F" w14:textId="77777777" w:rsidR="0090796B" w:rsidRPr="00F84DC3" w:rsidRDefault="0090796B" w:rsidP="0090796B">
            <w:pPr>
              <w:rPr>
                <w:color w:val="000000" w:themeColor="text1"/>
                <w:sz w:val="20"/>
                <w:szCs w:val="20"/>
              </w:rPr>
            </w:pPr>
            <w:r w:rsidRPr="00F84DC3">
              <w:rPr>
                <w:color w:val="000000" w:themeColor="text1"/>
                <w:sz w:val="20"/>
                <w:szCs w:val="20"/>
              </w:rPr>
              <w:t>ПС 35кВ Георгиевская</w:t>
            </w:r>
          </w:p>
        </w:tc>
        <w:tc>
          <w:tcPr>
            <w:tcW w:w="1049" w:type="pct"/>
            <w:noWrap/>
            <w:hideMark/>
          </w:tcPr>
          <w:p w14:paraId="396FA998"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0BC9F4FA" w14:textId="77777777" w:rsidR="0090796B" w:rsidRPr="00F84DC3" w:rsidRDefault="0090796B" w:rsidP="0090796B">
            <w:pPr>
              <w:jc w:val="center"/>
              <w:rPr>
                <w:color w:val="000000" w:themeColor="text1"/>
                <w:sz w:val="20"/>
                <w:szCs w:val="20"/>
              </w:rPr>
            </w:pPr>
            <w:r w:rsidRPr="00F84DC3">
              <w:rPr>
                <w:color w:val="000000" w:themeColor="text1"/>
                <w:sz w:val="20"/>
                <w:szCs w:val="20"/>
              </w:rPr>
              <w:t>2*2,5</w:t>
            </w:r>
          </w:p>
        </w:tc>
        <w:tc>
          <w:tcPr>
            <w:tcW w:w="823" w:type="pct"/>
            <w:noWrap/>
            <w:hideMark/>
          </w:tcPr>
          <w:p w14:paraId="5DC7DC9B"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r>
      <w:tr w:rsidR="0090796B" w:rsidRPr="00F84DC3" w14:paraId="06AF91F5" w14:textId="77777777" w:rsidTr="0090796B">
        <w:trPr>
          <w:trHeight w:val="20"/>
        </w:trPr>
        <w:tc>
          <w:tcPr>
            <w:tcW w:w="358" w:type="pct"/>
            <w:noWrap/>
            <w:hideMark/>
          </w:tcPr>
          <w:p w14:paraId="2840A3AA"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6</w:t>
            </w:r>
          </w:p>
        </w:tc>
        <w:tc>
          <w:tcPr>
            <w:tcW w:w="1571" w:type="pct"/>
            <w:noWrap/>
            <w:hideMark/>
          </w:tcPr>
          <w:p w14:paraId="52D379D0" w14:textId="77777777" w:rsidR="0090796B" w:rsidRPr="00F84DC3" w:rsidRDefault="0090796B" w:rsidP="0090796B">
            <w:pPr>
              <w:rPr>
                <w:color w:val="000000" w:themeColor="text1"/>
                <w:sz w:val="20"/>
                <w:szCs w:val="20"/>
              </w:rPr>
            </w:pPr>
            <w:r w:rsidRPr="00F84DC3">
              <w:rPr>
                <w:color w:val="000000" w:themeColor="text1"/>
                <w:sz w:val="20"/>
                <w:szCs w:val="20"/>
              </w:rPr>
              <w:t xml:space="preserve">ПС 35кВ </w:t>
            </w:r>
            <w:proofErr w:type="spellStart"/>
            <w:r w:rsidRPr="00F84DC3">
              <w:rPr>
                <w:color w:val="000000" w:themeColor="text1"/>
                <w:sz w:val="20"/>
                <w:szCs w:val="20"/>
              </w:rPr>
              <w:t>Теплореченская</w:t>
            </w:r>
            <w:proofErr w:type="spellEnd"/>
          </w:p>
        </w:tc>
        <w:tc>
          <w:tcPr>
            <w:tcW w:w="1049" w:type="pct"/>
            <w:noWrap/>
            <w:hideMark/>
          </w:tcPr>
          <w:p w14:paraId="15F4FE3A"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72C9AC7E" w14:textId="77777777" w:rsidR="0090796B" w:rsidRPr="00F84DC3" w:rsidRDefault="0090796B" w:rsidP="0090796B">
            <w:pPr>
              <w:jc w:val="center"/>
              <w:rPr>
                <w:color w:val="000000" w:themeColor="text1"/>
                <w:sz w:val="20"/>
                <w:szCs w:val="20"/>
              </w:rPr>
            </w:pPr>
            <w:r w:rsidRPr="00F84DC3">
              <w:rPr>
                <w:color w:val="000000" w:themeColor="text1"/>
                <w:sz w:val="20"/>
                <w:szCs w:val="20"/>
              </w:rPr>
              <w:t>2*1,8</w:t>
            </w:r>
          </w:p>
        </w:tc>
        <w:tc>
          <w:tcPr>
            <w:tcW w:w="823" w:type="pct"/>
            <w:noWrap/>
            <w:hideMark/>
          </w:tcPr>
          <w:p w14:paraId="3DEB4B2B" w14:textId="77777777" w:rsidR="0090796B" w:rsidRPr="00F84DC3" w:rsidRDefault="0090796B" w:rsidP="0090796B">
            <w:pPr>
              <w:jc w:val="center"/>
              <w:rPr>
                <w:color w:val="000000" w:themeColor="text1"/>
                <w:sz w:val="20"/>
                <w:szCs w:val="20"/>
              </w:rPr>
            </w:pPr>
            <w:r w:rsidRPr="00F84DC3">
              <w:rPr>
                <w:color w:val="000000" w:themeColor="text1"/>
                <w:sz w:val="20"/>
                <w:szCs w:val="20"/>
              </w:rPr>
              <w:t>1971</w:t>
            </w:r>
          </w:p>
        </w:tc>
      </w:tr>
      <w:tr w:rsidR="0090796B" w:rsidRPr="00F84DC3" w14:paraId="7EE07D36" w14:textId="77777777" w:rsidTr="0090796B">
        <w:trPr>
          <w:trHeight w:val="20"/>
        </w:trPr>
        <w:tc>
          <w:tcPr>
            <w:tcW w:w="358" w:type="pct"/>
            <w:noWrap/>
            <w:hideMark/>
          </w:tcPr>
          <w:p w14:paraId="187F159C"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7</w:t>
            </w:r>
          </w:p>
        </w:tc>
        <w:tc>
          <w:tcPr>
            <w:tcW w:w="1571" w:type="pct"/>
            <w:noWrap/>
            <w:hideMark/>
          </w:tcPr>
          <w:p w14:paraId="5E6CBE96" w14:textId="77777777" w:rsidR="0090796B" w:rsidRPr="00F84DC3" w:rsidRDefault="0090796B" w:rsidP="0090796B">
            <w:pPr>
              <w:rPr>
                <w:color w:val="000000" w:themeColor="text1"/>
                <w:sz w:val="20"/>
                <w:szCs w:val="20"/>
              </w:rPr>
            </w:pPr>
            <w:r w:rsidRPr="00F84DC3">
              <w:rPr>
                <w:color w:val="000000" w:themeColor="text1"/>
                <w:sz w:val="20"/>
                <w:szCs w:val="20"/>
              </w:rPr>
              <w:t xml:space="preserve">ПС 35кВ </w:t>
            </w:r>
            <w:proofErr w:type="spellStart"/>
            <w:r w:rsidRPr="00F84DC3">
              <w:rPr>
                <w:color w:val="000000" w:themeColor="text1"/>
                <w:sz w:val="20"/>
                <w:szCs w:val="20"/>
              </w:rPr>
              <w:t>Итатская</w:t>
            </w:r>
            <w:proofErr w:type="spellEnd"/>
          </w:p>
        </w:tc>
        <w:tc>
          <w:tcPr>
            <w:tcW w:w="1049" w:type="pct"/>
            <w:noWrap/>
            <w:hideMark/>
          </w:tcPr>
          <w:p w14:paraId="0CD8742F"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66EDF3EE" w14:textId="77777777" w:rsidR="0090796B" w:rsidRPr="00F84DC3" w:rsidRDefault="0090796B" w:rsidP="0090796B">
            <w:pPr>
              <w:jc w:val="center"/>
              <w:rPr>
                <w:color w:val="000000" w:themeColor="text1"/>
                <w:sz w:val="20"/>
                <w:szCs w:val="20"/>
              </w:rPr>
            </w:pPr>
            <w:r w:rsidRPr="00F84DC3">
              <w:rPr>
                <w:color w:val="000000" w:themeColor="text1"/>
                <w:sz w:val="20"/>
                <w:szCs w:val="20"/>
              </w:rPr>
              <w:t>2*6,3</w:t>
            </w:r>
          </w:p>
        </w:tc>
        <w:tc>
          <w:tcPr>
            <w:tcW w:w="823" w:type="pct"/>
            <w:noWrap/>
            <w:hideMark/>
          </w:tcPr>
          <w:p w14:paraId="51B3EEE4" w14:textId="77777777" w:rsidR="0090796B" w:rsidRPr="00F84DC3" w:rsidRDefault="0090796B" w:rsidP="0090796B">
            <w:pPr>
              <w:jc w:val="center"/>
              <w:rPr>
                <w:color w:val="000000" w:themeColor="text1"/>
                <w:sz w:val="20"/>
                <w:szCs w:val="20"/>
              </w:rPr>
            </w:pPr>
            <w:r w:rsidRPr="00F84DC3">
              <w:rPr>
                <w:color w:val="000000" w:themeColor="text1"/>
                <w:sz w:val="20"/>
                <w:szCs w:val="20"/>
              </w:rPr>
              <w:t>1990</w:t>
            </w:r>
          </w:p>
        </w:tc>
      </w:tr>
      <w:tr w:rsidR="0090796B" w:rsidRPr="00F84DC3" w14:paraId="4B027832" w14:textId="77777777" w:rsidTr="0090796B">
        <w:trPr>
          <w:trHeight w:val="20"/>
        </w:trPr>
        <w:tc>
          <w:tcPr>
            <w:tcW w:w="358" w:type="pct"/>
            <w:noWrap/>
            <w:hideMark/>
          </w:tcPr>
          <w:p w14:paraId="05307F66"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8</w:t>
            </w:r>
          </w:p>
        </w:tc>
        <w:tc>
          <w:tcPr>
            <w:tcW w:w="1571" w:type="pct"/>
            <w:noWrap/>
            <w:hideMark/>
          </w:tcPr>
          <w:p w14:paraId="30942C6B" w14:textId="77777777" w:rsidR="0090796B" w:rsidRPr="00F84DC3" w:rsidRDefault="0090796B" w:rsidP="0090796B">
            <w:pPr>
              <w:rPr>
                <w:color w:val="000000" w:themeColor="text1"/>
                <w:sz w:val="20"/>
                <w:szCs w:val="20"/>
              </w:rPr>
            </w:pPr>
            <w:r w:rsidRPr="00F84DC3">
              <w:rPr>
                <w:color w:val="000000" w:themeColor="text1"/>
                <w:sz w:val="20"/>
                <w:szCs w:val="20"/>
              </w:rPr>
              <w:t>ПС 35кВ Новопокровская</w:t>
            </w:r>
          </w:p>
        </w:tc>
        <w:tc>
          <w:tcPr>
            <w:tcW w:w="1049" w:type="pct"/>
            <w:noWrap/>
            <w:hideMark/>
          </w:tcPr>
          <w:p w14:paraId="3F78DFD6"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1B2FDBDA" w14:textId="77777777" w:rsidR="0090796B" w:rsidRPr="00F84DC3" w:rsidRDefault="0090796B" w:rsidP="0090796B">
            <w:pPr>
              <w:jc w:val="center"/>
              <w:rPr>
                <w:color w:val="000000" w:themeColor="text1"/>
                <w:sz w:val="20"/>
                <w:szCs w:val="20"/>
              </w:rPr>
            </w:pPr>
            <w:r w:rsidRPr="00F84DC3">
              <w:rPr>
                <w:color w:val="000000" w:themeColor="text1"/>
                <w:sz w:val="20"/>
                <w:szCs w:val="20"/>
              </w:rPr>
              <w:t>1*2,5</w:t>
            </w:r>
          </w:p>
        </w:tc>
        <w:tc>
          <w:tcPr>
            <w:tcW w:w="823" w:type="pct"/>
            <w:noWrap/>
            <w:hideMark/>
          </w:tcPr>
          <w:p w14:paraId="1611FC23" w14:textId="77777777" w:rsidR="0090796B" w:rsidRPr="00F84DC3" w:rsidRDefault="0090796B" w:rsidP="0090796B">
            <w:pPr>
              <w:jc w:val="center"/>
              <w:rPr>
                <w:color w:val="000000" w:themeColor="text1"/>
                <w:sz w:val="20"/>
                <w:szCs w:val="20"/>
              </w:rPr>
            </w:pPr>
            <w:r w:rsidRPr="00F84DC3">
              <w:rPr>
                <w:color w:val="000000" w:themeColor="text1"/>
                <w:sz w:val="20"/>
                <w:szCs w:val="20"/>
              </w:rPr>
              <w:t>1987</w:t>
            </w:r>
          </w:p>
        </w:tc>
      </w:tr>
      <w:tr w:rsidR="0090796B" w:rsidRPr="00F84DC3" w14:paraId="2A921EAD" w14:textId="77777777" w:rsidTr="0090796B">
        <w:trPr>
          <w:trHeight w:val="20"/>
        </w:trPr>
        <w:tc>
          <w:tcPr>
            <w:tcW w:w="358" w:type="pct"/>
            <w:noWrap/>
            <w:hideMark/>
          </w:tcPr>
          <w:p w14:paraId="38C9F9D2"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9</w:t>
            </w:r>
          </w:p>
        </w:tc>
        <w:tc>
          <w:tcPr>
            <w:tcW w:w="1571" w:type="pct"/>
            <w:noWrap/>
            <w:hideMark/>
          </w:tcPr>
          <w:p w14:paraId="3781B718" w14:textId="77777777" w:rsidR="0090796B" w:rsidRPr="00F84DC3" w:rsidRDefault="0090796B" w:rsidP="0090796B">
            <w:pPr>
              <w:rPr>
                <w:color w:val="000000" w:themeColor="text1"/>
                <w:sz w:val="20"/>
                <w:szCs w:val="20"/>
              </w:rPr>
            </w:pPr>
            <w:r w:rsidRPr="00F84DC3">
              <w:rPr>
                <w:color w:val="000000" w:themeColor="text1"/>
                <w:sz w:val="20"/>
                <w:szCs w:val="20"/>
              </w:rPr>
              <w:t xml:space="preserve">ПС 35кВ </w:t>
            </w:r>
            <w:proofErr w:type="spellStart"/>
            <w:r w:rsidRPr="00F84DC3">
              <w:rPr>
                <w:color w:val="000000" w:themeColor="text1"/>
                <w:sz w:val="20"/>
                <w:szCs w:val="20"/>
              </w:rPr>
              <w:t>Новоподзорновская</w:t>
            </w:r>
            <w:proofErr w:type="spellEnd"/>
          </w:p>
        </w:tc>
        <w:tc>
          <w:tcPr>
            <w:tcW w:w="1049" w:type="pct"/>
            <w:noWrap/>
            <w:hideMark/>
          </w:tcPr>
          <w:p w14:paraId="0659EA57"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427FBE2F" w14:textId="77777777" w:rsidR="0090796B" w:rsidRPr="00F84DC3" w:rsidRDefault="0090796B" w:rsidP="0090796B">
            <w:pPr>
              <w:jc w:val="center"/>
              <w:rPr>
                <w:color w:val="000000" w:themeColor="text1"/>
                <w:sz w:val="20"/>
                <w:szCs w:val="20"/>
              </w:rPr>
            </w:pPr>
            <w:r w:rsidRPr="00F84DC3">
              <w:rPr>
                <w:color w:val="000000" w:themeColor="text1"/>
                <w:sz w:val="20"/>
                <w:szCs w:val="20"/>
              </w:rPr>
              <w:t>2*4</w:t>
            </w:r>
          </w:p>
        </w:tc>
        <w:tc>
          <w:tcPr>
            <w:tcW w:w="823" w:type="pct"/>
            <w:noWrap/>
            <w:hideMark/>
          </w:tcPr>
          <w:p w14:paraId="39AFDBDA" w14:textId="77777777" w:rsidR="0090796B" w:rsidRPr="00F84DC3" w:rsidRDefault="0090796B" w:rsidP="0090796B">
            <w:pPr>
              <w:jc w:val="center"/>
              <w:rPr>
                <w:color w:val="000000" w:themeColor="text1"/>
                <w:sz w:val="20"/>
                <w:szCs w:val="20"/>
              </w:rPr>
            </w:pPr>
            <w:r w:rsidRPr="00F84DC3">
              <w:rPr>
                <w:color w:val="000000" w:themeColor="text1"/>
                <w:sz w:val="20"/>
                <w:szCs w:val="20"/>
              </w:rPr>
              <w:t>1972</w:t>
            </w:r>
          </w:p>
        </w:tc>
      </w:tr>
      <w:tr w:rsidR="0090796B" w:rsidRPr="00F84DC3" w14:paraId="5E8DE30E" w14:textId="77777777" w:rsidTr="0090796B">
        <w:trPr>
          <w:trHeight w:val="20"/>
        </w:trPr>
        <w:tc>
          <w:tcPr>
            <w:tcW w:w="358" w:type="pct"/>
            <w:noWrap/>
            <w:hideMark/>
          </w:tcPr>
          <w:p w14:paraId="42AF9C94"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10</w:t>
            </w:r>
          </w:p>
        </w:tc>
        <w:tc>
          <w:tcPr>
            <w:tcW w:w="1571" w:type="pct"/>
            <w:noWrap/>
            <w:hideMark/>
          </w:tcPr>
          <w:p w14:paraId="6616A96A" w14:textId="77777777" w:rsidR="0090796B" w:rsidRPr="00F84DC3" w:rsidRDefault="0090796B" w:rsidP="0090796B">
            <w:pPr>
              <w:rPr>
                <w:color w:val="000000" w:themeColor="text1"/>
                <w:sz w:val="20"/>
                <w:szCs w:val="20"/>
              </w:rPr>
            </w:pPr>
            <w:r w:rsidRPr="00F84DC3">
              <w:rPr>
                <w:color w:val="000000" w:themeColor="text1"/>
                <w:sz w:val="20"/>
                <w:szCs w:val="20"/>
              </w:rPr>
              <w:t xml:space="preserve">ПС 35кВ </w:t>
            </w:r>
            <w:proofErr w:type="spellStart"/>
            <w:r w:rsidRPr="00F84DC3">
              <w:rPr>
                <w:color w:val="000000" w:themeColor="text1"/>
                <w:sz w:val="20"/>
                <w:szCs w:val="20"/>
              </w:rPr>
              <w:t>Итатский</w:t>
            </w:r>
            <w:proofErr w:type="spellEnd"/>
            <w:r w:rsidRPr="00F84DC3">
              <w:rPr>
                <w:color w:val="000000" w:themeColor="text1"/>
                <w:sz w:val="20"/>
                <w:szCs w:val="20"/>
              </w:rPr>
              <w:t xml:space="preserve"> разрез</w:t>
            </w:r>
          </w:p>
        </w:tc>
        <w:tc>
          <w:tcPr>
            <w:tcW w:w="1049" w:type="pct"/>
            <w:noWrap/>
            <w:hideMark/>
          </w:tcPr>
          <w:p w14:paraId="0E6E2492"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327DBF72" w14:textId="77777777" w:rsidR="0090796B" w:rsidRPr="00F84DC3" w:rsidRDefault="0090796B" w:rsidP="0090796B">
            <w:pPr>
              <w:jc w:val="center"/>
              <w:rPr>
                <w:color w:val="000000" w:themeColor="text1"/>
                <w:sz w:val="20"/>
                <w:szCs w:val="20"/>
              </w:rPr>
            </w:pPr>
            <w:r w:rsidRPr="00F84DC3">
              <w:rPr>
                <w:color w:val="000000" w:themeColor="text1"/>
                <w:sz w:val="20"/>
                <w:szCs w:val="20"/>
              </w:rPr>
              <w:t>1*6,3</w:t>
            </w:r>
          </w:p>
        </w:tc>
        <w:tc>
          <w:tcPr>
            <w:tcW w:w="823" w:type="pct"/>
            <w:noWrap/>
            <w:hideMark/>
          </w:tcPr>
          <w:p w14:paraId="1D263A0E" w14:textId="77777777" w:rsidR="0090796B" w:rsidRPr="00F84DC3" w:rsidRDefault="0090796B" w:rsidP="0090796B">
            <w:pPr>
              <w:jc w:val="center"/>
              <w:rPr>
                <w:color w:val="000000" w:themeColor="text1"/>
                <w:sz w:val="20"/>
                <w:szCs w:val="20"/>
              </w:rPr>
            </w:pPr>
            <w:r w:rsidRPr="00F84DC3">
              <w:rPr>
                <w:color w:val="000000" w:themeColor="text1"/>
                <w:sz w:val="20"/>
                <w:szCs w:val="20"/>
              </w:rPr>
              <w:t>1990</w:t>
            </w:r>
          </w:p>
        </w:tc>
      </w:tr>
      <w:tr w:rsidR="0090796B" w:rsidRPr="00F84DC3" w14:paraId="6632AD72" w14:textId="77777777" w:rsidTr="0090796B">
        <w:trPr>
          <w:trHeight w:val="20"/>
        </w:trPr>
        <w:tc>
          <w:tcPr>
            <w:tcW w:w="358" w:type="pct"/>
            <w:noWrap/>
            <w:hideMark/>
          </w:tcPr>
          <w:p w14:paraId="044C843B" w14:textId="77777777" w:rsidR="0090796B" w:rsidRPr="00F84DC3" w:rsidRDefault="0090796B" w:rsidP="0090796B">
            <w:pPr>
              <w:ind w:right="-1"/>
              <w:jc w:val="center"/>
              <w:rPr>
                <w:color w:val="000000" w:themeColor="text1"/>
                <w:sz w:val="20"/>
                <w:szCs w:val="20"/>
              </w:rPr>
            </w:pPr>
            <w:r w:rsidRPr="00F84DC3">
              <w:rPr>
                <w:color w:val="000000" w:themeColor="text1"/>
                <w:sz w:val="20"/>
                <w:szCs w:val="20"/>
              </w:rPr>
              <w:t>11</w:t>
            </w:r>
          </w:p>
        </w:tc>
        <w:tc>
          <w:tcPr>
            <w:tcW w:w="1571" w:type="pct"/>
            <w:noWrap/>
            <w:hideMark/>
          </w:tcPr>
          <w:p w14:paraId="06796D61" w14:textId="77777777" w:rsidR="0090796B" w:rsidRPr="00F84DC3" w:rsidRDefault="0090796B" w:rsidP="0090796B">
            <w:pPr>
              <w:rPr>
                <w:color w:val="000000" w:themeColor="text1"/>
                <w:sz w:val="20"/>
                <w:szCs w:val="20"/>
              </w:rPr>
            </w:pPr>
            <w:r w:rsidRPr="00F84DC3">
              <w:rPr>
                <w:color w:val="000000" w:themeColor="text1"/>
                <w:sz w:val="20"/>
                <w:szCs w:val="20"/>
              </w:rPr>
              <w:t>ТП 35кВ Ключевая</w:t>
            </w:r>
          </w:p>
        </w:tc>
        <w:tc>
          <w:tcPr>
            <w:tcW w:w="1049" w:type="pct"/>
            <w:noWrap/>
            <w:hideMark/>
          </w:tcPr>
          <w:p w14:paraId="7B65E093" w14:textId="77777777" w:rsidR="0090796B" w:rsidRPr="00F84DC3" w:rsidRDefault="0090796B" w:rsidP="0090796B">
            <w:pPr>
              <w:jc w:val="center"/>
              <w:rPr>
                <w:color w:val="000000" w:themeColor="text1"/>
                <w:sz w:val="20"/>
                <w:szCs w:val="20"/>
              </w:rPr>
            </w:pPr>
            <w:r w:rsidRPr="00F84DC3">
              <w:rPr>
                <w:color w:val="000000" w:themeColor="text1"/>
                <w:sz w:val="20"/>
                <w:szCs w:val="20"/>
              </w:rPr>
              <w:t>СН</w:t>
            </w:r>
          </w:p>
        </w:tc>
        <w:tc>
          <w:tcPr>
            <w:tcW w:w="1198" w:type="pct"/>
            <w:noWrap/>
            <w:hideMark/>
          </w:tcPr>
          <w:p w14:paraId="0E656C67" w14:textId="77777777" w:rsidR="0090796B" w:rsidRPr="00F84DC3" w:rsidRDefault="0090796B" w:rsidP="0090796B">
            <w:pPr>
              <w:jc w:val="center"/>
              <w:rPr>
                <w:color w:val="000000" w:themeColor="text1"/>
                <w:sz w:val="20"/>
                <w:szCs w:val="20"/>
              </w:rPr>
            </w:pPr>
            <w:r w:rsidRPr="00F84DC3">
              <w:rPr>
                <w:color w:val="000000" w:themeColor="text1"/>
                <w:sz w:val="20"/>
                <w:szCs w:val="20"/>
              </w:rPr>
              <w:t>1*0,16</w:t>
            </w:r>
          </w:p>
        </w:tc>
        <w:tc>
          <w:tcPr>
            <w:tcW w:w="823" w:type="pct"/>
            <w:noWrap/>
            <w:hideMark/>
          </w:tcPr>
          <w:p w14:paraId="63FC6EC7" w14:textId="77777777" w:rsidR="0090796B" w:rsidRPr="00F84DC3" w:rsidRDefault="0090796B" w:rsidP="0090796B">
            <w:pPr>
              <w:jc w:val="center"/>
              <w:rPr>
                <w:color w:val="000000" w:themeColor="text1"/>
                <w:sz w:val="20"/>
                <w:szCs w:val="20"/>
              </w:rPr>
            </w:pPr>
            <w:r w:rsidRPr="00F84DC3">
              <w:rPr>
                <w:color w:val="000000" w:themeColor="text1"/>
                <w:sz w:val="20"/>
                <w:szCs w:val="20"/>
              </w:rPr>
              <w:t>1973</w:t>
            </w:r>
          </w:p>
        </w:tc>
      </w:tr>
    </w:tbl>
    <w:p w14:paraId="4134D07F" w14:textId="77777777" w:rsidR="00FC3696" w:rsidRPr="00F84DC3" w:rsidRDefault="00FC3696" w:rsidP="0090796B">
      <w:pPr>
        <w:pStyle w:val="a8"/>
        <w:spacing w:before="0" w:after="0"/>
        <w:ind w:right="-1" w:firstLine="709"/>
        <w:rPr>
          <w:rFonts w:ascii="Times New Roman" w:hAnsi="Times New Roman"/>
          <w:color w:val="000000" w:themeColor="text1"/>
        </w:rPr>
      </w:pPr>
      <w:r w:rsidRPr="00F84DC3">
        <w:rPr>
          <w:rFonts w:ascii="Times New Roman" w:hAnsi="Times New Roman"/>
          <w:color w:val="000000" w:themeColor="text1"/>
        </w:rPr>
        <w:t>От понизительных подстанций 110 и</w:t>
      </w:r>
      <w:r w:rsidR="00F356BD" w:rsidRPr="00F84DC3">
        <w:rPr>
          <w:rFonts w:ascii="Times New Roman" w:hAnsi="Times New Roman"/>
          <w:color w:val="000000" w:themeColor="text1"/>
        </w:rPr>
        <w:t xml:space="preserve"> 35 </w:t>
      </w:r>
      <w:proofErr w:type="spellStart"/>
      <w:r w:rsidR="00F356BD" w:rsidRPr="00F84DC3">
        <w:rPr>
          <w:rFonts w:ascii="Times New Roman" w:hAnsi="Times New Roman"/>
          <w:color w:val="000000" w:themeColor="text1"/>
        </w:rPr>
        <w:t>кВ</w:t>
      </w:r>
      <w:proofErr w:type="spellEnd"/>
      <w:r w:rsidR="00F356BD" w:rsidRPr="00F84DC3">
        <w:rPr>
          <w:rFonts w:ascii="Times New Roman" w:hAnsi="Times New Roman"/>
          <w:color w:val="000000" w:themeColor="text1"/>
        </w:rPr>
        <w:t xml:space="preserve"> по кабельным и воздушным </w:t>
      </w:r>
      <w:r w:rsidRPr="00F84DC3">
        <w:rPr>
          <w:rFonts w:ascii="Times New Roman" w:hAnsi="Times New Roman"/>
          <w:color w:val="000000" w:themeColor="text1"/>
        </w:rPr>
        <w:t xml:space="preserve">линиям электропередачи 10(6)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подключены распределительные пункты и трансформаторные подстанции. Питание потребителей осуществляется на напряжении 0,4 </w:t>
      </w:r>
      <w:proofErr w:type="spellStart"/>
      <w:r w:rsidRPr="00F84DC3">
        <w:rPr>
          <w:rFonts w:ascii="Times New Roman" w:hAnsi="Times New Roman"/>
          <w:color w:val="000000" w:themeColor="text1"/>
        </w:rPr>
        <w:t>кВ.</w:t>
      </w:r>
      <w:proofErr w:type="spellEnd"/>
    </w:p>
    <w:p w14:paraId="222F6910" w14:textId="77777777" w:rsidR="0090796B" w:rsidRPr="00F84DC3" w:rsidRDefault="0090796B" w:rsidP="0090796B">
      <w:pPr>
        <w:pStyle w:val="a8"/>
        <w:spacing w:before="0" w:after="0"/>
        <w:ind w:right="-1" w:firstLine="709"/>
        <w:rPr>
          <w:rFonts w:ascii="Times New Roman" w:hAnsi="Times New Roman"/>
          <w:color w:val="000000" w:themeColor="text1"/>
        </w:rPr>
      </w:pPr>
      <w:r w:rsidRPr="00F84DC3">
        <w:rPr>
          <w:rFonts w:ascii="Times New Roman" w:hAnsi="Times New Roman"/>
          <w:color w:val="000000" w:themeColor="text1"/>
        </w:rPr>
        <w:t xml:space="preserve">Характеристика </w:t>
      </w:r>
      <w:r w:rsidR="00DA3B6A" w:rsidRPr="00F84DC3">
        <w:rPr>
          <w:rFonts w:ascii="Times New Roman" w:hAnsi="Times New Roman"/>
          <w:color w:val="000000" w:themeColor="text1"/>
        </w:rPr>
        <w:t>трансформаторных</w:t>
      </w:r>
      <w:r w:rsidRPr="00F84DC3">
        <w:rPr>
          <w:rFonts w:ascii="Times New Roman" w:hAnsi="Times New Roman"/>
          <w:color w:val="000000" w:themeColor="text1"/>
        </w:rPr>
        <w:t xml:space="preserve"> существующих трансформаторных пунктов напряжением 6-10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представлена в таблице 3.</w:t>
      </w:r>
      <w:r w:rsidR="00787C05" w:rsidRPr="00F84DC3">
        <w:rPr>
          <w:rFonts w:ascii="Times New Roman" w:hAnsi="Times New Roman"/>
          <w:color w:val="000000" w:themeColor="text1"/>
        </w:rPr>
        <w:t>31</w:t>
      </w:r>
      <w:r w:rsidRPr="00F84DC3">
        <w:rPr>
          <w:rFonts w:ascii="Times New Roman" w:hAnsi="Times New Roman"/>
          <w:color w:val="000000" w:themeColor="text1"/>
        </w:rPr>
        <w:t>.</w:t>
      </w:r>
    </w:p>
    <w:p w14:paraId="0FDE44E3" w14:textId="77777777" w:rsidR="0090796B" w:rsidRPr="00F84DC3" w:rsidRDefault="0090796B" w:rsidP="0090796B">
      <w:pPr>
        <w:pStyle w:val="a8"/>
        <w:spacing w:before="0" w:after="0"/>
        <w:ind w:right="-1" w:firstLine="709"/>
        <w:rPr>
          <w:rFonts w:ascii="Times New Roman" w:hAnsi="Times New Roman"/>
          <w:color w:val="000000" w:themeColor="text1"/>
        </w:rPr>
        <w:sectPr w:rsidR="0090796B" w:rsidRPr="00F84DC3" w:rsidSect="00CC1F50">
          <w:pgSz w:w="11906" w:h="16838" w:code="9"/>
          <w:pgMar w:top="1134" w:right="851" w:bottom="1134" w:left="1701" w:header="709" w:footer="437" w:gutter="0"/>
          <w:cols w:space="708"/>
          <w:titlePg/>
          <w:docGrid w:linePitch="360"/>
        </w:sectPr>
      </w:pPr>
    </w:p>
    <w:p w14:paraId="5D05632C" w14:textId="77777777" w:rsidR="006F521D" w:rsidRPr="00F84DC3" w:rsidRDefault="00B53191" w:rsidP="00F356BD">
      <w:pPr>
        <w:pStyle w:val="a8"/>
        <w:spacing w:before="0" w:after="0"/>
        <w:ind w:right="-1" w:firstLine="709"/>
        <w:jc w:val="right"/>
        <w:rPr>
          <w:rFonts w:ascii="Times New Roman" w:hAnsi="Times New Roman"/>
          <w:color w:val="000000" w:themeColor="text1"/>
        </w:rPr>
      </w:pPr>
      <w:r w:rsidRPr="00F84DC3">
        <w:rPr>
          <w:rFonts w:ascii="Times New Roman" w:hAnsi="Times New Roman"/>
          <w:color w:val="000000" w:themeColor="text1"/>
        </w:rPr>
        <w:lastRenderedPageBreak/>
        <w:t xml:space="preserve">Таблица </w:t>
      </w:r>
      <w:r w:rsidR="007A7602" w:rsidRPr="00F84DC3">
        <w:rPr>
          <w:rFonts w:ascii="Times New Roman" w:hAnsi="Times New Roman"/>
          <w:color w:val="000000" w:themeColor="text1"/>
        </w:rPr>
        <w:t>3</w:t>
      </w:r>
      <w:r w:rsidRPr="00F84DC3">
        <w:rPr>
          <w:rFonts w:ascii="Times New Roman" w:hAnsi="Times New Roman"/>
          <w:color w:val="000000" w:themeColor="text1"/>
        </w:rPr>
        <w:t>.</w:t>
      </w:r>
      <w:r w:rsidR="00787C05" w:rsidRPr="00F84DC3">
        <w:rPr>
          <w:rFonts w:ascii="Times New Roman" w:hAnsi="Times New Roman"/>
          <w:color w:val="000000" w:themeColor="text1"/>
        </w:rPr>
        <w:t>31</w:t>
      </w:r>
    </w:p>
    <w:p w14:paraId="32BA7D5B" w14:textId="77777777" w:rsidR="00FC3696" w:rsidRPr="00F84DC3" w:rsidRDefault="0090796B" w:rsidP="00F356BD">
      <w:pPr>
        <w:pStyle w:val="a8"/>
        <w:spacing w:before="0" w:after="0"/>
        <w:ind w:right="-1" w:firstLine="709"/>
        <w:jc w:val="center"/>
        <w:rPr>
          <w:rFonts w:ascii="Times New Roman" w:hAnsi="Times New Roman"/>
          <w:color w:val="000000" w:themeColor="text1"/>
        </w:rPr>
      </w:pPr>
      <w:r w:rsidRPr="00F84DC3">
        <w:rPr>
          <w:rFonts w:ascii="Times New Roman" w:hAnsi="Times New Roman"/>
          <w:color w:val="000000" w:themeColor="text1"/>
        </w:rPr>
        <w:t xml:space="preserve">Характеристика </w:t>
      </w:r>
      <w:r w:rsidR="00DA3B6A" w:rsidRPr="00F84DC3">
        <w:rPr>
          <w:rFonts w:ascii="Times New Roman" w:hAnsi="Times New Roman"/>
          <w:color w:val="000000" w:themeColor="text1"/>
        </w:rPr>
        <w:t>трансформаторных</w:t>
      </w:r>
      <w:r w:rsidRPr="00F84DC3">
        <w:rPr>
          <w:rFonts w:ascii="Times New Roman" w:hAnsi="Times New Roman"/>
          <w:color w:val="000000" w:themeColor="text1"/>
        </w:rPr>
        <w:t xml:space="preserve"> существующих трансформаторных пунктов напряжением 6-10 </w:t>
      </w:r>
      <w:proofErr w:type="spellStart"/>
      <w:r w:rsidRPr="00F84DC3">
        <w:rPr>
          <w:rFonts w:ascii="Times New Roman" w:hAnsi="Times New Roman"/>
          <w:color w:val="000000" w:themeColor="text1"/>
        </w:rPr>
        <w:t>кВ</w:t>
      </w:r>
      <w:proofErr w:type="spellEnd"/>
    </w:p>
    <w:tbl>
      <w:tblPr>
        <w:tblW w:w="14600" w:type="dxa"/>
        <w:tblInd w:w="53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559"/>
        <w:gridCol w:w="1418"/>
        <w:gridCol w:w="1842"/>
        <w:gridCol w:w="2694"/>
        <w:gridCol w:w="1701"/>
        <w:gridCol w:w="1984"/>
        <w:gridCol w:w="1843"/>
      </w:tblGrid>
      <w:tr w:rsidR="0090796B" w:rsidRPr="00F84DC3" w14:paraId="0062A9D9" w14:textId="77777777" w:rsidTr="00B33697">
        <w:trPr>
          <w:trHeight w:val="20"/>
          <w:tblHeader/>
        </w:trPr>
        <w:tc>
          <w:tcPr>
            <w:tcW w:w="1559" w:type="dxa"/>
            <w:vAlign w:val="center"/>
          </w:tcPr>
          <w:p w14:paraId="3767D4E4" w14:textId="77777777" w:rsidR="0090796B" w:rsidRPr="00F84DC3" w:rsidRDefault="0090796B" w:rsidP="0090796B">
            <w:pPr>
              <w:jc w:val="center"/>
              <w:rPr>
                <w:b/>
                <w:color w:val="000000" w:themeColor="text1"/>
                <w:sz w:val="20"/>
                <w:szCs w:val="20"/>
              </w:rPr>
            </w:pPr>
            <w:r w:rsidRPr="00F84DC3">
              <w:rPr>
                <w:b/>
                <w:color w:val="000000" w:themeColor="text1"/>
                <w:sz w:val="20"/>
                <w:szCs w:val="20"/>
              </w:rPr>
              <w:t>Наименование ТП</w:t>
            </w:r>
          </w:p>
        </w:tc>
        <w:tc>
          <w:tcPr>
            <w:tcW w:w="1559" w:type="dxa"/>
            <w:vAlign w:val="center"/>
          </w:tcPr>
          <w:p w14:paraId="255EF796" w14:textId="77777777" w:rsidR="0090796B" w:rsidRPr="00F84DC3" w:rsidRDefault="0090796B" w:rsidP="0090796B">
            <w:pPr>
              <w:jc w:val="center"/>
              <w:rPr>
                <w:b/>
                <w:color w:val="000000" w:themeColor="text1"/>
                <w:sz w:val="20"/>
                <w:szCs w:val="20"/>
              </w:rPr>
            </w:pPr>
            <w:r w:rsidRPr="00F84DC3">
              <w:rPr>
                <w:b/>
                <w:color w:val="000000" w:themeColor="text1"/>
                <w:sz w:val="20"/>
                <w:szCs w:val="20"/>
              </w:rPr>
              <w:t>Уровни напряжений,</w:t>
            </w:r>
          </w:p>
          <w:p w14:paraId="474CF747" w14:textId="77777777" w:rsidR="0090796B" w:rsidRPr="00F84DC3" w:rsidRDefault="0090796B" w:rsidP="0090796B">
            <w:pPr>
              <w:jc w:val="center"/>
              <w:rPr>
                <w:b/>
                <w:color w:val="000000" w:themeColor="text1"/>
                <w:sz w:val="20"/>
                <w:szCs w:val="20"/>
              </w:rPr>
            </w:pPr>
            <w:r w:rsidRPr="00F84DC3">
              <w:rPr>
                <w:b/>
                <w:color w:val="000000" w:themeColor="text1"/>
                <w:sz w:val="20"/>
                <w:szCs w:val="20"/>
              </w:rPr>
              <w:t>кВт</w:t>
            </w:r>
          </w:p>
        </w:tc>
        <w:tc>
          <w:tcPr>
            <w:tcW w:w="1418" w:type="dxa"/>
            <w:vAlign w:val="center"/>
          </w:tcPr>
          <w:p w14:paraId="6EB74B10" w14:textId="77777777" w:rsidR="0090796B" w:rsidRPr="00F84DC3" w:rsidRDefault="0090796B" w:rsidP="0090796B">
            <w:pPr>
              <w:jc w:val="center"/>
              <w:rPr>
                <w:b/>
                <w:color w:val="000000" w:themeColor="text1"/>
                <w:sz w:val="20"/>
                <w:szCs w:val="20"/>
              </w:rPr>
            </w:pPr>
            <w:r w:rsidRPr="00F84DC3">
              <w:rPr>
                <w:b/>
                <w:color w:val="000000" w:themeColor="text1"/>
                <w:sz w:val="20"/>
                <w:szCs w:val="20"/>
              </w:rPr>
              <w:t>Дата ввода в эксплуатацию</w:t>
            </w:r>
          </w:p>
        </w:tc>
        <w:tc>
          <w:tcPr>
            <w:tcW w:w="1842" w:type="dxa"/>
            <w:vAlign w:val="center"/>
          </w:tcPr>
          <w:p w14:paraId="08C790B7" w14:textId="77777777" w:rsidR="0090796B" w:rsidRPr="00F84DC3" w:rsidRDefault="0090796B" w:rsidP="0090796B">
            <w:pPr>
              <w:jc w:val="center"/>
              <w:rPr>
                <w:b/>
                <w:color w:val="000000" w:themeColor="text1"/>
                <w:sz w:val="20"/>
                <w:szCs w:val="20"/>
              </w:rPr>
            </w:pPr>
            <w:r w:rsidRPr="00F84DC3">
              <w:rPr>
                <w:b/>
                <w:color w:val="000000" w:themeColor="text1"/>
                <w:sz w:val="20"/>
                <w:szCs w:val="20"/>
              </w:rPr>
              <w:t>Ведомственная принадлежность</w:t>
            </w:r>
          </w:p>
        </w:tc>
        <w:tc>
          <w:tcPr>
            <w:tcW w:w="2694" w:type="dxa"/>
            <w:vAlign w:val="center"/>
          </w:tcPr>
          <w:p w14:paraId="6B075F2C" w14:textId="77777777" w:rsidR="0090796B" w:rsidRPr="00F84DC3" w:rsidRDefault="0090796B" w:rsidP="0090796B">
            <w:pPr>
              <w:jc w:val="center"/>
              <w:rPr>
                <w:b/>
                <w:color w:val="000000" w:themeColor="text1"/>
                <w:sz w:val="20"/>
                <w:szCs w:val="20"/>
              </w:rPr>
            </w:pPr>
            <w:r w:rsidRPr="00F84DC3">
              <w:rPr>
                <w:b/>
                <w:color w:val="000000" w:themeColor="text1"/>
                <w:sz w:val="20"/>
                <w:szCs w:val="20"/>
              </w:rPr>
              <w:t>Месторасположение</w:t>
            </w:r>
          </w:p>
        </w:tc>
        <w:tc>
          <w:tcPr>
            <w:tcW w:w="1701" w:type="dxa"/>
            <w:vAlign w:val="center"/>
          </w:tcPr>
          <w:p w14:paraId="14DAF8A6" w14:textId="77777777" w:rsidR="0090796B" w:rsidRPr="00F84DC3" w:rsidRDefault="0090796B" w:rsidP="0090796B">
            <w:pPr>
              <w:jc w:val="center"/>
              <w:rPr>
                <w:b/>
                <w:color w:val="000000" w:themeColor="text1"/>
                <w:sz w:val="20"/>
                <w:szCs w:val="20"/>
              </w:rPr>
            </w:pPr>
            <w:r w:rsidRPr="00F84DC3">
              <w:rPr>
                <w:b/>
                <w:color w:val="000000" w:themeColor="text1"/>
                <w:sz w:val="20"/>
                <w:szCs w:val="20"/>
              </w:rPr>
              <w:t>Кол-во и мощность трансформаторов, МВА</w:t>
            </w:r>
          </w:p>
        </w:tc>
        <w:tc>
          <w:tcPr>
            <w:tcW w:w="1984" w:type="dxa"/>
            <w:vAlign w:val="center"/>
          </w:tcPr>
          <w:p w14:paraId="2F81ADE1" w14:textId="77777777" w:rsidR="0090796B" w:rsidRPr="00F84DC3" w:rsidRDefault="0090796B" w:rsidP="0090796B">
            <w:pPr>
              <w:jc w:val="center"/>
              <w:rPr>
                <w:b/>
                <w:color w:val="000000" w:themeColor="text1"/>
                <w:sz w:val="20"/>
                <w:szCs w:val="20"/>
              </w:rPr>
            </w:pPr>
            <w:r w:rsidRPr="00F84DC3">
              <w:rPr>
                <w:b/>
                <w:color w:val="000000" w:themeColor="text1"/>
                <w:sz w:val="20"/>
                <w:szCs w:val="20"/>
              </w:rPr>
              <w:t xml:space="preserve">Ориентировочная загрузка </w:t>
            </w:r>
            <w:proofErr w:type="spellStart"/>
            <w:r w:rsidRPr="00F84DC3">
              <w:rPr>
                <w:b/>
                <w:color w:val="000000" w:themeColor="text1"/>
                <w:sz w:val="20"/>
                <w:szCs w:val="20"/>
              </w:rPr>
              <w:t>тр</w:t>
            </w:r>
            <w:proofErr w:type="spellEnd"/>
            <w:r w:rsidRPr="00F84DC3">
              <w:rPr>
                <w:b/>
                <w:color w:val="000000" w:themeColor="text1"/>
                <w:sz w:val="20"/>
                <w:szCs w:val="20"/>
              </w:rPr>
              <w:t xml:space="preserve">-ров по стороне 6/10 </w:t>
            </w:r>
            <w:proofErr w:type="spellStart"/>
            <w:r w:rsidRPr="00F84DC3">
              <w:rPr>
                <w:b/>
                <w:color w:val="000000" w:themeColor="text1"/>
                <w:sz w:val="20"/>
                <w:szCs w:val="20"/>
              </w:rPr>
              <w:t>кВ</w:t>
            </w:r>
            <w:proofErr w:type="spellEnd"/>
            <w:r w:rsidRPr="00F84DC3">
              <w:rPr>
                <w:b/>
                <w:color w:val="000000" w:themeColor="text1"/>
                <w:sz w:val="20"/>
                <w:szCs w:val="20"/>
              </w:rPr>
              <w:t>, %</w:t>
            </w:r>
          </w:p>
        </w:tc>
        <w:tc>
          <w:tcPr>
            <w:tcW w:w="1843" w:type="dxa"/>
            <w:vAlign w:val="center"/>
          </w:tcPr>
          <w:p w14:paraId="1CF865B6" w14:textId="77777777" w:rsidR="0090796B" w:rsidRPr="00F84DC3" w:rsidRDefault="0090796B" w:rsidP="0090796B">
            <w:pPr>
              <w:jc w:val="center"/>
              <w:rPr>
                <w:b/>
                <w:color w:val="000000" w:themeColor="text1"/>
                <w:sz w:val="20"/>
                <w:szCs w:val="20"/>
              </w:rPr>
            </w:pPr>
            <w:r w:rsidRPr="00F84DC3">
              <w:rPr>
                <w:b/>
                <w:color w:val="000000" w:themeColor="text1"/>
                <w:sz w:val="20"/>
                <w:szCs w:val="20"/>
              </w:rPr>
              <w:t>Возможность модернизации ТП</w:t>
            </w:r>
          </w:p>
        </w:tc>
      </w:tr>
    </w:tbl>
    <w:p w14:paraId="641A9C2F" w14:textId="77777777" w:rsidR="0090796B" w:rsidRPr="00F84DC3" w:rsidRDefault="0090796B" w:rsidP="0090796B">
      <w:pPr>
        <w:spacing w:line="14" w:lineRule="auto"/>
        <w:rPr>
          <w:color w:val="000000" w:themeColor="text1"/>
        </w:rP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559"/>
        <w:gridCol w:w="1418"/>
        <w:gridCol w:w="1842"/>
        <w:gridCol w:w="2694"/>
        <w:gridCol w:w="1701"/>
        <w:gridCol w:w="1984"/>
        <w:gridCol w:w="1843"/>
      </w:tblGrid>
      <w:tr w:rsidR="0090796B" w:rsidRPr="00F84DC3" w14:paraId="593342AA" w14:textId="77777777" w:rsidTr="00B33697">
        <w:trPr>
          <w:trHeight w:val="20"/>
          <w:tblHeader/>
        </w:trPr>
        <w:tc>
          <w:tcPr>
            <w:tcW w:w="1559" w:type="dxa"/>
            <w:vAlign w:val="center"/>
          </w:tcPr>
          <w:p w14:paraId="6BE6934F" w14:textId="77777777" w:rsidR="0090796B" w:rsidRPr="00F84DC3" w:rsidRDefault="0090796B" w:rsidP="0090796B">
            <w:pPr>
              <w:jc w:val="center"/>
              <w:rPr>
                <w:b/>
                <w:color w:val="000000" w:themeColor="text1"/>
                <w:sz w:val="20"/>
                <w:szCs w:val="20"/>
              </w:rPr>
            </w:pPr>
            <w:r w:rsidRPr="00F84DC3">
              <w:rPr>
                <w:b/>
                <w:color w:val="000000" w:themeColor="text1"/>
                <w:sz w:val="20"/>
                <w:szCs w:val="20"/>
              </w:rPr>
              <w:t>1</w:t>
            </w:r>
          </w:p>
        </w:tc>
        <w:tc>
          <w:tcPr>
            <w:tcW w:w="1559" w:type="dxa"/>
            <w:vAlign w:val="center"/>
          </w:tcPr>
          <w:p w14:paraId="07AE3CEE" w14:textId="77777777" w:rsidR="0090796B" w:rsidRPr="00F84DC3" w:rsidRDefault="0090796B" w:rsidP="0090796B">
            <w:pPr>
              <w:jc w:val="center"/>
              <w:rPr>
                <w:b/>
                <w:color w:val="000000" w:themeColor="text1"/>
                <w:sz w:val="20"/>
                <w:szCs w:val="20"/>
              </w:rPr>
            </w:pPr>
            <w:r w:rsidRPr="00F84DC3">
              <w:rPr>
                <w:b/>
                <w:color w:val="000000" w:themeColor="text1"/>
                <w:sz w:val="20"/>
                <w:szCs w:val="20"/>
              </w:rPr>
              <w:t>2</w:t>
            </w:r>
          </w:p>
        </w:tc>
        <w:tc>
          <w:tcPr>
            <w:tcW w:w="1418" w:type="dxa"/>
            <w:vAlign w:val="center"/>
          </w:tcPr>
          <w:p w14:paraId="42643A6C" w14:textId="77777777" w:rsidR="0090796B" w:rsidRPr="00F84DC3" w:rsidRDefault="0090796B" w:rsidP="0090796B">
            <w:pPr>
              <w:jc w:val="center"/>
              <w:rPr>
                <w:b/>
                <w:color w:val="000000" w:themeColor="text1"/>
                <w:sz w:val="20"/>
                <w:szCs w:val="20"/>
              </w:rPr>
            </w:pPr>
            <w:r w:rsidRPr="00F84DC3">
              <w:rPr>
                <w:b/>
                <w:color w:val="000000" w:themeColor="text1"/>
                <w:sz w:val="20"/>
                <w:szCs w:val="20"/>
              </w:rPr>
              <w:t>3</w:t>
            </w:r>
          </w:p>
        </w:tc>
        <w:tc>
          <w:tcPr>
            <w:tcW w:w="1842" w:type="dxa"/>
            <w:vAlign w:val="center"/>
          </w:tcPr>
          <w:p w14:paraId="1A221169" w14:textId="77777777" w:rsidR="0090796B" w:rsidRPr="00F84DC3" w:rsidRDefault="0090796B" w:rsidP="0090796B">
            <w:pPr>
              <w:jc w:val="center"/>
              <w:rPr>
                <w:b/>
                <w:color w:val="000000" w:themeColor="text1"/>
                <w:sz w:val="20"/>
                <w:szCs w:val="20"/>
              </w:rPr>
            </w:pPr>
            <w:r w:rsidRPr="00F84DC3">
              <w:rPr>
                <w:b/>
                <w:color w:val="000000" w:themeColor="text1"/>
                <w:sz w:val="20"/>
                <w:szCs w:val="20"/>
              </w:rPr>
              <w:t>4</w:t>
            </w:r>
          </w:p>
        </w:tc>
        <w:tc>
          <w:tcPr>
            <w:tcW w:w="2694" w:type="dxa"/>
            <w:vAlign w:val="center"/>
          </w:tcPr>
          <w:p w14:paraId="2802AA42" w14:textId="77777777" w:rsidR="0090796B" w:rsidRPr="00F84DC3" w:rsidRDefault="0090796B" w:rsidP="0090796B">
            <w:pPr>
              <w:jc w:val="center"/>
              <w:rPr>
                <w:b/>
                <w:color w:val="000000" w:themeColor="text1"/>
                <w:sz w:val="20"/>
                <w:szCs w:val="20"/>
              </w:rPr>
            </w:pPr>
            <w:r w:rsidRPr="00F84DC3">
              <w:rPr>
                <w:b/>
                <w:color w:val="000000" w:themeColor="text1"/>
                <w:sz w:val="20"/>
                <w:szCs w:val="20"/>
              </w:rPr>
              <w:t>5</w:t>
            </w:r>
          </w:p>
        </w:tc>
        <w:tc>
          <w:tcPr>
            <w:tcW w:w="1701" w:type="dxa"/>
            <w:vAlign w:val="center"/>
          </w:tcPr>
          <w:p w14:paraId="094A79E6" w14:textId="77777777" w:rsidR="0090796B" w:rsidRPr="00F84DC3" w:rsidRDefault="0090796B" w:rsidP="0090796B">
            <w:pPr>
              <w:jc w:val="center"/>
              <w:rPr>
                <w:b/>
                <w:color w:val="000000" w:themeColor="text1"/>
                <w:sz w:val="20"/>
                <w:szCs w:val="20"/>
              </w:rPr>
            </w:pPr>
            <w:r w:rsidRPr="00F84DC3">
              <w:rPr>
                <w:b/>
                <w:color w:val="000000" w:themeColor="text1"/>
                <w:sz w:val="20"/>
                <w:szCs w:val="20"/>
              </w:rPr>
              <w:t>6</w:t>
            </w:r>
          </w:p>
        </w:tc>
        <w:tc>
          <w:tcPr>
            <w:tcW w:w="1984" w:type="dxa"/>
            <w:vAlign w:val="center"/>
          </w:tcPr>
          <w:p w14:paraId="093330D1" w14:textId="77777777" w:rsidR="0090796B" w:rsidRPr="00F84DC3" w:rsidRDefault="0090796B" w:rsidP="0090796B">
            <w:pPr>
              <w:jc w:val="center"/>
              <w:rPr>
                <w:b/>
                <w:color w:val="000000" w:themeColor="text1"/>
                <w:sz w:val="20"/>
                <w:szCs w:val="20"/>
              </w:rPr>
            </w:pPr>
            <w:r w:rsidRPr="00F84DC3">
              <w:rPr>
                <w:b/>
                <w:color w:val="000000" w:themeColor="text1"/>
                <w:sz w:val="20"/>
                <w:szCs w:val="20"/>
              </w:rPr>
              <w:t>7</w:t>
            </w:r>
          </w:p>
        </w:tc>
        <w:tc>
          <w:tcPr>
            <w:tcW w:w="1843" w:type="dxa"/>
            <w:vAlign w:val="center"/>
          </w:tcPr>
          <w:p w14:paraId="0BE4879D" w14:textId="77777777" w:rsidR="0090796B" w:rsidRPr="00F84DC3" w:rsidRDefault="0090796B" w:rsidP="0090796B">
            <w:pPr>
              <w:jc w:val="center"/>
              <w:rPr>
                <w:b/>
                <w:color w:val="000000" w:themeColor="text1"/>
                <w:sz w:val="20"/>
                <w:szCs w:val="20"/>
              </w:rPr>
            </w:pPr>
            <w:r w:rsidRPr="00F84DC3">
              <w:rPr>
                <w:b/>
                <w:color w:val="000000" w:themeColor="text1"/>
                <w:sz w:val="20"/>
                <w:szCs w:val="20"/>
              </w:rPr>
              <w:t>8</w:t>
            </w:r>
          </w:p>
        </w:tc>
      </w:tr>
      <w:tr w:rsidR="0090796B" w:rsidRPr="00F84DC3" w14:paraId="24ADB39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91492E" w14:textId="77777777" w:rsidR="0090796B" w:rsidRPr="00F84DC3" w:rsidRDefault="0090796B" w:rsidP="0090796B">
            <w:pPr>
              <w:jc w:val="center"/>
              <w:rPr>
                <w:color w:val="000000" w:themeColor="text1"/>
                <w:sz w:val="20"/>
                <w:szCs w:val="20"/>
              </w:rPr>
            </w:pPr>
            <w:r w:rsidRPr="00F84DC3">
              <w:rPr>
                <w:color w:val="000000" w:themeColor="text1"/>
                <w:sz w:val="20"/>
                <w:szCs w:val="20"/>
              </w:rPr>
              <w:t>ТП-003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B11FE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210775" w14:textId="77777777" w:rsidR="0090796B" w:rsidRPr="00F84DC3" w:rsidRDefault="0090796B" w:rsidP="0090796B">
            <w:pPr>
              <w:jc w:val="center"/>
              <w:rPr>
                <w:color w:val="000000" w:themeColor="text1"/>
                <w:sz w:val="20"/>
                <w:szCs w:val="20"/>
              </w:rPr>
            </w:pPr>
            <w:r w:rsidRPr="00F84DC3">
              <w:rPr>
                <w:color w:val="000000" w:themeColor="text1"/>
                <w:sz w:val="20"/>
                <w:szCs w:val="20"/>
              </w:rPr>
              <w:t>1978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27CBA0"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BBB94D6"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Валерьяновка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49BC2B"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C4A314" w14:textId="77777777" w:rsidR="0090796B" w:rsidRPr="00F84DC3" w:rsidRDefault="0090796B" w:rsidP="0090796B">
            <w:pPr>
              <w:jc w:val="center"/>
              <w:rPr>
                <w:color w:val="000000" w:themeColor="text1"/>
                <w:sz w:val="20"/>
                <w:szCs w:val="20"/>
              </w:rPr>
            </w:pPr>
            <w:r w:rsidRPr="00F84DC3">
              <w:rPr>
                <w:color w:val="000000" w:themeColor="text1"/>
                <w:sz w:val="20"/>
                <w:szCs w:val="20"/>
              </w:rPr>
              <w:t>34.49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B0E77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0DE159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CEF056" w14:textId="77777777" w:rsidR="0090796B" w:rsidRPr="00F84DC3" w:rsidRDefault="0090796B" w:rsidP="0090796B">
            <w:pPr>
              <w:jc w:val="center"/>
              <w:rPr>
                <w:color w:val="000000" w:themeColor="text1"/>
                <w:sz w:val="20"/>
                <w:szCs w:val="20"/>
              </w:rPr>
            </w:pPr>
            <w:r w:rsidRPr="00F84DC3">
              <w:rPr>
                <w:color w:val="000000" w:themeColor="text1"/>
                <w:sz w:val="20"/>
                <w:szCs w:val="20"/>
              </w:rPr>
              <w:t>ТП-004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E6D63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B557BF" w14:textId="77777777" w:rsidR="0090796B" w:rsidRPr="00F84DC3" w:rsidRDefault="0090796B" w:rsidP="0090796B">
            <w:pPr>
              <w:jc w:val="center"/>
              <w:rPr>
                <w:color w:val="000000" w:themeColor="text1"/>
                <w:sz w:val="20"/>
                <w:szCs w:val="20"/>
              </w:rPr>
            </w:pPr>
            <w:r w:rsidRPr="00F84DC3">
              <w:rPr>
                <w:color w:val="000000" w:themeColor="text1"/>
                <w:sz w:val="20"/>
                <w:szCs w:val="20"/>
              </w:rPr>
              <w:t>1987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4F40AB6"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14BB72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Валерьяновка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BEB84D"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126FC" w14:textId="77777777" w:rsidR="0090796B" w:rsidRPr="00F84DC3" w:rsidRDefault="0090796B" w:rsidP="0090796B">
            <w:pPr>
              <w:jc w:val="center"/>
              <w:rPr>
                <w:color w:val="000000" w:themeColor="text1"/>
                <w:sz w:val="20"/>
                <w:szCs w:val="20"/>
              </w:rPr>
            </w:pPr>
            <w:r w:rsidRPr="00F84DC3">
              <w:rPr>
                <w:color w:val="000000" w:themeColor="text1"/>
                <w:sz w:val="20"/>
                <w:szCs w:val="20"/>
              </w:rPr>
              <w:t>0.78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31502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D9D34C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EECE4B" w14:textId="77777777" w:rsidR="0090796B" w:rsidRPr="00F84DC3" w:rsidRDefault="0090796B" w:rsidP="0090796B">
            <w:pPr>
              <w:jc w:val="center"/>
              <w:rPr>
                <w:color w:val="000000" w:themeColor="text1"/>
                <w:sz w:val="20"/>
                <w:szCs w:val="20"/>
              </w:rPr>
            </w:pPr>
            <w:r w:rsidRPr="00F84DC3">
              <w:rPr>
                <w:color w:val="000000" w:themeColor="text1"/>
                <w:sz w:val="20"/>
                <w:szCs w:val="20"/>
              </w:rPr>
              <w:t>ТП-005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6CF2E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B0780B"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FA00E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01A5F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Листвянка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49AF5A"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D904BC" w14:textId="77777777" w:rsidR="0090796B" w:rsidRPr="00F84DC3" w:rsidRDefault="0090796B" w:rsidP="0090796B">
            <w:pPr>
              <w:jc w:val="center"/>
              <w:rPr>
                <w:color w:val="000000" w:themeColor="text1"/>
                <w:sz w:val="20"/>
                <w:szCs w:val="20"/>
              </w:rPr>
            </w:pPr>
            <w:r w:rsidRPr="00F84DC3">
              <w:rPr>
                <w:color w:val="000000" w:themeColor="text1"/>
                <w:sz w:val="20"/>
                <w:szCs w:val="20"/>
              </w:rPr>
              <w:t>1.61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976F80"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C003D5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FD8CE2" w14:textId="77777777" w:rsidR="0090796B" w:rsidRPr="00F84DC3" w:rsidRDefault="0090796B" w:rsidP="0090796B">
            <w:pPr>
              <w:jc w:val="center"/>
              <w:rPr>
                <w:color w:val="000000" w:themeColor="text1"/>
                <w:sz w:val="20"/>
                <w:szCs w:val="20"/>
              </w:rPr>
            </w:pPr>
            <w:r w:rsidRPr="00F84DC3">
              <w:rPr>
                <w:color w:val="000000" w:themeColor="text1"/>
                <w:sz w:val="20"/>
                <w:szCs w:val="20"/>
              </w:rPr>
              <w:t>ТП-006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12797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CBA3E1" w14:textId="77777777" w:rsidR="0090796B" w:rsidRPr="00F84DC3" w:rsidRDefault="0090796B" w:rsidP="0090796B">
            <w:pPr>
              <w:jc w:val="center"/>
              <w:rPr>
                <w:color w:val="000000" w:themeColor="text1"/>
                <w:sz w:val="20"/>
                <w:szCs w:val="20"/>
              </w:rPr>
            </w:pPr>
            <w:r w:rsidRPr="00F84DC3">
              <w:rPr>
                <w:color w:val="000000" w:themeColor="text1"/>
                <w:sz w:val="20"/>
                <w:szCs w:val="20"/>
              </w:rPr>
              <w:t>1965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5A9EB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D86CFB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Листвянка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DC1433"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FFA524" w14:textId="77777777" w:rsidR="0090796B" w:rsidRPr="00F84DC3" w:rsidRDefault="0090796B" w:rsidP="0090796B">
            <w:pPr>
              <w:jc w:val="center"/>
              <w:rPr>
                <w:color w:val="000000" w:themeColor="text1"/>
                <w:sz w:val="20"/>
                <w:szCs w:val="20"/>
              </w:rPr>
            </w:pPr>
            <w:r w:rsidRPr="00F84DC3">
              <w:rPr>
                <w:color w:val="000000" w:themeColor="text1"/>
                <w:sz w:val="20"/>
                <w:szCs w:val="20"/>
              </w:rPr>
              <w:t>3.37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6F544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DA57DA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3D485B" w14:textId="77777777" w:rsidR="0090796B" w:rsidRPr="00F84DC3" w:rsidRDefault="0090796B" w:rsidP="0090796B">
            <w:pPr>
              <w:jc w:val="center"/>
              <w:rPr>
                <w:color w:val="000000" w:themeColor="text1"/>
                <w:sz w:val="20"/>
                <w:szCs w:val="20"/>
              </w:rPr>
            </w:pPr>
            <w:r w:rsidRPr="00F84DC3">
              <w:rPr>
                <w:color w:val="000000" w:themeColor="text1"/>
                <w:sz w:val="20"/>
                <w:szCs w:val="20"/>
              </w:rPr>
              <w:t>ТП-007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0DB587"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FA0096" w14:textId="77777777" w:rsidR="0090796B" w:rsidRPr="00F84DC3" w:rsidRDefault="0090796B" w:rsidP="0090796B">
            <w:pPr>
              <w:jc w:val="center"/>
              <w:rPr>
                <w:color w:val="000000" w:themeColor="text1"/>
                <w:sz w:val="20"/>
                <w:szCs w:val="20"/>
              </w:rPr>
            </w:pPr>
            <w:r w:rsidRPr="00F84DC3">
              <w:rPr>
                <w:color w:val="000000" w:themeColor="text1"/>
                <w:sz w:val="20"/>
                <w:szCs w:val="20"/>
              </w:rPr>
              <w:t>1971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F5872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D4DFAF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Листвянка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A0D65B"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4C1CA1" w14:textId="77777777" w:rsidR="0090796B" w:rsidRPr="00F84DC3" w:rsidRDefault="0090796B" w:rsidP="0090796B">
            <w:pPr>
              <w:jc w:val="center"/>
              <w:rPr>
                <w:color w:val="000000" w:themeColor="text1"/>
                <w:sz w:val="20"/>
                <w:szCs w:val="20"/>
              </w:rPr>
            </w:pPr>
            <w:r w:rsidRPr="00F84DC3">
              <w:rPr>
                <w:color w:val="000000" w:themeColor="text1"/>
                <w:sz w:val="20"/>
                <w:szCs w:val="20"/>
              </w:rPr>
              <w:t>7.65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F30F7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578742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D1802E" w14:textId="77777777" w:rsidR="0090796B" w:rsidRPr="00F84DC3" w:rsidRDefault="0090796B" w:rsidP="0090796B">
            <w:pPr>
              <w:jc w:val="center"/>
              <w:rPr>
                <w:color w:val="000000" w:themeColor="text1"/>
                <w:sz w:val="20"/>
                <w:szCs w:val="20"/>
              </w:rPr>
            </w:pPr>
            <w:r w:rsidRPr="00F84DC3">
              <w:rPr>
                <w:color w:val="000000" w:themeColor="text1"/>
                <w:sz w:val="20"/>
                <w:szCs w:val="20"/>
              </w:rPr>
              <w:t>ТП-008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2F0D6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21CDBC" w14:textId="77777777" w:rsidR="0090796B" w:rsidRPr="00F84DC3" w:rsidRDefault="0090796B" w:rsidP="0090796B">
            <w:pPr>
              <w:jc w:val="center"/>
              <w:rPr>
                <w:color w:val="000000" w:themeColor="text1"/>
                <w:sz w:val="20"/>
                <w:szCs w:val="20"/>
              </w:rPr>
            </w:pPr>
            <w:r w:rsidRPr="00F84DC3">
              <w:rPr>
                <w:color w:val="000000" w:themeColor="text1"/>
                <w:sz w:val="20"/>
                <w:szCs w:val="20"/>
              </w:rPr>
              <w:t>1984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DE6A4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6A11758"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Заря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0938BF"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D2F6EB" w14:textId="77777777" w:rsidR="0090796B" w:rsidRPr="00F84DC3" w:rsidRDefault="0090796B" w:rsidP="0090796B">
            <w:pPr>
              <w:jc w:val="center"/>
              <w:rPr>
                <w:color w:val="000000" w:themeColor="text1"/>
                <w:sz w:val="20"/>
                <w:szCs w:val="20"/>
              </w:rPr>
            </w:pPr>
            <w:r w:rsidRPr="00F84DC3">
              <w:rPr>
                <w:color w:val="000000" w:themeColor="text1"/>
                <w:sz w:val="20"/>
                <w:szCs w:val="20"/>
              </w:rPr>
              <w:t>0.74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574ED7"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B79F77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0D0B81" w14:textId="77777777" w:rsidR="0090796B" w:rsidRPr="00F84DC3" w:rsidRDefault="0090796B" w:rsidP="0090796B">
            <w:pPr>
              <w:jc w:val="center"/>
              <w:rPr>
                <w:color w:val="000000" w:themeColor="text1"/>
                <w:sz w:val="20"/>
                <w:szCs w:val="20"/>
              </w:rPr>
            </w:pPr>
            <w:r w:rsidRPr="00F84DC3">
              <w:rPr>
                <w:color w:val="000000" w:themeColor="text1"/>
                <w:sz w:val="20"/>
                <w:szCs w:val="20"/>
              </w:rPr>
              <w:t>ТП-009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7F4010"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C96461"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1CAA6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BC281CC"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Заря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FA280E"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F7CB8" w14:textId="77777777" w:rsidR="0090796B" w:rsidRPr="00F84DC3" w:rsidRDefault="0090796B" w:rsidP="0090796B">
            <w:pPr>
              <w:jc w:val="center"/>
              <w:rPr>
                <w:color w:val="000000" w:themeColor="text1"/>
                <w:sz w:val="20"/>
                <w:szCs w:val="20"/>
              </w:rPr>
            </w:pPr>
            <w:r w:rsidRPr="00F84DC3">
              <w:rPr>
                <w:color w:val="000000" w:themeColor="text1"/>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C0A4A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7E83AC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180ED7" w14:textId="77777777" w:rsidR="0090796B" w:rsidRPr="00F84DC3" w:rsidRDefault="0090796B" w:rsidP="0090796B">
            <w:pPr>
              <w:jc w:val="center"/>
              <w:rPr>
                <w:color w:val="000000" w:themeColor="text1"/>
                <w:sz w:val="20"/>
                <w:szCs w:val="20"/>
              </w:rPr>
            </w:pPr>
            <w:r w:rsidRPr="00F84DC3">
              <w:rPr>
                <w:color w:val="000000" w:themeColor="text1"/>
                <w:sz w:val="20"/>
                <w:szCs w:val="20"/>
              </w:rPr>
              <w:t>ТП-011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FE09F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D17451"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C681F9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191C238"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Путятино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D4C5AB"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B01D8B" w14:textId="77777777" w:rsidR="0090796B" w:rsidRPr="00F84DC3" w:rsidRDefault="0090796B" w:rsidP="0090796B">
            <w:pPr>
              <w:jc w:val="center"/>
              <w:rPr>
                <w:color w:val="000000" w:themeColor="text1"/>
                <w:sz w:val="20"/>
                <w:szCs w:val="20"/>
              </w:rPr>
            </w:pPr>
            <w:r w:rsidRPr="00F84DC3">
              <w:rPr>
                <w:color w:val="000000" w:themeColor="text1"/>
                <w:sz w:val="20"/>
                <w:szCs w:val="20"/>
              </w:rPr>
              <w:t>8.26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6A310B"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588388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23BE95" w14:textId="77777777" w:rsidR="0090796B" w:rsidRPr="00F84DC3" w:rsidRDefault="0090796B" w:rsidP="0090796B">
            <w:pPr>
              <w:jc w:val="center"/>
              <w:rPr>
                <w:color w:val="000000" w:themeColor="text1"/>
                <w:sz w:val="20"/>
                <w:szCs w:val="20"/>
              </w:rPr>
            </w:pPr>
            <w:r w:rsidRPr="00F84DC3">
              <w:rPr>
                <w:color w:val="000000" w:themeColor="text1"/>
                <w:sz w:val="20"/>
                <w:szCs w:val="20"/>
              </w:rPr>
              <w:t>ТП-012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532F3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486AE9" w14:textId="77777777" w:rsidR="0090796B" w:rsidRPr="00F84DC3" w:rsidRDefault="0090796B" w:rsidP="0090796B">
            <w:pPr>
              <w:jc w:val="center"/>
              <w:rPr>
                <w:color w:val="000000" w:themeColor="text1"/>
                <w:sz w:val="20"/>
                <w:szCs w:val="20"/>
              </w:rPr>
            </w:pPr>
            <w:r w:rsidRPr="00F84DC3">
              <w:rPr>
                <w:color w:val="000000" w:themeColor="text1"/>
                <w:sz w:val="20"/>
                <w:szCs w:val="20"/>
              </w:rPr>
              <w:t>1977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3A638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0A229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Путятино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DECDAE"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8574BC" w14:textId="77777777" w:rsidR="0090796B" w:rsidRPr="00F84DC3" w:rsidRDefault="0090796B" w:rsidP="0090796B">
            <w:pPr>
              <w:jc w:val="center"/>
              <w:rPr>
                <w:color w:val="000000" w:themeColor="text1"/>
                <w:sz w:val="20"/>
                <w:szCs w:val="20"/>
              </w:rPr>
            </w:pPr>
            <w:r w:rsidRPr="00F84DC3">
              <w:rPr>
                <w:color w:val="000000" w:themeColor="text1"/>
                <w:sz w:val="20"/>
                <w:szCs w:val="20"/>
              </w:rPr>
              <w:t>10.08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DC391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ED5556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ED337D" w14:textId="77777777" w:rsidR="0090796B" w:rsidRPr="00F84DC3" w:rsidRDefault="0090796B" w:rsidP="0090796B">
            <w:pPr>
              <w:jc w:val="center"/>
              <w:rPr>
                <w:color w:val="000000" w:themeColor="text1"/>
                <w:sz w:val="20"/>
                <w:szCs w:val="20"/>
              </w:rPr>
            </w:pPr>
            <w:r w:rsidRPr="00F84DC3">
              <w:rPr>
                <w:color w:val="000000" w:themeColor="text1"/>
                <w:sz w:val="20"/>
                <w:szCs w:val="20"/>
              </w:rPr>
              <w:t>ТП-013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DD0ED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8F0C12" w14:textId="77777777" w:rsidR="0090796B" w:rsidRPr="00F84DC3" w:rsidRDefault="0090796B" w:rsidP="0090796B">
            <w:pPr>
              <w:jc w:val="center"/>
              <w:rPr>
                <w:color w:val="000000" w:themeColor="text1"/>
                <w:sz w:val="20"/>
                <w:szCs w:val="20"/>
              </w:rPr>
            </w:pPr>
            <w:r w:rsidRPr="00F84DC3">
              <w:rPr>
                <w:color w:val="000000" w:themeColor="text1"/>
                <w:sz w:val="20"/>
                <w:szCs w:val="20"/>
              </w:rPr>
              <w:t>2020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8CEF0B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5F4B48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Старый Тяжин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BF87E6" w14:textId="77777777" w:rsidR="0090796B" w:rsidRPr="00F84DC3" w:rsidRDefault="0090796B" w:rsidP="0090796B">
            <w:pPr>
              <w:jc w:val="center"/>
              <w:rPr>
                <w:color w:val="000000" w:themeColor="text1"/>
                <w:sz w:val="20"/>
                <w:szCs w:val="20"/>
              </w:rPr>
            </w:pPr>
            <w:r w:rsidRPr="00F84DC3">
              <w:rPr>
                <w:color w:val="000000" w:themeColor="text1"/>
                <w:sz w:val="20"/>
                <w:szCs w:val="20"/>
              </w:rPr>
              <w:t>0.025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CD5400" w14:textId="77777777" w:rsidR="0090796B" w:rsidRPr="00F84DC3" w:rsidRDefault="0090796B" w:rsidP="0090796B">
            <w:pPr>
              <w:jc w:val="center"/>
              <w:rPr>
                <w:color w:val="000000" w:themeColor="text1"/>
                <w:sz w:val="20"/>
                <w:szCs w:val="20"/>
              </w:rPr>
            </w:pPr>
            <w:r w:rsidRPr="00F84DC3">
              <w:rPr>
                <w:color w:val="000000" w:themeColor="text1"/>
                <w:sz w:val="20"/>
                <w:szCs w:val="20"/>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1C6ED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D88C96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3ADADD" w14:textId="77777777" w:rsidR="0090796B" w:rsidRPr="00F84DC3" w:rsidRDefault="0090796B" w:rsidP="0090796B">
            <w:pPr>
              <w:jc w:val="center"/>
              <w:rPr>
                <w:color w:val="000000" w:themeColor="text1"/>
                <w:sz w:val="20"/>
                <w:szCs w:val="20"/>
              </w:rPr>
            </w:pPr>
            <w:r w:rsidRPr="00F84DC3">
              <w:rPr>
                <w:color w:val="000000" w:themeColor="text1"/>
                <w:sz w:val="20"/>
                <w:szCs w:val="20"/>
              </w:rPr>
              <w:t>ТП-014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EB26D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3D64FD"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F580CC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FF0454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Старый Тяжин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9F8E96"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2DF4BF" w14:textId="77777777" w:rsidR="0090796B" w:rsidRPr="00F84DC3" w:rsidRDefault="0090796B" w:rsidP="0090796B">
            <w:pPr>
              <w:jc w:val="center"/>
              <w:rPr>
                <w:color w:val="000000" w:themeColor="text1"/>
                <w:sz w:val="20"/>
                <w:szCs w:val="20"/>
              </w:rPr>
            </w:pPr>
            <w:r w:rsidRPr="00F84DC3">
              <w:rPr>
                <w:color w:val="000000" w:themeColor="text1"/>
                <w:sz w:val="20"/>
                <w:szCs w:val="20"/>
              </w:rPr>
              <w:t>4.57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131E92"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75444A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A3C372" w14:textId="77777777" w:rsidR="0090796B" w:rsidRPr="00F84DC3" w:rsidRDefault="0090796B" w:rsidP="0090796B">
            <w:pPr>
              <w:jc w:val="center"/>
              <w:rPr>
                <w:color w:val="000000" w:themeColor="text1"/>
                <w:sz w:val="20"/>
                <w:szCs w:val="20"/>
              </w:rPr>
            </w:pPr>
            <w:r w:rsidRPr="00F84DC3">
              <w:rPr>
                <w:color w:val="000000" w:themeColor="text1"/>
                <w:sz w:val="20"/>
                <w:szCs w:val="20"/>
              </w:rPr>
              <w:t>ТП-015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8DC17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438590" w14:textId="77777777" w:rsidR="0090796B" w:rsidRPr="00F84DC3" w:rsidRDefault="0090796B" w:rsidP="0090796B">
            <w:pPr>
              <w:jc w:val="center"/>
              <w:rPr>
                <w:color w:val="000000" w:themeColor="text1"/>
                <w:sz w:val="20"/>
                <w:szCs w:val="20"/>
              </w:rPr>
            </w:pPr>
            <w:r w:rsidRPr="00F84DC3">
              <w:rPr>
                <w:color w:val="000000" w:themeColor="text1"/>
                <w:sz w:val="20"/>
                <w:szCs w:val="20"/>
              </w:rPr>
              <w:t>1966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A67B9E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853D5E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Старый Тяжин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417926"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1812B" w14:textId="77777777" w:rsidR="0090796B" w:rsidRPr="00F84DC3" w:rsidRDefault="0090796B" w:rsidP="0090796B">
            <w:pPr>
              <w:jc w:val="center"/>
              <w:rPr>
                <w:color w:val="000000" w:themeColor="text1"/>
                <w:sz w:val="20"/>
                <w:szCs w:val="20"/>
              </w:rPr>
            </w:pPr>
            <w:r w:rsidRPr="00F84DC3">
              <w:rPr>
                <w:color w:val="000000" w:themeColor="text1"/>
                <w:sz w:val="20"/>
                <w:szCs w:val="20"/>
              </w:rPr>
              <w:t>38.87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552AB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20D536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DAD83E" w14:textId="77777777" w:rsidR="0090796B" w:rsidRPr="00F84DC3" w:rsidRDefault="0090796B" w:rsidP="0090796B">
            <w:pPr>
              <w:jc w:val="center"/>
              <w:rPr>
                <w:color w:val="000000" w:themeColor="text1"/>
                <w:sz w:val="20"/>
                <w:szCs w:val="20"/>
              </w:rPr>
            </w:pPr>
            <w:r w:rsidRPr="00F84DC3">
              <w:rPr>
                <w:color w:val="000000" w:themeColor="text1"/>
                <w:sz w:val="20"/>
                <w:szCs w:val="20"/>
              </w:rPr>
              <w:t>ТП-016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A69BF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BB0E1B"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118E97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3C06067"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Старый Тяжин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3F2CC8"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A5B493" w14:textId="77777777" w:rsidR="0090796B" w:rsidRPr="00F84DC3" w:rsidRDefault="0090796B" w:rsidP="0090796B">
            <w:pPr>
              <w:jc w:val="center"/>
              <w:rPr>
                <w:color w:val="000000" w:themeColor="text1"/>
                <w:sz w:val="20"/>
                <w:szCs w:val="20"/>
              </w:rPr>
            </w:pPr>
            <w:r w:rsidRPr="00F84DC3">
              <w:rPr>
                <w:color w:val="000000" w:themeColor="text1"/>
                <w:sz w:val="20"/>
                <w:szCs w:val="20"/>
              </w:rPr>
              <w:t>13.91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0D1C8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3B4C0E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4615EC" w14:textId="77777777" w:rsidR="0090796B" w:rsidRPr="00F84DC3" w:rsidRDefault="0090796B" w:rsidP="0090796B">
            <w:pPr>
              <w:jc w:val="center"/>
              <w:rPr>
                <w:color w:val="000000" w:themeColor="text1"/>
                <w:sz w:val="20"/>
                <w:szCs w:val="20"/>
              </w:rPr>
            </w:pPr>
            <w:r w:rsidRPr="00F84DC3">
              <w:rPr>
                <w:color w:val="000000" w:themeColor="text1"/>
                <w:sz w:val="20"/>
                <w:szCs w:val="20"/>
              </w:rPr>
              <w:t>ТП-018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C3E7B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9CF6F3" w14:textId="77777777" w:rsidR="0090796B" w:rsidRPr="00F84DC3" w:rsidRDefault="0090796B" w:rsidP="0090796B">
            <w:pPr>
              <w:jc w:val="center"/>
              <w:rPr>
                <w:color w:val="000000" w:themeColor="text1"/>
                <w:sz w:val="20"/>
                <w:szCs w:val="20"/>
              </w:rPr>
            </w:pPr>
            <w:r w:rsidRPr="00F84DC3">
              <w:rPr>
                <w:color w:val="000000" w:themeColor="text1"/>
                <w:sz w:val="20"/>
                <w:szCs w:val="20"/>
              </w:rPr>
              <w:t>2019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5BAAD35"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593976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Алексеевка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253440" w14:textId="77777777" w:rsidR="0090796B" w:rsidRPr="00F84DC3" w:rsidRDefault="0090796B" w:rsidP="0090796B">
            <w:pPr>
              <w:jc w:val="center"/>
              <w:rPr>
                <w:color w:val="000000" w:themeColor="text1"/>
                <w:sz w:val="20"/>
                <w:szCs w:val="20"/>
              </w:rPr>
            </w:pPr>
            <w:r w:rsidRPr="00F84DC3">
              <w:rPr>
                <w:color w:val="000000" w:themeColor="text1"/>
                <w:sz w:val="20"/>
                <w:szCs w:val="20"/>
              </w:rPr>
              <w:t>0.025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523432" w14:textId="77777777" w:rsidR="0090796B" w:rsidRPr="00F84DC3" w:rsidRDefault="0090796B" w:rsidP="0090796B">
            <w:pPr>
              <w:jc w:val="center"/>
              <w:rPr>
                <w:color w:val="000000" w:themeColor="text1"/>
                <w:sz w:val="20"/>
                <w:szCs w:val="20"/>
              </w:rPr>
            </w:pPr>
            <w:r w:rsidRPr="00F84DC3">
              <w:rPr>
                <w:color w:val="000000" w:themeColor="text1"/>
                <w:sz w:val="20"/>
                <w:szCs w:val="20"/>
              </w:rPr>
              <w:t>89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A93DCC"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723FDF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5A542F" w14:textId="77777777" w:rsidR="0090796B" w:rsidRPr="00F84DC3" w:rsidRDefault="0090796B" w:rsidP="0090796B">
            <w:pPr>
              <w:jc w:val="center"/>
              <w:rPr>
                <w:color w:val="000000" w:themeColor="text1"/>
                <w:sz w:val="20"/>
                <w:szCs w:val="20"/>
              </w:rPr>
            </w:pPr>
            <w:r w:rsidRPr="00F84DC3">
              <w:rPr>
                <w:color w:val="000000" w:themeColor="text1"/>
                <w:sz w:val="20"/>
                <w:szCs w:val="20"/>
              </w:rPr>
              <w:t>ТП-019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5C743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E3B728"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7F6241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8D366C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Н-Восточный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1B2475" w14:textId="77777777" w:rsidR="0090796B" w:rsidRPr="00F84DC3" w:rsidRDefault="0090796B" w:rsidP="0090796B">
            <w:pPr>
              <w:jc w:val="center"/>
              <w:rPr>
                <w:color w:val="000000" w:themeColor="text1"/>
                <w:sz w:val="20"/>
                <w:szCs w:val="20"/>
              </w:rPr>
            </w:pPr>
            <w:r w:rsidRPr="00F84DC3">
              <w:rPr>
                <w:color w:val="000000" w:themeColor="text1"/>
                <w:sz w:val="20"/>
                <w:szCs w:val="20"/>
              </w:rPr>
              <w:t>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526482" w14:textId="77777777" w:rsidR="0090796B" w:rsidRPr="00F84DC3" w:rsidRDefault="0090796B" w:rsidP="0090796B">
            <w:pPr>
              <w:jc w:val="center"/>
              <w:rPr>
                <w:color w:val="000000" w:themeColor="text1"/>
                <w:sz w:val="20"/>
                <w:szCs w:val="20"/>
              </w:rPr>
            </w:pPr>
            <w:r w:rsidRPr="00F84DC3">
              <w:rPr>
                <w:color w:val="000000" w:themeColor="text1"/>
                <w:sz w:val="20"/>
                <w:szCs w:val="20"/>
              </w:rPr>
              <w:t>12.9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E6BE6C"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2FBDC8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D3BB10" w14:textId="77777777" w:rsidR="0090796B" w:rsidRPr="00F84DC3" w:rsidRDefault="0090796B" w:rsidP="0090796B">
            <w:pPr>
              <w:jc w:val="center"/>
              <w:rPr>
                <w:color w:val="000000" w:themeColor="text1"/>
                <w:sz w:val="20"/>
                <w:szCs w:val="20"/>
              </w:rPr>
            </w:pPr>
            <w:r w:rsidRPr="00F84DC3">
              <w:rPr>
                <w:color w:val="000000" w:themeColor="text1"/>
                <w:sz w:val="20"/>
                <w:szCs w:val="20"/>
              </w:rPr>
              <w:t>ТП-022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BC1AB8"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59F0BE"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3757215"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w:t>
            </w:r>
            <w:r w:rsidRPr="00F84DC3">
              <w:rPr>
                <w:color w:val="000000" w:themeColor="text1"/>
                <w:sz w:val="20"/>
                <w:szCs w:val="20"/>
              </w:rPr>
              <w:lastRenderedPageBreak/>
              <w:t>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BA646E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lastRenderedPageBreak/>
              <w:t>н.п</w:t>
            </w:r>
            <w:proofErr w:type="spellEnd"/>
            <w:r w:rsidRPr="00F84DC3">
              <w:rPr>
                <w:color w:val="000000" w:themeColor="text1"/>
                <w:sz w:val="20"/>
                <w:szCs w:val="20"/>
              </w:rPr>
              <w:t xml:space="preserve">. </w:t>
            </w:r>
            <w:proofErr w:type="spellStart"/>
            <w:r w:rsidRPr="00F84DC3">
              <w:rPr>
                <w:color w:val="000000" w:themeColor="text1"/>
                <w:sz w:val="20"/>
                <w:szCs w:val="20"/>
              </w:rPr>
              <w:t>Борисо-Глебка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FBCDE2"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16447F" w14:textId="77777777" w:rsidR="0090796B" w:rsidRPr="00F84DC3" w:rsidRDefault="0090796B" w:rsidP="0090796B">
            <w:pPr>
              <w:jc w:val="center"/>
              <w:rPr>
                <w:color w:val="000000" w:themeColor="text1"/>
                <w:sz w:val="20"/>
                <w:szCs w:val="20"/>
              </w:rPr>
            </w:pPr>
            <w:r w:rsidRPr="00F84DC3">
              <w:rPr>
                <w:color w:val="000000" w:themeColor="text1"/>
                <w:sz w:val="20"/>
                <w:szCs w:val="20"/>
              </w:rPr>
              <w:t>11.81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4E9D7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37E721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493D3A" w14:textId="77777777" w:rsidR="0090796B" w:rsidRPr="00F84DC3" w:rsidRDefault="0090796B" w:rsidP="0090796B">
            <w:pPr>
              <w:jc w:val="center"/>
              <w:rPr>
                <w:color w:val="000000" w:themeColor="text1"/>
                <w:sz w:val="20"/>
                <w:szCs w:val="20"/>
              </w:rPr>
            </w:pPr>
            <w:r w:rsidRPr="00F84DC3">
              <w:rPr>
                <w:color w:val="000000" w:themeColor="text1"/>
                <w:sz w:val="20"/>
                <w:szCs w:val="20"/>
              </w:rPr>
              <w:t>ТП-024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BEDC2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105DDE" w14:textId="77777777" w:rsidR="0090796B" w:rsidRPr="00F84DC3" w:rsidRDefault="0090796B" w:rsidP="0090796B">
            <w:pPr>
              <w:jc w:val="center"/>
              <w:rPr>
                <w:color w:val="000000" w:themeColor="text1"/>
                <w:sz w:val="20"/>
                <w:szCs w:val="20"/>
              </w:rPr>
            </w:pPr>
            <w:r w:rsidRPr="00F84DC3">
              <w:rPr>
                <w:color w:val="000000" w:themeColor="text1"/>
                <w:sz w:val="20"/>
                <w:szCs w:val="20"/>
              </w:rPr>
              <w:t>1972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EDF31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D94040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Ступишино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6BB412"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7F879" w14:textId="77777777" w:rsidR="0090796B" w:rsidRPr="00F84DC3" w:rsidRDefault="0090796B" w:rsidP="0090796B">
            <w:pPr>
              <w:jc w:val="center"/>
              <w:rPr>
                <w:color w:val="000000" w:themeColor="text1"/>
                <w:sz w:val="20"/>
                <w:szCs w:val="20"/>
              </w:rPr>
            </w:pPr>
            <w:r w:rsidRPr="00F84DC3">
              <w:rPr>
                <w:color w:val="000000" w:themeColor="text1"/>
                <w:sz w:val="20"/>
                <w:szCs w:val="20"/>
              </w:rPr>
              <w:t>14.84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33FD0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098A8F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EBF548" w14:textId="77777777" w:rsidR="0090796B" w:rsidRPr="00F84DC3" w:rsidRDefault="0090796B" w:rsidP="0090796B">
            <w:pPr>
              <w:jc w:val="center"/>
              <w:rPr>
                <w:color w:val="000000" w:themeColor="text1"/>
                <w:sz w:val="20"/>
                <w:szCs w:val="20"/>
              </w:rPr>
            </w:pPr>
            <w:r w:rsidRPr="00F84DC3">
              <w:rPr>
                <w:color w:val="000000" w:themeColor="text1"/>
                <w:sz w:val="20"/>
                <w:szCs w:val="20"/>
              </w:rPr>
              <w:t>ТП-026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2DC10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52ABF1" w14:textId="77777777" w:rsidR="0090796B" w:rsidRPr="00F84DC3" w:rsidRDefault="0090796B" w:rsidP="0090796B">
            <w:pPr>
              <w:jc w:val="center"/>
              <w:rPr>
                <w:color w:val="000000" w:themeColor="text1"/>
                <w:sz w:val="20"/>
                <w:szCs w:val="20"/>
              </w:rPr>
            </w:pPr>
            <w:r w:rsidRPr="00F84DC3">
              <w:rPr>
                <w:color w:val="000000" w:themeColor="text1"/>
                <w:sz w:val="20"/>
                <w:szCs w:val="20"/>
              </w:rPr>
              <w:t>1971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F9B0F3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AA2D86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Ступишино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554009" w14:textId="77777777" w:rsidR="0090796B" w:rsidRPr="00F84DC3" w:rsidRDefault="0090796B" w:rsidP="0090796B">
            <w:pPr>
              <w:jc w:val="center"/>
              <w:rPr>
                <w:color w:val="000000" w:themeColor="text1"/>
                <w:sz w:val="20"/>
                <w:szCs w:val="20"/>
              </w:rPr>
            </w:pPr>
            <w:r w:rsidRPr="00F84DC3">
              <w:rPr>
                <w:color w:val="000000" w:themeColor="text1"/>
                <w:sz w:val="20"/>
                <w:szCs w:val="20"/>
              </w:rPr>
              <w:t>0.32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8677D5" w14:textId="77777777" w:rsidR="0090796B" w:rsidRPr="00F84DC3" w:rsidRDefault="0090796B" w:rsidP="0090796B">
            <w:pPr>
              <w:jc w:val="center"/>
              <w:rPr>
                <w:color w:val="000000" w:themeColor="text1"/>
                <w:sz w:val="20"/>
                <w:szCs w:val="20"/>
              </w:rPr>
            </w:pPr>
            <w:r w:rsidRPr="00F84DC3">
              <w:rPr>
                <w:color w:val="000000" w:themeColor="text1"/>
                <w:sz w:val="20"/>
                <w:szCs w:val="20"/>
              </w:rPr>
              <w:t>19.27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AFE2B2"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3A7D04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9717EC" w14:textId="77777777" w:rsidR="0090796B" w:rsidRPr="00F84DC3" w:rsidRDefault="0090796B" w:rsidP="0090796B">
            <w:pPr>
              <w:jc w:val="center"/>
              <w:rPr>
                <w:color w:val="000000" w:themeColor="text1"/>
                <w:sz w:val="20"/>
                <w:szCs w:val="20"/>
              </w:rPr>
            </w:pPr>
            <w:r w:rsidRPr="00F84DC3">
              <w:rPr>
                <w:color w:val="000000" w:themeColor="text1"/>
                <w:sz w:val="20"/>
                <w:szCs w:val="20"/>
              </w:rPr>
              <w:t>ТП-027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7D8CC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8F8D09" w14:textId="77777777" w:rsidR="0090796B" w:rsidRPr="00F84DC3" w:rsidRDefault="0090796B" w:rsidP="0090796B">
            <w:pPr>
              <w:jc w:val="center"/>
              <w:rPr>
                <w:color w:val="000000" w:themeColor="text1"/>
                <w:sz w:val="20"/>
                <w:szCs w:val="20"/>
              </w:rPr>
            </w:pPr>
            <w:r w:rsidRPr="00F84DC3">
              <w:rPr>
                <w:color w:val="000000" w:themeColor="text1"/>
                <w:sz w:val="20"/>
                <w:szCs w:val="20"/>
              </w:rPr>
              <w:t>2019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B224FC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5BB0B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Итат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97C030" w14:textId="77777777" w:rsidR="0090796B" w:rsidRPr="00F84DC3" w:rsidRDefault="0090796B" w:rsidP="0090796B">
            <w:pPr>
              <w:jc w:val="center"/>
              <w:rPr>
                <w:color w:val="000000" w:themeColor="text1"/>
                <w:sz w:val="20"/>
                <w:szCs w:val="20"/>
              </w:rPr>
            </w:pPr>
            <w:r w:rsidRPr="00F84DC3">
              <w:rPr>
                <w:color w:val="000000" w:themeColor="text1"/>
                <w:sz w:val="20"/>
                <w:szCs w:val="20"/>
              </w:rPr>
              <w:t>0.025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B4CB80" w14:textId="77777777" w:rsidR="0090796B" w:rsidRPr="00F84DC3" w:rsidRDefault="0090796B" w:rsidP="0090796B">
            <w:pPr>
              <w:jc w:val="center"/>
              <w:rPr>
                <w:color w:val="000000" w:themeColor="text1"/>
                <w:sz w:val="20"/>
                <w:szCs w:val="20"/>
              </w:rPr>
            </w:pPr>
            <w:r w:rsidRPr="00F84DC3">
              <w:rPr>
                <w:color w:val="000000" w:themeColor="text1"/>
                <w:sz w:val="20"/>
                <w:szCs w:val="2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EFD41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E5B007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EE9C98" w14:textId="77777777" w:rsidR="0090796B" w:rsidRPr="00F84DC3" w:rsidRDefault="0090796B" w:rsidP="0090796B">
            <w:pPr>
              <w:jc w:val="center"/>
              <w:rPr>
                <w:color w:val="000000" w:themeColor="text1"/>
                <w:sz w:val="20"/>
                <w:szCs w:val="20"/>
              </w:rPr>
            </w:pPr>
            <w:r w:rsidRPr="00F84DC3">
              <w:rPr>
                <w:color w:val="000000" w:themeColor="text1"/>
                <w:sz w:val="20"/>
                <w:szCs w:val="20"/>
              </w:rPr>
              <w:t>ТП-028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FA5AC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791274" w14:textId="77777777" w:rsidR="0090796B" w:rsidRPr="00F84DC3" w:rsidRDefault="0090796B" w:rsidP="0090796B">
            <w:pPr>
              <w:jc w:val="center"/>
              <w:rPr>
                <w:color w:val="000000" w:themeColor="text1"/>
                <w:sz w:val="20"/>
                <w:szCs w:val="20"/>
              </w:rPr>
            </w:pPr>
            <w:r w:rsidRPr="00F84DC3">
              <w:rPr>
                <w:color w:val="000000" w:themeColor="text1"/>
                <w:sz w:val="20"/>
                <w:szCs w:val="20"/>
              </w:rPr>
              <w:t>2018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C5D2B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D31A9D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Ступишино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4E9F5D"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4473F9" w14:textId="77777777" w:rsidR="0090796B" w:rsidRPr="00F84DC3" w:rsidRDefault="0090796B" w:rsidP="0090796B">
            <w:pPr>
              <w:jc w:val="center"/>
              <w:rPr>
                <w:color w:val="000000" w:themeColor="text1"/>
                <w:sz w:val="20"/>
                <w:szCs w:val="20"/>
              </w:rPr>
            </w:pPr>
            <w:r w:rsidRPr="00F84DC3">
              <w:rPr>
                <w:color w:val="000000" w:themeColor="text1"/>
                <w:sz w:val="20"/>
                <w:szCs w:val="20"/>
              </w:rPr>
              <w:t>88.54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21F258"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989451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2DE805" w14:textId="77777777" w:rsidR="0090796B" w:rsidRPr="00F84DC3" w:rsidRDefault="0090796B" w:rsidP="0090796B">
            <w:pPr>
              <w:jc w:val="center"/>
              <w:rPr>
                <w:color w:val="000000" w:themeColor="text1"/>
                <w:sz w:val="20"/>
                <w:szCs w:val="20"/>
              </w:rPr>
            </w:pPr>
            <w:r w:rsidRPr="00F84DC3">
              <w:rPr>
                <w:color w:val="000000" w:themeColor="text1"/>
                <w:sz w:val="20"/>
                <w:szCs w:val="20"/>
              </w:rPr>
              <w:t>ТП-030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AB4E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6BA8E9" w14:textId="77777777" w:rsidR="0090796B" w:rsidRPr="00F84DC3" w:rsidRDefault="0090796B" w:rsidP="0090796B">
            <w:pPr>
              <w:jc w:val="center"/>
              <w:rPr>
                <w:color w:val="000000" w:themeColor="text1"/>
                <w:sz w:val="20"/>
                <w:szCs w:val="20"/>
              </w:rPr>
            </w:pPr>
            <w:r w:rsidRPr="00F84DC3">
              <w:rPr>
                <w:color w:val="000000" w:themeColor="text1"/>
                <w:sz w:val="20"/>
                <w:szCs w:val="20"/>
              </w:rPr>
              <w:t>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A3BD10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3CFDAD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Итат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0AE191" w14:textId="77777777" w:rsidR="0090796B" w:rsidRPr="00F84DC3" w:rsidRDefault="0090796B" w:rsidP="0090796B">
            <w:pPr>
              <w:jc w:val="center"/>
              <w:rPr>
                <w:color w:val="000000" w:themeColor="text1"/>
                <w:sz w:val="20"/>
                <w:szCs w:val="20"/>
              </w:rPr>
            </w:pPr>
            <w:r w:rsidRPr="00F84DC3">
              <w:rPr>
                <w:color w:val="000000" w:themeColor="text1"/>
                <w:sz w:val="20"/>
                <w:szCs w:val="20"/>
              </w:rPr>
              <w:t>0.025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7C3663" w14:textId="77777777" w:rsidR="0090796B" w:rsidRPr="00F84DC3" w:rsidRDefault="0090796B" w:rsidP="0090796B">
            <w:pPr>
              <w:jc w:val="center"/>
              <w:rPr>
                <w:color w:val="000000" w:themeColor="text1"/>
                <w:sz w:val="20"/>
                <w:szCs w:val="20"/>
              </w:rPr>
            </w:pPr>
            <w:r w:rsidRPr="00F84DC3">
              <w:rPr>
                <w:color w:val="000000" w:themeColor="text1"/>
                <w:sz w:val="20"/>
                <w:szCs w:val="20"/>
              </w:rPr>
              <w:t>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3F757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6841E6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2C89C6" w14:textId="77777777" w:rsidR="0090796B" w:rsidRPr="00F84DC3" w:rsidRDefault="0090796B" w:rsidP="0090796B">
            <w:pPr>
              <w:jc w:val="center"/>
              <w:rPr>
                <w:color w:val="000000" w:themeColor="text1"/>
                <w:sz w:val="20"/>
                <w:szCs w:val="20"/>
              </w:rPr>
            </w:pPr>
            <w:r w:rsidRPr="00F84DC3">
              <w:rPr>
                <w:color w:val="000000" w:themeColor="text1"/>
                <w:sz w:val="20"/>
                <w:szCs w:val="20"/>
              </w:rPr>
              <w:t>ТП-032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AE6BE3"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6DC028" w14:textId="77777777" w:rsidR="0090796B" w:rsidRPr="00F84DC3" w:rsidRDefault="0090796B" w:rsidP="0090796B">
            <w:pPr>
              <w:jc w:val="center"/>
              <w:rPr>
                <w:color w:val="000000" w:themeColor="text1"/>
                <w:sz w:val="20"/>
                <w:szCs w:val="20"/>
              </w:rPr>
            </w:pPr>
            <w:r w:rsidRPr="00F84DC3">
              <w:rPr>
                <w:color w:val="000000" w:themeColor="text1"/>
                <w:sz w:val="20"/>
                <w:szCs w:val="20"/>
              </w:rPr>
              <w:t>1986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C71661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667CF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Георгиевка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D4C5D3"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B6358D" w14:textId="77777777" w:rsidR="0090796B" w:rsidRPr="00F84DC3" w:rsidRDefault="0090796B" w:rsidP="0090796B">
            <w:pPr>
              <w:jc w:val="center"/>
              <w:rPr>
                <w:color w:val="000000" w:themeColor="text1"/>
                <w:sz w:val="20"/>
                <w:szCs w:val="20"/>
              </w:rPr>
            </w:pPr>
            <w:r w:rsidRPr="00F84DC3">
              <w:rPr>
                <w:color w:val="000000" w:themeColor="text1"/>
                <w:sz w:val="20"/>
                <w:szCs w:val="20"/>
              </w:rPr>
              <w:t>4.86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312C7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735662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8E7C2D" w14:textId="77777777" w:rsidR="0090796B" w:rsidRPr="00F84DC3" w:rsidRDefault="0090796B" w:rsidP="0090796B">
            <w:pPr>
              <w:jc w:val="center"/>
              <w:rPr>
                <w:color w:val="000000" w:themeColor="text1"/>
                <w:sz w:val="20"/>
                <w:szCs w:val="20"/>
              </w:rPr>
            </w:pPr>
            <w:r w:rsidRPr="00F84DC3">
              <w:rPr>
                <w:color w:val="000000" w:themeColor="text1"/>
                <w:sz w:val="20"/>
                <w:szCs w:val="20"/>
              </w:rPr>
              <w:t>ТП-033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3EBDB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01CB02"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FD5F346"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DE2C5A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Георгиевка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C68AC9"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7347B" w14:textId="77777777" w:rsidR="0090796B" w:rsidRPr="00F84DC3" w:rsidRDefault="0090796B" w:rsidP="0090796B">
            <w:pPr>
              <w:jc w:val="center"/>
              <w:rPr>
                <w:color w:val="000000" w:themeColor="text1"/>
                <w:sz w:val="20"/>
                <w:szCs w:val="20"/>
              </w:rPr>
            </w:pPr>
            <w:r w:rsidRPr="00F84DC3">
              <w:rPr>
                <w:color w:val="000000" w:themeColor="text1"/>
                <w:sz w:val="20"/>
                <w:szCs w:val="20"/>
              </w:rPr>
              <w:t>58.42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354F7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86616F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9D1102" w14:textId="77777777" w:rsidR="0090796B" w:rsidRPr="00F84DC3" w:rsidRDefault="0090796B" w:rsidP="0090796B">
            <w:pPr>
              <w:jc w:val="center"/>
              <w:rPr>
                <w:color w:val="000000" w:themeColor="text1"/>
                <w:sz w:val="20"/>
                <w:szCs w:val="20"/>
              </w:rPr>
            </w:pPr>
            <w:r w:rsidRPr="00F84DC3">
              <w:rPr>
                <w:color w:val="000000" w:themeColor="text1"/>
                <w:sz w:val="20"/>
                <w:szCs w:val="20"/>
              </w:rPr>
              <w:t>ТП-034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A23298"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7BEC40"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42336FB"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6010BF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Почаевка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348880" w14:textId="77777777" w:rsidR="0090796B" w:rsidRPr="00F84DC3" w:rsidRDefault="0090796B" w:rsidP="0090796B">
            <w:pPr>
              <w:jc w:val="center"/>
              <w:rPr>
                <w:color w:val="000000" w:themeColor="text1"/>
                <w:sz w:val="20"/>
                <w:szCs w:val="20"/>
              </w:rPr>
            </w:pPr>
            <w:r w:rsidRPr="00F84DC3">
              <w:rPr>
                <w:color w:val="000000" w:themeColor="text1"/>
                <w:sz w:val="20"/>
                <w:szCs w:val="20"/>
              </w:rPr>
              <w:t>0.025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56FD0" w14:textId="77777777" w:rsidR="0090796B" w:rsidRPr="00F84DC3" w:rsidRDefault="0090796B" w:rsidP="0090796B">
            <w:pPr>
              <w:jc w:val="center"/>
              <w:rPr>
                <w:color w:val="000000" w:themeColor="text1"/>
                <w:sz w:val="20"/>
                <w:szCs w:val="20"/>
              </w:rPr>
            </w:pPr>
            <w:r w:rsidRPr="00F84DC3">
              <w:rPr>
                <w:color w:val="000000" w:themeColor="text1"/>
                <w:sz w:val="20"/>
                <w:szCs w:val="20"/>
              </w:rPr>
              <w:t>36.52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7F6C2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DE6FB9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8B33E2" w14:textId="77777777" w:rsidR="0090796B" w:rsidRPr="00F84DC3" w:rsidRDefault="0090796B" w:rsidP="0090796B">
            <w:pPr>
              <w:jc w:val="center"/>
              <w:rPr>
                <w:color w:val="000000" w:themeColor="text1"/>
                <w:sz w:val="20"/>
                <w:szCs w:val="20"/>
              </w:rPr>
            </w:pPr>
            <w:r w:rsidRPr="00F84DC3">
              <w:rPr>
                <w:color w:val="000000" w:themeColor="text1"/>
                <w:sz w:val="20"/>
                <w:szCs w:val="20"/>
              </w:rPr>
              <w:t>ТП-035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52232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1B0535"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A36FA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FFF831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Почаевка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548A8D"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543FD4" w14:textId="77777777" w:rsidR="0090796B" w:rsidRPr="00F84DC3" w:rsidRDefault="0090796B" w:rsidP="0090796B">
            <w:pPr>
              <w:jc w:val="center"/>
              <w:rPr>
                <w:color w:val="000000" w:themeColor="text1"/>
                <w:sz w:val="20"/>
                <w:szCs w:val="20"/>
              </w:rPr>
            </w:pPr>
            <w:r w:rsidRPr="00F84DC3">
              <w:rPr>
                <w:color w:val="000000" w:themeColor="text1"/>
                <w:sz w:val="20"/>
                <w:szCs w:val="20"/>
              </w:rPr>
              <w:t>12.14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21848D"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A28895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4E14E4" w14:textId="77777777" w:rsidR="0090796B" w:rsidRPr="00F84DC3" w:rsidRDefault="0090796B" w:rsidP="0090796B">
            <w:pPr>
              <w:jc w:val="center"/>
              <w:rPr>
                <w:color w:val="000000" w:themeColor="text1"/>
                <w:sz w:val="20"/>
                <w:szCs w:val="20"/>
              </w:rPr>
            </w:pPr>
            <w:r w:rsidRPr="00F84DC3">
              <w:rPr>
                <w:color w:val="000000" w:themeColor="text1"/>
                <w:sz w:val="20"/>
                <w:szCs w:val="20"/>
              </w:rPr>
              <w:t>ТП-038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84242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6CB8C8"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F974E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D05E858"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Ступишино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AF38EE"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27EECF" w14:textId="77777777" w:rsidR="0090796B" w:rsidRPr="00F84DC3" w:rsidRDefault="0090796B" w:rsidP="0090796B">
            <w:pPr>
              <w:jc w:val="center"/>
              <w:rPr>
                <w:color w:val="000000" w:themeColor="text1"/>
                <w:sz w:val="20"/>
                <w:szCs w:val="20"/>
              </w:rPr>
            </w:pPr>
            <w:r w:rsidRPr="00F84DC3">
              <w:rPr>
                <w:color w:val="000000" w:themeColor="text1"/>
                <w:sz w:val="20"/>
                <w:szCs w:val="20"/>
              </w:rPr>
              <w:t>30.68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0147B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923C6D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291330" w14:textId="77777777" w:rsidR="0090796B" w:rsidRPr="00F84DC3" w:rsidRDefault="0090796B" w:rsidP="0090796B">
            <w:pPr>
              <w:jc w:val="center"/>
              <w:rPr>
                <w:color w:val="000000" w:themeColor="text1"/>
                <w:sz w:val="20"/>
                <w:szCs w:val="20"/>
              </w:rPr>
            </w:pPr>
            <w:r w:rsidRPr="00F84DC3">
              <w:rPr>
                <w:color w:val="000000" w:themeColor="text1"/>
                <w:sz w:val="20"/>
                <w:szCs w:val="20"/>
              </w:rPr>
              <w:t>ТП-039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D1F0B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0C022E" w14:textId="77777777" w:rsidR="0090796B" w:rsidRPr="00F84DC3" w:rsidRDefault="0090796B" w:rsidP="0090796B">
            <w:pPr>
              <w:jc w:val="center"/>
              <w:rPr>
                <w:color w:val="000000" w:themeColor="text1"/>
                <w:sz w:val="20"/>
                <w:szCs w:val="20"/>
              </w:rPr>
            </w:pPr>
            <w:r w:rsidRPr="00F84DC3">
              <w:rPr>
                <w:color w:val="000000" w:themeColor="text1"/>
                <w:sz w:val="20"/>
                <w:szCs w:val="20"/>
              </w:rPr>
              <w:t>1973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6BC81E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8D0DAB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Ключевая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6400EB"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83E7B4" w14:textId="77777777" w:rsidR="0090796B" w:rsidRPr="00F84DC3" w:rsidRDefault="0090796B" w:rsidP="0090796B">
            <w:pPr>
              <w:jc w:val="center"/>
              <w:rPr>
                <w:color w:val="000000" w:themeColor="text1"/>
                <w:sz w:val="20"/>
                <w:szCs w:val="20"/>
              </w:rPr>
            </w:pPr>
            <w:r w:rsidRPr="00F84DC3">
              <w:rPr>
                <w:color w:val="000000" w:themeColor="text1"/>
                <w:sz w:val="20"/>
                <w:szCs w:val="20"/>
              </w:rPr>
              <w:t>14.06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5C9DF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132D19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903153" w14:textId="77777777" w:rsidR="0090796B" w:rsidRPr="00F84DC3" w:rsidRDefault="0090796B" w:rsidP="0090796B">
            <w:pPr>
              <w:jc w:val="center"/>
              <w:rPr>
                <w:color w:val="000000" w:themeColor="text1"/>
                <w:sz w:val="20"/>
                <w:szCs w:val="20"/>
              </w:rPr>
            </w:pPr>
            <w:r w:rsidRPr="00F84DC3">
              <w:rPr>
                <w:color w:val="000000" w:themeColor="text1"/>
                <w:sz w:val="20"/>
                <w:szCs w:val="20"/>
              </w:rPr>
              <w:t>ТП-040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C10ED3"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628E0A"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F00A3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C4F876"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Почаевка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7C92D8"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A495B" w14:textId="77777777" w:rsidR="0090796B" w:rsidRPr="00F84DC3" w:rsidRDefault="0090796B" w:rsidP="0090796B">
            <w:pPr>
              <w:jc w:val="center"/>
              <w:rPr>
                <w:color w:val="000000" w:themeColor="text1"/>
                <w:sz w:val="20"/>
                <w:szCs w:val="20"/>
              </w:rPr>
            </w:pPr>
            <w:r w:rsidRPr="00F84DC3">
              <w:rPr>
                <w:color w:val="000000" w:themeColor="text1"/>
                <w:sz w:val="20"/>
                <w:szCs w:val="20"/>
              </w:rPr>
              <w:t>8.9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7CD638"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0760B7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A0B234" w14:textId="77777777" w:rsidR="0090796B" w:rsidRPr="00F84DC3" w:rsidRDefault="0090796B" w:rsidP="0090796B">
            <w:pPr>
              <w:jc w:val="center"/>
              <w:rPr>
                <w:color w:val="000000" w:themeColor="text1"/>
                <w:sz w:val="20"/>
                <w:szCs w:val="20"/>
              </w:rPr>
            </w:pPr>
            <w:r w:rsidRPr="00F84DC3">
              <w:rPr>
                <w:color w:val="000000" w:themeColor="text1"/>
                <w:sz w:val="20"/>
                <w:szCs w:val="20"/>
              </w:rPr>
              <w:t>ТП-041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E14F08"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A1AD17"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B7A1443"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5681E10"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Октябрьский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562FD8"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7637C1" w14:textId="77777777" w:rsidR="0090796B" w:rsidRPr="00F84DC3" w:rsidRDefault="0090796B" w:rsidP="0090796B">
            <w:pPr>
              <w:jc w:val="center"/>
              <w:rPr>
                <w:color w:val="000000" w:themeColor="text1"/>
                <w:sz w:val="20"/>
                <w:szCs w:val="20"/>
              </w:rPr>
            </w:pPr>
            <w:r w:rsidRPr="00F84DC3">
              <w:rPr>
                <w:color w:val="000000" w:themeColor="text1"/>
                <w:sz w:val="20"/>
                <w:szCs w:val="20"/>
              </w:rPr>
              <w:t>22.37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45A91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80B4EB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A1A739" w14:textId="77777777" w:rsidR="0090796B" w:rsidRPr="00F84DC3" w:rsidRDefault="0090796B" w:rsidP="0090796B">
            <w:pPr>
              <w:jc w:val="center"/>
              <w:rPr>
                <w:color w:val="000000" w:themeColor="text1"/>
                <w:sz w:val="20"/>
                <w:szCs w:val="20"/>
              </w:rPr>
            </w:pPr>
            <w:r w:rsidRPr="00F84DC3">
              <w:rPr>
                <w:color w:val="000000" w:themeColor="text1"/>
                <w:sz w:val="20"/>
                <w:szCs w:val="20"/>
              </w:rPr>
              <w:t>ТП-042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98FFE3"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9D7A8F" w14:textId="77777777" w:rsidR="0090796B" w:rsidRPr="00F84DC3" w:rsidRDefault="0090796B" w:rsidP="0090796B">
            <w:pPr>
              <w:jc w:val="center"/>
              <w:rPr>
                <w:color w:val="000000" w:themeColor="text1"/>
                <w:sz w:val="20"/>
                <w:szCs w:val="20"/>
              </w:rPr>
            </w:pPr>
            <w:r w:rsidRPr="00F84DC3">
              <w:rPr>
                <w:color w:val="000000" w:themeColor="text1"/>
                <w:sz w:val="20"/>
                <w:szCs w:val="20"/>
              </w:rPr>
              <w:t>1986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773AAA6"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B666EF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Октябрьский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BB7FE0"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258A51" w14:textId="77777777" w:rsidR="0090796B" w:rsidRPr="00F84DC3" w:rsidRDefault="0090796B" w:rsidP="0090796B">
            <w:pPr>
              <w:jc w:val="center"/>
              <w:rPr>
                <w:color w:val="000000" w:themeColor="text1"/>
                <w:sz w:val="20"/>
                <w:szCs w:val="20"/>
              </w:rPr>
            </w:pPr>
            <w:r w:rsidRPr="00F84DC3">
              <w:rPr>
                <w:color w:val="000000" w:themeColor="text1"/>
                <w:sz w:val="20"/>
                <w:szCs w:val="20"/>
              </w:rPr>
              <w:t>22.74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382C6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BCF81C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D8B022" w14:textId="77777777" w:rsidR="0090796B" w:rsidRPr="00F84DC3" w:rsidRDefault="0090796B" w:rsidP="0090796B">
            <w:pPr>
              <w:jc w:val="center"/>
              <w:rPr>
                <w:color w:val="000000" w:themeColor="text1"/>
                <w:sz w:val="20"/>
                <w:szCs w:val="20"/>
              </w:rPr>
            </w:pPr>
            <w:r w:rsidRPr="00F84DC3">
              <w:rPr>
                <w:color w:val="000000" w:themeColor="text1"/>
                <w:sz w:val="20"/>
                <w:szCs w:val="20"/>
              </w:rPr>
              <w:t>ТП-043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E9CB6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2D6ACA" w14:textId="77777777" w:rsidR="0090796B" w:rsidRPr="00F84DC3" w:rsidRDefault="0090796B" w:rsidP="0090796B">
            <w:pPr>
              <w:jc w:val="center"/>
              <w:rPr>
                <w:color w:val="000000" w:themeColor="text1"/>
                <w:sz w:val="20"/>
                <w:szCs w:val="20"/>
              </w:rPr>
            </w:pPr>
            <w:r w:rsidRPr="00F84DC3">
              <w:rPr>
                <w:color w:val="000000" w:themeColor="text1"/>
                <w:sz w:val="20"/>
                <w:szCs w:val="20"/>
              </w:rPr>
              <w:t>2022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C669396"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638B0E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Почаевка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E7EF88" w14:textId="77777777" w:rsidR="0090796B" w:rsidRPr="00F84DC3" w:rsidRDefault="0090796B" w:rsidP="0090796B">
            <w:pPr>
              <w:jc w:val="center"/>
              <w:rPr>
                <w:color w:val="000000" w:themeColor="text1"/>
                <w:sz w:val="20"/>
                <w:szCs w:val="20"/>
              </w:rPr>
            </w:pPr>
            <w:r w:rsidRPr="00F84DC3">
              <w:rPr>
                <w:color w:val="000000" w:themeColor="text1"/>
                <w:sz w:val="20"/>
                <w:szCs w:val="20"/>
              </w:rPr>
              <w:t>0.025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CE4D0" w14:textId="77777777" w:rsidR="0090796B" w:rsidRPr="00F84DC3" w:rsidRDefault="0090796B" w:rsidP="0090796B">
            <w:pPr>
              <w:jc w:val="center"/>
              <w:rPr>
                <w:color w:val="000000" w:themeColor="text1"/>
                <w:sz w:val="20"/>
                <w:szCs w:val="20"/>
              </w:rPr>
            </w:pPr>
            <w:r w:rsidRPr="00F84DC3">
              <w:rPr>
                <w:color w:val="000000" w:themeColor="text1"/>
                <w:sz w:val="20"/>
                <w:szCs w:val="2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42C01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414073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B37AB4" w14:textId="77777777" w:rsidR="0090796B" w:rsidRPr="00F84DC3" w:rsidRDefault="0090796B" w:rsidP="0090796B">
            <w:pPr>
              <w:jc w:val="center"/>
              <w:rPr>
                <w:color w:val="000000" w:themeColor="text1"/>
                <w:sz w:val="20"/>
                <w:szCs w:val="20"/>
              </w:rPr>
            </w:pPr>
            <w:r w:rsidRPr="00F84DC3">
              <w:rPr>
                <w:color w:val="000000" w:themeColor="text1"/>
                <w:sz w:val="20"/>
                <w:szCs w:val="20"/>
              </w:rPr>
              <w:t>ТП-044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770E1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63E211" w14:textId="77777777" w:rsidR="0090796B" w:rsidRPr="00F84DC3" w:rsidRDefault="0090796B" w:rsidP="0090796B">
            <w:pPr>
              <w:jc w:val="center"/>
              <w:rPr>
                <w:color w:val="000000" w:themeColor="text1"/>
                <w:sz w:val="20"/>
                <w:szCs w:val="20"/>
              </w:rPr>
            </w:pPr>
            <w:r w:rsidRPr="00F84DC3">
              <w:rPr>
                <w:color w:val="000000" w:themeColor="text1"/>
                <w:sz w:val="20"/>
                <w:szCs w:val="20"/>
              </w:rPr>
              <w:t>1958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486FB"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81B3F1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Преображенка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507BED"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AEDE69" w14:textId="77777777" w:rsidR="0090796B" w:rsidRPr="00F84DC3" w:rsidRDefault="0090796B" w:rsidP="0090796B">
            <w:pPr>
              <w:jc w:val="center"/>
              <w:rPr>
                <w:color w:val="000000" w:themeColor="text1"/>
                <w:sz w:val="20"/>
                <w:szCs w:val="20"/>
              </w:rPr>
            </w:pPr>
            <w:r w:rsidRPr="00F84DC3">
              <w:rPr>
                <w:color w:val="000000" w:themeColor="text1"/>
                <w:sz w:val="20"/>
                <w:szCs w:val="20"/>
              </w:rPr>
              <w:t>14.55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97152B"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955000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656E5E" w14:textId="77777777" w:rsidR="0090796B" w:rsidRPr="00F84DC3" w:rsidRDefault="0090796B" w:rsidP="0090796B">
            <w:pPr>
              <w:jc w:val="center"/>
              <w:rPr>
                <w:color w:val="000000" w:themeColor="text1"/>
                <w:sz w:val="20"/>
                <w:szCs w:val="20"/>
              </w:rPr>
            </w:pPr>
            <w:r w:rsidRPr="00F84DC3">
              <w:rPr>
                <w:color w:val="000000" w:themeColor="text1"/>
                <w:sz w:val="20"/>
                <w:szCs w:val="20"/>
              </w:rPr>
              <w:t>ТП-045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47FE7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FAE24B" w14:textId="77777777" w:rsidR="0090796B" w:rsidRPr="00F84DC3" w:rsidRDefault="0090796B" w:rsidP="0090796B">
            <w:pPr>
              <w:jc w:val="center"/>
              <w:rPr>
                <w:color w:val="000000" w:themeColor="text1"/>
                <w:sz w:val="20"/>
                <w:szCs w:val="20"/>
              </w:rPr>
            </w:pPr>
            <w:r w:rsidRPr="00F84DC3">
              <w:rPr>
                <w:color w:val="000000" w:themeColor="text1"/>
                <w:sz w:val="20"/>
                <w:szCs w:val="20"/>
              </w:rPr>
              <w:t>1972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0C82BC4"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A43D3D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Преображенка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22F6E9"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722A1" w14:textId="77777777" w:rsidR="0090796B" w:rsidRPr="00F84DC3" w:rsidRDefault="0090796B" w:rsidP="0090796B">
            <w:pPr>
              <w:jc w:val="center"/>
              <w:rPr>
                <w:color w:val="000000" w:themeColor="text1"/>
                <w:sz w:val="20"/>
                <w:szCs w:val="20"/>
              </w:rPr>
            </w:pPr>
            <w:r w:rsidRPr="00F84DC3">
              <w:rPr>
                <w:color w:val="000000" w:themeColor="text1"/>
                <w:sz w:val="20"/>
                <w:szCs w:val="20"/>
              </w:rPr>
              <w:t>30.69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A8807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D1E764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EE686D" w14:textId="77777777" w:rsidR="0090796B" w:rsidRPr="00F84DC3" w:rsidRDefault="0090796B" w:rsidP="0090796B">
            <w:pPr>
              <w:jc w:val="center"/>
              <w:rPr>
                <w:color w:val="000000" w:themeColor="text1"/>
                <w:sz w:val="20"/>
                <w:szCs w:val="20"/>
              </w:rPr>
            </w:pPr>
            <w:r w:rsidRPr="00F84DC3">
              <w:rPr>
                <w:color w:val="000000" w:themeColor="text1"/>
                <w:sz w:val="20"/>
                <w:szCs w:val="20"/>
              </w:rPr>
              <w:t>ТП-046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2908A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3E77B0" w14:textId="77777777" w:rsidR="0090796B" w:rsidRPr="00F84DC3" w:rsidRDefault="0090796B" w:rsidP="0090796B">
            <w:pPr>
              <w:jc w:val="center"/>
              <w:rPr>
                <w:color w:val="000000" w:themeColor="text1"/>
                <w:sz w:val="20"/>
                <w:szCs w:val="20"/>
              </w:rPr>
            </w:pPr>
            <w:r w:rsidRPr="00F84DC3">
              <w:rPr>
                <w:color w:val="000000" w:themeColor="text1"/>
                <w:sz w:val="20"/>
                <w:szCs w:val="20"/>
              </w:rPr>
              <w:t>1979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D82868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370095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Преображенка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223048"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31B6B" w14:textId="77777777" w:rsidR="0090796B" w:rsidRPr="00F84DC3" w:rsidRDefault="0090796B" w:rsidP="0090796B">
            <w:pPr>
              <w:jc w:val="center"/>
              <w:rPr>
                <w:color w:val="000000" w:themeColor="text1"/>
                <w:sz w:val="20"/>
                <w:szCs w:val="20"/>
              </w:rPr>
            </w:pPr>
            <w:r w:rsidRPr="00F84DC3">
              <w:rPr>
                <w:color w:val="000000" w:themeColor="text1"/>
                <w:sz w:val="20"/>
                <w:szCs w:val="20"/>
              </w:rPr>
              <w:t>0.91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5F8282"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45B534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ABDBA8" w14:textId="77777777" w:rsidR="0090796B" w:rsidRPr="00F84DC3" w:rsidRDefault="0090796B" w:rsidP="0090796B">
            <w:pPr>
              <w:jc w:val="center"/>
              <w:rPr>
                <w:color w:val="000000" w:themeColor="text1"/>
                <w:sz w:val="20"/>
                <w:szCs w:val="20"/>
              </w:rPr>
            </w:pPr>
            <w:r w:rsidRPr="00F84DC3">
              <w:rPr>
                <w:color w:val="000000" w:themeColor="text1"/>
                <w:sz w:val="20"/>
                <w:szCs w:val="20"/>
              </w:rPr>
              <w:lastRenderedPageBreak/>
              <w:t>ТП-048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16847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E57BB1" w14:textId="77777777" w:rsidR="0090796B" w:rsidRPr="00F84DC3" w:rsidRDefault="0090796B" w:rsidP="0090796B">
            <w:pPr>
              <w:jc w:val="center"/>
              <w:rPr>
                <w:color w:val="000000" w:themeColor="text1"/>
                <w:sz w:val="20"/>
                <w:szCs w:val="20"/>
              </w:rPr>
            </w:pPr>
            <w:r w:rsidRPr="00F84DC3">
              <w:rPr>
                <w:color w:val="000000" w:themeColor="text1"/>
                <w:sz w:val="20"/>
                <w:szCs w:val="20"/>
              </w:rPr>
              <w:t>1958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C6E554"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958B1E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Преображенка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AE3525" w14:textId="77777777" w:rsidR="0090796B" w:rsidRPr="00F84DC3" w:rsidRDefault="0090796B" w:rsidP="0090796B">
            <w:pPr>
              <w:jc w:val="center"/>
              <w:rPr>
                <w:color w:val="000000" w:themeColor="text1"/>
                <w:sz w:val="20"/>
                <w:szCs w:val="20"/>
              </w:rPr>
            </w:pPr>
            <w:r w:rsidRPr="00F84DC3">
              <w:rPr>
                <w:color w:val="000000" w:themeColor="text1"/>
                <w:sz w:val="20"/>
                <w:szCs w:val="20"/>
              </w:rPr>
              <w:t>0.18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39D62A" w14:textId="77777777" w:rsidR="0090796B" w:rsidRPr="00F84DC3" w:rsidRDefault="0090796B" w:rsidP="0090796B">
            <w:pPr>
              <w:jc w:val="center"/>
              <w:rPr>
                <w:color w:val="000000" w:themeColor="text1"/>
                <w:sz w:val="20"/>
                <w:szCs w:val="20"/>
              </w:rPr>
            </w:pPr>
            <w:r w:rsidRPr="00F84DC3">
              <w:rPr>
                <w:color w:val="000000" w:themeColor="text1"/>
                <w:sz w:val="20"/>
                <w:szCs w:val="20"/>
              </w:rPr>
              <w:t>10.74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D9B757"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6471F8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96C05C" w14:textId="77777777" w:rsidR="0090796B" w:rsidRPr="00F84DC3" w:rsidRDefault="0090796B" w:rsidP="0090796B">
            <w:pPr>
              <w:jc w:val="center"/>
              <w:rPr>
                <w:color w:val="000000" w:themeColor="text1"/>
                <w:sz w:val="20"/>
                <w:szCs w:val="20"/>
              </w:rPr>
            </w:pPr>
            <w:r w:rsidRPr="00F84DC3">
              <w:rPr>
                <w:color w:val="000000" w:themeColor="text1"/>
                <w:sz w:val="20"/>
                <w:szCs w:val="20"/>
              </w:rPr>
              <w:t>ТП-049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5E3CA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4A759D" w14:textId="77777777" w:rsidR="0090796B" w:rsidRPr="00F84DC3" w:rsidRDefault="0090796B" w:rsidP="0090796B">
            <w:pPr>
              <w:jc w:val="center"/>
              <w:rPr>
                <w:color w:val="000000" w:themeColor="text1"/>
                <w:sz w:val="20"/>
                <w:szCs w:val="20"/>
              </w:rPr>
            </w:pPr>
            <w:r w:rsidRPr="00F84DC3">
              <w:rPr>
                <w:color w:val="000000" w:themeColor="text1"/>
                <w:sz w:val="20"/>
                <w:szCs w:val="20"/>
              </w:rPr>
              <w:t>2017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8EEDC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F452B7C" w14:textId="77777777" w:rsidR="0090796B" w:rsidRPr="00F84DC3" w:rsidRDefault="0090796B" w:rsidP="0090796B">
            <w:pPr>
              <w:jc w:val="center"/>
              <w:rPr>
                <w:color w:val="000000" w:themeColor="text1"/>
                <w:sz w:val="20"/>
                <w:szCs w:val="20"/>
              </w:rPr>
            </w:pPr>
            <w:proofErr w:type="spellStart"/>
            <w:proofErr w:type="gramStart"/>
            <w:r w:rsidRPr="00F84DC3">
              <w:rPr>
                <w:color w:val="000000" w:themeColor="text1"/>
                <w:sz w:val="20"/>
                <w:szCs w:val="20"/>
              </w:rPr>
              <w:t>н.п</w:t>
            </w:r>
            <w:proofErr w:type="spellEnd"/>
            <w:proofErr w:type="gramEnd"/>
            <w:r w:rsidRPr="00F84DC3">
              <w:rPr>
                <w:color w:val="000000" w:themeColor="text1"/>
                <w:sz w:val="20"/>
                <w:szCs w:val="20"/>
              </w:rPr>
              <w:t xml:space="preserve"> .Преображенка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A20A5E"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747538" w14:textId="77777777" w:rsidR="0090796B" w:rsidRPr="00F84DC3" w:rsidRDefault="0090796B" w:rsidP="0090796B">
            <w:pPr>
              <w:jc w:val="center"/>
              <w:rPr>
                <w:color w:val="000000" w:themeColor="text1"/>
                <w:sz w:val="20"/>
                <w:szCs w:val="20"/>
              </w:rPr>
            </w:pPr>
            <w:r w:rsidRPr="00F84DC3">
              <w:rPr>
                <w:color w:val="000000" w:themeColor="text1"/>
                <w:sz w:val="20"/>
                <w:szCs w:val="20"/>
              </w:rPr>
              <w:t>66.66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C19A3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3045DE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9086AF" w14:textId="77777777" w:rsidR="0090796B" w:rsidRPr="00F84DC3" w:rsidRDefault="0090796B" w:rsidP="0090796B">
            <w:pPr>
              <w:jc w:val="center"/>
              <w:rPr>
                <w:color w:val="000000" w:themeColor="text1"/>
                <w:sz w:val="20"/>
                <w:szCs w:val="20"/>
              </w:rPr>
            </w:pPr>
            <w:r w:rsidRPr="00F84DC3">
              <w:rPr>
                <w:color w:val="000000" w:themeColor="text1"/>
                <w:sz w:val="20"/>
                <w:szCs w:val="20"/>
              </w:rPr>
              <w:t>ТП-052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8BB3D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7F8896" w14:textId="77777777" w:rsidR="0090796B" w:rsidRPr="00F84DC3" w:rsidRDefault="0090796B" w:rsidP="0090796B">
            <w:pPr>
              <w:jc w:val="center"/>
              <w:rPr>
                <w:color w:val="000000" w:themeColor="text1"/>
                <w:sz w:val="20"/>
                <w:szCs w:val="20"/>
              </w:rPr>
            </w:pPr>
            <w:r w:rsidRPr="00F84DC3">
              <w:rPr>
                <w:color w:val="000000" w:themeColor="text1"/>
                <w:sz w:val="20"/>
                <w:szCs w:val="20"/>
              </w:rPr>
              <w:t>1987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A7CCE3"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56C1DF8"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C69672"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868E13" w14:textId="77777777" w:rsidR="0090796B" w:rsidRPr="00F84DC3" w:rsidRDefault="0090796B" w:rsidP="0090796B">
            <w:pPr>
              <w:jc w:val="center"/>
              <w:rPr>
                <w:color w:val="000000" w:themeColor="text1"/>
                <w:sz w:val="20"/>
                <w:szCs w:val="20"/>
              </w:rPr>
            </w:pPr>
            <w:r w:rsidRPr="00F84DC3">
              <w:rPr>
                <w:color w:val="000000" w:themeColor="text1"/>
                <w:sz w:val="20"/>
                <w:szCs w:val="20"/>
              </w:rPr>
              <w:t>11.66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052FB7"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D31B1C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92D40A" w14:textId="77777777" w:rsidR="0090796B" w:rsidRPr="00F84DC3" w:rsidRDefault="0090796B" w:rsidP="0090796B">
            <w:pPr>
              <w:jc w:val="center"/>
              <w:rPr>
                <w:color w:val="000000" w:themeColor="text1"/>
                <w:sz w:val="20"/>
                <w:szCs w:val="20"/>
              </w:rPr>
            </w:pPr>
            <w:r w:rsidRPr="00F84DC3">
              <w:rPr>
                <w:color w:val="000000" w:themeColor="text1"/>
                <w:sz w:val="20"/>
                <w:szCs w:val="20"/>
              </w:rPr>
              <w:t>ТП-054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DD3FC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E56FD8"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700792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83586A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Камышловка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7C275C"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FEDB12" w14:textId="77777777" w:rsidR="0090796B" w:rsidRPr="00F84DC3" w:rsidRDefault="0090796B" w:rsidP="0090796B">
            <w:pPr>
              <w:jc w:val="center"/>
              <w:rPr>
                <w:color w:val="000000" w:themeColor="text1"/>
                <w:sz w:val="20"/>
                <w:szCs w:val="20"/>
              </w:rPr>
            </w:pPr>
            <w:r w:rsidRPr="00F84DC3">
              <w:rPr>
                <w:color w:val="000000" w:themeColor="text1"/>
                <w:sz w:val="20"/>
                <w:szCs w:val="20"/>
              </w:rPr>
              <w:t>8.08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273BE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FC0A07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7E2D96" w14:textId="77777777" w:rsidR="0090796B" w:rsidRPr="00F84DC3" w:rsidRDefault="0090796B" w:rsidP="0090796B">
            <w:pPr>
              <w:jc w:val="center"/>
              <w:rPr>
                <w:color w:val="000000" w:themeColor="text1"/>
                <w:sz w:val="20"/>
                <w:szCs w:val="20"/>
              </w:rPr>
            </w:pPr>
            <w:r w:rsidRPr="00F84DC3">
              <w:rPr>
                <w:color w:val="000000" w:themeColor="text1"/>
                <w:sz w:val="20"/>
                <w:szCs w:val="20"/>
              </w:rPr>
              <w:t>ТП-055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A78480"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92CE09" w14:textId="77777777" w:rsidR="0090796B" w:rsidRPr="00F84DC3" w:rsidRDefault="0090796B" w:rsidP="0090796B">
            <w:pPr>
              <w:jc w:val="center"/>
              <w:rPr>
                <w:color w:val="000000" w:themeColor="text1"/>
                <w:sz w:val="20"/>
                <w:szCs w:val="20"/>
              </w:rPr>
            </w:pPr>
            <w:r w:rsidRPr="00F84DC3">
              <w:rPr>
                <w:color w:val="000000" w:themeColor="text1"/>
                <w:sz w:val="20"/>
                <w:szCs w:val="20"/>
              </w:rPr>
              <w:t>1957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F6F734"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176534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Камышловка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64C024" w14:textId="77777777" w:rsidR="0090796B" w:rsidRPr="00F84DC3" w:rsidRDefault="0090796B" w:rsidP="0090796B">
            <w:pPr>
              <w:jc w:val="center"/>
              <w:rPr>
                <w:color w:val="000000" w:themeColor="text1"/>
                <w:sz w:val="20"/>
                <w:szCs w:val="20"/>
              </w:rPr>
            </w:pPr>
            <w:r w:rsidRPr="00F84DC3">
              <w:rPr>
                <w:color w:val="000000" w:themeColor="text1"/>
                <w:sz w:val="20"/>
                <w:szCs w:val="20"/>
              </w:rPr>
              <w:t>0.063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2BE6E6" w14:textId="77777777" w:rsidR="0090796B" w:rsidRPr="00F84DC3" w:rsidRDefault="0090796B" w:rsidP="0090796B">
            <w:pPr>
              <w:jc w:val="center"/>
              <w:rPr>
                <w:color w:val="000000" w:themeColor="text1"/>
                <w:sz w:val="20"/>
                <w:szCs w:val="20"/>
              </w:rPr>
            </w:pPr>
            <w:r w:rsidRPr="00F84DC3">
              <w:rPr>
                <w:color w:val="000000" w:themeColor="text1"/>
                <w:sz w:val="20"/>
                <w:szCs w:val="20"/>
              </w:rPr>
              <w:t>5.84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46087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5D4B82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D8D524" w14:textId="77777777" w:rsidR="0090796B" w:rsidRPr="00F84DC3" w:rsidRDefault="0090796B" w:rsidP="0090796B">
            <w:pPr>
              <w:jc w:val="center"/>
              <w:rPr>
                <w:color w:val="000000" w:themeColor="text1"/>
                <w:sz w:val="20"/>
                <w:szCs w:val="20"/>
              </w:rPr>
            </w:pPr>
            <w:r w:rsidRPr="00F84DC3">
              <w:rPr>
                <w:color w:val="000000" w:themeColor="text1"/>
                <w:sz w:val="20"/>
                <w:szCs w:val="20"/>
              </w:rPr>
              <w:t>ТП-056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758CB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A4ED26"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22AB76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C9BF5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BEEBF7"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6F2E68" w14:textId="77777777" w:rsidR="0090796B" w:rsidRPr="00F84DC3" w:rsidRDefault="0090796B" w:rsidP="0090796B">
            <w:pPr>
              <w:jc w:val="center"/>
              <w:rPr>
                <w:color w:val="000000" w:themeColor="text1"/>
                <w:sz w:val="20"/>
                <w:szCs w:val="20"/>
              </w:rPr>
            </w:pPr>
            <w:r w:rsidRPr="00F84DC3">
              <w:rPr>
                <w:color w:val="000000" w:themeColor="text1"/>
                <w:sz w:val="20"/>
                <w:szCs w:val="20"/>
              </w:rPr>
              <w:t>19.28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543727"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8A4BED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AA4420" w14:textId="77777777" w:rsidR="0090796B" w:rsidRPr="00F84DC3" w:rsidRDefault="0090796B" w:rsidP="0090796B">
            <w:pPr>
              <w:jc w:val="center"/>
              <w:rPr>
                <w:color w:val="000000" w:themeColor="text1"/>
                <w:sz w:val="20"/>
                <w:szCs w:val="20"/>
              </w:rPr>
            </w:pPr>
            <w:r w:rsidRPr="00F84DC3">
              <w:rPr>
                <w:color w:val="000000" w:themeColor="text1"/>
                <w:sz w:val="20"/>
                <w:szCs w:val="20"/>
              </w:rPr>
              <w:t>ТП-059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047F3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91BACC"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B7FF1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C1430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348C1B"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EF9C41" w14:textId="77777777" w:rsidR="0090796B" w:rsidRPr="00F84DC3" w:rsidRDefault="0090796B" w:rsidP="0090796B">
            <w:pPr>
              <w:jc w:val="center"/>
              <w:rPr>
                <w:color w:val="000000" w:themeColor="text1"/>
                <w:sz w:val="20"/>
                <w:szCs w:val="20"/>
              </w:rPr>
            </w:pPr>
            <w:r w:rsidRPr="00F84DC3">
              <w:rPr>
                <w:color w:val="000000" w:themeColor="text1"/>
                <w:sz w:val="20"/>
                <w:szCs w:val="20"/>
              </w:rPr>
              <w:t>16.31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4A6F8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56DE16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3A3E88" w14:textId="77777777" w:rsidR="0090796B" w:rsidRPr="00F84DC3" w:rsidRDefault="0090796B" w:rsidP="0090796B">
            <w:pPr>
              <w:jc w:val="center"/>
              <w:rPr>
                <w:color w:val="000000" w:themeColor="text1"/>
                <w:sz w:val="20"/>
                <w:szCs w:val="20"/>
              </w:rPr>
            </w:pPr>
            <w:r w:rsidRPr="00F84DC3">
              <w:rPr>
                <w:color w:val="000000" w:themeColor="text1"/>
                <w:sz w:val="20"/>
                <w:szCs w:val="20"/>
              </w:rPr>
              <w:t>ТП-060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7DCDF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5409A6" w14:textId="77777777" w:rsidR="0090796B" w:rsidRPr="00F84DC3" w:rsidRDefault="0090796B" w:rsidP="0090796B">
            <w:pPr>
              <w:jc w:val="center"/>
              <w:rPr>
                <w:color w:val="000000" w:themeColor="text1"/>
                <w:sz w:val="20"/>
                <w:szCs w:val="20"/>
              </w:rPr>
            </w:pPr>
            <w:r w:rsidRPr="00F84DC3">
              <w:rPr>
                <w:color w:val="000000" w:themeColor="text1"/>
                <w:sz w:val="20"/>
                <w:szCs w:val="20"/>
              </w:rPr>
              <w:t>1971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002FBA0"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D7BE630"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3AC111"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0D65F2" w14:textId="77777777" w:rsidR="0090796B" w:rsidRPr="00F84DC3" w:rsidRDefault="0090796B" w:rsidP="0090796B">
            <w:pPr>
              <w:jc w:val="center"/>
              <w:rPr>
                <w:color w:val="000000" w:themeColor="text1"/>
                <w:sz w:val="20"/>
                <w:szCs w:val="20"/>
              </w:rPr>
            </w:pPr>
            <w:r w:rsidRPr="00F84DC3">
              <w:rPr>
                <w:color w:val="000000" w:themeColor="text1"/>
                <w:sz w:val="20"/>
                <w:szCs w:val="20"/>
              </w:rPr>
              <w:t>4.42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0CB44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45CED0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6E5C01" w14:textId="77777777" w:rsidR="0090796B" w:rsidRPr="00F84DC3" w:rsidRDefault="0090796B" w:rsidP="0090796B">
            <w:pPr>
              <w:jc w:val="center"/>
              <w:rPr>
                <w:color w:val="000000" w:themeColor="text1"/>
                <w:sz w:val="20"/>
                <w:szCs w:val="20"/>
              </w:rPr>
            </w:pPr>
            <w:r w:rsidRPr="00F84DC3">
              <w:rPr>
                <w:color w:val="000000" w:themeColor="text1"/>
                <w:sz w:val="20"/>
                <w:szCs w:val="20"/>
              </w:rPr>
              <w:t>ТП-061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CC75C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CFC802" w14:textId="77777777" w:rsidR="0090796B" w:rsidRPr="00F84DC3" w:rsidRDefault="0090796B" w:rsidP="0090796B">
            <w:pPr>
              <w:jc w:val="center"/>
              <w:rPr>
                <w:color w:val="000000" w:themeColor="text1"/>
                <w:sz w:val="20"/>
                <w:szCs w:val="20"/>
              </w:rPr>
            </w:pPr>
            <w:r w:rsidRPr="00F84DC3">
              <w:rPr>
                <w:color w:val="000000" w:themeColor="text1"/>
                <w:sz w:val="20"/>
                <w:szCs w:val="20"/>
              </w:rPr>
              <w:t>1965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738D7DB"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ABDD263"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3CF409"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ACF78" w14:textId="77777777" w:rsidR="0090796B" w:rsidRPr="00F84DC3" w:rsidRDefault="0090796B" w:rsidP="0090796B">
            <w:pPr>
              <w:jc w:val="center"/>
              <w:rPr>
                <w:color w:val="000000" w:themeColor="text1"/>
                <w:sz w:val="20"/>
                <w:szCs w:val="20"/>
              </w:rPr>
            </w:pPr>
            <w:r w:rsidRPr="00F84DC3">
              <w:rPr>
                <w:color w:val="000000" w:themeColor="text1"/>
                <w:sz w:val="20"/>
                <w:szCs w:val="20"/>
              </w:rPr>
              <w:t>0.48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A5EC0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0220C0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FD65F8" w14:textId="77777777" w:rsidR="0090796B" w:rsidRPr="00F84DC3" w:rsidRDefault="0090796B" w:rsidP="0090796B">
            <w:pPr>
              <w:jc w:val="center"/>
              <w:rPr>
                <w:color w:val="000000" w:themeColor="text1"/>
                <w:sz w:val="20"/>
                <w:szCs w:val="20"/>
              </w:rPr>
            </w:pPr>
            <w:r w:rsidRPr="00F84DC3">
              <w:rPr>
                <w:color w:val="000000" w:themeColor="text1"/>
                <w:sz w:val="20"/>
                <w:szCs w:val="20"/>
              </w:rPr>
              <w:t>ТП-067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3D9D11"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BF7FB0" w14:textId="77777777" w:rsidR="0090796B" w:rsidRPr="00F84DC3" w:rsidRDefault="0090796B" w:rsidP="0090796B">
            <w:pPr>
              <w:jc w:val="center"/>
              <w:rPr>
                <w:color w:val="000000" w:themeColor="text1"/>
                <w:sz w:val="20"/>
                <w:szCs w:val="20"/>
              </w:rPr>
            </w:pPr>
            <w:r w:rsidRPr="00F84DC3">
              <w:rPr>
                <w:color w:val="000000" w:themeColor="text1"/>
                <w:sz w:val="20"/>
                <w:szCs w:val="20"/>
              </w:rPr>
              <w:t>1988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6925150"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64643C0"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Ступишино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A206DA" w14:textId="77777777" w:rsidR="0090796B" w:rsidRPr="00F84DC3" w:rsidRDefault="0090796B" w:rsidP="0090796B">
            <w:pPr>
              <w:jc w:val="center"/>
              <w:rPr>
                <w:color w:val="000000" w:themeColor="text1"/>
                <w:sz w:val="20"/>
                <w:szCs w:val="20"/>
              </w:rPr>
            </w:pPr>
            <w:r w:rsidRPr="00F84DC3">
              <w:rPr>
                <w:color w:val="000000" w:themeColor="text1"/>
                <w:sz w:val="20"/>
                <w:szCs w:val="20"/>
              </w:rPr>
              <w:t>0.063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ED9476" w14:textId="77777777" w:rsidR="0090796B" w:rsidRPr="00F84DC3" w:rsidRDefault="0090796B" w:rsidP="0090796B">
            <w:pPr>
              <w:jc w:val="center"/>
              <w:rPr>
                <w:color w:val="000000" w:themeColor="text1"/>
                <w:sz w:val="20"/>
                <w:szCs w:val="20"/>
              </w:rPr>
            </w:pPr>
            <w:r w:rsidRPr="00F84DC3">
              <w:rPr>
                <w:color w:val="000000" w:themeColor="text1"/>
                <w:sz w:val="20"/>
                <w:szCs w:val="20"/>
              </w:rPr>
              <w:t>31.9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6566B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74AD7C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BC43" w14:textId="77777777" w:rsidR="0090796B" w:rsidRPr="00F84DC3" w:rsidRDefault="0090796B" w:rsidP="0090796B">
            <w:pPr>
              <w:jc w:val="center"/>
              <w:rPr>
                <w:color w:val="000000" w:themeColor="text1"/>
                <w:sz w:val="20"/>
                <w:szCs w:val="20"/>
              </w:rPr>
            </w:pPr>
            <w:r w:rsidRPr="00F84DC3">
              <w:rPr>
                <w:color w:val="000000" w:themeColor="text1"/>
                <w:sz w:val="20"/>
                <w:szCs w:val="20"/>
              </w:rPr>
              <w:t>ТП-070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CA22C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A4ABEC" w14:textId="77777777" w:rsidR="0090796B" w:rsidRPr="00F84DC3" w:rsidRDefault="0090796B" w:rsidP="0090796B">
            <w:pPr>
              <w:jc w:val="center"/>
              <w:rPr>
                <w:color w:val="000000" w:themeColor="text1"/>
                <w:sz w:val="20"/>
                <w:szCs w:val="20"/>
              </w:rPr>
            </w:pPr>
            <w:r w:rsidRPr="00F84DC3">
              <w:rPr>
                <w:color w:val="000000" w:themeColor="text1"/>
                <w:sz w:val="20"/>
                <w:szCs w:val="20"/>
              </w:rPr>
              <w:t>1967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56433BB"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0217337"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Б-Покровка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4DB635"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53F60E" w14:textId="77777777" w:rsidR="0090796B" w:rsidRPr="00F84DC3" w:rsidRDefault="0090796B" w:rsidP="0090796B">
            <w:pPr>
              <w:jc w:val="center"/>
              <w:rPr>
                <w:color w:val="000000" w:themeColor="text1"/>
                <w:sz w:val="20"/>
                <w:szCs w:val="20"/>
              </w:rPr>
            </w:pPr>
            <w:r w:rsidRPr="00F84DC3">
              <w:rPr>
                <w:color w:val="000000" w:themeColor="text1"/>
                <w:sz w:val="20"/>
                <w:szCs w:val="20"/>
              </w:rPr>
              <w:t>0.51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13590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9C1FFB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45BC26" w14:textId="77777777" w:rsidR="0090796B" w:rsidRPr="00F84DC3" w:rsidRDefault="0090796B" w:rsidP="0090796B">
            <w:pPr>
              <w:jc w:val="center"/>
              <w:rPr>
                <w:color w:val="000000" w:themeColor="text1"/>
                <w:sz w:val="20"/>
                <w:szCs w:val="20"/>
              </w:rPr>
            </w:pPr>
            <w:r w:rsidRPr="00F84DC3">
              <w:rPr>
                <w:color w:val="000000" w:themeColor="text1"/>
                <w:sz w:val="20"/>
                <w:szCs w:val="20"/>
              </w:rPr>
              <w:t>ТП-071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4FCE21"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A3970B" w14:textId="77777777" w:rsidR="0090796B" w:rsidRPr="00F84DC3" w:rsidRDefault="0090796B" w:rsidP="0090796B">
            <w:pPr>
              <w:jc w:val="center"/>
              <w:rPr>
                <w:color w:val="000000" w:themeColor="text1"/>
                <w:sz w:val="20"/>
                <w:szCs w:val="20"/>
              </w:rPr>
            </w:pPr>
            <w:r w:rsidRPr="00F84DC3">
              <w:rPr>
                <w:color w:val="000000" w:themeColor="text1"/>
                <w:sz w:val="20"/>
                <w:szCs w:val="20"/>
              </w:rPr>
              <w:t>1961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DE62650"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589013"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Новопокровка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9BE78A"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E93A4" w14:textId="77777777" w:rsidR="0090796B" w:rsidRPr="00F84DC3" w:rsidRDefault="0090796B" w:rsidP="0090796B">
            <w:pPr>
              <w:jc w:val="center"/>
              <w:rPr>
                <w:color w:val="000000" w:themeColor="text1"/>
                <w:sz w:val="20"/>
                <w:szCs w:val="20"/>
              </w:rPr>
            </w:pPr>
            <w:r w:rsidRPr="00F84DC3">
              <w:rPr>
                <w:color w:val="000000" w:themeColor="text1"/>
                <w:sz w:val="20"/>
                <w:szCs w:val="20"/>
              </w:rPr>
              <w:t>1.33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42D3B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D7C9AD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7B9ADE" w14:textId="77777777" w:rsidR="0090796B" w:rsidRPr="00F84DC3" w:rsidRDefault="0090796B" w:rsidP="0090796B">
            <w:pPr>
              <w:jc w:val="center"/>
              <w:rPr>
                <w:color w:val="000000" w:themeColor="text1"/>
                <w:sz w:val="20"/>
                <w:szCs w:val="20"/>
              </w:rPr>
            </w:pPr>
            <w:r w:rsidRPr="00F84DC3">
              <w:rPr>
                <w:color w:val="000000" w:themeColor="text1"/>
                <w:sz w:val="20"/>
                <w:szCs w:val="20"/>
              </w:rPr>
              <w:t>ТП-072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F127D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9334CE" w14:textId="77777777" w:rsidR="0090796B" w:rsidRPr="00F84DC3" w:rsidRDefault="0090796B" w:rsidP="0090796B">
            <w:pPr>
              <w:jc w:val="center"/>
              <w:rPr>
                <w:color w:val="000000" w:themeColor="text1"/>
                <w:sz w:val="20"/>
                <w:szCs w:val="20"/>
              </w:rPr>
            </w:pPr>
            <w:r w:rsidRPr="00F84DC3">
              <w:rPr>
                <w:color w:val="000000" w:themeColor="text1"/>
                <w:sz w:val="20"/>
                <w:szCs w:val="20"/>
              </w:rPr>
              <w:t>1967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A5DB5C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8135F3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Новопокровка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37DB14"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C66E8" w14:textId="77777777" w:rsidR="0090796B" w:rsidRPr="00F84DC3" w:rsidRDefault="0090796B" w:rsidP="0090796B">
            <w:pPr>
              <w:jc w:val="center"/>
              <w:rPr>
                <w:color w:val="000000" w:themeColor="text1"/>
                <w:sz w:val="20"/>
                <w:szCs w:val="20"/>
              </w:rPr>
            </w:pPr>
            <w:r w:rsidRPr="00F84DC3">
              <w:rPr>
                <w:color w:val="000000" w:themeColor="text1"/>
                <w:sz w:val="20"/>
                <w:szCs w:val="20"/>
              </w:rPr>
              <w:t>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64A78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720181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4C58E3" w14:textId="77777777" w:rsidR="0090796B" w:rsidRPr="00F84DC3" w:rsidRDefault="0090796B" w:rsidP="0090796B">
            <w:pPr>
              <w:jc w:val="center"/>
              <w:rPr>
                <w:color w:val="000000" w:themeColor="text1"/>
                <w:sz w:val="20"/>
                <w:szCs w:val="20"/>
              </w:rPr>
            </w:pPr>
            <w:r w:rsidRPr="00F84DC3">
              <w:rPr>
                <w:color w:val="000000" w:themeColor="text1"/>
                <w:sz w:val="20"/>
                <w:szCs w:val="20"/>
              </w:rPr>
              <w:t>ТП-074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FAB3D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D1FB80" w14:textId="77777777" w:rsidR="0090796B" w:rsidRPr="00F84DC3" w:rsidRDefault="0090796B" w:rsidP="0090796B">
            <w:pPr>
              <w:jc w:val="center"/>
              <w:rPr>
                <w:color w:val="000000" w:themeColor="text1"/>
                <w:sz w:val="20"/>
                <w:szCs w:val="20"/>
              </w:rPr>
            </w:pPr>
            <w:r w:rsidRPr="00F84DC3">
              <w:rPr>
                <w:color w:val="000000" w:themeColor="text1"/>
                <w:sz w:val="20"/>
                <w:szCs w:val="20"/>
              </w:rPr>
              <w:t>1972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AA206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6AA3DD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Новопокровка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13A8A3" w14:textId="77777777" w:rsidR="0090796B" w:rsidRPr="00F84DC3" w:rsidRDefault="0090796B" w:rsidP="0090796B">
            <w:pPr>
              <w:jc w:val="center"/>
              <w:rPr>
                <w:color w:val="000000" w:themeColor="text1"/>
                <w:sz w:val="20"/>
                <w:szCs w:val="20"/>
              </w:rPr>
            </w:pPr>
            <w:r w:rsidRPr="00F84DC3">
              <w:rPr>
                <w:color w:val="000000" w:themeColor="text1"/>
                <w:sz w:val="20"/>
                <w:szCs w:val="20"/>
              </w:rPr>
              <w:t>0.04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3975DF" w14:textId="77777777" w:rsidR="0090796B" w:rsidRPr="00F84DC3" w:rsidRDefault="0090796B" w:rsidP="0090796B">
            <w:pPr>
              <w:jc w:val="center"/>
              <w:rPr>
                <w:color w:val="000000" w:themeColor="text1"/>
                <w:sz w:val="20"/>
                <w:szCs w:val="20"/>
              </w:rPr>
            </w:pPr>
            <w:r w:rsidRPr="00F84DC3">
              <w:rPr>
                <w:color w:val="000000" w:themeColor="text1"/>
                <w:sz w:val="20"/>
                <w:szCs w:val="20"/>
              </w:rPr>
              <w:t>3.56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6B9AD7"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45A10B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4969CD" w14:textId="77777777" w:rsidR="0090796B" w:rsidRPr="00F84DC3" w:rsidRDefault="0090796B" w:rsidP="0090796B">
            <w:pPr>
              <w:jc w:val="center"/>
              <w:rPr>
                <w:color w:val="000000" w:themeColor="text1"/>
                <w:sz w:val="20"/>
                <w:szCs w:val="20"/>
              </w:rPr>
            </w:pPr>
            <w:r w:rsidRPr="00F84DC3">
              <w:rPr>
                <w:color w:val="000000" w:themeColor="text1"/>
                <w:sz w:val="20"/>
                <w:szCs w:val="20"/>
              </w:rPr>
              <w:t>ТП-077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6C9478"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88A5E0" w14:textId="77777777" w:rsidR="0090796B" w:rsidRPr="00F84DC3" w:rsidRDefault="0090796B" w:rsidP="0090796B">
            <w:pPr>
              <w:jc w:val="center"/>
              <w:rPr>
                <w:color w:val="000000" w:themeColor="text1"/>
                <w:sz w:val="20"/>
                <w:szCs w:val="20"/>
              </w:rPr>
            </w:pPr>
            <w:r w:rsidRPr="00F84DC3">
              <w:rPr>
                <w:color w:val="000000" w:themeColor="text1"/>
                <w:sz w:val="20"/>
                <w:szCs w:val="20"/>
              </w:rPr>
              <w:t>1972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50339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D881B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Новопокровка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F65E51" w14:textId="77777777" w:rsidR="0090796B" w:rsidRPr="00F84DC3" w:rsidRDefault="0090796B" w:rsidP="0090796B">
            <w:pPr>
              <w:jc w:val="center"/>
              <w:rPr>
                <w:color w:val="000000" w:themeColor="text1"/>
                <w:sz w:val="20"/>
                <w:szCs w:val="20"/>
              </w:rPr>
            </w:pPr>
            <w:r w:rsidRPr="00F84DC3">
              <w:rPr>
                <w:color w:val="000000" w:themeColor="text1"/>
                <w:sz w:val="20"/>
                <w:szCs w:val="20"/>
              </w:rPr>
              <w:t>0.04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8D32C5" w14:textId="77777777" w:rsidR="0090796B" w:rsidRPr="00F84DC3" w:rsidRDefault="0090796B" w:rsidP="0090796B">
            <w:pPr>
              <w:jc w:val="center"/>
              <w:rPr>
                <w:color w:val="000000" w:themeColor="text1"/>
                <w:sz w:val="20"/>
                <w:szCs w:val="20"/>
              </w:rPr>
            </w:pPr>
            <w:r w:rsidRPr="00F84DC3">
              <w:rPr>
                <w:color w:val="000000" w:themeColor="text1"/>
                <w:sz w:val="20"/>
                <w:szCs w:val="20"/>
              </w:rPr>
              <w:t>5.18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E1BE9C"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3B2DFC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3FC5C5" w14:textId="77777777" w:rsidR="0090796B" w:rsidRPr="00F84DC3" w:rsidRDefault="0090796B" w:rsidP="0090796B">
            <w:pPr>
              <w:jc w:val="center"/>
              <w:rPr>
                <w:color w:val="000000" w:themeColor="text1"/>
                <w:sz w:val="20"/>
                <w:szCs w:val="20"/>
              </w:rPr>
            </w:pPr>
            <w:r w:rsidRPr="00F84DC3">
              <w:rPr>
                <w:color w:val="000000" w:themeColor="text1"/>
                <w:sz w:val="20"/>
                <w:szCs w:val="20"/>
              </w:rPr>
              <w:t>ТП-080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93047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1FF4DE" w14:textId="77777777" w:rsidR="0090796B" w:rsidRPr="00F84DC3" w:rsidRDefault="0090796B" w:rsidP="0090796B">
            <w:pPr>
              <w:jc w:val="center"/>
              <w:rPr>
                <w:color w:val="000000" w:themeColor="text1"/>
                <w:sz w:val="20"/>
                <w:szCs w:val="20"/>
              </w:rPr>
            </w:pPr>
            <w:r w:rsidRPr="00F84DC3">
              <w:rPr>
                <w:color w:val="000000" w:themeColor="text1"/>
                <w:sz w:val="20"/>
                <w:szCs w:val="20"/>
              </w:rPr>
              <w:t>1985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01D12C"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7C26DC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Акимо-Анненка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FB7C76"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E281AD" w14:textId="77777777" w:rsidR="0090796B" w:rsidRPr="00F84DC3" w:rsidRDefault="0090796B" w:rsidP="0090796B">
            <w:pPr>
              <w:jc w:val="center"/>
              <w:rPr>
                <w:color w:val="000000" w:themeColor="text1"/>
                <w:sz w:val="20"/>
                <w:szCs w:val="20"/>
              </w:rPr>
            </w:pPr>
            <w:r w:rsidRPr="00F84DC3">
              <w:rPr>
                <w:color w:val="000000" w:themeColor="text1"/>
                <w:sz w:val="20"/>
                <w:szCs w:val="20"/>
              </w:rPr>
              <w:t>8.2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95964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424291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3EF7A2" w14:textId="77777777" w:rsidR="0090796B" w:rsidRPr="00F84DC3" w:rsidRDefault="0090796B" w:rsidP="0090796B">
            <w:pPr>
              <w:jc w:val="center"/>
              <w:rPr>
                <w:color w:val="000000" w:themeColor="text1"/>
                <w:sz w:val="20"/>
                <w:szCs w:val="20"/>
              </w:rPr>
            </w:pPr>
            <w:r w:rsidRPr="00F84DC3">
              <w:rPr>
                <w:color w:val="000000" w:themeColor="text1"/>
                <w:sz w:val="20"/>
                <w:szCs w:val="20"/>
              </w:rPr>
              <w:t>ТП-081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AED9BF"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E42A56"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C38F6B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05CA8C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Ступишино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C4019B" w14:textId="77777777" w:rsidR="0090796B" w:rsidRPr="00F84DC3" w:rsidRDefault="0090796B" w:rsidP="0090796B">
            <w:pPr>
              <w:jc w:val="center"/>
              <w:rPr>
                <w:color w:val="000000" w:themeColor="text1"/>
                <w:sz w:val="20"/>
                <w:szCs w:val="20"/>
              </w:rPr>
            </w:pPr>
            <w:r w:rsidRPr="00F84DC3">
              <w:rPr>
                <w:color w:val="000000" w:themeColor="text1"/>
                <w:sz w:val="20"/>
                <w:szCs w:val="20"/>
              </w:rPr>
              <w:t>0.025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E884D" w14:textId="77777777" w:rsidR="0090796B" w:rsidRPr="00F84DC3" w:rsidRDefault="0090796B" w:rsidP="0090796B">
            <w:pPr>
              <w:jc w:val="center"/>
              <w:rPr>
                <w:color w:val="000000" w:themeColor="text1"/>
                <w:sz w:val="20"/>
                <w:szCs w:val="20"/>
              </w:rPr>
            </w:pPr>
            <w:r w:rsidRPr="00F84DC3">
              <w:rPr>
                <w:color w:val="000000" w:themeColor="text1"/>
                <w:sz w:val="20"/>
                <w:szCs w:val="20"/>
              </w:rPr>
              <w:t>32.09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3FD6E8"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2DA0AF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495B01" w14:textId="77777777" w:rsidR="0090796B" w:rsidRPr="00F84DC3" w:rsidRDefault="0090796B" w:rsidP="0090796B">
            <w:pPr>
              <w:jc w:val="center"/>
              <w:rPr>
                <w:color w:val="000000" w:themeColor="text1"/>
                <w:sz w:val="20"/>
                <w:szCs w:val="20"/>
              </w:rPr>
            </w:pPr>
            <w:r w:rsidRPr="00F84DC3">
              <w:rPr>
                <w:color w:val="000000" w:themeColor="text1"/>
                <w:sz w:val="20"/>
                <w:szCs w:val="20"/>
              </w:rPr>
              <w:t>ТП-083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3514A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66E61F" w14:textId="77777777" w:rsidR="0090796B" w:rsidRPr="00F84DC3" w:rsidRDefault="0090796B" w:rsidP="0090796B">
            <w:pPr>
              <w:jc w:val="center"/>
              <w:rPr>
                <w:color w:val="000000" w:themeColor="text1"/>
                <w:sz w:val="20"/>
                <w:szCs w:val="20"/>
              </w:rPr>
            </w:pPr>
            <w:r w:rsidRPr="00F84DC3">
              <w:rPr>
                <w:color w:val="000000" w:themeColor="text1"/>
                <w:sz w:val="20"/>
                <w:szCs w:val="20"/>
              </w:rPr>
              <w:t>1966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C9712CC"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AB8E64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Тяжин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6777FA"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29C85" w14:textId="77777777" w:rsidR="0090796B" w:rsidRPr="00F84DC3" w:rsidRDefault="0090796B" w:rsidP="0090796B">
            <w:pPr>
              <w:jc w:val="center"/>
              <w:rPr>
                <w:color w:val="000000" w:themeColor="text1"/>
                <w:sz w:val="20"/>
                <w:szCs w:val="20"/>
              </w:rPr>
            </w:pPr>
            <w:r w:rsidRPr="00F84DC3">
              <w:rPr>
                <w:color w:val="000000" w:themeColor="text1"/>
                <w:sz w:val="20"/>
                <w:szCs w:val="20"/>
              </w:rPr>
              <w:t>30.79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EB66F8"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F40CCF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E37B86" w14:textId="77777777" w:rsidR="0090796B" w:rsidRPr="00F84DC3" w:rsidRDefault="0090796B" w:rsidP="0090796B">
            <w:pPr>
              <w:jc w:val="center"/>
              <w:rPr>
                <w:color w:val="000000" w:themeColor="text1"/>
                <w:sz w:val="20"/>
                <w:szCs w:val="20"/>
              </w:rPr>
            </w:pPr>
            <w:r w:rsidRPr="00F84DC3">
              <w:rPr>
                <w:color w:val="000000" w:themeColor="text1"/>
                <w:sz w:val="20"/>
                <w:szCs w:val="20"/>
              </w:rPr>
              <w:t>ТП-087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069CC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B90A48" w14:textId="77777777" w:rsidR="0090796B" w:rsidRPr="00F84DC3" w:rsidRDefault="0090796B" w:rsidP="0090796B">
            <w:pPr>
              <w:jc w:val="center"/>
              <w:rPr>
                <w:color w:val="000000" w:themeColor="text1"/>
                <w:sz w:val="20"/>
                <w:szCs w:val="20"/>
              </w:rPr>
            </w:pPr>
            <w:r w:rsidRPr="00F84DC3">
              <w:rPr>
                <w:color w:val="000000" w:themeColor="text1"/>
                <w:sz w:val="20"/>
                <w:szCs w:val="20"/>
              </w:rPr>
              <w:t>1980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4CC4865"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w:t>
            </w:r>
            <w:r w:rsidRPr="00F84DC3">
              <w:rPr>
                <w:color w:val="000000" w:themeColor="text1"/>
                <w:sz w:val="20"/>
                <w:szCs w:val="20"/>
              </w:rPr>
              <w:lastRenderedPageBreak/>
              <w:t>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C02152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lastRenderedPageBreak/>
              <w:t>н.п</w:t>
            </w:r>
            <w:proofErr w:type="spellEnd"/>
            <w:r w:rsidRPr="00F84DC3">
              <w:rPr>
                <w:color w:val="000000" w:themeColor="text1"/>
                <w:sz w:val="20"/>
                <w:szCs w:val="20"/>
              </w:rPr>
              <w:t xml:space="preserve">.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F30197"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0D825" w14:textId="77777777" w:rsidR="0090796B" w:rsidRPr="00F84DC3" w:rsidRDefault="0090796B" w:rsidP="0090796B">
            <w:pPr>
              <w:jc w:val="center"/>
              <w:rPr>
                <w:color w:val="000000" w:themeColor="text1"/>
                <w:sz w:val="20"/>
                <w:szCs w:val="20"/>
              </w:rPr>
            </w:pPr>
            <w:r w:rsidRPr="00F84DC3">
              <w:rPr>
                <w:color w:val="000000" w:themeColor="text1"/>
                <w:sz w:val="20"/>
                <w:szCs w:val="20"/>
              </w:rPr>
              <w:t>1.54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C0D88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14363C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04635E" w14:textId="77777777" w:rsidR="0090796B" w:rsidRPr="00F84DC3" w:rsidRDefault="0090796B" w:rsidP="0090796B">
            <w:pPr>
              <w:jc w:val="center"/>
              <w:rPr>
                <w:color w:val="000000" w:themeColor="text1"/>
                <w:sz w:val="20"/>
                <w:szCs w:val="20"/>
              </w:rPr>
            </w:pPr>
            <w:r w:rsidRPr="00F84DC3">
              <w:rPr>
                <w:color w:val="000000" w:themeColor="text1"/>
                <w:sz w:val="20"/>
                <w:szCs w:val="20"/>
              </w:rPr>
              <w:t>ТП-089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64F11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825820"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17B89C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B60B1E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Кубитет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964111"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4AE198" w14:textId="77777777" w:rsidR="0090796B" w:rsidRPr="00F84DC3" w:rsidRDefault="0090796B" w:rsidP="0090796B">
            <w:pPr>
              <w:jc w:val="center"/>
              <w:rPr>
                <w:color w:val="000000" w:themeColor="text1"/>
                <w:sz w:val="20"/>
                <w:szCs w:val="20"/>
              </w:rPr>
            </w:pPr>
            <w:r w:rsidRPr="00F84DC3">
              <w:rPr>
                <w:color w:val="000000" w:themeColor="text1"/>
                <w:sz w:val="20"/>
                <w:szCs w:val="20"/>
              </w:rPr>
              <w:t>11.78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BD7BC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885E72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57B03F" w14:textId="77777777" w:rsidR="0090796B" w:rsidRPr="00F84DC3" w:rsidRDefault="0090796B" w:rsidP="0090796B">
            <w:pPr>
              <w:jc w:val="center"/>
              <w:rPr>
                <w:color w:val="000000" w:themeColor="text1"/>
                <w:sz w:val="20"/>
                <w:szCs w:val="20"/>
              </w:rPr>
            </w:pPr>
            <w:r w:rsidRPr="00F84DC3">
              <w:rPr>
                <w:color w:val="000000" w:themeColor="text1"/>
                <w:sz w:val="20"/>
                <w:szCs w:val="20"/>
              </w:rPr>
              <w:t>ТП-090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112A8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99DF2E"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F13A28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4F056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Кубитет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905ED9"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3777C" w14:textId="77777777" w:rsidR="0090796B" w:rsidRPr="00F84DC3" w:rsidRDefault="0090796B" w:rsidP="0090796B">
            <w:pPr>
              <w:jc w:val="center"/>
              <w:rPr>
                <w:color w:val="000000" w:themeColor="text1"/>
                <w:sz w:val="20"/>
                <w:szCs w:val="20"/>
              </w:rPr>
            </w:pPr>
            <w:r w:rsidRPr="00F84DC3">
              <w:rPr>
                <w:color w:val="000000" w:themeColor="text1"/>
                <w:sz w:val="20"/>
                <w:szCs w:val="20"/>
              </w:rPr>
              <w:t>12.83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5BA2EC"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49F1C7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020F46" w14:textId="77777777" w:rsidR="0090796B" w:rsidRPr="00F84DC3" w:rsidRDefault="0090796B" w:rsidP="0090796B">
            <w:pPr>
              <w:jc w:val="center"/>
              <w:rPr>
                <w:color w:val="000000" w:themeColor="text1"/>
                <w:sz w:val="20"/>
                <w:szCs w:val="20"/>
              </w:rPr>
            </w:pPr>
            <w:r w:rsidRPr="00F84DC3">
              <w:rPr>
                <w:color w:val="000000" w:themeColor="text1"/>
                <w:sz w:val="20"/>
                <w:szCs w:val="20"/>
              </w:rPr>
              <w:t>ТП-091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10C22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F618B6" w14:textId="77777777" w:rsidR="0090796B" w:rsidRPr="00F84DC3" w:rsidRDefault="0090796B" w:rsidP="0090796B">
            <w:pPr>
              <w:jc w:val="center"/>
              <w:rPr>
                <w:color w:val="000000" w:themeColor="text1"/>
                <w:sz w:val="20"/>
                <w:szCs w:val="20"/>
              </w:rPr>
            </w:pPr>
            <w:r w:rsidRPr="00F84DC3">
              <w:rPr>
                <w:color w:val="000000" w:themeColor="text1"/>
                <w:sz w:val="20"/>
                <w:szCs w:val="20"/>
              </w:rPr>
              <w:t>1982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31EA1DC"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934410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Кубитет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B0582F"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33A8FC" w14:textId="77777777" w:rsidR="0090796B" w:rsidRPr="00F84DC3" w:rsidRDefault="0090796B" w:rsidP="0090796B">
            <w:pPr>
              <w:jc w:val="center"/>
              <w:rPr>
                <w:color w:val="000000" w:themeColor="text1"/>
                <w:sz w:val="20"/>
                <w:szCs w:val="20"/>
              </w:rPr>
            </w:pPr>
            <w:r w:rsidRPr="00F84DC3">
              <w:rPr>
                <w:color w:val="000000" w:themeColor="text1"/>
                <w:sz w:val="20"/>
                <w:szCs w:val="20"/>
              </w:rPr>
              <w:t>10.44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E6C84D"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55BAA8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131F86" w14:textId="77777777" w:rsidR="0090796B" w:rsidRPr="00F84DC3" w:rsidRDefault="0090796B" w:rsidP="0090796B">
            <w:pPr>
              <w:jc w:val="center"/>
              <w:rPr>
                <w:color w:val="000000" w:themeColor="text1"/>
                <w:sz w:val="20"/>
                <w:szCs w:val="20"/>
              </w:rPr>
            </w:pPr>
            <w:r w:rsidRPr="00F84DC3">
              <w:rPr>
                <w:color w:val="000000" w:themeColor="text1"/>
                <w:sz w:val="20"/>
                <w:szCs w:val="20"/>
              </w:rPr>
              <w:t>ТП-093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AD36E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2083AE" w14:textId="77777777" w:rsidR="0090796B" w:rsidRPr="00F84DC3" w:rsidRDefault="0090796B" w:rsidP="0090796B">
            <w:pPr>
              <w:jc w:val="center"/>
              <w:rPr>
                <w:color w:val="000000" w:themeColor="text1"/>
                <w:sz w:val="20"/>
                <w:szCs w:val="20"/>
              </w:rPr>
            </w:pPr>
            <w:r w:rsidRPr="00F84DC3">
              <w:rPr>
                <w:color w:val="000000" w:themeColor="text1"/>
                <w:sz w:val="20"/>
                <w:szCs w:val="20"/>
              </w:rPr>
              <w:t>1985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68676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54A9C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Кубитет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02D1D8"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394A66" w14:textId="77777777" w:rsidR="0090796B" w:rsidRPr="00F84DC3" w:rsidRDefault="0090796B" w:rsidP="0090796B">
            <w:pPr>
              <w:jc w:val="center"/>
              <w:rPr>
                <w:color w:val="000000" w:themeColor="text1"/>
                <w:sz w:val="20"/>
                <w:szCs w:val="20"/>
              </w:rPr>
            </w:pPr>
            <w:r w:rsidRPr="00F84DC3">
              <w:rPr>
                <w:color w:val="000000" w:themeColor="text1"/>
                <w:sz w:val="20"/>
                <w:szCs w:val="20"/>
              </w:rPr>
              <w:t>1.19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E7F980"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A60DA9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A99672" w14:textId="77777777" w:rsidR="0090796B" w:rsidRPr="00F84DC3" w:rsidRDefault="0090796B" w:rsidP="0090796B">
            <w:pPr>
              <w:jc w:val="center"/>
              <w:rPr>
                <w:color w:val="000000" w:themeColor="text1"/>
                <w:sz w:val="20"/>
                <w:szCs w:val="20"/>
              </w:rPr>
            </w:pPr>
            <w:r w:rsidRPr="00F84DC3">
              <w:rPr>
                <w:color w:val="000000" w:themeColor="text1"/>
                <w:sz w:val="20"/>
                <w:szCs w:val="20"/>
              </w:rPr>
              <w:t>ТП-095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FD5CFF"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E5645A"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478FA3"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E29E0"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Кубитет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7918B2"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51F7D" w14:textId="77777777" w:rsidR="0090796B" w:rsidRPr="00F84DC3" w:rsidRDefault="0090796B" w:rsidP="0090796B">
            <w:pPr>
              <w:jc w:val="center"/>
              <w:rPr>
                <w:color w:val="000000" w:themeColor="text1"/>
                <w:sz w:val="20"/>
                <w:szCs w:val="20"/>
              </w:rPr>
            </w:pPr>
            <w:r w:rsidRPr="00F84DC3">
              <w:rPr>
                <w:color w:val="000000" w:themeColor="text1"/>
                <w:sz w:val="20"/>
                <w:szCs w:val="20"/>
              </w:rPr>
              <w:t>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85AD9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03E73A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AE0664" w14:textId="77777777" w:rsidR="0090796B" w:rsidRPr="00F84DC3" w:rsidRDefault="0090796B" w:rsidP="0090796B">
            <w:pPr>
              <w:jc w:val="center"/>
              <w:rPr>
                <w:color w:val="000000" w:themeColor="text1"/>
                <w:sz w:val="20"/>
                <w:szCs w:val="20"/>
              </w:rPr>
            </w:pPr>
            <w:r w:rsidRPr="00F84DC3">
              <w:rPr>
                <w:color w:val="000000" w:themeColor="text1"/>
                <w:sz w:val="20"/>
                <w:szCs w:val="20"/>
              </w:rPr>
              <w:t>ТП-104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380961"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CC7E57" w14:textId="77777777" w:rsidR="0090796B" w:rsidRPr="00F84DC3" w:rsidRDefault="0090796B" w:rsidP="0090796B">
            <w:pPr>
              <w:jc w:val="center"/>
              <w:rPr>
                <w:color w:val="000000" w:themeColor="text1"/>
                <w:sz w:val="20"/>
                <w:szCs w:val="20"/>
              </w:rPr>
            </w:pPr>
            <w:r w:rsidRPr="00F84DC3">
              <w:rPr>
                <w:color w:val="000000" w:themeColor="text1"/>
                <w:sz w:val="20"/>
                <w:szCs w:val="20"/>
              </w:rPr>
              <w:t>2017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17C0F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552E38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Ст. Урюп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F082EC"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DB6462" w14:textId="77777777" w:rsidR="0090796B" w:rsidRPr="00F84DC3" w:rsidRDefault="0090796B" w:rsidP="0090796B">
            <w:pPr>
              <w:jc w:val="center"/>
              <w:rPr>
                <w:color w:val="000000" w:themeColor="text1"/>
                <w:sz w:val="20"/>
                <w:szCs w:val="20"/>
              </w:rPr>
            </w:pPr>
            <w:r w:rsidRPr="00F84DC3">
              <w:rPr>
                <w:color w:val="000000" w:themeColor="text1"/>
                <w:sz w:val="20"/>
                <w:szCs w:val="20"/>
              </w:rPr>
              <w:t>53.33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A6FCD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B20A7B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E8E787" w14:textId="77777777" w:rsidR="0090796B" w:rsidRPr="00F84DC3" w:rsidRDefault="0090796B" w:rsidP="0090796B">
            <w:pPr>
              <w:jc w:val="center"/>
              <w:rPr>
                <w:color w:val="000000" w:themeColor="text1"/>
                <w:sz w:val="20"/>
                <w:szCs w:val="20"/>
              </w:rPr>
            </w:pPr>
            <w:r w:rsidRPr="00F84DC3">
              <w:rPr>
                <w:color w:val="000000" w:themeColor="text1"/>
                <w:sz w:val="20"/>
                <w:szCs w:val="20"/>
              </w:rPr>
              <w:t>ТП-105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06EF8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20AEF7"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E5232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827ED0"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Ст. Урюп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47BDC5"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7D7A0" w14:textId="77777777" w:rsidR="0090796B" w:rsidRPr="00F84DC3" w:rsidRDefault="0090796B" w:rsidP="0090796B">
            <w:pPr>
              <w:jc w:val="center"/>
              <w:rPr>
                <w:color w:val="000000" w:themeColor="text1"/>
                <w:sz w:val="20"/>
                <w:szCs w:val="20"/>
              </w:rPr>
            </w:pPr>
            <w:r w:rsidRPr="00F84DC3">
              <w:rPr>
                <w:color w:val="000000" w:themeColor="text1"/>
                <w:sz w:val="20"/>
                <w:szCs w:val="20"/>
              </w:rPr>
              <w:t>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2803A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8DCC73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CEB1A2" w14:textId="77777777" w:rsidR="0090796B" w:rsidRPr="00F84DC3" w:rsidRDefault="0090796B" w:rsidP="0090796B">
            <w:pPr>
              <w:jc w:val="center"/>
              <w:rPr>
                <w:color w:val="000000" w:themeColor="text1"/>
                <w:sz w:val="20"/>
                <w:szCs w:val="20"/>
              </w:rPr>
            </w:pPr>
            <w:r w:rsidRPr="00F84DC3">
              <w:rPr>
                <w:color w:val="000000" w:themeColor="text1"/>
                <w:sz w:val="20"/>
                <w:szCs w:val="20"/>
              </w:rPr>
              <w:t>ТП-106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81566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DBF932"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F3B5D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B9438F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Ст. Урюп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5B6F73"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CF35F7" w14:textId="77777777" w:rsidR="0090796B" w:rsidRPr="00F84DC3" w:rsidRDefault="0090796B" w:rsidP="0090796B">
            <w:pPr>
              <w:jc w:val="center"/>
              <w:rPr>
                <w:color w:val="000000" w:themeColor="text1"/>
                <w:sz w:val="20"/>
                <w:szCs w:val="20"/>
              </w:rPr>
            </w:pPr>
            <w:r w:rsidRPr="00F84DC3">
              <w:rPr>
                <w:color w:val="000000" w:themeColor="text1"/>
                <w:sz w:val="20"/>
                <w:szCs w:val="20"/>
              </w:rPr>
              <w:t>10.52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561E7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7AD52C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D3D4DC" w14:textId="77777777" w:rsidR="0090796B" w:rsidRPr="00F84DC3" w:rsidRDefault="0090796B" w:rsidP="0090796B">
            <w:pPr>
              <w:jc w:val="center"/>
              <w:rPr>
                <w:color w:val="000000" w:themeColor="text1"/>
                <w:sz w:val="20"/>
                <w:szCs w:val="20"/>
              </w:rPr>
            </w:pPr>
            <w:r w:rsidRPr="00F84DC3">
              <w:rPr>
                <w:color w:val="000000" w:themeColor="text1"/>
                <w:sz w:val="20"/>
                <w:szCs w:val="20"/>
              </w:rPr>
              <w:t>ТП-108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99DF20"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11BB59" w14:textId="77777777" w:rsidR="0090796B" w:rsidRPr="00F84DC3" w:rsidRDefault="0090796B" w:rsidP="0090796B">
            <w:pPr>
              <w:jc w:val="center"/>
              <w:rPr>
                <w:color w:val="000000" w:themeColor="text1"/>
                <w:sz w:val="20"/>
                <w:szCs w:val="20"/>
              </w:rPr>
            </w:pPr>
            <w:r w:rsidRPr="00F84DC3">
              <w:rPr>
                <w:color w:val="000000" w:themeColor="text1"/>
                <w:sz w:val="20"/>
                <w:szCs w:val="20"/>
              </w:rPr>
              <w:t>1979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E4D0E5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D2AE9C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w:t>
            </w:r>
            <w:proofErr w:type="spellStart"/>
            <w:r w:rsidRPr="00F84DC3">
              <w:rPr>
                <w:color w:val="000000" w:themeColor="text1"/>
                <w:sz w:val="20"/>
                <w:szCs w:val="20"/>
              </w:rPr>
              <w:t>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567106"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AB9D7" w14:textId="77777777" w:rsidR="0090796B" w:rsidRPr="00F84DC3" w:rsidRDefault="0090796B" w:rsidP="0090796B">
            <w:pPr>
              <w:jc w:val="center"/>
              <w:rPr>
                <w:color w:val="000000" w:themeColor="text1"/>
                <w:sz w:val="20"/>
                <w:szCs w:val="20"/>
              </w:rPr>
            </w:pPr>
            <w:r w:rsidRPr="00F84DC3">
              <w:rPr>
                <w:color w:val="000000" w:themeColor="text1"/>
                <w:sz w:val="20"/>
                <w:szCs w:val="20"/>
              </w:rPr>
              <w:t>4.86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F82B9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501FF3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4DF0CA" w14:textId="77777777" w:rsidR="0090796B" w:rsidRPr="00F84DC3" w:rsidRDefault="0090796B" w:rsidP="0090796B">
            <w:pPr>
              <w:jc w:val="center"/>
              <w:rPr>
                <w:color w:val="000000" w:themeColor="text1"/>
                <w:sz w:val="20"/>
                <w:szCs w:val="20"/>
              </w:rPr>
            </w:pPr>
            <w:r w:rsidRPr="00F84DC3">
              <w:rPr>
                <w:color w:val="000000" w:themeColor="text1"/>
                <w:sz w:val="20"/>
                <w:szCs w:val="20"/>
              </w:rPr>
              <w:t>ТП-109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1B5451"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7E8696"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FDF63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0DA9D8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w:t>
            </w:r>
            <w:proofErr w:type="spellStart"/>
            <w:r w:rsidRPr="00F84DC3">
              <w:rPr>
                <w:color w:val="000000" w:themeColor="text1"/>
                <w:sz w:val="20"/>
                <w:szCs w:val="20"/>
              </w:rPr>
              <w:t>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D92053"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B9EE69" w14:textId="77777777" w:rsidR="0090796B" w:rsidRPr="00F84DC3" w:rsidRDefault="0090796B" w:rsidP="0090796B">
            <w:pPr>
              <w:jc w:val="center"/>
              <w:rPr>
                <w:color w:val="000000" w:themeColor="text1"/>
                <w:sz w:val="20"/>
                <w:szCs w:val="20"/>
              </w:rPr>
            </w:pPr>
            <w:r w:rsidRPr="00F84DC3">
              <w:rPr>
                <w:color w:val="000000" w:themeColor="text1"/>
                <w:sz w:val="20"/>
                <w:szCs w:val="20"/>
              </w:rPr>
              <w:t>6.67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0FC2AC8"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C2BE7A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A8C28A" w14:textId="77777777" w:rsidR="0090796B" w:rsidRPr="00F84DC3" w:rsidRDefault="0090796B" w:rsidP="0090796B">
            <w:pPr>
              <w:jc w:val="center"/>
              <w:rPr>
                <w:color w:val="000000" w:themeColor="text1"/>
                <w:sz w:val="20"/>
                <w:szCs w:val="20"/>
              </w:rPr>
            </w:pPr>
            <w:r w:rsidRPr="00F84DC3">
              <w:rPr>
                <w:color w:val="000000" w:themeColor="text1"/>
                <w:sz w:val="20"/>
                <w:szCs w:val="20"/>
              </w:rPr>
              <w:t>ТП-111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3BEEA3"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3EE07F"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A37369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335F926"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w:t>
            </w:r>
            <w:proofErr w:type="spellStart"/>
            <w:r w:rsidRPr="00F84DC3">
              <w:rPr>
                <w:color w:val="000000" w:themeColor="text1"/>
                <w:sz w:val="20"/>
                <w:szCs w:val="20"/>
              </w:rPr>
              <w:t>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A40CC8"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8B36AA" w14:textId="77777777" w:rsidR="0090796B" w:rsidRPr="00F84DC3" w:rsidRDefault="0090796B" w:rsidP="0090796B">
            <w:pPr>
              <w:jc w:val="center"/>
              <w:rPr>
                <w:color w:val="000000" w:themeColor="text1"/>
                <w:sz w:val="20"/>
                <w:szCs w:val="20"/>
              </w:rPr>
            </w:pPr>
            <w:r w:rsidRPr="00F84DC3">
              <w:rPr>
                <w:color w:val="000000" w:themeColor="text1"/>
                <w:sz w:val="20"/>
                <w:szCs w:val="20"/>
              </w:rPr>
              <w:t>17.56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BCE1B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E97FD3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638256" w14:textId="77777777" w:rsidR="0090796B" w:rsidRPr="00F84DC3" w:rsidRDefault="0090796B" w:rsidP="0090796B">
            <w:pPr>
              <w:jc w:val="center"/>
              <w:rPr>
                <w:color w:val="000000" w:themeColor="text1"/>
                <w:sz w:val="20"/>
                <w:szCs w:val="20"/>
              </w:rPr>
            </w:pPr>
            <w:r w:rsidRPr="00F84DC3">
              <w:rPr>
                <w:color w:val="000000" w:themeColor="text1"/>
                <w:sz w:val="20"/>
                <w:szCs w:val="20"/>
              </w:rPr>
              <w:t>ТП-112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8BD05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C4952A"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9B33E5"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A227E2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w:t>
            </w:r>
            <w:proofErr w:type="spellStart"/>
            <w:r w:rsidRPr="00F84DC3">
              <w:rPr>
                <w:color w:val="000000" w:themeColor="text1"/>
                <w:sz w:val="20"/>
                <w:szCs w:val="20"/>
              </w:rPr>
              <w:t>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4F8812"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240C47" w14:textId="77777777" w:rsidR="0090796B" w:rsidRPr="00F84DC3" w:rsidRDefault="0090796B" w:rsidP="0090796B">
            <w:pPr>
              <w:jc w:val="center"/>
              <w:rPr>
                <w:color w:val="000000" w:themeColor="text1"/>
                <w:sz w:val="20"/>
                <w:szCs w:val="20"/>
              </w:rPr>
            </w:pPr>
            <w:r w:rsidRPr="00F84DC3">
              <w:rPr>
                <w:color w:val="000000" w:themeColor="text1"/>
                <w:sz w:val="20"/>
                <w:szCs w:val="20"/>
              </w:rPr>
              <w:t>1.09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F7F5A8"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389177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DA9A0B" w14:textId="77777777" w:rsidR="0090796B" w:rsidRPr="00F84DC3" w:rsidRDefault="0090796B" w:rsidP="0090796B">
            <w:pPr>
              <w:jc w:val="center"/>
              <w:rPr>
                <w:color w:val="000000" w:themeColor="text1"/>
                <w:sz w:val="20"/>
                <w:szCs w:val="20"/>
              </w:rPr>
            </w:pPr>
            <w:r w:rsidRPr="00F84DC3">
              <w:rPr>
                <w:color w:val="000000" w:themeColor="text1"/>
                <w:sz w:val="20"/>
                <w:szCs w:val="20"/>
              </w:rPr>
              <w:t>ТП 114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54A17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C41E3E" w14:textId="77777777" w:rsidR="0090796B" w:rsidRPr="00F84DC3" w:rsidRDefault="0090796B" w:rsidP="0090796B">
            <w:pPr>
              <w:jc w:val="center"/>
              <w:rPr>
                <w:color w:val="000000" w:themeColor="text1"/>
                <w:sz w:val="20"/>
                <w:szCs w:val="20"/>
              </w:rPr>
            </w:pPr>
            <w:r w:rsidRPr="00F84DC3">
              <w:rPr>
                <w:color w:val="000000" w:themeColor="text1"/>
                <w:sz w:val="20"/>
                <w:szCs w:val="20"/>
              </w:rPr>
              <w:t>1971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C8DE3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4024FA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Бороковка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B5CE4C" w14:textId="77777777" w:rsidR="0090796B" w:rsidRPr="00F84DC3" w:rsidRDefault="0090796B" w:rsidP="0090796B">
            <w:pPr>
              <w:jc w:val="center"/>
              <w:rPr>
                <w:color w:val="000000" w:themeColor="text1"/>
                <w:sz w:val="20"/>
                <w:szCs w:val="20"/>
              </w:rPr>
            </w:pPr>
            <w:r w:rsidRPr="00F84DC3">
              <w:rPr>
                <w:color w:val="000000" w:themeColor="text1"/>
                <w:sz w:val="20"/>
                <w:szCs w:val="20"/>
              </w:rPr>
              <w:t>0.063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B8084A" w14:textId="77777777" w:rsidR="0090796B" w:rsidRPr="00F84DC3" w:rsidRDefault="0090796B" w:rsidP="0090796B">
            <w:pPr>
              <w:jc w:val="center"/>
              <w:rPr>
                <w:color w:val="000000" w:themeColor="text1"/>
                <w:sz w:val="20"/>
                <w:szCs w:val="20"/>
              </w:rPr>
            </w:pPr>
            <w:r w:rsidRPr="00F84DC3">
              <w:rPr>
                <w:color w:val="000000" w:themeColor="text1"/>
                <w:sz w:val="20"/>
                <w:szCs w:val="20"/>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322A7B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DDD3BA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5C6A2" w14:textId="77777777" w:rsidR="0090796B" w:rsidRPr="00F84DC3" w:rsidRDefault="0090796B" w:rsidP="0090796B">
            <w:pPr>
              <w:jc w:val="center"/>
              <w:rPr>
                <w:color w:val="000000" w:themeColor="text1"/>
                <w:sz w:val="20"/>
                <w:szCs w:val="20"/>
              </w:rPr>
            </w:pPr>
            <w:r w:rsidRPr="00F84DC3">
              <w:rPr>
                <w:color w:val="000000" w:themeColor="text1"/>
                <w:sz w:val="20"/>
                <w:szCs w:val="20"/>
              </w:rPr>
              <w:t>ТП-116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B21A9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B37969" w14:textId="77777777" w:rsidR="0090796B" w:rsidRPr="00F84DC3" w:rsidRDefault="0090796B" w:rsidP="0090796B">
            <w:pPr>
              <w:jc w:val="center"/>
              <w:rPr>
                <w:color w:val="000000" w:themeColor="text1"/>
                <w:sz w:val="20"/>
                <w:szCs w:val="20"/>
              </w:rPr>
            </w:pPr>
            <w:r w:rsidRPr="00F84DC3">
              <w:rPr>
                <w:color w:val="000000" w:themeColor="text1"/>
                <w:sz w:val="20"/>
                <w:szCs w:val="20"/>
              </w:rPr>
              <w:t>1967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458776"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6A9D4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Бороковка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2147DF" w14:textId="77777777" w:rsidR="0090796B" w:rsidRPr="00F84DC3" w:rsidRDefault="0090796B" w:rsidP="0090796B">
            <w:pPr>
              <w:jc w:val="center"/>
              <w:rPr>
                <w:color w:val="000000" w:themeColor="text1"/>
                <w:sz w:val="20"/>
                <w:szCs w:val="20"/>
              </w:rPr>
            </w:pPr>
            <w:r w:rsidRPr="00F84DC3">
              <w:rPr>
                <w:color w:val="000000" w:themeColor="text1"/>
                <w:sz w:val="20"/>
                <w:szCs w:val="20"/>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CF1924" w14:textId="77777777" w:rsidR="0090796B" w:rsidRPr="00F84DC3" w:rsidRDefault="0090796B" w:rsidP="0090796B">
            <w:pPr>
              <w:jc w:val="center"/>
              <w:rPr>
                <w:color w:val="000000" w:themeColor="text1"/>
                <w:sz w:val="20"/>
                <w:szCs w:val="20"/>
              </w:rPr>
            </w:pPr>
            <w:r w:rsidRPr="00F84DC3">
              <w:rPr>
                <w:color w:val="000000" w:themeColor="text1"/>
                <w:sz w:val="20"/>
                <w:szCs w:val="20"/>
              </w:rPr>
              <w:t>3.34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045FD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DA7FA9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4573D2" w14:textId="77777777" w:rsidR="0090796B" w:rsidRPr="00F84DC3" w:rsidRDefault="0090796B" w:rsidP="0090796B">
            <w:pPr>
              <w:jc w:val="center"/>
              <w:rPr>
                <w:color w:val="000000" w:themeColor="text1"/>
                <w:sz w:val="20"/>
                <w:szCs w:val="20"/>
              </w:rPr>
            </w:pPr>
            <w:r w:rsidRPr="00F84DC3">
              <w:rPr>
                <w:color w:val="000000" w:themeColor="text1"/>
                <w:sz w:val="20"/>
                <w:szCs w:val="20"/>
              </w:rPr>
              <w:t>ТП-117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78FB2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480C65" w14:textId="77777777" w:rsidR="0090796B" w:rsidRPr="00F84DC3" w:rsidRDefault="0090796B" w:rsidP="0090796B">
            <w:pPr>
              <w:jc w:val="center"/>
              <w:rPr>
                <w:color w:val="000000" w:themeColor="text1"/>
                <w:sz w:val="20"/>
                <w:szCs w:val="20"/>
              </w:rPr>
            </w:pPr>
            <w:r w:rsidRPr="00F84DC3">
              <w:rPr>
                <w:color w:val="000000" w:themeColor="text1"/>
                <w:sz w:val="20"/>
                <w:szCs w:val="20"/>
              </w:rPr>
              <w:t>1972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103084"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922302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Акимо-Анненка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9D960A"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91E9FC" w14:textId="77777777" w:rsidR="0090796B" w:rsidRPr="00F84DC3" w:rsidRDefault="0090796B" w:rsidP="0090796B">
            <w:pPr>
              <w:jc w:val="center"/>
              <w:rPr>
                <w:color w:val="000000" w:themeColor="text1"/>
                <w:sz w:val="20"/>
                <w:szCs w:val="20"/>
              </w:rPr>
            </w:pPr>
            <w:r w:rsidRPr="00F84DC3">
              <w:rPr>
                <w:color w:val="000000" w:themeColor="text1"/>
                <w:sz w:val="20"/>
                <w:szCs w:val="20"/>
              </w:rPr>
              <w:t>13.43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CA0ED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090125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462EFA" w14:textId="77777777" w:rsidR="0090796B" w:rsidRPr="00F84DC3" w:rsidRDefault="0090796B" w:rsidP="0090796B">
            <w:pPr>
              <w:jc w:val="center"/>
              <w:rPr>
                <w:color w:val="000000" w:themeColor="text1"/>
                <w:sz w:val="20"/>
                <w:szCs w:val="20"/>
              </w:rPr>
            </w:pPr>
            <w:r w:rsidRPr="00F84DC3">
              <w:rPr>
                <w:color w:val="000000" w:themeColor="text1"/>
                <w:sz w:val="20"/>
                <w:szCs w:val="20"/>
              </w:rPr>
              <w:t>ТП-119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8513C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545C70" w14:textId="77777777" w:rsidR="0090796B" w:rsidRPr="00F84DC3" w:rsidRDefault="0090796B" w:rsidP="0090796B">
            <w:pPr>
              <w:jc w:val="center"/>
              <w:rPr>
                <w:color w:val="000000" w:themeColor="text1"/>
                <w:sz w:val="20"/>
                <w:szCs w:val="20"/>
              </w:rPr>
            </w:pPr>
            <w:r w:rsidRPr="00F84DC3">
              <w:rPr>
                <w:color w:val="000000" w:themeColor="text1"/>
                <w:sz w:val="20"/>
                <w:szCs w:val="20"/>
              </w:rPr>
              <w:t>1967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26AEF6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B70386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Бороковка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2FF73E" w14:textId="77777777" w:rsidR="0090796B" w:rsidRPr="00F84DC3" w:rsidRDefault="0090796B" w:rsidP="0090796B">
            <w:pPr>
              <w:jc w:val="center"/>
              <w:rPr>
                <w:color w:val="000000" w:themeColor="text1"/>
                <w:sz w:val="20"/>
                <w:szCs w:val="20"/>
              </w:rPr>
            </w:pPr>
            <w:r w:rsidRPr="00F84DC3">
              <w:rPr>
                <w:color w:val="000000" w:themeColor="text1"/>
                <w:sz w:val="20"/>
                <w:szCs w:val="20"/>
              </w:rPr>
              <w:t>0.063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2D0F17" w14:textId="77777777" w:rsidR="0090796B" w:rsidRPr="00F84DC3" w:rsidRDefault="0090796B" w:rsidP="0090796B">
            <w:pPr>
              <w:jc w:val="center"/>
              <w:rPr>
                <w:color w:val="000000" w:themeColor="text1"/>
                <w:sz w:val="20"/>
                <w:szCs w:val="20"/>
              </w:rPr>
            </w:pPr>
            <w:r w:rsidRPr="00F84DC3">
              <w:rPr>
                <w:color w:val="000000" w:themeColor="text1"/>
                <w:sz w:val="20"/>
                <w:szCs w:val="20"/>
              </w:rPr>
              <w:t>23.01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A8D21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251C18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1BB172" w14:textId="77777777" w:rsidR="0090796B" w:rsidRPr="00F84DC3" w:rsidRDefault="0090796B" w:rsidP="0090796B">
            <w:pPr>
              <w:jc w:val="center"/>
              <w:rPr>
                <w:color w:val="000000" w:themeColor="text1"/>
                <w:sz w:val="20"/>
                <w:szCs w:val="20"/>
              </w:rPr>
            </w:pPr>
            <w:r w:rsidRPr="00F84DC3">
              <w:rPr>
                <w:color w:val="000000" w:themeColor="text1"/>
                <w:sz w:val="20"/>
                <w:szCs w:val="20"/>
              </w:rPr>
              <w:t>ТП-122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736491"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E5D5C9" w14:textId="77777777" w:rsidR="0090796B" w:rsidRPr="00F84DC3" w:rsidRDefault="0090796B" w:rsidP="0090796B">
            <w:pPr>
              <w:jc w:val="center"/>
              <w:rPr>
                <w:color w:val="000000" w:themeColor="text1"/>
                <w:sz w:val="20"/>
                <w:szCs w:val="20"/>
              </w:rPr>
            </w:pPr>
            <w:r w:rsidRPr="00F84DC3">
              <w:rPr>
                <w:color w:val="000000" w:themeColor="text1"/>
                <w:sz w:val="20"/>
                <w:szCs w:val="20"/>
              </w:rPr>
              <w:t>1971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04741F6"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8BA27D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Акимо-Анненка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97937D"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01FA99" w14:textId="77777777" w:rsidR="0090796B" w:rsidRPr="00F84DC3" w:rsidRDefault="0090796B" w:rsidP="0090796B">
            <w:pPr>
              <w:jc w:val="center"/>
              <w:rPr>
                <w:color w:val="000000" w:themeColor="text1"/>
                <w:sz w:val="20"/>
                <w:szCs w:val="20"/>
              </w:rPr>
            </w:pPr>
            <w:r w:rsidRPr="00F84DC3">
              <w:rPr>
                <w:color w:val="000000" w:themeColor="text1"/>
                <w:sz w:val="20"/>
                <w:szCs w:val="20"/>
              </w:rPr>
              <w:t>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F7B7C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81A6B4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7A4464" w14:textId="77777777" w:rsidR="0090796B" w:rsidRPr="00F84DC3" w:rsidRDefault="0090796B" w:rsidP="0090796B">
            <w:pPr>
              <w:jc w:val="center"/>
              <w:rPr>
                <w:color w:val="000000" w:themeColor="text1"/>
                <w:sz w:val="20"/>
                <w:szCs w:val="20"/>
              </w:rPr>
            </w:pPr>
            <w:r w:rsidRPr="00F84DC3">
              <w:rPr>
                <w:color w:val="000000" w:themeColor="text1"/>
                <w:sz w:val="20"/>
                <w:szCs w:val="20"/>
              </w:rPr>
              <w:t>ТП-123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9E7CF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2D7C0E"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8FCFB0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37227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Новомарьинка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332BA3"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1E13B0" w14:textId="77777777" w:rsidR="0090796B" w:rsidRPr="00F84DC3" w:rsidRDefault="0090796B" w:rsidP="0090796B">
            <w:pPr>
              <w:jc w:val="center"/>
              <w:rPr>
                <w:color w:val="000000" w:themeColor="text1"/>
                <w:sz w:val="20"/>
                <w:szCs w:val="20"/>
              </w:rPr>
            </w:pPr>
            <w:r w:rsidRPr="00F84DC3">
              <w:rPr>
                <w:color w:val="000000" w:themeColor="text1"/>
                <w:sz w:val="20"/>
                <w:szCs w:val="20"/>
              </w:rPr>
              <w:t>1.41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E609F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A54CF7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92755C" w14:textId="77777777" w:rsidR="0090796B" w:rsidRPr="00F84DC3" w:rsidRDefault="0090796B" w:rsidP="0090796B">
            <w:pPr>
              <w:jc w:val="center"/>
              <w:rPr>
                <w:color w:val="000000" w:themeColor="text1"/>
                <w:sz w:val="20"/>
                <w:szCs w:val="20"/>
              </w:rPr>
            </w:pPr>
            <w:r w:rsidRPr="00F84DC3">
              <w:rPr>
                <w:color w:val="000000" w:themeColor="text1"/>
                <w:sz w:val="20"/>
                <w:szCs w:val="20"/>
              </w:rPr>
              <w:lastRenderedPageBreak/>
              <w:t>ТП-127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AD19D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C561FD"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4CFDA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3ACBCB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Новомарьинка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D0EE1B"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B670A" w14:textId="77777777" w:rsidR="0090796B" w:rsidRPr="00F84DC3" w:rsidRDefault="0090796B" w:rsidP="0090796B">
            <w:pPr>
              <w:jc w:val="center"/>
              <w:rPr>
                <w:color w:val="000000" w:themeColor="text1"/>
                <w:sz w:val="20"/>
                <w:szCs w:val="20"/>
              </w:rPr>
            </w:pPr>
            <w:r w:rsidRPr="00F84DC3">
              <w:rPr>
                <w:color w:val="000000" w:themeColor="text1"/>
                <w:sz w:val="20"/>
                <w:szCs w:val="20"/>
              </w:rPr>
              <w:t>10.95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BCAD6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B59712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A7BEB4" w14:textId="77777777" w:rsidR="0090796B" w:rsidRPr="00F84DC3" w:rsidRDefault="0090796B" w:rsidP="0090796B">
            <w:pPr>
              <w:jc w:val="center"/>
              <w:rPr>
                <w:color w:val="000000" w:themeColor="text1"/>
                <w:sz w:val="20"/>
                <w:szCs w:val="20"/>
              </w:rPr>
            </w:pPr>
            <w:r w:rsidRPr="00F84DC3">
              <w:rPr>
                <w:color w:val="000000" w:themeColor="text1"/>
                <w:sz w:val="20"/>
                <w:szCs w:val="20"/>
              </w:rPr>
              <w:t>ТП-129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4BDB40"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271A9D" w14:textId="77777777" w:rsidR="0090796B" w:rsidRPr="00F84DC3" w:rsidRDefault="0090796B" w:rsidP="0090796B">
            <w:pPr>
              <w:jc w:val="center"/>
              <w:rPr>
                <w:color w:val="000000" w:themeColor="text1"/>
                <w:sz w:val="20"/>
                <w:szCs w:val="20"/>
              </w:rPr>
            </w:pPr>
            <w:r w:rsidRPr="00F84DC3">
              <w:rPr>
                <w:color w:val="000000" w:themeColor="text1"/>
                <w:sz w:val="20"/>
                <w:szCs w:val="20"/>
              </w:rPr>
              <w:t>1981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434D640"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A0C073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Тисуль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7E1BD4"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FE7319" w14:textId="77777777" w:rsidR="0090796B" w:rsidRPr="00F84DC3" w:rsidRDefault="0090796B" w:rsidP="0090796B">
            <w:pPr>
              <w:jc w:val="center"/>
              <w:rPr>
                <w:color w:val="000000" w:themeColor="text1"/>
                <w:sz w:val="20"/>
                <w:szCs w:val="20"/>
              </w:rPr>
            </w:pPr>
            <w:r w:rsidRPr="00F84DC3">
              <w:rPr>
                <w:color w:val="000000" w:themeColor="text1"/>
                <w:sz w:val="20"/>
                <w:szCs w:val="20"/>
              </w:rPr>
              <w:t>0.71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92732D"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906D89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576712" w14:textId="77777777" w:rsidR="0090796B" w:rsidRPr="00F84DC3" w:rsidRDefault="0090796B" w:rsidP="0090796B">
            <w:pPr>
              <w:jc w:val="center"/>
              <w:rPr>
                <w:color w:val="000000" w:themeColor="text1"/>
                <w:sz w:val="20"/>
                <w:szCs w:val="20"/>
              </w:rPr>
            </w:pPr>
            <w:r w:rsidRPr="00F84DC3">
              <w:rPr>
                <w:color w:val="000000" w:themeColor="text1"/>
                <w:sz w:val="20"/>
                <w:szCs w:val="20"/>
              </w:rPr>
              <w:t>ТП-132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9FF5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64C833"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E613D7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7F0E1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Новомарьинка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4B58E0" w14:textId="77777777" w:rsidR="0090796B" w:rsidRPr="00F84DC3" w:rsidRDefault="0090796B" w:rsidP="0090796B">
            <w:pPr>
              <w:jc w:val="center"/>
              <w:rPr>
                <w:color w:val="000000" w:themeColor="text1"/>
                <w:sz w:val="20"/>
                <w:szCs w:val="20"/>
              </w:rPr>
            </w:pPr>
            <w:r w:rsidRPr="00F84DC3">
              <w:rPr>
                <w:color w:val="000000" w:themeColor="text1"/>
                <w:sz w:val="20"/>
                <w:szCs w:val="20"/>
              </w:rPr>
              <w:t>0.063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D53C8" w14:textId="77777777" w:rsidR="0090796B" w:rsidRPr="00F84DC3" w:rsidRDefault="0090796B" w:rsidP="0090796B">
            <w:pPr>
              <w:jc w:val="center"/>
              <w:rPr>
                <w:color w:val="000000" w:themeColor="text1"/>
                <w:sz w:val="20"/>
                <w:szCs w:val="20"/>
              </w:rPr>
            </w:pPr>
            <w:r w:rsidRPr="00F84DC3">
              <w:rPr>
                <w:color w:val="000000" w:themeColor="text1"/>
                <w:sz w:val="20"/>
                <w:szCs w:val="20"/>
              </w:rPr>
              <w:t>3.98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A3E14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B1EF4C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AF99FA" w14:textId="77777777" w:rsidR="0090796B" w:rsidRPr="00F84DC3" w:rsidRDefault="0090796B" w:rsidP="0090796B">
            <w:pPr>
              <w:jc w:val="center"/>
              <w:rPr>
                <w:color w:val="000000" w:themeColor="text1"/>
                <w:sz w:val="20"/>
                <w:szCs w:val="20"/>
              </w:rPr>
            </w:pPr>
            <w:r w:rsidRPr="00F84DC3">
              <w:rPr>
                <w:color w:val="000000" w:themeColor="text1"/>
                <w:sz w:val="20"/>
                <w:szCs w:val="20"/>
              </w:rPr>
              <w:t>ТП-134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B3017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4BC63C"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D00D8B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87CF0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Н-Троицк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1F4AB7"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822745" w14:textId="77777777" w:rsidR="0090796B" w:rsidRPr="00F84DC3" w:rsidRDefault="0090796B" w:rsidP="0090796B">
            <w:pPr>
              <w:jc w:val="center"/>
              <w:rPr>
                <w:color w:val="000000" w:themeColor="text1"/>
                <w:sz w:val="20"/>
                <w:szCs w:val="20"/>
              </w:rPr>
            </w:pPr>
            <w:r w:rsidRPr="00F84DC3">
              <w:rPr>
                <w:color w:val="000000" w:themeColor="text1"/>
                <w:sz w:val="20"/>
                <w:szCs w:val="20"/>
              </w:rPr>
              <w:t>0.64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29654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4BE81E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A1B25C" w14:textId="77777777" w:rsidR="0090796B" w:rsidRPr="00F84DC3" w:rsidRDefault="0090796B" w:rsidP="0090796B">
            <w:pPr>
              <w:jc w:val="center"/>
              <w:rPr>
                <w:color w:val="000000" w:themeColor="text1"/>
                <w:sz w:val="20"/>
                <w:szCs w:val="20"/>
              </w:rPr>
            </w:pPr>
            <w:r w:rsidRPr="00F84DC3">
              <w:rPr>
                <w:color w:val="000000" w:themeColor="text1"/>
                <w:sz w:val="20"/>
                <w:szCs w:val="20"/>
              </w:rPr>
              <w:t>ТП-141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44707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BD84E"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8C5F5F6"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D79BF1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Сандайка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A50F08" w14:textId="77777777" w:rsidR="0090796B" w:rsidRPr="00F84DC3" w:rsidRDefault="0090796B" w:rsidP="0090796B">
            <w:pPr>
              <w:jc w:val="center"/>
              <w:rPr>
                <w:color w:val="000000" w:themeColor="text1"/>
                <w:sz w:val="20"/>
                <w:szCs w:val="20"/>
              </w:rPr>
            </w:pPr>
            <w:r w:rsidRPr="00F84DC3">
              <w:rPr>
                <w:color w:val="000000" w:themeColor="text1"/>
                <w:sz w:val="20"/>
                <w:szCs w:val="20"/>
              </w:rPr>
              <w:t>0.315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3E5D6E" w14:textId="77777777" w:rsidR="0090796B" w:rsidRPr="00F84DC3" w:rsidRDefault="0090796B" w:rsidP="0090796B">
            <w:pPr>
              <w:jc w:val="center"/>
              <w:rPr>
                <w:color w:val="000000" w:themeColor="text1"/>
                <w:sz w:val="20"/>
                <w:szCs w:val="20"/>
              </w:rPr>
            </w:pPr>
            <w:r w:rsidRPr="00F84DC3">
              <w:rPr>
                <w:color w:val="000000" w:themeColor="text1"/>
                <w:sz w:val="20"/>
                <w:szCs w:val="20"/>
              </w:rPr>
              <w:t>27.64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930F4B"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459EBD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8AEDC2" w14:textId="77777777" w:rsidR="0090796B" w:rsidRPr="00F84DC3" w:rsidRDefault="0090796B" w:rsidP="0090796B">
            <w:pPr>
              <w:jc w:val="center"/>
              <w:rPr>
                <w:color w:val="000000" w:themeColor="text1"/>
                <w:sz w:val="20"/>
                <w:szCs w:val="20"/>
              </w:rPr>
            </w:pPr>
            <w:r w:rsidRPr="00F84DC3">
              <w:rPr>
                <w:color w:val="000000" w:themeColor="text1"/>
                <w:sz w:val="20"/>
                <w:szCs w:val="20"/>
              </w:rPr>
              <w:t>ТП-142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D02010"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6AF7ED"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B63183"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C96568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Сандайка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81DD64"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17448E" w14:textId="77777777" w:rsidR="0090796B" w:rsidRPr="00F84DC3" w:rsidRDefault="0090796B" w:rsidP="0090796B">
            <w:pPr>
              <w:jc w:val="center"/>
              <w:rPr>
                <w:color w:val="000000" w:themeColor="text1"/>
                <w:sz w:val="20"/>
                <w:szCs w:val="20"/>
              </w:rPr>
            </w:pPr>
            <w:r w:rsidRPr="00F84DC3">
              <w:rPr>
                <w:color w:val="000000" w:themeColor="text1"/>
                <w:sz w:val="20"/>
                <w:szCs w:val="20"/>
              </w:rPr>
              <w:t>9.02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ADE5E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3C50BC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B89868" w14:textId="77777777" w:rsidR="0090796B" w:rsidRPr="00F84DC3" w:rsidRDefault="0090796B" w:rsidP="0090796B">
            <w:pPr>
              <w:jc w:val="center"/>
              <w:rPr>
                <w:color w:val="000000" w:themeColor="text1"/>
                <w:sz w:val="20"/>
                <w:szCs w:val="20"/>
              </w:rPr>
            </w:pPr>
            <w:r w:rsidRPr="00F84DC3">
              <w:rPr>
                <w:color w:val="000000" w:themeColor="text1"/>
                <w:sz w:val="20"/>
                <w:szCs w:val="20"/>
              </w:rPr>
              <w:t>ТП-143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BB7B5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777CDE" w14:textId="77777777" w:rsidR="0090796B" w:rsidRPr="00F84DC3" w:rsidRDefault="0090796B" w:rsidP="0090796B">
            <w:pPr>
              <w:jc w:val="center"/>
              <w:rPr>
                <w:color w:val="000000" w:themeColor="text1"/>
                <w:sz w:val="20"/>
                <w:szCs w:val="20"/>
              </w:rPr>
            </w:pPr>
            <w:r w:rsidRPr="00F84DC3">
              <w:rPr>
                <w:color w:val="000000" w:themeColor="text1"/>
                <w:sz w:val="20"/>
                <w:szCs w:val="20"/>
              </w:rPr>
              <w:t>1965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FE166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FAE71B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Прокопьево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4E5752"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78C1B3" w14:textId="77777777" w:rsidR="0090796B" w:rsidRPr="00F84DC3" w:rsidRDefault="0090796B" w:rsidP="0090796B">
            <w:pPr>
              <w:jc w:val="center"/>
              <w:rPr>
                <w:color w:val="000000" w:themeColor="text1"/>
                <w:sz w:val="20"/>
                <w:szCs w:val="20"/>
              </w:rPr>
            </w:pPr>
            <w:r w:rsidRPr="00F84DC3">
              <w:rPr>
                <w:color w:val="000000" w:themeColor="text1"/>
                <w:sz w:val="20"/>
                <w:szCs w:val="20"/>
              </w:rPr>
              <w:t>12.65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ABD2DB"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D7EB56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629534" w14:textId="77777777" w:rsidR="0090796B" w:rsidRPr="00F84DC3" w:rsidRDefault="0090796B" w:rsidP="0090796B">
            <w:pPr>
              <w:jc w:val="center"/>
              <w:rPr>
                <w:color w:val="000000" w:themeColor="text1"/>
                <w:sz w:val="20"/>
                <w:szCs w:val="20"/>
              </w:rPr>
            </w:pPr>
            <w:r w:rsidRPr="00F84DC3">
              <w:rPr>
                <w:color w:val="000000" w:themeColor="text1"/>
                <w:sz w:val="20"/>
                <w:szCs w:val="20"/>
              </w:rPr>
              <w:t>ТП-148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02F50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7E3726"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7169C7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97CB3F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Прокопьево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11739B"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8CEFD3" w14:textId="77777777" w:rsidR="0090796B" w:rsidRPr="00F84DC3" w:rsidRDefault="0090796B" w:rsidP="0090796B">
            <w:pPr>
              <w:jc w:val="center"/>
              <w:rPr>
                <w:color w:val="000000" w:themeColor="text1"/>
                <w:sz w:val="20"/>
                <w:szCs w:val="20"/>
              </w:rPr>
            </w:pPr>
            <w:r w:rsidRPr="00F84DC3">
              <w:rPr>
                <w:color w:val="000000" w:themeColor="text1"/>
                <w:sz w:val="20"/>
                <w:szCs w:val="20"/>
              </w:rPr>
              <w:t>5.73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D96EDD"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0B455D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021533" w14:textId="77777777" w:rsidR="0090796B" w:rsidRPr="00F84DC3" w:rsidRDefault="0090796B" w:rsidP="0090796B">
            <w:pPr>
              <w:jc w:val="center"/>
              <w:rPr>
                <w:color w:val="000000" w:themeColor="text1"/>
                <w:sz w:val="20"/>
                <w:szCs w:val="20"/>
              </w:rPr>
            </w:pPr>
            <w:r w:rsidRPr="00F84DC3">
              <w:rPr>
                <w:color w:val="000000" w:themeColor="text1"/>
                <w:sz w:val="20"/>
                <w:szCs w:val="20"/>
              </w:rPr>
              <w:t>ТП-151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F41BC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DA3107"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97B8E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A9E3EB3"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Валерьяновка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D85ABA"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1D7B85" w14:textId="77777777" w:rsidR="0090796B" w:rsidRPr="00F84DC3" w:rsidRDefault="0090796B" w:rsidP="0090796B">
            <w:pPr>
              <w:jc w:val="center"/>
              <w:rPr>
                <w:color w:val="000000" w:themeColor="text1"/>
                <w:sz w:val="20"/>
                <w:szCs w:val="20"/>
              </w:rPr>
            </w:pPr>
            <w:r w:rsidRPr="00F84DC3">
              <w:rPr>
                <w:color w:val="000000" w:themeColor="text1"/>
                <w:sz w:val="20"/>
                <w:szCs w:val="20"/>
              </w:rPr>
              <w:t>7.11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18710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E8A703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4CB83E" w14:textId="77777777" w:rsidR="0090796B" w:rsidRPr="00F84DC3" w:rsidRDefault="0090796B" w:rsidP="0090796B">
            <w:pPr>
              <w:jc w:val="center"/>
              <w:rPr>
                <w:color w:val="000000" w:themeColor="text1"/>
                <w:sz w:val="20"/>
                <w:szCs w:val="20"/>
              </w:rPr>
            </w:pPr>
            <w:r w:rsidRPr="00F84DC3">
              <w:rPr>
                <w:color w:val="000000" w:themeColor="text1"/>
                <w:sz w:val="20"/>
                <w:szCs w:val="20"/>
              </w:rPr>
              <w:t>ТП-153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451EC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B9B240"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BF7F67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2B6724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Теплая Речка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4A8879" w14:textId="77777777" w:rsidR="0090796B" w:rsidRPr="00F84DC3" w:rsidRDefault="0090796B" w:rsidP="0090796B">
            <w:pPr>
              <w:jc w:val="center"/>
              <w:rPr>
                <w:color w:val="000000" w:themeColor="text1"/>
                <w:sz w:val="20"/>
                <w:szCs w:val="20"/>
              </w:rPr>
            </w:pPr>
            <w:r w:rsidRPr="00F84DC3">
              <w:rPr>
                <w:color w:val="000000" w:themeColor="text1"/>
                <w:sz w:val="20"/>
                <w:szCs w:val="20"/>
              </w:rPr>
              <w:t>0.32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6267C4" w14:textId="77777777" w:rsidR="0090796B" w:rsidRPr="00F84DC3" w:rsidRDefault="0090796B" w:rsidP="0090796B">
            <w:pPr>
              <w:jc w:val="center"/>
              <w:rPr>
                <w:color w:val="000000" w:themeColor="text1"/>
                <w:sz w:val="20"/>
                <w:szCs w:val="20"/>
              </w:rPr>
            </w:pPr>
            <w:r w:rsidRPr="00F84DC3">
              <w:rPr>
                <w:color w:val="000000" w:themeColor="text1"/>
                <w:sz w:val="20"/>
                <w:szCs w:val="20"/>
              </w:rPr>
              <w:t>1.29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33B3ED"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EA59C1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01297C" w14:textId="77777777" w:rsidR="0090796B" w:rsidRPr="00F84DC3" w:rsidRDefault="0090796B" w:rsidP="0090796B">
            <w:pPr>
              <w:jc w:val="center"/>
              <w:rPr>
                <w:color w:val="000000" w:themeColor="text1"/>
                <w:sz w:val="20"/>
                <w:szCs w:val="20"/>
              </w:rPr>
            </w:pPr>
            <w:r w:rsidRPr="00F84DC3">
              <w:rPr>
                <w:color w:val="000000" w:themeColor="text1"/>
                <w:sz w:val="20"/>
                <w:szCs w:val="20"/>
              </w:rPr>
              <w:t>ТП-156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A1329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1FB68F"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AB59A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9B1D0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Валерьяновка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B49830"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3F47C5" w14:textId="77777777" w:rsidR="0090796B" w:rsidRPr="00F84DC3" w:rsidRDefault="0090796B" w:rsidP="0090796B">
            <w:pPr>
              <w:jc w:val="center"/>
              <w:rPr>
                <w:color w:val="000000" w:themeColor="text1"/>
                <w:sz w:val="20"/>
                <w:szCs w:val="20"/>
              </w:rPr>
            </w:pPr>
            <w:r w:rsidRPr="00F84DC3">
              <w:rPr>
                <w:color w:val="000000" w:themeColor="text1"/>
                <w:sz w:val="20"/>
                <w:szCs w:val="20"/>
              </w:rPr>
              <w:t>26.62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B144B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D820D7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60D028" w14:textId="77777777" w:rsidR="0090796B" w:rsidRPr="00F84DC3" w:rsidRDefault="0090796B" w:rsidP="0090796B">
            <w:pPr>
              <w:jc w:val="center"/>
              <w:rPr>
                <w:color w:val="000000" w:themeColor="text1"/>
                <w:sz w:val="20"/>
                <w:szCs w:val="20"/>
              </w:rPr>
            </w:pPr>
            <w:r w:rsidRPr="00F84DC3">
              <w:rPr>
                <w:color w:val="000000" w:themeColor="text1"/>
                <w:sz w:val="20"/>
                <w:szCs w:val="20"/>
              </w:rPr>
              <w:t>ТП-157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1E46C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8F101F" w14:textId="77777777" w:rsidR="0090796B" w:rsidRPr="00F84DC3" w:rsidRDefault="0090796B" w:rsidP="0090796B">
            <w:pPr>
              <w:jc w:val="center"/>
              <w:rPr>
                <w:color w:val="000000" w:themeColor="text1"/>
                <w:sz w:val="20"/>
                <w:szCs w:val="20"/>
              </w:rPr>
            </w:pPr>
            <w:r w:rsidRPr="00F84DC3">
              <w:rPr>
                <w:color w:val="000000" w:themeColor="text1"/>
                <w:sz w:val="20"/>
                <w:szCs w:val="20"/>
              </w:rPr>
              <w:t>1984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E6A539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015E25C"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Акимо-Анненка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99ABBB"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DE346" w14:textId="77777777" w:rsidR="0090796B" w:rsidRPr="00F84DC3" w:rsidRDefault="0090796B" w:rsidP="0090796B">
            <w:pPr>
              <w:jc w:val="center"/>
              <w:rPr>
                <w:color w:val="000000" w:themeColor="text1"/>
                <w:sz w:val="20"/>
                <w:szCs w:val="20"/>
              </w:rPr>
            </w:pPr>
            <w:r w:rsidRPr="00F84DC3">
              <w:rPr>
                <w:color w:val="000000" w:themeColor="text1"/>
                <w:sz w:val="20"/>
                <w:szCs w:val="20"/>
              </w:rPr>
              <w:t>12.64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E4D312"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03008B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4B635A" w14:textId="77777777" w:rsidR="0090796B" w:rsidRPr="00F84DC3" w:rsidRDefault="0090796B" w:rsidP="0090796B">
            <w:pPr>
              <w:jc w:val="center"/>
              <w:rPr>
                <w:color w:val="000000" w:themeColor="text1"/>
                <w:sz w:val="20"/>
                <w:szCs w:val="20"/>
              </w:rPr>
            </w:pPr>
            <w:r w:rsidRPr="00F84DC3">
              <w:rPr>
                <w:color w:val="000000" w:themeColor="text1"/>
                <w:sz w:val="20"/>
                <w:szCs w:val="20"/>
              </w:rPr>
              <w:t>ТП-160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2F345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F87DE6" w14:textId="77777777" w:rsidR="0090796B" w:rsidRPr="00F84DC3" w:rsidRDefault="0090796B" w:rsidP="0090796B">
            <w:pPr>
              <w:jc w:val="center"/>
              <w:rPr>
                <w:color w:val="000000" w:themeColor="text1"/>
                <w:sz w:val="20"/>
                <w:szCs w:val="20"/>
              </w:rPr>
            </w:pPr>
            <w:r w:rsidRPr="00F84DC3">
              <w:rPr>
                <w:color w:val="000000" w:themeColor="text1"/>
                <w:sz w:val="20"/>
                <w:szCs w:val="20"/>
              </w:rPr>
              <w:t>1977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02972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6E8326"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Листвянка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A2592"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700092" w14:textId="77777777" w:rsidR="0090796B" w:rsidRPr="00F84DC3" w:rsidRDefault="0090796B" w:rsidP="0090796B">
            <w:pPr>
              <w:jc w:val="center"/>
              <w:rPr>
                <w:color w:val="000000" w:themeColor="text1"/>
                <w:sz w:val="20"/>
                <w:szCs w:val="20"/>
              </w:rPr>
            </w:pPr>
            <w:r w:rsidRPr="00F84DC3">
              <w:rPr>
                <w:color w:val="000000" w:themeColor="text1"/>
                <w:sz w:val="20"/>
                <w:szCs w:val="20"/>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D2B32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2058BD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CBC9CB" w14:textId="77777777" w:rsidR="0090796B" w:rsidRPr="00F84DC3" w:rsidRDefault="0090796B" w:rsidP="0090796B">
            <w:pPr>
              <w:jc w:val="center"/>
              <w:rPr>
                <w:color w:val="000000" w:themeColor="text1"/>
                <w:sz w:val="20"/>
                <w:szCs w:val="20"/>
              </w:rPr>
            </w:pPr>
            <w:r w:rsidRPr="00F84DC3">
              <w:rPr>
                <w:color w:val="000000" w:themeColor="text1"/>
                <w:sz w:val="20"/>
                <w:szCs w:val="20"/>
              </w:rPr>
              <w:t>ТП-161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09651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78C061" w14:textId="77777777" w:rsidR="0090796B" w:rsidRPr="00F84DC3" w:rsidRDefault="0090796B" w:rsidP="0090796B">
            <w:pPr>
              <w:jc w:val="center"/>
              <w:rPr>
                <w:color w:val="000000" w:themeColor="text1"/>
                <w:sz w:val="20"/>
                <w:szCs w:val="20"/>
              </w:rPr>
            </w:pPr>
            <w:r w:rsidRPr="00F84DC3">
              <w:rPr>
                <w:color w:val="000000" w:themeColor="text1"/>
                <w:sz w:val="20"/>
                <w:szCs w:val="20"/>
              </w:rPr>
              <w:t>1981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87947F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FC9C86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Ключевая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193DA8"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5F18A4" w14:textId="77777777" w:rsidR="0090796B" w:rsidRPr="00F84DC3" w:rsidRDefault="0090796B" w:rsidP="0090796B">
            <w:pPr>
              <w:jc w:val="center"/>
              <w:rPr>
                <w:color w:val="000000" w:themeColor="text1"/>
                <w:sz w:val="20"/>
                <w:szCs w:val="20"/>
              </w:rPr>
            </w:pPr>
            <w:r w:rsidRPr="00F84DC3">
              <w:rPr>
                <w:color w:val="000000" w:themeColor="text1"/>
                <w:sz w:val="20"/>
                <w:szCs w:val="20"/>
              </w:rPr>
              <w:t>5.72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4137C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BE9490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D3442D" w14:textId="77777777" w:rsidR="0090796B" w:rsidRPr="00F84DC3" w:rsidRDefault="0090796B" w:rsidP="0090796B">
            <w:pPr>
              <w:jc w:val="center"/>
              <w:rPr>
                <w:color w:val="000000" w:themeColor="text1"/>
                <w:sz w:val="20"/>
                <w:szCs w:val="20"/>
              </w:rPr>
            </w:pPr>
            <w:r w:rsidRPr="00F84DC3">
              <w:rPr>
                <w:color w:val="000000" w:themeColor="text1"/>
                <w:sz w:val="20"/>
                <w:szCs w:val="20"/>
              </w:rPr>
              <w:t>ТП-162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EB303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A66F59" w14:textId="77777777" w:rsidR="0090796B" w:rsidRPr="00F84DC3" w:rsidRDefault="0090796B" w:rsidP="0090796B">
            <w:pPr>
              <w:jc w:val="center"/>
              <w:rPr>
                <w:color w:val="000000" w:themeColor="text1"/>
                <w:sz w:val="20"/>
                <w:szCs w:val="20"/>
              </w:rPr>
            </w:pPr>
            <w:r w:rsidRPr="00F84DC3">
              <w:rPr>
                <w:color w:val="000000" w:themeColor="text1"/>
                <w:sz w:val="20"/>
                <w:szCs w:val="20"/>
              </w:rPr>
              <w:t>2019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90A855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3AA5CE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Н-</w:t>
            </w:r>
            <w:proofErr w:type="spellStart"/>
            <w:r w:rsidRPr="00F84DC3">
              <w:rPr>
                <w:color w:val="000000" w:themeColor="text1"/>
                <w:sz w:val="20"/>
                <w:szCs w:val="20"/>
              </w:rPr>
              <w:t>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BB0541"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C54156" w14:textId="77777777" w:rsidR="0090796B" w:rsidRPr="00F84DC3" w:rsidRDefault="0090796B" w:rsidP="0090796B">
            <w:pPr>
              <w:jc w:val="center"/>
              <w:rPr>
                <w:color w:val="000000" w:themeColor="text1"/>
                <w:sz w:val="20"/>
                <w:szCs w:val="20"/>
              </w:rPr>
            </w:pPr>
            <w:r w:rsidRPr="00F84DC3">
              <w:rPr>
                <w:color w:val="000000" w:themeColor="text1"/>
                <w:sz w:val="20"/>
                <w:szCs w:val="20"/>
              </w:rPr>
              <w:t>15.14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687F52"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560626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A35C05" w14:textId="77777777" w:rsidR="0090796B" w:rsidRPr="00F84DC3" w:rsidRDefault="0090796B" w:rsidP="0090796B">
            <w:pPr>
              <w:jc w:val="center"/>
              <w:rPr>
                <w:color w:val="000000" w:themeColor="text1"/>
                <w:sz w:val="20"/>
                <w:szCs w:val="20"/>
              </w:rPr>
            </w:pPr>
            <w:r w:rsidRPr="00F84DC3">
              <w:rPr>
                <w:color w:val="000000" w:themeColor="text1"/>
                <w:sz w:val="20"/>
                <w:szCs w:val="20"/>
              </w:rPr>
              <w:t>ТП-163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0E1AC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266B3C" w14:textId="77777777" w:rsidR="0090796B" w:rsidRPr="00F84DC3" w:rsidRDefault="0090796B" w:rsidP="0090796B">
            <w:pPr>
              <w:jc w:val="center"/>
              <w:rPr>
                <w:color w:val="000000" w:themeColor="text1"/>
                <w:sz w:val="20"/>
                <w:szCs w:val="20"/>
              </w:rPr>
            </w:pPr>
            <w:r w:rsidRPr="00F84DC3">
              <w:rPr>
                <w:color w:val="000000" w:themeColor="text1"/>
                <w:sz w:val="20"/>
                <w:szCs w:val="20"/>
              </w:rPr>
              <w:t>1965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ECAAF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366F10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Листвянка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3AC2E9"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54453B" w14:textId="77777777" w:rsidR="0090796B" w:rsidRPr="00F84DC3" w:rsidRDefault="0090796B" w:rsidP="0090796B">
            <w:pPr>
              <w:jc w:val="center"/>
              <w:rPr>
                <w:color w:val="000000" w:themeColor="text1"/>
                <w:sz w:val="20"/>
                <w:szCs w:val="20"/>
              </w:rPr>
            </w:pPr>
            <w:r w:rsidRPr="00F84DC3">
              <w:rPr>
                <w:color w:val="000000" w:themeColor="text1"/>
                <w:sz w:val="20"/>
                <w:szCs w:val="20"/>
              </w:rPr>
              <w:t>24.57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F0A11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B19063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AB8646" w14:textId="77777777" w:rsidR="0090796B" w:rsidRPr="00F84DC3" w:rsidRDefault="0090796B" w:rsidP="0090796B">
            <w:pPr>
              <w:jc w:val="center"/>
              <w:rPr>
                <w:color w:val="000000" w:themeColor="text1"/>
                <w:sz w:val="20"/>
                <w:szCs w:val="20"/>
              </w:rPr>
            </w:pPr>
            <w:r w:rsidRPr="00F84DC3">
              <w:rPr>
                <w:color w:val="000000" w:themeColor="text1"/>
                <w:sz w:val="20"/>
                <w:szCs w:val="20"/>
              </w:rPr>
              <w:t>ТП-168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4AED2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786361" w14:textId="77777777" w:rsidR="0090796B" w:rsidRPr="00F84DC3" w:rsidRDefault="0090796B" w:rsidP="0090796B">
            <w:pPr>
              <w:jc w:val="center"/>
              <w:rPr>
                <w:color w:val="000000" w:themeColor="text1"/>
                <w:sz w:val="20"/>
                <w:szCs w:val="20"/>
              </w:rPr>
            </w:pPr>
            <w:r w:rsidRPr="00F84DC3">
              <w:rPr>
                <w:color w:val="000000" w:themeColor="text1"/>
                <w:sz w:val="20"/>
                <w:szCs w:val="20"/>
              </w:rPr>
              <w:t>1974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E89704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9A45CA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Акимо-Анненка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837A5E"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FA19C0" w14:textId="77777777" w:rsidR="0090796B" w:rsidRPr="00F84DC3" w:rsidRDefault="0090796B" w:rsidP="0090796B">
            <w:pPr>
              <w:jc w:val="center"/>
              <w:rPr>
                <w:color w:val="000000" w:themeColor="text1"/>
                <w:sz w:val="20"/>
                <w:szCs w:val="20"/>
              </w:rPr>
            </w:pPr>
            <w:r w:rsidRPr="00F84DC3">
              <w:rPr>
                <w:color w:val="000000" w:themeColor="text1"/>
                <w:sz w:val="20"/>
                <w:szCs w:val="20"/>
              </w:rPr>
              <w:t>1.51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BABE07"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C90808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10F0A8" w14:textId="77777777" w:rsidR="0090796B" w:rsidRPr="00F84DC3" w:rsidRDefault="0090796B" w:rsidP="0090796B">
            <w:pPr>
              <w:jc w:val="center"/>
              <w:rPr>
                <w:color w:val="000000" w:themeColor="text1"/>
                <w:sz w:val="20"/>
                <w:szCs w:val="20"/>
              </w:rPr>
            </w:pPr>
            <w:r w:rsidRPr="00F84DC3">
              <w:rPr>
                <w:color w:val="000000" w:themeColor="text1"/>
                <w:sz w:val="20"/>
                <w:szCs w:val="20"/>
              </w:rPr>
              <w:t>ТП-169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ED341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F47F78" w14:textId="77777777" w:rsidR="0090796B" w:rsidRPr="00F84DC3" w:rsidRDefault="0090796B" w:rsidP="0090796B">
            <w:pPr>
              <w:jc w:val="center"/>
              <w:rPr>
                <w:color w:val="000000" w:themeColor="text1"/>
                <w:sz w:val="20"/>
                <w:szCs w:val="20"/>
              </w:rPr>
            </w:pPr>
            <w:r w:rsidRPr="00F84DC3">
              <w:rPr>
                <w:color w:val="000000" w:themeColor="text1"/>
                <w:sz w:val="20"/>
                <w:szCs w:val="20"/>
              </w:rPr>
              <w:t>1971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CAF703"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F72EE7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Листвянка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32B31A"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0DD9EA" w14:textId="77777777" w:rsidR="0090796B" w:rsidRPr="00F84DC3" w:rsidRDefault="0090796B" w:rsidP="0090796B">
            <w:pPr>
              <w:jc w:val="center"/>
              <w:rPr>
                <w:color w:val="000000" w:themeColor="text1"/>
                <w:sz w:val="20"/>
                <w:szCs w:val="20"/>
              </w:rPr>
            </w:pPr>
            <w:r w:rsidRPr="00F84DC3">
              <w:rPr>
                <w:color w:val="000000" w:themeColor="text1"/>
                <w:sz w:val="20"/>
                <w:szCs w:val="20"/>
              </w:rPr>
              <w:t>11.88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6DCE4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550100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A03826" w14:textId="77777777" w:rsidR="0090796B" w:rsidRPr="00F84DC3" w:rsidRDefault="0090796B" w:rsidP="0090796B">
            <w:pPr>
              <w:jc w:val="center"/>
              <w:rPr>
                <w:color w:val="000000" w:themeColor="text1"/>
                <w:sz w:val="20"/>
                <w:szCs w:val="20"/>
              </w:rPr>
            </w:pPr>
            <w:r w:rsidRPr="00F84DC3">
              <w:rPr>
                <w:color w:val="000000" w:themeColor="text1"/>
                <w:sz w:val="20"/>
                <w:szCs w:val="20"/>
              </w:rPr>
              <w:t>ТП-170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96F9F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009C14"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C705DD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w:t>
            </w:r>
            <w:r w:rsidRPr="00F84DC3">
              <w:rPr>
                <w:color w:val="000000" w:themeColor="text1"/>
                <w:sz w:val="20"/>
                <w:szCs w:val="20"/>
              </w:rPr>
              <w:lastRenderedPageBreak/>
              <w:t>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DCCF23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lastRenderedPageBreak/>
              <w:t>н.п</w:t>
            </w:r>
            <w:proofErr w:type="spellEnd"/>
            <w:r w:rsidRPr="00F84DC3">
              <w:rPr>
                <w:color w:val="000000" w:themeColor="text1"/>
                <w:sz w:val="20"/>
                <w:szCs w:val="20"/>
              </w:rPr>
              <w:t>. Листвянка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763F5D"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69C2E1" w14:textId="77777777" w:rsidR="0090796B" w:rsidRPr="00F84DC3" w:rsidRDefault="0090796B" w:rsidP="0090796B">
            <w:pPr>
              <w:jc w:val="center"/>
              <w:rPr>
                <w:color w:val="000000" w:themeColor="text1"/>
                <w:sz w:val="20"/>
                <w:szCs w:val="20"/>
              </w:rPr>
            </w:pPr>
            <w:r w:rsidRPr="00F84DC3">
              <w:rPr>
                <w:color w:val="000000" w:themeColor="text1"/>
                <w:sz w:val="20"/>
                <w:szCs w:val="20"/>
              </w:rPr>
              <w:t>9.26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66016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9143DB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83A6F3" w14:textId="77777777" w:rsidR="0090796B" w:rsidRPr="00F84DC3" w:rsidRDefault="0090796B" w:rsidP="0090796B">
            <w:pPr>
              <w:jc w:val="center"/>
              <w:rPr>
                <w:color w:val="000000" w:themeColor="text1"/>
                <w:sz w:val="20"/>
                <w:szCs w:val="20"/>
              </w:rPr>
            </w:pPr>
            <w:r w:rsidRPr="00F84DC3">
              <w:rPr>
                <w:color w:val="000000" w:themeColor="text1"/>
                <w:sz w:val="20"/>
                <w:szCs w:val="20"/>
              </w:rPr>
              <w:t>ТП-172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A879E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59E459" w14:textId="77777777" w:rsidR="0090796B" w:rsidRPr="00F84DC3" w:rsidRDefault="0090796B" w:rsidP="0090796B">
            <w:pPr>
              <w:jc w:val="center"/>
              <w:rPr>
                <w:color w:val="000000" w:themeColor="text1"/>
                <w:sz w:val="20"/>
                <w:szCs w:val="20"/>
              </w:rPr>
            </w:pPr>
            <w:r w:rsidRPr="00F84DC3">
              <w:rPr>
                <w:color w:val="000000" w:themeColor="text1"/>
                <w:sz w:val="20"/>
                <w:szCs w:val="20"/>
              </w:rPr>
              <w:t>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999D1B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D1054B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8DEF01"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16D7FF" w14:textId="77777777" w:rsidR="0090796B" w:rsidRPr="00F84DC3" w:rsidRDefault="0090796B" w:rsidP="0090796B">
            <w:pPr>
              <w:jc w:val="center"/>
              <w:rPr>
                <w:color w:val="000000" w:themeColor="text1"/>
                <w:sz w:val="20"/>
                <w:szCs w:val="20"/>
              </w:rPr>
            </w:pPr>
            <w:r w:rsidRPr="00F84DC3">
              <w:rPr>
                <w:color w:val="000000" w:themeColor="text1"/>
                <w:sz w:val="20"/>
                <w:szCs w:val="20"/>
              </w:rPr>
              <w:t>0.18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693B4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513B41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900899" w14:textId="77777777" w:rsidR="0090796B" w:rsidRPr="00F84DC3" w:rsidRDefault="0090796B" w:rsidP="0090796B">
            <w:pPr>
              <w:jc w:val="center"/>
              <w:rPr>
                <w:color w:val="000000" w:themeColor="text1"/>
                <w:sz w:val="20"/>
                <w:szCs w:val="20"/>
              </w:rPr>
            </w:pPr>
            <w:r w:rsidRPr="00F84DC3">
              <w:rPr>
                <w:color w:val="000000" w:themeColor="text1"/>
                <w:sz w:val="20"/>
                <w:szCs w:val="20"/>
              </w:rPr>
              <w:t>ТП-173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A67FC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806628"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6DBF235"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EE7C7B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н.п.Тяжин</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E6EB31"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97391" w14:textId="77777777" w:rsidR="0090796B" w:rsidRPr="00F84DC3" w:rsidRDefault="0090796B" w:rsidP="0090796B">
            <w:pPr>
              <w:jc w:val="center"/>
              <w:rPr>
                <w:color w:val="000000" w:themeColor="text1"/>
                <w:sz w:val="20"/>
                <w:szCs w:val="20"/>
              </w:rPr>
            </w:pPr>
            <w:r w:rsidRPr="00F84DC3">
              <w:rPr>
                <w:color w:val="000000" w:themeColor="text1"/>
                <w:sz w:val="20"/>
                <w:szCs w:val="20"/>
              </w:rPr>
              <w:t>41.81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33676D"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3334DE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EFA035" w14:textId="77777777" w:rsidR="0090796B" w:rsidRPr="00F84DC3" w:rsidRDefault="0090796B" w:rsidP="0090796B">
            <w:pPr>
              <w:jc w:val="center"/>
              <w:rPr>
                <w:color w:val="000000" w:themeColor="text1"/>
                <w:sz w:val="20"/>
                <w:szCs w:val="20"/>
              </w:rPr>
            </w:pPr>
            <w:r w:rsidRPr="00F84DC3">
              <w:rPr>
                <w:color w:val="000000" w:themeColor="text1"/>
                <w:sz w:val="20"/>
                <w:szCs w:val="20"/>
              </w:rPr>
              <w:t>ТП-174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E1D54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04F06" w14:textId="77777777" w:rsidR="0090796B" w:rsidRPr="00F84DC3" w:rsidRDefault="0090796B" w:rsidP="0090796B">
            <w:pPr>
              <w:jc w:val="center"/>
              <w:rPr>
                <w:color w:val="000000" w:themeColor="text1"/>
                <w:sz w:val="20"/>
                <w:szCs w:val="20"/>
              </w:rPr>
            </w:pPr>
            <w:r w:rsidRPr="00F84DC3">
              <w:rPr>
                <w:color w:val="000000" w:themeColor="text1"/>
                <w:sz w:val="20"/>
                <w:szCs w:val="20"/>
              </w:rPr>
              <w:t>1984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CA47C8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D4A6810"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w:t>
            </w:r>
            <w:proofErr w:type="spellEnd"/>
            <w:r w:rsidRPr="00F84DC3">
              <w:rPr>
                <w:color w:val="000000" w:themeColor="text1"/>
                <w:sz w:val="20"/>
                <w:szCs w:val="20"/>
              </w:rPr>
              <w:t>-Восточный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8714EB"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3A2C72" w14:textId="77777777" w:rsidR="0090796B" w:rsidRPr="00F84DC3" w:rsidRDefault="0090796B" w:rsidP="0090796B">
            <w:pPr>
              <w:jc w:val="center"/>
              <w:rPr>
                <w:color w:val="000000" w:themeColor="text1"/>
                <w:sz w:val="20"/>
                <w:szCs w:val="20"/>
              </w:rPr>
            </w:pPr>
            <w:r w:rsidRPr="00F84DC3">
              <w:rPr>
                <w:color w:val="000000" w:themeColor="text1"/>
                <w:sz w:val="20"/>
                <w:szCs w:val="20"/>
              </w:rPr>
              <w:t>21.36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C810A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1339ED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406719" w14:textId="77777777" w:rsidR="0090796B" w:rsidRPr="00F84DC3" w:rsidRDefault="0090796B" w:rsidP="0090796B">
            <w:pPr>
              <w:jc w:val="center"/>
              <w:rPr>
                <w:color w:val="000000" w:themeColor="text1"/>
                <w:sz w:val="20"/>
                <w:szCs w:val="20"/>
              </w:rPr>
            </w:pPr>
            <w:r w:rsidRPr="00F84DC3">
              <w:rPr>
                <w:color w:val="000000" w:themeColor="text1"/>
                <w:sz w:val="20"/>
                <w:szCs w:val="20"/>
              </w:rPr>
              <w:t>ТП-178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BFDBE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644B78" w14:textId="77777777" w:rsidR="0090796B" w:rsidRPr="00F84DC3" w:rsidRDefault="0090796B" w:rsidP="0090796B">
            <w:pPr>
              <w:jc w:val="center"/>
              <w:rPr>
                <w:color w:val="000000" w:themeColor="text1"/>
                <w:sz w:val="20"/>
                <w:szCs w:val="20"/>
              </w:rPr>
            </w:pPr>
            <w:r w:rsidRPr="00F84DC3">
              <w:rPr>
                <w:color w:val="000000" w:themeColor="text1"/>
                <w:sz w:val="20"/>
                <w:szCs w:val="20"/>
              </w:rPr>
              <w:t>1988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4AFFB8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5262E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Малопичугино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AA3753"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195674" w14:textId="77777777" w:rsidR="0090796B" w:rsidRPr="00F84DC3" w:rsidRDefault="0090796B" w:rsidP="0090796B">
            <w:pPr>
              <w:jc w:val="center"/>
              <w:rPr>
                <w:color w:val="000000" w:themeColor="text1"/>
                <w:sz w:val="20"/>
                <w:szCs w:val="20"/>
              </w:rPr>
            </w:pPr>
            <w:r w:rsidRPr="00F84DC3">
              <w:rPr>
                <w:color w:val="000000" w:themeColor="text1"/>
                <w:sz w:val="20"/>
                <w:szCs w:val="20"/>
              </w:rPr>
              <w:t>1.79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1657C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590A09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6103F5" w14:textId="77777777" w:rsidR="0090796B" w:rsidRPr="00F84DC3" w:rsidRDefault="0090796B" w:rsidP="0090796B">
            <w:pPr>
              <w:jc w:val="center"/>
              <w:rPr>
                <w:color w:val="000000" w:themeColor="text1"/>
                <w:sz w:val="20"/>
                <w:szCs w:val="20"/>
              </w:rPr>
            </w:pPr>
            <w:r w:rsidRPr="00F84DC3">
              <w:rPr>
                <w:color w:val="000000" w:themeColor="text1"/>
                <w:sz w:val="20"/>
                <w:szCs w:val="20"/>
              </w:rPr>
              <w:t>ТП-180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E198C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AF20A3" w14:textId="77777777" w:rsidR="0090796B" w:rsidRPr="00F84DC3" w:rsidRDefault="0090796B" w:rsidP="0090796B">
            <w:pPr>
              <w:jc w:val="center"/>
              <w:rPr>
                <w:color w:val="000000" w:themeColor="text1"/>
                <w:sz w:val="20"/>
                <w:szCs w:val="20"/>
              </w:rPr>
            </w:pPr>
            <w:r w:rsidRPr="00F84DC3">
              <w:rPr>
                <w:color w:val="000000" w:themeColor="text1"/>
                <w:sz w:val="20"/>
                <w:szCs w:val="20"/>
              </w:rPr>
              <w:t>1979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683E59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D0BC83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Малопичугино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0DCC10"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A5DFA" w14:textId="77777777" w:rsidR="0090796B" w:rsidRPr="00F84DC3" w:rsidRDefault="0090796B" w:rsidP="0090796B">
            <w:pPr>
              <w:jc w:val="center"/>
              <w:rPr>
                <w:color w:val="000000" w:themeColor="text1"/>
                <w:sz w:val="20"/>
                <w:szCs w:val="20"/>
              </w:rPr>
            </w:pPr>
            <w:r w:rsidRPr="00F84DC3">
              <w:rPr>
                <w:color w:val="000000" w:themeColor="text1"/>
                <w:sz w:val="20"/>
                <w:szCs w:val="20"/>
              </w:rPr>
              <w:t>19.44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D4035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28FA05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6E3425" w14:textId="77777777" w:rsidR="0090796B" w:rsidRPr="00F84DC3" w:rsidRDefault="0090796B" w:rsidP="0090796B">
            <w:pPr>
              <w:jc w:val="center"/>
              <w:rPr>
                <w:color w:val="000000" w:themeColor="text1"/>
                <w:sz w:val="20"/>
                <w:szCs w:val="20"/>
              </w:rPr>
            </w:pPr>
            <w:r w:rsidRPr="00F84DC3">
              <w:rPr>
                <w:color w:val="000000" w:themeColor="text1"/>
                <w:sz w:val="20"/>
                <w:szCs w:val="20"/>
              </w:rPr>
              <w:t>ТП-181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D3677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358CB5" w14:textId="77777777" w:rsidR="0090796B" w:rsidRPr="00F84DC3" w:rsidRDefault="0090796B" w:rsidP="0090796B">
            <w:pPr>
              <w:jc w:val="center"/>
              <w:rPr>
                <w:color w:val="000000" w:themeColor="text1"/>
                <w:sz w:val="20"/>
                <w:szCs w:val="20"/>
              </w:rPr>
            </w:pPr>
            <w:r w:rsidRPr="00F84DC3">
              <w:rPr>
                <w:color w:val="000000" w:themeColor="text1"/>
                <w:sz w:val="20"/>
                <w:szCs w:val="20"/>
              </w:rPr>
              <w:t>1989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C63F05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1082BB8"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Пичугино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822430"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B2FFF5" w14:textId="77777777" w:rsidR="0090796B" w:rsidRPr="00F84DC3" w:rsidRDefault="0090796B" w:rsidP="0090796B">
            <w:pPr>
              <w:jc w:val="center"/>
              <w:rPr>
                <w:color w:val="000000" w:themeColor="text1"/>
                <w:sz w:val="20"/>
                <w:szCs w:val="20"/>
              </w:rPr>
            </w:pPr>
            <w:r w:rsidRPr="00F84DC3">
              <w:rPr>
                <w:color w:val="000000" w:themeColor="text1"/>
                <w:sz w:val="20"/>
                <w:szCs w:val="20"/>
              </w:rPr>
              <w:t>53.35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6122E87"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41733D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065B3A" w14:textId="77777777" w:rsidR="0090796B" w:rsidRPr="00F84DC3" w:rsidRDefault="0090796B" w:rsidP="0090796B">
            <w:pPr>
              <w:jc w:val="center"/>
              <w:rPr>
                <w:color w:val="000000" w:themeColor="text1"/>
                <w:sz w:val="20"/>
                <w:szCs w:val="20"/>
              </w:rPr>
            </w:pPr>
            <w:r w:rsidRPr="00F84DC3">
              <w:rPr>
                <w:color w:val="000000" w:themeColor="text1"/>
                <w:sz w:val="20"/>
                <w:szCs w:val="20"/>
              </w:rPr>
              <w:t>ТП-182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E6C06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70CEEB" w14:textId="77777777" w:rsidR="0090796B" w:rsidRPr="00F84DC3" w:rsidRDefault="0090796B" w:rsidP="0090796B">
            <w:pPr>
              <w:jc w:val="center"/>
              <w:rPr>
                <w:color w:val="000000" w:themeColor="text1"/>
                <w:sz w:val="20"/>
                <w:szCs w:val="20"/>
              </w:rPr>
            </w:pPr>
            <w:r w:rsidRPr="00F84DC3">
              <w:rPr>
                <w:color w:val="000000" w:themeColor="text1"/>
                <w:sz w:val="20"/>
                <w:szCs w:val="20"/>
              </w:rPr>
              <w:t>2018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ABEE590"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879972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Малопичугино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7DAAD"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7D0B45" w14:textId="77777777" w:rsidR="0090796B" w:rsidRPr="00F84DC3" w:rsidRDefault="0090796B" w:rsidP="0090796B">
            <w:pPr>
              <w:jc w:val="center"/>
              <w:rPr>
                <w:color w:val="000000" w:themeColor="text1"/>
                <w:sz w:val="20"/>
                <w:szCs w:val="20"/>
              </w:rPr>
            </w:pPr>
            <w:r w:rsidRPr="00F84DC3">
              <w:rPr>
                <w:color w:val="000000" w:themeColor="text1"/>
                <w:sz w:val="20"/>
                <w:szCs w:val="20"/>
              </w:rPr>
              <w:t>51.55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26299C"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8F944C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2BB336" w14:textId="77777777" w:rsidR="0090796B" w:rsidRPr="00F84DC3" w:rsidRDefault="0090796B" w:rsidP="0090796B">
            <w:pPr>
              <w:jc w:val="center"/>
              <w:rPr>
                <w:color w:val="000000" w:themeColor="text1"/>
                <w:sz w:val="20"/>
                <w:szCs w:val="20"/>
              </w:rPr>
            </w:pPr>
            <w:r w:rsidRPr="00F84DC3">
              <w:rPr>
                <w:color w:val="000000" w:themeColor="text1"/>
                <w:sz w:val="20"/>
                <w:szCs w:val="20"/>
              </w:rPr>
              <w:t>ТП-186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871A1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01181D" w14:textId="77777777" w:rsidR="0090796B" w:rsidRPr="00F84DC3" w:rsidRDefault="0090796B" w:rsidP="0090796B">
            <w:pPr>
              <w:jc w:val="center"/>
              <w:rPr>
                <w:color w:val="000000" w:themeColor="text1"/>
                <w:sz w:val="20"/>
                <w:szCs w:val="20"/>
              </w:rPr>
            </w:pPr>
            <w:r w:rsidRPr="00F84DC3">
              <w:rPr>
                <w:color w:val="000000" w:themeColor="text1"/>
                <w:sz w:val="20"/>
                <w:szCs w:val="20"/>
              </w:rPr>
              <w:t>1981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306BAA4"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3328ED" w14:textId="77777777" w:rsidR="0090796B" w:rsidRPr="00F84DC3" w:rsidRDefault="0090796B" w:rsidP="0090796B">
            <w:pPr>
              <w:jc w:val="center"/>
              <w:rPr>
                <w:color w:val="000000" w:themeColor="text1"/>
                <w:sz w:val="20"/>
                <w:szCs w:val="20"/>
              </w:rPr>
            </w:pPr>
            <w:r w:rsidRPr="00F84DC3">
              <w:rPr>
                <w:color w:val="000000" w:themeColor="text1"/>
                <w:sz w:val="20"/>
                <w:szCs w:val="20"/>
              </w:rPr>
              <w:t>Н-Преображенка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B5F5F9" w14:textId="77777777" w:rsidR="0090796B" w:rsidRPr="00F84DC3" w:rsidRDefault="0090796B" w:rsidP="0090796B">
            <w:pPr>
              <w:jc w:val="center"/>
              <w:rPr>
                <w:color w:val="000000" w:themeColor="text1"/>
                <w:sz w:val="20"/>
                <w:szCs w:val="20"/>
              </w:rPr>
            </w:pPr>
            <w:r w:rsidRPr="00F84DC3">
              <w:rPr>
                <w:color w:val="000000" w:themeColor="text1"/>
                <w:sz w:val="20"/>
                <w:szCs w:val="20"/>
              </w:rPr>
              <w:t>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AA1E2E" w14:textId="77777777" w:rsidR="0090796B" w:rsidRPr="00F84DC3" w:rsidRDefault="0090796B" w:rsidP="0090796B">
            <w:pPr>
              <w:jc w:val="center"/>
              <w:rPr>
                <w:color w:val="000000" w:themeColor="text1"/>
                <w:sz w:val="20"/>
                <w:szCs w:val="20"/>
              </w:rPr>
            </w:pPr>
            <w:r w:rsidRPr="00F84DC3">
              <w:rPr>
                <w:color w:val="000000" w:themeColor="text1"/>
                <w:sz w:val="20"/>
                <w:szCs w:val="20"/>
              </w:rPr>
              <w:t>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54CAE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CBE4EF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CF8079" w14:textId="77777777" w:rsidR="0090796B" w:rsidRPr="00F84DC3" w:rsidRDefault="0090796B" w:rsidP="0090796B">
            <w:pPr>
              <w:jc w:val="center"/>
              <w:rPr>
                <w:color w:val="000000" w:themeColor="text1"/>
                <w:sz w:val="20"/>
                <w:szCs w:val="20"/>
              </w:rPr>
            </w:pPr>
            <w:r w:rsidRPr="00F84DC3">
              <w:rPr>
                <w:color w:val="000000" w:themeColor="text1"/>
                <w:sz w:val="20"/>
                <w:szCs w:val="20"/>
              </w:rPr>
              <w:t>ТП-187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806C3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C42DAF"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1952F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08F9C27"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н.п.Кубитет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664B46"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62A4BB" w14:textId="77777777" w:rsidR="0090796B" w:rsidRPr="00F84DC3" w:rsidRDefault="0090796B" w:rsidP="0090796B">
            <w:pPr>
              <w:jc w:val="center"/>
              <w:rPr>
                <w:color w:val="000000" w:themeColor="text1"/>
                <w:sz w:val="20"/>
                <w:szCs w:val="20"/>
              </w:rPr>
            </w:pPr>
            <w:r w:rsidRPr="00F84DC3">
              <w:rPr>
                <w:color w:val="000000" w:themeColor="text1"/>
                <w:sz w:val="20"/>
                <w:szCs w:val="20"/>
              </w:rPr>
              <w:t>4.05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6566DC8"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C8BE2C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E78A14" w14:textId="77777777" w:rsidR="0090796B" w:rsidRPr="00F84DC3" w:rsidRDefault="0090796B" w:rsidP="0090796B">
            <w:pPr>
              <w:jc w:val="center"/>
              <w:rPr>
                <w:color w:val="000000" w:themeColor="text1"/>
                <w:sz w:val="20"/>
                <w:szCs w:val="20"/>
              </w:rPr>
            </w:pPr>
            <w:r w:rsidRPr="00F84DC3">
              <w:rPr>
                <w:color w:val="000000" w:themeColor="text1"/>
                <w:sz w:val="20"/>
                <w:szCs w:val="20"/>
              </w:rPr>
              <w:t>ТП-189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A91E3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FA2FD3" w14:textId="77777777" w:rsidR="0090796B" w:rsidRPr="00F84DC3" w:rsidRDefault="0090796B" w:rsidP="0090796B">
            <w:pPr>
              <w:jc w:val="center"/>
              <w:rPr>
                <w:color w:val="000000" w:themeColor="text1"/>
                <w:sz w:val="20"/>
                <w:szCs w:val="20"/>
              </w:rPr>
            </w:pPr>
            <w:r w:rsidRPr="00F84DC3">
              <w:rPr>
                <w:color w:val="000000" w:themeColor="text1"/>
                <w:sz w:val="20"/>
                <w:szCs w:val="20"/>
              </w:rPr>
              <w:t>1971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F09A2D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BA0A2C"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Акимо-Анненка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25068F"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798E36" w14:textId="77777777" w:rsidR="0090796B" w:rsidRPr="00F84DC3" w:rsidRDefault="0090796B" w:rsidP="0090796B">
            <w:pPr>
              <w:jc w:val="center"/>
              <w:rPr>
                <w:color w:val="000000" w:themeColor="text1"/>
                <w:sz w:val="20"/>
                <w:szCs w:val="20"/>
              </w:rPr>
            </w:pPr>
            <w:r w:rsidRPr="00F84DC3">
              <w:rPr>
                <w:color w:val="000000" w:themeColor="text1"/>
                <w:sz w:val="20"/>
                <w:szCs w:val="20"/>
              </w:rPr>
              <w:t>13.37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51ADF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E27712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87C468" w14:textId="77777777" w:rsidR="0090796B" w:rsidRPr="00F84DC3" w:rsidRDefault="0090796B" w:rsidP="0090796B">
            <w:pPr>
              <w:jc w:val="center"/>
              <w:rPr>
                <w:color w:val="000000" w:themeColor="text1"/>
                <w:sz w:val="20"/>
                <w:szCs w:val="20"/>
              </w:rPr>
            </w:pPr>
            <w:r w:rsidRPr="00F84DC3">
              <w:rPr>
                <w:color w:val="000000" w:themeColor="text1"/>
                <w:sz w:val="20"/>
                <w:szCs w:val="20"/>
              </w:rPr>
              <w:t>ТП-192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86BAFF"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C0B416" w14:textId="77777777" w:rsidR="0090796B" w:rsidRPr="00F84DC3" w:rsidRDefault="0090796B" w:rsidP="0090796B">
            <w:pPr>
              <w:jc w:val="center"/>
              <w:rPr>
                <w:color w:val="000000" w:themeColor="text1"/>
                <w:sz w:val="20"/>
                <w:szCs w:val="20"/>
              </w:rPr>
            </w:pPr>
            <w:r w:rsidRPr="00F84DC3">
              <w:rPr>
                <w:color w:val="000000" w:themeColor="text1"/>
                <w:sz w:val="20"/>
                <w:szCs w:val="20"/>
              </w:rPr>
              <w:t>1967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C975C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9B724B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н.п.Бороковка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082B6B"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65E7F" w14:textId="77777777" w:rsidR="0090796B" w:rsidRPr="00F84DC3" w:rsidRDefault="0090796B" w:rsidP="0090796B">
            <w:pPr>
              <w:jc w:val="center"/>
              <w:rPr>
                <w:color w:val="000000" w:themeColor="text1"/>
                <w:sz w:val="20"/>
                <w:szCs w:val="20"/>
              </w:rPr>
            </w:pPr>
            <w:r w:rsidRPr="00F84DC3">
              <w:rPr>
                <w:color w:val="000000" w:themeColor="text1"/>
                <w:sz w:val="20"/>
                <w:szCs w:val="20"/>
              </w:rPr>
              <w:t>13.65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3F192"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133EB1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2D2D4E" w14:textId="77777777" w:rsidR="0090796B" w:rsidRPr="00F84DC3" w:rsidRDefault="0090796B" w:rsidP="0090796B">
            <w:pPr>
              <w:jc w:val="center"/>
              <w:rPr>
                <w:color w:val="000000" w:themeColor="text1"/>
                <w:sz w:val="20"/>
                <w:szCs w:val="20"/>
              </w:rPr>
            </w:pPr>
            <w:r w:rsidRPr="00F84DC3">
              <w:rPr>
                <w:color w:val="000000" w:themeColor="text1"/>
                <w:sz w:val="20"/>
                <w:szCs w:val="20"/>
              </w:rPr>
              <w:t>ТП-196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2FC308"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59DE81"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B9B11C"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DCC6C7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w:t>
            </w:r>
            <w:proofErr w:type="spellEnd"/>
            <w:r w:rsidRPr="00F84DC3">
              <w:rPr>
                <w:color w:val="000000" w:themeColor="text1"/>
                <w:sz w:val="20"/>
                <w:szCs w:val="20"/>
              </w:rPr>
              <w:t>-Троицк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6AF824"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BE32CE" w14:textId="77777777" w:rsidR="0090796B" w:rsidRPr="00F84DC3" w:rsidRDefault="0090796B" w:rsidP="0090796B">
            <w:pPr>
              <w:jc w:val="center"/>
              <w:rPr>
                <w:color w:val="000000" w:themeColor="text1"/>
                <w:sz w:val="20"/>
                <w:szCs w:val="20"/>
              </w:rPr>
            </w:pPr>
            <w:r w:rsidRPr="00F84DC3">
              <w:rPr>
                <w:color w:val="000000" w:themeColor="text1"/>
                <w:sz w:val="20"/>
                <w:szCs w:val="20"/>
              </w:rPr>
              <w:t>0.28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AFC56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E3C896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CE8475" w14:textId="77777777" w:rsidR="0090796B" w:rsidRPr="00F84DC3" w:rsidRDefault="0090796B" w:rsidP="0090796B">
            <w:pPr>
              <w:jc w:val="center"/>
              <w:rPr>
                <w:color w:val="000000" w:themeColor="text1"/>
                <w:sz w:val="20"/>
                <w:szCs w:val="20"/>
              </w:rPr>
            </w:pPr>
            <w:r w:rsidRPr="00F84DC3">
              <w:rPr>
                <w:color w:val="000000" w:themeColor="text1"/>
                <w:sz w:val="20"/>
                <w:szCs w:val="20"/>
              </w:rPr>
              <w:t>ТП-199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BC51B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9707A8"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40DAAB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B5C3EC0"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н.п.Новопокровка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E00BA9"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2C5046" w14:textId="77777777" w:rsidR="0090796B" w:rsidRPr="00F84DC3" w:rsidRDefault="0090796B" w:rsidP="0090796B">
            <w:pPr>
              <w:jc w:val="center"/>
              <w:rPr>
                <w:color w:val="000000" w:themeColor="text1"/>
                <w:sz w:val="20"/>
                <w:szCs w:val="20"/>
              </w:rPr>
            </w:pPr>
            <w:r w:rsidRPr="00F84DC3">
              <w:rPr>
                <w:color w:val="000000" w:themeColor="text1"/>
                <w:sz w:val="20"/>
                <w:szCs w:val="20"/>
              </w:rPr>
              <w:t>2.78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106D4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13C5E9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6FAA4D" w14:textId="77777777" w:rsidR="0090796B" w:rsidRPr="00F84DC3" w:rsidRDefault="0090796B" w:rsidP="0090796B">
            <w:pPr>
              <w:jc w:val="center"/>
              <w:rPr>
                <w:color w:val="000000" w:themeColor="text1"/>
                <w:sz w:val="20"/>
                <w:szCs w:val="20"/>
              </w:rPr>
            </w:pPr>
            <w:r w:rsidRPr="00F84DC3">
              <w:rPr>
                <w:color w:val="000000" w:themeColor="text1"/>
                <w:sz w:val="20"/>
                <w:szCs w:val="20"/>
              </w:rPr>
              <w:t>ТП-200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E5382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A8AE8C" w14:textId="77777777" w:rsidR="0090796B" w:rsidRPr="00F84DC3" w:rsidRDefault="0090796B" w:rsidP="0090796B">
            <w:pPr>
              <w:jc w:val="center"/>
              <w:rPr>
                <w:color w:val="000000" w:themeColor="text1"/>
                <w:sz w:val="20"/>
                <w:szCs w:val="20"/>
              </w:rPr>
            </w:pPr>
            <w:r w:rsidRPr="00F84DC3">
              <w:rPr>
                <w:color w:val="000000" w:themeColor="text1"/>
                <w:sz w:val="20"/>
                <w:szCs w:val="20"/>
              </w:rPr>
              <w:t>1979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B3D2465"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3AA3A7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н.п.Новопокровка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92BABB"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12725F" w14:textId="77777777" w:rsidR="0090796B" w:rsidRPr="00F84DC3" w:rsidRDefault="0090796B" w:rsidP="0090796B">
            <w:pPr>
              <w:jc w:val="center"/>
              <w:rPr>
                <w:color w:val="000000" w:themeColor="text1"/>
                <w:sz w:val="20"/>
                <w:szCs w:val="20"/>
              </w:rPr>
            </w:pPr>
            <w:r w:rsidRPr="00F84DC3">
              <w:rPr>
                <w:color w:val="000000" w:themeColor="text1"/>
                <w:sz w:val="20"/>
                <w:szCs w:val="20"/>
              </w:rPr>
              <w:t>15.67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BA8992"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53B158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0665D6" w14:textId="77777777" w:rsidR="0090796B" w:rsidRPr="00F84DC3" w:rsidRDefault="0090796B" w:rsidP="0090796B">
            <w:pPr>
              <w:jc w:val="center"/>
              <w:rPr>
                <w:color w:val="000000" w:themeColor="text1"/>
                <w:sz w:val="20"/>
                <w:szCs w:val="20"/>
              </w:rPr>
            </w:pPr>
            <w:r w:rsidRPr="00F84DC3">
              <w:rPr>
                <w:color w:val="000000" w:themeColor="text1"/>
                <w:sz w:val="20"/>
                <w:szCs w:val="20"/>
              </w:rPr>
              <w:t>ТП-201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7D6A1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5B7476"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8FC2B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2DA17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н.п.Макарово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9790BF"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98B7CE" w14:textId="77777777" w:rsidR="0090796B" w:rsidRPr="00F84DC3" w:rsidRDefault="0090796B" w:rsidP="0090796B">
            <w:pPr>
              <w:jc w:val="center"/>
              <w:rPr>
                <w:color w:val="000000" w:themeColor="text1"/>
                <w:sz w:val="20"/>
                <w:szCs w:val="20"/>
              </w:rPr>
            </w:pPr>
            <w:r w:rsidRPr="00F84DC3">
              <w:rPr>
                <w:color w:val="000000" w:themeColor="text1"/>
                <w:sz w:val="20"/>
                <w:szCs w:val="20"/>
              </w:rPr>
              <w:t>2.96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D01ED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4F1114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B51768" w14:textId="77777777" w:rsidR="0090796B" w:rsidRPr="00F84DC3" w:rsidRDefault="0090796B" w:rsidP="0090796B">
            <w:pPr>
              <w:jc w:val="center"/>
              <w:rPr>
                <w:color w:val="000000" w:themeColor="text1"/>
                <w:sz w:val="20"/>
                <w:szCs w:val="20"/>
              </w:rPr>
            </w:pPr>
            <w:r w:rsidRPr="00F84DC3">
              <w:rPr>
                <w:color w:val="000000" w:themeColor="text1"/>
                <w:sz w:val="20"/>
                <w:szCs w:val="20"/>
              </w:rPr>
              <w:t>ТП-202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4FE24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A95EA4" w14:textId="77777777" w:rsidR="0090796B" w:rsidRPr="00F84DC3" w:rsidRDefault="0090796B" w:rsidP="0090796B">
            <w:pPr>
              <w:jc w:val="center"/>
              <w:rPr>
                <w:color w:val="000000" w:themeColor="text1"/>
                <w:sz w:val="20"/>
                <w:szCs w:val="20"/>
              </w:rPr>
            </w:pPr>
            <w:r w:rsidRPr="00F84DC3">
              <w:rPr>
                <w:color w:val="000000" w:themeColor="text1"/>
                <w:sz w:val="20"/>
                <w:szCs w:val="20"/>
              </w:rPr>
              <w:t>1991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FA09C0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F8ED2AC"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н.п.Бороковка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34DC51"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F4BC03" w14:textId="77777777" w:rsidR="0090796B" w:rsidRPr="00F84DC3" w:rsidRDefault="0090796B" w:rsidP="0090796B">
            <w:pPr>
              <w:jc w:val="center"/>
              <w:rPr>
                <w:color w:val="000000" w:themeColor="text1"/>
                <w:sz w:val="20"/>
                <w:szCs w:val="20"/>
              </w:rPr>
            </w:pPr>
            <w:r w:rsidRPr="00F84DC3">
              <w:rPr>
                <w:color w:val="000000" w:themeColor="text1"/>
                <w:sz w:val="20"/>
                <w:szCs w:val="20"/>
              </w:rPr>
              <w:t>51.64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DD757C"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B7E605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31AF89" w14:textId="77777777" w:rsidR="0090796B" w:rsidRPr="00F84DC3" w:rsidRDefault="0090796B" w:rsidP="0090796B">
            <w:pPr>
              <w:jc w:val="center"/>
              <w:rPr>
                <w:color w:val="000000" w:themeColor="text1"/>
                <w:sz w:val="20"/>
                <w:szCs w:val="20"/>
              </w:rPr>
            </w:pPr>
            <w:r w:rsidRPr="00F84DC3">
              <w:rPr>
                <w:color w:val="000000" w:themeColor="text1"/>
                <w:sz w:val="20"/>
                <w:szCs w:val="20"/>
              </w:rPr>
              <w:t>ТП-207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27D83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9E675C"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EF002C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8A825C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н.п.Чернышово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BEED35"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9EEBE3" w14:textId="77777777" w:rsidR="0090796B" w:rsidRPr="00F84DC3" w:rsidRDefault="0090796B" w:rsidP="0090796B">
            <w:pPr>
              <w:jc w:val="center"/>
              <w:rPr>
                <w:color w:val="000000" w:themeColor="text1"/>
                <w:sz w:val="20"/>
                <w:szCs w:val="20"/>
              </w:rPr>
            </w:pPr>
            <w:r w:rsidRPr="00F84DC3">
              <w:rPr>
                <w:color w:val="000000" w:themeColor="text1"/>
                <w:sz w:val="20"/>
                <w:szCs w:val="20"/>
              </w:rPr>
              <w:t>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3CC30F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DD11BD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430528" w14:textId="77777777" w:rsidR="0090796B" w:rsidRPr="00F84DC3" w:rsidRDefault="0090796B" w:rsidP="0090796B">
            <w:pPr>
              <w:jc w:val="center"/>
              <w:rPr>
                <w:color w:val="000000" w:themeColor="text1"/>
                <w:sz w:val="20"/>
                <w:szCs w:val="20"/>
              </w:rPr>
            </w:pPr>
            <w:r w:rsidRPr="00F84DC3">
              <w:rPr>
                <w:color w:val="000000" w:themeColor="text1"/>
                <w:sz w:val="20"/>
                <w:szCs w:val="20"/>
              </w:rPr>
              <w:t>ТП-228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29ACA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D1ED7E"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90DEA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9BA8B6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н.п.Чернышово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81D27F"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7505D6" w14:textId="77777777" w:rsidR="0090796B" w:rsidRPr="00F84DC3" w:rsidRDefault="0090796B" w:rsidP="0090796B">
            <w:pPr>
              <w:jc w:val="center"/>
              <w:rPr>
                <w:color w:val="000000" w:themeColor="text1"/>
                <w:sz w:val="20"/>
                <w:szCs w:val="20"/>
              </w:rPr>
            </w:pPr>
            <w:r w:rsidRPr="00F84DC3">
              <w:rPr>
                <w:color w:val="000000" w:themeColor="text1"/>
                <w:sz w:val="20"/>
                <w:szCs w:val="20"/>
              </w:rPr>
              <w:t>28.61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6DC952"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A382DF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24F046" w14:textId="77777777" w:rsidR="0090796B" w:rsidRPr="00F84DC3" w:rsidRDefault="0090796B" w:rsidP="0090796B">
            <w:pPr>
              <w:jc w:val="center"/>
              <w:rPr>
                <w:color w:val="000000" w:themeColor="text1"/>
                <w:sz w:val="20"/>
                <w:szCs w:val="20"/>
              </w:rPr>
            </w:pPr>
            <w:r w:rsidRPr="00F84DC3">
              <w:rPr>
                <w:color w:val="000000" w:themeColor="text1"/>
                <w:sz w:val="20"/>
                <w:szCs w:val="20"/>
              </w:rPr>
              <w:lastRenderedPageBreak/>
              <w:t>ТП-229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2294F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BA3C13" w14:textId="77777777" w:rsidR="0090796B" w:rsidRPr="00F84DC3" w:rsidRDefault="0090796B" w:rsidP="0090796B">
            <w:pPr>
              <w:jc w:val="center"/>
              <w:rPr>
                <w:color w:val="000000" w:themeColor="text1"/>
                <w:sz w:val="20"/>
                <w:szCs w:val="20"/>
              </w:rPr>
            </w:pPr>
            <w:r w:rsidRPr="00F84DC3">
              <w:rPr>
                <w:color w:val="000000" w:themeColor="text1"/>
                <w:sz w:val="20"/>
                <w:szCs w:val="20"/>
              </w:rPr>
              <w:t>1979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E9F650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3F41D0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н.п.Итат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0B758E" w14:textId="77777777" w:rsidR="0090796B" w:rsidRPr="00F84DC3" w:rsidRDefault="0090796B" w:rsidP="0090796B">
            <w:pPr>
              <w:jc w:val="center"/>
              <w:rPr>
                <w:color w:val="000000" w:themeColor="text1"/>
                <w:sz w:val="20"/>
                <w:szCs w:val="20"/>
              </w:rPr>
            </w:pPr>
            <w:r w:rsidRPr="00F84DC3">
              <w:rPr>
                <w:color w:val="000000" w:themeColor="text1"/>
                <w:sz w:val="20"/>
                <w:szCs w:val="20"/>
              </w:rPr>
              <w:t>0.063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9AFC3" w14:textId="77777777" w:rsidR="0090796B" w:rsidRPr="00F84DC3" w:rsidRDefault="0090796B" w:rsidP="0090796B">
            <w:pPr>
              <w:jc w:val="center"/>
              <w:rPr>
                <w:color w:val="000000" w:themeColor="text1"/>
                <w:sz w:val="20"/>
                <w:szCs w:val="20"/>
              </w:rPr>
            </w:pPr>
            <w:r w:rsidRPr="00F84DC3">
              <w:rPr>
                <w:color w:val="000000" w:themeColor="text1"/>
                <w:sz w:val="20"/>
                <w:szCs w:val="20"/>
              </w:rPr>
              <w:t>1.08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C8AA40"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282AFA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4953D2" w14:textId="77777777" w:rsidR="0090796B" w:rsidRPr="00F84DC3" w:rsidRDefault="0090796B" w:rsidP="0090796B">
            <w:pPr>
              <w:jc w:val="center"/>
              <w:rPr>
                <w:color w:val="000000" w:themeColor="text1"/>
                <w:sz w:val="20"/>
                <w:szCs w:val="20"/>
              </w:rPr>
            </w:pPr>
            <w:r w:rsidRPr="00F84DC3">
              <w:rPr>
                <w:color w:val="000000" w:themeColor="text1"/>
                <w:sz w:val="20"/>
                <w:szCs w:val="20"/>
              </w:rPr>
              <w:t>ТП-230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21848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E5A500" w14:textId="77777777" w:rsidR="0090796B" w:rsidRPr="00F84DC3" w:rsidRDefault="0090796B" w:rsidP="0090796B">
            <w:pPr>
              <w:jc w:val="center"/>
              <w:rPr>
                <w:color w:val="000000" w:themeColor="text1"/>
                <w:sz w:val="20"/>
                <w:szCs w:val="20"/>
              </w:rPr>
            </w:pPr>
            <w:r w:rsidRPr="00F84DC3">
              <w:rPr>
                <w:color w:val="000000" w:themeColor="text1"/>
                <w:sz w:val="20"/>
                <w:szCs w:val="20"/>
              </w:rPr>
              <w:t>1986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4F7E42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4F9002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Малопичугино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873998"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B9783B" w14:textId="77777777" w:rsidR="0090796B" w:rsidRPr="00F84DC3" w:rsidRDefault="0090796B" w:rsidP="0090796B">
            <w:pPr>
              <w:jc w:val="center"/>
              <w:rPr>
                <w:color w:val="000000" w:themeColor="text1"/>
                <w:sz w:val="20"/>
                <w:szCs w:val="20"/>
              </w:rPr>
            </w:pPr>
            <w:r w:rsidRPr="00F84DC3">
              <w:rPr>
                <w:color w:val="000000" w:themeColor="text1"/>
                <w:sz w:val="20"/>
                <w:szCs w:val="20"/>
              </w:rPr>
              <w:t>0.94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46143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4FA362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99FF40" w14:textId="77777777" w:rsidR="0090796B" w:rsidRPr="00F84DC3" w:rsidRDefault="0090796B" w:rsidP="0090796B">
            <w:pPr>
              <w:jc w:val="center"/>
              <w:rPr>
                <w:color w:val="000000" w:themeColor="text1"/>
                <w:sz w:val="20"/>
                <w:szCs w:val="20"/>
              </w:rPr>
            </w:pPr>
            <w:r w:rsidRPr="00F84DC3">
              <w:rPr>
                <w:color w:val="000000" w:themeColor="text1"/>
                <w:sz w:val="20"/>
                <w:szCs w:val="20"/>
              </w:rPr>
              <w:t>ТП-234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E202B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8EA609" w14:textId="77777777" w:rsidR="0090796B" w:rsidRPr="00F84DC3" w:rsidRDefault="0090796B" w:rsidP="0090796B">
            <w:pPr>
              <w:jc w:val="center"/>
              <w:rPr>
                <w:color w:val="000000" w:themeColor="text1"/>
                <w:sz w:val="20"/>
                <w:szCs w:val="20"/>
              </w:rPr>
            </w:pPr>
            <w:r w:rsidRPr="00F84DC3">
              <w:rPr>
                <w:color w:val="000000" w:themeColor="text1"/>
                <w:sz w:val="20"/>
                <w:szCs w:val="20"/>
              </w:rPr>
              <w:t>1999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84574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015E90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н.п.Тисуль</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98C8DF"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5ED001" w14:textId="77777777" w:rsidR="0090796B" w:rsidRPr="00F84DC3" w:rsidRDefault="0090796B" w:rsidP="0090796B">
            <w:pPr>
              <w:jc w:val="center"/>
              <w:rPr>
                <w:color w:val="000000" w:themeColor="text1"/>
                <w:sz w:val="20"/>
                <w:szCs w:val="20"/>
              </w:rPr>
            </w:pPr>
            <w:r w:rsidRPr="00F84DC3">
              <w:rPr>
                <w:color w:val="000000" w:themeColor="text1"/>
                <w:sz w:val="20"/>
                <w:szCs w:val="20"/>
              </w:rPr>
              <w:t>15.95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5E8AA8"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F58F19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FB8DCC" w14:textId="77777777" w:rsidR="0090796B" w:rsidRPr="00F84DC3" w:rsidRDefault="0090796B" w:rsidP="0090796B">
            <w:pPr>
              <w:jc w:val="center"/>
              <w:rPr>
                <w:color w:val="000000" w:themeColor="text1"/>
                <w:sz w:val="20"/>
                <w:szCs w:val="20"/>
              </w:rPr>
            </w:pPr>
            <w:r w:rsidRPr="00F84DC3">
              <w:rPr>
                <w:color w:val="000000" w:themeColor="text1"/>
                <w:sz w:val="20"/>
                <w:szCs w:val="20"/>
              </w:rPr>
              <w:t>ТП-235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7B7D9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8EB3D8" w14:textId="77777777" w:rsidR="0090796B" w:rsidRPr="00F84DC3" w:rsidRDefault="0090796B" w:rsidP="0090796B">
            <w:pPr>
              <w:jc w:val="center"/>
              <w:rPr>
                <w:color w:val="000000" w:themeColor="text1"/>
                <w:sz w:val="20"/>
                <w:szCs w:val="20"/>
              </w:rPr>
            </w:pPr>
            <w:r w:rsidRPr="00F84DC3">
              <w:rPr>
                <w:color w:val="000000" w:themeColor="text1"/>
                <w:sz w:val="20"/>
                <w:szCs w:val="20"/>
              </w:rPr>
              <w:t>1999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F964E1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43DD1E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н.п.Тисуль</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AA115C"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68E818" w14:textId="77777777" w:rsidR="0090796B" w:rsidRPr="00F84DC3" w:rsidRDefault="0090796B" w:rsidP="0090796B">
            <w:pPr>
              <w:jc w:val="center"/>
              <w:rPr>
                <w:color w:val="000000" w:themeColor="text1"/>
                <w:sz w:val="20"/>
                <w:szCs w:val="20"/>
              </w:rPr>
            </w:pPr>
            <w:r w:rsidRPr="00F84DC3">
              <w:rPr>
                <w:color w:val="000000" w:themeColor="text1"/>
                <w:sz w:val="20"/>
                <w:szCs w:val="20"/>
              </w:rPr>
              <w:t>34.88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9C82F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D60DF4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38BAC9" w14:textId="77777777" w:rsidR="0090796B" w:rsidRPr="00F84DC3" w:rsidRDefault="0090796B" w:rsidP="0090796B">
            <w:pPr>
              <w:jc w:val="center"/>
              <w:rPr>
                <w:color w:val="000000" w:themeColor="text1"/>
                <w:sz w:val="20"/>
                <w:szCs w:val="20"/>
              </w:rPr>
            </w:pPr>
            <w:r w:rsidRPr="00F84DC3">
              <w:rPr>
                <w:color w:val="000000" w:themeColor="text1"/>
                <w:sz w:val="20"/>
                <w:szCs w:val="20"/>
              </w:rPr>
              <w:t>ТП-237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625E3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C4B8AC" w14:textId="77777777" w:rsidR="0090796B" w:rsidRPr="00F84DC3" w:rsidRDefault="0090796B" w:rsidP="0090796B">
            <w:pPr>
              <w:jc w:val="center"/>
              <w:rPr>
                <w:color w:val="000000" w:themeColor="text1"/>
                <w:sz w:val="20"/>
                <w:szCs w:val="20"/>
              </w:rPr>
            </w:pPr>
            <w:r w:rsidRPr="00F84DC3">
              <w:rPr>
                <w:color w:val="000000" w:themeColor="text1"/>
                <w:sz w:val="20"/>
                <w:szCs w:val="20"/>
              </w:rPr>
              <w:t>2019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AED78C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33F190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н.п.Тисуль</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B0C863"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44E71" w14:textId="77777777" w:rsidR="0090796B" w:rsidRPr="00F84DC3" w:rsidRDefault="0090796B" w:rsidP="0090796B">
            <w:pPr>
              <w:jc w:val="center"/>
              <w:rPr>
                <w:color w:val="000000" w:themeColor="text1"/>
                <w:sz w:val="20"/>
                <w:szCs w:val="20"/>
              </w:rPr>
            </w:pPr>
            <w:r w:rsidRPr="00F84DC3">
              <w:rPr>
                <w:color w:val="000000" w:themeColor="text1"/>
                <w:sz w:val="20"/>
                <w:szCs w:val="20"/>
              </w:rPr>
              <w:t>0.33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41FBAC"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CA171C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62B947" w14:textId="77777777" w:rsidR="0090796B" w:rsidRPr="00F84DC3" w:rsidRDefault="0090796B" w:rsidP="0090796B">
            <w:pPr>
              <w:jc w:val="center"/>
              <w:rPr>
                <w:color w:val="000000" w:themeColor="text1"/>
                <w:sz w:val="20"/>
                <w:szCs w:val="20"/>
              </w:rPr>
            </w:pPr>
            <w:r w:rsidRPr="00F84DC3">
              <w:rPr>
                <w:color w:val="000000" w:themeColor="text1"/>
                <w:sz w:val="20"/>
                <w:szCs w:val="20"/>
              </w:rPr>
              <w:t>ТП-239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6AB6C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F1DB69" w14:textId="77777777" w:rsidR="0090796B" w:rsidRPr="00F84DC3" w:rsidRDefault="0090796B" w:rsidP="0090796B">
            <w:pPr>
              <w:jc w:val="center"/>
              <w:rPr>
                <w:color w:val="000000" w:themeColor="text1"/>
                <w:sz w:val="20"/>
                <w:szCs w:val="20"/>
              </w:rPr>
            </w:pPr>
            <w:r w:rsidRPr="00F84DC3">
              <w:rPr>
                <w:color w:val="000000" w:themeColor="text1"/>
                <w:sz w:val="20"/>
                <w:szCs w:val="20"/>
              </w:rPr>
              <w:t>1999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F7B280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2BC83EC"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н.п.Тисуль</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1D9841"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66ACD7" w14:textId="77777777" w:rsidR="0090796B" w:rsidRPr="00F84DC3" w:rsidRDefault="0090796B" w:rsidP="0090796B">
            <w:pPr>
              <w:jc w:val="center"/>
              <w:rPr>
                <w:color w:val="000000" w:themeColor="text1"/>
                <w:sz w:val="20"/>
                <w:szCs w:val="20"/>
              </w:rPr>
            </w:pPr>
            <w:r w:rsidRPr="00F84DC3">
              <w:rPr>
                <w:color w:val="000000" w:themeColor="text1"/>
                <w:sz w:val="20"/>
                <w:szCs w:val="20"/>
              </w:rPr>
              <w:t>28.7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01799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38AEA5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96279F" w14:textId="77777777" w:rsidR="0090796B" w:rsidRPr="00F84DC3" w:rsidRDefault="0090796B" w:rsidP="0090796B">
            <w:pPr>
              <w:jc w:val="center"/>
              <w:rPr>
                <w:color w:val="000000" w:themeColor="text1"/>
                <w:sz w:val="20"/>
                <w:szCs w:val="20"/>
              </w:rPr>
            </w:pPr>
            <w:r w:rsidRPr="00F84DC3">
              <w:rPr>
                <w:color w:val="000000" w:themeColor="text1"/>
                <w:sz w:val="20"/>
                <w:szCs w:val="20"/>
              </w:rPr>
              <w:t>ТП-243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7ADA2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10BAE7"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DEFF9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4FF3AB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н.п.Кубитет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7D2F11" w14:textId="77777777" w:rsidR="0090796B" w:rsidRPr="00F84DC3" w:rsidRDefault="0090796B" w:rsidP="0090796B">
            <w:pPr>
              <w:jc w:val="center"/>
              <w:rPr>
                <w:color w:val="000000" w:themeColor="text1"/>
                <w:sz w:val="20"/>
                <w:szCs w:val="20"/>
              </w:rPr>
            </w:pPr>
            <w:r w:rsidRPr="00F84DC3">
              <w:rPr>
                <w:color w:val="000000" w:themeColor="text1"/>
                <w:sz w:val="20"/>
                <w:szCs w:val="20"/>
              </w:rPr>
              <w:t>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8360D0" w14:textId="77777777" w:rsidR="0090796B" w:rsidRPr="00F84DC3" w:rsidRDefault="0090796B" w:rsidP="0090796B">
            <w:pPr>
              <w:jc w:val="center"/>
              <w:rPr>
                <w:color w:val="000000" w:themeColor="text1"/>
                <w:sz w:val="20"/>
                <w:szCs w:val="20"/>
              </w:rPr>
            </w:pPr>
            <w:r w:rsidRPr="00F84DC3">
              <w:rPr>
                <w:color w:val="000000" w:themeColor="text1"/>
                <w:sz w:val="20"/>
                <w:szCs w:val="20"/>
              </w:rPr>
              <w:t>8.7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25E9E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D20037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4C8730" w14:textId="77777777" w:rsidR="0090796B" w:rsidRPr="00F84DC3" w:rsidRDefault="0090796B" w:rsidP="0090796B">
            <w:pPr>
              <w:jc w:val="center"/>
              <w:rPr>
                <w:color w:val="000000" w:themeColor="text1"/>
                <w:sz w:val="20"/>
                <w:szCs w:val="20"/>
              </w:rPr>
            </w:pPr>
            <w:r w:rsidRPr="00F84DC3">
              <w:rPr>
                <w:color w:val="000000" w:themeColor="text1"/>
                <w:sz w:val="20"/>
                <w:szCs w:val="20"/>
              </w:rPr>
              <w:t>ТП-244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EAFAC7"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A382ED"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9E2A7B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74A289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034F3E"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3CE12" w14:textId="77777777" w:rsidR="0090796B" w:rsidRPr="00F84DC3" w:rsidRDefault="0090796B" w:rsidP="0090796B">
            <w:pPr>
              <w:jc w:val="center"/>
              <w:rPr>
                <w:color w:val="000000" w:themeColor="text1"/>
                <w:sz w:val="20"/>
                <w:szCs w:val="20"/>
              </w:rPr>
            </w:pPr>
            <w:r w:rsidRPr="00F84DC3">
              <w:rPr>
                <w:color w:val="000000" w:themeColor="text1"/>
                <w:sz w:val="20"/>
                <w:szCs w:val="20"/>
              </w:rPr>
              <w:t>8.39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056C7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2B32D4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313F46" w14:textId="77777777" w:rsidR="0090796B" w:rsidRPr="00F84DC3" w:rsidRDefault="0090796B" w:rsidP="0090796B">
            <w:pPr>
              <w:jc w:val="center"/>
              <w:rPr>
                <w:color w:val="000000" w:themeColor="text1"/>
                <w:sz w:val="20"/>
                <w:szCs w:val="20"/>
              </w:rPr>
            </w:pPr>
            <w:r w:rsidRPr="00F84DC3">
              <w:rPr>
                <w:color w:val="000000" w:themeColor="text1"/>
                <w:sz w:val="20"/>
                <w:szCs w:val="20"/>
              </w:rPr>
              <w:t>ТП-248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553AD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C039B5"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728D54"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6A4884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н.п.Путятино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0E32C3"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BE4A8B" w14:textId="77777777" w:rsidR="0090796B" w:rsidRPr="00F84DC3" w:rsidRDefault="0090796B" w:rsidP="0090796B">
            <w:pPr>
              <w:jc w:val="center"/>
              <w:rPr>
                <w:color w:val="000000" w:themeColor="text1"/>
                <w:sz w:val="20"/>
                <w:szCs w:val="20"/>
              </w:rPr>
            </w:pPr>
            <w:r w:rsidRPr="00F84DC3">
              <w:rPr>
                <w:color w:val="000000" w:themeColor="text1"/>
                <w:sz w:val="20"/>
                <w:szCs w:val="20"/>
              </w:rPr>
              <w:t>16.84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3E78F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72FE91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DC5083" w14:textId="77777777" w:rsidR="0090796B" w:rsidRPr="00F84DC3" w:rsidRDefault="0090796B" w:rsidP="0090796B">
            <w:pPr>
              <w:jc w:val="center"/>
              <w:rPr>
                <w:color w:val="000000" w:themeColor="text1"/>
                <w:sz w:val="20"/>
                <w:szCs w:val="20"/>
              </w:rPr>
            </w:pPr>
            <w:r w:rsidRPr="00F84DC3">
              <w:rPr>
                <w:color w:val="000000" w:themeColor="text1"/>
                <w:sz w:val="20"/>
                <w:szCs w:val="20"/>
              </w:rPr>
              <w:t>ТП-249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097E0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3443C9" w14:textId="77777777" w:rsidR="0090796B" w:rsidRPr="00F84DC3" w:rsidRDefault="0090796B" w:rsidP="0090796B">
            <w:pPr>
              <w:jc w:val="center"/>
              <w:rPr>
                <w:color w:val="000000" w:themeColor="text1"/>
                <w:sz w:val="20"/>
                <w:szCs w:val="20"/>
              </w:rPr>
            </w:pPr>
            <w:r w:rsidRPr="00F84DC3">
              <w:rPr>
                <w:color w:val="000000" w:themeColor="text1"/>
                <w:sz w:val="20"/>
                <w:szCs w:val="20"/>
              </w:rPr>
              <w:t>2016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81931E3"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9BB053"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н.п.Георгиевка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C83858" w14:textId="77777777" w:rsidR="0090796B" w:rsidRPr="00F84DC3" w:rsidRDefault="0090796B" w:rsidP="0090796B">
            <w:pPr>
              <w:jc w:val="center"/>
              <w:rPr>
                <w:color w:val="000000" w:themeColor="text1"/>
                <w:sz w:val="20"/>
                <w:szCs w:val="20"/>
              </w:rPr>
            </w:pPr>
            <w:r w:rsidRPr="00F84DC3">
              <w:rPr>
                <w:color w:val="000000" w:themeColor="text1"/>
                <w:sz w:val="20"/>
                <w:szCs w:val="20"/>
              </w:rPr>
              <w:t>0.025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2659CA" w14:textId="77777777" w:rsidR="0090796B" w:rsidRPr="00F84DC3" w:rsidRDefault="0090796B" w:rsidP="0090796B">
            <w:pPr>
              <w:jc w:val="center"/>
              <w:rPr>
                <w:color w:val="000000" w:themeColor="text1"/>
                <w:sz w:val="20"/>
                <w:szCs w:val="20"/>
              </w:rPr>
            </w:pPr>
            <w:r w:rsidRPr="00F84DC3">
              <w:rPr>
                <w:color w:val="000000" w:themeColor="text1"/>
                <w:sz w:val="20"/>
                <w:szCs w:val="20"/>
              </w:rPr>
              <w:t>84.58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4F81B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0360CA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0E56F2" w14:textId="77777777" w:rsidR="0090796B" w:rsidRPr="00F84DC3" w:rsidRDefault="0090796B" w:rsidP="0090796B">
            <w:pPr>
              <w:jc w:val="center"/>
              <w:rPr>
                <w:color w:val="000000" w:themeColor="text1"/>
                <w:sz w:val="20"/>
                <w:szCs w:val="20"/>
              </w:rPr>
            </w:pPr>
            <w:r w:rsidRPr="00F84DC3">
              <w:rPr>
                <w:color w:val="000000" w:themeColor="text1"/>
                <w:sz w:val="20"/>
                <w:szCs w:val="20"/>
              </w:rPr>
              <w:t>ТП-250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2A6D3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AC8EA8" w14:textId="77777777" w:rsidR="0090796B" w:rsidRPr="00F84DC3" w:rsidRDefault="0090796B" w:rsidP="0090796B">
            <w:pPr>
              <w:jc w:val="center"/>
              <w:rPr>
                <w:color w:val="000000" w:themeColor="text1"/>
                <w:sz w:val="20"/>
                <w:szCs w:val="20"/>
              </w:rPr>
            </w:pPr>
            <w:r w:rsidRPr="00F84DC3">
              <w:rPr>
                <w:color w:val="000000" w:themeColor="text1"/>
                <w:sz w:val="20"/>
                <w:szCs w:val="20"/>
              </w:rPr>
              <w:t>1970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E974F0"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37CD9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D7E33F"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59EF6" w14:textId="77777777" w:rsidR="0090796B" w:rsidRPr="00F84DC3" w:rsidRDefault="0090796B" w:rsidP="0090796B">
            <w:pPr>
              <w:jc w:val="center"/>
              <w:rPr>
                <w:color w:val="000000" w:themeColor="text1"/>
                <w:sz w:val="20"/>
                <w:szCs w:val="20"/>
              </w:rPr>
            </w:pPr>
            <w:r w:rsidRPr="00F84DC3">
              <w:rPr>
                <w:color w:val="000000" w:themeColor="text1"/>
                <w:sz w:val="20"/>
                <w:szCs w:val="20"/>
              </w:rPr>
              <w:t>95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200A40"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B0E23E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8FF627" w14:textId="77777777" w:rsidR="0090796B" w:rsidRPr="00F84DC3" w:rsidRDefault="0090796B" w:rsidP="0090796B">
            <w:pPr>
              <w:jc w:val="center"/>
              <w:rPr>
                <w:color w:val="000000" w:themeColor="text1"/>
                <w:sz w:val="20"/>
                <w:szCs w:val="20"/>
              </w:rPr>
            </w:pPr>
            <w:r w:rsidRPr="00F84DC3">
              <w:rPr>
                <w:color w:val="000000" w:themeColor="text1"/>
                <w:sz w:val="20"/>
                <w:szCs w:val="20"/>
              </w:rPr>
              <w:t>ТП-257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E2F25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77A19D" w14:textId="77777777" w:rsidR="0090796B" w:rsidRPr="00F84DC3" w:rsidRDefault="0090796B" w:rsidP="0090796B">
            <w:pPr>
              <w:jc w:val="center"/>
              <w:rPr>
                <w:color w:val="000000" w:themeColor="text1"/>
                <w:sz w:val="20"/>
                <w:szCs w:val="20"/>
              </w:rPr>
            </w:pPr>
            <w:r w:rsidRPr="00F84DC3">
              <w:rPr>
                <w:color w:val="000000" w:themeColor="text1"/>
                <w:sz w:val="20"/>
                <w:szCs w:val="20"/>
              </w:rPr>
              <w:t>1967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A7FCBE4"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3BDCB16"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Пичугино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24DBFD"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18604F" w14:textId="77777777" w:rsidR="0090796B" w:rsidRPr="00F84DC3" w:rsidRDefault="0090796B" w:rsidP="0090796B">
            <w:pPr>
              <w:jc w:val="center"/>
              <w:rPr>
                <w:color w:val="000000" w:themeColor="text1"/>
                <w:sz w:val="20"/>
                <w:szCs w:val="20"/>
              </w:rPr>
            </w:pPr>
            <w:r w:rsidRPr="00F84DC3">
              <w:rPr>
                <w:color w:val="000000" w:themeColor="text1"/>
                <w:sz w:val="20"/>
                <w:szCs w:val="20"/>
              </w:rPr>
              <w:t>10.57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33AA0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9FA940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846DEC" w14:textId="77777777" w:rsidR="0090796B" w:rsidRPr="00F84DC3" w:rsidRDefault="0090796B" w:rsidP="0090796B">
            <w:pPr>
              <w:jc w:val="center"/>
              <w:rPr>
                <w:color w:val="000000" w:themeColor="text1"/>
                <w:sz w:val="20"/>
                <w:szCs w:val="20"/>
              </w:rPr>
            </w:pPr>
            <w:r w:rsidRPr="00F84DC3">
              <w:rPr>
                <w:color w:val="000000" w:themeColor="text1"/>
                <w:sz w:val="20"/>
                <w:szCs w:val="20"/>
              </w:rPr>
              <w:t>ТП-265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79CD20"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BF2F07" w14:textId="77777777" w:rsidR="0090796B" w:rsidRPr="00F84DC3" w:rsidRDefault="0090796B" w:rsidP="0090796B">
            <w:pPr>
              <w:jc w:val="center"/>
              <w:rPr>
                <w:color w:val="000000" w:themeColor="text1"/>
                <w:sz w:val="20"/>
                <w:szCs w:val="20"/>
              </w:rPr>
            </w:pPr>
            <w:r w:rsidRPr="00F84DC3">
              <w:rPr>
                <w:color w:val="000000" w:themeColor="text1"/>
                <w:sz w:val="20"/>
                <w:szCs w:val="20"/>
              </w:rPr>
              <w:t>1971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7BD053"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FF3BD2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н.п.Новопокровка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AC08BD"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D7FB66" w14:textId="77777777" w:rsidR="0090796B" w:rsidRPr="00F84DC3" w:rsidRDefault="0090796B" w:rsidP="0090796B">
            <w:pPr>
              <w:jc w:val="center"/>
              <w:rPr>
                <w:color w:val="000000" w:themeColor="text1"/>
                <w:sz w:val="20"/>
                <w:szCs w:val="20"/>
              </w:rPr>
            </w:pPr>
            <w:r w:rsidRPr="00F84DC3">
              <w:rPr>
                <w:color w:val="000000" w:themeColor="text1"/>
                <w:sz w:val="20"/>
                <w:szCs w:val="20"/>
              </w:rPr>
              <w:t>34.81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D44F7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B11CD7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0CAE2D" w14:textId="77777777" w:rsidR="0090796B" w:rsidRPr="00F84DC3" w:rsidRDefault="0090796B" w:rsidP="0090796B">
            <w:pPr>
              <w:jc w:val="center"/>
              <w:rPr>
                <w:color w:val="000000" w:themeColor="text1"/>
                <w:sz w:val="20"/>
                <w:szCs w:val="20"/>
              </w:rPr>
            </w:pPr>
            <w:r w:rsidRPr="00F84DC3">
              <w:rPr>
                <w:color w:val="000000" w:themeColor="text1"/>
                <w:sz w:val="20"/>
                <w:szCs w:val="20"/>
              </w:rPr>
              <w:t>ТП-266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82B6A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A641B7" w14:textId="77777777" w:rsidR="0090796B" w:rsidRPr="00F84DC3" w:rsidRDefault="0090796B" w:rsidP="0090796B">
            <w:pPr>
              <w:jc w:val="center"/>
              <w:rPr>
                <w:color w:val="000000" w:themeColor="text1"/>
                <w:sz w:val="20"/>
                <w:szCs w:val="20"/>
              </w:rPr>
            </w:pPr>
            <w:r w:rsidRPr="00F84DC3">
              <w:rPr>
                <w:color w:val="000000" w:themeColor="text1"/>
                <w:sz w:val="20"/>
                <w:szCs w:val="20"/>
              </w:rPr>
              <w:t>1968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C33FEE5"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1C662D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н.п.Ст.Урюп</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CBCA06"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1206D2" w14:textId="77777777" w:rsidR="0090796B" w:rsidRPr="00F84DC3" w:rsidRDefault="0090796B" w:rsidP="0090796B">
            <w:pPr>
              <w:jc w:val="center"/>
              <w:rPr>
                <w:color w:val="000000" w:themeColor="text1"/>
                <w:sz w:val="20"/>
                <w:szCs w:val="20"/>
              </w:rPr>
            </w:pPr>
            <w:r w:rsidRPr="00F84DC3">
              <w:rPr>
                <w:color w:val="000000" w:themeColor="text1"/>
                <w:sz w:val="20"/>
                <w:szCs w:val="20"/>
              </w:rPr>
              <w:t>5.54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9C7A6F"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80E6DA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051419" w14:textId="77777777" w:rsidR="0090796B" w:rsidRPr="00F84DC3" w:rsidRDefault="0090796B" w:rsidP="0090796B">
            <w:pPr>
              <w:jc w:val="center"/>
              <w:rPr>
                <w:color w:val="000000" w:themeColor="text1"/>
                <w:sz w:val="20"/>
                <w:szCs w:val="20"/>
              </w:rPr>
            </w:pPr>
            <w:r w:rsidRPr="00F84DC3">
              <w:rPr>
                <w:color w:val="000000" w:themeColor="text1"/>
                <w:sz w:val="20"/>
                <w:szCs w:val="20"/>
              </w:rPr>
              <w:t>ТП-267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E0B4D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864098"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68F2AB"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F324FE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Сандайка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2F48B3"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04CC54" w14:textId="77777777" w:rsidR="0090796B" w:rsidRPr="00F84DC3" w:rsidRDefault="0090796B" w:rsidP="0090796B">
            <w:pPr>
              <w:jc w:val="center"/>
              <w:rPr>
                <w:color w:val="000000" w:themeColor="text1"/>
                <w:sz w:val="20"/>
                <w:szCs w:val="20"/>
              </w:rPr>
            </w:pPr>
            <w:r w:rsidRPr="00F84DC3">
              <w:rPr>
                <w:color w:val="000000" w:themeColor="text1"/>
                <w:sz w:val="20"/>
                <w:szCs w:val="20"/>
              </w:rPr>
              <w:t>0.39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1F691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75D7B4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911CD2" w14:textId="77777777" w:rsidR="0090796B" w:rsidRPr="00F84DC3" w:rsidRDefault="0090796B" w:rsidP="0090796B">
            <w:pPr>
              <w:jc w:val="center"/>
              <w:rPr>
                <w:color w:val="000000" w:themeColor="text1"/>
                <w:sz w:val="20"/>
                <w:szCs w:val="20"/>
              </w:rPr>
            </w:pPr>
            <w:r w:rsidRPr="00F84DC3">
              <w:rPr>
                <w:color w:val="000000" w:themeColor="text1"/>
                <w:sz w:val="20"/>
                <w:szCs w:val="20"/>
              </w:rPr>
              <w:t>ТП-269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0B81E0"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824332" w14:textId="77777777" w:rsidR="0090796B" w:rsidRPr="00F84DC3" w:rsidRDefault="0090796B" w:rsidP="0090796B">
            <w:pPr>
              <w:jc w:val="center"/>
              <w:rPr>
                <w:color w:val="000000" w:themeColor="text1"/>
                <w:sz w:val="20"/>
                <w:szCs w:val="20"/>
              </w:rPr>
            </w:pPr>
            <w:r w:rsidRPr="00F84DC3">
              <w:rPr>
                <w:color w:val="000000" w:themeColor="text1"/>
                <w:sz w:val="20"/>
                <w:szCs w:val="20"/>
              </w:rPr>
              <w:t>1966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A58A052"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50B2463" w14:textId="77777777" w:rsidR="0090796B" w:rsidRPr="00F84DC3" w:rsidRDefault="0090796B" w:rsidP="0090796B">
            <w:pPr>
              <w:jc w:val="center"/>
              <w:rPr>
                <w:color w:val="000000" w:themeColor="text1"/>
                <w:sz w:val="20"/>
                <w:szCs w:val="20"/>
              </w:rPr>
            </w:pPr>
            <w:proofErr w:type="spellStart"/>
            <w:proofErr w:type="gramStart"/>
            <w:r w:rsidRPr="00F84DC3">
              <w:rPr>
                <w:color w:val="000000" w:themeColor="text1"/>
                <w:sz w:val="20"/>
                <w:szCs w:val="20"/>
              </w:rPr>
              <w:t>н.пЛиствянка</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7F9F17"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0706E1" w14:textId="77777777" w:rsidR="0090796B" w:rsidRPr="00F84DC3" w:rsidRDefault="0090796B" w:rsidP="0090796B">
            <w:pPr>
              <w:jc w:val="center"/>
              <w:rPr>
                <w:color w:val="000000" w:themeColor="text1"/>
                <w:sz w:val="20"/>
                <w:szCs w:val="20"/>
              </w:rPr>
            </w:pPr>
            <w:r w:rsidRPr="00F84DC3">
              <w:rPr>
                <w:color w:val="000000" w:themeColor="text1"/>
                <w:sz w:val="20"/>
                <w:szCs w:val="20"/>
              </w:rPr>
              <w:t>10.6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9FB13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E07E6B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4ED112" w14:textId="77777777" w:rsidR="0090796B" w:rsidRPr="00F84DC3" w:rsidRDefault="0090796B" w:rsidP="0090796B">
            <w:pPr>
              <w:jc w:val="center"/>
              <w:rPr>
                <w:color w:val="000000" w:themeColor="text1"/>
                <w:sz w:val="20"/>
                <w:szCs w:val="20"/>
              </w:rPr>
            </w:pPr>
            <w:r w:rsidRPr="00F84DC3">
              <w:rPr>
                <w:color w:val="000000" w:themeColor="text1"/>
                <w:sz w:val="20"/>
                <w:szCs w:val="20"/>
              </w:rPr>
              <w:t>ТП-270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B772A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B59B8D" w14:textId="77777777" w:rsidR="0090796B" w:rsidRPr="00F84DC3" w:rsidRDefault="0090796B" w:rsidP="0090796B">
            <w:pPr>
              <w:jc w:val="center"/>
              <w:rPr>
                <w:color w:val="000000" w:themeColor="text1"/>
                <w:sz w:val="20"/>
                <w:szCs w:val="20"/>
              </w:rPr>
            </w:pPr>
            <w:r w:rsidRPr="00F84DC3">
              <w:rPr>
                <w:color w:val="000000" w:themeColor="text1"/>
                <w:sz w:val="20"/>
                <w:szCs w:val="20"/>
              </w:rPr>
              <w:t>1981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1D3CDF"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8B53040"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Акимо-Анненка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08B6D5"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5AC9F8" w14:textId="77777777" w:rsidR="0090796B" w:rsidRPr="00F84DC3" w:rsidRDefault="0090796B" w:rsidP="0090796B">
            <w:pPr>
              <w:jc w:val="center"/>
              <w:rPr>
                <w:color w:val="000000" w:themeColor="text1"/>
                <w:sz w:val="20"/>
                <w:szCs w:val="20"/>
              </w:rPr>
            </w:pPr>
            <w:r w:rsidRPr="00F84DC3">
              <w:rPr>
                <w:color w:val="000000" w:themeColor="text1"/>
                <w:sz w:val="20"/>
                <w:szCs w:val="20"/>
              </w:rPr>
              <w:t>4.67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02F89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C9AB37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9D75D" w14:textId="77777777" w:rsidR="0090796B" w:rsidRPr="00F84DC3" w:rsidRDefault="0090796B" w:rsidP="0090796B">
            <w:pPr>
              <w:jc w:val="center"/>
              <w:rPr>
                <w:color w:val="000000" w:themeColor="text1"/>
                <w:sz w:val="20"/>
                <w:szCs w:val="20"/>
              </w:rPr>
            </w:pPr>
            <w:r w:rsidRPr="00F84DC3">
              <w:rPr>
                <w:color w:val="000000" w:themeColor="text1"/>
                <w:sz w:val="20"/>
                <w:szCs w:val="20"/>
              </w:rPr>
              <w:t>ТП-272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37D42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D23C40"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45E2E8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2CC61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н.п.Борисо-Глебка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B94025"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DE9DB7" w14:textId="77777777" w:rsidR="0090796B" w:rsidRPr="00F84DC3" w:rsidRDefault="0090796B" w:rsidP="0090796B">
            <w:pPr>
              <w:jc w:val="center"/>
              <w:rPr>
                <w:color w:val="000000" w:themeColor="text1"/>
                <w:sz w:val="20"/>
                <w:szCs w:val="20"/>
              </w:rPr>
            </w:pPr>
            <w:r w:rsidRPr="00F84DC3">
              <w:rPr>
                <w:color w:val="000000" w:themeColor="text1"/>
                <w:sz w:val="20"/>
                <w:szCs w:val="20"/>
              </w:rPr>
              <w:t>34.37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5539E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DCB0D7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E31187" w14:textId="77777777" w:rsidR="0090796B" w:rsidRPr="00F84DC3" w:rsidRDefault="0090796B" w:rsidP="0090796B">
            <w:pPr>
              <w:jc w:val="center"/>
              <w:rPr>
                <w:color w:val="000000" w:themeColor="text1"/>
                <w:sz w:val="20"/>
                <w:szCs w:val="20"/>
              </w:rPr>
            </w:pPr>
            <w:r w:rsidRPr="00F84DC3">
              <w:rPr>
                <w:color w:val="000000" w:themeColor="text1"/>
                <w:sz w:val="20"/>
                <w:szCs w:val="20"/>
              </w:rPr>
              <w:t>ТП-277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243E3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73731D" w14:textId="77777777" w:rsidR="0090796B" w:rsidRPr="00F84DC3" w:rsidRDefault="0090796B" w:rsidP="0090796B">
            <w:pPr>
              <w:jc w:val="center"/>
              <w:rPr>
                <w:color w:val="000000" w:themeColor="text1"/>
                <w:sz w:val="20"/>
                <w:szCs w:val="20"/>
              </w:rPr>
            </w:pPr>
            <w:r w:rsidRPr="00F84DC3">
              <w:rPr>
                <w:color w:val="000000" w:themeColor="text1"/>
                <w:sz w:val="20"/>
                <w:szCs w:val="20"/>
              </w:rPr>
              <w:t>1989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813DCA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w:t>
            </w:r>
            <w:r w:rsidRPr="00F84DC3">
              <w:rPr>
                <w:color w:val="000000" w:themeColor="text1"/>
                <w:sz w:val="20"/>
                <w:szCs w:val="20"/>
              </w:rPr>
              <w:lastRenderedPageBreak/>
              <w:t>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D05BB1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lastRenderedPageBreak/>
              <w:t>н.п</w:t>
            </w:r>
            <w:proofErr w:type="spellEnd"/>
            <w:r w:rsidRPr="00F84DC3">
              <w:rPr>
                <w:color w:val="000000" w:themeColor="text1"/>
                <w:sz w:val="20"/>
                <w:szCs w:val="20"/>
              </w:rPr>
              <w:t xml:space="preserve">. </w:t>
            </w:r>
            <w:proofErr w:type="spellStart"/>
            <w:r w:rsidRPr="00F84DC3">
              <w:rPr>
                <w:color w:val="000000" w:themeColor="text1"/>
                <w:sz w:val="20"/>
                <w:szCs w:val="20"/>
              </w:rPr>
              <w:t>Акимо-Анненка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E6CD21" w14:textId="77777777" w:rsidR="0090796B" w:rsidRPr="00F84DC3" w:rsidRDefault="0090796B" w:rsidP="0090796B">
            <w:pPr>
              <w:jc w:val="center"/>
              <w:rPr>
                <w:color w:val="000000" w:themeColor="text1"/>
                <w:sz w:val="20"/>
                <w:szCs w:val="20"/>
              </w:rPr>
            </w:pPr>
            <w:r w:rsidRPr="00F84DC3">
              <w:rPr>
                <w:color w:val="000000" w:themeColor="text1"/>
                <w:sz w:val="20"/>
                <w:szCs w:val="20"/>
              </w:rPr>
              <w:t>0.04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81CF8" w14:textId="77777777" w:rsidR="0090796B" w:rsidRPr="00F84DC3" w:rsidRDefault="0090796B" w:rsidP="0090796B">
            <w:pPr>
              <w:jc w:val="center"/>
              <w:rPr>
                <w:color w:val="000000" w:themeColor="text1"/>
                <w:sz w:val="20"/>
                <w:szCs w:val="20"/>
              </w:rPr>
            </w:pPr>
            <w:r w:rsidRPr="00F84DC3">
              <w:rPr>
                <w:color w:val="000000" w:themeColor="text1"/>
                <w:sz w:val="20"/>
                <w:szCs w:val="20"/>
              </w:rPr>
              <w:t>89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5C0F7D"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3FB762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D187DE" w14:textId="77777777" w:rsidR="0090796B" w:rsidRPr="00F84DC3" w:rsidRDefault="0090796B" w:rsidP="0090796B">
            <w:pPr>
              <w:jc w:val="center"/>
              <w:rPr>
                <w:color w:val="000000" w:themeColor="text1"/>
                <w:sz w:val="20"/>
                <w:szCs w:val="20"/>
              </w:rPr>
            </w:pPr>
            <w:r w:rsidRPr="00F84DC3">
              <w:rPr>
                <w:color w:val="000000" w:themeColor="text1"/>
                <w:sz w:val="20"/>
                <w:szCs w:val="20"/>
              </w:rPr>
              <w:t>ТП-283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563B78"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34530A"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62AEE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3DDA38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н.п.Новопокровка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D714F6"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4BEDB9" w14:textId="77777777" w:rsidR="0090796B" w:rsidRPr="00F84DC3" w:rsidRDefault="0090796B" w:rsidP="0090796B">
            <w:pPr>
              <w:jc w:val="center"/>
              <w:rPr>
                <w:color w:val="000000" w:themeColor="text1"/>
                <w:sz w:val="20"/>
                <w:szCs w:val="20"/>
              </w:rPr>
            </w:pPr>
            <w:r w:rsidRPr="00F84DC3">
              <w:rPr>
                <w:color w:val="000000" w:themeColor="text1"/>
                <w:sz w:val="20"/>
                <w:szCs w:val="20"/>
              </w:rPr>
              <w:t>5.19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EB893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98CDD2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F12723" w14:textId="77777777" w:rsidR="0090796B" w:rsidRPr="00F84DC3" w:rsidRDefault="0090796B" w:rsidP="0090796B">
            <w:pPr>
              <w:jc w:val="center"/>
              <w:rPr>
                <w:color w:val="000000" w:themeColor="text1"/>
                <w:sz w:val="20"/>
                <w:szCs w:val="20"/>
              </w:rPr>
            </w:pPr>
            <w:r w:rsidRPr="00F84DC3">
              <w:rPr>
                <w:color w:val="000000" w:themeColor="text1"/>
                <w:sz w:val="20"/>
                <w:szCs w:val="20"/>
              </w:rPr>
              <w:t>ТП-284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77498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4D65EA"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4B84A0"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92B8D98"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н.п.Н.Преображенка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E3E526"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DABB73" w14:textId="77777777" w:rsidR="0090796B" w:rsidRPr="00F84DC3" w:rsidRDefault="0090796B" w:rsidP="0090796B">
            <w:pPr>
              <w:jc w:val="center"/>
              <w:rPr>
                <w:color w:val="000000" w:themeColor="text1"/>
                <w:sz w:val="20"/>
                <w:szCs w:val="20"/>
              </w:rPr>
            </w:pPr>
            <w:r w:rsidRPr="00F84DC3">
              <w:rPr>
                <w:color w:val="000000" w:themeColor="text1"/>
                <w:sz w:val="20"/>
                <w:szCs w:val="20"/>
              </w:rPr>
              <w:t>18.52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55D9A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52EFF8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0DCF95" w14:textId="77777777" w:rsidR="0090796B" w:rsidRPr="00F84DC3" w:rsidRDefault="0090796B" w:rsidP="0090796B">
            <w:pPr>
              <w:jc w:val="center"/>
              <w:rPr>
                <w:color w:val="000000" w:themeColor="text1"/>
                <w:sz w:val="20"/>
                <w:szCs w:val="20"/>
              </w:rPr>
            </w:pPr>
            <w:r w:rsidRPr="00F84DC3">
              <w:rPr>
                <w:color w:val="000000" w:themeColor="text1"/>
                <w:sz w:val="20"/>
                <w:szCs w:val="20"/>
              </w:rPr>
              <w:t>ТП-285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E13E81"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279741" w14:textId="77777777" w:rsidR="0090796B" w:rsidRPr="00F84DC3" w:rsidRDefault="0090796B" w:rsidP="0090796B">
            <w:pPr>
              <w:jc w:val="center"/>
              <w:rPr>
                <w:color w:val="000000" w:themeColor="text1"/>
                <w:sz w:val="20"/>
                <w:szCs w:val="20"/>
              </w:rPr>
            </w:pPr>
            <w:r w:rsidRPr="00F84DC3">
              <w:rPr>
                <w:color w:val="000000" w:themeColor="text1"/>
                <w:sz w:val="20"/>
                <w:szCs w:val="20"/>
              </w:rPr>
              <w:t>2000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DE281E3"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59DC32C"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55436F"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08A1A2" w14:textId="77777777" w:rsidR="0090796B" w:rsidRPr="00F84DC3" w:rsidRDefault="0090796B" w:rsidP="0090796B">
            <w:pPr>
              <w:jc w:val="center"/>
              <w:rPr>
                <w:color w:val="000000" w:themeColor="text1"/>
                <w:sz w:val="20"/>
                <w:szCs w:val="20"/>
              </w:rPr>
            </w:pPr>
            <w:r w:rsidRPr="00F84DC3">
              <w:rPr>
                <w:color w:val="000000" w:themeColor="text1"/>
                <w:sz w:val="20"/>
                <w:szCs w:val="20"/>
              </w:rPr>
              <w:t>48.64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2DB96B"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80718E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0CFC91" w14:textId="77777777" w:rsidR="0090796B" w:rsidRPr="00F84DC3" w:rsidRDefault="0090796B" w:rsidP="0090796B">
            <w:pPr>
              <w:jc w:val="center"/>
              <w:rPr>
                <w:color w:val="000000" w:themeColor="text1"/>
                <w:sz w:val="20"/>
                <w:szCs w:val="20"/>
              </w:rPr>
            </w:pPr>
            <w:r w:rsidRPr="00F84DC3">
              <w:rPr>
                <w:color w:val="000000" w:themeColor="text1"/>
                <w:sz w:val="20"/>
                <w:szCs w:val="20"/>
              </w:rPr>
              <w:t>ТП-288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41FC8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8277B3" w14:textId="77777777" w:rsidR="0090796B" w:rsidRPr="00F84DC3" w:rsidRDefault="0090796B" w:rsidP="0090796B">
            <w:pPr>
              <w:jc w:val="center"/>
              <w:rPr>
                <w:color w:val="000000" w:themeColor="text1"/>
                <w:sz w:val="20"/>
                <w:szCs w:val="20"/>
              </w:rPr>
            </w:pPr>
            <w:r w:rsidRPr="00F84DC3">
              <w:rPr>
                <w:color w:val="000000" w:themeColor="text1"/>
                <w:sz w:val="20"/>
                <w:szCs w:val="20"/>
              </w:rPr>
              <w:t>1997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636FCF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6949CD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н.п.Георгиевка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522558"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6F8C1D" w14:textId="77777777" w:rsidR="0090796B" w:rsidRPr="00F84DC3" w:rsidRDefault="0090796B" w:rsidP="0090796B">
            <w:pPr>
              <w:jc w:val="center"/>
              <w:rPr>
                <w:color w:val="000000" w:themeColor="text1"/>
                <w:sz w:val="20"/>
                <w:szCs w:val="20"/>
              </w:rPr>
            </w:pPr>
            <w:r w:rsidRPr="00F84DC3">
              <w:rPr>
                <w:color w:val="000000" w:themeColor="text1"/>
                <w:sz w:val="20"/>
                <w:szCs w:val="20"/>
              </w:rPr>
              <w:t>16.21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5F2B2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38F612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528C44" w14:textId="77777777" w:rsidR="0090796B" w:rsidRPr="00F84DC3" w:rsidRDefault="0090796B" w:rsidP="0090796B">
            <w:pPr>
              <w:jc w:val="center"/>
              <w:rPr>
                <w:color w:val="000000" w:themeColor="text1"/>
                <w:sz w:val="20"/>
                <w:szCs w:val="20"/>
              </w:rPr>
            </w:pPr>
            <w:r w:rsidRPr="00F84DC3">
              <w:rPr>
                <w:color w:val="000000" w:themeColor="text1"/>
                <w:sz w:val="20"/>
                <w:szCs w:val="20"/>
              </w:rPr>
              <w:t>ТП-297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DBD15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FAB8C4" w14:textId="77777777" w:rsidR="0090796B" w:rsidRPr="00F84DC3" w:rsidRDefault="0090796B" w:rsidP="0090796B">
            <w:pPr>
              <w:jc w:val="center"/>
              <w:rPr>
                <w:color w:val="000000" w:themeColor="text1"/>
                <w:sz w:val="20"/>
                <w:szCs w:val="20"/>
              </w:rPr>
            </w:pPr>
            <w:r w:rsidRPr="00F84DC3">
              <w:rPr>
                <w:color w:val="000000" w:themeColor="text1"/>
                <w:sz w:val="20"/>
                <w:szCs w:val="20"/>
              </w:rPr>
              <w:t>2000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C8F1FF5"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9C9AB1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B51D7E"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3954F2" w14:textId="77777777" w:rsidR="0090796B" w:rsidRPr="00F84DC3" w:rsidRDefault="0090796B" w:rsidP="0090796B">
            <w:pPr>
              <w:jc w:val="center"/>
              <w:rPr>
                <w:color w:val="000000" w:themeColor="text1"/>
                <w:sz w:val="20"/>
                <w:szCs w:val="20"/>
              </w:rPr>
            </w:pPr>
            <w:r w:rsidRPr="00F84DC3">
              <w:rPr>
                <w:color w:val="000000" w:themeColor="text1"/>
                <w:sz w:val="20"/>
                <w:szCs w:val="20"/>
              </w:rPr>
              <w:t>15.8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7CB097"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BC42D8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8FF0C2" w14:textId="77777777" w:rsidR="0090796B" w:rsidRPr="00F84DC3" w:rsidRDefault="0090796B" w:rsidP="0090796B">
            <w:pPr>
              <w:jc w:val="center"/>
              <w:rPr>
                <w:color w:val="000000" w:themeColor="text1"/>
                <w:sz w:val="20"/>
                <w:szCs w:val="20"/>
              </w:rPr>
            </w:pPr>
            <w:r w:rsidRPr="00F84DC3">
              <w:rPr>
                <w:color w:val="000000" w:themeColor="text1"/>
                <w:sz w:val="20"/>
                <w:szCs w:val="20"/>
              </w:rPr>
              <w:t>ТП-298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14348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2F9779" w14:textId="77777777" w:rsidR="0090796B" w:rsidRPr="00F84DC3" w:rsidRDefault="0090796B" w:rsidP="0090796B">
            <w:pPr>
              <w:jc w:val="center"/>
              <w:rPr>
                <w:color w:val="000000" w:themeColor="text1"/>
                <w:sz w:val="20"/>
                <w:szCs w:val="20"/>
              </w:rPr>
            </w:pPr>
            <w:r w:rsidRPr="00F84DC3">
              <w:rPr>
                <w:color w:val="000000" w:themeColor="text1"/>
                <w:sz w:val="20"/>
                <w:szCs w:val="20"/>
              </w:rPr>
              <w:t>1986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D2EFE6"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4A167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w:t>
            </w:r>
            <w:proofErr w:type="spellEnd"/>
            <w:r w:rsidRPr="00F84DC3">
              <w:rPr>
                <w:color w:val="000000" w:themeColor="text1"/>
                <w:sz w:val="20"/>
                <w:szCs w:val="20"/>
              </w:rPr>
              <w:t>-Восточный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4C606C"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BC183" w14:textId="77777777" w:rsidR="0090796B" w:rsidRPr="00F84DC3" w:rsidRDefault="0090796B" w:rsidP="0090796B">
            <w:pPr>
              <w:jc w:val="center"/>
              <w:rPr>
                <w:color w:val="000000" w:themeColor="text1"/>
                <w:sz w:val="20"/>
                <w:szCs w:val="20"/>
              </w:rPr>
            </w:pPr>
            <w:r w:rsidRPr="00F84DC3">
              <w:rPr>
                <w:color w:val="000000" w:themeColor="text1"/>
                <w:sz w:val="20"/>
                <w:szCs w:val="20"/>
              </w:rPr>
              <w:t>13.84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DDB93DD"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48DC4E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1335E8" w14:textId="77777777" w:rsidR="0090796B" w:rsidRPr="00F84DC3" w:rsidRDefault="0090796B" w:rsidP="0090796B">
            <w:pPr>
              <w:jc w:val="center"/>
              <w:rPr>
                <w:color w:val="000000" w:themeColor="text1"/>
                <w:sz w:val="20"/>
                <w:szCs w:val="20"/>
              </w:rPr>
            </w:pPr>
            <w:r w:rsidRPr="00F84DC3">
              <w:rPr>
                <w:color w:val="000000" w:themeColor="text1"/>
                <w:sz w:val="20"/>
                <w:szCs w:val="20"/>
              </w:rPr>
              <w:t>ТП-299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08096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5CB111" w14:textId="77777777" w:rsidR="0090796B" w:rsidRPr="00F84DC3" w:rsidRDefault="0090796B" w:rsidP="0090796B">
            <w:pPr>
              <w:jc w:val="center"/>
              <w:rPr>
                <w:color w:val="000000" w:themeColor="text1"/>
                <w:sz w:val="20"/>
                <w:szCs w:val="20"/>
              </w:rPr>
            </w:pPr>
            <w:r w:rsidRPr="00F84DC3">
              <w:rPr>
                <w:color w:val="000000" w:themeColor="text1"/>
                <w:sz w:val="20"/>
                <w:szCs w:val="20"/>
              </w:rPr>
              <w:t>1967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E01C96B"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598EB7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н.п.Октябрьский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8DBC53"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7E874D" w14:textId="77777777" w:rsidR="0090796B" w:rsidRPr="00F84DC3" w:rsidRDefault="0090796B" w:rsidP="0090796B">
            <w:pPr>
              <w:jc w:val="center"/>
              <w:rPr>
                <w:color w:val="000000" w:themeColor="text1"/>
                <w:sz w:val="20"/>
                <w:szCs w:val="20"/>
              </w:rPr>
            </w:pPr>
            <w:r w:rsidRPr="00F84DC3">
              <w:rPr>
                <w:color w:val="000000" w:themeColor="text1"/>
                <w:sz w:val="20"/>
                <w:szCs w:val="20"/>
              </w:rPr>
              <w:t>6.95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199C4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D228B6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C6F1A3" w14:textId="77777777" w:rsidR="0090796B" w:rsidRPr="00F84DC3" w:rsidRDefault="0090796B" w:rsidP="0090796B">
            <w:pPr>
              <w:jc w:val="center"/>
              <w:rPr>
                <w:color w:val="000000" w:themeColor="text1"/>
                <w:sz w:val="20"/>
                <w:szCs w:val="20"/>
              </w:rPr>
            </w:pPr>
            <w:r w:rsidRPr="00F84DC3">
              <w:rPr>
                <w:color w:val="000000" w:themeColor="text1"/>
                <w:sz w:val="20"/>
                <w:szCs w:val="20"/>
              </w:rPr>
              <w:t>ТП-302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30C46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EB29C9" w14:textId="77777777" w:rsidR="0090796B" w:rsidRPr="00F84DC3" w:rsidRDefault="0090796B" w:rsidP="0090796B">
            <w:pPr>
              <w:jc w:val="center"/>
              <w:rPr>
                <w:color w:val="000000" w:themeColor="text1"/>
                <w:sz w:val="20"/>
                <w:szCs w:val="20"/>
              </w:rPr>
            </w:pPr>
            <w:r w:rsidRPr="00F84DC3">
              <w:rPr>
                <w:color w:val="000000" w:themeColor="text1"/>
                <w:sz w:val="20"/>
                <w:szCs w:val="20"/>
              </w:rPr>
              <w:t>1985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AEEEB8"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08D57E"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н.п.Пичугино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F33C02"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51EEAB" w14:textId="77777777" w:rsidR="0090796B" w:rsidRPr="00F84DC3" w:rsidRDefault="0090796B" w:rsidP="0090796B">
            <w:pPr>
              <w:jc w:val="center"/>
              <w:rPr>
                <w:color w:val="000000" w:themeColor="text1"/>
                <w:sz w:val="20"/>
                <w:szCs w:val="20"/>
              </w:rPr>
            </w:pPr>
            <w:r w:rsidRPr="00F84DC3">
              <w:rPr>
                <w:color w:val="000000" w:themeColor="text1"/>
                <w:sz w:val="20"/>
                <w:szCs w:val="20"/>
              </w:rPr>
              <w:t>6.62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DFD1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75C213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4AF5E3" w14:textId="77777777" w:rsidR="0090796B" w:rsidRPr="00F84DC3" w:rsidRDefault="0090796B" w:rsidP="0090796B">
            <w:pPr>
              <w:jc w:val="center"/>
              <w:rPr>
                <w:color w:val="000000" w:themeColor="text1"/>
                <w:sz w:val="20"/>
                <w:szCs w:val="20"/>
              </w:rPr>
            </w:pPr>
            <w:r w:rsidRPr="00F84DC3">
              <w:rPr>
                <w:color w:val="000000" w:themeColor="text1"/>
                <w:sz w:val="20"/>
                <w:szCs w:val="20"/>
              </w:rPr>
              <w:t>ТП-303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C7EEE3"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246A30"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80A603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1B1C3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н.п.Ключевая</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154C68"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10BFE" w14:textId="77777777" w:rsidR="0090796B" w:rsidRPr="00F84DC3" w:rsidRDefault="0090796B" w:rsidP="0090796B">
            <w:pPr>
              <w:jc w:val="center"/>
              <w:rPr>
                <w:color w:val="000000" w:themeColor="text1"/>
                <w:sz w:val="20"/>
                <w:szCs w:val="20"/>
              </w:rPr>
            </w:pPr>
            <w:r w:rsidRPr="00F84DC3">
              <w:rPr>
                <w:color w:val="000000" w:themeColor="text1"/>
                <w:sz w:val="20"/>
                <w:szCs w:val="20"/>
              </w:rPr>
              <w:t>2.57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D603C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E22016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741E98" w14:textId="77777777" w:rsidR="0090796B" w:rsidRPr="00F84DC3" w:rsidRDefault="0090796B" w:rsidP="0090796B">
            <w:pPr>
              <w:jc w:val="center"/>
              <w:rPr>
                <w:color w:val="000000" w:themeColor="text1"/>
                <w:sz w:val="20"/>
                <w:szCs w:val="20"/>
              </w:rPr>
            </w:pPr>
            <w:r w:rsidRPr="00F84DC3">
              <w:rPr>
                <w:color w:val="000000" w:themeColor="text1"/>
                <w:sz w:val="20"/>
                <w:szCs w:val="20"/>
              </w:rPr>
              <w:t>ТП-305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C6633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DA19F0" w14:textId="77777777" w:rsidR="0090796B" w:rsidRPr="00F84DC3" w:rsidRDefault="0090796B" w:rsidP="0090796B">
            <w:pPr>
              <w:jc w:val="center"/>
              <w:rPr>
                <w:color w:val="000000" w:themeColor="text1"/>
                <w:sz w:val="20"/>
                <w:szCs w:val="20"/>
              </w:rPr>
            </w:pPr>
            <w:r w:rsidRPr="00F84DC3">
              <w:rPr>
                <w:color w:val="000000" w:themeColor="text1"/>
                <w:sz w:val="20"/>
                <w:szCs w:val="20"/>
              </w:rPr>
              <w:t>1980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21F2EB"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970D5F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н.п.Преображенка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CD7891"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97149D" w14:textId="77777777" w:rsidR="0090796B" w:rsidRPr="00F84DC3" w:rsidRDefault="0090796B" w:rsidP="0090796B">
            <w:pPr>
              <w:jc w:val="center"/>
              <w:rPr>
                <w:color w:val="000000" w:themeColor="text1"/>
                <w:sz w:val="20"/>
                <w:szCs w:val="20"/>
              </w:rPr>
            </w:pPr>
            <w:r w:rsidRPr="00F84DC3">
              <w:rPr>
                <w:color w:val="000000" w:themeColor="text1"/>
                <w:sz w:val="20"/>
                <w:szCs w:val="20"/>
              </w:rPr>
              <w:t>14.17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FE9EE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F89BA3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9C497F" w14:textId="77777777" w:rsidR="0090796B" w:rsidRPr="00F84DC3" w:rsidRDefault="0090796B" w:rsidP="0090796B">
            <w:pPr>
              <w:jc w:val="center"/>
              <w:rPr>
                <w:color w:val="000000" w:themeColor="text1"/>
                <w:sz w:val="20"/>
                <w:szCs w:val="20"/>
              </w:rPr>
            </w:pPr>
            <w:r w:rsidRPr="00F84DC3">
              <w:rPr>
                <w:color w:val="000000" w:themeColor="text1"/>
                <w:sz w:val="20"/>
                <w:szCs w:val="20"/>
              </w:rPr>
              <w:t>ТП-310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BC63C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4BBC0D" w14:textId="77777777" w:rsidR="0090796B" w:rsidRPr="00F84DC3" w:rsidRDefault="0090796B" w:rsidP="0090796B">
            <w:pPr>
              <w:jc w:val="center"/>
              <w:rPr>
                <w:color w:val="000000" w:themeColor="text1"/>
                <w:sz w:val="20"/>
                <w:szCs w:val="20"/>
              </w:rPr>
            </w:pPr>
            <w:r w:rsidRPr="00F84DC3">
              <w:rPr>
                <w:color w:val="000000" w:themeColor="text1"/>
                <w:sz w:val="20"/>
                <w:szCs w:val="20"/>
              </w:rPr>
              <w:t>1985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A2FD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B8B15C3"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н.п.Кубитет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CEC9EF"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25A579" w14:textId="77777777" w:rsidR="0090796B" w:rsidRPr="00F84DC3" w:rsidRDefault="0090796B" w:rsidP="0090796B">
            <w:pPr>
              <w:jc w:val="center"/>
              <w:rPr>
                <w:color w:val="000000" w:themeColor="text1"/>
                <w:sz w:val="20"/>
                <w:szCs w:val="20"/>
              </w:rPr>
            </w:pPr>
            <w:r w:rsidRPr="00F84DC3">
              <w:rPr>
                <w:color w:val="000000" w:themeColor="text1"/>
                <w:sz w:val="20"/>
                <w:szCs w:val="20"/>
              </w:rPr>
              <w:t>0.29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49F00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1D7E79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B9DE6B" w14:textId="77777777" w:rsidR="0090796B" w:rsidRPr="00F84DC3" w:rsidRDefault="0090796B" w:rsidP="0090796B">
            <w:pPr>
              <w:jc w:val="center"/>
              <w:rPr>
                <w:color w:val="000000" w:themeColor="text1"/>
                <w:sz w:val="20"/>
                <w:szCs w:val="20"/>
              </w:rPr>
            </w:pPr>
            <w:r w:rsidRPr="00F84DC3">
              <w:rPr>
                <w:color w:val="000000" w:themeColor="text1"/>
                <w:sz w:val="20"/>
                <w:szCs w:val="20"/>
              </w:rPr>
              <w:t>ТП-316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96942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BF4C01" w14:textId="77777777" w:rsidR="0090796B" w:rsidRPr="00F84DC3" w:rsidRDefault="0090796B" w:rsidP="0090796B">
            <w:pPr>
              <w:jc w:val="center"/>
              <w:rPr>
                <w:color w:val="000000" w:themeColor="text1"/>
                <w:sz w:val="20"/>
                <w:szCs w:val="20"/>
              </w:rPr>
            </w:pPr>
            <w:r w:rsidRPr="00F84DC3">
              <w:rPr>
                <w:color w:val="000000" w:themeColor="text1"/>
                <w:sz w:val="20"/>
                <w:szCs w:val="20"/>
              </w:rPr>
              <w:t>1967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D38B0C"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C8A062D"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н.п.Валерьяновка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1BDCBD"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F02A30" w14:textId="77777777" w:rsidR="0090796B" w:rsidRPr="00F84DC3" w:rsidRDefault="0090796B" w:rsidP="0090796B">
            <w:pPr>
              <w:jc w:val="center"/>
              <w:rPr>
                <w:color w:val="000000" w:themeColor="text1"/>
                <w:sz w:val="20"/>
                <w:szCs w:val="20"/>
              </w:rPr>
            </w:pPr>
            <w:r w:rsidRPr="00F84DC3">
              <w:rPr>
                <w:color w:val="000000" w:themeColor="text1"/>
                <w:sz w:val="20"/>
                <w:szCs w:val="20"/>
              </w:rPr>
              <w:t>10.85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8F19A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1865A8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DBA5F4" w14:textId="77777777" w:rsidR="0090796B" w:rsidRPr="00F84DC3" w:rsidRDefault="0090796B" w:rsidP="0090796B">
            <w:pPr>
              <w:jc w:val="center"/>
              <w:rPr>
                <w:color w:val="000000" w:themeColor="text1"/>
                <w:sz w:val="20"/>
                <w:szCs w:val="20"/>
              </w:rPr>
            </w:pPr>
            <w:r w:rsidRPr="00F84DC3">
              <w:rPr>
                <w:color w:val="000000" w:themeColor="text1"/>
                <w:sz w:val="20"/>
                <w:szCs w:val="20"/>
              </w:rPr>
              <w:t>ТП-327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7A5A47"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6516D" w14:textId="77777777" w:rsidR="0090796B" w:rsidRPr="00F84DC3" w:rsidRDefault="0090796B" w:rsidP="0090796B">
            <w:pPr>
              <w:jc w:val="center"/>
              <w:rPr>
                <w:color w:val="000000" w:themeColor="text1"/>
                <w:sz w:val="20"/>
                <w:szCs w:val="20"/>
              </w:rPr>
            </w:pPr>
            <w:r w:rsidRPr="00F84DC3">
              <w:rPr>
                <w:color w:val="000000" w:themeColor="text1"/>
                <w:sz w:val="20"/>
                <w:szCs w:val="20"/>
              </w:rPr>
              <w:t>1964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CE915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0AAD97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н.п.Итат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66D8FF"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9F6BC8" w14:textId="77777777" w:rsidR="0090796B" w:rsidRPr="00F84DC3" w:rsidRDefault="0090796B" w:rsidP="0090796B">
            <w:pPr>
              <w:jc w:val="center"/>
              <w:rPr>
                <w:color w:val="000000" w:themeColor="text1"/>
                <w:sz w:val="20"/>
                <w:szCs w:val="20"/>
              </w:rPr>
            </w:pPr>
            <w:r w:rsidRPr="00F84DC3">
              <w:rPr>
                <w:color w:val="000000" w:themeColor="text1"/>
                <w:sz w:val="20"/>
                <w:szCs w:val="20"/>
              </w:rPr>
              <w:t>8.93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F6938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9AA2E9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4C3878" w14:textId="77777777" w:rsidR="0090796B" w:rsidRPr="00F84DC3" w:rsidRDefault="0090796B" w:rsidP="0090796B">
            <w:pPr>
              <w:jc w:val="center"/>
              <w:rPr>
                <w:color w:val="000000" w:themeColor="text1"/>
                <w:sz w:val="20"/>
                <w:szCs w:val="20"/>
              </w:rPr>
            </w:pPr>
            <w:r w:rsidRPr="00F84DC3">
              <w:rPr>
                <w:color w:val="000000" w:themeColor="text1"/>
                <w:sz w:val="20"/>
                <w:szCs w:val="20"/>
              </w:rPr>
              <w:t>ТП-334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F59B7"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C1A0B7" w14:textId="77777777" w:rsidR="0090796B" w:rsidRPr="00F84DC3" w:rsidRDefault="0090796B" w:rsidP="0090796B">
            <w:pPr>
              <w:jc w:val="center"/>
              <w:rPr>
                <w:color w:val="000000" w:themeColor="text1"/>
                <w:sz w:val="20"/>
                <w:szCs w:val="20"/>
              </w:rPr>
            </w:pPr>
            <w:r w:rsidRPr="00F84DC3">
              <w:rPr>
                <w:color w:val="000000" w:themeColor="text1"/>
                <w:sz w:val="20"/>
                <w:szCs w:val="20"/>
              </w:rPr>
              <w:t>1990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3F6125"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7ED263"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н.п.Ст.Урюп</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59E2E1"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618D16" w14:textId="77777777" w:rsidR="0090796B" w:rsidRPr="00F84DC3" w:rsidRDefault="0090796B" w:rsidP="0090796B">
            <w:pPr>
              <w:jc w:val="center"/>
              <w:rPr>
                <w:color w:val="000000" w:themeColor="text1"/>
                <w:sz w:val="20"/>
                <w:szCs w:val="20"/>
              </w:rPr>
            </w:pPr>
            <w:r w:rsidRPr="00F84DC3">
              <w:rPr>
                <w:color w:val="000000" w:themeColor="text1"/>
                <w:sz w:val="20"/>
                <w:szCs w:val="20"/>
              </w:rPr>
              <w:t>6.83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6E3312"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141539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C9B2F7" w14:textId="77777777" w:rsidR="0090796B" w:rsidRPr="00F84DC3" w:rsidRDefault="0090796B" w:rsidP="0090796B">
            <w:pPr>
              <w:jc w:val="center"/>
              <w:rPr>
                <w:color w:val="000000" w:themeColor="text1"/>
                <w:sz w:val="20"/>
                <w:szCs w:val="20"/>
              </w:rPr>
            </w:pPr>
            <w:r w:rsidRPr="00F84DC3">
              <w:rPr>
                <w:color w:val="000000" w:themeColor="text1"/>
                <w:sz w:val="20"/>
                <w:szCs w:val="20"/>
              </w:rPr>
              <w:t>ТП-336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E3875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CC1E1A" w14:textId="77777777" w:rsidR="0090796B" w:rsidRPr="00F84DC3" w:rsidRDefault="0090796B" w:rsidP="0090796B">
            <w:pPr>
              <w:jc w:val="center"/>
              <w:rPr>
                <w:color w:val="000000" w:themeColor="text1"/>
                <w:sz w:val="20"/>
                <w:szCs w:val="20"/>
              </w:rPr>
            </w:pPr>
            <w:r w:rsidRPr="00F84DC3">
              <w:rPr>
                <w:color w:val="000000" w:themeColor="text1"/>
                <w:sz w:val="20"/>
                <w:szCs w:val="20"/>
              </w:rPr>
              <w:t>1990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CAB8AD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BFA00D8"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н.п.Ст.Урюп</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FF34CA"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8E673" w14:textId="77777777" w:rsidR="0090796B" w:rsidRPr="00F84DC3" w:rsidRDefault="0090796B" w:rsidP="0090796B">
            <w:pPr>
              <w:jc w:val="center"/>
              <w:rPr>
                <w:color w:val="000000" w:themeColor="text1"/>
                <w:sz w:val="20"/>
                <w:szCs w:val="20"/>
              </w:rPr>
            </w:pPr>
            <w:r w:rsidRPr="00F84DC3">
              <w:rPr>
                <w:color w:val="000000" w:themeColor="text1"/>
                <w:sz w:val="20"/>
                <w:szCs w:val="20"/>
              </w:rPr>
              <w:t>6.32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CDA50B"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B8AD32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3185DA" w14:textId="77777777" w:rsidR="0090796B" w:rsidRPr="00F84DC3" w:rsidRDefault="0090796B" w:rsidP="0090796B">
            <w:pPr>
              <w:jc w:val="center"/>
              <w:rPr>
                <w:color w:val="000000" w:themeColor="text1"/>
                <w:sz w:val="20"/>
                <w:szCs w:val="20"/>
              </w:rPr>
            </w:pPr>
            <w:r w:rsidRPr="00F84DC3">
              <w:rPr>
                <w:color w:val="000000" w:themeColor="text1"/>
                <w:sz w:val="20"/>
                <w:szCs w:val="20"/>
              </w:rPr>
              <w:t>ТП-339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E8D18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BB70B3" w14:textId="77777777" w:rsidR="0090796B" w:rsidRPr="00F84DC3" w:rsidRDefault="0090796B" w:rsidP="0090796B">
            <w:pPr>
              <w:jc w:val="center"/>
              <w:rPr>
                <w:color w:val="000000" w:themeColor="text1"/>
                <w:sz w:val="20"/>
                <w:szCs w:val="20"/>
              </w:rPr>
            </w:pPr>
            <w:r w:rsidRPr="00F84DC3">
              <w:rPr>
                <w:color w:val="000000" w:themeColor="text1"/>
                <w:sz w:val="20"/>
                <w:szCs w:val="20"/>
              </w:rPr>
              <w:t>1972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DF6D8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78A5AF"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н.п.Преображенка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7910C7"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8572D7" w14:textId="77777777" w:rsidR="0090796B" w:rsidRPr="00F84DC3" w:rsidRDefault="0090796B" w:rsidP="0090796B">
            <w:pPr>
              <w:jc w:val="center"/>
              <w:rPr>
                <w:color w:val="000000" w:themeColor="text1"/>
                <w:sz w:val="20"/>
                <w:szCs w:val="20"/>
              </w:rPr>
            </w:pPr>
            <w:r w:rsidRPr="00F84DC3">
              <w:rPr>
                <w:color w:val="000000" w:themeColor="text1"/>
                <w:sz w:val="20"/>
                <w:szCs w:val="20"/>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938610"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A8BC6E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D25F1F" w14:textId="77777777" w:rsidR="0090796B" w:rsidRPr="00F84DC3" w:rsidRDefault="0090796B" w:rsidP="0090796B">
            <w:pPr>
              <w:jc w:val="center"/>
              <w:rPr>
                <w:color w:val="000000" w:themeColor="text1"/>
                <w:sz w:val="20"/>
                <w:szCs w:val="20"/>
              </w:rPr>
            </w:pPr>
            <w:r w:rsidRPr="00F84DC3">
              <w:rPr>
                <w:color w:val="000000" w:themeColor="text1"/>
                <w:sz w:val="20"/>
                <w:szCs w:val="20"/>
              </w:rPr>
              <w:t>ТП-343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9802B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AC7016" w14:textId="77777777" w:rsidR="0090796B" w:rsidRPr="00F84DC3" w:rsidRDefault="0090796B" w:rsidP="0090796B">
            <w:pPr>
              <w:jc w:val="center"/>
              <w:rPr>
                <w:color w:val="000000" w:themeColor="text1"/>
                <w:sz w:val="20"/>
                <w:szCs w:val="20"/>
              </w:rPr>
            </w:pPr>
            <w:r w:rsidRPr="00F84DC3">
              <w:rPr>
                <w:color w:val="000000" w:themeColor="text1"/>
                <w:sz w:val="20"/>
                <w:szCs w:val="20"/>
              </w:rPr>
              <w:t>1987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54B46B"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49A17B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н.п.Пичугино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8D36E1"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F1654" w14:textId="77777777" w:rsidR="0090796B" w:rsidRPr="00F84DC3" w:rsidRDefault="0090796B" w:rsidP="0090796B">
            <w:pPr>
              <w:jc w:val="center"/>
              <w:rPr>
                <w:color w:val="000000" w:themeColor="text1"/>
                <w:sz w:val="20"/>
                <w:szCs w:val="20"/>
              </w:rPr>
            </w:pPr>
            <w:r w:rsidRPr="00F84DC3">
              <w:rPr>
                <w:color w:val="000000" w:themeColor="text1"/>
                <w:sz w:val="20"/>
                <w:szCs w:val="20"/>
              </w:rPr>
              <w:t>2.63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885E0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5AE3E1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5B3528" w14:textId="77777777" w:rsidR="0090796B" w:rsidRPr="00F84DC3" w:rsidRDefault="0090796B" w:rsidP="0090796B">
            <w:pPr>
              <w:jc w:val="center"/>
              <w:rPr>
                <w:color w:val="000000" w:themeColor="text1"/>
                <w:sz w:val="20"/>
                <w:szCs w:val="20"/>
              </w:rPr>
            </w:pPr>
            <w:r w:rsidRPr="00F84DC3">
              <w:rPr>
                <w:color w:val="000000" w:themeColor="text1"/>
                <w:sz w:val="20"/>
                <w:szCs w:val="20"/>
              </w:rPr>
              <w:t>ТП-350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132F2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059D8C" w14:textId="77777777" w:rsidR="0090796B" w:rsidRPr="00F84DC3" w:rsidRDefault="0090796B" w:rsidP="0090796B">
            <w:pPr>
              <w:jc w:val="center"/>
              <w:rPr>
                <w:color w:val="000000" w:themeColor="text1"/>
                <w:sz w:val="20"/>
                <w:szCs w:val="20"/>
              </w:rPr>
            </w:pPr>
            <w:r w:rsidRPr="00F84DC3">
              <w:rPr>
                <w:color w:val="000000" w:themeColor="text1"/>
                <w:sz w:val="20"/>
                <w:szCs w:val="20"/>
              </w:rPr>
              <w:t>1983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79F9B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6DFD68"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н.п.Тяжин</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9F5865"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EFDD3" w14:textId="77777777" w:rsidR="0090796B" w:rsidRPr="00F84DC3" w:rsidRDefault="0090796B" w:rsidP="0090796B">
            <w:pPr>
              <w:jc w:val="center"/>
              <w:rPr>
                <w:color w:val="000000" w:themeColor="text1"/>
                <w:sz w:val="20"/>
                <w:szCs w:val="20"/>
              </w:rPr>
            </w:pPr>
            <w:r w:rsidRPr="00F84DC3">
              <w:rPr>
                <w:color w:val="000000" w:themeColor="text1"/>
                <w:sz w:val="20"/>
                <w:szCs w:val="20"/>
              </w:rPr>
              <w:t>2.51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2C470A"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05025F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911B65" w14:textId="77777777" w:rsidR="0090796B" w:rsidRPr="00F84DC3" w:rsidRDefault="0090796B" w:rsidP="0090796B">
            <w:pPr>
              <w:jc w:val="center"/>
              <w:rPr>
                <w:color w:val="000000" w:themeColor="text1"/>
                <w:sz w:val="20"/>
                <w:szCs w:val="20"/>
              </w:rPr>
            </w:pPr>
            <w:r w:rsidRPr="00F84DC3">
              <w:rPr>
                <w:color w:val="000000" w:themeColor="text1"/>
                <w:sz w:val="20"/>
                <w:szCs w:val="20"/>
              </w:rPr>
              <w:lastRenderedPageBreak/>
              <w:t>ТП-355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D4FB7B"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C09F63" w14:textId="77777777" w:rsidR="0090796B" w:rsidRPr="00F84DC3" w:rsidRDefault="0090796B" w:rsidP="0090796B">
            <w:pPr>
              <w:jc w:val="center"/>
              <w:rPr>
                <w:color w:val="000000" w:themeColor="text1"/>
                <w:sz w:val="20"/>
                <w:szCs w:val="20"/>
              </w:rPr>
            </w:pPr>
            <w:r w:rsidRPr="00F84DC3">
              <w:rPr>
                <w:color w:val="000000" w:themeColor="text1"/>
                <w:sz w:val="20"/>
                <w:szCs w:val="20"/>
              </w:rPr>
              <w:t>1986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2AF5CA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C8140C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н.п.Октябрьский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9F56FC"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8C49B" w14:textId="77777777" w:rsidR="0090796B" w:rsidRPr="00F84DC3" w:rsidRDefault="0090796B" w:rsidP="0090796B">
            <w:pPr>
              <w:jc w:val="center"/>
              <w:rPr>
                <w:color w:val="000000" w:themeColor="text1"/>
                <w:sz w:val="20"/>
                <w:szCs w:val="20"/>
              </w:rPr>
            </w:pPr>
            <w:r w:rsidRPr="00F84DC3">
              <w:rPr>
                <w:color w:val="000000" w:themeColor="text1"/>
                <w:sz w:val="20"/>
                <w:szCs w:val="20"/>
              </w:rPr>
              <w:t>89.81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FB5DF3"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DEA7A5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CE5EA2" w14:textId="77777777" w:rsidR="0090796B" w:rsidRPr="00F84DC3" w:rsidRDefault="0090796B" w:rsidP="0090796B">
            <w:pPr>
              <w:jc w:val="center"/>
              <w:rPr>
                <w:color w:val="000000" w:themeColor="text1"/>
                <w:sz w:val="20"/>
                <w:szCs w:val="20"/>
              </w:rPr>
            </w:pPr>
            <w:r w:rsidRPr="00F84DC3">
              <w:rPr>
                <w:color w:val="000000" w:themeColor="text1"/>
                <w:sz w:val="20"/>
                <w:szCs w:val="20"/>
              </w:rPr>
              <w:t>ТП-356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115322"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AEF095" w14:textId="77777777" w:rsidR="0090796B" w:rsidRPr="00F84DC3" w:rsidRDefault="0090796B" w:rsidP="0090796B">
            <w:pPr>
              <w:jc w:val="center"/>
              <w:rPr>
                <w:color w:val="000000" w:themeColor="text1"/>
                <w:sz w:val="20"/>
                <w:szCs w:val="20"/>
              </w:rPr>
            </w:pPr>
            <w:r w:rsidRPr="00F84DC3">
              <w:rPr>
                <w:color w:val="000000" w:themeColor="text1"/>
                <w:sz w:val="20"/>
                <w:szCs w:val="20"/>
              </w:rPr>
              <w:t>1997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504491"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C63509C"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н.п.Октябрьский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1833A9"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29CB5" w14:textId="77777777" w:rsidR="0090796B" w:rsidRPr="00F84DC3" w:rsidRDefault="0090796B" w:rsidP="0090796B">
            <w:pPr>
              <w:jc w:val="center"/>
              <w:rPr>
                <w:color w:val="000000" w:themeColor="text1"/>
                <w:sz w:val="20"/>
                <w:szCs w:val="20"/>
              </w:rPr>
            </w:pPr>
            <w:r w:rsidRPr="00F84DC3">
              <w:rPr>
                <w:color w:val="000000" w:themeColor="text1"/>
                <w:sz w:val="20"/>
                <w:szCs w:val="20"/>
              </w:rPr>
              <w:t>15.46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C29C1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FE1CED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63411A" w14:textId="77777777" w:rsidR="0090796B" w:rsidRPr="00F84DC3" w:rsidRDefault="0090796B" w:rsidP="0090796B">
            <w:pPr>
              <w:jc w:val="center"/>
              <w:rPr>
                <w:color w:val="000000" w:themeColor="text1"/>
                <w:sz w:val="20"/>
                <w:szCs w:val="20"/>
              </w:rPr>
            </w:pPr>
            <w:r w:rsidRPr="00F84DC3">
              <w:rPr>
                <w:color w:val="000000" w:themeColor="text1"/>
                <w:sz w:val="20"/>
                <w:szCs w:val="20"/>
              </w:rPr>
              <w:t>ТП-360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C56DD1"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12CFED" w14:textId="77777777" w:rsidR="0090796B" w:rsidRPr="00F84DC3" w:rsidRDefault="0090796B" w:rsidP="0090796B">
            <w:pPr>
              <w:jc w:val="center"/>
              <w:rPr>
                <w:color w:val="000000" w:themeColor="text1"/>
                <w:sz w:val="20"/>
                <w:szCs w:val="20"/>
              </w:rPr>
            </w:pPr>
            <w:r w:rsidRPr="00F84DC3">
              <w:rPr>
                <w:color w:val="000000" w:themeColor="text1"/>
                <w:sz w:val="20"/>
                <w:szCs w:val="20"/>
              </w:rPr>
              <w:t>1982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BFB19C"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0D607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н.п.Бороковка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3AE1A4" w14:textId="77777777" w:rsidR="0090796B" w:rsidRPr="00F84DC3" w:rsidRDefault="0090796B" w:rsidP="0090796B">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EF28B1" w14:textId="77777777" w:rsidR="0090796B" w:rsidRPr="00F84DC3" w:rsidRDefault="0090796B" w:rsidP="0090796B">
            <w:pPr>
              <w:jc w:val="center"/>
              <w:rPr>
                <w:color w:val="000000" w:themeColor="text1"/>
                <w:sz w:val="20"/>
                <w:szCs w:val="20"/>
              </w:rPr>
            </w:pPr>
            <w:r w:rsidRPr="00F84DC3">
              <w:rPr>
                <w:color w:val="000000" w:themeColor="text1"/>
                <w:sz w:val="20"/>
                <w:szCs w:val="20"/>
              </w:rPr>
              <w:t>6.08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F9168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6547D5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C92F33" w14:textId="77777777" w:rsidR="0090796B" w:rsidRPr="00F84DC3" w:rsidRDefault="0090796B" w:rsidP="0090796B">
            <w:pPr>
              <w:jc w:val="center"/>
              <w:rPr>
                <w:color w:val="000000" w:themeColor="text1"/>
                <w:sz w:val="20"/>
                <w:szCs w:val="20"/>
              </w:rPr>
            </w:pPr>
            <w:r w:rsidRPr="00F84DC3">
              <w:rPr>
                <w:color w:val="000000" w:themeColor="text1"/>
                <w:sz w:val="20"/>
                <w:szCs w:val="20"/>
              </w:rPr>
              <w:t>ТП-364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24A59A"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F1B1E7"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42C42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46C1930"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w:t>
            </w:r>
            <w:proofErr w:type="spellEnd"/>
            <w:r w:rsidRPr="00F84DC3">
              <w:rPr>
                <w:color w:val="000000" w:themeColor="text1"/>
                <w:sz w:val="20"/>
                <w:szCs w:val="20"/>
              </w:rPr>
              <w:t xml:space="preserve">. </w:t>
            </w:r>
            <w:proofErr w:type="spellStart"/>
            <w:r w:rsidRPr="00F84DC3">
              <w:rPr>
                <w:color w:val="000000" w:themeColor="text1"/>
                <w:sz w:val="20"/>
                <w:szCs w:val="20"/>
              </w:rPr>
              <w:t>Новомарьинка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0EF412"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B621C4" w14:textId="77777777" w:rsidR="0090796B" w:rsidRPr="00F84DC3" w:rsidRDefault="0090796B" w:rsidP="0090796B">
            <w:pPr>
              <w:jc w:val="center"/>
              <w:rPr>
                <w:color w:val="000000" w:themeColor="text1"/>
                <w:sz w:val="20"/>
                <w:szCs w:val="20"/>
              </w:rPr>
            </w:pPr>
            <w:r w:rsidRPr="00F84DC3">
              <w:rPr>
                <w:color w:val="000000" w:themeColor="text1"/>
                <w:sz w:val="20"/>
                <w:szCs w:val="20"/>
              </w:rPr>
              <w:t>3.06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3A4421"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65993B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59DDF5" w14:textId="77777777" w:rsidR="0090796B" w:rsidRPr="00F84DC3" w:rsidRDefault="0090796B" w:rsidP="0090796B">
            <w:pPr>
              <w:jc w:val="center"/>
              <w:rPr>
                <w:color w:val="000000" w:themeColor="text1"/>
                <w:sz w:val="20"/>
                <w:szCs w:val="20"/>
              </w:rPr>
            </w:pPr>
            <w:r w:rsidRPr="00F84DC3">
              <w:rPr>
                <w:color w:val="000000" w:themeColor="text1"/>
                <w:sz w:val="20"/>
                <w:szCs w:val="20"/>
              </w:rPr>
              <w:t>ТП-366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A4C7F0"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97040D" w14:textId="77777777" w:rsidR="0090796B" w:rsidRPr="00F84DC3" w:rsidRDefault="0090796B" w:rsidP="0090796B">
            <w:pPr>
              <w:jc w:val="center"/>
              <w:rPr>
                <w:color w:val="000000" w:themeColor="text1"/>
                <w:sz w:val="20"/>
                <w:szCs w:val="20"/>
              </w:rPr>
            </w:pPr>
            <w:r w:rsidRPr="00F84DC3">
              <w:rPr>
                <w:color w:val="000000" w:themeColor="text1"/>
                <w:sz w:val="20"/>
                <w:szCs w:val="20"/>
              </w:rPr>
              <w:t>1969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83339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85F5C5B"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н.п.Н-Подзорново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66FEEE"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4EAB34" w14:textId="77777777" w:rsidR="0090796B" w:rsidRPr="00F84DC3" w:rsidRDefault="0090796B" w:rsidP="0090796B">
            <w:pPr>
              <w:jc w:val="center"/>
              <w:rPr>
                <w:color w:val="000000" w:themeColor="text1"/>
                <w:sz w:val="20"/>
                <w:szCs w:val="20"/>
              </w:rPr>
            </w:pPr>
            <w:r w:rsidRPr="00F84DC3">
              <w:rPr>
                <w:color w:val="000000" w:themeColor="text1"/>
                <w:sz w:val="20"/>
                <w:szCs w:val="20"/>
              </w:rPr>
              <w:t>45.21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0AD350"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129864D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8452F4" w14:textId="77777777" w:rsidR="0090796B" w:rsidRPr="00F84DC3" w:rsidRDefault="0090796B" w:rsidP="0090796B">
            <w:pPr>
              <w:jc w:val="center"/>
              <w:rPr>
                <w:color w:val="000000" w:themeColor="text1"/>
                <w:sz w:val="20"/>
                <w:szCs w:val="20"/>
              </w:rPr>
            </w:pPr>
            <w:r w:rsidRPr="00F84DC3">
              <w:rPr>
                <w:color w:val="000000" w:themeColor="text1"/>
                <w:sz w:val="20"/>
                <w:szCs w:val="20"/>
              </w:rPr>
              <w:t>ТП-369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6F506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6D541E" w14:textId="77777777" w:rsidR="0090796B" w:rsidRPr="00F84DC3" w:rsidRDefault="0090796B" w:rsidP="0090796B">
            <w:pPr>
              <w:jc w:val="center"/>
              <w:rPr>
                <w:color w:val="000000" w:themeColor="text1"/>
                <w:sz w:val="20"/>
                <w:szCs w:val="20"/>
              </w:rPr>
            </w:pPr>
            <w:r w:rsidRPr="00F84DC3">
              <w:rPr>
                <w:color w:val="000000" w:themeColor="text1"/>
                <w:sz w:val="20"/>
                <w:szCs w:val="20"/>
              </w:rPr>
              <w:t>1991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40D9AA"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CEB35A3"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н.п.Пичугино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7570C1"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35AFA" w14:textId="77777777" w:rsidR="0090796B" w:rsidRPr="00F84DC3" w:rsidRDefault="0090796B" w:rsidP="0090796B">
            <w:pPr>
              <w:jc w:val="center"/>
              <w:rPr>
                <w:color w:val="000000" w:themeColor="text1"/>
                <w:sz w:val="20"/>
                <w:szCs w:val="20"/>
              </w:rPr>
            </w:pPr>
            <w:r w:rsidRPr="00F84DC3">
              <w:rPr>
                <w:color w:val="000000" w:themeColor="text1"/>
                <w:sz w:val="20"/>
                <w:szCs w:val="20"/>
              </w:rPr>
              <w:t>8.24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7611D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0FD473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606071" w14:textId="77777777" w:rsidR="0090796B" w:rsidRPr="00F84DC3" w:rsidRDefault="0090796B" w:rsidP="0090796B">
            <w:pPr>
              <w:jc w:val="center"/>
              <w:rPr>
                <w:color w:val="000000" w:themeColor="text1"/>
                <w:sz w:val="20"/>
                <w:szCs w:val="20"/>
              </w:rPr>
            </w:pPr>
            <w:r w:rsidRPr="00F84DC3">
              <w:rPr>
                <w:color w:val="000000" w:themeColor="text1"/>
                <w:sz w:val="20"/>
                <w:szCs w:val="20"/>
              </w:rPr>
              <w:t>ТП-373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60C9EF"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2FAB79" w14:textId="77777777" w:rsidR="0090796B" w:rsidRPr="00F84DC3" w:rsidRDefault="0090796B" w:rsidP="0090796B">
            <w:pPr>
              <w:jc w:val="center"/>
              <w:rPr>
                <w:color w:val="000000" w:themeColor="text1"/>
                <w:sz w:val="20"/>
                <w:szCs w:val="20"/>
              </w:rPr>
            </w:pPr>
            <w:r w:rsidRPr="00F84DC3">
              <w:rPr>
                <w:color w:val="000000" w:themeColor="text1"/>
                <w:sz w:val="20"/>
                <w:szCs w:val="20"/>
              </w:rPr>
              <w:t>1986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ED1E5AC"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64D17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н.п.Изындаево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C4EE90"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0101D3" w14:textId="77777777" w:rsidR="0090796B" w:rsidRPr="00F84DC3" w:rsidRDefault="0090796B" w:rsidP="0090796B">
            <w:pPr>
              <w:jc w:val="center"/>
              <w:rPr>
                <w:color w:val="000000" w:themeColor="text1"/>
                <w:sz w:val="20"/>
                <w:szCs w:val="20"/>
              </w:rPr>
            </w:pPr>
            <w:r w:rsidRPr="00F84DC3">
              <w:rPr>
                <w:color w:val="000000" w:themeColor="text1"/>
                <w:sz w:val="20"/>
                <w:szCs w:val="20"/>
              </w:rPr>
              <w:t>1.39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AFCAA0"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2ECC41A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A138BC" w14:textId="77777777" w:rsidR="0090796B" w:rsidRPr="00F84DC3" w:rsidRDefault="0090796B" w:rsidP="0090796B">
            <w:pPr>
              <w:jc w:val="center"/>
              <w:rPr>
                <w:color w:val="000000" w:themeColor="text1"/>
                <w:sz w:val="20"/>
                <w:szCs w:val="20"/>
              </w:rPr>
            </w:pPr>
            <w:r w:rsidRPr="00F84DC3">
              <w:rPr>
                <w:color w:val="000000" w:themeColor="text1"/>
                <w:sz w:val="20"/>
                <w:szCs w:val="20"/>
              </w:rPr>
              <w:t>ТП-374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0A498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B3B9F4" w14:textId="77777777" w:rsidR="0090796B" w:rsidRPr="00F84DC3" w:rsidRDefault="0090796B" w:rsidP="0090796B">
            <w:pPr>
              <w:jc w:val="center"/>
              <w:rPr>
                <w:color w:val="000000" w:themeColor="text1"/>
                <w:sz w:val="20"/>
                <w:szCs w:val="20"/>
              </w:rPr>
            </w:pPr>
            <w:r w:rsidRPr="00F84DC3">
              <w:rPr>
                <w:color w:val="000000" w:themeColor="text1"/>
                <w:sz w:val="20"/>
                <w:szCs w:val="20"/>
              </w:rPr>
              <w:t>1986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F18D6B"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CB4286"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н.п.Изындаево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C3E3E0"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09D002" w14:textId="77777777" w:rsidR="0090796B" w:rsidRPr="00F84DC3" w:rsidRDefault="0090796B" w:rsidP="0090796B">
            <w:pPr>
              <w:jc w:val="center"/>
              <w:rPr>
                <w:color w:val="000000" w:themeColor="text1"/>
                <w:sz w:val="20"/>
                <w:szCs w:val="20"/>
              </w:rPr>
            </w:pPr>
            <w:r w:rsidRPr="00F84DC3">
              <w:rPr>
                <w:color w:val="000000" w:themeColor="text1"/>
                <w:sz w:val="20"/>
                <w:szCs w:val="20"/>
              </w:rPr>
              <w:t>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7DA914"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CE27D1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E7D66" w14:textId="77777777" w:rsidR="0090796B" w:rsidRPr="00F84DC3" w:rsidRDefault="0090796B" w:rsidP="0090796B">
            <w:pPr>
              <w:jc w:val="center"/>
              <w:rPr>
                <w:color w:val="000000" w:themeColor="text1"/>
                <w:sz w:val="20"/>
                <w:szCs w:val="20"/>
              </w:rPr>
            </w:pPr>
            <w:r w:rsidRPr="00F84DC3">
              <w:rPr>
                <w:color w:val="000000" w:themeColor="text1"/>
                <w:sz w:val="20"/>
                <w:szCs w:val="20"/>
              </w:rPr>
              <w:t>ТП-376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1DAFEE"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F343A8" w14:textId="77777777" w:rsidR="0090796B" w:rsidRPr="00F84DC3" w:rsidRDefault="0090796B" w:rsidP="0090796B">
            <w:pPr>
              <w:jc w:val="center"/>
              <w:rPr>
                <w:color w:val="000000" w:themeColor="text1"/>
                <w:sz w:val="20"/>
                <w:szCs w:val="20"/>
              </w:rPr>
            </w:pPr>
            <w:r w:rsidRPr="00F84DC3">
              <w:rPr>
                <w:color w:val="000000" w:themeColor="text1"/>
                <w:sz w:val="20"/>
                <w:szCs w:val="20"/>
              </w:rPr>
              <w:t>1984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776A2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A30707A"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н.п.Изындаево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57BA07" w14:textId="77777777" w:rsidR="0090796B" w:rsidRPr="00F84DC3" w:rsidRDefault="0090796B" w:rsidP="0090796B">
            <w:pPr>
              <w:jc w:val="center"/>
              <w:rPr>
                <w:color w:val="000000" w:themeColor="text1"/>
                <w:sz w:val="20"/>
                <w:szCs w:val="20"/>
              </w:rPr>
            </w:pPr>
            <w:r w:rsidRPr="00F84DC3">
              <w:rPr>
                <w:color w:val="000000" w:themeColor="text1"/>
                <w:sz w:val="20"/>
                <w:szCs w:val="20"/>
              </w:rPr>
              <w:t>0.06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88AA35" w14:textId="77777777" w:rsidR="0090796B" w:rsidRPr="00F84DC3" w:rsidRDefault="0090796B" w:rsidP="0090796B">
            <w:pPr>
              <w:jc w:val="center"/>
              <w:rPr>
                <w:color w:val="000000" w:themeColor="text1"/>
                <w:sz w:val="20"/>
                <w:szCs w:val="20"/>
              </w:rPr>
            </w:pPr>
            <w:r w:rsidRPr="00F84DC3">
              <w:rPr>
                <w:color w:val="000000" w:themeColor="text1"/>
                <w:sz w:val="20"/>
                <w:szCs w:val="20"/>
              </w:rPr>
              <w:t>11.07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F6A34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01417D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E67C5B" w14:textId="77777777" w:rsidR="0090796B" w:rsidRPr="00F84DC3" w:rsidRDefault="0090796B" w:rsidP="0090796B">
            <w:pPr>
              <w:jc w:val="center"/>
              <w:rPr>
                <w:color w:val="000000" w:themeColor="text1"/>
                <w:sz w:val="20"/>
                <w:szCs w:val="20"/>
              </w:rPr>
            </w:pPr>
            <w:r w:rsidRPr="00F84DC3">
              <w:rPr>
                <w:color w:val="000000" w:themeColor="text1"/>
                <w:sz w:val="20"/>
                <w:szCs w:val="20"/>
              </w:rPr>
              <w:t>ТП-377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3D792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5E0C64" w14:textId="77777777" w:rsidR="0090796B" w:rsidRPr="00F84DC3" w:rsidRDefault="0090796B" w:rsidP="0090796B">
            <w:pPr>
              <w:jc w:val="center"/>
              <w:rPr>
                <w:color w:val="000000" w:themeColor="text1"/>
                <w:sz w:val="20"/>
                <w:szCs w:val="20"/>
              </w:rPr>
            </w:pPr>
            <w:r w:rsidRPr="00F84DC3">
              <w:rPr>
                <w:color w:val="000000" w:themeColor="text1"/>
                <w:sz w:val="20"/>
                <w:szCs w:val="20"/>
              </w:rPr>
              <w:t>1984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0DFA6C"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4CCD8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н.п.Изындаево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74FC7C"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6F3BD" w14:textId="77777777" w:rsidR="0090796B" w:rsidRPr="00F84DC3" w:rsidRDefault="0090796B" w:rsidP="0090796B">
            <w:pPr>
              <w:jc w:val="center"/>
              <w:rPr>
                <w:color w:val="000000" w:themeColor="text1"/>
                <w:sz w:val="20"/>
                <w:szCs w:val="20"/>
              </w:rPr>
            </w:pPr>
            <w:r w:rsidRPr="00F84DC3">
              <w:rPr>
                <w:color w:val="000000" w:themeColor="text1"/>
                <w:sz w:val="20"/>
                <w:szCs w:val="20"/>
              </w:rPr>
              <w:t>13.82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C13B7E"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6BD4C5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E38B1B" w14:textId="77777777" w:rsidR="0090796B" w:rsidRPr="00F84DC3" w:rsidRDefault="0090796B" w:rsidP="0090796B">
            <w:pPr>
              <w:jc w:val="center"/>
              <w:rPr>
                <w:color w:val="000000" w:themeColor="text1"/>
                <w:sz w:val="20"/>
                <w:szCs w:val="20"/>
              </w:rPr>
            </w:pPr>
            <w:r w:rsidRPr="00F84DC3">
              <w:rPr>
                <w:color w:val="000000" w:themeColor="text1"/>
                <w:sz w:val="20"/>
                <w:szCs w:val="20"/>
              </w:rPr>
              <w:t>ТП-381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C4D89"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174B83" w14:textId="77777777" w:rsidR="0090796B" w:rsidRPr="00F84DC3" w:rsidRDefault="0090796B" w:rsidP="0090796B">
            <w:pPr>
              <w:jc w:val="center"/>
              <w:rPr>
                <w:color w:val="000000" w:themeColor="text1"/>
                <w:sz w:val="20"/>
                <w:szCs w:val="20"/>
              </w:rPr>
            </w:pPr>
            <w:r w:rsidRPr="00F84DC3">
              <w:rPr>
                <w:color w:val="000000" w:themeColor="text1"/>
                <w:sz w:val="20"/>
                <w:szCs w:val="20"/>
              </w:rPr>
              <w:t>1999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B8AE5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061475"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н.п.Чулым</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4B8AD9"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1A5F1A" w14:textId="77777777" w:rsidR="0090796B" w:rsidRPr="00F84DC3" w:rsidRDefault="0090796B" w:rsidP="0090796B">
            <w:pPr>
              <w:jc w:val="center"/>
              <w:rPr>
                <w:color w:val="000000" w:themeColor="text1"/>
                <w:sz w:val="20"/>
                <w:szCs w:val="20"/>
              </w:rPr>
            </w:pPr>
            <w:r w:rsidRPr="00F84DC3">
              <w:rPr>
                <w:color w:val="000000" w:themeColor="text1"/>
                <w:sz w:val="20"/>
                <w:szCs w:val="20"/>
              </w:rPr>
              <w:t>2.88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BF5218"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91B191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27907B" w14:textId="77777777" w:rsidR="0090796B" w:rsidRPr="00F84DC3" w:rsidRDefault="0090796B" w:rsidP="0090796B">
            <w:pPr>
              <w:jc w:val="center"/>
              <w:rPr>
                <w:color w:val="000000" w:themeColor="text1"/>
                <w:sz w:val="20"/>
                <w:szCs w:val="20"/>
              </w:rPr>
            </w:pPr>
            <w:r w:rsidRPr="00F84DC3">
              <w:rPr>
                <w:color w:val="000000" w:themeColor="text1"/>
                <w:sz w:val="20"/>
                <w:szCs w:val="20"/>
              </w:rPr>
              <w:t>ТП-382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DEB2E6"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81F0D4" w14:textId="77777777" w:rsidR="0090796B" w:rsidRPr="00F84DC3" w:rsidRDefault="0090796B" w:rsidP="0090796B">
            <w:pPr>
              <w:jc w:val="center"/>
              <w:rPr>
                <w:color w:val="000000" w:themeColor="text1"/>
                <w:sz w:val="20"/>
                <w:szCs w:val="20"/>
              </w:rPr>
            </w:pPr>
            <w:r w:rsidRPr="00F84DC3">
              <w:rPr>
                <w:color w:val="000000" w:themeColor="text1"/>
                <w:sz w:val="20"/>
                <w:szCs w:val="20"/>
              </w:rPr>
              <w:t>1997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100D59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80F2D97"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н.п.Чулым</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54DFFB" w14:textId="77777777" w:rsidR="0090796B" w:rsidRPr="00F84DC3" w:rsidRDefault="0090796B" w:rsidP="0090796B">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19034" w14:textId="77777777" w:rsidR="0090796B" w:rsidRPr="00F84DC3" w:rsidRDefault="0090796B" w:rsidP="0090796B">
            <w:pPr>
              <w:jc w:val="center"/>
              <w:rPr>
                <w:color w:val="000000" w:themeColor="text1"/>
                <w:sz w:val="20"/>
                <w:szCs w:val="20"/>
              </w:rPr>
            </w:pPr>
            <w:r w:rsidRPr="00F84DC3">
              <w:rPr>
                <w:color w:val="000000" w:themeColor="text1"/>
                <w:sz w:val="20"/>
                <w:szCs w:val="20"/>
              </w:rPr>
              <w:t>12.23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A5E3A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6356016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9E73A0" w14:textId="77777777" w:rsidR="0090796B" w:rsidRPr="00F84DC3" w:rsidRDefault="0090796B" w:rsidP="0090796B">
            <w:pPr>
              <w:jc w:val="center"/>
              <w:rPr>
                <w:color w:val="000000" w:themeColor="text1"/>
                <w:sz w:val="20"/>
                <w:szCs w:val="20"/>
              </w:rPr>
            </w:pPr>
            <w:r w:rsidRPr="00F84DC3">
              <w:rPr>
                <w:color w:val="000000" w:themeColor="text1"/>
                <w:sz w:val="20"/>
                <w:szCs w:val="20"/>
              </w:rPr>
              <w:t>ТП-384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C6AD05"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E8883B" w14:textId="77777777" w:rsidR="0090796B" w:rsidRPr="00F84DC3" w:rsidRDefault="0090796B" w:rsidP="0090796B">
            <w:pPr>
              <w:jc w:val="center"/>
              <w:rPr>
                <w:color w:val="000000" w:themeColor="text1"/>
                <w:sz w:val="20"/>
                <w:szCs w:val="20"/>
              </w:rPr>
            </w:pPr>
            <w:r w:rsidRPr="00F84DC3">
              <w:rPr>
                <w:color w:val="000000" w:themeColor="text1"/>
                <w:sz w:val="20"/>
                <w:szCs w:val="20"/>
              </w:rPr>
              <w:t>2000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BF4389"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78E9B3C"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н.п.Изындаево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E63D0B" w14:textId="77777777" w:rsidR="0090796B" w:rsidRPr="00F84DC3" w:rsidRDefault="0090796B" w:rsidP="0090796B">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C08637" w14:textId="77777777" w:rsidR="0090796B" w:rsidRPr="00F84DC3" w:rsidRDefault="0090796B" w:rsidP="0090796B">
            <w:pPr>
              <w:jc w:val="center"/>
              <w:rPr>
                <w:color w:val="000000" w:themeColor="text1"/>
                <w:sz w:val="20"/>
                <w:szCs w:val="20"/>
              </w:rPr>
            </w:pPr>
            <w:r w:rsidRPr="00F84DC3">
              <w:rPr>
                <w:color w:val="000000" w:themeColor="text1"/>
                <w:sz w:val="20"/>
                <w:szCs w:val="20"/>
              </w:rPr>
              <w:t>10.91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E9E72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02A24B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80FA2C" w14:textId="77777777" w:rsidR="0090796B" w:rsidRPr="00F84DC3" w:rsidRDefault="0090796B" w:rsidP="0090796B">
            <w:pPr>
              <w:jc w:val="center"/>
              <w:rPr>
                <w:color w:val="000000" w:themeColor="text1"/>
                <w:sz w:val="20"/>
                <w:szCs w:val="20"/>
              </w:rPr>
            </w:pPr>
            <w:r w:rsidRPr="00F84DC3">
              <w:rPr>
                <w:color w:val="000000" w:themeColor="text1"/>
                <w:sz w:val="20"/>
                <w:szCs w:val="20"/>
              </w:rPr>
              <w:t>ТП-386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0A72CD"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E31663" w14:textId="77777777" w:rsidR="0090796B" w:rsidRPr="00F84DC3" w:rsidRDefault="0090796B" w:rsidP="0090796B">
            <w:pPr>
              <w:jc w:val="center"/>
              <w:rPr>
                <w:color w:val="000000" w:themeColor="text1"/>
                <w:sz w:val="20"/>
                <w:szCs w:val="20"/>
              </w:rPr>
            </w:pPr>
            <w:r w:rsidRPr="00F84DC3">
              <w:rPr>
                <w:color w:val="000000" w:themeColor="text1"/>
                <w:sz w:val="20"/>
                <w:szCs w:val="20"/>
              </w:rPr>
              <w:t>1976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1DEADC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6BE8982"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н.п.Ст.Урюп</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AE199E" w14:textId="77777777" w:rsidR="0090796B" w:rsidRPr="00F84DC3" w:rsidRDefault="0090796B" w:rsidP="0090796B">
            <w:pPr>
              <w:jc w:val="center"/>
              <w:rPr>
                <w:color w:val="000000" w:themeColor="text1"/>
                <w:sz w:val="20"/>
                <w:szCs w:val="20"/>
              </w:rPr>
            </w:pPr>
            <w:r w:rsidRPr="00F84DC3">
              <w:rPr>
                <w:color w:val="000000" w:themeColor="text1"/>
                <w:sz w:val="20"/>
                <w:szCs w:val="20"/>
              </w:rPr>
              <w:t>0.025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990A0" w14:textId="77777777" w:rsidR="0090796B" w:rsidRPr="00F84DC3" w:rsidRDefault="0090796B" w:rsidP="0090796B">
            <w:pPr>
              <w:jc w:val="center"/>
              <w:rPr>
                <w:color w:val="000000" w:themeColor="text1"/>
                <w:sz w:val="20"/>
                <w:szCs w:val="20"/>
              </w:rPr>
            </w:pPr>
            <w:r w:rsidRPr="00F84DC3">
              <w:rPr>
                <w:color w:val="000000" w:themeColor="text1"/>
                <w:sz w:val="20"/>
                <w:szCs w:val="20"/>
              </w:rPr>
              <w:t>2.28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CE15E0"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492290D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CF615C" w14:textId="77777777" w:rsidR="0090796B" w:rsidRPr="00F84DC3" w:rsidRDefault="0090796B" w:rsidP="0090796B">
            <w:pPr>
              <w:jc w:val="center"/>
              <w:rPr>
                <w:color w:val="000000" w:themeColor="text1"/>
                <w:sz w:val="20"/>
                <w:szCs w:val="20"/>
              </w:rPr>
            </w:pPr>
            <w:r w:rsidRPr="00F84DC3">
              <w:rPr>
                <w:color w:val="000000" w:themeColor="text1"/>
                <w:sz w:val="20"/>
                <w:szCs w:val="20"/>
              </w:rPr>
              <w:t>ТП-391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D7014F"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59F15E" w14:textId="77777777" w:rsidR="0090796B" w:rsidRPr="00F84DC3" w:rsidRDefault="0090796B" w:rsidP="0090796B">
            <w:pPr>
              <w:jc w:val="center"/>
              <w:rPr>
                <w:color w:val="000000" w:themeColor="text1"/>
                <w:sz w:val="20"/>
                <w:szCs w:val="20"/>
              </w:rPr>
            </w:pPr>
            <w:r w:rsidRPr="00F84DC3">
              <w:rPr>
                <w:color w:val="000000" w:themeColor="text1"/>
                <w:sz w:val="20"/>
                <w:szCs w:val="20"/>
              </w:rPr>
              <w:t>1979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8D696E"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128956"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н.п.Чернышово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2B8322"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526F7E" w14:textId="77777777" w:rsidR="0090796B" w:rsidRPr="00F84DC3" w:rsidRDefault="0090796B" w:rsidP="0090796B">
            <w:pPr>
              <w:jc w:val="center"/>
              <w:rPr>
                <w:color w:val="000000" w:themeColor="text1"/>
                <w:sz w:val="20"/>
                <w:szCs w:val="20"/>
              </w:rPr>
            </w:pPr>
            <w:r w:rsidRPr="00F84DC3">
              <w:rPr>
                <w:color w:val="000000" w:themeColor="text1"/>
                <w:sz w:val="20"/>
                <w:szCs w:val="20"/>
              </w:rPr>
              <w:t>1.98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8BFAD5"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5107092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1BBC02" w14:textId="77777777" w:rsidR="0090796B" w:rsidRPr="00F84DC3" w:rsidRDefault="0090796B" w:rsidP="0090796B">
            <w:pPr>
              <w:jc w:val="center"/>
              <w:rPr>
                <w:color w:val="000000" w:themeColor="text1"/>
                <w:sz w:val="20"/>
                <w:szCs w:val="20"/>
              </w:rPr>
            </w:pPr>
            <w:r w:rsidRPr="00F84DC3">
              <w:rPr>
                <w:color w:val="000000" w:themeColor="text1"/>
                <w:sz w:val="20"/>
                <w:szCs w:val="20"/>
              </w:rPr>
              <w:t>ТП-392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087724"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CF4E75" w14:textId="77777777" w:rsidR="0090796B" w:rsidRPr="00F84DC3" w:rsidRDefault="0090796B" w:rsidP="0090796B">
            <w:pPr>
              <w:jc w:val="center"/>
              <w:rPr>
                <w:color w:val="000000" w:themeColor="text1"/>
                <w:sz w:val="20"/>
                <w:szCs w:val="20"/>
              </w:rPr>
            </w:pPr>
            <w:r w:rsidRPr="00F84DC3">
              <w:rPr>
                <w:color w:val="000000" w:themeColor="text1"/>
                <w:sz w:val="20"/>
                <w:szCs w:val="20"/>
              </w:rPr>
              <w:t>1997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001C90D"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8ADCF3"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н.п.Валерьяновка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4B3F54" w14:textId="77777777" w:rsidR="0090796B" w:rsidRPr="00F84DC3" w:rsidRDefault="0090796B" w:rsidP="0090796B">
            <w:pPr>
              <w:jc w:val="center"/>
              <w:rPr>
                <w:color w:val="000000" w:themeColor="text1"/>
                <w:sz w:val="20"/>
                <w:szCs w:val="20"/>
              </w:rPr>
            </w:pPr>
            <w:r w:rsidRPr="00F84DC3">
              <w:rPr>
                <w:color w:val="000000" w:themeColor="text1"/>
                <w:sz w:val="20"/>
                <w:szCs w:val="20"/>
              </w:rPr>
              <w:t>0.063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C94678" w14:textId="77777777" w:rsidR="0090796B" w:rsidRPr="00F84DC3" w:rsidRDefault="0090796B" w:rsidP="0090796B">
            <w:pPr>
              <w:jc w:val="center"/>
              <w:rPr>
                <w:color w:val="000000" w:themeColor="text1"/>
                <w:sz w:val="20"/>
                <w:szCs w:val="20"/>
              </w:rPr>
            </w:pPr>
            <w:r w:rsidRPr="00F84DC3">
              <w:rPr>
                <w:color w:val="000000" w:themeColor="text1"/>
                <w:sz w:val="20"/>
                <w:szCs w:val="20"/>
              </w:rPr>
              <w:t>3.08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A131F9"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3CF64DE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F61181" w14:textId="77777777" w:rsidR="0090796B" w:rsidRPr="00F84DC3" w:rsidRDefault="0090796B" w:rsidP="0090796B">
            <w:pPr>
              <w:jc w:val="center"/>
              <w:rPr>
                <w:color w:val="000000" w:themeColor="text1"/>
                <w:sz w:val="20"/>
                <w:szCs w:val="20"/>
              </w:rPr>
            </w:pPr>
            <w:r w:rsidRPr="00F84DC3">
              <w:rPr>
                <w:color w:val="000000" w:themeColor="text1"/>
                <w:sz w:val="20"/>
                <w:szCs w:val="20"/>
              </w:rPr>
              <w:t>ТП-400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0A4587"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1A0058" w14:textId="77777777" w:rsidR="0090796B" w:rsidRPr="00F84DC3" w:rsidRDefault="0090796B" w:rsidP="0090796B">
            <w:pPr>
              <w:jc w:val="center"/>
              <w:rPr>
                <w:color w:val="000000" w:themeColor="text1"/>
                <w:sz w:val="20"/>
                <w:szCs w:val="20"/>
              </w:rPr>
            </w:pPr>
            <w:r w:rsidRPr="00F84DC3">
              <w:rPr>
                <w:color w:val="000000" w:themeColor="text1"/>
                <w:sz w:val="20"/>
                <w:szCs w:val="20"/>
              </w:rPr>
              <w:t>1977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D8C0190"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F24EA19"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н.п.Листвянка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35936E"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65AE57" w14:textId="77777777" w:rsidR="0090796B" w:rsidRPr="00F84DC3" w:rsidRDefault="0090796B" w:rsidP="0090796B">
            <w:pPr>
              <w:jc w:val="center"/>
              <w:rPr>
                <w:color w:val="000000" w:themeColor="text1"/>
                <w:sz w:val="20"/>
                <w:szCs w:val="20"/>
              </w:rPr>
            </w:pPr>
            <w:r w:rsidRPr="00F84DC3">
              <w:rPr>
                <w:color w:val="000000" w:themeColor="text1"/>
                <w:sz w:val="20"/>
                <w:szCs w:val="20"/>
              </w:rPr>
              <w:t>45.8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DE0F1B"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70E4F5B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189C78" w14:textId="77777777" w:rsidR="0090796B" w:rsidRPr="00F84DC3" w:rsidRDefault="0090796B" w:rsidP="0090796B">
            <w:pPr>
              <w:jc w:val="center"/>
              <w:rPr>
                <w:color w:val="000000" w:themeColor="text1"/>
                <w:sz w:val="20"/>
                <w:szCs w:val="20"/>
              </w:rPr>
            </w:pPr>
            <w:r w:rsidRPr="00F84DC3">
              <w:rPr>
                <w:color w:val="000000" w:themeColor="text1"/>
                <w:sz w:val="20"/>
                <w:szCs w:val="20"/>
              </w:rPr>
              <w:t>ТП-404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378ED8"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6FD9D8" w14:textId="77777777" w:rsidR="0090796B" w:rsidRPr="00F84DC3" w:rsidRDefault="0090796B" w:rsidP="0090796B">
            <w:pPr>
              <w:jc w:val="center"/>
              <w:rPr>
                <w:color w:val="000000" w:themeColor="text1"/>
                <w:sz w:val="20"/>
                <w:szCs w:val="20"/>
              </w:rPr>
            </w:pPr>
            <w:r w:rsidRPr="00F84DC3">
              <w:rPr>
                <w:color w:val="000000" w:themeColor="text1"/>
                <w:sz w:val="20"/>
                <w:szCs w:val="20"/>
              </w:rPr>
              <w:t>1991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7052A74"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C3A8F11"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t>н.п.Тяжин</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8F3A5E" w14:textId="77777777" w:rsidR="0090796B" w:rsidRPr="00F84DC3" w:rsidRDefault="0090796B" w:rsidP="0090796B">
            <w:pPr>
              <w:jc w:val="center"/>
              <w:rPr>
                <w:color w:val="000000" w:themeColor="text1"/>
                <w:sz w:val="20"/>
                <w:szCs w:val="20"/>
              </w:rPr>
            </w:pPr>
            <w:r w:rsidRPr="00F84DC3">
              <w:rPr>
                <w:color w:val="000000" w:themeColor="text1"/>
                <w:sz w:val="20"/>
                <w:szCs w:val="20"/>
              </w:rPr>
              <w:t>0.04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BF1505" w14:textId="77777777" w:rsidR="0090796B" w:rsidRPr="00F84DC3" w:rsidRDefault="0090796B" w:rsidP="0090796B">
            <w:pPr>
              <w:jc w:val="center"/>
              <w:rPr>
                <w:color w:val="000000" w:themeColor="text1"/>
                <w:sz w:val="20"/>
                <w:szCs w:val="20"/>
              </w:rPr>
            </w:pPr>
            <w:r w:rsidRPr="00F84DC3">
              <w:rPr>
                <w:color w:val="000000" w:themeColor="text1"/>
                <w:sz w:val="20"/>
                <w:szCs w:val="20"/>
              </w:rPr>
              <w:t>25.91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9637BB"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90796B" w:rsidRPr="00F84DC3" w14:paraId="0A8ABBE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B4811F" w14:textId="77777777" w:rsidR="0090796B" w:rsidRPr="00F84DC3" w:rsidRDefault="0090796B" w:rsidP="0090796B">
            <w:pPr>
              <w:jc w:val="center"/>
              <w:rPr>
                <w:color w:val="000000" w:themeColor="text1"/>
                <w:sz w:val="20"/>
                <w:szCs w:val="20"/>
              </w:rPr>
            </w:pPr>
            <w:r w:rsidRPr="00F84DC3">
              <w:rPr>
                <w:color w:val="000000" w:themeColor="text1"/>
                <w:sz w:val="20"/>
                <w:szCs w:val="20"/>
              </w:rPr>
              <w:t>ТП-410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A48EC" w14:textId="77777777" w:rsidR="0090796B" w:rsidRPr="00F84DC3" w:rsidRDefault="0090796B" w:rsidP="0090796B">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5C443B" w14:textId="77777777" w:rsidR="0090796B" w:rsidRPr="00F84DC3" w:rsidRDefault="0090796B" w:rsidP="0090796B">
            <w:pPr>
              <w:jc w:val="center"/>
              <w:rPr>
                <w:color w:val="000000" w:themeColor="text1"/>
                <w:sz w:val="20"/>
                <w:szCs w:val="20"/>
              </w:rPr>
            </w:pPr>
            <w:r w:rsidRPr="00F84DC3">
              <w:rPr>
                <w:color w:val="000000" w:themeColor="text1"/>
                <w:sz w:val="20"/>
                <w:szCs w:val="20"/>
              </w:rPr>
              <w:t>1987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EB22B47" w14:textId="77777777" w:rsidR="0090796B" w:rsidRPr="00F84DC3" w:rsidRDefault="0090796B" w:rsidP="0090796B">
            <w:pPr>
              <w:jc w:val="center"/>
              <w:rPr>
                <w:color w:val="000000" w:themeColor="text1"/>
                <w:sz w:val="20"/>
                <w:szCs w:val="20"/>
              </w:rPr>
            </w:pPr>
            <w:r w:rsidRPr="00F84DC3">
              <w:rPr>
                <w:color w:val="000000" w:themeColor="text1"/>
                <w:sz w:val="20"/>
                <w:szCs w:val="20"/>
              </w:rPr>
              <w:t xml:space="preserve">ПАО </w:t>
            </w:r>
            <w:r w:rsidR="00D61660" w:rsidRPr="00F84DC3">
              <w:rPr>
                <w:color w:val="000000" w:themeColor="text1"/>
                <w:sz w:val="20"/>
                <w:szCs w:val="20"/>
              </w:rPr>
              <w:t>«</w:t>
            </w:r>
            <w:proofErr w:type="spellStart"/>
            <w:r w:rsidRPr="00F84DC3">
              <w:rPr>
                <w:color w:val="000000" w:themeColor="text1"/>
                <w:sz w:val="20"/>
                <w:szCs w:val="20"/>
              </w:rPr>
              <w:t>Россети</w:t>
            </w:r>
            <w:proofErr w:type="spellEnd"/>
            <w:r w:rsidRPr="00F84DC3">
              <w:rPr>
                <w:color w:val="000000" w:themeColor="text1"/>
                <w:sz w:val="20"/>
                <w:szCs w:val="20"/>
              </w:rPr>
              <w:t xml:space="preserve"> – </w:t>
            </w:r>
            <w:r w:rsidRPr="00F84DC3">
              <w:rPr>
                <w:color w:val="000000" w:themeColor="text1"/>
                <w:sz w:val="20"/>
                <w:szCs w:val="20"/>
              </w:rPr>
              <w:lastRenderedPageBreak/>
              <w:t>Сибирь</w:t>
            </w:r>
            <w:r w:rsidR="00D61660" w:rsidRPr="00F84DC3">
              <w:rPr>
                <w:color w:val="000000" w:themeColor="text1"/>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4332434" w14:textId="77777777" w:rsidR="0090796B" w:rsidRPr="00F84DC3" w:rsidRDefault="0090796B" w:rsidP="0090796B">
            <w:pPr>
              <w:jc w:val="center"/>
              <w:rPr>
                <w:color w:val="000000" w:themeColor="text1"/>
                <w:sz w:val="20"/>
                <w:szCs w:val="20"/>
              </w:rPr>
            </w:pPr>
            <w:proofErr w:type="spellStart"/>
            <w:r w:rsidRPr="00F84DC3">
              <w:rPr>
                <w:color w:val="000000" w:themeColor="text1"/>
                <w:sz w:val="20"/>
                <w:szCs w:val="20"/>
              </w:rPr>
              <w:lastRenderedPageBreak/>
              <w:t>н.п.Чулым</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00A5D8" w14:textId="77777777" w:rsidR="0090796B" w:rsidRPr="00F84DC3" w:rsidRDefault="0090796B" w:rsidP="0090796B">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75033" w14:textId="77777777" w:rsidR="0090796B" w:rsidRPr="00F84DC3" w:rsidRDefault="0090796B" w:rsidP="0090796B">
            <w:pPr>
              <w:jc w:val="center"/>
              <w:rPr>
                <w:color w:val="000000" w:themeColor="text1"/>
                <w:sz w:val="20"/>
                <w:szCs w:val="20"/>
              </w:rPr>
            </w:pPr>
            <w:r w:rsidRPr="00F84DC3">
              <w:rPr>
                <w:color w:val="000000" w:themeColor="text1"/>
                <w:sz w:val="20"/>
                <w:szCs w:val="20"/>
              </w:rPr>
              <w:t>5.94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FC6A66" w14:textId="77777777" w:rsidR="0090796B" w:rsidRPr="00F84DC3" w:rsidRDefault="0090796B" w:rsidP="0090796B">
            <w:pPr>
              <w:jc w:val="center"/>
              <w:rPr>
                <w:color w:val="000000" w:themeColor="text1"/>
                <w:sz w:val="20"/>
                <w:szCs w:val="20"/>
              </w:rPr>
            </w:pPr>
            <w:r w:rsidRPr="00F84DC3">
              <w:rPr>
                <w:color w:val="000000" w:themeColor="text1"/>
                <w:sz w:val="20"/>
                <w:szCs w:val="20"/>
              </w:rPr>
              <w:t>нет</w:t>
            </w:r>
          </w:p>
        </w:tc>
      </w:tr>
      <w:tr w:rsidR="00B33697" w:rsidRPr="00F84DC3" w14:paraId="63BA6F4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572F2A" w14:textId="77777777" w:rsidR="00B33697" w:rsidRPr="00F84DC3" w:rsidRDefault="00B33697" w:rsidP="00B33697">
            <w:pPr>
              <w:jc w:val="center"/>
              <w:rPr>
                <w:color w:val="000000" w:themeColor="text1"/>
                <w:sz w:val="20"/>
                <w:szCs w:val="20"/>
              </w:rPr>
            </w:pPr>
            <w:r w:rsidRPr="00F84DC3">
              <w:rPr>
                <w:color w:val="000000" w:themeColor="text1"/>
                <w:sz w:val="20"/>
                <w:szCs w:val="20"/>
              </w:rPr>
              <w:t>КТП-1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B9121C"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F88A52" w14:textId="77777777" w:rsidR="00B33697" w:rsidRPr="00F84DC3" w:rsidRDefault="00B33697" w:rsidP="00B33697">
            <w:pPr>
              <w:jc w:val="center"/>
              <w:rPr>
                <w:color w:val="000000" w:themeColor="text1"/>
                <w:sz w:val="20"/>
                <w:szCs w:val="20"/>
              </w:rPr>
            </w:pPr>
            <w:r w:rsidRPr="00F84DC3">
              <w:rPr>
                <w:color w:val="000000" w:themeColor="text1"/>
                <w:sz w:val="20"/>
                <w:szCs w:val="20"/>
              </w:rPr>
              <w:t>2012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DDF56EF"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C17056F"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xml:space="preserve">,  ул. Октябрьская, 37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3861D9" w14:textId="77777777" w:rsidR="00B33697" w:rsidRPr="00F84DC3" w:rsidRDefault="00B33697" w:rsidP="00B33697">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E7251" w14:textId="77777777" w:rsidR="00B33697" w:rsidRPr="00F84DC3" w:rsidRDefault="00B33697" w:rsidP="00B33697">
            <w:pPr>
              <w:jc w:val="center"/>
              <w:rPr>
                <w:color w:val="000000" w:themeColor="text1"/>
                <w:sz w:val="20"/>
                <w:szCs w:val="20"/>
              </w:rPr>
            </w:pPr>
            <w:r w:rsidRPr="00F84DC3">
              <w:rPr>
                <w:color w:val="000000" w:themeColor="text1"/>
                <w:sz w:val="20"/>
                <w:szCs w:val="20"/>
              </w:rPr>
              <w:t>80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442E8B"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5D3AEBC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4BC3AC" w14:textId="77777777" w:rsidR="00B33697" w:rsidRPr="00F84DC3" w:rsidRDefault="00B33697" w:rsidP="00B33697">
            <w:pPr>
              <w:jc w:val="center"/>
              <w:rPr>
                <w:color w:val="000000" w:themeColor="text1"/>
                <w:sz w:val="20"/>
                <w:szCs w:val="20"/>
              </w:rPr>
            </w:pPr>
            <w:r w:rsidRPr="00F84DC3">
              <w:rPr>
                <w:color w:val="000000" w:themeColor="text1"/>
                <w:sz w:val="20"/>
                <w:szCs w:val="20"/>
              </w:rPr>
              <w:t>МТП-2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9E5EE6"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AB66FC"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F9AC2B0"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F2BBE6B"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Октябрьская, 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34D8AC" w14:textId="77777777" w:rsidR="00B33697" w:rsidRPr="00F84DC3" w:rsidRDefault="00B33697" w:rsidP="00B33697">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93B77" w14:textId="77777777" w:rsidR="00B33697" w:rsidRPr="00F84DC3" w:rsidRDefault="00B33697" w:rsidP="00B33697">
            <w:pPr>
              <w:jc w:val="center"/>
              <w:rPr>
                <w:color w:val="000000" w:themeColor="text1"/>
                <w:sz w:val="20"/>
                <w:szCs w:val="20"/>
              </w:rPr>
            </w:pPr>
            <w:r w:rsidRPr="00F84DC3">
              <w:rPr>
                <w:color w:val="000000" w:themeColor="text1"/>
                <w:sz w:val="20"/>
                <w:szCs w:val="20"/>
              </w:rPr>
              <w:t>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1B1D2B"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7195A13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737C52"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751F85"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4700F7" w14:textId="77777777" w:rsidR="00B33697" w:rsidRPr="00F84DC3" w:rsidRDefault="00B33697" w:rsidP="00B33697">
            <w:pPr>
              <w:jc w:val="center"/>
              <w:rPr>
                <w:color w:val="000000" w:themeColor="text1"/>
                <w:sz w:val="20"/>
                <w:szCs w:val="20"/>
              </w:rPr>
            </w:pPr>
            <w:r w:rsidRPr="00F84DC3">
              <w:rPr>
                <w:color w:val="000000" w:themeColor="text1"/>
                <w:sz w:val="20"/>
                <w:szCs w:val="20"/>
              </w:rPr>
              <w:t>2017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FFCE0CA"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489627"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xml:space="preserve">,  ул. Ленина, возле сауны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B517CF" w14:textId="77777777" w:rsidR="00B33697" w:rsidRPr="00F84DC3" w:rsidRDefault="00B33697" w:rsidP="00B33697">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5F182B" w14:textId="77777777" w:rsidR="00B33697" w:rsidRPr="00F84DC3" w:rsidRDefault="00B33697" w:rsidP="00B33697">
            <w:pPr>
              <w:jc w:val="center"/>
              <w:rPr>
                <w:color w:val="000000" w:themeColor="text1"/>
                <w:sz w:val="20"/>
                <w:szCs w:val="20"/>
              </w:rPr>
            </w:pPr>
            <w:r w:rsidRPr="00F84DC3">
              <w:rPr>
                <w:color w:val="000000" w:themeColor="text1"/>
                <w:sz w:val="20"/>
                <w:szCs w:val="20"/>
              </w:rPr>
              <w:t>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2F1DC2"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(новая)</w:t>
            </w:r>
          </w:p>
        </w:tc>
      </w:tr>
      <w:tr w:rsidR="00B33697" w:rsidRPr="00F84DC3" w14:paraId="6A8A568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56EA64" w14:textId="77777777" w:rsidR="00B33697" w:rsidRPr="00F84DC3" w:rsidRDefault="00B33697" w:rsidP="00B33697">
            <w:pPr>
              <w:jc w:val="center"/>
              <w:rPr>
                <w:color w:val="000000" w:themeColor="text1"/>
                <w:sz w:val="20"/>
                <w:szCs w:val="20"/>
              </w:rPr>
            </w:pPr>
            <w:r w:rsidRPr="00F84DC3">
              <w:rPr>
                <w:color w:val="000000" w:themeColor="text1"/>
                <w:sz w:val="20"/>
                <w:szCs w:val="20"/>
              </w:rPr>
              <w:t>КТП-4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6ABA58"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7BAEC4"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EC6528"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F15BBD"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Коммунальная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5941F2" w14:textId="77777777" w:rsidR="00B33697" w:rsidRPr="00F84DC3" w:rsidRDefault="00B33697" w:rsidP="00B33697">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43A40E" w14:textId="77777777" w:rsidR="00B33697" w:rsidRPr="00F84DC3" w:rsidRDefault="00B33697" w:rsidP="00B33697">
            <w:pPr>
              <w:jc w:val="center"/>
              <w:rPr>
                <w:color w:val="000000" w:themeColor="text1"/>
                <w:sz w:val="20"/>
                <w:szCs w:val="20"/>
              </w:rPr>
            </w:pPr>
            <w:r w:rsidRPr="00F84DC3">
              <w:rPr>
                <w:color w:val="000000" w:themeColor="text1"/>
                <w:sz w:val="20"/>
                <w:szCs w:val="20"/>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F956F9"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50A3B58A"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26C76F" w14:textId="77777777" w:rsidR="00B33697" w:rsidRPr="00F84DC3" w:rsidRDefault="00B33697" w:rsidP="00B33697">
            <w:pPr>
              <w:jc w:val="center"/>
              <w:rPr>
                <w:color w:val="000000" w:themeColor="text1"/>
                <w:sz w:val="20"/>
                <w:szCs w:val="20"/>
              </w:rPr>
            </w:pPr>
            <w:r w:rsidRPr="00F84DC3">
              <w:rPr>
                <w:color w:val="000000" w:themeColor="text1"/>
                <w:sz w:val="20"/>
                <w:szCs w:val="20"/>
              </w:rPr>
              <w:t>МТП-5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BDC0A5"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94532F" w14:textId="77777777" w:rsidR="00B33697" w:rsidRPr="00F84DC3" w:rsidRDefault="00B33697" w:rsidP="00B33697">
            <w:pPr>
              <w:jc w:val="center"/>
              <w:rPr>
                <w:color w:val="000000" w:themeColor="text1"/>
                <w:sz w:val="20"/>
                <w:szCs w:val="20"/>
              </w:rPr>
            </w:pPr>
            <w:r w:rsidRPr="00F84DC3">
              <w:rPr>
                <w:color w:val="000000" w:themeColor="text1"/>
                <w:sz w:val="20"/>
                <w:szCs w:val="20"/>
              </w:rPr>
              <w:t>2008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47F25C" w14:textId="77777777" w:rsidR="00B33697" w:rsidRPr="00F84DC3" w:rsidRDefault="00B33697" w:rsidP="00B33697">
            <w:pPr>
              <w:jc w:val="center"/>
              <w:rPr>
                <w:color w:val="000000" w:themeColor="text1"/>
                <w:sz w:val="20"/>
                <w:szCs w:val="20"/>
              </w:rPr>
            </w:pPr>
            <w:r w:rsidRPr="00F84DC3">
              <w:rPr>
                <w:color w:val="000000" w:themeColor="text1"/>
                <w:sz w:val="20"/>
                <w:szCs w:val="20"/>
              </w:rPr>
              <w:t>Аренда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829ADC9"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Ленина, 48а/4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FC9CE2"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1B7208" w14:textId="77777777" w:rsidR="00B33697" w:rsidRPr="00F84DC3" w:rsidRDefault="00B33697" w:rsidP="00B33697">
            <w:pPr>
              <w:jc w:val="center"/>
              <w:rPr>
                <w:color w:val="000000" w:themeColor="text1"/>
                <w:sz w:val="20"/>
                <w:szCs w:val="20"/>
              </w:rPr>
            </w:pPr>
            <w:r w:rsidRPr="00F84DC3">
              <w:rPr>
                <w:color w:val="000000" w:themeColor="text1"/>
                <w:sz w:val="20"/>
                <w:szCs w:val="20"/>
              </w:rPr>
              <w:t>77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F24DE9"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5185A75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785D6E" w14:textId="77777777" w:rsidR="00B33697" w:rsidRPr="00F84DC3" w:rsidRDefault="00B33697" w:rsidP="00B33697">
            <w:pPr>
              <w:jc w:val="center"/>
              <w:rPr>
                <w:color w:val="000000" w:themeColor="text1"/>
                <w:sz w:val="20"/>
                <w:szCs w:val="20"/>
              </w:rPr>
            </w:pPr>
            <w:r w:rsidRPr="00F84DC3">
              <w:rPr>
                <w:color w:val="000000" w:themeColor="text1"/>
                <w:sz w:val="20"/>
                <w:szCs w:val="20"/>
              </w:rPr>
              <w:t>ТП-6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A506D3"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039987" w14:textId="77777777" w:rsidR="00B33697" w:rsidRPr="00F84DC3" w:rsidRDefault="00B33697" w:rsidP="00B33697">
            <w:pPr>
              <w:jc w:val="center"/>
              <w:rPr>
                <w:color w:val="000000" w:themeColor="text1"/>
                <w:sz w:val="20"/>
                <w:szCs w:val="20"/>
              </w:rPr>
            </w:pPr>
            <w:r w:rsidRPr="00F84DC3">
              <w:rPr>
                <w:color w:val="000000" w:themeColor="text1"/>
                <w:sz w:val="20"/>
                <w:szCs w:val="20"/>
              </w:rPr>
              <w:t>2014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25B7D2"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009BCCC"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Ленина, 63 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9C98DA"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0CC9E" w14:textId="77777777" w:rsidR="00B33697" w:rsidRPr="00F84DC3" w:rsidRDefault="00B33697" w:rsidP="00B33697">
            <w:pPr>
              <w:jc w:val="center"/>
              <w:rPr>
                <w:color w:val="000000" w:themeColor="text1"/>
                <w:sz w:val="20"/>
                <w:szCs w:val="20"/>
              </w:rPr>
            </w:pPr>
            <w:r w:rsidRPr="00F84DC3">
              <w:rPr>
                <w:color w:val="000000" w:themeColor="text1"/>
                <w:sz w:val="20"/>
                <w:szCs w:val="20"/>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D6B90B"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34ECEB9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71DEB2" w14:textId="77777777" w:rsidR="00B33697" w:rsidRPr="00F84DC3" w:rsidRDefault="00B33697" w:rsidP="00B33697">
            <w:pPr>
              <w:jc w:val="center"/>
              <w:rPr>
                <w:color w:val="000000" w:themeColor="text1"/>
                <w:sz w:val="20"/>
                <w:szCs w:val="20"/>
              </w:rPr>
            </w:pPr>
            <w:r w:rsidRPr="00F84DC3">
              <w:rPr>
                <w:color w:val="000000" w:themeColor="text1"/>
                <w:sz w:val="20"/>
                <w:szCs w:val="20"/>
              </w:rPr>
              <w:t>КТП-7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791295"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CA8F49"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6E79CFD"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E7E7BF6"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пер. Комсомольский, 1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667558"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B076CE" w14:textId="77777777" w:rsidR="00B33697" w:rsidRPr="00F84DC3" w:rsidRDefault="00B33697" w:rsidP="00B33697">
            <w:pPr>
              <w:jc w:val="center"/>
              <w:rPr>
                <w:color w:val="000000" w:themeColor="text1"/>
                <w:sz w:val="20"/>
                <w:szCs w:val="20"/>
              </w:rPr>
            </w:pPr>
            <w:r w:rsidRPr="00F84DC3">
              <w:rPr>
                <w:color w:val="000000" w:themeColor="text1"/>
                <w:sz w:val="20"/>
                <w:szCs w:val="20"/>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CA7B67"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4570CE5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170382" w14:textId="77777777" w:rsidR="00B33697" w:rsidRPr="00F84DC3" w:rsidRDefault="00B33697" w:rsidP="00B33697">
            <w:pPr>
              <w:jc w:val="center"/>
              <w:rPr>
                <w:color w:val="000000" w:themeColor="text1"/>
                <w:sz w:val="20"/>
                <w:szCs w:val="20"/>
              </w:rPr>
            </w:pPr>
            <w:r w:rsidRPr="00F84DC3">
              <w:rPr>
                <w:color w:val="000000" w:themeColor="text1"/>
                <w:sz w:val="20"/>
                <w:szCs w:val="20"/>
              </w:rPr>
              <w:t>КТП-8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EE4B2D"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C6B2A0"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BF6AE1"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873F75A"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Молодежная, 10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E4EF25" w14:textId="77777777" w:rsidR="00B33697" w:rsidRPr="00F84DC3" w:rsidRDefault="00B33697" w:rsidP="00B33697">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B721CD" w14:textId="77777777" w:rsidR="00B33697" w:rsidRPr="00F84DC3" w:rsidRDefault="00B33697" w:rsidP="00B33697">
            <w:pPr>
              <w:jc w:val="center"/>
              <w:rPr>
                <w:color w:val="000000" w:themeColor="text1"/>
                <w:sz w:val="20"/>
                <w:szCs w:val="20"/>
              </w:rPr>
            </w:pPr>
            <w:r w:rsidRPr="00F84DC3">
              <w:rPr>
                <w:color w:val="000000" w:themeColor="text1"/>
                <w:sz w:val="20"/>
                <w:szCs w:val="20"/>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989AA0"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3FAD431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A957EC" w14:textId="77777777" w:rsidR="00B33697" w:rsidRPr="00F84DC3" w:rsidRDefault="00B33697" w:rsidP="00B33697">
            <w:pPr>
              <w:jc w:val="center"/>
              <w:rPr>
                <w:color w:val="000000" w:themeColor="text1"/>
                <w:sz w:val="20"/>
                <w:szCs w:val="20"/>
              </w:rPr>
            </w:pPr>
            <w:r w:rsidRPr="00F84DC3">
              <w:rPr>
                <w:color w:val="000000" w:themeColor="text1"/>
                <w:sz w:val="20"/>
                <w:szCs w:val="20"/>
              </w:rPr>
              <w:t>КТП-9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9EAA8F"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022821"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CA87AD"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9C3E444"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Коммунистическая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18FE9D" w14:textId="77777777" w:rsidR="00B33697" w:rsidRPr="00F84DC3" w:rsidRDefault="00B33697" w:rsidP="00B33697">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EC94D1" w14:textId="77777777" w:rsidR="00B33697" w:rsidRPr="00F84DC3" w:rsidRDefault="00B33697" w:rsidP="00B33697">
            <w:pPr>
              <w:jc w:val="center"/>
              <w:rPr>
                <w:color w:val="000000" w:themeColor="text1"/>
                <w:sz w:val="20"/>
                <w:szCs w:val="20"/>
              </w:rPr>
            </w:pPr>
            <w:r w:rsidRPr="00F84DC3">
              <w:rPr>
                <w:color w:val="000000" w:themeColor="text1"/>
                <w:sz w:val="20"/>
                <w:szCs w:val="20"/>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15F038"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00F7449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3FD1B" w14:textId="77777777" w:rsidR="00B33697" w:rsidRPr="00F84DC3" w:rsidRDefault="00B33697" w:rsidP="00B33697">
            <w:pPr>
              <w:jc w:val="center"/>
              <w:rPr>
                <w:color w:val="000000" w:themeColor="text1"/>
                <w:sz w:val="20"/>
                <w:szCs w:val="20"/>
              </w:rPr>
            </w:pPr>
            <w:r w:rsidRPr="00F84DC3">
              <w:rPr>
                <w:color w:val="000000" w:themeColor="text1"/>
                <w:sz w:val="20"/>
                <w:szCs w:val="20"/>
              </w:rPr>
              <w:t>МТП-10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41EBA5"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F9F614"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6622EA3"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A40718"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Большевистская, 2 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B1026E"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B70037" w14:textId="77777777" w:rsidR="00B33697" w:rsidRPr="00F84DC3" w:rsidRDefault="00B33697" w:rsidP="00B33697">
            <w:pPr>
              <w:jc w:val="center"/>
              <w:rPr>
                <w:color w:val="000000" w:themeColor="text1"/>
                <w:sz w:val="20"/>
                <w:szCs w:val="20"/>
              </w:rPr>
            </w:pPr>
            <w:r w:rsidRPr="00F84DC3">
              <w:rPr>
                <w:color w:val="000000" w:themeColor="text1"/>
                <w:sz w:val="20"/>
                <w:szCs w:val="20"/>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90180C"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7CE5147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0E886E" w14:textId="77777777" w:rsidR="00B33697" w:rsidRPr="00F84DC3" w:rsidRDefault="00B33697" w:rsidP="00B33697">
            <w:pPr>
              <w:jc w:val="center"/>
              <w:rPr>
                <w:color w:val="000000" w:themeColor="text1"/>
                <w:sz w:val="20"/>
                <w:szCs w:val="20"/>
              </w:rPr>
            </w:pPr>
            <w:r w:rsidRPr="00F84DC3">
              <w:rPr>
                <w:color w:val="000000" w:themeColor="text1"/>
                <w:sz w:val="20"/>
                <w:szCs w:val="20"/>
              </w:rPr>
              <w:t>КТП-11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94B350"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AFD0C1"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FE83F49"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BD0BA78"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Западная, 1 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8E7D77"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6FF8F9" w14:textId="77777777" w:rsidR="00B33697" w:rsidRPr="00F84DC3" w:rsidRDefault="00B33697" w:rsidP="00B33697">
            <w:pPr>
              <w:jc w:val="center"/>
              <w:rPr>
                <w:color w:val="000000" w:themeColor="text1"/>
                <w:sz w:val="20"/>
                <w:szCs w:val="20"/>
              </w:rPr>
            </w:pPr>
            <w:r w:rsidRPr="00F84DC3">
              <w:rPr>
                <w:color w:val="000000" w:themeColor="text1"/>
                <w:sz w:val="20"/>
                <w:szCs w:val="20"/>
              </w:rPr>
              <w:t>48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AF51E1"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6C5BD7E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4E9FAC" w14:textId="77777777" w:rsidR="00B33697" w:rsidRPr="00F84DC3" w:rsidRDefault="00B33697" w:rsidP="00B33697">
            <w:pPr>
              <w:jc w:val="center"/>
              <w:rPr>
                <w:color w:val="000000" w:themeColor="text1"/>
                <w:sz w:val="20"/>
                <w:szCs w:val="20"/>
              </w:rPr>
            </w:pPr>
            <w:r w:rsidRPr="00F84DC3">
              <w:rPr>
                <w:color w:val="000000" w:themeColor="text1"/>
                <w:sz w:val="20"/>
                <w:szCs w:val="20"/>
              </w:rPr>
              <w:t>КТП-12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507B4E"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970F84"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3B0CED"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E6BAEFF"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Большевистская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2550BE"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75646" w14:textId="77777777" w:rsidR="00B33697" w:rsidRPr="00F84DC3" w:rsidRDefault="00B33697" w:rsidP="00B33697">
            <w:pPr>
              <w:jc w:val="center"/>
              <w:rPr>
                <w:color w:val="000000" w:themeColor="text1"/>
                <w:sz w:val="20"/>
                <w:szCs w:val="20"/>
              </w:rPr>
            </w:pPr>
            <w:r w:rsidRPr="00F84DC3">
              <w:rPr>
                <w:color w:val="000000" w:themeColor="text1"/>
                <w:sz w:val="20"/>
                <w:szCs w:val="20"/>
              </w:rPr>
              <w:t>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D59FB0"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удовлетворительном состоянии)</w:t>
            </w:r>
          </w:p>
        </w:tc>
      </w:tr>
      <w:tr w:rsidR="00B33697" w:rsidRPr="00F84DC3" w14:paraId="0FE4B3A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76EF99" w14:textId="77777777" w:rsidR="00B33697" w:rsidRPr="00F84DC3" w:rsidRDefault="00B33697" w:rsidP="00B33697">
            <w:pPr>
              <w:jc w:val="center"/>
              <w:rPr>
                <w:color w:val="000000" w:themeColor="text1"/>
                <w:sz w:val="20"/>
                <w:szCs w:val="20"/>
              </w:rPr>
            </w:pPr>
            <w:r w:rsidRPr="00F84DC3">
              <w:rPr>
                <w:color w:val="000000" w:themeColor="text1"/>
                <w:sz w:val="20"/>
                <w:szCs w:val="20"/>
              </w:rPr>
              <w:t>КТП-13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D26E10"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D53F78"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F0A866"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7927AB"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Кооперативная, 71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F3CA6C"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A98274" w14:textId="77777777" w:rsidR="00B33697" w:rsidRPr="00F84DC3" w:rsidRDefault="00B33697" w:rsidP="00B33697">
            <w:pPr>
              <w:jc w:val="center"/>
              <w:rPr>
                <w:color w:val="000000" w:themeColor="text1"/>
                <w:sz w:val="20"/>
                <w:szCs w:val="20"/>
              </w:rPr>
            </w:pPr>
            <w:r w:rsidRPr="00F84DC3">
              <w:rPr>
                <w:color w:val="000000" w:themeColor="text1"/>
                <w:sz w:val="20"/>
                <w:szCs w:val="20"/>
              </w:rPr>
              <w:t>43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FE6139"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5C77A11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CDEA3C" w14:textId="77777777" w:rsidR="00B33697" w:rsidRPr="00F84DC3" w:rsidRDefault="00B33697" w:rsidP="00B33697">
            <w:pPr>
              <w:jc w:val="center"/>
              <w:rPr>
                <w:color w:val="000000" w:themeColor="text1"/>
                <w:sz w:val="20"/>
                <w:szCs w:val="20"/>
              </w:rPr>
            </w:pPr>
            <w:r w:rsidRPr="00F84DC3">
              <w:rPr>
                <w:color w:val="000000" w:themeColor="text1"/>
                <w:sz w:val="20"/>
                <w:szCs w:val="20"/>
              </w:rPr>
              <w:t>ТП-14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9FD957"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619468" w14:textId="77777777" w:rsidR="00B33697" w:rsidRPr="00F84DC3" w:rsidRDefault="00B33697" w:rsidP="00B33697">
            <w:pPr>
              <w:jc w:val="center"/>
              <w:rPr>
                <w:color w:val="000000" w:themeColor="text1"/>
                <w:sz w:val="20"/>
                <w:szCs w:val="20"/>
              </w:rPr>
            </w:pPr>
            <w:r w:rsidRPr="00F84DC3">
              <w:rPr>
                <w:color w:val="000000" w:themeColor="text1"/>
                <w:sz w:val="20"/>
                <w:szCs w:val="20"/>
              </w:rPr>
              <w:t>2007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2871D4A" w14:textId="77777777" w:rsidR="00B33697" w:rsidRPr="00F84DC3" w:rsidRDefault="00B33697" w:rsidP="00B33697">
            <w:pPr>
              <w:jc w:val="center"/>
              <w:rPr>
                <w:color w:val="000000" w:themeColor="text1"/>
                <w:sz w:val="20"/>
                <w:szCs w:val="20"/>
              </w:rPr>
            </w:pPr>
            <w:r w:rsidRPr="00F84DC3">
              <w:rPr>
                <w:color w:val="000000" w:themeColor="text1"/>
                <w:sz w:val="20"/>
                <w:szCs w:val="20"/>
              </w:rPr>
              <w:t>Аренда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47B92F9"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Чехова, возле ТСШ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C2344C"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D1948" w14:textId="77777777" w:rsidR="00B33697" w:rsidRPr="00F84DC3" w:rsidRDefault="00B33697" w:rsidP="00B33697">
            <w:pPr>
              <w:jc w:val="center"/>
              <w:rPr>
                <w:color w:val="000000" w:themeColor="text1"/>
                <w:sz w:val="20"/>
                <w:szCs w:val="20"/>
              </w:rPr>
            </w:pPr>
            <w:r w:rsidRPr="00F84DC3">
              <w:rPr>
                <w:color w:val="000000" w:themeColor="text1"/>
                <w:sz w:val="20"/>
                <w:szCs w:val="20"/>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9FB88B"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429B366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6B94BE" w14:textId="77777777" w:rsidR="00B33697" w:rsidRPr="00F84DC3" w:rsidRDefault="00B33697" w:rsidP="00B33697">
            <w:pPr>
              <w:jc w:val="center"/>
              <w:rPr>
                <w:color w:val="000000" w:themeColor="text1"/>
                <w:sz w:val="20"/>
                <w:szCs w:val="20"/>
              </w:rPr>
            </w:pPr>
            <w:r w:rsidRPr="00F84DC3">
              <w:rPr>
                <w:color w:val="000000" w:themeColor="text1"/>
                <w:sz w:val="20"/>
                <w:szCs w:val="20"/>
              </w:rPr>
              <w:t>КТП-15</w:t>
            </w:r>
          </w:p>
          <w:p w14:paraId="5E362F5D" w14:textId="77777777" w:rsidR="00B33697" w:rsidRPr="00F84DC3" w:rsidRDefault="00B33697" w:rsidP="00B33697">
            <w:pPr>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C3E3D1"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07AB61" w14:textId="77777777" w:rsidR="00B33697" w:rsidRPr="00F84DC3" w:rsidRDefault="00B33697" w:rsidP="00B33697">
            <w:pPr>
              <w:jc w:val="center"/>
              <w:rPr>
                <w:color w:val="000000" w:themeColor="text1"/>
                <w:sz w:val="20"/>
                <w:szCs w:val="20"/>
              </w:rPr>
            </w:pPr>
            <w:r w:rsidRPr="00F84DC3">
              <w:rPr>
                <w:color w:val="000000" w:themeColor="text1"/>
                <w:sz w:val="20"/>
                <w:szCs w:val="20"/>
              </w:rPr>
              <w:t>2008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6469C01"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Собственность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DDB9E44"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Калинина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53709D"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14360B" w14:textId="77777777" w:rsidR="00B33697" w:rsidRPr="00F84DC3" w:rsidRDefault="00B33697" w:rsidP="00B33697">
            <w:pPr>
              <w:jc w:val="center"/>
              <w:rPr>
                <w:color w:val="000000" w:themeColor="text1"/>
                <w:sz w:val="20"/>
                <w:szCs w:val="20"/>
              </w:rPr>
            </w:pPr>
            <w:r w:rsidRPr="00F84DC3">
              <w:rPr>
                <w:color w:val="000000" w:themeColor="text1"/>
                <w:sz w:val="20"/>
                <w:szCs w:val="20"/>
              </w:rPr>
              <w:t>41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69F2F9"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388A95B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825E96" w14:textId="77777777" w:rsidR="00B33697" w:rsidRPr="00F84DC3" w:rsidRDefault="00B33697" w:rsidP="00B33697">
            <w:pPr>
              <w:jc w:val="center"/>
              <w:rPr>
                <w:color w:val="000000" w:themeColor="text1"/>
                <w:sz w:val="20"/>
                <w:szCs w:val="20"/>
              </w:rPr>
            </w:pPr>
            <w:r w:rsidRPr="00F84DC3">
              <w:rPr>
                <w:color w:val="000000" w:themeColor="text1"/>
                <w:sz w:val="20"/>
                <w:szCs w:val="20"/>
              </w:rPr>
              <w:t>ТП-16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738C8A"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E36120"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11DE0C"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802888"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Ленина, 74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9FCFC3" w14:textId="77777777" w:rsidR="00B33697" w:rsidRPr="00F84DC3" w:rsidRDefault="00B33697" w:rsidP="00B33697">
            <w:pPr>
              <w:jc w:val="center"/>
              <w:rPr>
                <w:color w:val="000000" w:themeColor="text1"/>
                <w:sz w:val="20"/>
                <w:szCs w:val="20"/>
              </w:rPr>
            </w:pPr>
            <w:r w:rsidRPr="00F84DC3">
              <w:rPr>
                <w:color w:val="000000" w:themeColor="text1"/>
                <w:sz w:val="20"/>
                <w:szCs w:val="20"/>
              </w:rPr>
              <w:t>0,8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F223F6" w14:textId="77777777" w:rsidR="00B33697" w:rsidRPr="00F84DC3" w:rsidRDefault="00B33697" w:rsidP="00B33697">
            <w:pPr>
              <w:jc w:val="center"/>
              <w:rPr>
                <w:color w:val="000000" w:themeColor="text1"/>
                <w:sz w:val="20"/>
                <w:szCs w:val="20"/>
              </w:rPr>
            </w:pPr>
            <w:r w:rsidRPr="00F84DC3">
              <w:rPr>
                <w:color w:val="000000" w:themeColor="text1"/>
                <w:sz w:val="20"/>
                <w:szCs w:val="20"/>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5A7014"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508A4AF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9D8CC1" w14:textId="77777777" w:rsidR="00B33697" w:rsidRPr="00F84DC3" w:rsidRDefault="00B33697" w:rsidP="00B33697">
            <w:pPr>
              <w:jc w:val="center"/>
              <w:rPr>
                <w:color w:val="000000" w:themeColor="text1"/>
                <w:sz w:val="20"/>
                <w:szCs w:val="20"/>
              </w:rPr>
            </w:pPr>
            <w:r w:rsidRPr="00F84DC3">
              <w:rPr>
                <w:color w:val="000000" w:themeColor="text1"/>
                <w:sz w:val="20"/>
                <w:szCs w:val="20"/>
              </w:rPr>
              <w:t>МТП-17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2D9FB5"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54A332"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0570BC"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0C29F49"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Калинина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6575D5"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663CB4" w14:textId="77777777" w:rsidR="00B33697" w:rsidRPr="00F84DC3" w:rsidRDefault="00B33697" w:rsidP="00B33697">
            <w:pPr>
              <w:jc w:val="center"/>
              <w:rPr>
                <w:color w:val="000000" w:themeColor="text1"/>
                <w:sz w:val="20"/>
                <w:szCs w:val="20"/>
              </w:rPr>
            </w:pPr>
            <w:r w:rsidRPr="00F84DC3">
              <w:rPr>
                <w:color w:val="000000" w:themeColor="text1"/>
                <w:sz w:val="20"/>
                <w:szCs w:val="20"/>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339FE7"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4CE0527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69DA36" w14:textId="77777777" w:rsidR="00B33697" w:rsidRPr="00F84DC3" w:rsidRDefault="00B33697" w:rsidP="00B33697">
            <w:pPr>
              <w:jc w:val="center"/>
              <w:rPr>
                <w:color w:val="000000" w:themeColor="text1"/>
                <w:sz w:val="20"/>
                <w:szCs w:val="20"/>
              </w:rPr>
            </w:pPr>
            <w:r w:rsidRPr="00F84DC3">
              <w:rPr>
                <w:color w:val="000000" w:themeColor="text1"/>
                <w:sz w:val="20"/>
                <w:szCs w:val="20"/>
              </w:rPr>
              <w:t>МТП-19</w:t>
            </w:r>
          </w:p>
          <w:p w14:paraId="4BE54194" w14:textId="77777777" w:rsidR="00B33697" w:rsidRPr="00F84DC3" w:rsidRDefault="00B33697" w:rsidP="00B33697">
            <w:pPr>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119D30" w14:textId="77777777" w:rsidR="00B33697" w:rsidRPr="00F84DC3" w:rsidRDefault="00B33697" w:rsidP="00B33697">
            <w:pPr>
              <w:jc w:val="center"/>
              <w:rPr>
                <w:color w:val="000000" w:themeColor="text1"/>
                <w:sz w:val="20"/>
                <w:szCs w:val="20"/>
              </w:rPr>
            </w:pPr>
            <w:r w:rsidRPr="00F84DC3">
              <w:rPr>
                <w:color w:val="000000" w:themeColor="text1"/>
                <w:sz w:val="20"/>
                <w:szCs w:val="20"/>
              </w:rPr>
              <w:lastRenderedPageBreak/>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C80CC8"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89F4666"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15C86B4"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xml:space="preserve">,  ул. </w:t>
            </w:r>
            <w:r w:rsidRPr="00F84DC3">
              <w:rPr>
                <w:color w:val="000000" w:themeColor="text1"/>
                <w:sz w:val="20"/>
                <w:szCs w:val="20"/>
              </w:rPr>
              <w:lastRenderedPageBreak/>
              <w:t>Луговая, 17 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A88473" w14:textId="77777777" w:rsidR="00B33697" w:rsidRPr="00F84DC3" w:rsidRDefault="00B33697" w:rsidP="00B33697">
            <w:pPr>
              <w:jc w:val="center"/>
              <w:rPr>
                <w:color w:val="000000" w:themeColor="text1"/>
                <w:sz w:val="20"/>
                <w:szCs w:val="20"/>
              </w:rPr>
            </w:pPr>
            <w:r w:rsidRPr="00F84DC3">
              <w:rPr>
                <w:color w:val="000000" w:themeColor="text1"/>
                <w:sz w:val="20"/>
                <w:szCs w:val="20"/>
              </w:rPr>
              <w:lastRenderedPageBreak/>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EE208C" w14:textId="77777777" w:rsidR="00B33697" w:rsidRPr="00F84DC3" w:rsidRDefault="00B33697" w:rsidP="00B33697">
            <w:pPr>
              <w:jc w:val="center"/>
              <w:rPr>
                <w:color w:val="000000" w:themeColor="text1"/>
                <w:sz w:val="20"/>
                <w:szCs w:val="20"/>
              </w:rPr>
            </w:pPr>
            <w:r w:rsidRPr="00F84DC3">
              <w:rPr>
                <w:color w:val="000000" w:themeColor="text1"/>
                <w:sz w:val="20"/>
                <w:szCs w:val="20"/>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635C80"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4CB2CFE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C8B9BB"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8A299B"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6ADDA6"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C607F0"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42B6BD6"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Ленина, 68 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D4CEEE"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13404C" w14:textId="77777777" w:rsidR="00B33697" w:rsidRPr="00F84DC3" w:rsidRDefault="00B33697" w:rsidP="00B33697">
            <w:pPr>
              <w:jc w:val="center"/>
              <w:rPr>
                <w:color w:val="000000" w:themeColor="text1"/>
                <w:sz w:val="20"/>
                <w:szCs w:val="20"/>
              </w:rPr>
            </w:pPr>
            <w:r w:rsidRPr="00F84DC3">
              <w:rPr>
                <w:color w:val="000000" w:themeColor="text1"/>
                <w:sz w:val="20"/>
                <w:szCs w:val="20"/>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969A86"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2BC7069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DDFCB4"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343293"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84F931"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58715E"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601EF34"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Черняева, 2 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427662"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C454EF" w14:textId="77777777" w:rsidR="00B33697" w:rsidRPr="00F84DC3" w:rsidRDefault="00B33697" w:rsidP="00B33697">
            <w:pPr>
              <w:jc w:val="center"/>
              <w:rPr>
                <w:color w:val="000000" w:themeColor="text1"/>
                <w:sz w:val="20"/>
                <w:szCs w:val="20"/>
              </w:rPr>
            </w:pPr>
            <w:r w:rsidRPr="00F84DC3">
              <w:rPr>
                <w:color w:val="000000" w:themeColor="text1"/>
                <w:sz w:val="20"/>
                <w:szCs w:val="20"/>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FB2BAA"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04E1C44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5526BA"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BB6CD0"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4A26BA" w14:textId="77777777" w:rsidR="00B33697" w:rsidRPr="00F84DC3" w:rsidRDefault="00B33697" w:rsidP="00B33697">
            <w:pPr>
              <w:jc w:val="center"/>
              <w:rPr>
                <w:color w:val="000000" w:themeColor="text1"/>
                <w:sz w:val="20"/>
                <w:szCs w:val="20"/>
              </w:rPr>
            </w:pPr>
            <w:r w:rsidRPr="00F84DC3">
              <w:rPr>
                <w:color w:val="000000" w:themeColor="text1"/>
                <w:sz w:val="20"/>
                <w:szCs w:val="20"/>
              </w:rPr>
              <w:t>2008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ABC8C21"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58B0AB"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Первомайская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7E726D"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F8A56C" w14:textId="77777777" w:rsidR="00B33697" w:rsidRPr="00F84DC3" w:rsidRDefault="00B33697" w:rsidP="00B33697">
            <w:pPr>
              <w:jc w:val="center"/>
              <w:rPr>
                <w:color w:val="000000" w:themeColor="text1"/>
                <w:sz w:val="20"/>
                <w:szCs w:val="20"/>
              </w:rPr>
            </w:pPr>
            <w:r w:rsidRPr="00F84DC3">
              <w:rPr>
                <w:color w:val="000000" w:themeColor="text1"/>
                <w:sz w:val="20"/>
                <w:szCs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EF1ABF"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5537E93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3324FD"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1EF845"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273A4B"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F4372B"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6F56A5A"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Таежная, 19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FDD0BE" w14:textId="77777777" w:rsidR="00B33697" w:rsidRPr="00F84DC3" w:rsidRDefault="00B33697" w:rsidP="00B33697">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3DDEE4" w14:textId="77777777" w:rsidR="00B33697" w:rsidRPr="00F84DC3" w:rsidRDefault="00B33697" w:rsidP="00B33697">
            <w:pPr>
              <w:jc w:val="center"/>
              <w:rPr>
                <w:color w:val="000000" w:themeColor="text1"/>
                <w:sz w:val="20"/>
                <w:szCs w:val="20"/>
              </w:rPr>
            </w:pPr>
            <w:r w:rsidRPr="00F84DC3">
              <w:rPr>
                <w:color w:val="000000" w:themeColor="text1"/>
                <w:sz w:val="20"/>
                <w:szCs w:val="20"/>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9CB0D0"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7F46616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F9B72B"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F4D990"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4B6D90"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B6F7B8"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44A0F7B"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Черняева, 2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40C005"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134D99" w14:textId="77777777" w:rsidR="00B33697" w:rsidRPr="00F84DC3" w:rsidRDefault="00B33697" w:rsidP="00B33697">
            <w:pPr>
              <w:jc w:val="center"/>
              <w:rPr>
                <w:color w:val="000000" w:themeColor="text1"/>
                <w:sz w:val="20"/>
                <w:szCs w:val="20"/>
              </w:rPr>
            </w:pPr>
            <w:r w:rsidRPr="00F84DC3">
              <w:rPr>
                <w:color w:val="000000" w:themeColor="text1"/>
                <w:sz w:val="20"/>
                <w:szCs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948887"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5824533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12CB3C" w14:textId="77777777" w:rsidR="00B33697" w:rsidRPr="00F84DC3" w:rsidRDefault="00B33697" w:rsidP="00B33697">
            <w:pPr>
              <w:jc w:val="center"/>
              <w:rPr>
                <w:color w:val="000000" w:themeColor="text1"/>
                <w:sz w:val="20"/>
                <w:szCs w:val="20"/>
              </w:rPr>
            </w:pPr>
            <w:r w:rsidRPr="00F84DC3">
              <w:rPr>
                <w:color w:val="000000" w:themeColor="text1"/>
                <w:sz w:val="20"/>
                <w:szCs w:val="20"/>
              </w:rPr>
              <w:t>МТП-27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0BA685"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002179" w14:textId="77777777" w:rsidR="00B33697" w:rsidRPr="00F84DC3" w:rsidRDefault="00B33697" w:rsidP="00B33697">
            <w:pPr>
              <w:jc w:val="center"/>
              <w:rPr>
                <w:color w:val="000000" w:themeColor="text1"/>
                <w:sz w:val="20"/>
                <w:szCs w:val="20"/>
              </w:rPr>
            </w:pPr>
            <w:r w:rsidRPr="00F84DC3">
              <w:rPr>
                <w:color w:val="000000" w:themeColor="text1"/>
                <w:sz w:val="20"/>
                <w:szCs w:val="20"/>
              </w:rPr>
              <w:t>2022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10DAAE" w14:textId="77777777" w:rsidR="00B33697" w:rsidRPr="00F84DC3" w:rsidRDefault="00B33697" w:rsidP="00B33697">
            <w:pPr>
              <w:jc w:val="center"/>
              <w:rPr>
                <w:color w:val="000000" w:themeColor="text1"/>
                <w:sz w:val="20"/>
                <w:szCs w:val="20"/>
              </w:rPr>
            </w:pPr>
            <w:r w:rsidRPr="00F84DC3">
              <w:rPr>
                <w:color w:val="000000" w:themeColor="text1"/>
                <w:sz w:val="20"/>
                <w:szCs w:val="20"/>
              </w:rPr>
              <w:t>Аренда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1A1EFC4"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Кооперативная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7838FF"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2F8625" w14:textId="77777777" w:rsidR="00B33697" w:rsidRPr="00F84DC3" w:rsidRDefault="00B33697" w:rsidP="00B33697">
            <w:pPr>
              <w:jc w:val="center"/>
              <w:rPr>
                <w:color w:val="000000" w:themeColor="text1"/>
                <w:sz w:val="20"/>
                <w:szCs w:val="20"/>
              </w:rPr>
            </w:pPr>
            <w:r w:rsidRPr="00F84DC3">
              <w:rPr>
                <w:color w:val="000000" w:themeColor="text1"/>
                <w:sz w:val="20"/>
                <w:szCs w:val="20"/>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3A2EDB"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4A527DC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9A102C"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6B26A0"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B59C46" w14:textId="77777777" w:rsidR="00B33697" w:rsidRPr="00F84DC3" w:rsidRDefault="00B33697" w:rsidP="00B33697">
            <w:pPr>
              <w:jc w:val="center"/>
              <w:rPr>
                <w:color w:val="000000" w:themeColor="text1"/>
                <w:sz w:val="20"/>
                <w:szCs w:val="20"/>
              </w:rPr>
            </w:pPr>
            <w:r w:rsidRPr="00F84DC3">
              <w:rPr>
                <w:color w:val="000000" w:themeColor="text1"/>
                <w:sz w:val="20"/>
                <w:szCs w:val="20"/>
              </w:rPr>
              <w:t>2013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438DC3B"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465A31E"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Красноармейская, 17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2F8E03"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67FA4E" w14:textId="77777777" w:rsidR="00B33697" w:rsidRPr="00F84DC3" w:rsidRDefault="00B33697" w:rsidP="00B33697">
            <w:pPr>
              <w:jc w:val="center"/>
              <w:rPr>
                <w:color w:val="000000" w:themeColor="text1"/>
                <w:sz w:val="20"/>
                <w:szCs w:val="20"/>
              </w:rPr>
            </w:pPr>
            <w:r w:rsidRPr="00F84DC3">
              <w:rPr>
                <w:color w:val="000000" w:themeColor="text1"/>
                <w:sz w:val="20"/>
                <w:szCs w:val="20"/>
              </w:rPr>
              <w:t>36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FA6DC8"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1A641DB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B01940"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C5A3E9"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2DFE8E" w14:textId="77777777" w:rsidR="00B33697" w:rsidRPr="00F84DC3" w:rsidRDefault="00B33697" w:rsidP="00B33697">
            <w:pPr>
              <w:jc w:val="center"/>
              <w:rPr>
                <w:color w:val="000000" w:themeColor="text1"/>
                <w:sz w:val="20"/>
                <w:szCs w:val="20"/>
              </w:rPr>
            </w:pPr>
            <w:r w:rsidRPr="00F84DC3">
              <w:rPr>
                <w:color w:val="000000" w:themeColor="text1"/>
                <w:sz w:val="20"/>
                <w:szCs w:val="20"/>
              </w:rPr>
              <w:t>2013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F8B706A"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6482C1"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Советская, 19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F8DD56"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500111" w14:textId="77777777" w:rsidR="00B33697" w:rsidRPr="00F84DC3" w:rsidRDefault="00B33697" w:rsidP="00B33697">
            <w:pPr>
              <w:jc w:val="center"/>
              <w:rPr>
                <w:color w:val="000000" w:themeColor="text1"/>
                <w:sz w:val="20"/>
                <w:szCs w:val="20"/>
              </w:rPr>
            </w:pPr>
            <w:r w:rsidRPr="00F84DC3">
              <w:rPr>
                <w:color w:val="000000" w:themeColor="text1"/>
                <w:sz w:val="20"/>
                <w:szCs w:val="20"/>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458DF8"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72C3569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D3DB6E"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95D36B"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DC7C25" w14:textId="77777777" w:rsidR="00B33697" w:rsidRPr="00F84DC3" w:rsidRDefault="00B33697" w:rsidP="00B33697">
            <w:pPr>
              <w:jc w:val="center"/>
              <w:rPr>
                <w:color w:val="000000" w:themeColor="text1"/>
                <w:sz w:val="20"/>
                <w:szCs w:val="20"/>
              </w:rPr>
            </w:pPr>
            <w:r w:rsidRPr="00F84DC3">
              <w:rPr>
                <w:color w:val="000000" w:themeColor="text1"/>
                <w:sz w:val="20"/>
                <w:szCs w:val="20"/>
              </w:rPr>
              <w:t>2017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939433"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6A92CA4"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Западная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224754" w14:textId="77777777" w:rsidR="00B33697" w:rsidRPr="00F84DC3" w:rsidRDefault="00B33697" w:rsidP="00B33697">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171A62" w14:textId="77777777" w:rsidR="00B33697" w:rsidRPr="00F84DC3" w:rsidRDefault="00B33697" w:rsidP="00B33697">
            <w:pPr>
              <w:jc w:val="center"/>
              <w:rPr>
                <w:color w:val="000000" w:themeColor="text1"/>
                <w:sz w:val="20"/>
                <w:szCs w:val="20"/>
              </w:rPr>
            </w:pPr>
            <w:r w:rsidRPr="00F84DC3">
              <w:rPr>
                <w:color w:val="000000" w:themeColor="text1"/>
                <w:sz w:val="20"/>
                <w:szCs w:val="2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5C1CA3"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(новая)</w:t>
            </w:r>
          </w:p>
        </w:tc>
      </w:tr>
      <w:tr w:rsidR="00B33697" w:rsidRPr="00F84DC3" w14:paraId="681CF18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DD62E7"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280A91"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2A1D90" w14:textId="77777777" w:rsidR="00B33697" w:rsidRPr="00F84DC3" w:rsidRDefault="00B33697" w:rsidP="00B33697">
            <w:pPr>
              <w:jc w:val="center"/>
              <w:rPr>
                <w:color w:val="000000" w:themeColor="text1"/>
                <w:sz w:val="20"/>
                <w:szCs w:val="20"/>
              </w:rPr>
            </w:pPr>
            <w:r w:rsidRPr="00F84DC3">
              <w:rPr>
                <w:color w:val="000000" w:themeColor="text1"/>
                <w:sz w:val="20"/>
                <w:szCs w:val="20"/>
              </w:rPr>
              <w:t>2020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BD02B1"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1D10EC"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пер. Калинина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1F18A7"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01C6A9" w14:textId="77777777" w:rsidR="00B33697" w:rsidRPr="00F84DC3" w:rsidRDefault="00B33697" w:rsidP="00B33697">
            <w:pPr>
              <w:jc w:val="center"/>
              <w:rPr>
                <w:color w:val="000000" w:themeColor="text1"/>
                <w:sz w:val="20"/>
                <w:szCs w:val="20"/>
              </w:rPr>
            </w:pPr>
            <w:r w:rsidRPr="00F84DC3">
              <w:rPr>
                <w:color w:val="000000" w:themeColor="text1"/>
                <w:sz w:val="20"/>
                <w:szCs w:val="20"/>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2F3550"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(новая)</w:t>
            </w:r>
          </w:p>
        </w:tc>
      </w:tr>
      <w:tr w:rsidR="00B33697" w:rsidRPr="00F84DC3" w14:paraId="79E4947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6B0CCF"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D72B3A"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A23B99" w14:textId="77777777" w:rsidR="00B33697" w:rsidRPr="00F84DC3" w:rsidRDefault="00B33697" w:rsidP="00B33697">
            <w:pPr>
              <w:jc w:val="center"/>
              <w:rPr>
                <w:color w:val="000000" w:themeColor="text1"/>
                <w:sz w:val="20"/>
                <w:szCs w:val="20"/>
              </w:rPr>
            </w:pPr>
            <w:r w:rsidRPr="00F84DC3">
              <w:rPr>
                <w:color w:val="000000" w:themeColor="text1"/>
                <w:sz w:val="20"/>
                <w:szCs w:val="20"/>
              </w:rPr>
              <w:t>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D502CB"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BD91803"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пер. Калинина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7B0501"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7BD002" w14:textId="77777777" w:rsidR="00B33697" w:rsidRPr="00F84DC3" w:rsidRDefault="00B33697" w:rsidP="00B33697">
            <w:pPr>
              <w:jc w:val="center"/>
              <w:rPr>
                <w:color w:val="000000" w:themeColor="text1"/>
                <w:sz w:val="20"/>
                <w:szCs w:val="20"/>
              </w:rPr>
            </w:pPr>
            <w:r w:rsidRPr="00F84DC3">
              <w:rPr>
                <w:color w:val="000000" w:themeColor="text1"/>
                <w:sz w:val="20"/>
                <w:szCs w:val="20"/>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E78BA2"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(новая)</w:t>
            </w:r>
          </w:p>
        </w:tc>
      </w:tr>
      <w:tr w:rsidR="00B33697" w:rsidRPr="00F84DC3" w14:paraId="792296C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FEE5F"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08903F"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92A3A4"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9CB3DB"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AAC93E7"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Березовая Роща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B2D95D"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99376" w14:textId="77777777" w:rsidR="00B33697" w:rsidRPr="00F84DC3" w:rsidRDefault="00B33697" w:rsidP="00B33697">
            <w:pPr>
              <w:jc w:val="center"/>
              <w:rPr>
                <w:color w:val="000000" w:themeColor="text1"/>
                <w:sz w:val="20"/>
                <w:szCs w:val="20"/>
              </w:rPr>
            </w:pPr>
            <w:r w:rsidRPr="00F84DC3">
              <w:rPr>
                <w:color w:val="000000" w:themeColor="text1"/>
                <w:sz w:val="20"/>
                <w:szCs w:val="20"/>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AAE511"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72213EF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FFA683"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A3D56A"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3F3DF1"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D3818E7"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1FFAEF"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Профилакторий, 2А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EA7253" w14:textId="77777777" w:rsidR="00B33697" w:rsidRPr="00F84DC3" w:rsidRDefault="00B33697" w:rsidP="00B33697">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30A948" w14:textId="77777777" w:rsidR="00B33697" w:rsidRPr="00F84DC3" w:rsidRDefault="00B33697" w:rsidP="00B33697">
            <w:pPr>
              <w:jc w:val="center"/>
              <w:rPr>
                <w:color w:val="000000" w:themeColor="text1"/>
                <w:sz w:val="20"/>
                <w:szCs w:val="20"/>
              </w:rPr>
            </w:pPr>
            <w:r w:rsidRPr="00F84DC3">
              <w:rPr>
                <w:color w:val="000000" w:themeColor="text1"/>
                <w:sz w:val="20"/>
                <w:szCs w:val="20"/>
              </w:rPr>
              <w:t>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DADB71"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205786B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786292" w14:textId="77777777" w:rsidR="00B33697" w:rsidRPr="00F84DC3" w:rsidRDefault="00B33697" w:rsidP="00B33697">
            <w:pPr>
              <w:jc w:val="center"/>
              <w:rPr>
                <w:color w:val="000000" w:themeColor="text1"/>
                <w:sz w:val="20"/>
                <w:szCs w:val="20"/>
              </w:rPr>
            </w:pPr>
            <w:r w:rsidRPr="00F84DC3">
              <w:rPr>
                <w:color w:val="000000" w:themeColor="text1"/>
                <w:sz w:val="20"/>
                <w:szCs w:val="20"/>
              </w:rPr>
              <w:t>МТП-36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6A2560"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289F67"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81B5B"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BBE47B3"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Береговая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D18F78"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79C8BB" w14:textId="77777777" w:rsidR="00B33697" w:rsidRPr="00F84DC3" w:rsidRDefault="00B33697" w:rsidP="00B33697">
            <w:pPr>
              <w:jc w:val="center"/>
              <w:rPr>
                <w:color w:val="000000" w:themeColor="text1"/>
                <w:sz w:val="20"/>
                <w:szCs w:val="20"/>
              </w:rPr>
            </w:pPr>
            <w:r w:rsidRPr="00F84DC3">
              <w:rPr>
                <w:color w:val="000000" w:themeColor="text1"/>
                <w:sz w:val="20"/>
                <w:szCs w:val="20"/>
              </w:rPr>
              <w:t>32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169B7B"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17C9F69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D8DE52"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D5CB94"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EFB3CD"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CD17A71"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B531904"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Мичурина, 15 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F391BC" w14:textId="77777777" w:rsidR="00B33697" w:rsidRPr="00F84DC3" w:rsidRDefault="00B33697" w:rsidP="00B33697">
            <w:pPr>
              <w:jc w:val="center"/>
              <w:rPr>
                <w:color w:val="000000" w:themeColor="text1"/>
                <w:sz w:val="20"/>
                <w:szCs w:val="20"/>
              </w:rPr>
            </w:pPr>
            <w:r w:rsidRPr="00F84DC3">
              <w:rPr>
                <w:color w:val="000000" w:themeColor="text1"/>
                <w:sz w:val="20"/>
                <w:szCs w:val="20"/>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2AA6A0" w14:textId="77777777" w:rsidR="00B33697" w:rsidRPr="00F84DC3" w:rsidRDefault="00B33697" w:rsidP="00B33697">
            <w:pPr>
              <w:jc w:val="center"/>
              <w:rPr>
                <w:color w:val="000000" w:themeColor="text1"/>
                <w:sz w:val="20"/>
                <w:szCs w:val="20"/>
              </w:rPr>
            </w:pPr>
            <w:r w:rsidRPr="00F84DC3">
              <w:rPr>
                <w:color w:val="000000" w:themeColor="text1"/>
                <w:sz w:val="20"/>
                <w:szCs w:val="20"/>
              </w:rPr>
              <w:t>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470CFC"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0A5BBF7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06C16C" w14:textId="77777777" w:rsidR="00B33697" w:rsidRPr="00F84DC3" w:rsidRDefault="00B33697" w:rsidP="00B33697">
            <w:pPr>
              <w:jc w:val="center"/>
              <w:rPr>
                <w:color w:val="000000" w:themeColor="text1"/>
                <w:sz w:val="20"/>
                <w:szCs w:val="20"/>
              </w:rPr>
            </w:pPr>
            <w:r w:rsidRPr="00F84DC3">
              <w:rPr>
                <w:color w:val="000000" w:themeColor="text1"/>
                <w:sz w:val="20"/>
                <w:szCs w:val="20"/>
              </w:rPr>
              <w:t>МТП-38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3724A7"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85DB08"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0309CE0"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3FEDE1E"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Восточная, 14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9C0D33"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B33FC2" w14:textId="77777777" w:rsidR="00B33697" w:rsidRPr="00F84DC3" w:rsidRDefault="00B33697" w:rsidP="00B33697">
            <w:pPr>
              <w:jc w:val="center"/>
              <w:rPr>
                <w:color w:val="000000" w:themeColor="text1"/>
                <w:sz w:val="20"/>
                <w:szCs w:val="20"/>
              </w:rPr>
            </w:pPr>
            <w:r w:rsidRPr="00F84DC3">
              <w:rPr>
                <w:color w:val="000000" w:themeColor="text1"/>
                <w:sz w:val="20"/>
                <w:szCs w:val="20"/>
              </w:rPr>
              <w:t>59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A1D455"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10F4F5E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CBD738"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0C6DA4"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D6EE70"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68631EE"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5363906"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Первомайская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36728B"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D536C1" w14:textId="77777777" w:rsidR="00B33697" w:rsidRPr="00F84DC3" w:rsidRDefault="00B33697" w:rsidP="00B33697">
            <w:pPr>
              <w:jc w:val="center"/>
              <w:rPr>
                <w:color w:val="000000" w:themeColor="text1"/>
                <w:sz w:val="20"/>
                <w:szCs w:val="20"/>
              </w:rPr>
            </w:pPr>
            <w:r w:rsidRPr="00F84DC3">
              <w:rPr>
                <w:color w:val="000000" w:themeColor="text1"/>
                <w:sz w:val="20"/>
                <w:szCs w:val="20"/>
              </w:rPr>
              <w:t>61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A2787C"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26F42999"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89817F" w14:textId="77777777" w:rsidR="00B33697" w:rsidRPr="00F84DC3" w:rsidRDefault="00B33697" w:rsidP="00B33697">
            <w:pPr>
              <w:jc w:val="center"/>
              <w:rPr>
                <w:color w:val="000000" w:themeColor="text1"/>
                <w:sz w:val="20"/>
                <w:szCs w:val="20"/>
              </w:rPr>
            </w:pPr>
            <w:r w:rsidRPr="00F84DC3">
              <w:rPr>
                <w:color w:val="000000" w:themeColor="text1"/>
                <w:sz w:val="20"/>
                <w:szCs w:val="20"/>
              </w:rPr>
              <w:t>КТП-40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39A6EC"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C59801" w14:textId="77777777" w:rsidR="00B33697" w:rsidRPr="00F84DC3" w:rsidRDefault="00B33697" w:rsidP="00B33697">
            <w:pPr>
              <w:jc w:val="center"/>
              <w:rPr>
                <w:color w:val="000000" w:themeColor="text1"/>
                <w:sz w:val="20"/>
                <w:szCs w:val="20"/>
              </w:rPr>
            </w:pPr>
            <w:r w:rsidRPr="00F84DC3">
              <w:rPr>
                <w:color w:val="000000" w:themeColor="text1"/>
                <w:sz w:val="20"/>
                <w:szCs w:val="20"/>
              </w:rPr>
              <w:t>2012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654A43"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FDEB566"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Октябрьская, 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E1C15A" w14:textId="77777777" w:rsidR="00B33697" w:rsidRPr="00F84DC3" w:rsidRDefault="00B33697" w:rsidP="00B33697">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3757C" w14:textId="77777777" w:rsidR="00B33697" w:rsidRPr="00F84DC3" w:rsidRDefault="00B33697" w:rsidP="00B33697">
            <w:pPr>
              <w:jc w:val="center"/>
              <w:rPr>
                <w:color w:val="000000" w:themeColor="text1"/>
                <w:sz w:val="20"/>
                <w:szCs w:val="20"/>
              </w:rPr>
            </w:pPr>
            <w:r w:rsidRPr="00F84DC3">
              <w:rPr>
                <w:color w:val="000000" w:themeColor="text1"/>
                <w:sz w:val="20"/>
                <w:szCs w:val="2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7EDD15"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0F79775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ECAA8B" w14:textId="77777777" w:rsidR="00B33697" w:rsidRPr="00F84DC3" w:rsidRDefault="00B33697" w:rsidP="00B33697">
            <w:pPr>
              <w:jc w:val="center"/>
              <w:rPr>
                <w:color w:val="000000" w:themeColor="text1"/>
                <w:sz w:val="20"/>
                <w:szCs w:val="20"/>
              </w:rPr>
            </w:pPr>
            <w:r w:rsidRPr="00F84DC3">
              <w:rPr>
                <w:color w:val="000000" w:themeColor="text1"/>
                <w:sz w:val="20"/>
                <w:szCs w:val="20"/>
              </w:rPr>
              <w:lastRenderedPageBreak/>
              <w:t>МТП-101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57A024"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A7527A" w14:textId="77777777" w:rsidR="00B33697" w:rsidRPr="00F84DC3" w:rsidRDefault="00B33697" w:rsidP="00B33697">
            <w:pPr>
              <w:jc w:val="center"/>
              <w:rPr>
                <w:color w:val="000000" w:themeColor="text1"/>
                <w:sz w:val="20"/>
                <w:szCs w:val="20"/>
              </w:rPr>
            </w:pPr>
            <w:r w:rsidRPr="00F84DC3">
              <w:rPr>
                <w:color w:val="000000" w:themeColor="text1"/>
                <w:sz w:val="20"/>
                <w:szCs w:val="20"/>
              </w:rPr>
              <w:t>2009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140484"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FDE888"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Сибирская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CEAC88"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BDB274" w14:textId="77777777" w:rsidR="00B33697" w:rsidRPr="00F84DC3" w:rsidRDefault="00B33697" w:rsidP="00B33697">
            <w:pPr>
              <w:jc w:val="center"/>
              <w:rPr>
                <w:color w:val="000000" w:themeColor="text1"/>
                <w:sz w:val="20"/>
                <w:szCs w:val="20"/>
              </w:rPr>
            </w:pPr>
            <w:r w:rsidRPr="00F84DC3">
              <w:rPr>
                <w:color w:val="000000" w:themeColor="text1"/>
                <w:sz w:val="20"/>
                <w:szCs w:val="20"/>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73C5D6"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0775B82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E3FADB" w14:textId="77777777" w:rsidR="00B33697" w:rsidRPr="00F84DC3" w:rsidRDefault="00B33697" w:rsidP="00B33697">
            <w:pPr>
              <w:jc w:val="center"/>
              <w:rPr>
                <w:color w:val="000000" w:themeColor="text1"/>
                <w:sz w:val="20"/>
                <w:szCs w:val="20"/>
              </w:rPr>
            </w:pPr>
            <w:r w:rsidRPr="00F84DC3">
              <w:rPr>
                <w:color w:val="000000" w:themeColor="text1"/>
                <w:sz w:val="20"/>
                <w:szCs w:val="20"/>
              </w:rPr>
              <w:t>КТП-103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1B6A84"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D22451" w14:textId="77777777" w:rsidR="00B33697" w:rsidRPr="00F84DC3" w:rsidRDefault="00B33697" w:rsidP="00B33697">
            <w:pPr>
              <w:jc w:val="center"/>
              <w:rPr>
                <w:color w:val="000000" w:themeColor="text1"/>
                <w:sz w:val="20"/>
                <w:szCs w:val="20"/>
              </w:rPr>
            </w:pPr>
            <w:r w:rsidRPr="00F84DC3">
              <w:rPr>
                <w:color w:val="000000" w:themeColor="text1"/>
                <w:sz w:val="20"/>
                <w:szCs w:val="20"/>
              </w:rPr>
              <w:t>2017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8C81384"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A16B7F"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Победы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A5B7FC" w14:textId="77777777" w:rsidR="00B33697" w:rsidRPr="00F84DC3" w:rsidRDefault="00B33697" w:rsidP="00B33697">
            <w:pPr>
              <w:jc w:val="center"/>
              <w:rPr>
                <w:color w:val="000000" w:themeColor="text1"/>
                <w:sz w:val="20"/>
                <w:szCs w:val="20"/>
              </w:rPr>
            </w:pPr>
            <w:r w:rsidRPr="00F84DC3">
              <w:rPr>
                <w:color w:val="000000" w:themeColor="text1"/>
                <w:sz w:val="20"/>
                <w:szCs w:val="20"/>
              </w:rPr>
              <w:t>0,063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901803" w14:textId="77777777" w:rsidR="00B33697" w:rsidRPr="00F84DC3" w:rsidRDefault="00B33697" w:rsidP="00B33697">
            <w:pPr>
              <w:jc w:val="center"/>
              <w:rPr>
                <w:color w:val="000000" w:themeColor="text1"/>
                <w:sz w:val="20"/>
                <w:szCs w:val="20"/>
              </w:rPr>
            </w:pPr>
            <w:r w:rsidRPr="00F84DC3">
              <w:rPr>
                <w:color w:val="000000" w:themeColor="text1"/>
                <w:sz w:val="20"/>
                <w:szCs w:val="20"/>
              </w:rPr>
              <w:t>77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F60048"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(новая)</w:t>
            </w:r>
          </w:p>
        </w:tc>
      </w:tr>
      <w:tr w:rsidR="00B33697" w:rsidRPr="00F84DC3" w14:paraId="08A6800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267C85"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83D7AD"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F5EE1F"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ABD1924"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37A59E9"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Советская, 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D825B3"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2B06C9" w14:textId="77777777" w:rsidR="00B33697" w:rsidRPr="00F84DC3" w:rsidRDefault="00B33697" w:rsidP="00B33697">
            <w:pPr>
              <w:jc w:val="center"/>
              <w:rPr>
                <w:color w:val="000000" w:themeColor="text1"/>
                <w:sz w:val="20"/>
                <w:szCs w:val="20"/>
              </w:rPr>
            </w:pPr>
            <w:r w:rsidRPr="00F84DC3">
              <w:rPr>
                <w:color w:val="000000" w:themeColor="text1"/>
                <w:sz w:val="20"/>
                <w:szCs w:val="20"/>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B04727"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удовлетворительном состоянии)</w:t>
            </w:r>
          </w:p>
        </w:tc>
      </w:tr>
      <w:tr w:rsidR="00B33697" w:rsidRPr="00F84DC3" w14:paraId="69A541D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898239"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55B913"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A9C4D3"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F0B1F7"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AE80601"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Советская, 25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3B33D3"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3FE8DE" w14:textId="77777777" w:rsidR="00B33697" w:rsidRPr="00F84DC3" w:rsidRDefault="00B33697" w:rsidP="00B33697">
            <w:pPr>
              <w:jc w:val="center"/>
              <w:rPr>
                <w:color w:val="000000" w:themeColor="text1"/>
                <w:sz w:val="20"/>
                <w:szCs w:val="20"/>
              </w:rPr>
            </w:pPr>
            <w:r w:rsidRPr="00F84DC3">
              <w:rPr>
                <w:color w:val="000000" w:themeColor="text1"/>
                <w:sz w:val="20"/>
                <w:szCs w:val="20"/>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D53D81"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удовлетворительном состоянии)</w:t>
            </w:r>
          </w:p>
        </w:tc>
      </w:tr>
      <w:tr w:rsidR="00B33697" w:rsidRPr="00F84DC3" w14:paraId="28F3CCC0"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DB0BD4"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618522"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3D16E9"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A4ACE8"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38A05F7"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Советская, 22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13ABB8"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AFADA1" w14:textId="77777777" w:rsidR="00B33697" w:rsidRPr="00F84DC3" w:rsidRDefault="00B33697" w:rsidP="00B33697">
            <w:pPr>
              <w:jc w:val="center"/>
              <w:rPr>
                <w:color w:val="000000" w:themeColor="text1"/>
                <w:sz w:val="20"/>
                <w:szCs w:val="20"/>
              </w:rPr>
            </w:pPr>
            <w:r w:rsidRPr="00F84DC3">
              <w:rPr>
                <w:color w:val="000000" w:themeColor="text1"/>
                <w:sz w:val="20"/>
                <w:szCs w:val="20"/>
              </w:rPr>
              <w:t>60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A4AFA9"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удовлетворительном состоянии)</w:t>
            </w:r>
          </w:p>
        </w:tc>
      </w:tr>
      <w:tr w:rsidR="00B33697" w:rsidRPr="00F84DC3" w14:paraId="66444FA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0299DF"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D5DBB8"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5B2EA1"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A18E261"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7B181DF"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Советская, 10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D031AA"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0DFE95" w14:textId="77777777" w:rsidR="00B33697" w:rsidRPr="00F84DC3" w:rsidRDefault="00B33697" w:rsidP="00B33697">
            <w:pPr>
              <w:jc w:val="center"/>
              <w:rPr>
                <w:color w:val="000000" w:themeColor="text1"/>
                <w:sz w:val="20"/>
                <w:szCs w:val="20"/>
              </w:rPr>
            </w:pPr>
            <w:r w:rsidRPr="00F84DC3">
              <w:rPr>
                <w:color w:val="000000" w:themeColor="text1"/>
                <w:sz w:val="20"/>
                <w:szCs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EC59F7"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10599E6D"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B02A88" w14:textId="77777777" w:rsidR="00B33697" w:rsidRPr="00F84DC3" w:rsidRDefault="00B33697" w:rsidP="00B33697">
            <w:pPr>
              <w:jc w:val="center"/>
              <w:rPr>
                <w:color w:val="000000" w:themeColor="text1"/>
                <w:sz w:val="20"/>
                <w:szCs w:val="20"/>
              </w:rPr>
            </w:pPr>
            <w:r w:rsidRPr="00F84DC3">
              <w:rPr>
                <w:color w:val="000000" w:themeColor="text1"/>
                <w:sz w:val="20"/>
                <w:szCs w:val="20"/>
              </w:rPr>
              <w:t>ТП-205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5C8916"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03D721"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60C110"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BDB65DE"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Советская, 2 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DFD46F" w14:textId="77777777" w:rsidR="00B33697" w:rsidRPr="00F84DC3" w:rsidRDefault="00B33697" w:rsidP="00B33697">
            <w:pPr>
              <w:jc w:val="center"/>
              <w:rPr>
                <w:color w:val="000000" w:themeColor="text1"/>
                <w:sz w:val="20"/>
                <w:szCs w:val="20"/>
              </w:rPr>
            </w:pPr>
            <w:r w:rsidRPr="00F84DC3">
              <w:rPr>
                <w:color w:val="000000" w:themeColor="text1"/>
                <w:sz w:val="20"/>
                <w:szCs w:val="20"/>
              </w:rPr>
              <w:t>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5778C" w14:textId="77777777" w:rsidR="00B33697" w:rsidRPr="00F84DC3" w:rsidRDefault="00B33697" w:rsidP="00B33697">
            <w:pPr>
              <w:jc w:val="center"/>
              <w:rPr>
                <w:color w:val="000000" w:themeColor="text1"/>
                <w:sz w:val="20"/>
                <w:szCs w:val="20"/>
              </w:rPr>
            </w:pPr>
            <w:r w:rsidRPr="00F84DC3">
              <w:rPr>
                <w:color w:val="000000" w:themeColor="text1"/>
                <w:sz w:val="20"/>
                <w:szCs w:val="20"/>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280BCD"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168F3B6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F8540" w14:textId="77777777" w:rsidR="00B33697" w:rsidRPr="00F84DC3" w:rsidRDefault="00B33697" w:rsidP="00B33697">
            <w:pPr>
              <w:jc w:val="center"/>
              <w:rPr>
                <w:color w:val="000000" w:themeColor="text1"/>
                <w:sz w:val="20"/>
                <w:szCs w:val="20"/>
              </w:rPr>
            </w:pPr>
            <w:r w:rsidRPr="00F84DC3">
              <w:rPr>
                <w:color w:val="000000" w:themeColor="text1"/>
                <w:sz w:val="20"/>
                <w:szCs w:val="20"/>
              </w:rPr>
              <w:t>ТП-206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47D74C"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1B396E"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76FAFD"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687A76E"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Октябрьская, 2 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2F19E6" w14:textId="77777777" w:rsidR="00B33697" w:rsidRPr="00F84DC3" w:rsidRDefault="00B33697" w:rsidP="00B33697">
            <w:pPr>
              <w:jc w:val="center"/>
              <w:rPr>
                <w:color w:val="000000" w:themeColor="text1"/>
                <w:sz w:val="20"/>
                <w:szCs w:val="20"/>
              </w:rPr>
            </w:pPr>
            <w:r w:rsidRPr="00F84DC3">
              <w:rPr>
                <w:color w:val="000000" w:themeColor="text1"/>
                <w:sz w:val="20"/>
                <w:szCs w:val="20"/>
              </w:rPr>
              <w:t>0,8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017ED3" w14:textId="77777777" w:rsidR="00B33697" w:rsidRPr="00F84DC3" w:rsidRDefault="00B33697" w:rsidP="00B33697">
            <w:pPr>
              <w:jc w:val="center"/>
              <w:rPr>
                <w:color w:val="000000" w:themeColor="text1"/>
                <w:sz w:val="20"/>
                <w:szCs w:val="20"/>
              </w:rPr>
            </w:pPr>
            <w:r w:rsidRPr="00F84DC3">
              <w:rPr>
                <w:color w:val="000000" w:themeColor="text1"/>
                <w:sz w:val="20"/>
                <w:szCs w:val="20"/>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6B1847"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1C763563"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E6AF92" w14:textId="77777777" w:rsidR="00B33697" w:rsidRPr="00F84DC3" w:rsidRDefault="00B33697" w:rsidP="00B33697">
            <w:pPr>
              <w:jc w:val="center"/>
              <w:rPr>
                <w:color w:val="000000" w:themeColor="text1"/>
                <w:sz w:val="20"/>
                <w:szCs w:val="20"/>
              </w:rPr>
            </w:pPr>
            <w:r w:rsidRPr="00F84DC3">
              <w:rPr>
                <w:color w:val="000000" w:themeColor="text1"/>
                <w:sz w:val="20"/>
                <w:szCs w:val="20"/>
              </w:rPr>
              <w:t>ТП-207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EA1CA7"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59F760"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740D5E"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831B3C7"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Первомайская, 10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CAB0F6" w14:textId="77777777" w:rsidR="00B33697" w:rsidRPr="00F84DC3" w:rsidRDefault="00B33697" w:rsidP="00B33697">
            <w:pPr>
              <w:jc w:val="center"/>
              <w:rPr>
                <w:color w:val="000000" w:themeColor="text1"/>
                <w:sz w:val="20"/>
                <w:szCs w:val="20"/>
              </w:rPr>
            </w:pPr>
            <w:r w:rsidRPr="00F84DC3">
              <w:rPr>
                <w:color w:val="000000" w:themeColor="text1"/>
                <w:sz w:val="20"/>
                <w:szCs w:val="20"/>
              </w:rPr>
              <w:t>0,32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F394C6" w14:textId="77777777" w:rsidR="00B33697" w:rsidRPr="00F84DC3" w:rsidRDefault="00B33697" w:rsidP="00B33697">
            <w:pPr>
              <w:jc w:val="center"/>
              <w:rPr>
                <w:color w:val="000000" w:themeColor="text1"/>
                <w:sz w:val="20"/>
                <w:szCs w:val="20"/>
              </w:rPr>
            </w:pPr>
            <w:r w:rsidRPr="00F84DC3">
              <w:rPr>
                <w:color w:val="000000" w:themeColor="text1"/>
                <w:sz w:val="20"/>
                <w:szCs w:val="20"/>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9F4DBE"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23ACB91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EAD5C0" w14:textId="77777777" w:rsidR="00B33697" w:rsidRPr="00F84DC3" w:rsidRDefault="00B33697" w:rsidP="00B33697">
            <w:pPr>
              <w:jc w:val="center"/>
              <w:rPr>
                <w:color w:val="000000" w:themeColor="text1"/>
                <w:sz w:val="20"/>
                <w:szCs w:val="20"/>
              </w:rPr>
            </w:pPr>
            <w:r w:rsidRPr="00F84DC3">
              <w:rPr>
                <w:color w:val="000000" w:themeColor="text1"/>
                <w:sz w:val="20"/>
                <w:szCs w:val="20"/>
              </w:rPr>
              <w:t>ТП-208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172F32"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7A6229"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314A64B"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A3C7E8F"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Горького, 6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D022B1"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CFCBFA" w14:textId="77777777" w:rsidR="00B33697" w:rsidRPr="00F84DC3" w:rsidRDefault="00B33697" w:rsidP="00B33697">
            <w:pPr>
              <w:jc w:val="center"/>
              <w:rPr>
                <w:color w:val="000000" w:themeColor="text1"/>
                <w:sz w:val="20"/>
                <w:szCs w:val="20"/>
              </w:rPr>
            </w:pPr>
            <w:r w:rsidRPr="00F84DC3">
              <w:rPr>
                <w:color w:val="000000" w:themeColor="text1"/>
                <w:sz w:val="20"/>
                <w:szCs w:val="20"/>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D0E9F9"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0F837F6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468E91"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D812EA"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5A645D"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BC916F6"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82804F"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Горького, 3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811F3A"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97EDAD" w14:textId="77777777" w:rsidR="00B33697" w:rsidRPr="00F84DC3" w:rsidRDefault="00B33697" w:rsidP="00B33697">
            <w:pPr>
              <w:jc w:val="center"/>
              <w:rPr>
                <w:color w:val="000000" w:themeColor="text1"/>
                <w:sz w:val="20"/>
                <w:szCs w:val="20"/>
              </w:rPr>
            </w:pPr>
            <w:r w:rsidRPr="00F84DC3">
              <w:rPr>
                <w:color w:val="000000" w:themeColor="text1"/>
                <w:sz w:val="20"/>
                <w:szCs w:val="20"/>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85FE8E"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61DF2507"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BB68E3"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B39778"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C6A99D" w14:textId="77777777" w:rsidR="00B33697" w:rsidRPr="00F84DC3" w:rsidRDefault="00B33697" w:rsidP="00B33697">
            <w:pPr>
              <w:jc w:val="center"/>
              <w:rPr>
                <w:color w:val="000000" w:themeColor="text1"/>
                <w:sz w:val="20"/>
                <w:szCs w:val="20"/>
              </w:rPr>
            </w:pPr>
            <w:r w:rsidRPr="00F84DC3">
              <w:rPr>
                <w:color w:val="000000" w:themeColor="text1"/>
                <w:sz w:val="20"/>
                <w:szCs w:val="20"/>
              </w:rPr>
              <w:t>2012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E65CFC4"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2E062FA"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Коммунистическая, 5 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41E350"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BA73BE" w14:textId="77777777" w:rsidR="00B33697" w:rsidRPr="00F84DC3" w:rsidRDefault="00B33697" w:rsidP="00B33697">
            <w:pPr>
              <w:jc w:val="center"/>
              <w:rPr>
                <w:color w:val="000000" w:themeColor="text1"/>
                <w:sz w:val="20"/>
                <w:szCs w:val="20"/>
              </w:rPr>
            </w:pPr>
            <w:r w:rsidRPr="00F84DC3">
              <w:rPr>
                <w:color w:val="000000" w:themeColor="text1"/>
                <w:sz w:val="20"/>
                <w:szCs w:val="20"/>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F70748"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660373F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9C6F82"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6EB2A2"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C7B39E" w14:textId="77777777" w:rsidR="00B33697" w:rsidRPr="00F84DC3" w:rsidRDefault="00B33697" w:rsidP="00B33697">
            <w:pPr>
              <w:jc w:val="center"/>
              <w:rPr>
                <w:color w:val="000000" w:themeColor="text1"/>
                <w:sz w:val="20"/>
                <w:szCs w:val="20"/>
              </w:rPr>
            </w:pPr>
            <w:r w:rsidRPr="00F84DC3">
              <w:rPr>
                <w:color w:val="000000" w:themeColor="text1"/>
                <w:sz w:val="20"/>
                <w:szCs w:val="20"/>
              </w:rPr>
              <w:t>2008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94261CF"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2AEF885"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xml:space="preserve">,  </w:t>
            </w:r>
            <w:r w:rsidRPr="00F84DC3">
              <w:rPr>
                <w:color w:val="000000" w:themeColor="text1"/>
                <w:sz w:val="20"/>
                <w:szCs w:val="20"/>
              </w:rPr>
              <w:br/>
              <w:t>ул. Первомайская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80FA9B"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1AE28E" w14:textId="77777777" w:rsidR="00B33697" w:rsidRPr="00F84DC3" w:rsidRDefault="00B33697" w:rsidP="00B33697">
            <w:pPr>
              <w:jc w:val="center"/>
              <w:rPr>
                <w:color w:val="000000" w:themeColor="text1"/>
                <w:sz w:val="20"/>
                <w:szCs w:val="20"/>
              </w:rPr>
            </w:pPr>
            <w:r w:rsidRPr="00F84DC3">
              <w:rPr>
                <w:color w:val="000000" w:themeColor="text1"/>
                <w:sz w:val="20"/>
                <w:szCs w:val="20"/>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7217AF"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удовлетворительном состоянии)</w:t>
            </w:r>
          </w:p>
        </w:tc>
      </w:tr>
      <w:tr w:rsidR="00B33697" w:rsidRPr="00F84DC3" w14:paraId="139220FC"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84609C" w14:textId="77777777" w:rsidR="00B33697" w:rsidRPr="00F84DC3" w:rsidRDefault="00B33697" w:rsidP="00B33697">
            <w:pPr>
              <w:jc w:val="center"/>
              <w:rPr>
                <w:color w:val="000000" w:themeColor="text1"/>
                <w:sz w:val="20"/>
                <w:szCs w:val="20"/>
              </w:rPr>
            </w:pPr>
            <w:r w:rsidRPr="00F84DC3">
              <w:rPr>
                <w:color w:val="000000" w:themeColor="text1"/>
                <w:sz w:val="20"/>
                <w:szCs w:val="20"/>
              </w:rPr>
              <w:t>КТП-213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7B1C02"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EE62AC" w14:textId="77777777" w:rsidR="00B33697" w:rsidRPr="00F84DC3" w:rsidRDefault="00B33697" w:rsidP="00B33697">
            <w:pPr>
              <w:jc w:val="center"/>
              <w:rPr>
                <w:color w:val="000000" w:themeColor="text1"/>
                <w:sz w:val="20"/>
                <w:szCs w:val="20"/>
              </w:rPr>
            </w:pPr>
            <w:r w:rsidRPr="00F84DC3">
              <w:rPr>
                <w:color w:val="000000" w:themeColor="text1"/>
                <w:sz w:val="20"/>
                <w:szCs w:val="20"/>
              </w:rPr>
              <w:t>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4C5A8B"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73A5C4A"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xml:space="preserve">,  ул. </w:t>
            </w:r>
            <w:proofErr w:type="spellStart"/>
            <w:r w:rsidRPr="00F84DC3">
              <w:rPr>
                <w:color w:val="000000" w:themeColor="text1"/>
                <w:sz w:val="20"/>
                <w:szCs w:val="20"/>
              </w:rPr>
              <w:t>Маслозаводская</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F35BE6"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19584E" w14:textId="77777777" w:rsidR="00B33697" w:rsidRPr="00F84DC3" w:rsidRDefault="00B33697" w:rsidP="00B33697">
            <w:pPr>
              <w:jc w:val="center"/>
              <w:rPr>
                <w:color w:val="000000" w:themeColor="text1"/>
                <w:sz w:val="20"/>
                <w:szCs w:val="20"/>
              </w:rPr>
            </w:pPr>
            <w:r w:rsidRPr="00F84DC3">
              <w:rPr>
                <w:color w:val="000000" w:themeColor="text1"/>
                <w:sz w:val="20"/>
                <w:szCs w:val="20"/>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5D6255"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(новая)</w:t>
            </w:r>
          </w:p>
        </w:tc>
      </w:tr>
      <w:tr w:rsidR="00B33697" w:rsidRPr="00F84DC3" w14:paraId="2A6CEEC1"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082FAC" w14:textId="77777777" w:rsidR="00B33697" w:rsidRPr="00F84DC3" w:rsidRDefault="00B33697" w:rsidP="00B33697">
            <w:pPr>
              <w:jc w:val="center"/>
              <w:rPr>
                <w:color w:val="000000" w:themeColor="text1"/>
                <w:sz w:val="20"/>
                <w:szCs w:val="20"/>
              </w:rPr>
            </w:pPr>
            <w:r w:rsidRPr="00F84DC3">
              <w:rPr>
                <w:color w:val="000000" w:themeColor="text1"/>
                <w:sz w:val="20"/>
                <w:szCs w:val="20"/>
              </w:rPr>
              <w:t>МТП-301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19C84E"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26249E"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57716E"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8A74CFF"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Сенная, 29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41B547"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D456D5" w14:textId="77777777" w:rsidR="00B33697" w:rsidRPr="00F84DC3" w:rsidRDefault="00B33697" w:rsidP="00B33697">
            <w:pPr>
              <w:jc w:val="center"/>
              <w:rPr>
                <w:color w:val="000000" w:themeColor="text1"/>
                <w:sz w:val="20"/>
                <w:szCs w:val="20"/>
              </w:rPr>
            </w:pPr>
            <w:r w:rsidRPr="00F84DC3">
              <w:rPr>
                <w:color w:val="000000" w:themeColor="text1"/>
                <w:sz w:val="20"/>
                <w:szCs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1414C0"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4B8222E4"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103642"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FE5B23"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FB53C3"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4C93808"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6775CBA"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пер. Средний, 1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2D32E5"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06678A" w14:textId="77777777" w:rsidR="00B33697" w:rsidRPr="00F84DC3" w:rsidRDefault="00B33697" w:rsidP="00B33697">
            <w:pPr>
              <w:jc w:val="center"/>
              <w:rPr>
                <w:color w:val="000000" w:themeColor="text1"/>
                <w:sz w:val="20"/>
                <w:szCs w:val="20"/>
              </w:rPr>
            </w:pPr>
            <w:r w:rsidRPr="00F84DC3">
              <w:rPr>
                <w:color w:val="000000" w:themeColor="text1"/>
                <w:sz w:val="20"/>
                <w:szCs w:val="20"/>
              </w:rPr>
              <w:t>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BEE5CA"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7C221CE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815A9F" w14:textId="77777777" w:rsidR="00B33697" w:rsidRPr="00F84DC3" w:rsidRDefault="00B33697" w:rsidP="00B33697">
            <w:pPr>
              <w:jc w:val="center"/>
              <w:rPr>
                <w:color w:val="000000" w:themeColor="text1"/>
                <w:sz w:val="20"/>
                <w:szCs w:val="20"/>
              </w:rPr>
            </w:pPr>
            <w:r w:rsidRPr="00F84DC3">
              <w:rPr>
                <w:color w:val="000000" w:themeColor="text1"/>
                <w:sz w:val="20"/>
                <w:szCs w:val="20"/>
              </w:rPr>
              <w:t>МТП-304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7E5EC7"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06CA0B"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81C1FF"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DFBF760"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Чапаева, 13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4E105E"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D6AE9B" w14:textId="77777777" w:rsidR="00B33697" w:rsidRPr="00F84DC3" w:rsidRDefault="00B33697" w:rsidP="00B33697">
            <w:pPr>
              <w:jc w:val="center"/>
              <w:rPr>
                <w:color w:val="000000" w:themeColor="text1"/>
                <w:sz w:val="20"/>
                <w:szCs w:val="20"/>
              </w:rPr>
            </w:pPr>
            <w:r w:rsidRPr="00F84DC3">
              <w:rPr>
                <w:color w:val="000000" w:themeColor="text1"/>
                <w:sz w:val="20"/>
                <w:szCs w:val="20"/>
              </w:rPr>
              <w:t>58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F53C97"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4450357E"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BAF480" w14:textId="77777777" w:rsidR="00B33697" w:rsidRPr="00F84DC3" w:rsidRDefault="00B33697" w:rsidP="00B33697">
            <w:pPr>
              <w:jc w:val="center"/>
              <w:rPr>
                <w:color w:val="000000" w:themeColor="text1"/>
                <w:sz w:val="20"/>
                <w:szCs w:val="20"/>
              </w:rPr>
            </w:pPr>
            <w:r w:rsidRPr="00F84DC3">
              <w:rPr>
                <w:color w:val="000000" w:themeColor="text1"/>
                <w:sz w:val="20"/>
                <w:szCs w:val="20"/>
              </w:rPr>
              <w:t>ТП-306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42A9A3"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72DBEE"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6C3445"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51E09D0"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xml:space="preserve">,  ул. </w:t>
            </w:r>
            <w:r w:rsidRPr="00F84DC3">
              <w:rPr>
                <w:color w:val="000000" w:themeColor="text1"/>
                <w:sz w:val="20"/>
                <w:szCs w:val="20"/>
              </w:rPr>
              <w:lastRenderedPageBreak/>
              <w:t>Гагарина, 30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6B6D18" w14:textId="77777777" w:rsidR="00B33697" w:rsidRPr="00F84DC3" w:rsidRDefault="00B33697" w:rsidP="00B33697">
            <w:pPr>
              <w:jc w:val="center"/>
              <w:rPr>
                <w:color w:val="000000" w:themeColor="text1"/>
                <w:sz w:val="20"/>
                <w:szCs w:val="20"/>
              </w:rPr>
            </w:pPr>
            <w:r w:rsidRPr="00F84DC3">
              <w:rPr>
                <w:color w:val="000000" w:themeColor="text1"/>
                <w:sz w:val="20"/>
                <w:szCs w:val="20"/>
              </w:rPr>
              <w:lastRenderedPageBreak/>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450736" w14:textId="77777777" w:rsidR="00B33697" w:rsidRPr="00F84DC3" w:rsidRDefault="00B33697" w:rsidP="00B33697">
            <w:pPr>
              <w:jc w:val="center"/>
              <w:rPr>
                <w:color w:val="000000" w:themeColor="text1"/>
                <w:sz w:val="20"/>
                <w:szCs w:val="20"/>
              </w:rPr>
            </w:pPr>
            <w:r w:rsidRPr="00F84DC3">
              <w:rPr>
                <w:color w:val="000000" w:themeColor="text1"/>
                <w:sz w:val="20"/>
                <w:szCs w:val="20"/>
              </w:rPr>
              <w:t>37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328620"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Нет (в хорошем </w:t>
            </w:r>
            <w:r w:rsidRPr="00F84DC3">
              <w:rPr>
                <w:color w:val="000000" w:themeColor="text1"/>
                <w:sz w:val="20"/>
                <w:szCs w:val="20"/>
              </w:rPr>
              <w:lastRenderedPageBreak/>
              <w:t>состоянии)</w:t>
            </w:r>
          </w:p>
        </w:tc>
      </w:tr>
      <w:tr w:rsidR="00B33697" w:rsidRPr="00F84DC3" w14:paraId="68EBEF36"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2101A2" w14:textId="77777777" w:rsidR="00B33697" w:rsidRPr="00F84DC3" w:rsidRDefault="00B33697" w:rsidP="00B33697">
            <w:pPr>
              <w:jc w:val="center"/>
              <w:rPr>
                <w:color w:val="000000" w:themeColor="text1"/>
                <w:sz w:val="20"/>
                <w:szCs w:val="20"/>
              </w:rPr>
            </w:pPr>
            <w:r w:rsidRPr="00F84DC3">
              <w:rPr>
                <w:color w:val="000000" w:themeColor="text1"/>
                <w:sz w:val="20"/>
                <w:szCs w:val="20"/>
              </w:rPr>
              <w:lastRenderedPageBreak/>
              <w:t>КТП-307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48930C"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3DFC1E" w14:textId="77777777" w:rsidR="00B33697" w:rsidRPr="00F84DC3" w:rsidRDefault="00B33697" w:rsidP="00B33697">
            <w:pPr>
              <w:jc w:val="center"/>
              <w:rPr>
                <w:color w:val="000000" w:themeColor="text1"/>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CFDCCAF"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FA241D8"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Северная, 1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C4E770"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EFAA14" w14:textId="77777777" w:rsidR="00B33697" w:rsidRPr="00F84DC3" w:rsidRDefault="00B33697" w:rsidP="00B33697">
            <w:pPr>
              <w:jc w:val="center"/>
              <w:rPr>
                <w:color w:val="000000" w:themeColor="text1"/>
                <w:sz w:val="20"/>
                <w:szCs w:val="20"/>
              </w:rPr>
            </w:pPr>
            <w:r w:rsidRPr="00F84DC3">
              <w:rPr>
                <w:color w:val="000000" w:themeColor="text1"/>
                <w:sz w:val="20"/>
                <w:szCs w:val="20"/>
              </w:rPr>
              <w:t>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5C7472"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2FA76FF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44D47E"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98B27F"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04B258" w14:textId="77777777" w:rsidR="00B33697" w:rsidRPr="00F84DC3" w:rsidRDefault="00B33697" w:rsidP="00B33697">
            <w:pPr>
              <w:jc w:val="center"/>
              <w:rPr>
                <w:color w:val="000000" w:themeColor="text1"/>
                <w:sz w:val="20"/>
                <w:szCs w:val="20"/>
              </w:rPr>
            </w:pPr>
            <w:r w:rsidRPr="00F84DC3">
              <w:rPr>
                <w:color w:val="000000" w:themeColor="text1"/>
                <w:sz w:val="20"/>
                <w:szCs w:val="20"/>
              </w:rPr>
              <w:t>2019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3A8559" w14:textId="77777777" w:rsidR="00B33697" w:rsidRPr="00F84DC3" w:rsidRDefault="00B33697" w:rsidP="00B33697">
            <w:pPr>
              <w:jc w:val="center"/>
              <w:rPr>
                <w:color w:val="000000" w:themeColor="text1"/>
                <w:sz w:val="20"/>
                <w:szCs w:val="20"/>
              </w:rPr>
            </w:pPr>
            <w:r w:rsidRPr="00F84DC3">
              <w:rPr>
                <w:color w:val="000000" w:themeColor="text1"/>
                <w:sz w:val="20"/>
                <w:szCs w:val="20"/>
              </w:rPr>
              <w:t>Аренда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D1AAE0D"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Цветочная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941957" w14:textId="77777777" w:rsidR="00B33697" w:rsidRPr="00F84DC3" w:rsidRDefault="00B33697" w:rsidP="00B33697">
            <w:pPr>
              <w:jc w:val="center"/>
              <w:rPr>
                <w:color w:val="000000" w:themeColor="text1"/>
                <w:sz w:val="20"/>
                <w:szCs w:val="20"/>
              </w:rPr>
            </w:pPr>
            <w:r w:rsidRPr="00F84DC3">
              <w:rPr>
                <w:color w:val="000000" w:themeColor="text1"/>
                <w:sz w:val="20"/>
                <w:szCs w:val="20"/>
              </w:rPr>
              <w:t>0,16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CF8BE" w14:textId="77777777" w:rsidR="00B33697" w:rsidRPr="00F84DC3" w:rsidRDefault="00B33697" w:rsidP="00B33697">
            <w:pPr>
              <w:jc w:val="center"/>
              <w:rPr>
                <w:color w:val="000000" w:themeColor="text1"/>
                <w:sz w:val="20"/>
                <w:szCs w:val="20"/>
              </w:rPr>
            </w:pPr>
            <w:r w:rsidRPr="00F84DC3">
              <w:rPr>
                <w:color w:val="000000" w:themeColor="text1"/>
                <w:sz w:val="20"/>
                <w:szCs w:val="20"/>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FF7E92"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(новая)</w:t>
            </w:r>
          </w:p>
        </w:tc>
      </w:tr>
      <w:tr w:rsidR="00B33697" w:rsidRPr="00F84DC3" w14:paraId="116F2E78"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7E66A3"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345F3F"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36BA2B"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790EBFF"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DBA7086"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Весенняя, 24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7BAB30" w14:textId="77777777" w:rsidR="00B33697" w:rsidRPr="00F84DC3" w:rsidRDefault="00B33697" w:rsidP="00B33697">
            <w:pPr>
              <w:jc w:val="center"/>
              <w:rPr>
                <w:color w:val="000000" w:themeColor="text1"/>
                <w:sz w:val="20"/>
                <w:szCs w:val="20"/>
              </w:rPr>
            </w:pPr>
            <w:r w:rsidRPr="00F84DC3">
              <w:rPr>
                <w:color w:val="000000" w:themeColor="text1"/>
                <w:sz w:val="20"/>
                <w:szCs w:val="2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62F023" w14:textId="77777777" w:rsidR="00B33697" w:rsidRPr="00F84DC3" w:rsidRDefault="00B33697" w:rsidP="00B33697">
            <w:pPr>
              <w:jc w:val="center"/>
              <w:rPr>
                <w:color w:val="000000" w:themeColor="text1"/>
                <w:sz w:val="20"/>
                <w:szCs w:val="20"/>
              </w:rPr>
            </w:pPr>
            <w:r w:rsidRPr="00F84DC3">
              <w:rPr>
                <w:color w:val="000000" w:themeColor="text1"/>
                <w:sz w:val="20"/>
                <w:szCs w:val="20"/>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A31BD2"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386D56C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5669A3" w14:textId="77777777" w:rsidR="00B33697" w:rsidRPr="00F84DC3" w:rsidRDefault="00B33697" w:rsidP="00B33697">
            <w:pPr>
              <w:jc w:val="center"/>
              <w:rPr>
                <w:color w:val="000000" w:themeColor="text1"/>
                <w:sz w:val="20"/>
                <w:szCs w:val="20"/>
              </w:rPr>
            </w:pPr>
            <w:r w:rsidRPr="00F84DC3">
              <w:rPr>
                <w:color w:val="000000" w:themeColor="text1"/>
                <w:sz w:val="20"/>
                <w:szCs w:val="20"/>
              </w:rPr>
              <w:t>ТП-310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1F8D53"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7D6D6A" w14:textId="77777777" w:rsidR="00B33697" w:rsidRPr="00F84DC3" w:rsidRDefault="00B33697" w:rsidP="00B33697">
            <w:pPr>
              <w:jc w:val="center"/>
              <w:rPr>
                <w:color w:val="000000" w:themeColor="text1"/>
                <w:sz w:val="20"/>
                <w:szCs w:val="20"/>
              </w:rPr>
            </w:pPr>
            <w:r w:rsidRPr="00F84DC3">
              <w:rPr>
                <w:color w:val="000000" w:themeColor="text1"/>
                <w:sz w:val="20"/>
                <w:szCs w:val="20"/>
              </w:rPr>
              <w:t>2010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ADB4130"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860CBCB"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Толстого, 4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77003D" w14:textId="77777777" w:rsidR="00B33697" w:rsidRPr="00F84DC3" w:rsidRDefault="00B33697" w:rsidP="00B33697">
            <w:pPr>
              <w:jc w:val="center"/>
              <w:rPr>
                <w:color w:val="000000" w:themeColor="text1"/>
                <w:sz w:val="20"/>
                <w:szCs w:val="20"/>
              </w:rPr>
            </w:pPr>
            <w:r w:rsidRPr="00F84DC3">
              <w:rPr>
                <w:color w:val="000000" w:themeColor="text1"/>
                <w:sz w:val="20"/>
                <w:szCs w:val="20"/>
              </w:rPr>
              <w:t>1,25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107AB" w14:textId="77777777" w:rsidR="00B33697" w:rsidRPr="00F84DC3" w:rsidRDefault="00B33697" w:rsidP="00B33697">
            <w:pPr>
              <w:jc w:val="center"/>
              <w:rPr>
                <w:color w:val="000000" w:themeColor="text1"/>
                <w:sz w:val="20"/>
                <w:szCs w:val="20"/>
              </w:rPr>
            </w:pPr>
            <w:r w:rsidRPr="00F84DC3">
              <w:rPr>
                <w:color w:val="000000" w:themeColor="text1"/>
                <w:sz w:val="20"/>
                <w:szCs w:val="20"/>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9FE6FD"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016E8485"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A69BC2"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B2334C"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66D1F0" w14:textId="77777777" w:rsidR="00B33697" w:rsidRPr="00F84DC3" w:rsidRDefault="00B33697" w:rsidP="00B33697">
            <w:pPr>
              <w:jc w:val="center"/>
              <w:rPr>
                <w:color w:val="000000" w:themeColor="text1"/>
                <w:sz w:val="20"/>
                <w:szCs w:val="20"/>
              </w:rPr>
            </w:pPr>
            <w:r w:rsidRPr="00F84DC3">
              <w:rPr>
                <w:color w:val="000000" w:themeColor="text1"/>
                <w:sz w:val="20"/>
                <w:szCs w:val="20"/>
              </w:rPr>
              <w:t>2011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90AA40"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5E0065C"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Радищева, 99, стр. №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60B83D"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88BFB4" w14:textId="77777777" w:rsidR="00B33697" w:rsidRPr="00F84DC3" w:rsidRDefault="00B33697" w:rsidP="00B33697">
            <w:pPr>
              <w:jc w:val="center"/>
              <w:rPr>
                <w:color w:val="000000" w:themeColor="text1"/>
                <w:sz w:val="20"/>
                <w:szCs w:val="20"/>
              </w:rPr>
            </w:pPr>
            <w:r w:rsidRPr="00F84DC3">
              <w:rPr>
                <w:color w:val="000000" w:themeColor="text1"/>
                <w:sz w:val="20"/>
                <w:szCs w:val="20"/>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2F6626"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0805EBCB"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DE8516"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A45B41"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4DD626" w14:textId="77777777" w:rsidR="00B33697" w:rsidRPr="00F84DC3" w:rsidRDefault="00B33697" w:rsidP="00B33697">
            <w:pPr>
              <w:jc w:val="center"/>
              <w:rPr>
                <w:color w:val="000000" w:themeColor="text1"/>
                <w:sz w:val="20"/>
                <w:szCs w:val="20"/>
              </w:rPr>
            </w:pPr>
            <w:r w:rsidRPr="00F84DC3">
              <w:rPr>
                <w:color w:val="000000" w:themeColor="text1"/>
                <w:sz w:val="20"/>
                <w:szCs w:val="20"/>
              </w:rPr>
              <w:t>2020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1D1F88"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B4F994D"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Магистральная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B8D0F3" w14:textId="77777777" w:rsidR="00B33697" w:rsidRPr="00F84DC3" w:rsidRDefault="00B33697" w:rsidP="00B33697">
            <w:pPr>
              <w:jc w:val="center"/>
              <w:rPr>
                <w:color w:val="000000" w:themeColor="text1"/>
                <w:sz w:val="20"/>
                <w:szCs w:val="20"/>
              </w:rPr>
            </w:pPr>
            <w:r w:rsidRPr="00F84DC3">
              <w:rPr>
                <w:color w:val="000000" w:themeColor="text1"/>
                <w:sz w:val="20"/>
                <w:szCs w:val="20"/>
              </w:rPr>
              <w:t>0,04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34DA09" w14:textId="77777777" w:rsidR="00B33697" w:rsidRPr="00F84DC3" w:rsidRDefault="00B33697" w:rsidP="00B33697">
            <w:pPr>
              <w:jc w:val="center"/>
              <w:rPr>
                <w:color w:val="000000" w:themeColor="text1"/>
                <w:sz w:val="20"/>
                <w:szCs w:val="20"/>
              </w:rPr>
            </w:pPr>
            <w:r w:rsidRPr="00F84DC3">
              <w:rPr>
                <w:color w:val="000000" w:themeColor="text1"/>
                <w:sz w:val="20"/>
                <w:szCs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9D6A5A"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(в хорошем состоянии)</w:t>
            </w:r>
          </w:p>
        </w:tc>
      </w:tr>
      <w:tr w:rsidR="00B33697" w:rsidRPr="00F84DC3" w14:paraId="46D88D9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339034" w14:textId="77777777" w:rsidR="00B33697" w:rsidRPr="00F84DC3" w:rsidRDefault="00B33697" w:rsidP="00B33697">
            <w:pPr>
              <w:jc w:val="center"/>
              <w:rPr>
                <w:color w:val="000000" w:themeColor="text1"/>
                <w:sz w:val="20"/>
                <w:szCs w:val="20"/>
              </w:rPr>
            </w:pPr>
            <w:r w:rsidRPr="00F84DC3">
              <w:rPr>
                <w:color w:val="000000" w:themeColor="text1"/>
                <w:sz w:val="20"/>
                <w:szCs w:val="20"/>
              </w:rPr>
              <w:t>КТП-314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300357"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FD0263" w14:textId="77777777" w:rsidR="00B33697" w:rsidRPr="00F84DC3" w:rsidRDefault="00B33697" w:rsidP="00B33697">
            <w:pPr>
              <w:jc w:val="center"/>
              <w:rPr>
                <w:color w:val="000000" w:themeColor="text1"/>
                <w:sz w:val="20"/>
                <w:szCs w:val="20"/>
              </w:rPr>
            </w:pPr>
            <w:r w:rsidRPr="00F84DC3">
              <w:rPr>
                <w:color w:val="000000" w:themeColor="text1"/>
                <w:sz w:val="20"/>
                <w:szCs w:val="20"/>
              </w:rPr>
              <w:t>2019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516B60" w14:textId="77777777" w:rsidR="00B33697" w:rsidRPr="00F84DC3" w:rsidRDefault="00B33697" w:rsidP="00B33697">
            <w:pPr>
              <w:jc w:val="center"/>
              <w:rPr>
                <w:color w:val="000000" w:themeColor="text1"/>
                <w:sz w:val="20"/>
                <w:szCs w:val="20"/>
              </w:rPr>
            </w:pPr>
            <w:r w:rsidRPr="00F84DC3">
              <w:rPr>
                <w:color w:val="000000" w:themeColor="text1"/>
                <w:sz w:val="20"/>
                <w:szCs w:val="20"/>
              </w:rPr>
              <w:t>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A9132CB"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Магистральная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566551" w14:textId="77777777" w:rsidR="00B33697" w:rsidRPr="00F84DC3" w:rsidRDefault="00B33697" w:rsidP="00B33697">
            <w:pPr>
              <w:jc w:val="center"/>
              <w:rPr>
                <w:color w:val="000000" w:themeColor="text1"/>
                <w:sz w:val="20"/>
                <w:szCs w:val="20"/>
              </w:rPr>
            </w:pPr>
            <w:r w:rsidRPr="00F84DC3">
              <w:rPr>
                <w:color w:val="000000" w:themeColor="text1"/>
                <w:sz w:val="20"/>
                <w:szCs w:val="20"/>
              </w:rPr>
              <w:t>0,063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79D0E1" w14:textId="77777777" w:rsidR="00B33697" w:rsidRPr="00F84DC3" w:rsidRDefault="00B33697" w:rsidP="00B33697">
            <w:pPr>
              <w:jc w:val="center"/>
              <w:rPr>
                <w:color w:val="000000" w:themeColor="text1"/>
                <w:sz w:val="20"/>
                <w:szCs w:val="20"/>
              </w:rPr>
            </w:pPr>
            <w:r w:rsidRPr="00F84DC3">
              <w:rPr>
                <w:color w:val="000000" w:themeColor="text1"/>
                <w:sz w:val="20"/>
                <w:szCs w:val="20"/>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4F3CB4"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(новая)</w:t>
            </w:r>
          </w:p>
        </w:tc>
      </w:tr>
      <w:tr w:rsidR="00B33697" w:rsidRPr="00F84DC3" w14:paraId="63DE97C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BDEA7E" w14:textId="77777777" w:rsidR="00B33697" w:rsidRPr="00F84DC3" w:rsidRDefault="00B33697" w:rsidP="00B33697">
            <w:pPr>
              <w:jc w:val="center"/>
              <w:rPr>
                <w:color w:val="000000" w:themeColor="text1"/>
                <w:sz w:val="20"/>
                <w:szCs w:val="20"/>
              </w:rPr>
            </w:pPr>
            <w:r w:rsidRPr="00F84DC3">
              <w:rPr>
                <w:color w:val="000000" w:themeColor="text1"/>
                <w:sz w:val="20"/>
                <w:szCs w:val="20"/>
              </w:rPr>
              <w:t>КТП-405п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D9ECE5"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61D040" w14:textId="77777777" w:rsidR="00B33697" w:rsidRPr="00F84DC3" w:rsidRDefault="00B33697" w:rsidP="00B33697">
            <w:pPr>
              <w:jc w:val="center"/>
              <w:rPr>
                <w:color w:val="000000" w:themeColor="text1"/>
                <w:sz w:val="20"/>
                <w:szCs w:val="20"/>
              </w:rPr>
            </w:pPr>
            <w:r w:rsidRPr="00F84DC3">
              <w:rPr>
                <w:color w:val="000000" w:themeColor="text1"/>
                <w:sz w:val="20"/>
                <w:szCs w:val="20"/>
              </w:rPr>
              <w:t>2020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67F16E5" w14:textId="77777777" w:rsidR="00B33697" w:rsidRPr="00F84DC3" w:rsidRDefault="00B33697" w:rsidP="00B33697">
            <w:pPr>
              <w:jc w:val="center"/>
              <w:rPr>
                <w:color w:val="000000" w:themeColor="text1"/>
                <w:sz w:val="20"/>
                <w:szCs w:val="20"/>
              </w:rPr>
            </w:pPr>
            <w:r w:rsidRPr="00F84DC3">
              <w:rPr>
                <w:color w:val="000000" w:themeColor="text1"/>
                <w:sz w:val="20"/>
                <w:szCs w:val="20"/>
              </w:rPr>
              <w:t>Аренда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49E1B8C"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пер. Некрасова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9380DB"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C337D7" w14:textId="77777777" w:rsidR="00B33697" w:rsidRPr="00F84DC3" w:rsidRDefault="00B33697" w:rsidP="00B33697">
            <w:pPr>
              <w:jc w:val="center"/>
              <w:rPr>
                <w:color w:val="000000" w:themeColor="text1"/>
                <w:sz w:val="20"/>
                <w:szCs w:val="20"/>
              </w:rPr>
            </w:pPr>
            <w:r w:rsidRPr="00F84DC3">
              <w:rPr>
                <w:color w:val="000000" w:themeColor="text1"/>
                <w:sz w:val="20"/>
                <w:szCs w:val="20"/>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41E441" w14:textId="77777777" w:rsidR="00B33697" w:rsidRPr="00F84DC3" w:rsidRDefault="00B33697" w:rsidP="00B33697">
            <w:pPr>
              <w:jc w:val="center"/>
              <w:rPr>
                <w:color w:val="000000" w:themeColor="text1"/>
                <w:sz w:val="20"/>
                <w:szCs w:val="20"/>
              </w:rPr>
            </w:pPr>
            <w:r w:rsidRPr="00F84DC3">
              <w:rPr>
                <w:color w:val="000000" w:themeColor="text1"/>
                <w:sz w:val="20"/>
                <w:szCs w:val="20"/>
              </w:rPr>
              <w:t>Нет (новая)</w:t>
            </w:r>
          </w:p>
        </w:tc>
      </w:tr>
      <w:tr w:rsidR="00B33697" w:rsidRPr="00F84DC3" w14:paraId="0550EBDF"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72C653" w14:textId="77777777" w:rsidR="00B33697" w:rsidRPr="00F84DC3" w:rsidRDefault="00B33697" w:rsidP="00B33697">
            <w:pPr>
              <w:jc w:val="center"/>
              <w:rPr>
                <w:color w:val="000000" w:themeColor="text1"/>
                <w:sz w:val="20"/>
                <w:szCs w:val="20"/>
              </w:rPr>
            </w:pPr>
            <w:r w:rsidRPr="00F84DC3">
              <w:rPr>
                <w:color w:val="000000" w:themeColor="text1"/>
                <w:sz w:val="20"/>
                <w:szCs w:val="20"/>
              </w:rPr>
              <w:t>МТП-159П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2F4E18"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D3D6F2" w14:textId="77777777" w:rsidR="00B33697" w:rsidRPr="00F84DC3" w:rsidRDefault="00B33697" w:rsidP="00B33697">
            <w:pPr>
              <w:jc w:val="center"/>
              <w:rPr>
                <w:color w:val="000000" w:themeColor="text1"/>
                <w:sz w:val="20"/>
                <w:szCs w:val="20"/>
              </w:rPr>
            </w:pPr>
            <w:r w:rsidRPr="00F84DC3">
              <w:rPr>
                <w:color w:val="000000" w:themeColor="text1"/>
                <w:sz w:val="20"/>
                <w:szCs w:val="20"/>
              </w:rPr>
              <w:t>2012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E9CECB" w14:textId="77777777" w:rsidR="00B33697" w:rsidRPr="00F84DC3" w:rsidRDefault="00B33697" w:rsidP="00B33697">
            <w:pPr>
              <w:jc w:val="center"/>
              <w:rPr>
                <w:color w:val="000000" w:themeColor="text1"/>
                <w:sz w:val="20"/>
                <w:szCs w:val="20"/>
              </w:rPr>
            </w:pPr>
            <w:r w:rsidRPr="00F84DC3">
              <w:rPr>
                <w:color w:val="000000" w:themeColor="text1"/>
                <w:sz w:val="20"/>
                <w:szCs w:val="20"/>
              </w:rPr>
              <w:t>Аренда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AF0328"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xml:space="preserve">,  трасса М-53, кафе </w:t>
            </w:r>
            <w:r w:rsidR="00D61660" w:rsidRPr="00F84DC3">
              <w:rPr>
                <w:color w:val="000000" w:themeColor="text1"/>
                <w:sz w:val="20"/>
                <w:szCs w:val="20"/>
              </w:rPr>
              <w:t>«</w:t>
            </w:r>
            <w:r w:rsidRPr="00F84DC3">
              <w:rPr>
                <w:color w:val="000000" w:themeColor="text1"/>
                <w:sz w:val="20"/>
                <w:szCs w:val="20"/>
              </w:rPr>
              <w:t>Берлога</w:t>
            </w:r>
            <w:r w:rsidR="00D61660"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190553" w14:textId="77777777" w:rsidR="00B33697" w:rsidRPr="00F84DC3" w:rsidRDefault="00B33697" w:rsidP="00B33697">
            <w:pPr>
              <w:jc w:val="center"/>
              <w:rPr>
                <w:color w:val="000000" w:themeColor="text1"/>
                <w:sz w:val="20"/>
                <w:szCs w:val="20"/>
              </w:rPr>
            </w:pPr>
            <w:r w:rsidRPr="00F84DC3">
              <w:rPr>
                <w:color w:val="000000" w:themeColor="text1"/>
                <w:sz w:val="20"/>
                <w:szCs w:val="20"/>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EE1B4B" w14:textId="77777777" w:rsidR="00B33697" w:rsidRPr="00F84DC3" w:rsidRDefault="00B33697" w:rsidP="00B33697">
            <w:pPr>
              <w:jc w:val="center"/>
              <w:rPr>
                <w:color w:val="000000" w:themeColor="text1"/>
                <w:sz w:val="20"/>
                <w:szCs w:val="20"/>
              </w:rPr>
            </w:pPr>
            <w:r w:rsidRPr="00F84DC3">
              <w:rPr>
                <w:color w:val="000000" w:themeColor="text1"/>
                <w:sz w:val="20"/>
                <w:szCs w:val="20"/>
              </w:rPr>
              <w:t>57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99D36F"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r w:rsidR="00B33697" w:rsidRPr="00F84DC3" w14:paraId="3ED6B012" w14:textId="77777777" w:rsidTr="00B33697">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757360" w14:textId="77777777" w:rsidR="00B33697" w:rsidRPr="00F84DC3" w:rsidRDefault="00B33697" w:rsidP="00B33697">
            <w:pPr>
              <w:jc w:val="center"/>
              <w:rPr>
                <w:color w:val="000000" w:themeColor="text1"/>
                <w:sz w:val="20"/>
                <w:szCs w:val="20"/>
              </w:rPr>
            </w:pPr>
            <w:r w:rsidRPr="00F84DC3">
              <w:rPr>
                <w:color w:val="000000" w:themeColor="text1"/>
                <w:sz w:val="20"/>
                <w:szCs w:val="20"/>
              </w:rPr>
              <w:t>ТП-313п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D7F30A" w14:textId="77777777" w:rsidR="00B33697" w:rsidRPr="00F84DC3" w:rsidRDefault="00B33697" w:rsidP="00B33697">
            <w:pPr>
              <w:jc w:val="center"/>
              <w:rPr>
                <w:color w:val="000000" w:themeColor="text1"/>
                <w:sz w:val="20"/>
                <w:szCs w:val="20"/>
              </w:rPr>
            </w:pPr>
            <w:r w:rsidRPr="00F84DC3">
              <w:rPr>
                <w:color w:val="000000" w:themeColor="text1"/>
                <w:sz w:val="20"/>
                <w:szCs w:val="20"/>
              </w:rPr>
              <w:t>10/0,4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9393F1" w14:textId="77777777" w:rsidR="00B33697" w:rsidRPr="00F84DC3" w:rsidRDefault="00B33697" w:rsidP="00B33697">
            <w:pPr>
              <w:jc w:val="center"/>
              <w:rPr>
                <w:color w:val="000000" w:themeColor="text1"/>
                <w:sz w:val="20"/>
                <w:szCs w:val="20"/>
              </w:rPr>
            </w:pPr>
            <w:r w:rsidRPr="00F84DC3">
              <w:rPr>
                <w:color w:val="000000" w:themeColor="text1"/>
                <w:sz w:val="20"/>
                <w:szCs w:val="20"/>
              </w:rPr>
              <w:t>1986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9F5143" w14:textId="77777777" w:rsidR="00B33697" w:rsidRPr="00F84DC3" w:rsidRDefault="00B33697" w:rsidP="00B33697">
            <w:pPr>
              <w:jc w:val="center"/>
              <w:rPr>
                <w:color w:val="000000" w:themeColor="text1"/>
                <w:sz w:val="20"/>
                <w:szCs w:val="20"/>
              </w:rPr>
            </w:pPr>
            <w:r w:rsidRPr="00F84DC3">
              <w:rPr>
                <w:color w:val="000000" w:themeColor="text1"/>
                <w:sz w:val="20"/>
                <w:szCs w:val="20"/>
              </w:rPr>
              <w:t>Аренда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FD32B0" w14:textId="77777777" w:rsidR="00B33697" w:rsidRPr="00F84DC3" w:rsidRDefault="00B33697" w:rsidP="00B33697">
            <w:pPr>
              <w:jc w:val="center"/>
              <w:rPr>
                <w:color w:val="000000" w:themeColor="text1"/>
                <w:sz w:val="20"/>
                <w:szCs w:val="20"/>
              </w:rPr>
            </w:pP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Сенная, 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8E3805" w14:textId="77777777" w:rsidR="00B33697" w:rsidRPr="00F84DC3" w:rsidRDefault="00B33697" w:rsidP="00B33697">
            <w:pPr>
              <w:jc w:val="center"/>
              <w:rPr>
                <w:color w:val="000000" w:themeColor="text1"/>
                <w:sz w:val="20"/>
                <w:szCs w:val="20"/>
              </w:rPr>
            </w:pPr>
            <w:r w:rsidRPr="00F84DC3">
              <w:rPr>
                <w:color w:val="000000" w:themeColor="text1"/>
                <w:sz w:val="20"/>
                <w:szCs w:val="20"/>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7E67E" w14:textId="77777777" w:rsidR="00B33697" w:rsidRPr="00F84DC3" w:rsidRDefault="00B33697" w:rsidP="00B33697">
            <w:pPr>
              <w:jc w:val="center"/>
              <w:rPr>
                <w:color w:val="000000" w:themeColor="text1"/>
                <w:sz w:val="20"/>
                <w:szCs w:val="20"/>
              </w:rPr>
            </w:pPr>
            <w:r w:rsidRPr="00F84DC3">
              <w:rPr>
                <w:color w:val="000000" w:themeColor="text1"/>
                <w:sz w:val="20"/>
                <w:szCs w:val="20"/>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223EF8" w14:textId="77777777" w:rsidR="00B33697" w:rsidRPr="00F84DC3" w:rsidRDefault="00B33697" w:rsidP="00B33697">
            <w:pPr>
              <w:jc w:val="center"/>
              <w:rPr>
                <w:color w:val="000000" w:themeColor="text1"/>
                <w:sz w:val="20"/>
                <w:szCs w:val="20"/>
              </w:rPr>
            </w:pPr>
            <w:r w:rsidRPr="00F84DC3">
              <w:rPr>
                <w:color w:val="000000" w:themeColor="text1"/>
                <w:sz w:val="20"/>
                <w:szCs w:val="20"/>
              </w:rPr>
              <w:t xml:space="preserve">Да </w:t>
            </w:r>
          </w:p>
        </w:tc>
      </w:tr>
    </w:tbl>
    <w:p w14:paraId="4D2D85AB" w14:textId="77777777" w:rsidR="0090796B" w:rsidRPr="00F84DC3" w:rsidRDefault="0090796B" w:rsidP="00F356BD">
      <w:pPr>
        <w:pStyle w:val="a8"/>
        <w:spacing w:before="0" w:after="0"/>
        <w:ind w:right="-1" w:firstLine="709"/>
        <w:jc w:val="center"/>
        <w:rPr>
          <w:rFonts w:ascii="Times New Roman" w:hAnsi="Times New Roman"/>
          <w:color w:val="000000" w:themeColor="text1"/>
        </w:rPr>
      </w:pPr>
    </w:p>
    <w:p w14:paraId="666DD6DF" w14:textId="77777777" w:rsidR="0090796B" w:rsidRPr="00F84DC3" w:rsidRDefault="0090796B" w:rsidP="00F356BD">
      <w:pPr>
        <w:pStyle w:val="a8"/>
        <w:spacing w:before="0" w:after="0"/>
        <w:ind w:right="-1" w:firstLine="709"/>
        <w:jc w:val="center"/>
        <w:rPr>
          <w:rFonts w:ascii="Times New Roman" w:hAnsi="Times New Roman"/>
          <w:color w:val="000000" w:themeColor="text1"/>
        </w:rPr>
      </w:pPr>
    </w:p>
    <w:p w14:paraId="1ED91C7B" w14:textId="77777777" w:rsidR="0090796B" w:rsidRPr="00F84DC3" w:rsidRDefault="0090796B" w:rsidP="00F356BD">
      <w:pPr>
        <w:pStyle w:val="a8"/>
        <w:spacing w:before="0" w:after="0"/>
        <w:ind w:right="-1" w:firstLine="709"/>
        <w:jc w:val="center"/>
        <w:rPr>
          <w:rFonts w:ascii="Times New Roman" w:hAnsi="Times New Roman"/>
          <w:color w:val="000000" w:themeColor="text1"/>
        </w:rPr>
      </w:pPr>
    </w:p>
    <w:p w14:paraId="0A264AA4" w14:textId="77777777" w:rsidR="0090796B" w:rsidRPr="00F84DC3" w:rsidRDefault="0090796B" w:rsidP="00F356BD">
      <w:pPr>
        <w:pStyle w:val="a8"/>
        <w:spacing w:before="0" w:after="0"/>
        <w:ind w:right="-1" w:firstLine="709"/>
        <w:jc w:val="center"/>
        <w:rPr>
          <w:rFonts w:ascii="Times New Roman" w:hAnsi="Times New Roman"/>
          <w:color w:val="000000" w:themeColor="text1"/>
        </w:rPr>
        <w:sectPr w:rsidR="0090796B" w:rsidRPr="00F84DC3" w:rsidSect="0090796B">
          <w:pgSz w:w="16838" w:h="11906" w:orient="landscape" w:code="9"/>
          <w:pgMar w:top="851" w:right="1134" w:bottom="1701" w:left="1134" w:header="709" w:footer="437" w:gutter="0"/>
          <w:cols w:space="708"/>
          <w:titlePg/>
          <w:docGrid w:linePitch="360"/>
        </w:sectPr>
      </w:pPr>
    </w:p>
    <w:p w14:paraId="7A0A32A4" w14:textId="77777777" w:rsidR="00B33697" w:rsidRPr="00F84DC3" w:rsidRDefault="00B33697" w:rsidP="003135B0">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На основании ранее разработанной градостроительной документации выявлено, что электросети, расположенные на территории Тяжинского муниципального округа, находятся в удовлетворительном состоянии.</w:t>
      </w:r>
    </w:p>
    <w:p w14:paraId="7445BF34" w14:textId="77777777" w:rsidR="00FC3696" w:rsidRPr="00F84DC3" w:rsidRDefault="00FC3696" w:rsidP="003135B0">
      <w:pPr>
        <w:pStyle w:val="a8"/>
        <w:spacing w:before="0" w:after="0"/>
        <w:ind w:firstLine="709"/>
        <w:rPr>
          <w:rFonts w:ascii="Times New Roman" w:hAnsi="Times New Roman"/>
          <w:color w:val="000000" w:themeColor="text1"/>
        </w:rPr>
      </w:pPr>
    </w:p>
    <w:p w14:paraId="32C51106" w14:textId="77777777" w:rsidR="00D82F02" w:rsidRPr="00F84DC3" w:rsidRDefault="003A264F" w:rsidP="00947C41">
      <w:pPr>
        <w:ind w:firstLine="709"/>
        <w:jc w:val="both"/>
        <w:outlineLvl w:val="2"/>
        <w:rPr>
          <w:b/>
          <w:bCs/>
          <w:iCs/>
          <w:color w:val="000000" w:themeColor="text1"/>
        </w:rPr>
      </w:pPr>
      <w:bookmarkStart w:id="70" w:name="_Toc139374676"/>
      <w:r w:rsidRPr="00F84DC3">
        <w:rPr>
          <w:b/>
          <w:bCs/>
          <w:iCs/>
          <w:color w:val="000000" w:themeColor="text1"/>
        </w:rPr>
        <w:t>3</w:t>
      </w:r>
      <w:r w:rsidR="00947C41" w:rsidRPr="00F84DC3">
        <w:rPr>
          <w:b/>
          <w:bCs/>
          <w:iCs/>
          <w:color w:val="000000" w:themeColor="text1"/>
        </w:rPr>
        <w:t>.</w:t>
      </w:r>
      <w:r w:rsidR="003B14AE" w:rsidRPr="00F84DC3">
        <w:rPr>
          <w:b/>
          <w:bCs/>
          <w:iCs/>
          <w:color w:val="000000" w:themeColor="text1"/>
        </w:rPr>
        <w:t>7</w:t>
      </w:r>
      <w:r w:rsidR="00947C41" w:rsidRPr="00F84DC3">
        <w:rPr>
          <w:b/>
          <w:bCs/>
          <w:iCs/>
          <w:color w:val="000000" w:themeColor="text1"/>
        </w:rPr>
        <w:t xml:space="preserve">.5 </w:t>
      </w:r>
      <w:r w:rsidR="00D82F02" w:rsidRPr="00F84DC3">
        <w:rPr>
          <w:b/>
          <w:bCs/>
          <w:iCs/>
          <w:color w:val="000000" w:themeColor="text1"/>
        </w:rPr>
        <w:t>Газоснабжение</w:t>
      </w:r>
      <w:bookmarkEnd w:id="67"/>
      <w:bookmarkEnd w:id="68"/>
      <w:bookmarkEnd w:id="70"/>
    </w:p>
    <w:p w14:paraId="4D2AD2A5" w14:textId="77777777" w:rsidR="00FC3696" w:rsidRPr="00F84DC3" w:rsidRDefault="00FC3696" w:rsidP="002A6CE3">
      <w:pPr>
        <w:pStyle w:val="a8"/>
        <w:spacing w:before="0" w:after="0"/>
        <w:rPr>
          <w:rFonts w:ascii="Times New Roman" w:hAnsi="Times New Roman"/>
          <w:color w:val="000000" w:themeColor="text1"/>
        </w:rPr>
      </w:pPr>
      <w:bookmarkStart w:id="71" w:name="_Toc26963805"/>
      <w:bookmarkStart w:id="72" w:name="_Toc328674479"/>
      <w:r w:rsidRPr="00F84DC3">
        <w:rPr>
          <w:rFonts w:ascii="Times New Roman" w:hAnsi="Times New Roman"/>
          <w:color w:val="000000" w:themeColor="text1"/>
        </w:rPr>
        <w:t xml:space="preserve">В настоящее время на территории </w:t>
      </w:r>
      <w:r w:rsidR="00C80103" w:rsidRPr="00F84DC3">
        <w:rPr>
          <w:rFonts w:ascii="Times New Roman" w:hAnsi="Times New Roman"/>
          <w:color w:val="000000" w:themeColor="text1"/>
        </w:rPr>
        <w:t>Тяжинского муниципального округа</w:t>
      </w:r>
      <w:r w:rsidRPr="00F84DC3">
        <w:rPr>
          <w:rFonts w:ascii="Times New Roman" w:hAnsi="Times New Roman"/>
          <w:color w:val="000000" w:themeColor="text1"/>
        </w:rPr>
        <w:t xml:space="preserve"> отсутствует централизованная система газоснабжения. </w:t>
      </w:r>
    </w:p>
    <w:p w14:paraId="7EDFD802" w14:textId="77777777" w:rsidR="00FC3696" w:rsidRPr="00F84DC3" w:rsidRDefault="00FC3696" w:rsidP="002A6CE3">
      <w:pPr>
        <w:pStyle w:val="a8"/>
        <w:spacing w:before="0" w:after="0"/>
        <w:rPr>
          <w:rFonts w:ascii="Times New Roman" w:hAnsi="Times New Roman"/>
          <w:color w:val="000000" w:themeColor="text1"/>
        </w:rPr>
      </w:pPr>
      <w:r w:rsidRPr="00F84DC3">
        <w:rPr>
          <w:rFonts w:ascii="Times New Roman" w:hAnsi="Times New Roman"/>
          <w:color w:val="000000" w:themeColor="text1"/>
        </w:rPr>
        <w:t>Потребителям поставляется сжиженный углеводородный газ транспортом в емкостях различного объема, в том числе в индивидуальных баллонах.</w:t>
      </w:r>
    </w:p>
    <w:p w14:paraId="6C6EBD49" w14:textId="77777777" w:rsidR="00FC3696" w:rsidRPr="00F84DC3" w:rsidRDefault="00FC3696" w:rsidP="002A6CE3">
      <w:pPr>
        <w:pStyle w:val="a8"/>
        <w:spacing w:before="0" w:after="0"/>
        <w:rPr>
          <w:rFonts w:ascii="Times New Roman" w:hAnsi="Times New Roman"/>
          <w:color w:val="000000" w:themeColor="text1"/>
        </w:rPr>
      </w:pPr>
    </w:p>
    <w:p w14:paraId="6F607D65" w14:textId="77777777" w:rsidR="00A23C6B" w:rsidRPr="00F84DC3" w:rsidRDefault="003A264F" w:rsidP="002A6CE3">
      <w:pPr>
        <w:spacing w:before="120"/>
        <w:ind w:firstLine="709"/>
        <w:jc w:val="both"/>
        <w:outlineLvl w:val="2"/>
        <w:rPr>
          <w:b/>
          <w:bCs/>
          <w:iCs/>
          <w:color w:val="000000" w:themeColor="text1"/>
        </w:rPr>
      </w:pPr>
      <w:bookmarkStart w:id="73" w:name="_Toc139374677"/>
      <w:r w:rsidRPr="00F84DC3">
        <w:rPr>
          <w:b/>
          <w:bCs/>
          <w:iCs/>
          <w:color w:val="000000" w:themeColor="text1"/>
        </w:rPr>
        <w:t>3</w:t>
      </w:r>
      <w:r w:rsidR="00947C41" w:rsidRPr="00F84DC3">
        <w:rPr>
          <w:b/>
          <w:bCs/>
          <w:iCs/>
          <w:color w:val="000000" w:themeColor="text1"/>
        </w:rPr>
        <w:t>.</w:t>
      </w:r>
      <w:r w:rsidR="003B14AE" w:rsidRPr="00F84DC3">
        <w:rPr>
          <w:b/>
          <w:bCs/>
          <w:iCs/>
          <w:color w:val="000000" w:themeColor="text1"/>
        </w:rPr>
        <w:t>7</w:t>
      </w:r>
      <w:r w:rsidR="00947C41" w:rsidRPr="00F84DC3">
        <w:rPr>
          <w:b/>
          <w:bCs/>
          <w:iCs/>
          <w:color w:val="000000" w:themeColor="text1"/>
        </w:rPr>
        <w:t xml:space="preserve">.6 </w:t>
      </w:r>
      <w:r w:rsidR="00CC2D82" w:rsidRPr="00F84DC3">
        <w:rPr>
          <w:b/>
          <w:bCs/>
          <w:iCs/>
          <w:color w:val="000000" w:themeColor="text1"/>
        </w:rPr>
        <w:t>Т</w:t>
      </w:r>
      <w:r w:rsidR="00A23C6B" w:rsidRPr="00F84DC3">
        <w:rPr>
          <w:b/>
          <w:bCs/>
          <w:iCs/>
          <w:color w:val="000000" w:themeColor="text1"/>
        </w:rPr>
        <w:t>рубопроводный транспорт</w:t>
      </w:r>
      <w:bookmarkEnd w:id="71"/>
      <w:bookmarkEnd w:id="73"/>
    </w:p>
    <w:p w14:paraId="63B790D6" w14:textId="77777777" w:rsidR="00F51B15" w:rsidRPr="00F84DC3" w:rsidRDefault="00FC3696" w:rsidP="00F51B15">
      <w:pPr>
        <w:pStyle w:val="a8"/>
        <w:rPr>
          <w:rFonts w:ascii="Times New Roman" w:hAnsi="Times New Roman"/>
          <w:color w:val="000000" w:themeColor="text1"/>
        </w:rPr>
      </w:pPr>
      <w:bookmarkStart w:id="74" w:name="_Toc26963806"/>
      <w:r w:rsidRPr="00F84DC3">
        <w:rPr>
          <w:rFonts w:ascii="Times New Roman" w:hAnsi="Times New Roman"/>
          <w:color w:val="000000" w:themeColor="text1"/>
        </w:rPr>
        <w:t xml:space="preserve">По территории </w:t>
      </w:r>
      <w:r w:rsidR="006C616F" w:rsidRPr="00F84DC3">
        <w:rPr>
          <w:rFonts w:ascii="Times New Roman" w:hAnsi="Times New Roman"/>
          <w:color w:val="000000" w:themeColor="text1"/>
        </w:rPr>
        <w:t xml:space="preserve">Тяжинского муниципального округа </w:t>
      </w:r>
      <w:r w:rsidRPr="00F84DC3">
        <w:rPr>
          <w:rFonts w:ascii="Times New Roman" w:hAnsi="Times New Roman"/>
          <w:color w:val="000000" w:themeColor="text1"/>
        </w:rPr>
        <w:t xml:space="preserve">проходит подземный магистральный нефтепровод </w:t>
      </w:r>
      <w:r w:rsidR="00F51B15" w:rsidRPr="00F84DC3">
        <w:rPr>
          <w:rFonts w:ascii="Times New Roman" w:hAnsi="Times New Roman"/>
          <w:color w:val="000000" w:themeColor="text1"/>
        </w:rPr>
        <w:t>Анжеро-Судженск-Красноярск</w:t>
      </w:r>
      <w:r w:rsidRPr="00F84DC3">
        <w:rPr>
          <w:rFonts w:ascii="Times New Roman" w:hAnsi="Times New Roman"/>
          <w:color w:val="000000" w:themeColor="text1"/>
        </w:rPr>
        <w:t xml:space="preserve">, эксплуатируемый предприятием </w:t>
      </w:r>
      <w:r w:rsidR="00F51B15" w:rsidRPr="00F84DC3">
        <w:rPr>
          <w:rFonts w:ascii="Times New Roman" w:hAnsi="Times New Roman"/>
          <w:color w:val="000000" w:themeColor="text1"/>
        </w:rPr>
        <w:t xml:space="preserve">АО </w:t>
      </w:r>
      <w:r w:rsidR="00D61660" w:rsidRPr="00F84DC3">
        <w:rPr>
          <w:rFonts w:ascii="Times New Roman" w:hAnsi="Times New Roman"/>
          <w:color w:val="000000" w:themeColor="text1"/>
        </w:rPr>
        <w:t>«</w:t>
      </w:r>
      <w:r w:rsidR="00F51B15" w:rsidRPr="00F84DC3">
        <w:rPr>
          <w:rFonts w:ascii="Times New Roman" w:hAnsi="Times New Roman"/>
          <w:color w:val="000000" w:themeColor="text1"/>
        </w:rPr>
        <w:t>Транснефть - Западная Сибирь</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w:t>
      </w:r>
      <w:r w:rsidR="00F51B15" w:rsidRPr="00F84DC3">
        <w:rPr>
          <w:rFonts w:ascii="Times New Roman" w:hAnsi="Times New Roman"/>
          <w:color w:val="000000" w:themeColor="text1"/>
        </w:rPr>
        <w:t xml:space="preserve">Протяженность - 602 км, мощность - 44.80 млн. тонн/год, диаметр труб - 1020 </w:t>
      </w:r>
    </w:p>
    <w:p w14:paraId="143C5968" w14:textId="77777777" w:rsidR="00FC3696" w:rsidRPr="00F84DC3" w:rsidRDefault="00FC3696" w:rsidP="002A6CE3">
      <w:pPr>
        <w:pStyle w:val="a8"/>
        <w:spacing w:before="0" w:after="0"/>
        <w:rPr>
          <w:rFonts w:ascii="Times New Roman" w:hAnsi="Times New Roman"/>
          <w:color w:val="000000" w:themeColor="text1"/>
        </w:rPr>
      </w:pPr>
    </w:p>
    <w:p w14:paraId="6A3EA154" w14:textId="77777777" w:rsidR="000328BB" w:rsidRPr="00F84DC3" w:rsidRDefault="003A264F" w:rsidP="002A6CE3">
      <w:pPr>
        <w:spacing w:before="120"/>
        <w:ind w:firstLine="709"/>
        <w:jc w:val="both"/>
        <w:outlineLvl w:val="2"/>
        <w:rPr>
          <w:b/>
          <w:bCs/>
          <w:iCs/>
          <w:color w:val="000000" w:themeColor="text1"/>
        </w:rPr>
      </w:pPr>
      <w:bookmarkStart w:id="75" w:name="_Toc139374678"/>
      <w:r w:rsidRPr="00F84DC3">
        <w:rPr>
          <w:b/>
          <w:bCs/>
          <w:iCs/>
          <w:color w:val="000000" w:themeColor="text1"/>
        </w:rPr>
        <w:t>3</w:t>
      </w:r>
      <w:r w:rsidR="00822E0B" w:rsidRPr="00F84DC3">
        <w:rPr>
          <w:b/>
          <w:bCs/>
          <w:iCs/>
          <w:color w:val="000000" w:themeColor="text1"/>
        </w:rPr>
        <w:t>.</w:t>
      </w:r>
      <w:r w:rsidR="003B14AE" w:rsidRPr="00F84DC3">
        <w:rPr>
          <w:b/>
          <w:bCs/>
          <w:iCs/>
          <w:color w:val="000000" w:themeColor="text1"/>
        </w:rPr>
        <w:t>7</w:t>
      </w:r>
      <w:r w:rsidR="00822E0B" w:rsidRPr="00F84DC3">
        <w:rPr>
          <w:b/>
          <w:bCs/>
          <w:iCs/>
          <w:color w:val="000000" w:themeColor="text1"/>
        </w:rPr>
        <w:t xml:space="preserve">.7 </w:t>
      </w:r>
      <w:r w:rsidR="000328BB" w:rsidRPr="00F84DC3">
        <w:rPr>
          <w:b/>
          <w:bCs/>
          <w:iCs/>
          <w:color w:val="000000" w:themeColor="text1"/>
        </w:rPr>
        <w:t>Связь и информатизация</w:t>
      </w:r>
      <w:bookmarkEnd w:id="72"/>
      <w:bookmarkEnd w:id="74"/>
      <w:bookmarkEnd w:id="75"/>
    </w:p>
    <w:p w14:paraId="7FBFF658" w14:textId="77777777" w:rsidR="005F71D7" w:rsidRPr="00F84DC3" w:rsidRDefault="005F71D7" w:rsidP="001C7E9C">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В настоящее время на территории </w:t>
      </w:r>
      <w:r w:rsidR="001C7E9C" w:rsidRPr="00F84DC3">
        <w:rPr>
          <w:rFonts w:ascii="Times New Roman" w:hAnsi="Times New Roman"/>
          <w:color w:val="000000" w:themeColor="text1"/>
        </w:rPr>
        <w:t>Тяжинского</w:t>
      </w:r>
      <w:r w:rsidRPr="00F84DC3">
        <w:rPr>
          <w:rFonts w:ascii="Times New Roman" w:hAnsi="Times New Roman"/>
          <w:color w:val="000000" w:themeColor="text1"/>
        </w:rPr>
        <w:t xml:space="preserve"> муниципального округа востребованными являются следующие услуги связи: фиксированная телефонная связь, сотовая связь, </w:t>
      </w:r>
      <w:r w:rsidR="00D61660" w:rsidRPr="00F84DC3">
        <w:rPr>
          <w:rFonts w:ascii="Times New Roman" w:hAnsi="Times New Roman"/>
          <w:color w:val="000000" w:themeColor="text1"/>
        </w:rPr>
        <w:t>«</w:t>
      </w:r>
      <w:r w:rsidRPr="00F84DC3">
        <w:rPr>
          <w:rFonts w:ascii="Times New Roman" w:hAnsi="Times New Roman"/>
          <w:color w:val="000000" w:themeColor="text1"/>
        </w:rPr>
        <w:t>Internet</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(телематические услуги связи), телевизионное вещание.</w:t>
      </w:r>
    </w:p>
    <w:p w14:paraId="025A7E37" w14:textId="77777777" w:rsidR="005F71D7" w:rsidRPr="00F84DC3" w:rsidRDefault="005F71D7" w:rsidP="003135B0">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На территории </w:t>
      </w:r>
      <w:r w:rsidR="001C7E9C" w:rsidRPr="00F84DC3">
        <w:rPr>
          <w:rFonts w:ascii="Times New Roman" w:hAnsi="Times New Roman"/>
          <w:color w:val="000000" w:themeColor="text1"/>
        </w:rPr>
        <w:t>Тяжинского</w:t>
      </w:r>
      <w:r w:rsidRPr="00F84DC3">
        <w:rPr>
          <w:rFonts w:ascii="Times New Roman" w:hAnsi="Times New Roman"/>
          <w:color w:val="000000" w:themeColor="text1"/>
        </w:rPr>
        <w:t xml:space="preserve"> муниципального округа основным оператором связи является ПАО </w:t>
      </w:r>
      <w:r w:rsidR="00D61660" w:rsidRPr="00F84DC3">
        <w:rPr>
          <w:rFonts w:ascii="Times New Roman" w:hAnsi="Times New Roman"/>
          <w:color w:val="000000" w:themeColor="text1"/>
        </w:rPr>
        <w:t>«</w:t>
      </w:r>
      <w:r w:rsidRPr="00F84DC3">
        <w:rPr>
          <w:rFonts w:ascii="Times New Roman" w:hAnsi="Times New Roman"/>
          <w:color w:val="000000" w:themeColor="text1"/>
        </w:rPr>
        <w:t>Ростелеком</w:t>
      </w:r>
      <w:r w:rsidR="00D61660" w:rsidRPr="00F84DC3">
        <w:rPr>
          <w:rFonts w:ascii="Times New Roman" w:hAnsi="Times New Roman"/>
          <w:color w:val="000000" w:themeColor="text1"/>
        </w:rPr>
        <w:t>»</w:t>
      </w:r>
      <w:r w:rsidRPr="00F84DC3">
        <w:rPr>
          <w:rFonts w:ascii="Times New Roman" w:hAnsi="Times New Roman"/>
          <w:color w:val="000000" w:themeColor="text1"/>
        </w:rPr>
        <w:t>, также присутствуют опера</w:t>
      </w:r>
      <w:r w:rsidR="001C7E9C" w:rsidRPr="00F84DC3">
        <w:rPr>
          <w:rFonts w:ascii="Times New Roman" w:hAnsi="Times New Roman"/>
          <w:color w:val="000000" w:themeColor="text1"/>
        </w:rPr>
        <w:t xml:space="preserve">торы сотовой связи (ПАО </w:t>
      </w:r>
      <w:r w:rsidR="00D61660" w:rsidRPr="00F84DC3">
        <w:rPr>
          <w:rFonts w:ascii="Times New Roman" w:hAnsi="Times New Roman"/>
          <w:color w:val="000000" w:themeColor="text1"/>
        </w:rPr>
        <w:t>«</w:t>
      </w:r>
      <w:r w:rsidR="001C7E9C" w:rsidRPr="00F84DC3">
        <w:rPr>
          <w:rFonts w:ascii="Times New Roman" w:hAnsi="Times New Roman"/>
          <w:color w:val="000000" w:themeColor="text1"/>
        </w:rPr>
        <w:t>МТС</w:t>
      </w:r>
      <w:r w:rsidR="00D61660" w:rsidRPr="00F84DC3">
        <w:rPr>
          <w:rFonts w:ascii="Times New Roman" w:hAnsi="Times New Roman"/>
          <w:color w:val="000000" w:themeColor="text1"/>
        </w:rPr>
        <w:t>»</w:t>
      </w:r>
      <w:r w:rsidR="001C7E9C" w:rsidRPr="00F84DC3">
        <w:rPr>
          <w:rFonts w:ascii="Times New Roman" w:hAnsi="Times New Roman"/>
          <w:color w:val="000000" w:themeColor="text1"/>
        </w:rPr>
        <w:t xml:space="preserve">, </w:t>
      </w:r>
      <w:r w:rsidRPr="00F84DC3">
        <w:rPr>
          <w:rFonts w:ascii="Times New Roman" w:hAnsi="Times New Roman"/>
          <w:color w:val="000000" w:themeColor="text1"/>
        </w:rPr>
        <w:t xml:space="preserve">ПАО </w:t>
      </w:r>
      <w:r w:rsidR="00D61660" w:rsidRPr="00F84DC3">
        <w:rPr>
          <w:rFonts w:ascii="Times New Roman" w:hAnsi="Times New Roman"/>
          <w:color w:val="000000" w:themeColor="text1"/>
        </w:rPr>
        <w:t>«</w:t>
      </w:r>
      <w:r w:rsidR="001C7E9C" w:rsidRPr="00F84DC3">
        <w:rPr>
          <w:rFonts w:ascii="Times New Roman" w:hAnsi="Times New Roman"/>
          <w:color w:val="000000" w:themeColor="text1"/>
        </w:rPr>
        <w:t>Мегафон</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ПАО </w:t>
      </w:r>
      <w:r w:rsidR="00D61660" w:rsidRPr="00F84DC3">
        <w:rPr>
          <w:rFonts w:ascii="Times New Roman" w:hAnsi="Times New Roman"/>
          <w:color w:val="000000" w:themeColor="text1"/>
        </w:rPr>
        <w:t>«</w:t>
      </w:r>
      <w:r w:rsidRPr="00F84DC3">
        <w:rPr>
          <w:rFonts w:ascii="Times New Roman" w:hAnsi="Times New Roman"/>
          <w:color w:val="000000" w:themeColor="text1"/>
        </w:rPr>
        <w:t>Билайн</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Эти же операторы оказывают услуги выхода в сеть </w:t>
      </w:r>
      <w:r w:rsidR="00D61660" w:rsidRPr="00F84DC3">
        <w:rPr>
          <w:rFonts w:ascii="Times New Roman" w:hAnsi="Times New Roman"/>
          <w:color w:val="000000" w:themeColor="text1"/>
        </w:rPr>
        <w:t>«</w:t>
      </w:r>
      <w:r w:rsidRPr="00F84DC3">
        <w:rPr>
          <w:rFonts w:ascii="Times New Roman" w:hAnsi="Times New Roman"/>
          <w:color w:val="000000" w:themeColor="text1"/>
        </w:rPr>
        <w:t>Internet</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и услуги передачи данных. Услуги телефонной связи оказываются посредством автоматических телефонных станций. Услуги мобильной связи оказываются с применением вышек связи в количестве </w:t>
      </w:r>
      <w:r w:rsidR="003135B0" w:rsidRPr="00F84DC3">
        <w:rPr>
          <w:rFonts w:ascii="Times New Roman" w:hAnsi="Times New Roman"/>
          <w:color w:val="000000" w:themeColor="text1"/>
        </w:rPr>
        <w:t>11</w:t>
      </w:r>
      <w:r w:rsidRPr="00F84DC3">
        <w:rPr>
          <w:rFonts w:ascii="Times New Roman" w:hAnsi="Times New Roman"/>
          <w:color w:val="000000" w:themeColor="text1"/>
        </w:rPr>
        <w:t xml:space="preserve"> штук. На территории </w:t>
      </w:r>
      <w:r w:rsidR="001C7E9C" w:rsidRPr="00F84DC3">
        <w:rPr>
          <w:rFonts w:ascii="Times New Roman" w:hAnsi="Times New Roman"/>
          <w:color w:val="000000" w:themeColor="text1"/>
        </w:rPr>
        <w:t>Тяжинского</w:t>
      </w:r>
      <w:r w:rsidRPr="00F84DC3">
        <w:rPr>
          <w:rFonts w:ascii="Times New Roman" w:hAnsi="Times New Roman"/>
          <w:color w:val="000000" w:themeColor="text1"/>
        </w:rPr>
        <w:t xml:space="preserve"> муниципального округа расположены телевизионные ретрансляторы в количестве </w:t>
      </w:r>
      <w:r w:rsidR="001C7E9C" w:rsidRPr="00F84DC3">
        <w:rPr>
          <w:rFonts w:ascii="Times New Roman" w:hAnsi="Times New Roman"/>
          <w:color w:val="000000" w:themeColor="text1"/>
        </w:rPr>
        <w:t>1</w:t>
      </w:r>
      <w:r w:rsidRPr="00F84DC3">
        <w:rPr>
          <w:rFonts w:ascii="Times New Roman" w:hAnsi="Times New Roman"/>
          <w:color w:val="000000" w:themeColor="text1"/>
        </w:rPr>
        <w:t xml:space="preserve"> штук</w:t>
      </w:r>
      <w:r w:rsidR="001C7E9C" w:rsidRPr="00F84DC3">
        <w:rPr>
          <w:rFonts w:ascii="Times New Roman" w:hAnsi="Times New Roman"/>
          <w:color w:val="000000" w:themeColor="text1"/>
        </w:rPr>
        <w:t>и</w:t>
      </w:r>
      <w:r w:rsidRPr="00F84DC3">
        <w:rPr>
          <w:rFonts w:ascii="Times New Roman" w:hAnsi="Times New Roman"/>
          <w:color w:val="000000" w:themeColor="text1"/>
        </w:rPr>
        <w:t>.</w:t>
      </w:r>
    </w:p>
    <w:p w14:paraId="64A8BB5A" w14:textId="77777777" w:rsidR="003135B0" w:rsidRPr="00F84DC3" w:rsidRDefault="003135B0" w:rsidP="003135B0">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На территории Тяжинского муниципального округа компания ПАО </w:t>
      </w:r>
      <w:r w:rsidR="00D61660" w:rsidRPr="00F84DC3">
        <w:rPr>
          <w:rFonts w:ascii="Times New Roman" w:hAnsi="Times New Roman"/>
          <w:color w:val="000000" w:themeColor="text1"/>
        </w:rPr>
        <w:t>«</w:t>
      </w:r>
      <w:r w:rsidRPr="00F84DC3">
        <w:rPr>
          <w:rFonts w:ascii="Times New Roman" w:hAnsi="Times New Roman"/>
          <w:color w:val="000000" w:themeColor="text1"/>
        </w:rPr>
        <w:t>МТС</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предоставляет услуги мобильной связи стандартов GSM (2G), UMTS (3G), LTE(4G).</w:t>
      </w:r>
    </w:p>
    <w:p w14:paraId="38284E74" w14:textId="77777777" w:rsidR="003135B0" w:rsidRPr="00F84DC3" w:rsidRDefault="003135B0" w:rsidP="003135B0">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Площадки базовых станций расположены в </w:t>
      </w: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xml:space="preserve">. Тяжинский, </w:t>
      </w: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xml:space="preserve">. </w:t>
      </w:r>
      <w:proofErr w:type="spellStart"/>
      <w:r w:rsidRPr="00F84DC3">
        <w:rPr>
          <w:rFonts w:ascii="Times New Roman" w:hAnsi="Times New Roman"/>
          <w:color w:val="000000" w:themeColor="text1"/>
        </w:rPr>
        <w:t>Итатский</w:t>
      </w:r>
      <w:proofErr w:type="spellEnd"/>
      <w:r w:rsidRPr="00F84DC3">
        <w:rPr>
          <w:rFonts w:ascii="Times New Roman" w:hAnsi="Times New Roman"/>
          <w:color w:val="000000" w:themeColor="text1"/>
        </w:rPr>
        <w:t xml:space="preserve">, д. </w:t>
      </w:r>
      <w:proofErr w:type="spellStart"/>
      <w:r w:rsidRPr="00F84DC3">
        <w:rPr>
          <w:rFonts w:ascii="Times New Roman" w:hAnsi="Times New Roman"/>
          <w:color w:val="000000" w:themeColor="text1"/>
        </w:rPr>
        <w:t>Акимо-Аненка</w:t>
      </w:r>
      <w:proofErr w:type="spellEnd"/>
      <w:r w:rsidRPr="00F84DC3">
        <w:rPr>
          <w:rFonts w:ascii="Times New Roman" w:hAnsi="Times New Roman"/>
          <w:color w:val="000000" w:themeColor="text1"/>
        </w:rPr>
        <w:t xml:space="preserve">, с. </w:t>
      </w:r>
      <w:proofErr w:type="spellStart"/>
      <w:r w:rsidRPr="00F84DC3">
        <w:rPr>
          <w:rFonts w:ascii="Times New Roman" w:hAnsi="Times New Roman"/>
          <w:color w:val="000000" w:themeColor="text1"/>
        </w:rPr>
        <w:t>Бороковка</w:t>
      </w:r>
      <w:proofErr w:type="spellEnd"/>
      <w:r w:rsidRPr="00F84DC3">
        <w:rPr>
          <w:rFonts w:ascii="Times New Roman" w:hAnsi="Times New Roman"/>
          <w:color w:val="000000" w:themeColor="text1"/>
        </w:rPr>
        <w:t>, д. Ключевая.</w:t>
      </w:r>
    </w:p>
    <w:p w14:paraId="7D56920D" w14:textId="77777777" w:rsidR="003135B0" w:rsidRPr="00F84DC3" w:rsidRDefault="003135B0" w:rsidP="003135B0">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В рамках проекта оказания услуг по подключению к сети передачи данных </w:t>
      </w:r>
      <w:proofErr w:type="spellStart"/>
      <w:r w:rsidRPr="00F84DC3">
        <w:rPr>
          <w:rFonts w:ascii="Times New Roman" w:hAnsi="Times New Roman"/>
          <w:color w:val="000000" w:themeColor="text1"/>
        </w:rPr>
        <w:t>социальнозначимых</w:t>
      </w:r>
      <w:proofErr w:type="spellEnd"/>
      <w:r w:rsidRPr="00F84DC3">
        <w:rPr>
          <w:rFonts w:ascii="Times New Roman" w:hAnsi="Times New Roman"/>
          <w:color w:val="000000" w:themeColor="text1"/>
        </w:rPr>
        <w:t xml:space="preserve"> объектов на территории Кемеровской области ПАО </w:t>
      </w:r>
      <w:r w:rsidR="00D61660" w:rsidRPr="00F84DC3">
        <w:rPr>
          <w:rFonts w:ascii="Times New Roman" w:hAnsi="Times New Roman"/>
          <w:color w:val="000000" w:themeColor="text1"/>
        </w:rPr>
        <w:t>«</w:t>
      </w:r>
      <w:r w:rsidRPr="00F84DC3">
        <w:rPr>
          <w:rFonts w:ascii="Times New Roman" w:hAnsi="Times New Roman"/>
          <w:color w:val="000000" w:themeColor="text1"/>
        </w:rPr>
        <w:t>МТС</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в населенных пунктах Тяжинского муниципального округа подключены к сети интернет фельдшерско-акушерские пункты, библиотеки, общеобразовательные организации.</w:t>
      </w:r>
    </w:p>
    <w:p w14:paraId="7D2DFBB9" w14:textId="77777777" w:rsidR="003135B0" w:rsidRPr="00F84DC3" w:rsidRDefault="003135B0" w:rsidP="003135B0">
      <w:pPr>
        <w:pStyle w:val="a8"/>
        <w:spacing w:before="0" w:after="0"/>
        <w:rPr>
          <w:rFonts w:ascii="Times New Roman" w:hAnsi="Times New Roman"/>
          <w:color w:val="000000" w:themeColor="text1"/>
        </w:rPr>
      </w:pPr>
      <w:r w:rsidRPr="00F84DC3">
        <w:rPr>
          <w:rFonts w:ascii="Times New Roman" w:hAnsi="Times New Roman"/>
          <w:color w:val="000000" w:themeColor="text1"/>
        </w:rPr>
        <w:t>На всей территории Тяжинского муниципального округа доступна услуга Спутникового телевидения МТС.</w:t>
      </w:r>
    </w:p>
    <w:p w14:paraId="681EE3E9" w14:textId="77777777" w:rsidR="003135B0" w:rsidRPr="00F84DC3" w:rsidRDefault="00DA3B6A" w:rsidP="001C7E9C">
      <w:pPr>
        <w:pStyle w:val="a8"/>
        <w:spacing w:before="0" w:after="0"/>
        <w:rPr>
          <w:rFonts w:ascii="Times New Roman" w:hAnsi="Times New Roman"/>
          <w:color w:val="000000" w:themeColor="text1"/>
        </w:rPr>
      </w:pPr>
      <w:r w:rsidRPr="00F84DC3">
        <w:rPr>
          <w:rFonts w:ascii="Times New Roman" w:hAnsi="Times New Roman"/>
          <w:color w:val="000000" w:themeColor="text1"/>
        </w:rPr>
        <w:t>Непосредственно</w:t>
      </w:r>
      <w:r w:rsidR="003135B0" w:rsidRPr="00F84DC3">
        <w:rPr>
          <w:rFonts w:ascii="Times New Roman" w:hAnsi="Times New Roman"/>
          <w:color w:val="000000" w:themeColor="text1"/>
        </w:rPr>
        <w:t xml:space="preserve"> в </w:t>
      </w:r>
      <w:proofErr w:type="spellStart"/>
      <w:r w:rsidR="003135B0" w:rsidRPr="00F84DC3">
        <w:rPr>
          <w:rFonts w:ascii="Times New Roman" w:hAnsi="Times New Roman"/>
          <w:color w:val="000000" w:themeColor="text1"/>
        </w:rPr>
        <w:t>пгт</w:t>
      </w:r>
      <w:proofErr w:type="spellEnd"/>
      <w:r w:rsidR="003135B0" w:rsidRPr="00F84DC3">
        <w:rPr>
          <w:rFonts w:ascii="Times New Roman" w:hAnsi="Times New Roman"/>
          <w:color w:val="000000" w:themeColor="text1"/>
        </w:rPr>
        <w:t xml:space="preserve">. Тяжинский 138 узлов связи </w:t>
      </w:r>
      <w:proofErr w:type="spellStart"/>
      <w:r w:rsidR="003135B0" w:rsidRPr="00F84DC3">
        <w:rPr>
          <w:rFonts w:ascii="Times New Roman" w:hAnsi="Times New Roman"/>
          <w:color w:val="000000" w:themeColor="text1"/>
        </w:rPr>
        <w:t>оконечно</w:t>
      </w:r>
      <w:proofErr w:type="spellEnd"/>
      <w:r w:rsidR="003135B0" w:rsidRPr="00F84DC3">
        <w:rPr>
          <w:rFonts w:ascii="Times New Roman" w:hAnsi="Times New Roman"/>
          <w:color w:val="000000" w:themeColor="text1"/>
        </w:rPr>
        <w:t>-транзитных (сети передачи данных).</w:t>
      </w:r>
    </w:p>
    <w:p w14:paraId="041A5DA8" w14:textId="77777777" w:rsidR="005F71D7" w:rsidRPr="00F84DC3" w:rsidRDefault="005F71D7" w:rsidP="001C7E9C">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Услуги почтовой связи оказываются ФГУП </w:t>
      </w:r>
      <w:r w:rsidR="00D61660" w:rsidRPr="00F84DC3">
        <w:rPr>
          <w:rFonts w:ascii="Times New Roman" w:hAnsi="Times New Roman"/>
          <w:color w:val="000000" w:themeColor="text1"/>
        </w:rPr>
        <w:t>«</w:t>
      </w:r>
      <w:r w:rsidRPr="00F84DC3">
        <w:rPr>
          <w:rFonts w:ascii="Times New Roman" w:hAnsi="Times New Roman"/>
          <w:color w:val="000000" w:themeColor="text1"/>
        </w:rPr>
        <w:t>Почта России</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в количестве </w:t>
      </w:r>
      <w:r w:rsidR="001C7E9C" w:rsidRPr="00F84DC3">
        <w:rPr>
          <w:rFonts w:ascii="Times New Roman" w:hAnsi="Times New Roman"/>
          <w:color w:val="000000" w:themeColor="text1"/>
        </w:rPr>
        <w:t>17</w:t>
      </w:r>
      <w:r w:rsidRPr="00F84DC3">
        <w:rPr>
          <w:rFonts w:ascii="Times New Roman" w:hAnsi="Times New Roman"/>
          <w:color w:val="000000" w:themeColor="text1"/>
        </w:rPr>
        <w:t xml:space="preserve"> штук.</w:t>
      </w:r>
    </w:p>
    <w:p w14:paraId="02879AC0" w14:textId="77777777" w:rsidR="005F71D7" w:rsidRPr="00F84DC3" w:rsidRDefault="005F71D7" w:rsidP="001C7E9C">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На территории </w:t>
      </w:r>
      <w:r w:rsidR="00DA3B6A" w:rsidRPr="00F84DC3">
        <w:rPr>
          <w:rFonts w:ascii="Times New Roman" w:hAnsi="Times New Roman"/>
          <w:color w:val="000000" w:themeColor="text1"/>
        </w:rPr>
        <w:t>Тяжинского</w:t>
      </w:r>
      <w:r w:rsidRPr="00F84DC3">
        <w:rPr>
          <w:rFonts w:ascii="Times New Roman" w:hAnsi="Times New Roman"/>
          <w:color w:val="000000" w:themeColor="text1"/>
        </w:rPr>
        <w:t xml:space="preserve"> муниципального округа расположены линии связи протяженностью </w:t>
      </w:r>
      <w:r w:rsidR="00143642" w:rsidRPr="00F84DC3">
        <w:rPr>
          <w:rFonts w:ascii="Times New Roman" w:hAnsi="Times New Roman"/>
          <w:color w:val="000000" w:themeColor="text1"/>
        </w:rPr>
        <w:t xml:space="preserve">107,89 </w:t>
      </w:r>
      <w:r w:rsidRPr="00F84DC3">
        <w:rPr>
          <w:rFonts w:ascii="Times New Roman" w:hAnsi="Times New Roman"/>
          <w:color w:val="000000" w:themeColor="text1"/>
        </w:rPr>
        <w:t xml:space="preserve">км, а также ВОЛС протяженностью </w:t>
      </w:r>
      <w:r w:rsidR="00143642" w:rsidRPr="00F84DC3">
        <w:rPr>
          <w:rFonts w:ascii="Times New Roman" w:hAnsi="Times New Roman"/>
          <w:color w:val="000000" w:themeColor="text1"/>
        </w:rPr>
        <w:t xml:space="preserve">258,72 </w:t>
      </w:r>
      <w:r w:rsidRPr="00F84DC3">
        <w:rPr>
          <w:rFonts w:ascii="Times New Roman" w:hAnsi="Times New Roman"/>
          <w:color w:val="000000" w:themeColor="text1"/>
        </w:rPr>
        <w:t>км.</w:t>
      </w:r>
    </w:p>
    <w:p w14:paraId="27486B61" w14:textId="77777777" w:rsidR="00FC3696" w:rsidRPr="00F84DC3" w:rsidRDefault="00FC3696" w:rsidP="00FC3797">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Охват населения сетью телерадиовещания составляет 100%. На территории </w:t>
      </w:r>
      <w:r w:rsidR="003135B0" w:rsidRPr="00F84DC3">
        <w:rPr>
          <w:rFonts w:ascii="Times New Roman" w:hAnsi="Times New Roman"/>
          <w:color w:val="000000" w:themeColor="text1"/>
        </w:rPr>
        <w:t>округа</w:t>
      </w:r>
      <w:r w:rsidRPr="00F84DC3">
        <w:rPr>
          <w:rFonts w:ascii="Times New Roman" w:hAnsi="Times New Roman"/>
          <w:color w:val="000000" w:themeColor="text1"/>
        </w:rPr>
        <w:t xml:space="preserve"> ведется цифровое и аналоговое телевещание.</w:t>
      </w:r>
    </w:p>
    <w:p w14:paraId="204C217D" w14:textId="77777777" w:rsidR="00FC3696" w:rsidRPr="00F84DC3" w:rsidRDefault="00FC3696" w:rsidP="00FC3797">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Существующая инфраструктура информатизации и связи приспособлена к дальнейшему развитию и к внедрению новых технологий, не содержит препятствующих этому элементов и решений. </w:t>
      </w:r>
    </w:p>
    <w:p w14:paraId="23AD7A33" w14:textId="77777777" w:rsidR="00FC3696" w:rsidRPr="00F84DC3" w:rsidRDefault="00FC3696" w:rsidP="00FC3797">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Анализ перечня услуг связи, предоставляемых населению, показывает, что в целом системы телекоммуникаций обеспечивают необходимый уровень обслуживания. Однако </w:t>
      </w:r>
      <w:r w:rsidRPr="00F84DC3">
        <w:rPr>
          <w:rFonts w:ascii="Times New Roman" w:hAnsi="Times New Roman"/>
          <w:color w:val="000000" w:themeColor="text1"/>
        </w:rPr>
        <w:lastRenderedPageBreak/>
        <w:t>по отдельным направлениям существуют потенциальные возможности увеличения объема и улучшения качества предоставления услуг связи.</w:t>
      </w:r>
    </w:p>
    <w:p w14:paraId="5135BC6F" w14:textId="77777777" w:rsidR="007C65E2" w:rsidRPr="00F84DC3" w:rsidRDefault="003A264F" w:rsidP="00822E0B">
      <w:pPr>
        <w:spacing w:before="120"/>
        <w:ind w:firstLine="709"/>
        <w:jc w:val="both"/>
        <w:outlineLvl w:val="1"/>
        <w:rPr>
          <w:b/>
          <w:bCs/>
          <w:iCs/>
          <w:color w:val="000000" w:themeColor="text1"/>
        </w:rPr>
      </w:pPr>
      <w:bookmarkStart w:id="76" w:name="_Toc26963807"/>
      <w:bookmarkStart w:id="77" w:name="_Toc139374679"/>
      <w:r w:rsidRPr="00F84DC3">
        <w:rPr>
          <w:b/>
          <w:bCs/>
          <w:iCs/>
          <w:color w:val="000000" w:themeColor="text1"/>
        </w:rPr>
        <w:t>3</w:t>
      </w:r>
      <w:r w:rsidR="00822E0B" w:rsidRPr="00F84DC3">
        <w:rPr>
          <w:b/>
          <w:bCs/>
          <w:iCs/>
          <w:color w:val="000000" w:themeColor="text1"/>
        </w:rPr>
        <w:t xml:space="preserve">.8 </w:t>
      </w:r>
      <w:r w:rsidR="00566525" w:rsidRPr="00F84DC3">
        <w:rPr>
          <w:b/>
          <w:bCs/>
          <w:iCs/>
          <w:color w:val="000000" w:themeColor="text1"/>
        </w:rPr>
        <w:t>Особо охраняемые природные территории и</w:t>
      </w:r>
      <w:r w:rsidR="003C2129" w:rsidRPr="00F84DC3">
        <w:rPr>
          <w:b/>
          <w:bCs/>
          <w:iCs/>
          <w:color w:val="000000" w:themeColor="text1"/>
        </w:rPr>
        <w:t xml:space="preserve"> о</w:t>
      </w:r>
      <w:r w:rsidR="00566525" w:rsidRPr="00F84DC3">
        <w:rPr>
          <w:b/>
          <w:bCs/>
          <w:iCs/>
          <w:color w:val="000000" w:themeColor="text1"/>
        </w:rPr>
        <w:t>бъекты культурного наследия</w:t>
      </w:r>
      <w:bookmarkEnd w:id="76"/>
      <w:bookmarkEnd w:id="77"/>
    </w:p>
    <w:p w14:paraId="158ADA39" w14:textId="77777777" w:rsidR="007C65E2" w:rsidRPr="00F84DC3" w:rsidRDefault="003A264F" w:rsidP="00822E0B">
      <w:pPr>
        <w:ind w:firstLine="709"/>
        <w:jc w:val="both"/>
        <w:outlineLvl w:val="2"/>
        <w:rPr>
          <w:b/>
          <w:bCs/>
          <w:iCs/>
          <w:color w:val="000000" w:themeColor="text1"/>
        </w:rPr>
      </w:pPr>
      <w:bookmarkStart w:id="78" w:name="_Toc485649225"/>
      <w:bookmarkStart w:id="79" w:name="_Toc26963808"/>
      <w:bookmarkStart w:id="80" w:name="_Toc139374680"/>
      <w:r w:rsidRPr="00F84DC3">
        <w:rPr>
          <w:b/>
          <w:bCs/>
          <w:iCs/>
          <w:color w:val="000000" w:themeColor="text1"/>
        </w:rPr>
        <w:t>3</w:t>
      </w:r>
      <w:r w:rsidR="00822E0B" w:rsidRPr="00F84DC3">
        <w:rPr>
          <w:b/>
          <w:bCs/>
          <w:iCs/>
          <w:color w:val="000000" w:themeColor="text1"/>
        </w:rPr>
        <w:t xml:space="preserve">.8.1 </w:t>
      </w:r>
      <w:r w:rsidR="007C65E2" w:rsidRPr="00F84DC3">
        <w:rPr>
          <w:b/>
          <w:bCs/>
          <w:iCs/>
          <w:color w:val="000000" w:themeColor="text1"/>
        </w:rPr>
        <w:t>Особо охраняемые природные территории</w:t>
      </w:r>
      <w:bookmarkEnd w:id="78"/>
      <w:bookmarkEnd w:id="79"/>
      <w:bookmarkEnd w:id="80"/>
    </w:p>
    <w:p w14:paraId="0AE285C4" w14:textId="77777777" w:rsidR="00C01F4F" w:rsidRPr="00F84DC3" w:rsidRDefault="00C01F4F" w:rsidP="00541612">
      <w:pPr>
        <w:pStyle w:val="a8"/>
        <w:spacing w:before="0" w:after="0"/>
        <w:ind w:firstLine="709"/>
        <w:rPr>
          <w:rFonts w:ascii="Times New Roman" w:hAnsi="Times New Roman"/>
          <w:color w:val="000000" w:themeColor="text1"/>
        </w:rPr>
      </w:pPr>
      <w:bookmarkStart w:id="81" w:name="_Toc26963809"/>
      <w:r w:rsidRPr="00F84DC3">
        <w:rPr>
          <w:rFonts w:ascii="Times New Roman" w:hAnsi="Times New Roman"/>
          <w:color w:val="000000" w:themeColor="text1"/>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14:paraId="2F326780" w14:textId="77777777" w:rsidR="000D0055" w:rsidRPr="00F84DC3" w:rsidRDefault="00C01F4F" w:rsidP="00541612">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Особо охраняемы</w:t>
      </w:r>
      <w:r w:rsidR="000D0055" w:rsidRPr="00F84DC3">
        <w:rPr>
          <w:rFonts w:ascii="Times New Roman" w:hAnsi="Times New Roman"/>
          <w:color w:val="000000" w:themeColor="text1"/>
        </w:rPr>
        <w:t>х</w:t>
      </w:r>
      <w:r w:rsidRPr="00F84DC3">
        <w:rPr>
          <w:rFonts w:ascii="Times New Roman" w:hAnsi="Times New Roman"/>
          <w:color w:val="000000" w:themeColor="text1"/>
        </w:rPr>
        <w:t xml:space="preserve"> природны</w:t>
      </w:r>
      <w:r w:rsidR="000D0055" w:rsidRPr="00F84DC3">
        <w:rPr>
          <w:rFonts w:ascii="Times New Roman" w:hAnsi="Times New Roman"/>
          <w:color w:val="000000" w:themeColor="text1"/>
        </w:rPr>
        <w:t>х</w:t>
      </w:r>
      <w:r w:rsidRPr="00F84DC3">
        <w:rPr>
          <w:rFonts w:ascii="Times New Roman" w:hAnsi="Times New Roman"/>
          <w:color w:val="000000" w:themeColor="text1"/>
        </w:rPr>
        <w:t xml:space="preserve"> территори</w:t>
      </w:r>
      <w:r w:rsidR="000D0055" w:rsidRPr="00F84DC3">
        <w:rPr>
          <w:rFonts w:ascii="Times New Roman" w:hAnsi="Times New Roman"/>
          <w:color w:val="000000" w:themeColor="text1"/>
        </w:rPr>
        <w:t>й</w:t>
      </w:r>
      <w:r w:rsidRPr="00F84DC3">
        <w:rPr>
          <w:rFonts w:ascii="Times New Roman" w:hAnsi="Times New Roman"/>
          <w:color w:val="000000" w:themeColor="text1"/>
        </w:rPr>
        <w:t xml:space="preserve"> </w:t>
      </w:r>
      <w:r w:rsidR="000D0055" w:rsidRPr="00F84DC3">
        <w:rPr>
          <w:rFonts w:ascii="Times New Roman" w:hAnsi="Times New Roman"/>
          <w:color w:val="000000" w:themeColor="text1"/>
        </w:rPr>
        <w:t xml:space="preserve">на территории Тяжинского муниципального района отсутствуют. </w:t>
      </w:r>
    </w:p>
    <w:p w14:paraId="3BB9754A" w14:textId="77777777" w:rsidR="00DF32E6" w:rsidRPr="00F84DC3" w:rsidRDefault="00DF32E6" w:rsidP="00516285">
      <w:pPr>
        <w:ind w:firstLine="567"/>
        <w:jc w:val="both"/>
        <w:rPr>
          <w:color w:val="000000" w:themeColor="text1"/>
          <w:lang w:eastAsia="ar-SA" w:bidi="en-US"/>
        </w:rPr>
      </w:pPr>
    </w:p>
    <w:p w14:paraId="54D55EEA" w14:textId="77777777" w:rsidR="007C65E2" w:rsidRPr="00F84DC3" w:rsidRDefault="00F569D2" w:rsidP="00541612">
      <w:pPr>
        <w:spacing w:before="120"/>
        <w:ind w:firstLine="709"/>
        <w:jc w:val="both"/>
        <w:outlineLvl w:val="2"/>
        <w:rPr>
          <w:b/>
          <w:bCs/>
          <w:iCs/>
          <w:color w:val="000000" w:themeColor="text1"/>
        </w:rPr>
      </w:pPr>
      <w:bookmarkStart w:id="82" w:name="_Toc139374681"/>
      <w:r w:rsidRPr="00F84DC3">
        <w:rPr>
          <w:b/>
          <w:bCs/>
          <w:iCs/>
          <w:color w:val="000000" w:themeColor="text1"/>
        </w:rPr>
        <w:t>3</w:t>
      </w:r>
      <w:r w:rsidR="003A7408" w:rsidRPr="00F84DC3">
        <w:rPr>
          <w:b/>
          <w:bCs/>
          <w:iCs/>
          <w:color w:val="000000" w:themeColor="text1"/>
        </w:rPr>
        <w:t xml:space="preserve">.8.2 </w:t>
      </w:r>
      <w:r w:rsidR="007C65E2" w:rsidRPr="00F84DC3">
        <w:rPr>
          <w:b/>
          <w:bCs/>
          <w:iCs/>
          <w:color w:val="000000" w:themeColor="text1"/>
        </w:rPr>
        <w:t>Объекты культурного наследия</w:t>
      </w:r>
      <w:bookmarkEnd w:id="81"/>
      <w:bookmarkEnd w:id="82"/>
    </w:p>
    <w:p w14:paraId="18A71858" w14:textId="77777777" w:rsidR="00CC1F50" w:rsidRPr="00F84DC3" w:rsidRDefault="00CC1F50" w:rsidP="00541612">
      <w:pPr>
        <w:ind w:firstLine="709"/>
        <w:jc w:val="both"/>
        <w:rPr>
          <w:color w:val="000000" w:themeColor="text1"/>
          <w:lang w:eastAsia="ar-SA" w:bidi="en-US"/>
        </w:rPr>
      </w:pPr>
      <w:bookmarkStart w:id="83" w:name="_Ref522617975"/>
      <w:r w:rsidRPr="00F84DC3">
        <w:rPr>
          <w:color w:val="000000" w:themeColor="text1"/>
          <w:lang w:eastAsia="ar-SA" w:bidi="en-US"/>
        </w:rPr>
        <w:t xml:space="preserve">В соответствии с Федеральным законом от 25 июня 2002 г. № 73-ФЗ </w:t>
      </w:r>
      <w:r w:rsidR="00D61660" w:rsidRPr="00F84DC3">
        <w:rPr>
          <w:color w:val="000000" w:themeColor="text1"/>
          <w:lang w:eastAsia="ar-SA" w:bidi="en-US"/>
        </w:rPr>
        <w:t>«</w:t>
      </w:r>
      <w:r w:rsidRPr="00F84DC3">
        <w:rPr>
          <w:color w:val="000000" w:themeColor="text1"/>
          <w:lang w:eastAsia="ar-SA" w:bidi="en-US"/>
        </w:rPr>
        <w:t>Об объектах культурного наследия (памятниках истории и культуры) народов Российской Федерации</w:t>
      </w:r>
      <w:r w:rsidR="00D61660" w:rsidRPr="00F84DC3">
        <w:rPr>
          <w:color w:val="000000" w:themeColor="text1"/>
          <w:lang w:eastAsia="ar-SA" w:bidi="en-US"/>
        </w:rPr>
        <w:t>»</w:t>
      </w:r>
      <w:r w:rsidRPr="00F84DC3">
        <w:rPr>
          <w:color w:val="000000" w:themeColor="text1"/>
          <w:lang w:eastAsia="ar-SA" w:bidi="en-US"/>
        </w:rPr>
        <w:t xml:space="preserve"> к объектам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5D5D9992" w14:textId="77777777" w:rsidR="00CC1F50" w:rsidRPr="00F84DC3" w:rsidRDefault="00CC1F50" w:rsidP="00B53191">
      <w:pPr>
        <w:ind w:firstLine="567"/>
        <w:jc w:val="both"/>
        <w:rPr>
          <w:color w:val="000000" w:themeColor="text1"/>
          <w:lang w:eastAsia="ar-SA" w:bidi="en-US"/>
        </w:rPr>
      </w:pPr>
      <w:r w:rsidRPr="00F84DC3">
        <w:rPr>
          <w:color w:val="000000" w:themeColor="text1"/>
          <w:lang w:eastAsia="ar-SA" w:bidi="en-US"/>
        </w:rPr>
        <w:t xml:space="preserve">Перечень объектов культурного наследия, расположенных на территории </w:t>
      </w:r>
      <w:r w:rsidR="00541612" w:rsidRPr="00F84DC3">
        <w:rPr>
          <w:color w:val="000000" w:themeColor="text1"/>
        </w:rPr>
        <w:t>Тяжинского муниципального округа</w:t>
      </w:r>
      <w:r w:rsidR="00B53191" w:rsidRPr="00F84DC3">
        <w:rPr>
          <w:color w:val="000000" w:themeColor="text1"/>
          <w:lang w:eastAsia="ar-SA" w:bidi="en-US"/>
        </w:rPr>
        <w:t xml:space="preserve">, приведен в таблице </w:t>
      </w:r>
      <w:r w:rsidR="00787C05" w:rsidRPr="00F84DC3">
        <w:rPr>
          <w:color w:val="000000" w:themeColor="text1"/>
          <w:lang w:eastAsia="ar-SA" w:bidi="en-US"/>
        </w:rPr>
        <w:t>3</w:t>
      </w:r>
      <w:r w:rsidR="00B53191" w:rsidRPr="00F84DC3">
        <w:rPr>
          <w:color w:val="000000" w:themeColor="text1"/>
          <w:lang w:eastAsia="ar-SA" w:bidi="en-US"/>
        </w:rPr>
        <w:t>.</w:t>
      </w:r>
      <w:r w:rsidR="00787C05" w:rsidRPr="00F84DC3">
        <w:rPr>
          <w:color w:val="000000" w:themeColor="text1"/>
          <w:lang w:eastAsia="ar-SA" w:bidi="en-US"/>
        </w:rPr>
        <w:t>32</w:t>
      </w:r>
      <w:r w:rsidR="00B53191" w:rsidRPr="00F84DC3">
        <w:rPr>
          <w:color w:val="000000" w:themeColor="text1"/>
          <w:lang w:eastAsia="ar-SA" w:bidi="en-US"/>
        </w:rPr>
        <w:t>.</w:t>
      </w:r>
    </w:p>
    <w:p w14:paraId="6AD95951" w14:textId="77777777" w:rsidR="00B53191" w:rsidRPr="00F84DC3" w:rsidRDefault="00B53191" w:rsidP="00B53191">
      <w:pPr>
        <w:ind w:firstLine="567"/>
        <w:jc w:val="both"/>
        <w:rPr>
          <w:color w:val="000000" w:themeColor="text1"/>
          <w:lang w:eastAsia="ar-SA" w:bidi="en-US"/>
        </w:rPr>
        <w:sectPr w:rsidR="00B53191" w:rsidRPr="00F84DC3" w:rsidSect="00CC1F50">
          <w:pgSz w:w="11906" w:h="16838" w:code="9"/>
          <w:pgMar w:top="1134" w:right="851" w:bottom="1134" w:left="1701" w:header="709" w:footer="437" w:gutter="0"/>
          <w:cols w:space="708"/>
          <w:titlePg/>
          <w:docGrid w:linePitch="360"/>
        </w:sectPr>
      </w:pPr>
    </w:p>
    <w:p w14:paraId="2F446C1E" w14:textId="77777777" w:rsidR="00CC1F50" w:rsidRPr="00F84DC3" w:rsidRDefault="002714B7" w:rsidP="00CC1F50">
      <w:pPr>
        <w:jc w:val="right"/>
        <w:rPr>
          <w:rFonts w:eastAsiaTheme="minorHAnsi"/>
          <w:color w:val="000000" w:themeColor="text1"/>
        </w:rPr>
      </w:pPr>
      <w:r w:rsidRPr="00F84DC3">
        <w:rPr>
          <w:rFonts w:eastAsiaTheme="minorHAnsi"/>
          <w:color w:val="000000" w:themeColor="text1"/>
        </w:rPr>
        <w:lastRenderedPageBreak/>
        <w:t xml:space="preserve">Таблица </w:t>
      </w:r>
      <w:bookmarkEnd w:id="83"/>
      <w:r w:rsidR="007A7602" w:rsidRPr="00F84DC3">
        <w:rPr>
          <w:rFonts w:eastAsiaTheme="minorHAnsi"/>
          <w:color w:val="000000" w:themeColor="text1"/>
        </w:rPr>
        <w:t>3</w:t>
      </w:r>
      <w:r w:rsidR="00B53191" w:rsidRPr="00F84DC3">
        <w:rPr>
          <w:rFonts w:eastAsiaTheme="minorHAnsi"/>
          <w:color w:val="000000" w:themeColor="text1"/>
        </w:rPr>
        <w:t>.</w:t>
      </w:r>
      <w:r w:rsidR="00787C05" w:rsidRPr="00F84DC3">
        <w:rPr>
          <w:rFonts w:eastAsiaTheme="minorHAnsi"/>
          <w:color w:val="000000" w:themeColor="text1"/>
        </w:rPr>
        <w:t>32</w:t>
      </w:r>
    </w:p>
    <w:p w14:paraId="6EF47FC1" w14:textId="77777777" w:rsidR="00CC1F50" w:rsidRPr="00F84DC3" w:rsidRDefault="00CC1F50" w:rsidP="00CC1F50">
      <w:pPr>
        <w:jc w:val="center"/>
        <w:rPr>
          <w:color w:val="000000" w:themeColor="text1"/>
        </w:rPr>
      </w:pPr>
      <w:r w:rsidRPr="00F84DC3">
        <w:rPr>
          <w:rFonts w:eastAsia="Calibri"/>
          <w:color w:val="000000" w:themeColor="text1"/>
        </w:rPr>
        <w:t>Объекты культурного наследия</w:t>
      </w:r>
      <w:r w:rsidR="00905C5B" w:rsidRPr="00F84DC3">
        <w:rPr>
          <w:rFonts w:eastAsia="Calibri"/>
          <w:color w:val="000000" w:themeColor="text1"/>
        </w:rPr>
        <w:t>,</w:t>
      </w:r>
      <w:r w:rsidRPr="00F84DC3">
        <w:rPr>
          <w:rFonts w:eastAsia="Calibri"/>
          <w:color w:val="000000" w:themeColor="text1"/>
        </w:rPr>
        <w:t xml:space="preserve"> расположенные на территории </w:t>
      </w:r>
      <w:r w:rsidR="00541612" w:rsidRPr="00F84DC3">
        <w:rPr>
          <w:color w:val="000000" w:themeColor="text1"/>
        </w:rPr>
        <w:t>Тяжинского муниципального округа</w:t>
      </w:r>
    </w:p>
    <w:tbl>
      <w:tblPr>
        <w:tblW w:w="14923" w:type="dxa"/>
        <w:tblInd w:w="5" w:type="dxa"/>
        <w:tblLayout w:type="fixed"/>
        <w:tblCellMar>
          <w:left w:w="0" w:type="dxa"/>
          <w:right w:w="0" w:type="dxa"/>
        </w:tblCellMar>
        <w:tblLook w:val="0000" w:firstRow="0" w:lastRow="0" w:firstColumn="0" w:lastColumn="0" w:noHBand="0" w:noVBand="0"/>
      </w:tblPr>
      <w:tblGrid>
        <w:gridCol w:w="567"/>
        <w:gridCol w:w="4985"/>
        <w:gridCol w:w="5528"/>
        <w:gridCol w:w="1525"/>
        <w:gridCol w:w="2318"/>
      </w:tblGrid>
      <w:tr w:rsidR="00541612" w:rsidRPr="00F84DC3" w14:paraId="77548124" w14:textId="77777777" w:rsidTr="00541612">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vAlign w:val="center"/>
          </w:tcPr>
          <w:p w14:paraId="34D60C8B" w14:textId="77777777" w:rsidR="00541612" w:rsidRPr="00F84DC3" w:rsidRDefault="00541612" w:rsidP="00541612">
            <w:pPr>
              <w:jc w:val="center"/>
              <w:rPr>
                <w:b/>
                <w:color w:val="000000" w:themeColor="text1"/>
                <w:sz w:val="20"/>
                <w:szCs w:val="20"/>
              </w:rPr>
            </w:pPr>
            <w:r w:rsidRPr="00F84DC3">
              <w:rPr>
                <w:b/>
                <w:bCs/>
                <w:color w:val="000000" w:themeColor="text1"/>
                <w:sz w:val="20"/>
                <w:szCs w:val="20"/>
              </w:rPr>
              <w:t>№</w:t>
            </w:r>
          </w:p>
          <w:p w14:paraId="12AC0D09" w14:textId="77777777" w:rsidR="00541612" w:rsidRPr="00F84DC3" w:rsidRDefault="00541612" w:rsidP="00541612">
            <w:pPr>
              <w:jc w:val="center"/>
              <w:rPr>
                <w:b/>
                <w:color w:val="000000" w:themeColor="text1"/>
                <w:sz w:val="20"/>
                <w:szCs w:val="20"/>
              </w:rPr>
            </w:pPr>
            <w:r w:rsidRPr="00F84DC3">
              <w:rPr>
                <w:b/>
                <w:bCs/>
                <w:color w:val="000000" w:themeColor="text1"/>
                <w:sz w:val="20"/>
                <w:szCs w:val="20"/>
              </w:rPr>
              <w:t>п/п</w:t>
            </w:r>
          </w:p>
        </w:tc>
        <w:tc>
          <w:tcPr>
            <w:tcW w:w="4985" w:type="dxa"/>
            <w:tcBorders>
              <w:top w:val="single" w:sz="4" w:space="0" w:color="auto"/>
              <w:left w:val="single" w:sz="4" w:space="0" w:color="auto"/>
              <w:bottom w:val="nil"/>
              <w:right w:val="nil"/>
            </w:tcBorders>
            <w:shd w:val="clear" w:color="auto" w:fill="FFFFFF"/>
            <w:tcMar>
              <w:left w:w="28" w:type="dxa"/>
              <w:right w:w="28" w:type="dxa"/>
            </w:tcMar>
            <w:vAlign w:val="center"/>
          </w:tcPr>
          <w:p w14:paraId="6D7CD241" w14:textId="77777777" w:rsidR="00541612" w:rsidRPr="00F84DC3" w:rsidRDefault="00541612" w:rsidP="00541612">
            <w:pPr>
              <w:jc w:val="center"/>
              <w:rPr>
                <w:b/>
                <w:color w:val="000000" w:themeColor="text1"/>
                <w:sz w:val="20"/>
                <w:szCs w:val="20"/>
              </w:rPr>
            </w:pPr>
            <w:r w:rsidRPr="00F84DC3">
              <w:rPr>
                <w:b/>
                <w:bCs/>
                <w:color w:val="000000" w:themeColor="text1"/>
                <w:sz w:val="20"/>
                <w:szCs w:val="20"/>
              </w:rPr>
              <w:t>Наименование объекта</w:t>
            </w:r>
          </w:p>
        </w:tc>
        <w:tc>
          <w:tcPr>
            <w:tcW w:w="5528" w:type="dxa"/>
            <w:tcBorders>
              <w:top w:val="single" w:sz="4" w:space="0" w:color="auto"/>
              <w:left w:val="single" w:sz="4" w:space="0" w:color="auto"/>
              <w:bottom w:val="nil"/>
              <w:right w:val="nil"/>
            </w:tcBorders>
            <w:shd w:val="clear" w:color="auto" w:fill="FFFFFF"/>
            <w:tcMar>
              <w:left w:w="28" w:type="dxa"/>
              <w:right w:w="28" w:type="dxa"/>
            </w:tcMar>
            <w:vAlign w:val="center"/>
          </w:tcPr>
          <w:p w14:paraId="689B0C76" w14:textId="77777777" w:rsidR="00541612" w:rsidRPr="00F84DC3" w:rsidRDefault="00541612" w:rsidP="00541612">
            <w:pPr>
              <w:jc w:val="center"/>
              <w:rPr>
                <w:b/>
                <w:color w:val="000000" w:themeColor="text1"/>
                <w:sz w:val="20"/>
                <w:szCs w:val="20"/>
              </w:rPr>
            </w:pPr>
            <w:r w:rsidRPr="00F84DC3">
              <w:rPr>
                <w:b/>
                <w:bCs/>
                <w:color w:val="000000" w:themeColor="text1"/>
                <w:sz w:val="20"/>
                <w:szCs w:val="20"/>
              </w:rPr>
              <w:t>Адрес (местонахождение) объекта</w:t>
            </w:r>
          </w:p>
        </w:tc>
        <w:tc>
          <w:tcPr>
            <w:tcW w:w="1525" w:type="dxa"/>
            <w:tcBorders>
              <w:top w:val="single" w:sz="4" w:space="0" w:color="auto"/>
              <w:left w:val="single" w:sz="4" w:space="0" w:color="auto"/>
              <w:bottom w:val="nil"/>
              <w:right w:val="nil"/>
            </w:tcBorders>
            <w:shd w:val="clear" w:color="auto" w:fill="FFFFFF"/>
            <w:tcMar>
              <w:left w:w="28" w:type="dxa"/>
              <w:right w:w="28" w:type="dxa"/>
            </w:tcMar>
            <w:vAlign w:val="center"/>
          </w:tcPr>
          <w:p w14:paraId="1F39E6A8" w14:textId="77777777" w:rsidR="00541612" w:rsidRPr="00F84DC3" w:rsidRDefault="00541612" w:rsidP="00541612">
            <w:pPr>
              <w:jc w:val="center"/>
              <w:rPr>
                <w:b/>
                <w:color w:val="000000" w:themeColor="text1"/>
                <w:sz w:val="20"/>
                <w:szCs w:val="20"/>
              </w:rPr>
            </w:pPr>
            <w:r w:rsidRPr="00F84DC3">
              <w:rPr>
                <w:b/>
                <w:bCs/>
                <w:color w:val="000000" w:themeColor="text1"/>
                <w:sz w:val="20"/>
                <w:szCs w:val="20"/>
              </w:rPr>
              <w:t>Категория значения</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vAlign w:val="center"/>
          </w:tcPr>
          <w:p w14:paraId="0B528211" w14:textId="77777777" w:rsidR="00541612" w:rsidRPr="00F84DC3" w:rsidRDefault="00541612" w:rsidP="00541612">
            <w:pPr>
              <w:jc w:val="center"/>
              <w:rPr>
                <w:b/>
                <w:color w:val="000000" w:themeColor="text1"/>
                <w:sz w:val="20"/>
                <w:szCs w:val="20"/>
              </w:rPr>
            </w:pPr>
            <w:r w:rsidRPr="00F84DC3">
              <w:rPr>
                <w:b/>
                <w:bCs/>
                <w:color w:val="000000" w:themeColor="text1"/>
                <w:sz w:val="20"/>
                <w:szCs w:val="20"/>
              </w:rPr>
              <w:t>Реестровый номер территории объекта культурного наследия в ЕГРН</w:t>
            </w:r>
          </w:p>
        </w:tc>
      </w:tr>
    </w:tbl>
    <w:p w14:paraId="7FEB4067" w14:textId="77777777" w:rsidR="00896A40" w:rsidRPr="00F84DC3" w:rsidRDefault="00896A40" w:rsidP="00896A40">
      <w:pPr>
        <w:spacing w:line="14" w:lineRule="auto"/>
        <w:rPr>
          <w:color w:val="000000" w:themeColor="text1"/>
        </w:rPr>
      </w:pPr>
    </w:p>
    <w:tbl>
      <w:tblPr>
        <w:tblW w:w="14923" w:type="dxa"/>
        <w:tblInd w:w="5" w:type="dxa"/>
        <w:tblLayout w:type="fixed"/>
        <w:tblCellMar>
          <w:left w:w="0" w:type="dxa"/>
          <w:right w:w="0" w:type="dxa"/>
        </w:tblCellMar>
        <w:tblLook w:val="0000" w:firstRow="0" w:lastRow="0" w:firstColumn="0" w:lastColumn="0" w:noHBand="0" w:noVBand="0"/>
      </w:tblPr>
      <w:tblGrid>
        <w:gridCol w:w="567"/>
        <w:gridCol w:w="4985"/>
        <w:gridCol w:w="5528"/>
        <w:gridCol w:w="1525"/>
        <w:gridCol w:w="2318"/>
      </w:tblGrid>
      <w:tr w:rsidR="00541612" w:rsidRPr="00F84DC3" w14:paraId="34C1EACD" w14:textId="77777777" w:rsidTr="00896A40">
        <w:trPr>
          <w:trHeight w:val="20"/>
          <w:tblHeader/>
        </w:trPr>
        <w:tc>
          <w:tcPr>
            <w:tcW w:w="567" w:type="dxa"/>
            <w:tcBorders>
              <w:top w:val="single" w:sz="4" w:space="0" w:color="auto"/>
              <w:left w:val="single" w:sz="4" w:space="0" w:color="auto"/>
              <w:bottom w:val="nil"/>
              <w:right w:val="nil"/>
            </w:tcBorders>
            <w:shd w:val="clear" w:color="auto" w:fill="FFFFFF"/>
            <w:tcMar>
              <w:left w:w="28" w:type="dxa"/>
              <w:right w:w="28" w:type="dxa"/>
            </w:tcMar>
            <w:vAlign w:val="center"/>
          </w:tcPr>
          <w:p w14:paraId="7F12B935" w14:textId="77777777" w:rsidR="00541612" w:rsidRPr="00F84DC3" w:rsidRDefault="00541612" w:rsidP="00541612">
            <w:pPr>
              <w:jc w:val="center"/>
              <w:rPr>
                <w:b/>
                <w:bCs/>
                <w:color w:val="000000" w:themeColor="text1"/>
                <w:sz w:val="20"/>
                <w:szCs w:val="20"/>
              </w:rPr>
            </w:pPr>
            <w:r w:rsidRPr="00F84DC3">
              <w:rPr>
                <w:b/>
                <w:bCs/>
                <w:color w:val="000000" w:themeColor="text1"/>
                <w:sz w:val="20"/>
                <w:szCs w:val="20"/>
              </w:rPr>
              <w:t>1</w:t>
            </w:r>
          </w:p>
        </w:tc>
        <w:tc>
          <w:tcPr>
            <w:tcW w:w="4985" w:type="dxa"/>
            <w:tcBorders>
              <w:top w:val="single" w:sz="4" w:space="0" w:color="auto"/>
              <w:left w:val="single" w:sz="4" w:space="0" w:color="auto"/>
              <w:bottom w:val="nil"/>
              <w:right w:val="nil"/>
            </w:tcBorders>
            <w:shd w:val="clear" w:color="auto" w:fill="FFFFFF"/>
            <w:tcMar>
              <w:left w:w="28" w:type="dxa"/>
              <w:right w:w="28" w:type="dxa"/>
            </w:tcMar>
            <w:vAlign w:val="center"/>
          </w:tcPr>
          <w:p w14:paraId="0C5827F5" w14:textId="77777777" w:rsidR="00541612" w:rsidRPr="00F84DC3" w:rsidRDefault="00541612" w:rsidP="00541612">
            <w:pPr>
              <w:jc w:val="center"/>
              <w:rPr>
                <w:b/>
                <w:bCs/>
                <w:color w:val="000000" w:themeColor="text1"/>
                <w:sz w:val="20"/>
                <w:szCs w:val="20"/>
              </w:rPr>
            </w:pPr>
            <w:r w:rsidRPr="00F84DC3">
              <w:rPr>
                <w:b/>
                <w:bCs/>
                <w:color w:val="000000" w:themeColor="text1"/>
                <w:sz w:val="20"/>
                <w:szCs w:val="20"/>
              </w:rPr>
              <w:t>2</w:t>
            </w:r>
          </w:p>
        </w:tc>
        <w:tc>
          <w:tcPr>
            <w:tcW w:w="5528" w:type="dxa"/>
            <w:tcBorders>
              <w:top w:val="single" w:sz="4" w:space="0" w:color="auto"/>
              <w:left w:val="single" w:sz="4" w:space="0" w:color="auto"/>
              <w:bottom w:val="nil"/>
              <w:right w:val="nil"/>
            </w:tcBorders>
            <w:shd w:val="clear" w:color="auto" w:fill="FFFFFF"/>
            <w:tcMar>
              <w:left w:w="28" w:type="dxa"/>
              <w:right w:w="28" w:type="dxa"/>
            </w:tcMar>
            <w:vAlign w:val="center"/>
          </w:tcPr>
          <w:p w14:paraId="2D01A5AA" w14:textId="77777777" w:rsidR="00541612" w:rsidRPr="00F84DC3" w:rsidRDefault="00541612" w:rsidP="00541612">
            <w:pPr>
              <w:jc w:val="center"/>
              <w:rPr>
                <w:b/>
                <w:bCs/>
                <w:color w:val="000000" w:themeColor="text1"/>
                <w:sz w:val="20"/>
                <w:szCs w:val="20"/>
              </w:rPr>
            </w:pPr>
            <w:r w:rsidRPr="00F84DC3">
              <w:rPr>
                <w:b/>
                <w:bCs/>
                <w:color w:val="000000" w:themeColor="text1"/>
                <w:sz w:val="20"/>
                <w:szCs w:val="20"/>
              </w:rPr>
              <w:t>3</w:t>
            </w:r>
          </w:p>
        </w:tc>
        <w:tc>
          <w:tcPr>
            <w:tcW w:w="1525" w:type="dxa"/>
            <w:tcBorders>
              <w:top w:val="single" w:sz="4" w:space="0" w:color="auto"/>
              <w:left w:val="single" w:sz="4" w:space="0" w:color="auto"/>
              <w:bottom w:val="nil"/>
              <w:right w:val="nil"/>
            </w:tcBorders>
            <w:shd w:val="clear" w:color="auto" w:fill="FFFFFF"/>
            <w:tcMar>
              <w:left w:w="28" w:type="dxa"/>
              <w:right w:w="28" w:type="dxa"/>
            </w:tcMar>
            <w:vAlign w:val="center"/>
          </w:tcPr>
          <w:p w14:paraId="333D456C" w14:textId="77777777" w:rsidR="00541612" w:rsidRPr="00F84DC3" w:rsidRDefault="00541612" w:rsidP="00541612">
            <w:pPr>
              <w:jc w:val="center"/>
              <w:rPr>
                <w:b/>
                <w:bCs/>
                <w:color w:val="000000" w:themeColor="text1"/>
                <w:sz w:val="20"/>
                <w:szCs w:val="20"/>
              </w:rPr>
            </w:pPr>
            <w:r w:rsidRPr="00F84DC3">
              <w:rPr>
                <w:b/>
                <w:bCs/>
                <w:color w:val="000000" w:themeColor="text1"/>
                <w:sz w:val="20"/>
                <w:szCs w:val="20"/>
              </w:rPr>
              <w:t>4</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vAlign w:val="center"/>
          </w:tcPr>
          <w:p w14:paraId="509D11D5" w14:textId="77777777" w:rsidR="00541612" w:rsidRPr="00F84DC3" w:rsidRDefault="00541612" w:rsidP="00541612">
            <w:pPr>
              <w:jc w:val="center"/>
              <w:rPr>
                <w:b/>
                <w:bCs/>
                <w:color w:val="000000" w:themeColor="text1"/>
                <w:sz w:val="20"/>
                <w:szCs w:val="20"/>
              </w:rPr>
            </w:pPr>
            <w:r w:rsidRPr="00F84DC3">
              <w:rPr>
                <w:b/>
                <w:bCs/>
                <w:color w:val="000000" w:themeColor="text1"/>
                <w:sz w:val="20"/>
                <w:szCs w:val="20"/>
              </w:rPr>
              <w:t>5</w:t>
            </w:r>
          </w:p>
        </w:tc>
      </w:tr>
      <w:tr w:rsidR="00541612" w:rsidRPr="00F84DC3" w14:paraId="45A2E06C" w14:textId="77777777" w:rsidTr="00541612">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0E598CD2" w14:textId="77777777" w:rsidR="00541612" w:rsidRPr="00F84DC3" w:rsidRDefault="00541612" w:rsidP="00541612">
            <w:pPr>
              <w:jc w:val="center"/>
              <w:rPr>
                <w:color w:val="000000" w:themeColor="text1"/>
                <w:sz w:val="20"/>
                <w:szCs w:val="20"/>
              </w:rPr>
            </w:pPr>
            <w:r w:rsidRPr="00F84DC3">
              <w:rPr>
                <w:bCs/>
                <w:color w:val="000000" w:themeColor="text1"/>
                <w:sz w:val="20"/>
                <w:szCs w:val="20"/>
              </w:rPr>
              <w:t>1.</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1C7C1FAB" w14:textId="77777777" w:rsidR="00541612" w:rsidRPr="00F84DC3" w:rsidRDefault="00541612" w:rsidP="00541612">
            <w:pPr>
              <w:rPr>
                <w:color w:val="000000" w:themeColor="text1"/>
                <w:sz w:val="20"/>
                <w:szCs w:val="20"/>
              </w:rPr>
            </w:pPr>
            <w:r w:rsidRPr="00F84DC3">
              <w:rPr>
                <w:bCs/>
                <w:color w:val="000000" w:themeColor="text1"/>
                <w:sz w:val="20"/>
                <w:szCs w:val="20"/>
              </w:rPr>
              <w:t>Каменное здание конца XVIII века с рельефами по фасаду, имитирующими деревянные резные декоры, с фигурными коваными воротами, бывший торговый дом</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60D7B29E" w14:textId="77777777" w:rsidR="00541612" w:rsidRPr="00F84DC3" w:rsidRDefault="00541612" w:rsidP="00541612">
            <w:pPr>
              <w:rPr>
                <w:color w:val="000000" w:themeColor="text1"/>
                <w:sz w:val="20"/>
                <w:szCs w:val="20"/>
              </w:rPr>
            </w:pPr>
            <w:proofErr w:type="spellStart"/>
            <w:r w:rsidRPr="00F84DC3">
              <w:rPr>
                <w:bCs/>
                <w:color w:val="000000" w:themeColor="text1"/>
                <w:sz w:val="20"/>
                <w:szCs w:val="20"/>
              </w:rPr>
              <w:t>пгт</w:t>
            </w:r>
            <w:proofErr w:type="spellEnd"/>
            <w:r w:rsidRPr="00F84DC3">
              <w:rPr>
                <w:bCs/>
                <w:color w:val="000000" w:themeColor="text1"/>
                <w:sz w:val="20"/>
                <w:szCs w:val="20"/>
              </w:rPr>
              <w:t xml:space="preserve">. </w:t>
            </w:r>
            <w:proofErr w:type="spellStart"/>
            <w:r w:rsidRPr="00F84DC3">
              <w:rPr>
                <w:bCs/>
                <w:color w:val="000000" w:themeColor="text1"/>
                <w:sz w:val="20"/>
                <w:szCs w:val="20"/>
              </w:rPr>
              <w:t>Итатский</w:t>
            </w:r>
            <w:proofErr w:type="spellEnd"/>
            <w:r w:rsidRPr="00F84DC3">
              <w:rPr>
                <w:bCs/>
                <w:color w:val="000000" w:themeColor="text1"/>
                <w:sz w:val="20"/>
                <w:szCs w:val="20"/>
              </w:rPr>
              <w:t>, ул. Советская, щ. 297 а</w:t>
            </w:r>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4DEC4CE3" w14:textId="77777777" w:rsidR="00541612" w:rsidRPr="00F84DC3" w:rsidRDefault="00541612" w:rsidP="00541612">
            <w:pPr>
              <w:jc w:val="center"/>
              <w:rPr>
                <w:color w:val="000000" w:themeColor="text1"/>
                <w:sz w:val="20"/>
                <w:szCs w:val="20"/>
              </w:rPr>
            </w:pPr>
            <w:r w:rsidRPr="00F84DC3">
              <w:rPr>
                <w:bCs/>
                <w:color w:val="000000" w:themeColor="text1"/>
                <w:sz w:val="20"/>
                <w:szCs w:val="20"/>
              </w:rPr>
              <w:t>регионального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7D4E731B" w14:textId="77777777" w:rsidR="00541612" w:rsidRPr="00F84DC3" w:rsidRDefault="00541612" w:rsidP="00541612">
            <w:pPr>
              <w:jc w:val="center"/>
              <w:rPr>
                <w:color w:val="000000" w:themeColor="text1"/>
                <w:sz w:val="20"/>
                <w:szCs w:val="20"/>
              </w:rPr>
            </w:pPr>
            <w:r w:rsidRPr="00F84DC3">
              <w:rPr>
                <w:bCs/>
                <w:color w:val="000000" w:themeColor="text1"/>
                <w:sz w:val="20"/>
                <w:szCs w:val="20"/>
              </w:rPr>
              <w:t>42:15-8.7</w:t>
            </w:r>
          </w:p>
        </w:tc>
      </w:tr>
      <w:tr w:rsidR="00541612" w:rsidRPr="00F84DC3" w14:paraId="6909F4FF" w14:textId="77777777" w:rsidTr="00541612">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148874C4" w14:textId="77777777" w:rsidR="00541612" w:rsidRPr="00F84DC3" w:rsidRDefault="00541612" w:rsidP="00541612">
            <w:pPr>
              <w:jc w:val="center"/>
              <w:rPr>
                <w:color w:val="000000" w:themeColor="text1"/>
                <w:sz w:val="20"/>
                <w:szCs w:val="20"/>
              </w:rPr>
            </w:pPr>
            <w:r w:rsidRPr="00F84DC3">
              <w:rPr>
                <w:bCs/>
                <w:color w:val="000000" w:themeColor="text1"/>
                <w:sz w:val="20"/>
                <w:szCs w:val="20"/>
              </w:rPr>
              <w:t>2.</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51F43B66" w14:textId="77777777" w:rsidR="00541612" w:rsidRPr="00F84DC3" w:rsidRDefault="00541612" w:rsidP="00541612">
            <w:pPr>
              <w:rPr>
                <w:color w:val="000000" w:themeColor="text1"/>
                <w:sz w:val="20"/>
                <w:szCs w:val="20"/>
              </w:rPr>
            </w:pPr>
            <w:r w:rsidRPr="00F84DC3">
              <w:rPr>
                <w:bCs/>
                <w:color w:val="000000" w:themeColor="text1"/>
                <w:sz w:val="20"/>
                <w:szCs w:val="20"/>
              </w:rPr>
              <w:t>Водонапорная башня конца ХЕХ века с каменным основанием с резным декором</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21979ABD" w14:textId="77777777" w:rsidR="00541612" w:rsidRPr="00F84DC3" w:rsidRDefault="00541612" w:rsidP="00541612">
            <w:pPr>
              <w:rPr>
                <w:color w:val="000000" w:themeColor="text1"/>
                <w:sz w:val="20"/>
                <w:szCs w:val="20"/>
              </w:rPr>
            </w:pPr>
            <w:proofErr w:type="spellStart"/>
            <w:r w:rsidRPr="00F84DC3">
              <w:rPr>
                <w:bCs/>
                <w:color w:val="000000" w:themeColor="text1"/>
                <w:sz w:val="20"/>
                <w:szCs w:val="20"/>
              </w:rPr>
              <w:t>пгт</w:t>
            </w:r>
            <w:proofErr w:type="spellEnd"/>
            <w:r w:rsidRPr="00F84DC3">
              <w:rPr>
                <w:bCs/>
                <w:color w:val="000000" w:themeColor="text1"/>
                <w:sz w:val="20"/>
                <w:szCs w:val="20"/>
              </w:rPr>
              <w:t xml:space="preserve">. </w:t>
            </w:r>
            <w:proofErr w:type="spellStart"/>
            <w:r w:rsidRPr="00F84DC3">
              <w:rPr>
                <w:bCs/>
                <w:color w:val="000000" w:themeColor="text1"/>
                <w:sz w:val="20"/>
                <w:szCs w:val="20"/>
              </w:rPr>
              <w:t>Итатский</w:t>
            </w:r>
            <w:proofErr w:type="spellEnd"/>
            <w:r w:rsidRPr="00F84DC3">
              <w:rPr>
                <w:bCs/>
                <w:color w:val="000000" w:themeColor="text1"/>
                <w:sz w:val="20"/>
                <w:szCs w:val="20"/>
              </w:rPr>
              <w:t>, ул. Вокзальная, д. 4</w:t>
            </w:r>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5018009A" w14:textId="77777777" w:rsidR="00541612" w:rsidRPr="00F84DC3" w:rsidRDefault="00541612" w:rsidP="00541612">
            <w:pPr>
              <w:jc w:val="center"/>
              <w:rPr>
                <w:color w:val="000000" w:themeColor="text1"/>
                <w:sz w:val="20"/>
                <w:szCs w:val="20"/>
              </w:rPr>
            </w:pPr>
            <w:r w:rsidRPr="00F84DC3">
              <w:rPr>
                <w:bCs/>
                <w:color w:val="000000" w:themeColor="text1"/>
                <w:sz w:val="20"/>
                <w:szCs w:val="20"/>
              </w:rPr>
              <w:t>регионального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43DBF9C6" w14:textId="77777777" w:rsidR="00541612" w:rsidRPr="00F84DC3" w:rsidRDefault="00541612" w:rsidP="00541612">
            <w:pPr>
              <w:jc w:val="center"/>
              <w:rPr>
                <w:color w:val="000000" w:themeColor="text1"/>
                <w:sz w:val="20"/>
                <w:szCs w:val="20"/>
              </w:rPr>
            </w:pPr>
            <w:r w:rsidRPr="00F84DC3">
              <w:rPr>
                <w:bCs/>
                <w:color w:val="000000" w:themeColor="text1"/>
                <w:sz w:val="20"/>
                <w:szCs w:val="20"/>
              </w:rPr>
              <w:t>42:15-8.2</w:t>
            </w:r>
          </w:p>
        </w:tc>
      </w:tr>
      <w:tr w:rsidR="00541612" w:rsidRPr="00F84DC3" w14:paraId="36EE337B" w14:textId="77777777" w:rsidTr="00541612">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3E08D332" w14:textId="77777777" w:rsidR="00541612" w:rsidRPr="00F84DC3" w:rsidRDefault="00541612" w:rsidP="00541612">
            <w:pPr>
              <w:jc w:val="center"/>
              <w:rPr>
                <w:color w:val="000000" w:themeColor="text1"/>
                <w:sz w:val="20"/>
                <w:szCs w:val="20"/>
              </w:rPr>
            </w:pPr>
            <w:r w:rsidRPr="00F84DC3">
              <w:rPr>
                <w:bCs/>
                <w:color w:val="000000" w:themeColor="text1"/>
                <w:sz w:val="20"/>
                <w:szCs w:val="20"/>
              </w:rPr>
              <w:t>3.</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739B08F7" w14:textId="77777777" w:rsidR="00541612" w:rsidRPr="00F84DC3" w:rsidRDefault="00541612" w:rsidP="00541612">
            <w:pPr>
              <w:rPr>
                <w:color w:val="000000" w:themeColor="text1"/>
                <w:sz w:val="20"/>
                <w:szCs w:val="20"/>
              </w:rPr>
            </w:pPr>
            <w:r w:rsidRPr="00F84DC3">
              <w:rPr>
                <w:bCs/>
                <w:color w:val="000000" w:themeColor="text1"/>
                <w:sz w:val="20"/>
                <w:szCs w:val="20"/>
              </w:rPr>
              <w:t>Свято-Никольская церковь</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1DB3E9D6" w14:textId="77777777" w:rsidR="00541612" w:rsidRPr="00F84DC3" w:rsidRDefault="00541612" w:rsidP="00541612">
            <w:pPr>
              <w:rPr>
                <w:color w:val="000000" w:themeColor="text1"/>
                <w:sz w:val="20"/>
                <w:szCs w:val="20"/>
              </w:rPr>
            </w:pPr>
            <w:proofErr w:type="spellStart"/>
            <w:r w:rsidRPr="00F84DC3">
              <w:rPr>
                <w:bCs/>
                <w:color w:val="000000" w:themeColor="text1"/>
                <w:sz w:val="20"/>
                <w:szCs w:val="20"/>
              </w:rPr>
              <w:t>пгт</w:t>
            </w:r>
            <w:proofErr w:type="spellEnd"/>
            <w:r w:rsidRPr="00F84DC3">
              <w:rPr>
                <w:bCs/>
                <w:color w:val="000000" w:themeColor="text1"/>
                <w:sz w:val="20"/>
                <w:szCs w:val="20"/>
              </w:rPr>
              <w:t xml:space="preserve">. </w:t>
            </w:r>
            <w:proofErr w:type="spellStart"/>
            <w:r w:rsidRPr="00F84DC3">
              <w:rPr>
                <w:bCs/>
                <w:color w:val="000000" w:themeColor="text1"/>
                <w:sz w:val="20"/>
                <w:szCs w:val="20"/>
              </w:rPr>
              <w:t>Итатский</w:t>
            </w:r>
            <w:proofErr w:type="spellEnd"/>
            <w:r w:rsidRPr="00F84DC3">
              <w:rPr>
                <w:bCs/>
                <w:color w:val="000000" w:themeColor="text1"/>
                <w:sz w:val="20"/>
                <w:szCs w:val="20"/>
              </w:rPr>
              <w:t>, ул. Береговая, 9</w:t>
            </w:r>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1A1E8532" w14:textId="77777777" w:rsidR="00541612" w:rsidRPr="00F84DC3" w:rsidRDefault="00541612" w:rsidP="00541612">
            <w:pPr>
              <w:jc w:val="center"/>
              <w:rPr>
                <w:color w:val="000000" w:themeColor="text1"/>
                <w:sz w:val="20"/>
                <w:szCs w:val="20"/>
              </w:rPr>
            </w:pPr>
            <w:r w:rsidRPr="00F84DC3">
              <w:rPr>
                <w:bCs/>
                <w:color w:val="000000" w:themeColor="text1"/>
                <w:sz w:val="20"/>
                <w:szCs w:val="20"/>
              </w:rPr>
              <w:t>регионального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1FE88976" w14:textId="77777777" w:rsidR="00541612" w:rsidRPr="00F84DC3" w:rsidRDefault="00541612" w:rsidP="00541612">
            <w:pPr>
              <w:jc w:val="center"/>
              <w:rPr>
                <w:color w:val="000000" w:themeColor="text1"/>
                <w:sz w:val="20"/>
                <w:szCs w:val="20"/>
              </w:rPr>
            </w:pPr>
            <w:r w:rsidRPr="00F84DC3">
              <w:rPr>
                <w:bCs/>
                <w:color w:val="000000" w:themeColor="text1"/>
                <w:sz w:val="20"/>
                <w:szCs w:val="20"/>
              </w:rPr>
              <w:t>42:15-8.4</w:t>
            </w:r>
          </w:p>
        </w:tc>
      </w:tr>
      <w:tr w:rsidR="00541612" w:rsidRPr="00F84DC3" w14:paraId="00324911" w14:textId="77777777" w:rsidTr="00541612">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6B39D7B0" w14:textId="77777777" w:rsidR="00541612" w:rsidRPr="00F84DC3" w:rsidRDefault="00541612" w:rsidP="00541612">
            <w:pPr>
              <w:jc w:val="center"/>
              <w:rPr>
                <w:color w:val="000000" w:themeColor="text1"/>
                <w:sz w:val="20"/>
                <w:szCs w:val="20"/>
              </w:rPr>
            </w:pPr>
            <w:r w:rsidRPr="00F84DC3">
              <w:rPr>
                <w:bCs/>
                <w:color w:val="000000" w:themeColor="text1"/>
                <w:sz w:val="20"/>
                <w:szCs w:val="20"/>
              </w:rPr>
              <w:t>4.</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25146B42" w14:textId="77777777" w:rsidR="00541612" w:rsidRPr="00F84DC3" w:rsidRDefault="00541612" w:rsidP="00541612">
            <w:pPr>
              <w:rPr>
                <w:color w:val="000000" w:themeColor="text1"/>
                <w:sz w:val="20"/>
                <w:szCs w:val="20"/>
              </w:rPr>
            </w:pPr>
            <w:r w:rsidRPr="00F84DC3">
              <w:rPr>
                <w:bCs/>
                <w:color w:val="000000" w:themeColor="text1"/>
                <w:sz w:val="20"/>
                <w:szCs w:val="20"/>
              </w:rPr>
              <w:t>Могила начальника милиции М.И. Дубинкина, погибшего при исполнении служебного долга</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1B63813F" w14:textId="77777777" w:rsidR="00541612" w:rsidRPr="00F84DC3" w:rsidRDefault="00541612" w:rsidP="00541612">
            <w:pPr>
              <w:rPr>
                <w:color w:val="000000" w:themeColor="text1"/>
                <w:sz w:val="20"/>
                <w:szCs w:val="20"/>
              </w:rPr>
            </w:pPr>
            <w:proofErr w:type="spellStart"/>
            <w:r w:rsidRPr="00F84DC3">
              <w:rPr>
                <w:bCs/>
                <w:color w:val="000000" w:themeColor="text1"/>
                <w:sz w:val="20"/>
                <w:szCs w:val="20"/>
              </w:rPr>
              <w:t>пгт</w:t>
            </w:r>
            <w:proofErr w:type="spellEnd"/>
            <w:r w:rsidRPr="00F84DC3">
              <w:rPr>
                <w:bCs/>
                <w:color w:val="000000" w:themeColor="text1"/>
                <w:sz w:val="20"/>
                <w:szCs w:val="20"/>
              </w:rPr>
              <w:t xml:space="preserve">. </w:t>
            </w:r>
            <w:proofErr w:type="spellStart"/>
            <w:r w:rsidRPr="00F84DC3">
              <w:rPr>
                <w:bCs/>
                <w:color w:val="000000" w:themeColor="text1"/>
                <w:sz w:val="20"/>
                <w:szCs w:val="20"/>
              </w:rPr>
              <w:t>Итатский</w:t>
            </w:r>
            <w:proofErr w:type="spellEnd"/>
            <w:r w:rsidRPr="00F84DC3">
              <w:rPr>
                <w:bCs/>
                <w:color w:val="000000" w:themeColor="text1"/>
                <w:sz w:val="20"/>
                <w:szCs w:val="20"/>
              </w:rPr>
              <w:t>, в центре поселка</w:t>
            </w:r>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5361FF30" w14:textId="77777777" w:rsidR="00541612" w:rsidRPr="00F84DC3" w:rsidRDefault="00541612" w:rsidP="00541612">
            <w:pPr>
              <w:jc w:val="center"/>
              <w:rPr>
                <w:color w:val="000000" w:themeColor="text1"/>
                <w:sz w:val="20"/>
                <w:szCs w:val="20"/>
              </w:rPr>
            </w:pPr>
            <w:r w:rsidRPr="00F84DC3">
              <w:rPr>
                <w:bCs/>
                <w:color w:val="000000" w:themeColor="text1"/>
                <w:sz w:val="20"/>
                <w:szCs w:val="20"/>
              </w:rPr>
              <w:t>местного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7187C234" w14:textId="77777777" w:rsidR="00541612" w:rsidRPr="00F84DC3" w:rsidRDefault="00541612" w:rsidP="00541612">
            <w:pPr>
              <w:jc w:val="center"/>
              <w:rPr>
                <w:color w:val="000000" w:themeColor="text1"/>
                <w:sz w:val="20"/>
                <w:szCs w:val="20"/>
              </w:rPr>
            </w:pPr>
            <w:r w:rsidRPr="00F84DC3">
              <w:rPr>
                <w:bCs/>
                <w:color w:val="000000" w:themeColor="text1"/>
                <w:sz w:val="20"/>
                <w:szCs w:val="20"/>
              </w:rPr>
              <w:t>42:15-8.6</w:t>
            </w:r>
          </w:p>
        </w:tc>
      </w:tr>
      <w:tr w:rsidR="00541612" w:rsidRPr="00F84DC3" w14:paraId="7125A098" w14:textId="77777777" w:rsidTr="00541612">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2429D48A" w14:textId="77777777" w:rsidR="00541612" w:rsidRPr="00F84DC3" w:rsidRDefault="00541612" w:rsidP="00541612">
            <w:pPr>
              <w:jc w:val="center"/>
              <w:rPr>
                <w:color w:val="000000" w:themeColor="text1"/>
                <w:sz w:val="20"/>
                <w:szCs w:val="20"/>
              </w:rPr>
            </w:pPr>
            <w:r w:rsidRPr="00F84DC3">
              <w:rPr>
                <w:bCs/>
                <w:color w:val="000000" w:themeColor="text1"/>
                <w:sz w:val="20"/>
                <w:szCs w:val="20"/>
              </w:rPr>
              <w:t>5.</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73CB70EC" w14:textId="77777777" w:rsidR="00541612" w:rsidRPr="00F84DC3" w:rsidRDefault="00541612" w:rsidP="00541612">
            <w:pPr>
              <w:rPr>
                <w:color w:val="000000" w:themeColor="text1"/>
                <w:sz w:val="20"/>
                <w:szCs w:val="20"/>
              </w:rPr>
            </w:pPr>
            <w:r w:rsidRPr="00F84DC3">
              <w:rPr>
                <w:bCs/>
                <w:color w:val="000000" w:themeColor="text1"/>
                <w:sz w:val="20"/>
                <w:szCs w:val="20"/>
              </w:rPr>
              <w:t>Обелиск погибшим в гражданскую войну</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5EB7FE33" w14:textId="77777777" w:rsidR="00541612" w:rsidRPr="00F84DC3" w:rsidRDefault="00541612" w:rsidP="00541612">
            <w:pPr>
              <w:rPr>
                <w:color w:val="000000" w:themeColor="text1"/>
                <w:sz w:val="20"/>
                <w:szCs w:val="20"/>
              </w:rPr>
            </w:pPr>
            <w:r w:rsidRPr="00F84DC3">
              <w:rPr>
                <w:bCs/>
                <w:color w:val="000000" w:themeColor="text1"/>
                <w:sz w:val="20"/>
                <w:szCs w:val="20"/>
              </w:rPr>
              <w:t xml:space="preserve">с. </w:t>
            </w:r>
            <w:proofErr w:type="spellStart"/>
            <w:r w:rsidRPr="00F84DC3">
              <w:rPr>
                <w:bCs/>
                <w:color w:val="000000" w:themeColor="text1"/>
                <w:sz w:val="20"/>
                <w:szCs w:val="20"/>
              </w:rPr>
              <w:t>Бороковка</w:t>
            </w:r>
            <w:proofErr w:type="spellEnd"/>
            <w:r w:rsidRPr="00F84DC3">
              <w:rPr>
                <w:bCs/>
                <w:color w:val="000000" w:themeColor="text1"/>
                <w:sz w:val="20"/>
                <w:szCs w:val="20"/>
              </w:rPr>
              <w:t>, ул. Осинники, д. 1</w:t>
            </w:r>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539FDD18" w14:textId="77777777" w:rsidR="00541612" w:rsidRPr="00F84DC3" w:rsidRDefault="00541612" w:rsidP="00541612">
            <w:pPr>
              <w:jc w:val="center"/>
              <w:rPr>
                <w:color w:val="000000" w:themeColor="text1"/>
                <w:sz w:val="20"/>
                <w:szCs w:val="20"/>
              </w:rPr>
            </w:pPr>
            <w:r w:rsidRPr="00F84DC3">
              <w:rPr>
                <w:bCs/>
                <w:color w:val="000000" w:themeColor="text1"/>
                <w:sz w:val="20"/>
                <w:szCs w:val="20"/>
              </w:rPr>
              <w:t>регионального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36F1B125" w14:textId="77777777" w:rsidR="00541612" w:rsidRPr="00F84DC3" w:rsidRDefault="00541612" w:rsidP="00541612">
            <w:pPr>
              <w:jc w:val="center"/>
              <w:rPr>
                <w:color w:val="000000" w:themeColor="text1"/>
                <w:sz w:val="20"/>
                <w:szCs w:val="20"/>
              </w:rPr>
            </w:pPr>
            <w:r w:rsidRPr="00F84DC3">
              <w:rPr>
                <w:bCs/>
                <w:color w:val="000000" w:themeColor="text1"/>
                <w:sz w:val="20"/>
                <w:szCs w:val="20"/>
              </w:rPr>
              <w:t>42:15-8.1</w:t>
            </w:r>
          </w:p>
        </w:tc>
      </w:tr>
      <w:tr w:rsidR="00541612" w:rsidRPr="00F84DC3" w14:paraId="6EE47B8F" w14:textId="77777777" w:rsidTr="00541612">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4B8EE459" w14:textId="77777777" w:rsidR="00541612" w:rsidRPr="00F84DC3" w:rsidRDefault="00541612" w:rsidP="00541612">
            <w:pPr>
              <w:jc w:val="center"/>
              <w:rPr>
                <w:color w:val="000000" w:themeColor="text1"/>
                <w:sz w:val="20"/>
                <w:szCs w:val="20"/>
              </w:rPr>
            </w:pPr>
            <w:r w:rsidRPr="00F84DC3">
              <w:rPr>
                <w:bCs/>
                <w:color w:val="000000" w:themeColor="text1"/>
                <w:sz w:val="20"/>
                <w:szCs w:val="20"/>
              </w:rPr>
              <w:t>6.</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43DB115C" w14:textId="77777777" w:rsidR="00541612" w:rsidRPr="00F84DC3" w:rsidRDefault="00541612" w:rsidP="00541612">
            <w:pPr>
              <w:rPr>
                <w:color w:val="000000" w:themeColor="text1"/>
                <w:sz w:val="20"/>
                <w:szCs w:val="20"/>
              </w:rPr>
            </w:pPr>
            <w:r w:rsidRPr="00F84DC3">
              <w:rPr>
                <w:bCs/>
                <w:color w:val="000000" w:themeColor="text1"/>
                <w:sz w:val="20"/>
                <w:szCs w:val="20"/>
              </w:rPr>
              <w:t>Каменное здание 80-х годов ХЕХ века с фигурными коваными ставнями и двухстворчатой кованой дверью с литыми художественными накладками</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4635C6E5" w14:textId="77777777" w:rsidR="00541612" w:rsidRPr="00F84DC3" w:rsidRDefault="00541612" w:rsidP="00541612">
            <w:pPr>
              <w:rPr>
                <w:color w:val="000000" w:themeColor="text1"/>
                <w:sz w:val="20"/>
                <w:szCs w:val="20"/>
              </w:rPr>
            </w:pPr>
            <w:r w:rsidRPr="00F84DC3">
              <w:rPr>
                <w:bCs/>
                <w:color w:val="000000" w:themeColor="text1"/>
                <w:sz w:val="20"/>
                <w:szCs w:val="20"/>
              </w:rPr>
              <w:t>с. Старый Тяжин, ул. Московская, д. 64</w:t>
            </w:r>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181C1C2E" w14:textId="77777777" w:rsidR="00541612" w:rsidRPr="00F84DC3" w:rsidRDefault="00541612" w:rsidP="00541612">
            <w:pPr>
              <w:jc w:val="center"/>
              <w:rPr>
                <w:color w:val="000000" w:themeColor="text1"/>
                <w:sz w:val="20"/>
                <w:szCs w:val="20"/>
              </w:rPr>
            </w:pPr>
            <w:r w:rsidRPr="00F84DC3">
              <w:rPr>
                <w:bCs/>
                <w:color w:val="000000" w:themeColor="text1"/>
                <w:sz w:val="20"/>
                <w:szCs w:val="20"/>
              </w:rPr>
              <w:t>регионального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0971D426" w14:textId="77777777" w:rsidR="00541612" w:rsidRPr="00F84DC3" w:rsidRDefault="00541612" w:rsidP="00541612">
            <w:pPr>
              <w:jc w:val="center"/>
              <w:rPr>
                <w:color w:val="000000" w:themeColor="text1"/>
                <w:sz w:val="20"/>
                <w:szCs w:val="20"/>
              </w:rPr>
            </w:pPr>
            <w:r w:rsidRPr="00F84DC3">
              <w:rPr>
                <w:bCs/>
                <w:color w:val="000000" w:themeColor="text1"/>
                <w:sz w:val="20"/>
                <w:szCs w:val="20"/>
              </w:rPr>
              <w:t>42:15-8.8</w:t>
            </w:r>
          </w:p>
        </w:tc>
      </w:tr>
      <w:tr w:rsidR="00541612" w:rsidRPr="00F84DC3" w14:paraId="051CA4B5" w14:textId="77777777" w:rsidTr="00541612">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4E652146" w14:textId="77777777" w:rsidR="00541612" w:rsidRPr="00F84DC3" w:rsidRDefault="00541612" w:rsidP="00541612">
            <w:pPr>
              <w:jc w:val="center"/>
              <w:rPr>
                <w:color w:val="000000" w:themeColor="text1"/>
                <w:sz w:val="20"/>
                <w:szCs w:val="20"/>
              </w:rPr>
            </w:pPr>
            <w:r w:rsidRPr="00F84DC3">
              <w:rPr>
                <w:bCs/>
                <w:color w:val="000000" w:themeColor="text1"/>
                <w:sz w:val="20"/>
                <w:szCs w:val="20"/>
              </w:rPr>
              <w:t>7.</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18BA4BE1" w14:textId="77777777" w:rsidR="00541612" w:rsidRPr="00F84DC3" w:rsidRDefault="00541612" w:rsidP="00541612">
            <w:pPr>
              <w:rPr>
                <w:color w:val="000000" w:themeColor="text1"/>
                <w:sz w:val="20"/>
                <w:szCs w:val="20"/>
              </w:rPr>
            </w:pPr>
            <w:r w:rsidRPr="00F84DC3">
              <w:rPr>
                <w:bCs/>
                <w:color w:val="000000" w:themeColor="text1"/>
                <w:sz w:val="20"/>
                <w:szCs w:val="20"/>
              </w:rPr>
              <w:t>Две курганные группы</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3DFDBB39" w14:textId="77777777" w:rsidR="00541612" w:rsidRPr="00F84DC3" w:rsidRDefault="00541612" w:rsidP="00541612">
            <w:pPr>
              <w:rPr>
                <w:color w:val="000000" w:themeColor="text1"/>
                <w:sz w:val="20"/>
                <w:szCs w:val="20"/>
              </w:rPr>
            </w:pPr>
            <w:r w:rsidRPr="00F84DC3">
              <w:rPr>
                <w:bCs/>
                <w:color w:val="000000" w:themeColor="text1"/>
                <w:sz w:val="20"/>
                <w:szCs w:val="20"/>
              </w:rPr>
              <w:t xml:space="preserve">близ села </w:t>
            </w:r>
            <w:proofErr w:type="spellStart"/>
            <w:r w:rsidRPr="00F84DC3">
              <w:rPr>
                <w:bCs/>
                <w:color w:val="000000" w:themeColor="text1"/>
                <w:sz w:val="20"/>
                <w:szCs w:val="20"/>
              </w:rPr>
              <w:t>Изындаево</w:t>
            </w:r>
            <w:proofErr w:type="spellEnd"/>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4A04544C" w14:textId="77777777" w:rsidR="00541612" w:rsidRPr="00F84DC3" w:rsidRDefault="00541612" w:rsidP="00541612">
            <w:pPr>
              <w:jc w:val="center"/>
              <w:rPr>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2322B23D" w14:textId="77777777" w:rsidR="00541612" w:rsidRPr="00F84DC3" w:rsidRDefault="00541612" w:rsidP="00541612">
            <w:pPr>
              <w:jc w:val="center"/>
              <w:rPr>
                <w:color w:val="000000" w:themeColor="text1"/>
                <w:sz w:val="20"/>
                <w:szCs w:val="20"/>
              </w:rPr>
            </w:pPr>
            <w:r w:rsidRPr="00F84DC3">
              <w:rPr>
                <w:bCs/>
                <w:color w:val="000000" w:themeColor="text1"/>
                <w:sz w:val="20"/>
                <w:szCs w:val="20"/>
              </w:rPr>
              <w:t>42:15-8.10</w:t>
            </w:r>
          </w:p>
        </w:tc>
      </w:tr>
      <w:tr w:rsidR="00541612" w:rsidRPr="00F84DC3" w14:paraId="148E6974" w14:textId="77777777" w:rsidTr="00541612">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36E75F5D" w14:textId="77777777" w:rsidR="00541612" w:rsidRPr="00F84DC3" w:rsidRDefault="00541612" w:rsidP="00541612">
            <w:pPr>
              <w:jc w:val="center"/>
              <w:rPr>
                <w:color w:val="000000" w:themeColor="text1"/>
                <w:sz w:val="20"/>
                <w:szCs w:val="20"/>
              </w:rPr>
            </w:pPr>
            <w:r w:rsidRPr="00F84DC3">
              <w:rPr>
                <w:bCs/>
                <w:color w:val="000000" w:themeColor="text1"/>
                <w:sz w:val="20"/>
                <w:szCs w:val="20"/>
              </w:rPr>
              <w:t>8.</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654241AF" w14:textId="77777777" w:rsidR="00541612" w:rsidRPr="00F84DC3" w:rsidRDefault="00541612" w:rsidP="00541612">
            <w:pPr>
              <w:rPr>
                <w:color w:val="000000" w:themeColor="text1"/>
                <w:sz w:val="20"/>
                <w:szCs w:val="20"/>
              </w:rPr>
            </w:pPr>
            <w:r w:rsidRPr="00F84DC3">
              <w:rPr>
                <w:bCs/>
                <w:color w:val="000000" w:themeColor="text1"/>
                <w:sz w:val="20"/>
                <w:szCs w:val="20"/>
              </w:rPr>
              <w:t>Успенские курганы</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39DEBAAE" w14:textId="77777777" w:rsidR="00541612" w:rsidRPr="00F84DC3" w:rsidRDefault="00541612" w:rsidP="00541612">
            <w:pPr>
              <w:rPr>
                <w:color w:val="000000" w:themeColor="text1"/>
                <w:sz w:val="20"/>
                <w:szCs w:val="20"/>
              </w:rPr>
            </w:pPr>
            <w:r w:rsidRPr="00F84DC3">
              <w:rPr>
                <w:bCs/>
                <w:color w:val="000000" w:themeColor="text1"/>
                <w:sz w:val="20"/>
                <w:szCs w:val="20"/>
              </w:rPr>
              <w:t>2 км севернее с. Успенка</w:t>
            </w:r>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30AC7277" w14:textId="77777777" w:rsidR="00541612" w:rsidRPr="00F84DC3" w:rsidRDefault="00541612" w:rsidP="00541612">
            <w:pPr>
              <w:jc w:val="center"/>
              <w:rPr>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62AFFD1F" w14:textId="77777777" w:rsidR="00541612" w:rsidRPr="00F84DC3" w:rsidRDefault="00896A40" w:rsidP="00541612">
            <w:pPr>
              <w:jc w:val="center"/>
              <w:rPr>
                <w:color w:val="000000" w:themeColor="text1"/>
                <w:sz w:val="20"/>
                <w:szCs w:val="20"/>
              </w:rPr>
            </w:pPr>
            <w:r w:rsidRPr="00F84DC3">
              <w:rPr>
                <w:bCs/>
                <w:color w:val="000000" w:themeColor="text1"/>
                <w:sz w:val="20"/>
                <w:szCs w:val="20"/>
              </w:rPr>
              <w:t>не установлена</w:t>
            </w:r>
          </w:p>
        </w:tc>
      </w:tr>
      <w:tr w:rsidR="00896A40" w:rsidRPr="00F84DC3" w14:paraId="5747D590" w14:textId="77777777" w:rsidTr="00896A40">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36703CCA" w14:textId="77777777" w:rsidR="00896A40" w:rsidRPr="00F84DC3" w:rsidRDefault="00896A40" w:rsidP="00541612">
            <w:pPr>
              <w:jc w:val="center"/>
              <w:rPr>
                <w:color w:val="000000" w:themeColor="text1"/>
                <w:sz w:val="20"/>
                <w:szCs w:val="20"/>
              </w:rPr>
            </w:pPr>
            <w:r w:rsidRPr="00F84DC3">
              <w:rPr>
                <w:bCs/>
                <w:color w:val="000000" w:themeColor="text1"/>
                <w:sz w:val="20"/>
                <w:szCs w:val="20"/>
              </w:rPr>
              <w:t>9.</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0AD8ED53" w14:textId="77777777" w:rsidR="00896A40" w:rsidRPr="00F84DC3" w:rsidRDefault="00896A40" w:rsidP="00541612">
            <w:pPr>
              <w:rPr>
                <w:color w:val="000000" w:themeColor="text1"/>
                <w:sz w:val="20"/>
                <w:szCs w:val="20"/>
              </w:rPr>
            </w:pPr>
            <w:proofErr w:type="spellStart"/>
            <w:r w:rsidRPr="00F84DC3">
              <w:rPr>
                <w:bCs/>
                <w:color w:val="000000" w:themeColor="text1"/>
                <w:sz w:val="20"/>
                <w:szCs w:val="20"/>
              </w:rPr>
              <w:t>Малоурбинское</w:t>
            </w:r>
            <w:proofErr w:type="spellEnd"/>
            <w:r w:rsidRPr="00F84DC3">
              <w:rPr>
                <w:bCs/>
                <w:color w:val="000000" w:themeColor="text1"/>
                <w:sz w:val="20"/>
                <w:szCs w:val="20"/>
              </w:rPr>
              <w:t xml:space="preserve"> поселение</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3F1537C2" w14:textId="77777777" w:rsidR="00896A40" w:rsidRPr="00F84DC3" w:rsidRDefault="00896A40" w:rsidP="00541612">
            <w:pPr>
              <w:rPr>
                <w:color w:val="000000" w:themeColor="text1"/>
                <w:sz w:val="20"/>
                <w:szCs w:val="20"/>
              </w:rPr>
            </w:pPr>
            <w:r w:rsidRPr="00F84DC3">
              <w:rPr>
                <w:bCs/>
                <w:color w:val="000000" w:themeColor="text1"/>
                <w:sz w:val="20"/>
                <w:szCs w:val="20"/>
              </w:rPr>
              <w:t xml:space="preserve">4 км южнее с. М. </w:t>
            </w:r>
            <w:proofErr w:type="spellStart"/>
            <w:r w:rsidRPr="00F84DC3">
              <w:rPr>
                <w:bCs/>
                <w:color w:val="000000" w:themeColor="text1"/>
                <w:sz w:val="20"/>
                <w:szCs w:val="20"/>
              </w:rPr>
              <w:t>Урби</w:t>
            </w:r>
            <w:proofErr w:type="spellEnd"/>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2C08E691" w14:textId="77777777" w:rsidR="00896A40" w:rsidRPr="00F84DC3" w:rsidRDefault="00896A40" w:rsidP="00541612">
            <w:pPr>
              <w:jc w:val="center"/>
              <w:rPr>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6C822163"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38577FB3" w14:textId="77777777" w:rsidTr="00896A40">
        <w:trPr>
          <w:trHeight w:val="20"/>
        </w:trPr>
        <w:tc>
          <w:tcPr>
            <w:tcW w:w="567" w:type="dxa"/>
            <w:tcBorders>
              <w:top w:val="single" w:sz="4" w:space="0" w:color="auto"/>
              <w:left w:val="single" w:sz="4" w:space="0" w:color="auto"/>
              <w:bottom w:val="nil"/>
              <w:right w:val="nil"/>
            </w:tcBorders>
            <w:shd w:val="clear" w:color="auto" w:fill="FFFFFF"/>
            <w:tcMar>
              <w:left w:w="28" w:type="dxa"/>
              <w:right w:w="28" w:type="dxa"/>
            </w:tcMar>
          </w:tcPr>
          <w:p w14:paraId="79D8E63A" w14:textId="77777777" w:rsidR="00896A40" w:rsidRPr="00F84DC3" w:rsidRDefault="00896A40" w:rsidP="00541612">
            <w:pPr>
              <w:jc w:val="center"/>
              <w:rPr>
                <w:color w:val="000000" w:themeColor="text1"/>
                <w:sz w:val="20"/>
                <w:szCs w:val="20"/>
              </w:rPr>
            </w:pPr>
            <w:r w:rsidRPr="00F84DC3">
              <w:rPr>
                <w:bCs/>
                <w:color w:val="000000" w:themeColor="text1"/>
                <w:sz w:val="20"/>
                <w:szCs w:val="20"/>
              </w:rPr>
              <w:t>10.</w:t>
            </w:r>
          </w:p>
        </w:tc>
        <w:tc>
          <w:tcPr>
            <w:tcW w:w="4985" w:type="dxa"/>
            <w:tcBorders>
              <w:top w:val="single" w:sz="4" w:space="0" w:color="auto"/>
              <w:left w:val="single" w:sz="4" w:space="0" w:color="auto"/>
              <w:bottom w:val="nil"/>
              <w:right w:val="nil"/>
            </w:tcBorders>
            <w:shd w:val="clear" w:color="auto" w:fill="FFFFFF"/>
            <w:tcMar>
              <w:left w:w="28" w:type="dxa"/>
              <w:right w:w="28" w:type="dxa"/>
            </w:tcMar>
          </w:tcPr>
          <w:p w14:paraId="11053503" w14:textId="77777777" w:rsidR="00896A40" w:rsidRPr="00F84DC3" w:rsidRDefault="00896A40" w:rsidP="00541612">
            <w:pPr>
              <w:rPr>
                <w:color w:val="000000" w:themeColor="text1"/>
                <w:sz w:val="20"/>
                <w:szCs w:val="20"/>
              </w:rPr>
            </w:pPr>
            <w:proofErr w:type="spellStart"/>
            <w:r w:rsidRPr="00F84DC3">
              <w:rPr>
                <w:bCs/>
                <w:color w:val="000000" w:themeColor="text1"/>
                <w:sz w:val="20"/>
                <w:szCs w:val="20"/>
              </w:rPr>
              <w:t>Итатские</w:t>
            </w:r>
            <w:proofErr w:type="spellEnd"/>
            <w:r w:rsidRPr="00F84DC3">
              <w:rPr>
                <w:bCs/>
                <w:color w:val="000000" w:themeColor="text1"/>
                <w:sz w:val="20"/>
                <w:szCs w:val="20"/>
              </w:rPr>
              <w:t xml:space="preserve"> курганы</w:t>
            </w:r>
          </w:p>
        </w:tc>
        <w:tc>
          <w:tcPr>
            <w:tcW w:w="5528" w:type="dxa"/>
            <w:tcBorders>
              <w:top w:val="single" w:sz="4" w:space="0" w:color="auto"/>
              <w:left w:val="single" w:sz="4" w:space="0" w:color="auto"/>
              <w:bottom w:val="nil"/>
              <w:right w:val="nil"/>
            </w:tcBorders>
            <w:shd w:val="clear" w:color="auto" w:fill="FFFFFF"/>
            <w:tcMar>
              <w:left w:w="28" w:type="dxa"/>
              <w:right w:w="28" w:type="dxa"/>
            </w:tcMar>
          </w:tcPr>
          <w:p w14:paraId="0FCF63F9" w14:textId="77777777" w:rsidR="00896A40" w:rsidRPr="00F84DC3" w:rsidRDefault="00896A40" w:rsidP="00541612">
            <w:pPr>
              <w:rPr>
                <w:color w:val="000000" w:themeColor="text1"/>
                <w:sz w:val="20"/>
                <w:szCs w:val="20"/>
              </w:rPr>
            </w:pPr>
            <w:r w:rsidRPr="00F84DC3">
              <w:rPr>
                <w:bCs/>
                <w:color w:val="000000" w:themeColor="text1"/>
                <w:sz w:val="20"/>
                <w:szCs w:val="20"/>
              </w:rPr>
              <w:t xml:space="preserve">левый берег р. Листвянка, 450 м к юго-западу от запруды, </w:t>
            </w:r>
            <w:r w:rsidRPr="00F84DC3">
              <w:rPr>
                <w:bCs/>
                <w:color w:val="000000" w:themeColor="text1"/>
                <w:sz w:val="20"/>
                <w:szCs w:val="20"/>
              </w:rPr>
              <w:br/>
              <w:t xml:space="preserve">600 м к юго-юго-востоку от поворота на с. </w:t>
            </w:r>
            <w:proofErr w:type="spellStart"/>
            <w:r w:rsidRPr="00F84DC3">
              <w:rPr>
                <w:bCs/>
                <w:color w:val="000000" w:themeColor="text1"/>
                <w:sz w:val="20"/>
                <w:szCs w:val="20"/>
              </w:rPr>
              <w:t>Кубитет</w:t>
            </w:r>
            <w:proofErr w:type="spellEnd"/>
            <w:r w:rsidRPr="00F84DC3">
              <w:rPr>
                <w:bCs/>
                <w:color w:val="000000" w:themeColor="text1"/>
                <w:sz w:val="20"/>
                <w:szCs w:val="20"/>
              </w:rPr>
              <w:t xml:space="preserve"> на автомобильной дороге М-53 </w:t>
            </w:r>
            <w:r w:rsidR="00D61660" w:rsidRPr="00F84DC3">
              <w:rPr>
                <w:bCs/>
                <w:color w:val="000000" w:themeColor="text1"/>
                <w:sz w:val="20"/>
                <w:szCs w:val="20"/>
              </w:rPr>
              <w:t>«</w:t>
            </w:r>
            <w:r w:rsidRPr="00F84DC3">
              <w:rPr>
                <w:bCs/>
                <w:color w:val="000000" w:themeColor="text1"/>
                <w:sz w:val="20"/>
                <w:szCs w:val="20"/>
              </w:rPr>
              <w:t>Байкал</w:t>
            </w:r>
            <w:r w:rsidR="00D61660" w:rsidRPr="00F84DC3">
              <w:rPr>
                <w:bCs/>
                <w:color w:val="000000" w:themeColor="text1"/>
                <w:sz w:val="20"/>
                <w:szCs w:val="20"/>
              </w:rPr>
              <w:t>»</w:t>
            </w:r>
          </w:p>
        </w:tc>
        <w:tc>
          <w:tcPr>
            <w:tcW w:w="1525" w:type="dxa"/>
            <w:tcBorders>
              <w:top w:val="single" w:sz="4" w:space="0" w:color="auto"/>
              <w:left w:val="single" w:sz="4" w:space="0" w:color="auto"/>
              <w:bottom w:val="nil"/>
              <w:right w:val="nil"/>
            </w:tcBorders>
            <w:shd w:val="clear" w:color="auto" w:fill="FFFFFF"/>
            <w:tcMar>
              <w:left w:w="28" w:type="dxa"/>
              <w:right w:w="28" w:type="dxa"/>
            </w:tcMar>
          </w:tcPr>
          <w:p w14:paraId="223AFD8F" w14:textId="77777777" w:rsidR="00896A40" w:rsidRPr="00F84DC3" w:rsidRDefault="00896A40" w:rsidP="00541612">
            <w:pPr>
              <w:jc w:val="center"/>
              <w:rPr>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4C1E0FF8"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29ED288D"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FCAD15E" w14:textId="77777777" w:rsidR="00896A40" w:rsidRPr="00F84DC3" w:rsidRDefault="00896A40" w:rsidP="00541612">
            <w:pPr>
              <w:jc w:val="center"/>
              <w:rPr>
                <w:color w:val="000000" w:themeColor="text1"/>
                <w:sz w:val="20"/>
                <w:szCs w:val="20"/>
              </w:rPr>
            </w:pPr>
            <w:r w:rsidRPr="00F84DC3">
              <w:rPr>
                <w:bCs/>
                <w:color w:val="000000" w:themeColor="text1"/>
                <w:sz w:val="20"/>
                <w:szCs w:val="20"/>
              </w:rPr>
              <w:t>11.</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2CEC6BB" w14:textId="77777777" w:rsidR="00896A40" w:rsidRPr="00F84DC3" w:rsidRDefault="00896A40" w:rsidP="00541612">
            <w:pPr>
              <w:rPr>
                <w:color w:val="000000" w:themeColor="text1"/>
                <w:sz w:val="20"/>
                <w:szCs w:val="20"/>
              </w:rPr>
            </w:pPr>
            <w:r w:rsidRPr="00F84DC3">
              <w:rPr>
                <w:bCs/>
                <w:color w:val="000000" w:themeColor="text1"/>
                <w:sz w:val="20"/>
                <w:szCs w:val="20"/>
              </w:rPr>
              <w:t>Курганный могильник Каменка</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1AAEDFF" w14:textId="77777777" w:rsidR="00896A40" w:rsidRPr="00F84DC3" w:rsidRDefault="00896A40" w:rsidP="00541612">
            <w:pPr>
              <w:rPr>
                <w:color w:val="000000" w:themeColor="text1"/>
                <w:sz w:val="20"/>
                <w:szCs w:val="20"/>
              </w:rPr>
            </w:pPr>
            <w:r w:rsidRPr="00F84DC3">
              <w:rPr>
                <w:bCs/>
                <w:color w:val="000000" w:themeColor="text1"/>
                <w:sz w:val="20"/>
                <w:szCs w:val="20"/>
              </w:rPr>
              <w:t xml:space="preserve">слева по дороге из д. </w:t>
            </w:r>
            <w:proofErr w:type="spellStart"/>
            <w:r w:rsidRPr="00F84DC3">
              <w:rPr>
                <w:bCs/>
                <w:color w:val="000000" w:themeColor="text1"/>
                <w:sz w:val="20"/>
                <w:szCs w:val="20"/>
              </w:rPr>
              <w:t>Новопреображенка</w:t>
            </w:r>
            <w:proofErr w:type="spellEnd"/>
            <w:r w:rsidRPr="00F84DC3">
              <w:rPr>
                <w:bCs/>
                <w:color w:val="000000" w:themeColor="text1"/>
                <w:sz w:val="20"/>
                <w:szCs w:val="20"/>
              </w:rPr>
              <w:t xml:space="preserve"> к р. Урюп, в 1 км от реки</w:t>
            </w:r>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578FF12" w14:textId="77777777" w:rsidR="00896A40" w:rsidRPr="00F84DC3" w:rsidRDefault="00896A40" w:rsidP="00541612">
            <w:pPr>
              <w:jc w:val="center"/>
              <w:rPr>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5DDE0831"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18252800"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A398085"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12.</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5B0412E1" w14:textId="77777777" w:rsidR="00896A40" w:rsidRPr="00F84DC3" w:rsidRDefault="00896A40" w:rsidP="00541612">
            <w:pPr>
              <w:rPr>
                <w:bCs/>
                <w:color w:val="000000" w:themeColor="text1"/>
                <w:sz w:val="20"/>
                <w:szCs w:val="20"/>
              </w:rPr>
            </w:pPr>
            <w:proofErr w:type="spellStart"/>
            <w:r w:rsidRPr="00F84DC3">
              <w:rPr>
                <w:bCs/>
                <w:color w:val="000000" w:themeColor="text1"/>
                <w:sz w:val="20"/>
                <w:szCs w:val="20"/>
              </w:rPr>
              <w:t>Кубитетские</w:t>
            </w:r>
            <w:proofErr w:type="spellEnd"/>
            <w:r w:rsidRPr="00F84DC3">
              <w:rPr>
                <w:bCs/>
                <w:color w:val="000000" w:themeColor="text1"/>
                <w:sz w:val="20"/>
                <w:szCs w:val="20"/>
              </w:rPr>
              <w:t xml:space="preserve"> курганы</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46553427"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в 2 км от с. </w:t>
            </w:r>
            <w:proofErr w:type="spellStart"/>
            <w:r w:rsidRPr="00F84DC3">
              <w:rPr>
                <w:bCs/>
                <w:color w:val="000000" w:themeColor="text1"/>
                <w:sz w:val="20"/>
                <w:szCs w:val="20"/>
              </w:rPr>
              <w:t>Кубитет</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4DBEA405"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5A72437"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5206A7E0"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47C4F8E"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13.</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004E656"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Курганный могильник </w:t>
            </w:r>
            <w:proofErr w:type="spellStart"/>
            <w:r w:rsidRPr="00F84DC3">
              <w:rPr>
                <w:bCs/>
                <w:color w:val="000000" w:themeColor="text1"/>
                <w:sz w:val="20"/>
                <w:szCs w:val="20"/>
              </w:rPr>
              <w:t>Кубитет</w:t>
            </w:r>
            <w:proofErr w:type="spellEnd"/>
            <w:r w:rsidRPr="00F84DC3">
              <w:rPr>
                <w:bCs/>
                <w:color w:val="000000" w:themeColor="text1"/>
                <w:sz w:val="20"/>
                <w:szCs w:val="20"/>
              </w:rPr>
              <w:t xml:space="preserve"> II</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27052C5D"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1,5 км от с. </w:t>
            </w:r>
            <w:proofErr w:type="spellStart"/>
            <w:r w:rsidRPr="00F84DC3">
              <w:rPr>
                <w:bCs/>
                <w:color w:val="000000" w:themeColor="text1"/>
                <w:sz w:val="20"/>
                <w:szCs w:val="20"/>
              </w:rPr>
              <w:t>Кубитет</w:t>
            </w:r>
            <w:proofErr w:type="spellEnd"/>
            <w:r w:rsidRPr="00F84DC3">
              <w:rPr>
                <w:bCs/>
                <w:color w:val="000000" w:themeColor="text1"/>
                <w:sz w:val="20"/>
                <w:szCs w:val="20"/>
              </w:rPr>
              <w:t xml:space="preserve"> по дороге с. </w:t>
            </w:r>
            <w:proofErr w:type="spellStart"/>
            <w:r w:rsidRPr="00F84DC3">
              <w:rPr>
                <w:bCs/>
                <w:color w:val="000000" w:themeColor="text1"/>
                <w:sz w:val="20"/>
                <w:szCs w:val="20"/>
              </w:rPr>
              <w:t>Кубитет</w:t>
            </w:r>
            <w:proofErr w:type="spellEnd"/>
            <w:r w:rsidRPr="00F84DC3">
              <w:rPr>
                <w:bCs/>
                <w:color w:val="000000" w:themeColor="text1"/>
                <w:sz w:val="20"/>
                <w:szCs w:val="20"/>
              </w:rPr>
              <w:t xml:space="preserve"> - </w:t>
            </w:r>
            <w:proofErr w:type="spellStart"/>
            <w:r w:rsidRPr="00F84DC3">
              <w:rPr>
                <w:bCs/>
                <w:color w:val="000000" w:themeColor="text1"/>
                <w:sz w:val="20"/>
                <w:szCs w:val="20"/>
              </w:rPr>
              <w:t>пгт</w:t>
            </w:r>
            <w:proofErr w:type="spellEnd"/>
            <w:r w:rsidRPr="00F84DC3">
              <w:rPr>
                <w:bCs/>
                <w:color w:val="000000" w:themeColor="text1"/>
                <w:sz w:val="20"/>
                <w:szCs w:val="20"/>
              </w:rPr>
              <w:t xml:space="preserve">. </w:t>
            </w:r>
            <w:proofErr w:type="spellStart"/>
            <w:r w:rsidRPr="00F84DC3">
              <w:rPr>
                <w:bCs/>
                <w:color w:val="000000" w:themeColor="text1"/>
                <w:sz w:val="20"/>
                <w:szCs w:val="20"/>
              </w:rPr>
              <w:t>Итатский</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C83AB54"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2506A31"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541612" w:rsidRPr="00F84DC3" w14:paraId="28E9FB03" w14:textId="77777777" w:rsidTr="00541612">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463208D"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14.</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49E4BBCE"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Местонахождение </w:t>
            </w:r>
            <w:proofErr w:type="spellStart"/>
            <w:r w:rsidRPr="00F84DC3">
              <w:rPr>
                <w:bCs/>
                <w:color w:val="000000" w:themeColor="text1"/>
                <w:sz w:val="20"/>
                <w:szCs w:val="20"/>
              </w:rPr>
              <w:t>Макарово</w:t>
            </w:r>
            <w:proofErr w:type="spellEnd"/>
            <w:r w:rsidRPr="00F84DC3">
              <w:rPr>
                <w:bCs/>
                <w:color w:val="000000" w:themeColor="text1"/>
                <w:sz w:val="20"/>
                <w:szCs w:val="20"/>
              </w:rPr>
              <w:t xml:space="preserve"> I</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705ADF8"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1,5 км к юго-востоку от д. </w:t>
            </w:r>
            <w:proofErr w:type="spellStart"/>
            <w:r w:rsidRPr="00F84DC3">
              <w:rPr>
                <w:bCs/>
                <w:color w:val="000000" w:themeColor="text1"/>
                <w:sz w:val="20"/>
                <w:szCs w:val="20"/>
              </w:rPr>
              <w:t>Макарово</w:t>
            </w:r>
            <w:proofErr w:type="spellEnd"/>
            <w:r w:rsidRPr="00F84DC3">
              <w:rPr>
                <w:bCs/>
                <w:color w:val="000000" w:themeColor="text1"/>
                <w:sz w:val="20"/>
                <w:szCs w:val="20"/>
              </w:rPr>
              <w:t>, левый берег р. Чулым</w:t>
            </w:r>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5FEFDEA8"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103DAB86"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42:15-8.121</w:t>
            </w:r>
          </w:p>
        </w:tc>
      </w:tr>
      <w:tr w:rsidR="00541612" w:rsidRPr="00F84DC3" w14:paraId="16BE0416" w14:textId="77777777" w:rsidTr="00541612">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34F78EF"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15.</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ADF304F" w14:textId="77777777" w:rsidR="00541612" w:rsidRPr="00F84DC3" w:rsidRDefault="00541612" w:rsidP="00541612">
            <w:pPr>
              <w:rPr>
                <w:bCs/>
                <w:color w:val="000000" w:themeColor="text1"/>
                <w:sz w:val="20"/>
                <w:szCs w:val="20"/>
              </w:rPr>
            </w:pPr>
            <w:r w:rsidRPr="00F84DC3">
              <w:rPr>
                <w:bCs/>
                <w:color w:val="000000" w:themeColor="text1"/>
                <w:sz w:val="20"/>
                <w:szCs w:val="20"/>
              </w:rPr>
              <w:t>Поселение Старый Урюп</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2F4D051E" w14:textId="77777777" w:rsidR="00541612" w:rsidRPr="00F84DC3" w:rsidRDefault="00541612" w:rsidP="00541612">
            <w:pPr>
              <w:rPr>
                <w:bCs/>
                <w:color w:val="000000" w:themeColor="text1"/>
                <w:sz w:val="20"/>
                <w:szCs w:val="20"/>
              </w:rPr>
            </w:pPr>
            <w:r w:rsidRPr="00F84DC3">
              <w:rPr>
                <w:bCs/>
                <w:color w:val="000000" w:themeColor="text1"/>
                <w:sz w:val="20"/>
                <w:szCs w:val="20"/>
              </w:rPr>
              <w:t>левый берег р. Урюп в 2 км выше д. Старый Урюп</w:t>
            </w:r>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8CA0F24"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AB3973E"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42:15-8.117</w:t>
            </w:r>
          </w:p>
        </w:tc>
      </w:tr>
      <w:tr w:rsidR="00541612" w:rsidRPr="00F84DC3" w14:paraId="438F3BF3" w14:textId="77777777" w:rsidTr="00541612">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2AF7C50"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16.</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140C501" w14:textId="77777777" w:rsidR="00541612" w:rsidRPr="00F84DC3" w:rsidRDefault="00541612" w:rsidP="00541612">
            <w:pPr>
              <w:rPr>
                <w:bCs/>
                <w:color w:val="000000" w:themeColor="text1"/>
                <w:sz w:val="20"/>
                <w:szCs w:val="20"/>
              </w:rPr>
            </w:pPr>
            <w:r w:rsidRPr="00F84DC3">
              <w:rPr>
                <w:bCs/>
                <w:color w:val="000000" w:themeColor="text1"/>
                <w:sz w:val="20"/>
                <w:szCs w:val="20"/>
              </w:rPr>
              <w:t>Поселение Чернышеве</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5CD29D30"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левый берег р. Урюп в 1,5 км к юго-востоку от д. </w:t>
            </w:r>
            <w:proofErr w:type="spellStart"/>
            <w:r w:rsidR="00DA3B6A" w:rsidRPr="00F84DC3">
              <w:rPr>
                <w:bCs/>
                <w:color w:val="000000" w:themeColor="text1"/>
                <w:sz w:val="20"/>
                <w:szCs w:val="20"/>
              </w:rPr>
              <w:t>Чернышово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6E534F3"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22D0113"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42:15-8.119</w:t>
            </w:r>
          </w:p>
        </w:tc>
      </w:tr>
      <w:tr w:rsidR="00896A40" w:rsidRPr="00F84DC3" w14:paraId="09850FD7"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8FBB177"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17.</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AD41A6B"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Курганный могильник </w:t>
            </w:r>
            <w:proofErr w:type="spellStart"/>
            <w:r w:rsidRPr="00F84DC3">
              <w:rPr>
                <w:bCs/>
                <w:color w:val="000000" w:themeColor="text1"/>
                <w:sz w:val="20"/>
                <w:szCs w:val="20"/>
              </w:rPr>
              <w:t>Изындаево</w:t>
            </w:r>
            <w:proofErr w:type="spellEnd"/>
            <w:r w:rsidRPr="00F84DC3">
              <w:rPr>
                <w:bCs/>
                <w:color w:val="000000" w:themeColor="text1"/>
                <w:sz w:val="20"/>
                <w:szCs w:val="20"/>
              </w:rPr>
              <w:t xml:space="preserve"> I</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56063BD5"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левый берег р. Урюп в 6 км к востоку от д. </w:t>
            </w:r>
            <w:proofErr w:type="spellStart"/>
            <w:r w:rsidRPr="00F84DC3">
              <w:rPr>
                <w:bCs/>
                <w:color w:val="000000" w:themeColor="text1"/>
                <w:sz w:val="20"/>
                <w:szCs w:val="20"/>
              </w:rPr>
              <w:t>Изындаево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483246BA"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BD01A12"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22C693B5"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50BD62C7"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18.</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C834490"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Одиночный курган </w:t>
            </w:r>
            <w:proofErr w:type="spellStart"/>
            <w:r w:rsidRPr="00F84DC3">
              <w:rPr>
                <w:bCs/>
                <w:color w:val="000000" w:themeColor="text1"/>
                <w:sz w:val="20"/>
                <w:szCs w:val="20"/>
              </w:rPr>
              <w:t>Изындаево</w:t>
            </w:r>
            <w:proofErr w:type="spellEnd"/>
            <w:r w:rsidRPr="00F84DC3">
              <w:rPr>
                <w:bCs/>
                <w:color w:val="000000" w:themeColor="text1"/>
                <w:sz w:val="20"/>
                <w:szCs w:val="20"/>
              </w:rPr>
              <w:t xml:space="preserve"> IV</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22E9FABE"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западная окраина д. </w:t>
            </w:r>
            <w:proofErr w:type="spellStart"/>
            <w:r w:rsidRPr="00F84DC3">
              <w:rPr>
                <w:bCs/>
                <w:color w:val="000000" w:themeColor="text1"/>
                <w:sz w:val="20"/>
                <w:szCs w:val="20"/>
              </w:rPr>
              <w:t>Изындаево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54507DE"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44B9602"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541612" w:rsidRPr="00F84DC3" w14:paraId="434D718B" w14:textId="77777777" w:rsidTr="00541612">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71D5D72"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19.</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C96BE52"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Курганный могильник </w:t>
            </w:r>
            <w:proofErr w:type="spellStart"/>
            <w:r w:rsidRPr="00F84DC3">
              <w:rPr>
                <w:bCs/>
                <w:color w:val="000000" w:themeColor="text1"/>
                <w:sz w:val="20"/>
                <w:szCs w:val="20"/>
              </w:rPr>
              <w:t>Некрасово</w:t>
            </w:r>
            <w:proofErr w:type="spellEnd"/>
            <w:r w:rsidRPr="00F84DC3">
              <w:rPr>
                <w:bCs/>
                <w:color w:val="000000" w:themeColor="text1"/>
                <w:sz w:val="20"/>
                <w:szCs w:val="20"/>
              </w:rPr>
              <w:t xml:space="preserve"> II</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E103CCF"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4 км от бывшего с. </w:t>
            </w:r>
            <w:proofErr w:type="spellStart"/>
            <w:r w:rsidRPr="00F84DC3">
              <w:rPr>
                <w:bCs/>
                <w:color w:val="000000" w:themeColor="text1"/>
                <w:sz w:val="20"/>
                <w:szCs w:val="20"/>
              </w:rPr>
              <w:t>Некрасово</w:t>
            </w:r>
            <w:proofErr w:type="spellEnd"/>
            <w:r w:rsidRPr="00F84DC3">
              <w:rPr>
                <w:bCs/>
                <w:color w:val="000000" w:themeColor="text1"/>
                <w:sz w:val="20"/>
                <w:szCs w:val="20"/>
              </w:rPr>
              <w:t xml:space="preserve"> по дороге в д. </w:t>
            </w:r>
            <w:proofErr w:type="spellStart"/>
            <w:r w:rsidRPr="00F84DC3">
              <w:rPr>
                <w:bCs/>
                <w:color w:val="000000" w:themeColor="text1"/>
                <w:sz w:val="20"/>
                <w:szCs w:val="20"/>
              </w:rPr>
              <w:t>Изындаево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FF9B622"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9CCDD29"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42:15-8.118</w:t>
            </w:r>
          </w:p>
        </w:tc>
      </w:tr>
      <w:tr w:rsidR="00541612" w:rsidRPr="00F84DC3" w14:paraId="2CF4E2B3" w14:textId="77777777" w:rsidTr="00541612">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D09C0E2"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20.</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4A395A58"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Курганный могильник </w:t>
            </w:r>
            <w:proofErr w:type="spellStart"/>
            <w:r w:rsidRPr="00F84DC3">
              <w:rPr>
                <w:bCs/>
                <w:color w:val="000000" w:themeColor="text1"/>
                <w:sz w:val="20"/>
                <w:szCs w:val="20"/>
              </w:rPr>
              <w:t>Новоподзорново</w:t>
            </w:r>
            <w:proofErr w:type="spellEnd"/>
            <w:r w:rsidRPr="00F84DC3">
              <w:rPr>
                <w:bCs/>
                <w:color w:val="000000" w:themeColor="text1"/>
                <w:sz w:val="20"/>
                <w:szCs w:val="20"/>
              </w:rPr>
              <w:t xml:space="preserve"> II</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54BBD4F"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5 км от с. </w:t>
            </w:r>
            <w:proofErr w:type="spellStart"/>
            <w:r w:rsidRPr="00F84DC3">
              <w:rPr>
                <w:bCs/>
                <w:color w:val="000000" w:themeColor="text1"/>
                <w:sz w:val="20"/>
                <w:szCs w:val="20"/>
              </w:rPr>
              <w:t>Новоподзорново</w:t>
            </w:r>
            <w:proofErr w:type="spellEnd"/>
            <w:r w:rsidRPr="00F84DC3">
              <w:rPr>
                <w:bCs/>
                <w:color w:val="000000" w:themeColor="text1"/>
                <w:sz w:val="20"/>
                <w:szCs w:val="20"/>
              </w:rPr>
              <w:t xml:space="preserve"> в Овчинниковой роще</w:t>
            </w:r>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5AA434A"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FE41B37"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42:15-8.112</w:t>
            </w:r>
          </w:p>
        </w:tc>
      </w:tr>
      <w:tr w:rsidR="00896A40" w:rsidRPr="00F84DC3" w14:paraId="5CECEA42"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49A9BF13"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21.</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01411C6"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Курганный могильник </w:t>
            </w:r>
            <w:proofErr w:type="spellStart"/>
            <w:r w:rsidRPr="00F84DC3">
              <w:rPr>
                <w:bCs/>
                <w:color w:val="000000" w:themeColor="text1"/>
                <w:sz w:val="20"/>
                <w:szCs w:val="20"/>
              </w:rPr>
              <w:t>Новоподзорново</w:t>
            </w:r>
            <w:proofErr w:type="spellEnd"/>
            <w:r w:rsidRPr="00F84DC3">
              <w:rPr>
                <w:bCs/>
                <w:color w:val="000000" w:themeColor="text1"/>
                <w:sz w:val="20"/>
                <w:szCs w:val="20"/>
              </w:rPr>
              <w:t xml:space="preserve"> Ш</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CFA928C"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1,5 км к юго-востоку от с. </w:t>
            </w:r>
            <w:proofErr w:type="spellStart"/>
            <w:r w:rsidRPr="00F84DC3">
              <w:rPr>
                <w:bCs/>
                <w:color w:val="000000" w:themeColor="text1"/>
                <w:sz w:val="20"/>
                <w:szCs w:val="20"/>
              </w:rPr>
              <w:t>Новоподзорново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3D4F8D9"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C5B7D90"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337EA841"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7E3C404"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22.</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47E37F5B"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Курганный могильник </w:t>
            </w:r>
            <w:proofErr w:type="spellStart"/>
            <w:r w:rsidRPr="00F84DC3">
              <w:rPr>
                <w:bCs/>
                <w:color w:val="000000" w:themeColor="text1"/>
                <w:sz w:val="20"/>
                <w:szCs w:val="20"/>
              </w:rPr>
              <w:t>Новоподзорново</w:t>
            </w:r>
            <w:proofErr w:type="spellEnd"/>
            <w:r w:rsidR="00DA3B6A" w:rsidRPr="00F84DC3">
              <w:rPr>
                <w:bCs/>
                <w:color w:val="000000" w:themeColor="text1"/>
                <w:sz w:val="20"/>
                <w:szCs w:val="20"/>
              </w:rPr>
              <w:t xml:space="preserve"> </w:t>
            </w:r>
            <w:r w:rsidRPr="00F84DC3">
              <w:rPr>
                <w:bCs/>
                <w:color w:val="000000" w:themeColor="text1"/>
                <w:sz w:val="20"/>
                <w:szCs w:val="20"/>
              </w:rPr>
              <w:t>IV</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D999ED8"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7 км от с. </w:t>
            </w:r>
            <w:proofErr w:type="spellStart"/>
            <w:r w:rsidRPr="00F84DC3">
              <w:rPr>
                <w:bCs/>
                <w:color w:val="000000" w:themeColor="text1"/>
                <w:sz w:val="20"/>
                <w:szCs w:val="20"/>
              </w:rPr>
              <w:t>Новоподзорново</w:t>
            </w:r>
            <w:proofErr w:type="spellEnd"/>
            <w:r w:rsidRPr="00F84DC3">
              <w:rPr>
                <w:bCs/>
                <w:color w:val="000000" w:themeColor="text1"/>
                <w:sz w:val="20"/>
                <w:szCs w:val="20"/>
              </w:rPr>
              <w:t xml:space="preserve"> по дороге в бывшее с. </w:t>
            </w:r>
            <w:proofErr w:type="spellStart"/>
            <w:r w:rsidRPr="00F84DC3">
              <w:rPr>
                <w:bCs/>
                <w:color w:val="000000" w:themeColor="text1"/>
                <w:sz w:val="20"/>
                <w:szCs w:val="20"/>
              </w:rPr>
              <w:t>Некрасово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096FCE0A"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1401BFE"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446EC953"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D099C4F"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lastRenderedPageBreak/>
              <w:t>23.</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4BE3C3F" w14:textId="77777777" w:rsidR="00896A40" w:rsidRPr="00F84DC3" w:rsidRDefault="00896A40" w:rsidP="00541612">
            <w:pPr>
              <w:rPr>
                <w:bCs/>
                <w:color w:val="000000" w:themeColor="text1"/>
                <w:sz w:val="20"/>
                <w:szCs w:val="20"/>
              </w:rPr>
            </w:pPr>
            <w:r w:rsidRPr="00F84DC3">
              <w:rPr>
                <w:bCs/>
                <w:color w:val="000000" w:themeColor="text1"/>
                <w:sz w:val="20"/>
                <w:szCs w:val="20"/>
              </w:rPr>
              <w:t>Курганный могильник Большая Покровка</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11A038B"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6 км к юго-востоку от с. Большая Покровка в д. </w:t>
            </w:r>
            <w:proofErr w:type="spellStart"/>
            <w:r w:rsidRPr="00F84DC3">
              <w:rPr>
                <w:bCs/>
                <w:color w:val="000000" w:themeColor="text1"/>
                <w:sz w:val="20"/>
                <w:szCs w:val="20"/>
              </w:rPr>
              <w:t>Сертинку</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E06D05A"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673D2E8"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290B63DE"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92E5416"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24.</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15CAF27" w14:textId="77777777" w:rsidR="00896A40" w:rsidRPr="00F84DC3" w:rsidRDefault="00896A40" w:rsidP="00541612">
            <w:pPr>
              <w:rPr>
                <w:bCs/>
                <w:color w:val="000000" w:themeColor="text1"/>
                <w:sz w:val="20"/>
                <w:szCs w:val="20"/>
              </w:rPr>
            </w:pPr>
            <w:r w:rsidRPr="00F84DC3">
              <w:rPr>
                <w:bCs/>
                <w:color w:val="000000" w:themeColor="text1"/>
                <w:sz w:val="20"/>
                <w:szCs w:val="20"/>
              </w:rPr>
              <w:t>Новопокровские курганы</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4BB838DE" w14:textId="77777777" w:rsidR="00896A40" w:rsidRPr="00F84DC3" w:rsidRDefault="00896A40" w:rsidP="00541612">
            <w:pPr>
              <w:rPr>
                <w:bCs/>
                <w:color w:val="000000" w:themeColor="text1"/>
                <w:sz w:val="20"/>
                <w:szCs w:val="20"/>
              </w:rPr>
            </w:pPr>
            <w:r w:rsidRPr="00F84DC3">
              <w:rPr>
                <w:bCs/>
                <w:color w:val="000000" w:themeColor="text1"/>
                <w:sz w:val="20"/>
                <w:szCs w:val="20"/>
              </w:rPr>
              <w:t xml:space="preserve">правый берег р. </w:t>
            </w:r>
            <w:proofErr w:type="spellStart"/>
            <w:r w:rsidRPr="00F84DC3">
              <w:rPr>
                <w:bCs/>
                <w:color w:val="000000" w:themeColor="text1"/>
                <w:sz w:val="20"/>
                <w:szCs w:val="20"/>
              </w:rPr>
              <w:t>Серта</w:t>
            </w:r>
            <w:proofErr w:type="spellEnd"/>
            <w:r w:rsidRPr="00F84DC3">
              <w:rPr>
                <w:bCs/>
                <w:color w:val="000000" w:themeColor="text1"/>
                <w:sz w:val="20"/>
                <w:szCs w:val="20"/>
              </w:rPr>
              <w:t xml:space="preserve">, в 510 м к северу от знака </w:t>
            </w:r>
            <w:r w:rsidR="00D61660" w:rsidRPr="00F84DC3">
              <w:rPr>
                <w:bCs/>
                <w:color w:val="000000" w:themeColor="text1"/>
                <w:sz w:val="20"/>
                <w:szCs w:val="20"/>
              </w:rPr>
              <w:t>«</w:t>
            </w:r>
            <w:r w:rsidRPr="00F84DC3">
              <w:rPr>
                <w:bCs/>
                <w:color w:val="000000" w:themeColor="text1"/>
                <w:sz w:val="20"/>
                <w:szCs w:val="20"/>
              </w:rPr>
              <w:t>км 5/6</w:t>
            </w:r>
            <w:r w:rsidR="00D61660" w:rsidRPr="00F84DC3">
              <w:rPr>
                <w:bCs/>
                <w:color w:val="000000" w:themeColor="text1"/>
                <w:sz w:val="20"/>
                <w:szCs w:val="20"/>
              </w:rPr>
              <w:t>»</w:t>
            </w:r>
            <w:r w:rsidRPr="00F84DC3">
              <w:rPr>
                <w:bCs/>
                <w:color w:val="000000" w:themeColor="text1"/>
                <w:sz w:val="20"/>
                <w:szCs w:val="20"/>
              </w:rPr>
              <w:t xml:space="preserve">, расположенного в д. </w:t>
            </w:r>
            <w:proofErr w:type="spellStart"/>
            <w:r w:rsidRPr="00F84DC3">
              <w:rPr>
                <w:bCs/>
                <w:color w:val="000000" w:themeColor="text1"/>
                <w:sz w:val="20"/>
                <w:szCs w:val="20"/>
              </w:rPr>
              <w:t>Сертинка</w:t>
            </w:r>
            <w:proofErr w:type="spellEnd"/>
            <w:r w:rsidRPr="00F84DC3">
              <w:rPr>
                <w:bCs/>
                <w:color w:val="000000" w:themeColor="text1"/>
                <w:sz w:val="20"/>
                <w:szCs w:val="20"/>
              </w:rPr>
              <w:t xml:space="preserve"> на автомобильной дороге п. </w:t>
            </w:r>
            <w:proofErr w:type="spellStart"/>
            <w:r w:rsidRPr="00F84DC3">
              <w:rPr>
                <w:bCs/>
                <w:color w:val="000000" w:themeColor="text1"/>
                <w:sz w:val="20"/>
                <w:szCs w:val="20"/>
              </w:rPr>
              <w:t>Итатский</w:t>
            </w:r>
            <w:proofErr w:type="spellEnd"/>
            <w:r w:rsidRPr="00F84DC3">
              <w:rPr>
                <w:bCs/>
                <w:color w:val="000000" w:themeColor="text1"/>
                <w:sz w:val="20"/>
                <w:szCs w:val="20"/>
              </w:rPr>
              <w:t xml:space="preserve"> - с. </w:t>
            </w:r>
            <w:proofErr w:type="spellStart"/>
            <w:r w:rsidRPr="00F84DC3">
              <w:rPr>
                <w:bCs/>
                <w:color w:val="000000" w:themeColor="text1"/>
                <w:sz w:val="20"/>
                <w:szCs w:val="20"/>
              </w:rPr>
              <w:t>Малопичугино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56A8459"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12643329"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04A491CB"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503096D"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25.</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508D62E7" w14:textId="77777777" w:rsidR="00896A40" w:rsidRPr="00F84DC3" w:rsidRDefault="00896A40" w:rsidP="00541612">
            <w:pPr>
              <w:rPr>
                <w:bCs/>
                <w:color w:val="000000" w:themeColor="text1"/>
                <w:sz w:val="20"/>
                <w:szCs w:val="20"/>
              </w:rPr>
            </w:pPr>
            <w:r w:rsidRPr="00F84DC3">
              <w:rPr>
                <w:bCs/>
                <w:color w:val="000000" w:themeColor="text1"/>
                <w:sz w:val="20"/>
                <w:szCs w:val="20"/>
              </w:rPr>
              <w:t>Преображенские курганы</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5B181C9F" w14:textId="77777777" w:rsidR="00896A40" w:rsidRPr="00F84DC3" w:rsidRDefault="00896A40" w:rsidP="00541612">
            <w:pPr>
              <w:rPr>
                <w:bCs/>
                <w:color w:val="000000" w:themeColor="text1"/>
                <w:sz w:val="20"/>
                <w:szCs w:val="20"/>
              </w:rPr>
            </w:pPr>
            <w:r w:rsidRPr="00F84DC3">
              <w:rPr>
                <w:bCs/>
                <w:color w:val="000000" w:themeColor="text1"/>
                <w:sz w:val="20"/>
                <w:szCs w:val="20"/>
              </w:rPr>
              <w:t>близ с. Преображенка</w:t>
            </w:r>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470EDE65"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076B258"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896A40" w:rsidRPr="00F84DC3" w14:paraId="09BF0157" w14:textId="77777777" w:rsidTr="00896A40">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879D896"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26.</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576C30B" w14:textId="77777777" w:rsidR="00896A40" w:rsidRPr="00F84DC3" w:rsidRDefault="00896A40" w:rsidP="00541612">
            <w:pPr>
              <w:rPr>
                <w:bCs/>
                <w:color w:val="000000" w:themeColor="text1"/>
                <w:sz w:val="20"/>
                <w:szCs w:val="20"/>
              </w:rPr>
            </w:pPr>
            <w:r w:rsidRPr="00F84DC3">
              <w:rPr>
                <w:bCs/>
                <w:color w:val="000000" w:themeColor="text1"/>
                <w:sz w:val="20"/>
                <w:szCs w:val="20"/>
              </w:rPr>
              <w:t>Камышловские курганы</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28253A97" w14:textId="77777777" w:rsidR="00896A40" w:rsidRPr="00F84DC3" w:rsidRDefault="00896A40" w:rsidP="00541612">
            <w:pPr>
              <w:rPr>
                <w:bCs/>
                <w:color w:val="000000" w:themeColor="text1"/>
                <w:sz w:val="20"/>
                <w:szCs w:val="20"/>
              </w:rPr>
            </w:pPr>
            <w:r w:rsidRPr="00F84DC3">
              <w:rPr>
                <w:bCs/>
                <w:color w:val="000000" w:themeColor="text1"/>
                <w:sz w:val="20"/>
                <w:szCs w:val="20"/>
              </w:rPr>
              <w:t>на берегу р. Тяжин, с. Камышловка</w:t>
            </w:r>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745722C" w14:textId="77777777" w:rsidR="00896A40" w:rsidRPr="00F84DC3" w:rsidRDefault="00896A40"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E39C81D" w14:textId="77777777" w:rsidR="00896A40" w:rsidRPr="00F84DC3" w:rsidRDefault="00896A40" w:rsidP="00896A40">
            <w:pPr>
              <w:jc w:val="center"/>
              <w:rPr>
                <w:color w:val="000000" w:themeColor="text1"/>
              </w:rPr>
            </w:pPr>
            <w:r w:rsidRPr="00F84DC3">
              <w:rPr>
                <w:bCs/>
                <w:color w:val="000000" w:themeColor="text1"/>
                <w:sz w:val="20"/>
                <w:szCs w:val="20"/>
              </w:rPr>
              <w:t>не установлена</w:t>
            </w:r>
          </w:p>
        </w:tc>
      </w:tr>
      <w:tr w:rsidR="00541612" w:rsidRPr="00F84DC3" w14:paraId="75E98F3F" w14:textId="77777777" w:rsidTr="00541612">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FA3235E"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27.</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090D944"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Поселение </w:t>
            </w:r>
            <w:proofErr w:type="spellStart"/>
            <w:r w:rsidRPr="00F84DC3">
              <w:rPr>
                <w:bCs/>
                <w:color w:val="000000" w:themeColor="text1"/>
                <w:sz w:val="20"/>
                <w:szCs w:val="20"/>
              </w:rPr>
              <w:t>Макарово</w:t>
            </w:r>
            <w:proofErr w:type="spellEnd"/>
            <w:r w:rsidRPr="00F84DC3">
              <w:rPr>
                <w:bCs/>
                <w:color w:val="000000" w:themeColor="text1"/>
                <w:sz w:val="20"/>
                <w:szCs w:val="20"/>
              </w:rPr>
              <w:t xml:space="preserve"> II</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FEBD2F4"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северная часть д. </w:t>
            </w:r>
            <w:proofErr w:type="spellStart"/>
            <w:r w:rsidRPr="00F84DC3">
              <w:rPr>
                <w:bCs/>
                <w:color w:val="000000" w:themeColor="text1"/>
                <w:sz w:val="20"/>
                <w:szCs w:val="20"/>
              </w:rPr>
              <w:t>Макарово</w:t>
            </w:r>
            <w:proofErr w:type="spellEnd"/>
            <w:r w:rsidRPr="00F84DC3">
              <w:rPr>
                <w:bCs/>
                <w:color w:val="000000" w:themeColor="text1"/>
                <w:sz w:val="20"/>
                <w:szCs w:val="20"/>
              </w:rPr>
              <w:t>, левый берег р. Чулым</w:t>
            </w:r>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5508BEE5"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B903261"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42:15-8.116</w:t>
            </w:r>
          </w:p>
        </w:tc>
      </w:tr>
      <w:tr w:rsidR="00541612" w:rsidRPr="00F84DC3" w14:paraId="022D7ED5" w14:textId="77777777" w:rsidTr="00541612">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C296631"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28.</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B42147A"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Грунтовый могильник </w:t>
            </w:r>
            <w:proofErr w:type="spellStart"/>
            <w:r w:rsidRPr="00F84DC3">
              <w:rPr>
                <w:bCs/>
                <w:color w:val="000000" w:themeColor="text1"/>
                <w:sz w:val="20"/>
                <w:szCs w:val="20"/>
              </w:rPr>
              <w:t>Макарово</w:t>
            </w:r>
            <w:proofErr w:type="spellEnd"/>
            <w:r w:rsidRPr="00F84DC3">
              <w:rPr>
                <w:bCs/>
                <w:color w:val="000000" w:themeColor="text1"/>
                <w:sz w:val="20"/>
                <w:szCs w:val="20"/>
              </w:rPr>
              <w:t xml:space="preserve"> III</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11892BE"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левый берег р. Чулым в северной части д. </w:t>
            </w:r>
            <w:proofErr w:type="spellStart"/>
            <w:r w:rsidRPr="00F84DC3">
              <w:rPr>
                <w:bCs/>
                <w:color w:val="000000" w:themeColor="text1"/>
                <w:sz w:val="20"/>
                <w:szCs w:val="20"/>
              </w:rPr>
              <w:t>Макарово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6C257C5"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федерального</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8ADE4C0"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42:15-8.120</w:t>
            </w:r>
          </w:p>
        </w:tc>
      </w:tr>
      <w:tr w:rsidR="00541612" w:rsidRPr="00F84DC3" w14:paraId="444DC77C" w14:textId="77777777" w:rsidTr="00541612">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26676621"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29.</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7C5D508"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Одиночный курган </w:t>
            </w:r>
            <w:proofErr w:type="spellStart"/>
            <w:r w:rsidRPr="00F84DC3">
              <w:rPr>
                <w:bCs/>
                <w:color w:val="000000" w:themeColor="text1"/>
                <w:sz w:val="20"/>
                <w:szCs w:val="20"/>
              </w:rPr>
              <w:t>Изындаево</w:t>
            </w:r>
            <w:proofErr w:type="spellEnd"/>
            <w:r w:rsidRPr="00F84DC3">
              <w:rPr>
                <w:bCs/>
                <w:color w:val="000000" w:themeColor="text1"/>
                <w:sz w:val="20"/>
                <w:szCs w:val="20"/>
              </w:rPr>
              <w:t xml:space="preserve"> II</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2B8A8AF8"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правый берег р. </w:t>
            </w:r>
            <w:proofErr w:type="spellStart"/>
            <w:r w:rsidRPr="00F84DC3">
              <w:rPr>
                <w:bCs/>
                <w:color w:val="000000" w:themeColor="text1"/>
                <w:sz w:val="20"/>
                <w:szCs w:val="20"/>
              </w:rPr>
              <w:t>Шушул</w:t>
            </w:r>
            <w:proofErr w:type="spellEnd"/>
            <w:r w:rsidRPr="00F84DC3">
              <w:rPr>
                <w:bCs/>
                <w:color w:val="000000" w:themeColor="text1"/>
                <w:sz w:val="20"/>
                <w:szCs w:val="20"/>
              </w:rPr>
              <w:t xml:space="preserve">, 3,8 км к северо-востоку от северной окраины с. </w:t>
            </w:r>
            <w:proofErr w:type="spellStart"/>
            <w:r w:rsidRPr="00F84DC3">
              <w:rPr>
                <w:bCs/>
                <w:color w:val="000000" w:themeColor="text1"/>
                <w:sz w:val="20"/>
                <w:szCs w:val="20"/>
              </w:rPr>
              <w:t>Изындаево</w:t>
            </w:r>
            <w:proofErr w:type="spellEnd"/>
            <w:r w:rsidRPr="00F84DC3">
              <w:rPr>
                <w:bCs/>
                <w:color w:val="000000" w:themeColor="text1"/>
                <w:sz w:val="20"/>
                <w:szCs w:val="20"/>
              </w:rPr>
              <w:t xml:space="preserve">, 2,8 км к востоко-северо- востоку от моста через р. </w:t>
            </w:r>
            <w:proofErr w:type="spellStart"/>
            <w:r w:rsidRPr="00F84DC3">
              <w:rPr>
                <w:bCs/>
                <w:color w:val="000000" w:themeColor="text1"/>
                <w:sz w:val="20"/>
                <w:szCs w:val="20"/>
              </w:rPr>
              <w:t>Шушул</w:t>
            </w:r>
            <w:proofErr w:type="spellEnd"/>
            <w:r w:rsidRPr="00F84DC3">
              <w:rPr>
                <w:bCs/>
                <w:color w:val="000000" w:themeColor="text1"/>
                <w:sz w:val="20"/>
                <w:szCs w:val="20"/>
              </w:rPr>
              <w:t xml:space="preserve"> на автодороге с. </w:t>
            </w:r>
            <w:proofErr w:type="spellStart"/>
            <w:r w:rsidRPr="00F84DC3">
              <w:rPr>
                <w:bCs/>
                <w:color w:val="000000" w:themeColor="text1"/>
                <w:sz w:val="20"/>
                <w:szCs w:val="20"/>
              </w:rPr>
              <w:t>Изындаево</w:t>
            </w:r>
            <w:proofErr w:type="spellEnd"/>
            <w:r w:rsidRPr="00F84DC3">
              <w:rPr>
                <w:bCs/>
                <w:color w:val="000000" w:themeColor="text1"/>
                <w:sz w:val="20"/>
                <w:szCs w:val="20"/>
              </w:rPr>
              <w:t xml:space="preserve"> - с. </w:t>
            </w:r>
            <w:proofErr w:type="spellStart"/>
            <w:r w:rsidRPr="00F84DC3">
              <w:rPr>
                <w:bCs/>
                <w:color w:val="000000" w:themeColor="text1"/>
                <w:sz w:val="20"/>
                <w:szCs w:val="20"/>
              </w:rPr>
              <w:t>Новоподзорново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D02179E"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выявленный</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54510C32"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42:15-8.5</w:t>
            </w:r>
          </w:p>
        </w:tc>
      </w:tr>
      <w:tr w:rsidR="00541612" w:rsidRPr="00F84DC3" w14:paraId="4E8EE4C7" w14:textId="77777777" w:rsidTr="00541612">
        <w:trPr>
          <w:trHeight w:val="20"/>
        </w:trPr>
        <w:tc>
          <w:tcPr>
            <w:tcW w:w="567"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6EABA68"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30.</w:t>
            </w:r>
          </w:p>
        </w:tc>
        <w:tc>
          <w:tcPr>
            <w:tcW w:w="498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25FE2A3C"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Курганный могильник </w:t>
            </w:r>
            <w:proofErr w:type="spellStart"/>
            <w:r w:rsidRPr="00F84DC3">
              <w:rPr>
                <w:bCs/>
                <w:color w:val="000000" w:themeColor="text1"/>
                <w:sz w:val="20"/>
                <w:szCs w:val="20"/>
              </w:rPr>
              <w:t>Изындаево</w:t>
            </w:r>
            <w:proofErr w:type="spellEnd"/>
            <w:r w:rsidRPr="00F84DC3">
              <w:rPr>
                <w:bCs/>
                <w:color w:val="000000" w:themeColor="text1"/>
                <w:sz w:val="20"/>
                <w:szCs w:val="20"/>
              </w:rPr>
              <w:t xml:space="preserve"> III</w:t>
            </w:r>
          </w:p>
        </w:tc>
        <w:tc>
          <w:tcPr>
            <w:tcW w:w="5528"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22A6FC6A" w14:textId="77777777" w:rsidR="00541612" w:rsidRPr="00F84DC3" w:rsidRDefault="00541612" w:rsidP="00541612">
            <w:pPr>
              <w:rPr>
                <w:bCs/>
                <w:color w:val="000000" w:themeColor="text1"/>
                <w:sz w:val="20"/>
                <w:szCs w:val="20"/>
              </w:rPr>
            </w:pPr>
            <w:r w:rsidRPr="00F84DC3">
              <w:rPr>
                <w:bCs/>
                <w:color w:val="000000" w:themeColor="text1"/>
                <w:sz w:val="20"/>
                <w:szCs w:val="20"/>
              </w:rPr>
              <w:t xml:space="preserve">правый берег р. </w:t>
            </w:r>
            <w:proofErr w:type="spellStart"/>
            <w:r w:rsidRPr="00F84DC3">
              <w:rPr>
                <w:bCs/>
                <w:color w:val="000000" w:themeColor="text1"/>
                <w:sz w:val="20"/>
                <w:szCs w:val="20"/>
              </w:rPr>
              <w:t>Шушул</w:t>
            </w:r>
            <w:proofErr w:type="spellEnd"/>
            <w:r w:rsidRPr="00F84DC3">
              <w:rPr>
                <w:bCs/>
                <w:color w:val="000000" w:themeColor="text1"/>
                <w:sz w:val="20"/>
                <w:szCs w:val="20"/>
              </w:rPr>
              <w:t xml:space="preserve">, 1,7 км к северо-западу от северной окраины с. </w:t>
            </w:r>
            <w:proofErr w:type="spellStart"/>
            <w:r w:rsidRPr="00F84DC3">
              <w:rPr>
                <w:bCs/>
                <w:color w:val="000000" w:themeColor="text1"/>
                <w:sz w:val="20"/>
                <w:szCs w:val="20"/>
              </w:rPr>
              <w:t>Изындаево</w:t>
            </w:r>
            <w:proofErr w:type="spellEnd"/>
            <w:r w:rsidRPr="00F84DC3">
              <w:rPr>
                <w:bCs/>
                <w:color w:val="000000" w:themeColor="text1"/>
                <w:sz w:val="20"/>
                <w:szCs w:val="20"/>
              </w:rPr>
              <w:t xml:space="preserve">, 1 км к юго-западу от моста через р. </w:t>
            </w:r>
            <w:proofErr w:type="spellStart"/>
            <w:r w:rsidRPr="00F84DC3">
              <w:rPr>
                <w:bCs/>
                <w:color w:val="000000" w:themeColor="text1"/>
                <w:sz w:val="20"/>
                <w:szCs w:val="20"/>
              </w:rPr>
              <w:t>Шушул</w:t>
            </w:r>
            <w:proofErr w:type="spellEnd"/>
            <w:r w:rsidRPr="00F84DC3">
              <w:rPr>
                <w:bCs/>
                <w:color w:val="000000" w:themeColor="text1"/>
                <w:sz w:val="20"/>
                <w:szCs w:val="20"/>
              </w:rPr>
              <w:t xml:space="preserve"> на автодороге с. </w:t>
            </w:r>
            <w:proofErr w:type="spellStart"/>
            <w:r w:rsidRPr="00F84DC3">
              <w:rPr>
                <w:bCs/>
                <w:color w:val="000000" w:themeColor="text1"/>
                <w:sz w:val="20"/>
                <w:szCs w:val="20"/>
              </w:rPr>
              <w:t>Изындаево</w:t>
            </w:r>
            <w:proofErr w:type="spellEnd"/>
            <w:r w:rsidRPr="00F84DC3">
              <w:rPr>
                <w:bCs/>
                <w:color w:val="000000" w:themeColor="text1"/>
                <w:sz w:val="20"/>
                <w:szCs w:val="20"/>
              </w:rPr>
              <w:t xml:space="preserve"> - с. </w:t>
            </w:r>
            <w:proofErr w:type="spellStart"/>
            <w:r w:rsidRPr="00F84DC3">
              <w:rPr>
                <w:bCs/>
                <w:color w:val="000000" w:themeColor="text1"/>
                <w:sz w:val="20"/>
                <w:szCs w:val="20"/>
              </w:rPr>
              <w:t>Новоподзорново</w:t>
            </w:r>
            <w:proofErr w:type="spellEnd"/>
          </w:p>
        </w:tc>
        <w:tc>
          <w:tcPr>
            <w:tcW w:w="1525"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B2E4652"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выявленный</w:t>
            </w:r>
          </w:p>
        </w:tc>
        <w:tc>
          <w:tcPr>
            <w:tcW w:w="23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94CB37F" w14:textId="77777777" w:rsidR="00541612" w:rsidRPr="00F84DC3" w:rsidRDefault="00541612" w:rsidP="00541612">
            <w:pPr>
              <w:jc w:val="center"/>
              <w:rPr>
                <w:bCs/>
                <w:color w:val="000000" w:themeColor="text1"/>
                <w:sz w:val="20"/>
                <w:szCs w:val="20"/>
              </w:rPr>
            </w:pPr>
            <w:r w:rsidRPr="00F84DC3">
              <w:rPr>
                <w:bCs/>
                <w:color w:val="000000" w:themeColor="text1"/>
                <w:sz w:val="20"/>
                <w:szCs w:val="20"/>
              </w:rPr>
              <w:t>42:15-8.3</w:t>
            </w:r>
          </w:p>
        </w:tc>
      </w:tr>
    </w:tbl>
    <w:p w14:paraId="5AEB97BC" w14:textId="025768A1" w:rsidR="00CC1F50" w:rsidRPr="00F84DC3" w:rsidRDefault="00CC1F50" w:rsidP="00CC1F50">
      <w:pPr>
        <w:jc w:val="both"/>
        <w:rPr>
          <w:rFonts w:eastAsia="Calibri"/>
          <w:color w:val="000000" w:themeColor="text1"/>
          <w:sz w:val="20"/>
          <w:szCs w:val="20"/>
        </w:rPr>
      </w:pPr>
      <w:bookmarkStart w:id="84" w:name="_Ref522617986"/>
      <w:r w:rsidRPr="00F84DC3">
        <w:rPr>
          <w:rFonts w:eastAsia="Calibri"/>
          <w:color w:val="000000" w:themeColor="text1"/>
          <w:sz w:val="20"/>
          <w:szCs w:val="20"/>
        </w:rPr>
        <w:t xml:space="preserve">* В соответствии с приказом Министерства культуры Российской Федерации от 01.09.2015 № 2328 </w:t>
      </w:r>
      <w:r w:rsidR="00D61660" w:rsidRPr="00F84DC3">
        <w:rPr>
          <w:rFonts w:eastAsia="Calibri"/>
          <w:color w:val="000000" w:themeColor="text1"/>
          <w:sz w:val="20"/>
          <w:szCs w:val="20"/>
        </w:rPr>
        <w:t>«</w:t>
      </w:r>
      <w:r w:rsidRPr="00F84DC3">
        <w:rPr>
          <w:rFonts w:eastAsia="Calibri"/>
          <w:color w:val="000000" w:themeColor="text1"/>
          <w:sz w:val="20"/>
          <w:szCs w:val="20"/>
        </w:rPr>
        <w:t>Об утверждении перечня отдельных сведений об объектах археологического наследия, которые не подлежат опубликованию</w:t>
      </w:r>
      <w:r w:rsidR="00D61660" w:rsidRPr="00F84DC3">
        <w:rPr>
          <w:rFonts w:eastAsia="Calibri"/>
          <w:color w:val="000000" w:themeColor="text1"/>
          <w:sz w:val="20"/>
          <w:szCs w:val="20"/>
        </w:rPr>
        <w:t>»</w:t>
      </w:r>
      <w:r w:rsidRPr="00F84DC3">
        <w:rPr>
          <w:rFonts w:eastAsia="Calibri"/>
          <w:color w:val="000000" w:themeColor="text1"/>
          <w:sz w:val="20"/>
          <w:szCs w:val="20"/>
        </w:rPr>
        <w:t>, сведения о местонахождении объекта археологического наследия (адрес объекта или при его отсутствии описание местоположения объекта), фотографическое (иное графическое) изображение объекта археологического наследия, не подлежат опубликованию.</w:t>
      </w:r>
      <w:bookmarkEnd w:id="84"/>
    </w:p>
    <w:p w14:paraId="1B28E14A" w14:textId="77777777" w:rsidR="00CC1F50" w:rsidRPr="00F84DC3" w:rsidRDefault="00CC1F50" w:rsidP="003A48F1">
      <w:pPr>
        <w:pStyle w:val="G1"/>
        <w:rPr>
          <w:rFonts w:ascii="Times New Roman" w:hAnsi="Times New Roman"/>
          <w:color w:val="000000" w:themeColor="text1"/>
        </w:rPr>
        <w:sectPr w:rsidR="00CC1F50" w:rsidRPr="00F84DC3" w:rsidSect="00DE08DF">
          <w:footerReference w:type="default" r:id="rId20"/>
          <w:pgSz w:w="16838" w:h="11906" w:orient="landscape" w:code="9"/>
          <w:pgMar w:top="1701" w:right="1134" w:bottom="851" w:left="1134" w:header="709" w:footer="437" w:gutter="0"/>
          <w:cols w:space="708"/>
          <w:docGrid w:linePitch="360"/>
        </w:sectPr>
      </w:pPr>
    </w:p>
    <w:p w14:paraId="0A578D22" w14:textId="77777777" w:rsidR="00D279E3" w:rsidRPr="00F84DC3" w:rsidRDefault="00D279E3" w:rsidP="00AC3AB3">
      <w:pPr>
        <w:ind w:firstLine="709"/>
        <w:jc w:val="both"/>
        <w:rPr>
          <w:color w:val="000000" w:themeColor="text1"/>
          <w:lang w:eastAsia="ar-SA" w:bidi="en-US"/>
        </w:rPr>
      </w:pPr>
      <w:bookmarkStart w:id="85" w:name="_Toc328674487"/>
      <w:bookmarkStart w:id="86" w:name="_Toc398905830"/>
      <w:bookmarkStart w:id="87" w:name="_Toc450154951"/>
      <w:bookmarkStart w:id="88" w:name="_Toc26963810"/>
      <w:bookmarkStart w:id="89" w:name="_Toc438050940"/>
      <w:r w:rsidRPr="00F84DC3">
        <w:rPr>
          <w:color w:val="000000" w:themeColor="text1"/>
          <w:lang w:eastAsia="ar-SA" w:bidi="en-US"/>
        </w:rPr>
        <w:lastRenderedPageBreak/>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w:t>
      </w:r>
    </w:p>
    <w:p w14:paraId="5BCDFC22" w14:textId="77777777" w:rsidR="00D279E3" w:rsidRPr="00F84DC3" w:rsidRDefault="00D279E3" w:rsidP="00D279E3">
      <w:pPr>
        <w:ind w:firstLine="426"/>
        <w:jc w:val="both"/>
        <w:rPr>
          <w:color w:val="000000" w:themeColor="text1"/>
          <w:lang w:eastAsia="ar-SA" w:bidi="en-US"/>
        </w:rPr>
      </w:pPr>
      <w:r w:rsidRPr="00F84DC3">
        <w:rPr>
          <w:color w:val="000000" w:themeColor="text1"/>
          <w:lang w:eastAsia="ar-SA" w:bidi="en-US"/>
        </w:rPr>
        <w:t>1.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084E99B1" w14:textId="77777777" w:rsidR="00D279E3" w:rsidRPr="00F84DC3" w:rsidRDefault="00D279E3" w:rsidP="00D279E3">
      <w:pPr>
        <w:ind w:firstLine="426"/>
        <w:jc w:val="both"/>
        <w:rPr>
          <w:color w:val="000000" w:themeColor="text1"/>
          <w:lang w:eastAsia="ar-SA" w:bidi="en-US"/>
        </w:rPr>
      </w:pPr>
      <w:r w:rsidRPr="00F84DC3">
        <w:rPr>
          <w:color w:val="000000" w:themeColor="text1"/>
          <w:lang w:eastAsia="ar-SA" w:bidi="en-US"/>
        </w:rPr>
        <w:t>2. 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4A6AE002" w14:textId="77777777" w:rsidR="00D279E3" w:rsidRPr="00F84DC3" w:rsidRDefault="00D279E3" w:rsidP="00D279E3">
      <w:pPr>
        <w:ind w:firstLine="426"/>
        <w:jc w:val="both"/>
        <w:rPr>
          <w:color w:val="000000" w:themeColor="text1"/>
          <w:lang w:eastAsia="ar-SA" w:bidi="en-US"/>
        </w:rPr>
      </w:pPr>
      <w:r w:rsidRPr="00F84DC3">
        <w:rPr>
          <w:color w:val="000000" w:themeColor="text1"/>
          <w:lang w:eastAsia="ar-SA" w:bidi="en-US"/>
        </w:rPr>
        <w:t>3. 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01209C39" w14:textId="77777777" w:rsidR="00D279E3" w:rsidRPr="00F84DC3" w:rsidRDefault="00D279E3" w:rsidP="00AC3AB3">
      <w:pPr>
        <w:ind w:firstLine="709"/>
        <w:jc w:val="both"/>
        <w:rPr>
          <w:color w:val="000000" w:themeColor="text1"/>
          <w:lang w:eastAsia="ar-SA" w:bidi="en-US"/>
        </w:rPr>
      </w:pPr>
      <w:r w:rsidRPr="00F84DC3">
        <w:rPr>
          <w:color w:val="000000" w:themeColor="text1"/>
          <w:lang w:eastAsia="ar-SA" w:bidi="en-US"/>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w:t>
      </w:r>
    </w:p>
    <w:p w14:paraId="5B15F4F9" w14:textId="77777777" w:rsidR="00D279E3" w:rsidRPr="00F84DC3" w:rsidRDefault="00D279E3" w:rsidP="00AC3AB3">
      <w:pPr>
        <w:ind w:firstLine="709"/>
        <w:jc w:val="both"/>
        <w:rPr>
          <w:color w:val="000000" w:themeColor="text1"/>
          <w:lang w:eastAsia="ar-SA" w:bidi="en-US"/>
        </w:rPr>
      </w:pPr>
      <w:r w:rsidRPr="00F84DC3">
        <w:rPr>
          <w:color w:val="000000" w:themeColor="text1"/>
          <w:lang w:eastAsia="ar-SA" w:bidi="en-US"/>
        </w:rPr>
        <w:t xml:space="preserve">В целях обеспечения сохранности объекта культурного наследия и его композиционно-видовых связей (панорам), при отсутствии у объекта культурного наследия утвержденных границ зон охраны, режимов использования земель и градостроительных регламентов в границах данных зон, на основании ст. 34.1 Федерального закона от 25.06.2002 № 73-ФЗ </w:t>
      </w:r>
      <w:r w:rsidR="00D61660" w:rsidRPr="00F84DC3">
        <w:rPr>
          <w:color w:val="000000" w:themeColor="text1"/>
          <w:lang w:eastAsia="ar-SA" w:bidi="en-US"/>
        </w:rPr>
        <w:t>«</w:t>
      </w:r>
      <w:r w:rsidRPr="00F84DC3">
        <w:rPr>
          <w:color w:val="000000" w:themeColor="text1"/>
          <w:lang w:eastAsia="ar-SA" w:bidi="en-US"/>
        </w:rPr>
        <w:t>Об объектах культурного наследия (памятниках истории и культуры) народов Российской Федерации</w:t>
      </w:r>
      <w:r w:rsidR="00D61660" w:rsidRPr="00F84DC3">
        <w:rPr>
          <w:color w:val="000000" w:themeColor="text1"/>
          <w:lang w:eastAsia="ar-SA" w:bidi="en-US"/>
        </w:rPr>
        <w:t>»</w:t>
      </w:r>
      <w:r w:rsidRPr="00F84DC3">
        <w:rPr>
          <w:color w:val="000000" w:themeColor="text1"/>
          <w:lang w:eastAsia="ar-SA" w:bidi="en-US"/>
        </w:rPr>
        <w:t xml:space="preserve"> для объекта культурного наследия устанавливается защитная зона. </w:t>
      </w:r>
    </w:p>
    <w:p w14:paraId="7463CC1F" w14:textId="77777777" w:rsidR="00D279E3" w:rsidRPr="00F84DC3" w:rsidRDefault="00D279E3" w:rsidP="00AC3AB3">
      <w:pPr>
        <w:ind w:firstLine="709"/>
        <w:jc w:val="both"/>
        <w:rPr>
          <w:color w:val="000000" w:themeColor="text1"/>
          <w:lang w:eastAsia="ar-SA" w:bidi="en-US"/>
        </w:rPr>
      </w:pPr>
      <w:r w:rsidRPr="00F84DC3">
        <w:rPr>
          <w:color w:val="000000" w:themeColor="text1"/>
          <w:lang w:eastAsia="ar-SA" w:bidi="en-US"/>
        </w:rPr>
        <w:t>В соответствии со ст. 34.1 Федерального закона № 73-ФЗ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39ABA7F" w14:textId="77777777" w:rsidR="00D279E3" w:rsidRPr="00F84DC3" w:rsidRDefault="00D279E3" w:rsidP="00AC3AB3">
      <w:pPr>
        <w:ind w:firstLine="709"/>
        <w:jc w:val="both"/>
        <w:rPr>
          <w:color w:val="000000" w:themeColor="text1"/>
          <w:lang w:eastAsia="ar-SA" w:bidi="en-US"/>
        </w:rPr>
      </w:pPr>
      <w:r w:rsidRPr="00F84DC3">
        <w:rPr>
          <w:color w:val="000000" w:themeColor="text1"/>
          <w:lang w:eastAsia="ar-SA" w:bidi="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w:t>
      </w:r>
    </w:p>
    <w:p w14:paraId="51F17014" w14:textId="77777777" w:rsidR="00D279E3" w:rsidRPr="00F84DC3" w:rsidRDefault="00D279E3" w:rsidP="00AC3AB3">
      <w:pPr>
        <w:ind w:firstLine="709"/>
        <w:jc w:val="both"/>
        <w:rPr>
          <w:rFonts w:eastAsiaTheme="minorEastAsia"/>
          <w:color w:val="000000" w:themeColor="text1"/>
          <w:sz w:val="22"/>
          <w:szCs w:val="22"/>
        </w:rPr>
      </w:pPr>
      <w:r w:rsidRPr="00F84DC3">
        <w:rPr>
          <w:color w:val="000000" w:themeColor="text1"/>
          <w:lang w:eastAsia="ar-SA" w:bidi="en-US"/>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 73-ФЗ.</w:t>
      </w:r>
    </w:p>
    <w:bookmarkEnd w:id="85"/>
    <w:bookmarkEnd w:id="86"/>
    <w:bookmarkEnd w:id="87"/>
    <w:bookmarkEnd w:id="88"/>
    <w:p w14:paraId="36659638" w14:textId="77777777" w:rsidR="00141C45" w:rsidRPr="00F84DC3" w:rsidRDefault="00141C45" w:rsidP="009E546E">
      <w:pPr>
        <w:pStyle w:val="G1"/>
        <w:spacing w:before="0" w:after="0"/>
        <w:rPr>
          <w:rFonts w:ascii="Times New Roman" w:hAnsi="Times New Roman"/>
          <w:color w:val="000000" w:themeColor="text1"/>
        </w:rPr>
      </w:pPr>
    </w:p>
    <w:p w14:paraId="7240ABD8" w14:textId="77777777" w:rsidR="009E546E" w:rsidRPr="00F84DC3" w:rsidRDefault="009E546E" w:rsidP="00357570">
      <w:pPr>
        <w:rPr>
          <w:b/>
          <w:color w:val="000000" w:themeColor="text1"/>
          <w:lang w:eastAsia="ar-SA" w:bidi="en-US"/>
        </w:rPr>
        <w:sectPr w:rsidR="009E546E" w:rsidRPr="00F84DC3" w:rsidSect="00BB0A12">
          <w:pgSz w:w="11906" w:h="16838" w:code="9"/>
          <w:pgMar w:top="1134" w:right="851" w:bottom="1134" w:left="1701" w:header="709" w:footer="437" w:gutter="0"/>
          <w:cols w:space="708"/>
          <w:docGrid w:linePitch="360"/>
        </w:sectPr>
      </w:pPr>
    </w:p>
    <w:p w14:paraId="360D84F1" w14:textId="77777777" w:rsidR="00687F8B" w:rsidRPr="00F84DC3" w:rsidRDefault="00C50193" w:rsidP="007C269E">
      <w:pPr>
        <w:pStyle w:val="Geonika5"/>
        <w:numPr>
          <w:ilvl w:val="0"/>
          <w:numId w:val="1"/>
        </w:numPr>
        <w:tabs>
          <w:tab w:val="left" w:pos="1277"/>
        </w:tabs>
        <w:ind w:hanging="568"/>
        <w:outlineLvl w:val="0"/>
        <w:rPr>
          <w:rFonts w:ascii="Times New Roman" w:hAnsi="Times New Roman"/>
          <w:color w:val="000000" w:themeColor="text1"/>
        </w:rPr>
      </w:pPr>
      <w:bookmarkStart w:id="90" w:name="_Toc468783959"/>
      <w:bookmarkStart w:id="91" w:name="_Toc26963811"/>
      <w:bookmarkStart w:id="92" w:name="_Toc139374682"/>
      <w:bookmarkEnd w:id="89"/>
      <w:r w:rsidRPr="00F84DC3">
        <w:rPr>
          <w:rFonts w:ascii="Times New Roman" w:hAnsi="Times New Roman"/>
          <w:color w:val="000000" w:themeColor="text1"/>
        </w:rPr>
        <w:lastRenderedPageBreak/>
        <w:t>ОБОСНОВАНИЕ ВЫБРАННЫХ ВАРИАНТОВ РАЗВИТИЯ</w:t>
      </w:r>
      <w:bookmarkEnd w:id="90"/>
      <w:bookmarkEnd w:id="91"/>
      <w:bookmarkEnd w:id="92"/>
    </w:p>
    <w:p w14:paraId="3FB1D49D" w14:textId="77777777" w:rsidR="00E31CC0" w:rsidRPr="00F84DC3" w:rsidRDefault="00F569D2" w:rsidP="007C269E">
      <w:pPr>
        <w:pStyle w:val="Geonika5"/>
        <w:ind w:firstLine="709"/>
        <w:outlineLvl w:val="1"/>
        <w:rPr>
          <w:rFonts w:ascii="Times New Roman" w:hAnsi="Times New Roman"/>
          <w:color w:val="000000" w:themeColor="text1"/>
        </w:rPr>
      </w:pPr>
      <w:bookmarkStart w:id="93" w:name="_Toc487616865"/>
      <w:bookmarkStart w:id="94" w:name="_Toc516241212"/>
      <w:bookmarkStart w:id="95" w:name="_Toc516306999"/>
      <w:bookmarkStart w:id="96" w:name="_Toc26963812"/>
      <w:bookmarkStart w:id="97" w:name="_Toc139374683"/>
      <w:r w:rsidRPr="00F84DC3">
        <w:rPr>
          <w:rFonts w:ascii="Times New Roman" w:hAnsi="Times New Roman"/>
          <w:color w:val="000000" w:themeColor="text1"/>
        </w:rPr>
        <w:t>4</w:t>
      </w:r>
      <w:r w:rsidR="005C73DC" w:rsidRPr="00F84DC3">
        <w:rPr>
          <w:rFonts w:ascii="Times New Roman" w:hAnsi="Times New Roman"/>
          <w:color w:val="000000" w:themeColor="text1"/>
        </w:rPr>
        <w:t xml:space="preserve">.1 </w:t>
      </w:r>
      <w:r w:rsidR="00E31CC0" w:rsidRPr="00F84DC3">
        <w:rPr>
          <w:rFonts w:ascii="Times New Roman" w:hAnsi="Times New Roman"/>
          <w:color w:val="000000" w:themeColor="text1"/>
        </w:rPr>
        <w:t>Архитектурно-планировочная организация территории</w:t>
      </w:r>
      <w:bookmarkEnd w:id="93"/>
      <w:bookmarkEnd w:id="94"/>
      <w:bookmarkEnd w:id="95"/>
      <w:bookmarkEnd w:id="96"/>
      <w:bookmarkEnd w:id="97"/>
    </w:p>
    <w:p w14:paraId="24365451" w14:textId="77777777" w:rsidR="00B37263" w:rsidRPr="00F84DC3" w:rsidRDefault="00B37263" w:rsidP="00B37263">
      <w:pPr>
        <w:ind w:firstLine="709"/>
        <w:jc w:val="both"/>
        <w:rPr>
          <w:color w:val="000000" w:themeColor="text1"/>
          <w:shd w:val="clear" w:color="auto" w:fill="FFFFFB"/>
          <w:lang w:eastAsia="ar-SA" w:bidi="en-US"/>
        </w:rPr>
      </w:pPr>
      <w:bookmarkStart w:id="98" w:name="_Toc405455107"/>
      <w:bookmarkStart w:id="99" w:name="_Toc487616866"/>
      <w:r w:rsidRPr="00F84DC3">
        <w:rPr>
          <w:color w:val="000000" w:themeColor="text1"/>
          <w:shd w:val="clear" w:color="auto" w:fill="FFFFFB"/>
        </w:rPr>
        <w:t xml:space="preserve">В результате комплексного анализа территории было выполнено функциональное зонирование </w:t>
      </w:r>
      <w:r w:rsidR="00F205BD" w:rsidRPr="00F84DC3">
        <w:rPr>
          <w:color w:val="000000" w:themeColor="text1"/>
          <w:shd w:val="clear" w:color="auto" w:fill="FFFFFB"/>
        </w:rPr>
        <w:t>муниципального</w:t>
      </w:r>
      <w:r w:rsidRPr="00F84DC3">
        <w:rPr>
          <w:color w:val="000000" w:themeColor="text1"/>
          <w:shd w:val="clear" w:color="auto" w:fill="FFFFFB"/>
        </w:rPr>
        <w:t xml:space="preserve"> округа. </w:t>
      </w:r>
    </w:p>
    <w:p w14:paraId="534D73A1" w14:textId="77777777" w:rsidR="00B37263" w:rsidRPr="00F84DC3" w:rsidRDefault="00B37263" w:rsidP="007A7602">
      <w:pPr>
        <w:ind w:firstLine="709"/>
        <w:jc w:val="both"/>
        <w:rPr>
          <w:color w:val="000000" w:themeColor="text1"/>
          <w:shd w:val="clear" w:color="auto" w:fill="FFFFFB"/>
        </w:rPr>
      </w:pPr>
      <w:r w:rsidRPr="00F84DC3">
        <w:rPr>
          <w:color w:val="000000" w:themeColor="text1"/>
          <w:shd w:val="clear" w:color="auto" w:fill="FFFFFB"/>
        </w:rPr>
        <w:t xml:space="preserve">Функциональное зонирование территорий </w:t>
      </w:r>
      <w:r w:rsidR="00F205BD" w:rsidRPr="00F84DC3">
        <w:rPr>
          <w:color w:val="000000" w:themeColor="text1"/>
          <w:shd w:val="clear" w:color="auto" w:fill="FFFFFB"/>
        </w:rPr>
        <w:t>муниципального</w:t>
      </w:r>
      <w:r w:rsidRPr="00F84DC3">
        <w:rPr>
          <w:color w:val="000000" w:themeColor="text1"/>
          <w:shd w:val="clear" w:color="auto" w:fill="FFFFFB"/>
        </w:rPr>
        <w:t xml:space="preserve"> округа направлено на определение территорий для размещения всех необходимых городских систем и </w:t>
      </w:r>
      <w:r w:rsidR="00DA3B6A" w:rsidRPr="00F84DC3">
        <w:rPr>
          <w:color w:val="000000" w:themeColor="text1"/>
          <w:shd w:val="clear" w:color="auto" w:fill="FFFFFB"/>
        </w:rPr>
        <w:t>объектов для создания комфортной среды,</w:t>
      </w:r>
      <w:r w:rsidRPr="00F84DC3">
        <w:rPr>
          <w:color w:val="000000" w:themeColor="text1"/>
          <w:shd w:val="clear" w:color="auto" w:fill="FFFFFB"/>
        </w:rPr>
        <w:t xml:space="preserve"> и достижения оптимального баланса функциональных зон по отношению друг к другу. Задачей функционального зонирования территории является обеспечение гармоничного развития существующих и строительство новых объектов капитального строительства федерального, регионального и местного значения, а также преобразование эксплуатируемых и освоение новых площадок производственного назначения, с учетом интересов юридических и физических лиц, исходя из социальных, экономических, экологических и иных факторов для обеспечения устойчивого развития территории, т.е. обеспечения градостроительными средствами роста качества жизни населения, привлечения инвестиций в развитие инженерной, транспортной и социальной инфраструктур.</w:t>
      </w:r>
    </w:p>
    <w:p w14:paraId="5D59B6E9" w14:textId="77777777" w:rsidR="00E31CC0" w:rsidRPr="00F84DC3" w:rsidRDefault="00F205BD" w:rsidP="007A7602">
      <w:pPr>
        <w:ind w:firstLine="709"/>
        <w:jc w:val="both"/>
        <w:rPr>
          <w:color w:val="000000" w:themeColor="text1"/>
          <w:shd w:val="clear" w:color="auto" w:fill="FFFFFB"/>
        </w:rPr>
      </w:pPr>
      <w:r w:rsidRPr="00F84DC3">
        <w:rPr>
          <w:color w:val="000000" w:themeColor="text1"/>
          <w:shd w:val="clear" w:color="auto" w:fill="FFFFFB"/>
        </w:rPr>
        <w:t>У</w:t>
      </w:r>
      <w:r w:rsidR="00E31CC0" w:rsidRPr="00F84DC3">
        <w:rPr>
          <w:color w:val="000000" w:themeColor="text1"/>
          <w:shd w:val="clear" w:color="auto" w:fill="FFFFFB"/>
        </w:rPr>
        <w:t xml:space="preserve">читывая основные направления развития </w:t>
      </w:r>
      <w:r w:rsidRPr="00F84DC3">
        <w:rPr>
          <w:color w:val="000000" w:themeColor="text1"/>
          <w:shd w:val="clear" w:color="auto" w:fill="FFFFFB"/>
        </w:rPr>
        <w:t>муниципального</w:t>
      </w:r>
      <w:r w:rsidR="00E31CC0" w:rsidRPr="00F84DC3">
        <w:rPr>
          <w:color w:val="000000" w:themeColor="text1"/>
          <w:shd w:val="clear" w:color="auto" w:fill="FFFFFB"/>
        </w:rPr>
        <w:t xml:space="preserve"> округа, выявлены основные факторы, котор</w:t>
      </w:r>
      <w:r w:rsidR="003B304E" w:rsidRPr="00F84DC3">
        <w:rPr>
          <w:color w:val="000000" w:themeColor="text1"/>
          <w:shd w:val="clear" w:color="auto" w:fill="FFFFFB"/>
        </w:rPr>
        <w:t>ые учитывались в данной работе:</w:t>
      </w:r>
    </w:p>
    <w:p w14:paraId="55CAF72A" w14:textId="77777777" w:rsidR="00E31CC0" w:rsidRPr="00F84DC3" w:rsidRDefault="00E31CC0" w:rsidP="002F4CFE">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сложившаяся планировочная структура;</w:t>
      </w:r>
    </w:p>
    <w:p w14:paraId="6678DD06" w14:textId="77777777" w:rsidR="00E31CC0" w:rsidRPr="00F84DC3" w:rsidRDefault="00E31CC0" w:rsidP="002F4CFE">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существующие транспортн</w:t>
      </w:r>
      <w:r w:rsidR="003B304E" w:rsidRPr="00F84DC3">
        <w:rPr>
          <w:rFonts w:eastAsia="Times New Roman"/>
          <w:b w:val="0"/>
          <w:color w:val="000000" w:themeColor="text1"/>
        </w:rPr>
        <w:t>ые связи;</w:t>
      </w:r>
    </w:p>
    <w:p w14:paraId="45C4160E" w14:textId="63B257C2" w:rsidR="00E31CC0" w:rsidRPr="00F84DC3" w:rsidRDefault="00E31CC0" w:rsidP="002F4CFE">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 xml:space="preserve">транспортное и инженерное обеспечение </w:t>
      </w:r>
      <w:r w:rsidR="00380CE4">
        <w:rPr>
          <w:rFonts w:eastAsia="Times New Roman"/>
          <w:b w:val="0"/>
          <w:color w:val="000000" w:themeColor="text1"/>
        </w:rPr>
        <w:t>населенных пунктов</w:t>
      </w:r>
      <w:r w:rsidRPr="00F84DC3">
        <w:rPr>
          <w:rFonts w:eastAsia="Times New Roman"/>
          <w:b w:val="0"/>
          <w:color w:val="000000" w:themeColor="text1"/>
        </w:rPr>
        <w:t>.</w:t>
      </w:r>
    </w:p>
    <w:p w14:paraId="0E8EFFFD" w14:textId="77777777" w:rsidR="00E31CC0" w:rsidRPr="00F84DC3" w:rsidRDefault="00E31CC0" w:rsidP="002F4CFE">
      <w:pPr>
        <w:pStyle w:val="G1"/>
        <w:spacing w:before="0" w:after="0"/>
        <w:ind w:firstLine="426"/>
        <w:rPr>
          <w:rFonts w:ascii="Times New Roman" w:hAnsi="Times New Roman"/>
          <w:color w:val="000000" w:themeColor="text1"/>
          <w:shd w:val="clear" w:color="auto" w:fill="FFFFFB"/>
        </w:rPr>
      </w:pPr>
      <w:r w:rsidRPr="00F84DC3">
        <w:rPr>
          <w:rFonts w:ascii="Times New Roman" w:hAnsi="Times New Roman"/>
          <w:color w:val="000000" w:themeColor="text1"/>
          <w:shd w:val="clear" w:color="auto" w:fill="FFFFFB"/>
        </w:rPr>
        <w:t>Пространственное решение определялось следующими положениями:</w:t>
      </w:r>
    </w:p>
    <w:p w14:paraId="1EFF4BC7" w14:textId="77777777" w:rsidR="00E31CC0" w:rsidRPr="00F84DC3" w:rsidRDefault="00E31CC0" w:rsidP="002F4CFE">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упорядочение планировочной структуры селитебной территории;</w:t>
      </w:r>
    </w:p>
    <w:p w14:paraId="430AD3FB" w14:textId="77777777" w:rsidR="00E31CC0" w:rsidRPr="00F84DC3" w:rsidRDefault="00E31CC0" w:rsidP="002F4CFE">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размещение объектов общественно-делового центра;</w:t>
      </w:r>
    </w:p>
    <w:p w14:paraId="117310FD" w14:textId="77777777" w:rsidR="00E31CC0" w:rsidRPr="00F84DC3" w:rsidRDefault="00E31CC0" w:rsidP="002F4CFE">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формирование у</w:t>
      </w:r>
      <w:r w:rsidR="003B304E" w:rsidRPr="00F84DC3">
        <w:rPr>
          <w:rFonts w:eastAsia="Times New Roman"/>
          <w:b w:val="0"/>
          <w:color w:val="000000" w:themeColor="text1"/>
        </w:rPr>
        <w:t>лично-дорожной сети;</w:t>
      </w:r>
    </w:p>
    <w:p w14:paraId="065F745C" w14:textId="77777777" w:rsidR="00E31CC0" w:rsidRPr="00F84DC3" w:rsidRDefault="00E31CC0" w:rsidP="002F4CFE">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размещение объектов инженерной и транспортной инфраструктур;</w:t>
      </w:r>
    </w:p>
    <w:p w14:paraId="16FF949D" w14:textId="77777777" w:rsidR="00E31CC0" w:rsidRPr="00F84DC3" w:rsidRDefault="00E31CC0" w:rsidP="002F4CFE">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благоустройство территорий населенного пункта, формирование мест отдыха с учетом природного каркаса территории;</w:t>
      </w:r>
    </w:p>
    <w:p w14:paraId="65F4FE6F" w14:textId="77777777" w:rsidR="00E31CC0" w:rsidRPr="00F84DC3" w:rsidRDefault="00E31CC0" w:rsidP="002F4CFE">
      <w:pPr>
        <w:pStyle w:val="afff"/>
        <w:numPr>
          <w:ilvl w:val="0"/>
          <w:numId w:val="13"/>
        </w:numPr>
        <w:tabs>
          <w:tab w:val="clear" w:pos="1080"/>
        </w:tabs>
        <w:spacing w:line="240" w:lineRule="auto"/>
        <w:ind w:left="0" w:firstLine="426"/>
        <w:rPr>
          <w:b w:val="0"/>
          <w:color w:val="000000" w:themeColor="text1"/>
        </w:rPr>
      </w:pPr>
      <w:r w:rsidRPr="00F84DC3">
        <w:rPr>
          <w:rFonts w:eastAsia="Times New Roman"/>
          <w:b w:val="0"/>
          <w:color w:val="000000" w:themeColor="text1"/>
        </w:rPr>
        <w:t>обеспечение экологической безопасности и защита территории от чрезвычайных</w:t>
      </w:r>
      <w:r w:rsidRPr="00F84DC3">
        <w:rPr>
          <w:b w:val="0"/>
          <w:color w:val="000000" w:themeColor="text1"/>
        </w:rPr>
        <w:t xml:space="preserve"> ситуаций.</w:t>
      </w:r>
    </w:p>
    <w:p w14:paraId="02D1D965" w14:textId="52C66C8F" w:rsidR="002B1A56" w:rsidRDefault="00E31CC0" w:rsidP="002B1A56">
      <w:pPr>
        <w:pStyle w:val="G1"/>
        <w:spacing w:before="0" w:after="0"/>
        <w:rPr>
          <w:color w:val="000000" w:themeColor="text1"/>
          <w:shd w:val="clear" w:color="auto" w:fill="FFFFFB"/>
        </w:rPr>
      </w:pPr>
      <w:r w:rsidRPr="00F84DC3">
        <w:rPr>
          <w:rFonts w:ascii="Times New Roman" w:hAnsi="Times New Roman"/>
          <w:color w:val="000000" w:themeColor="text1"/>
          <w:shd w:val="clear" w:color="auto" w:fill="FFFFFB"/>
        </w:rPr>
        <w:t>Генеральным планом на территории населенн</w:t>
      </w:r>
      <w:r w:rsidR="002B1A56">
        <w:rPr>
          <w:rFonts w:ascii="Times New Roman" w:hAnsi="Times New Roman"/>
          <w:color w:val="000000" w:themeColor="text1"/>
          <w:shd w:val="clear" w:color="auto" w:fill="FFFFFB"/>
        </w:rPr>
        <w:t>ых</w:t>
      </w:r>
      <w:r w:rsidRPr="00F84DC3">
        <w:rPr>
          <w:rFonts w:ascii="Times New Roman" w:hAnsi="Times New Roman"/>
          <w:color w:val="000000" w:themeColor="text1"/>
          <w:shd w:val="clear" w:color="auto" w:fill="FFFFFB"/>
        </w:rPr>
        <w:t xml:space="preserve"> пункт</w:t>
      </w:r>
      <w:r w:rsidR="002B1A56">
        <w:rPr>
          <w:rFonts w:ascii="Times New Roman" w:hAnsi="Times New Roman"/>
          <w:color w:val="000000" w:themeColor="text1"/>
          <w:shd w:val="clear" w:color="auto" w:fill="FFFFFB"/>
        </w:rPr>
        <w:t>ов</w:t>
      </w:r>
      <w:r w:rsidRPr="00F84DC3">
        <w:rPr>
          <w:rFonts w:ascii="Times New Roman" w:hAnsi="Times New Roman"/>
          <w:color w:val="000000" w:themeColor="text1"/>
          <w:shd w:val="clear" w:color="auto" w:fill="FFFFFB"/>
        </w:rPr>
        <w:t xml:space="preserve"> с учетом приказа Минэкономразвития России от 09.01.2018 № 10 </w:t>
      </w:r>
      <w:r w:rsidR="00D61660" w:rsidRPr="00F84DC3">
        <w:rPr>
          <w:rFonts w:ascii="Times New Roman" w:hAnsi="Times New Roman"/>
          <w:color w:val="000000" w:themeColor="text1"/>
          <w:shd w:val="clear" w:color="auto" w:fill="FFFFFB"/>
        </w:rPr>
        <w:t>«</w:t>
      </w:r>
      <w:r w:rsidRPr="00F84DC3">
        <w:rPr>
          <w:rFonts w:ascii="Times New Roman" w:hAnsi="Times New Roman"/>
          <w:color w:val="000000" w:themeColor="text1"/>
          <w:shd w:val="clear" w:color="auto" w:fill="FFFFFB"/>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D61660" w:rsidRPr="00F84DC3">
        <w:rPr>
          <w:rFonts w:ascii="Times New Roman" w:hAnsi="Times New Roman"/>
          <w:color w:val="000000" w:themeColor="text1"/>
          <w:shd w:val="clear" w:color="auto" w:fill="FFFFFB"/>
        </w:rPr>
        <w:t>»</w:t>
      </w:r>
      <w:r w:rsidRPr="00F84DC3">
        <w:rPr>
          <w:rFonts w:ascii="Times New Roman" w:hAnsi="Times New Roman"/>
          <w:color w:val="000000" w:themeColor="text1"/>
          <w:shd w:val="clear" w:color="auto" w:fill="FFFFFB"/>
        </w:rPr>
        <w:t xml:space="preserve"> установлены следующие функциональные зоны:</w:t>
      </w:r>
      <w:r w:rsidR="002B1A56" w:rsidRPr="002B1A56">
        <w:rPr>
          <w:color w:val="000000" w:themeColor="text1"/>
          <w:shd w:val="clear" w:color="auto" w:fill="FFFFFB"/>
        </w:rPr>
        <w:t xml:space="preserve"> </w:t>
      </w:r>
    </w:p>
    <w:p w14:paraId="213F794D" w14:textId="77777777" w:rsidR="00752702" w:rsidRDefault="00752702" w:rsidP="002B1A56">
      <w:pPr>
        <w:pStyle w:val="G1"/>
        <w:spacing w:before="0" w:after="0"/>
        <w:rPr>
          <w:rFonts w:ascii="Times New Roman" w:hAnsi="Times New Roman"/>
          <w:color w:val="000000" w:themeColor="text1"/>
          <w:shd w:val="clear" w:color="auto" w:fill="FFFFFB"/>
        </w:rPr>
      </w:pPr>
    </w:p>
    <w:p w14:paraId="478DAED7" w14:textId="77777777" w:rsidR="002B1A56" w:rsidRPr="004D29D8" w:rsidRDefault="002B1A56" w:rsidP="00752702">
      <w:pPr>
        <w:pStyle w:val="G1"/>
        <w:numPr>
          <w:ilvl w:val="0"/>
          <w:numId w:val="127"/>
        </w:numPr>
        <w:spacing w:before="0" w:after="0"/>
        <w:ind w:left="360"/>
        <w:jc w:val="left"/>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Жилые зоны в составе:</w:t>
      </w:r>
    </w:p>
    <w:p w14:paraId="21793BF6" w14:textId="6522C228" w:rsidR="002B1A56" w:rsidRPr="004D29D8" w:rsidRDefault="002B1A56" w:rsidP="00752702">
      <w:pPr>
        <w:pStyle w:val="G1"/>
        <w:numPr>
          <w:ilvl w:val="0"/>
          <w:numId w:val="125"/>
        </w:numPr>
        <w:spacing w:before="0" w:after="0"/>
        <w:ind w:left="720"/>
        <w:jc w:val="left"/>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Зона застройки индивидуальными жилыми домами.</w:t>
      </w:r>
    </w:p>
    <w:p w14:paraId="42FE0C48" w14:textId="017F64F5" w:rsidR="002B1A56" w:rsidRPr="004D29D8" w:rsidRDefault="002B1A56" w:rsidP="00752702">
      <w:pPr>
        <w:pStyle w:val="G1"/>
        <w:numPr>
          <w:ilvl w:val="0"/>
          <w:numId w:val="125"/>
        </w:numPr>
        <w:spacing w:before="0" w:after="0"/>
        <w:ind w:left="720"/>
        <w:jc w:val="left"/>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Зона застройки малоэтажными жилыми домами (до 4 этажей, включая мансардный).</w:t>
      </w:r>
    </w:p>
    <w:p w14:paraId="2729FDAD" w14:textId="0F50B81D" w:rsidR="002B1A56" w:rsidRPr="004D29D8" w:rsidRDefault="002B1A56" w:rsidP="00752702">
      <w:pPr>
        <w:pStyle w:val="G1"/>
        <w:numPr>
          <w:ilvl w:val="0"/>
          <w:numId w:val="125"/>
        </w:numPr>
        <w:spacing w:before="0" w:after="0"/>
        <w:ind w:left="720"/>
        <w:jc w:val="left"/>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 xml:space="preserve">Зона застройки </w:t>
      </w:r>
      <w:proofErr w:type="spellStart"/>
      <w:r w:rsidRPr="004D29D8">
        <w:rPr>
          <w:rFonts w:ascii="Times New Roman" w:hAnsi="Times New Roman"/>
          <w:color w:val="000000" w:themeColor="text1"/>
          <w:shd w:val="clear" w:color="auto" w:fill="FFFFFB"/>
        </w:rPr>
        <w:t>среднеэтажными</w:t>
      </w:r>
      <w:proofErr w:type="spellEnd"/>
      <w:r w:rsidRPr="004D29D8">
        <w:rPr>
          <w:rFonts w:ascii="Times New Roman" w:hAnsi="Times New Roman"/>
          <w:color w:val="000000" w:themeColor="text1"/>
          <w:shd w:val="clear" w:color="auto" w:fill="FFFFFB"/>
        </w:rPr>
        <w:t xml:space="preserve"> жилыми домами (от 5 до 8 этажей, включая мансардный).</w:t>
      </w:r>
    </w:p>
    <w:p w14:paraId="10F58F52" w14:textId="77777777" w:rsidR="002B1A56" w:rsidRPr="004D29D8" w:rsidRDefault="002B1A56" w:rsidP="00752702">
      <w:pPr>
        <w:pStyle w:val="G1"/>
        <w:numPr>
          <w:ilvl w:val="0"/>
          <w:numId w:val="127"/>
        </w:numPr>
        <w:spacing w:before="0" w:after="0"/>
        <w:ind w:left="360"/>
        <w:jc w:val="left"/>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Общественно-деловые зоны в составе:</w:t>
      </w:r>
    </w:p>
    <w:p w14:paraId="3787FC7B" w14:textId="26B3F15A" w:rsidR="002B1A56" w:rsidRPr="004D29D8" w:rsidRDefault="002B1A56" w:rsidP="00752702">
      <w:pPr>
        <w:pStyle w:val="G1"/>
        <w:numPr>
          <w:ilvl w:val="0"/>
          <w:numId w:val="126"/>
        </w:numPr>
        <w:spacing w:before="0" w:after="0"/>
        <w:ind w:left="72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Общественно-деловые зоны;</w:t>
      </w:r>
    </w:p>
    <w:p w14:paraId="76EDBD4B" w14:textId="603ECD3E" w:rsidR="002B1A56" w:rsidRPr="004D29D8" w:rsidRDefault="002B1A56" w:rsidP="00752702">
      <w:pPr>
        <w:pStyle w:val="G1"/>
        <w:numPr>
          <w:ilvl w:val="0"/>
          <w:numId w:val="126"/>
        </w:numPr>
        <w:spacing w:before="0" w:after="0"/>
        <w:ind w:left="72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Многофункциональная общественно-деловая зона;</w:t>
      </w:r>
    </w:p>
    <w:p w14:paraId="1983D272" w14:textId="0D3498FF" w:rsidR="002B1A56" w:rsidRDefault="002B1A56" w:rsidP="00752702">
      <w:pPr>
        <w:pStyle w:val="G1"/>
        <w:numPr>
          <w:ilvl w:val="0"/>
          <w:numId w:val="126"/>
        </w:numPr>
        <w:spacing w:before="0" w:after="0"/>
        <w:ind w:left="72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Зона специализированной общественной застройки.</w:t>
      </w:r>
    </w:p>
    <w:p w14:paraId="35DE2962" w14:textId="77777777" w:rsidR="00752702" w:rsidRPr="004D29D8" w:rsidRDefault="00752702" w:rsidP="00752702">
      <w:pPr>
        <w:pStyle w:val="G1"/>
        <w:spacing w:before="0" w:after="0"/>
        <w:ind w:left="720" w:firstLine="0"/>
        <w:rPr>
          <w:rFonts w:ascii="Times New Roman" w:hAnsi="Times New Roman"/>
          <w:color w:val="000000" w:themeColor="text1"/>
          <w:shd w:val="clear" w:color="auto" w:fill="FFFFFB"/>
        </w:rPr>
      </w:pPr>
    </w:p>
    <w:p w14:paraId="712D1DFA" w14:textId="60306F6A" w:rsidR="002B1A56" w:rsidRDefault="00752702" w:rsidP="00752702">
      <w:pPr>
        <w:pStyle w:val="G1"/>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3.   </w:t>
      </w:r>
      <w:r w:rsidR="002B1A56" w:rsidRPr="004D29D8">
        <w:rPr>
          <w:rFonts w:ascii="Times New Roman" w:hAnsi="Times New Roman"/>
          <w:color w:val="000000" w:themeColor="text1"/>
          <w:shd w:val="clear" w:color="auto" w:fill="FFFFFB"/>
        </w:rPr>
        <w:t>Производственная зона.</w:t>
      </w:r>
    </w:p>
    <w:p w14:paraId="6AE3F35C" w14:textId="52FF08E6" w:rsidR="00317FFA" w:rsidRPr="004D29D8" w:rsidRDefault="00752702" w:rsidP="00752702">
      <w:pPr>
        <w:pStyle w:val="G1"/>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4.   </w:t>
      </w:r>
      <w:r w:rsidR="00317FFA" w:rsidRPr="004D29D8">
        <w:rPr>
          <w:rFonts w:ascii="Times New Roman" w:hAnsi="Times New Roman"/>
          <w:color w:val="000000" w:themeColor="text1"/>
          <w:shd w:val="clear" w:color="auto" w:fill="FFFFFB"/>
        </w:rPr>
        <w:t>Коммунально-складская зона</w:t>
      </w:r>
      <w:r w:rsidR="00317FFA">
        <w:rPr>
          <w:rFonts w:ascii="Times New Roman" w:hAnsi="Times New Roman"/>
          <w:color w:val="000000" w:themeColor="text1"/>
          <w:shd w:val="clear" w:color="auto" w:fill="FFFFFB"/>
        </w:rPr>
        <w:t>.</w:t>
      </w:r>
    </w:p>
    <w:p w14:paraId="45FBEDDC" w14:textId="6C2CECB9"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5.   </w:t>
      </w:r>
      <w:r w:rsidR="002B1A56" w:rsidRPr="004D29D8">
        <w:rPr>
          <w:rFonts w:ascii="Times New Roman" w:hAnsi="Times New Roman"/>
          <w:color w:val="000000" w:themeColor="text1"/>
          <w:shd w:val="clear" w:color="auto" w:fill="FFFFFB"/>
        </w:rPr>
        <w:t>Зона инженерной инфраструктуры.</w:t>
      </w:r>
    </w:p>
    <w:p w14:paraId="6CE0D7E0" w14:textId="10A17F4D"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lastRenderedPageBreak/>
        <w:t xml:space="preserve">6.   </w:t>
      </w:r>
      <w:r w:rsidR="002B1A56" w:rsidRPr="004D29D8">
        <w:rPr>
          <w:rFonts w:ascii="Times New Roman" w:hAnsi="Times New Roman"/>
          <w:color w:val="000000" w:themeColor="text1"/>
          <w:shd w:val="clear" w:color="auto" w:fill="FFFFFB"/>
        </w:rPr>
        <w:t>Зоны транспортной инфраструктуры.</w:t>
      </w:r>
    </w:p>
    <w:p w14:paraId="08C6AD1B" w14:textId="32FBCC00"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7.   </w:t>
      </w:r>
      <w:r w:rsidR="002B1A56" w:rsidRPr="004D29D8">
        <w:rPr>
          <w:rFonts w:ascii="Times New Roman" w:hAnsi="Times New Roman"/>
          <w:color w:val="000000" w:themeColor="text1"/>
          <w:shd w:val="clear" w:color="auto" w:fill="FFFFFB"/>
        </w:rPr>
        <w:t>Зона сельскохозяйственного использования.</w:t>
      </w:r>
    </w:p>
    <w:p w14:paraId="48EB9AAF" w14:textId="047D80D6"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8.   </w:t>
      </w:r>
      <w:r w:rsidR="002B1A56" w:rsidRPr="004D29D8">
        <w:rPr>
          <w:rFonts w:ascii="Times New Roman" w:hAnsi="Times New Roman"/>
          <w:color w:val="000000" w:themeColor="text1"/>
          <w:shd w:val="clear" w:color="auto" w:fill="FFFFFB"/>
        </w:rPr>
        <w:t>Производственная зона сельскохозяйственных предприятий.</w:t>
      </w:r>
    </w:p>
    <w:p w14:paraId="1199F60E" w14:textId="6B2562D7"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9.   </w:t>
      </w:r>
      <w:r w:rsidR="002B1A56" w:rsidRPr="004D29D8">
        <w:rPr>
          <w:rFonts w:ascii="Times New Roman" w:hAnsi="Times New Roman"/>
          <w:color w:val="000000" w:themeColor="text1"/>
          <w:shd w:val="clear" w:color="auto" w:fill="FFFFFB"/>
        </w:rPr>
        <w:t>Зоны рекреационного назначения.</w:t>
      </w:r>
    </w:p>
    <w:p w14:paraId="5A813FB1" w14:textId="27681C2D"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10. </w:t>
      </w:r>
      <w:r w:rsidR="002B1A56" w:rsidRPr="004D29D8">
        <w:rPr>
          <w:rFonts w:ascii="Times New Roman" w:hAnsi="Times New Roman"/>
          <w:color w:val="000000" w:themeColor="text1"/>
          <w:shd w:val="clear" w:color="auto" w:fill="FFFFFB"/>
        </w:rPr>
        <w:t>Зона озелененных территорий общего пользования.</w:t>
      </w:r>
    </w:p>
    <w:p w14:paraId="2B754384" w14:textId="651F67F8"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11. </w:t>
      </w:r>
      <w:r w:rsidR="002B1A56" w:rsidRPr="004D29D8">
        <w:rPr>
          <w:rFonts w:ascii="Times New Roman" w:hAnsi="Times New Roman"/>
          <w:color w:val="000000" w:themeColor="text1"/>
          <w:shd w:val="clear" w:color="auto" w:fill="FFFFFB"/>
        </w:rPr>
        <w:t>Зона отдыха.</w:t>
      </w:r>
    </w:p>
    <w:p w14:paraId="4CABED1A" w14:textId="52558139"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12. </w:t>
      </w:r>
      <w:r w:rsidR="002B1A56" w:rsidRPr="004D29D8">
        <w:rPr>
          <w:rFonts w:ascii="Times New Roman" w:hAnsi="Times New Roman"/>
          <w:color w:val="000000" w:themeColor="text1"/>
          <w:shd w:val="clear" w:color="auto" w:fill="FFFFFB"/>
        </w:rPr>
        <w:t>Зона лесов.</w:t>
      </w:r>
    </w:p>
    <w:p w14:paraId="7AB3E997" w14:textId="27532515"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13. </w:t>
      </w:r>
      <w:r w:rsidR="002B1A56" w:rsidRPr="004D29D8">
        <w:rPr>
          <w:rFonts w:ascii="Times New Roman" w:hAnsi="Times New Roman"/>
          <w:color w:val="000000" w:themeColor="text1"/>
          <w:shd w:val="clear" w:color="auto" w:fill="FFFFFB"/>
        </w:rPr>
        <w:t>Зона кладбищ.</w:t>
      </w:r>
    </w:p>
    <w:p w14:paraId="63153C51" w14:textId="20241A00" w:rsidR="002B1A56" w:rsidRPr="004D29D8" w:rsidRDefault="00752702" w:rsidP="00752702">
      <w:pPr>
        <w:pStyle w:val="G1"/>
        <w:tabs>
          <w:tab w:val="left" w:pos="0"/>
        </w:tabs>
        <w:spacing w:before="0" w:after="0"/>
        <w:ind w:firstLine="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14. </w:t>
      </w:r>
      <w:r w:rsidR="002B1A56" w:rsidRPr="004D29D8">
        <w:rPr>
          <w:rFonts w:ascii="Times New Roman" w:hAnsi="Times New Roman"/>
          <w:color w:val="000000" w:themeColor="text1"/>
          <w:shd w:val="clear" w:color="auto" w:fill="FFFFFB"/>
        </w:rPr>
        <w:t>Иные зоны.</w:t>
      </w:r>
    </w:p>
    <w:p w14:paraId="40B7D002" w14:textId="77777777" w:rsidR="00E31CC0" w:rsidRPr="00F84DC3" w:rsidRDefault="00E31CC0" w:rsidP="00752702">
      <w:pPr>
        <w:pStyle w:val="G1"/>
        <w:spacing w:before="0" w:after="0"/>
        <w:rPr>
          <w:rFonts w:ascii="Times New Roman" w:hAnsi="Times New Roman"/>
          <w:color w:val="000000" w:themeColor="text1"/>
          <w:shd w:val="clear" w:color="auto" w:fill="FFFFFB"/>
        </w:rPr>
      </w:pPr>
    </w:p>
    <w:bookmarkEnd w:id="98"/>
    <w:bookmarkEnd w:id="99"/>
    <w:p w14:paraId="66B3BBBC" w14:textId="77777777" w:rsidR="00E31CC0" w:rsidRPr="00F84DC3" w:rsidRDefault="009A0C8E" w:rsidP="00E31CC0">
      <w:pPr>
        <w:pStyle w:val="G1"/>
        <w:spacing w:before="0" w:after="0"/>
        <w:rPr>
          <w:rFonts w:ascii="Times New Roman" w:hAnsi="Times New Roman"/>
          <w:color w:val="000000" w:themeColor="text1"/>
          <w:shd w:val="clear" w:color="auto" w:fill="FFFFFB"/>
        </w:rPr>
      </w:pPr>
      <w:r w:rsidRPr="00F84DC3">
        <w:rPr>
          <w:rFonts w:ascii="Times New Roman" w:hAnsi="Times New Roman"/>
          <w:color w:val="000000" w:themeColor="text1"/>
          <w:shd w:val="clear" w:color="auto" w:fill="FFFFFB"/>
        </w:rPr>
        <w:t xml:space="preserve">Также </w:t>
      </w:r>
      <w:r w:rsidR="00E31CC0" w:rsidRPr="00F84DC3">
        <w:rPr>
          <w:rFonts w:ascii="Times New Roman" w:hAnsi="Times New Roman"/>
          <w:color w:val="000000" w:themeColor="text1"/>
          <w:shd w:val="clear" w:color="auto" w:fill="FFFFFB"/>
        </w:rPr>
        <w:t xml:space="preserve">решения по функциональному зонированию основаны на решениях по изменению границ населенных пунктов, </w:t>
      </w:r>
      <w:r w:rsidRPr="00F84DC3">
        <w:rPr>
          <w:rFonts w:ascii="Times New Roman" w:hAnsi="Times New Roman"/>
          <w:color w:val="000000" w:themeColor="text1"/>
          <w:shd w:val="clear" w:color="auto" w:fill="FFFFFB"/>
        </w:rPr>
        <w:t>требующих</w:t>
      </w:r>
      <w:r w:rsidR="00E31CC0" w:rsidRPr="00F84DC3">
        <w:rPr>
          <w:rFonts w:ascii="Times New Roman" w:hAnsi="Times New Roman"/>
          <w:color w:val="000000" w:themeColor="text1"/>
          <w:shd w:val="clear" w:color="auto" w:fill="FFFFFB"/>
        </w:rPr>
        <w:t xml:space="preserve"> корректировки с целью </w:t>
      </w:r>
      <w:r w:rsidR="00EC77FF" w:rsidRPr="00F84DC3">
        <w:rPr>
          <w:rFonts w:ascii="Times New Roman" w:hAnsi="Times New Roman"/>
          <w:color w:val="000000" w:themeColor="text1"/>
          <w:shd w:val="clear" w:color="auto" w:fill="FFFFFB"/>
        </w:rPr>
        <w:t>устранения</w:t>
      </w:r>
      <w:r w:rsidR="00E31CC0" w:rsidRPr="00F84DC3">
        <w:rPr>
          <w:rFonts w:ascii="Times New Roman" w:hAnsi="Times New Roman"/>
          <w:color w:val="000000" w:themeColor="text1"/>
          <w:shd w:val="clear" w:color="auto" w:fill="FFFFFB"/>
        </w:rPr>
        <w:t xml:space="preserve"> пересечени</w:t>
      </w:r>
      <w:r w:rsidR="00EC77FF" w:rsidRPr="00F84DC3">
        <w:rPr>
          <w:rFonts w:ascii="Times New Roman" w:hAnsi="Times New Roman"/>
          <w:color w:val="000000" w:themeColor="text1"/>
          <w:shd w:val="clear" w:color="auto" w:fill="FFFFFB"/>
        </w:rPr>
        <w:t>й</w:t>
      </w:r>
      <w:r w:rsidR="00E31CC0" w:rsidRPr="00F84DC3">
        <w:rPr>
          <w:rFonts w:ascii="Times New Roman" w:hAnsi="Times New Roman"/>
          <w:color w:val="000000" w:themeColor="text1"/>
          <w:shd w:val="clear" w:color="auto" w:fill="FFFFFB"/>
        </w:rPr>
        <w:t xml:space="preserve"> </w:t>
      </w:r>
      <w:r w:rsidR="00EC77FF" w:rsidRPr="00F84DC3">
        <w:rPr>
          <w:rFonts w:ascii="Times New Roman" w:hAnsi="Times New Roman"/>
          <w:color w:val="000000" w:themeColor="text1"/>
          <w:shd w:val="clear" w:color="auto" w:fill="FFFFFB"/>
        </w:rPr>
        <w:t xml:space="preserve">таких </w:t>
      </w:r>
      <w:r w:rsidR="00E31CC0" w:rsidRPr="00F84DC3">
        <w:rPr>
          <w:rFonts w:ascii="Times New Roman" w:hAnsi="Times New Roman"/>
          <w:color w:val="000000" w:themeColor="text1"/>
          <w:shd w:val="clear" w:color="auto" w:fill="FFFFFB"/>
        </w:rPr>
        <w:t>границ с земельными участками</w:t>
      </w:r>
      <w:r w:rsidR="00EC77FF" w:rsidRPr="00F84DC3">
        <w:rPr>
          <w:rFonts w:ascii="Times New Roman" w:hAnsi="Times New Roman"/>
          <w:color w:val="000000" w:themeColor="text1"/>
          <w:shd w:val="clear" w:color="auto" w:fill="FFFFFB"/>
        </w:rPr>
        <w:t>.</w:t>
      </w:r>
    </w:p>
    <w:p w14:paraId="1836016D" w14:textId="77777777" w:rsidR="00687F8B" w:rsidRPr="00F84DC3" w:rsidRDefault="00F569D2" w:rsidP="00953D21">
      <w:pPr>
        <w:pStyle w:val="Geonika5"/>
        <w:spacing w:before="0" w:after="0" w:line="240" w:lineRule="auto"/>
        <w:outlineLvl w:val="2"/>
        <w:rPr>
          <w:rFonts w:ascii="Times New Roman" w:hAnsi="Times New Roman"/>
          <w:color w:val="000000" w:themeColor="text1"/>
        </w:rPr>
      </w:pPr>
      <w:bookmarkStart w:id="100" w:name="_Toc438050942"/>
      <w:bookmarkStart w:id="101" w:name="_Toc468783961"/>
      <w:bookmarkStart w:id="102" w:name="_Toc26963813"/>
      <w:bookmarkStart w:id="103" w:name="_Toc139374684"/>
      <w:r w:rsidRPr="00F84DC3">
        <w:rPr>
          <w:rFonts w:ascii="Times New Roman" w:hAnsi="Times New Roman"/>
          <w:color w:val="000000" w:themeColor="text1"/>
        </w:rPr>
        <w:t>4</w:t>
      </w:r>
      <w:r w:rsidR="00C50193" w:rsidRPr="00F84DC3">
        <w:rPr>
          <w:rFonts w:ascii="Times New Roman" w:hAnsi="Times New Roman"/>
          <w:color w:val="000000" w:themeColor="text1"/>
        </w:rPr>
        <w:t xml:space="preserve">.1.1 </w:t>
      </w:r>
      <w:r w:rsidR="00687F8B" w:rsidRPr="00F84DC3">
        <w:rPr>
          <w:rFonts w:ascii="Times New Roman" w:hAnsi="Times New Roman"/>
          <w:color w:val="000000" w:themeColor="text1"/>
        </w:rPr>
        <w:t>Жил</w:t>
      </w:r>
      <w:r w:rsidR="00EA6137" w:rsidRPr="00F84DC3">
        <w:rPr>
          <w:rFonts w:ascii="Times New Roman" w:hAnsi="Times New Roman"/>
          <w:color w:val="000000" w:themeColor="text1"/>
        </w:rPr>
        <w:t>ые</w:t>
      </w:r>
      <w:r w:rsidR="00687F8B" w:rsidRPr="00F84DC3">
        <w:rPr>
          <w:rFonts w:ascii="Times New Roman" w:hAnsi="Times New Roman"/>
          <w:color w:val="000000" w:themeColor="text1"/>
        </w:rPr>
        <w:t xml:space="preserve"> зон</w:t>
      </w:r>
      <w:bookmarkEnd w:id="100"/>
      <w:bookmarkEnd w:id="101"/>
      <w:r w:rsidR="00EA6137" w:rsidRPr="00F84DC3">
        <w:rPr>
          <w:rFonts w:ascii="Times New Roman" w:hAnsi="Times New Roman"/>
          <w:color w:val="000000" w:themeColor="text1"/>
        </w:rPr>
        <w:t>ы</w:t>
      </w:r>
      <w:bookmarkEnd w:id="102"/>
      <w:bookmarkEnd w:id="103"/>
    </w:p>
    <w:p w14:paraId="6AE17C2D" w14:textId="77777777" w:rsidR="00687F8B" w:rsidRPr="00F84DC3" w:rsidRDefault="00687F8B" w:rsidP="00C50193">
      <w:pPr>
        <w:pStyle w:val="G1"/>
        <w:spacing w:before="0" w:after="0"/>
        <w:rPr>
          <w:rFonts w:ascii="Times New Roman" w:hAnsi="Times New Roman"/>
          <w:color w:val="000000" w:themeColor="text1"/>
        </w:rPr>
      </w:pPr>
      <w:r w:rsidRPr="00F84DC3">
        <w:rPr>
          <w:rFonts w:ascii="Times New Roman" w:hAnsi="Times New Roman"/>
          <w:color w:val="000000" w:themeColor="text1"/>
        </w:rPr>
        <w:t xml:space="preserve">Одной из основных, стратегических установок в развитии </w:t>
      </w:r>
      <w:r w:rsidR="007C269E" w:rsidRPr="00F84DC3">
        <w:rPr>
          <w:rFonts w:ascii="Times New Roman" w:hAnsi="Times New Roman"/>
          <w:color w:val="000000" w:themeColor="text1"/>
        </w:rPr>
        <w:t>округа</w:t>
      </w:r>
      <w:r w:rsidRPr="00F84DC3">
        <w:rPr>
          <w:rFonts w:ascii="Times New Roman" w:hAnsi="Times New Roman"/>
          <w:color w:val="000000" w:themeColor="text1"/>
        </w:rPr>
        <w:t xml:space="preserve"> является повышение качества жизни жителей с достижением по основным показателям среднеевропейских стандартов, прежде всего по обеспечению жилым фондом – 3</w:t>
      </w:r>
      <w:r w:rsidR="00B37263" w:rsidRPr="00F84DC3">
        <w:rPr>
          <w:rFonts w:ascii="Times New Roman" w:hAnsi="Times New Roman"/>
          <w:color w:val="000000" w:themeColor="text1"/>
        </w:rPr>
        <w:t>0</w:t>
      </w:r>
      <w:r w:rsidRPr="00F84DC3">
        <w:rPr>
          <w:rFonts w:ascii="Times New Roman" w:hAnsi="Times New Roman"/>
          <w:color w:val="000000" w:themeColor="text1"/>
        </w:rPr>
        <w:t xml:space="preserve"> м. кв. на 1 человека. Для внесения изменений в Генеральный план в части планировочных решений по жилым зонам учтены предоставленные земельные участки, Правила землепользования и застройки муниципального образования </w:t>
      </w:r>
      <w:r w:rsidR="007C269E" w:rsidRPr="00F84DC3">
        <w:rPr>
          <w:rFonts w:ascii="Times New Roman" w:hAnsi="Times New Roman"/>
          <w:color w:val="000000" w:themeColor="text1"/>
          <w:lang w:eastAsia="ru-RU" w:bidi="ar-SA"/>
        </w:rPr>
        <w:t>муниципального</w:t>
      </w:r>
      <w:r w:rsidRPr="00F84DC3">
        <w:rPr>
          <w:rFonts w:ascii="Times New Roman" w:hAnsi="Times New Roman"/>
          <w:color w:val="000000" w:themeColor="text1"/>
          <w:lang w:eastAsia="ru-RU" w:bidi="ar-SA"/>
        </w:rPr>
        <w:t xml:space="preserve"> округа, ранее разработанная градостроительная документация по планировке</w:t>
      </w:r>
      <w:r w:rsidR="001A18F1" w:rsidRPr="00F84DC3">
        <w:rPr>
          <w:rFonts w:ascii="Times New Roman" w:hAnsi="Times New Roman"/>
          <w:color w:val="000000" w:themeColor="text1"/>
          <w:lang w:eastAsia="ru-RU" w:bidi="ar-SA"/>
        </w:rPr>
        <w:t xml:space="preserve"> </w:t>
      </w:r>
      <w:r w:rsidRPr="00F84DC3">
        <w:rPr>
          <w:rFonts w:ascii="Times New Roman" w:hAnsi="Times New Roman"/>
          <w:color w:val="000000" w:themeColor="text1"/>
          <w:lang w:eastAsia="ru-RU" w:bidi="ar-SA"/>
        </w:rPr>
        <w:t>территории.</w:t>
      </w:r>
    </w:p>
    <w:p w14:paraId="6765B26C" w14:textId="77777777" w:rsidR="00687F8B" w:rsidRPr="00F84DC3" w:rsidRDefault="00687F8B" w:rsidP="007C269E">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Установленные местоположение, виды и параметры жилых зон предусматривают:</w:t>
      </w:r>
    </w:p>
    <w:p w14:paraId="437ABE9D" w14:textId="77777777" w:rsidR="00687F8B" w:rsidRPr="00F84DC3" w:rsidRDefault="00687F8B" w:rsidP="00C50193">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 xml:space="preserve">увеличение градостроительной </w:t>
      </w:r>
      <w:r w:rsidR="007C269E" w:rsidRPr="00F84DC3">
        <w:rPr>
          <w:rFonts w:eastAsia="Times New Roman"/>
          <w:b w:val="0"/>
          <w:color w:val="000000" w:themeColor="text1"/>
        </w:rPr>
        <w:t>е</w:t>
      </w:r>
      <w:r w:rsidRPr="00F84DC3">
        <w:rPr>
          <w:rFonts w:eastAsia="Times New Roman"/>
          <w:b w:val="0"/>
          <w:color w:val="000000" w:themeColor="text1"/>
        </w:rPr>
        <w:t>мкости города посредством освоения внутригородских территориальных резервов и реконструкции существующих жилых территорий;</w:t>
      </w:r>
    </w:p>
    <w:p w14:paraId="56EF5DA8" w14:textId="77777777" w:rsidR="003B304E" w:rsidRPr="00F84DC3" w:rsidRDefault="003B304E" w:rsidP="00C50193">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повышение максимальной этажности застройки;</w:t>
      </w:r>
    </w:p>
    <w:p w14:paraId="37E8E0F4" w14:textId="77777777" w:rsidR="00687F8B" w:rsidRPr="00F84DC3" w:rsidRDefault="00687F8B" w:rsidP="00C50193">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 xml:space="preserve">преобразование существующих неблагоустроенных территорий с ветхой жилой застройкой в </w:t>
      </w:r>
      <w:proofErr w:type="spellStart"/>
      <w:r w:rsidRPr="00F84DC3">
        <w:rPr>
          <w:rFonts w:eastAsia="Times New Roman"/>
          <w:b w:val="0"/>
          <w:color w:val="000000" w:themeColor="text1"/>
        </w:rPr>
        <w:t>высококомфортные</w:t>
      </w:r>
      <w:proofErr w:type="spellEnd"/>
      <w:r w:rsidRPr="00F84DC3">
        <w:rPr>
          <w:rFonts w:eastAsia="Times New Roman"/>
          <w:b w:val="0"/>
          <w:color w:val="000000" w:themeColor="text1"/>
        </w:rPr>
        <w:t xml:space="preserve"> благоустроенные зоны жилой застройки за счёт их последовательной регенерации;</w:t>
      </w:r>
    </w:p>
    <w:p w14:paraId="7C0AD232" w14:textId="77777777" w:rsidR="00687F8B" w:rsidRPr="00F84DC3" w:rsidRDefault="00687F8B" w:rsidP="00C50193">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формирование многообразия жилой среды и застройки, удовлетворяющего запросам различных групп потребителей;</w:t>
      </w:r>
    </w:p>
    <w:p w14:paraId="462EB509" w14:textId="77777777" w:rsidR="00687F8B" w:rsidRPr="00F84DC3" w:rsidRDefault="00687F8B" w:rsidP="00C50193">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увеличение объёмов комплексной реконструкции и благоустройства жилых территорий, капитального ремонта жилых домов, восстановления, реставрации и модернизации сохраняемого жилищного фонда;</w:t>
      </w:r>
    </w:p>
    <w:p w14:paraId="08E3F144" w14:textId="77777777" w:rsidR="00687F8B" w:rsidRPr="00F84DC3" w:rsidRDefault="00687F8B" w:rsidP="00C50193">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ликвидацию аварийного и ветхого жилищного фонда, а также объектов, расположенных в границах жилых зон и не соответствующих санитарно-гигиеническим и иным требованиям к использованию и застройке этих территорий.</w:t>
      </w:r>
    </w:p>
    <w:p w14:paraId="2BAB6CC2" w14:textId="77777777" w:rsidR="00687F8B" w:rsidRPr="00F84DC3" w:rsidRDefault="00687F8B" w:rsidP="007C269E">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Жилые зоны предназначены для преимущественного размещения жилого фонда и могут включать:</w:t>
      </w:r>
    </w:p>
    <w:p w14:paraId="6A782B03" w14:textId="77777777" w:rsidR="00B37263" w:rsidRPr="00F84DC3" w:rsidRDefault="00B37263" w:rsidP="00C50193">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застройк</w:t>
      </w:r>
      <w:r w:rsidR="00BA38C1" w:rsidRPr="00F84DC3">
        <w:rPr>
          <w:rFonts w:eastAsia="Times New Roman"/>
          <w:b w:val="0"/>
          <w:color w:val="000000" w:themeColor="text1"/>
        </w:rPr>
        <w:t>у</w:t>
      </w:r>
      <w:r w:rsidRPr="00F84DC3">
        <w:rPr>
          <w:rFonts w:eastAsia="Times New Roman"/>
          <w:b w:val="0"/>
          <w:color w:val="000000" w:themeColor="text1"/>
        </w:rPr>
        <w:t xml:space="preserve"> индивидуальными жилыми домами.</w:t>
      </w:r>
    </w:p>
    <w:p w14:paraId="1F16F872" w14:textId="77777777" w:rsidR="00B37263" w:rsidRPr="00F84DC3" w:rsidRDefault="00B37263" w:rsidP="00C50193">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застройк</w:t>
      </w:r>
      <w:r w:rsidR="00BA38C1" w:rsidRPr="00F84DC3">
        <w:rPr>
          <w:rFonts w:eastAsia="Times New Roman"/>
          <w:b w:val="0"/>
          <w:color w:val="000000" w:themeColor="text1"/>
        </w:rPr>
        <w:t>у</w:t>
      </w:r>
      <w:r w:rsidRPr="00F84DC3">
        <w:rPr>
          <w:rFonts w:eastAsia="Times New Roman"/>
          <w:b w:val="0"/>
          <w:color w:val="000000" w:themeColor="text1"/>
        </w:rPr>
        <w:t xml:space="preserve"> малоэтажными жилыми домами (до 4 этажей, включая мансардный).</w:t>
      </w:r>
    </w:p>
    <w:p w14:paraId="4F45E589" w14:textId="77777777" w:rsidR="00B37263" w:rsidRPr="00F84DC3" w:rsidRDefault="00B37263" w:rsidP="007C269E">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застройк</w:t>
      </w:r>
      <w:r w:rsidR="00BA38C1" w:rsidRPr="00F84DC3">
        <w:rPr>
          <w:rFonts w:eastAsia="Times New Roman"/>
          <w:b w:val="0"/>
          <w:color w:val="000000" w:themeColor="text1"/>
        </w:rPr>
        <w:t>у</w:t>
      </w:r>
      <w:r w:rsidRPr="00F84DC3">
        <w:rPr>
          <w:rFonts w:eastAsia="Times New Roman"/>
          <w:b w:val="0"/>
          <w:color w:val="000000" w:themeColor="text1"/>
        </w:rPr>
        <w:t xml:space="preserve"> </w:t>
      </w:r>
      <w:proofErr w:type="spellStart"/>
      <w:r w:rsidRPr="00F84DC3">
        <w:rPr>
          <w:rFonts w:eastAsia="Times New Roman"/>
          <w:b w:val="0"/>
          <w:color w:val="000000" w:themeColor="text1"/>
        </w:rPr>
        <w:t>среднеэтажными</w:t>
      </w:r>
      <w:proofErr w:type="spellEnd"/>
      <w:r w:rsidRPr="00F84DC3">
        <w:rPr>
          <w:rFonts w:eastAsia="Times New Roman"/>
          <w:b w:val="0"/>
          <w:color w:val="000000" w:themeColor="text1"/>
        </w:rPr>
        <w:t xml:space="preserve"> жилыми домами (от 5 д</w:t>
      </w:r>
      <w:r w:rsidR="007C269E" w:rsidRPr="00F84DC3">
        <w:rPr>
          <w:rFonts w:eastAsia="Times New Roman"/>
          <w:b w:val="0"/>
          <w:color w:val="000000" w:themeColor="text1"/>
        </w:rPr>
        <w:t>о 8 этажей, включая мансардный).</w:t>
      </w:r>
    </w:p>
    <w:p w14:paraId="4783947B" w14:textId="77777777" w:rsidR="00687F8B" w:rsidRPr="00F84DC3" w:rsidRDefault="00687F8B" w:rsidP="00F32C81">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К первоочередному освоению предлагаются территории жилищного строительства на реконструируемых и свободных территориях без планировочных ограничений, экологически благополучные или имеющие отводы. Дополнительным фактором является наличие проектной документации, обеспеченность территории инженерной и транспортной инфраструктурой, близость к существующим жилым зонам или местоположение, формирующее архитектурно-планировочную структуру и объемно-пространственную композицию зоны. На расчетный срок Генерального плана планируемая численность населения город</w:t>
      </w:r>
      <w:r w:rsidR="00B37263" w:rsidRPr="00F84DC3">
        <w:rPr>
          <w:rFonts w:ascii="Times New Roman" w:hAnsi="Times New Roman"/>
          <w:color w:val="000000" w:themeColor="text1"/>
        </w:rPr>
        <w:t>ского округа</w:t>
      </w:r>
      <w:r w:rsidRPr="00F84DC3">
        <w:rPr>
          <w:rFonts w:ascii="Times New Roman" w:hAnsi="Times New Roman"/>
          <w:color w:val="000000" w:themeColor="text1"/>
        </w:rPr>
        <w:t xml:space="preserve"> составит </w:t>
      </w:r>
      <w:r w:rsidR="00F32C81" w:rsidRPr="00F84DC3">
        <w:rPr>
          <w:rFonts w:ascii="Times New Roman" w:hAnsi="Times New Roman"/>
          <w:color w:val="000000" w:themeColor="text1"/>
        </w:rPr>
        <w:t xml:space="preserve">20886 </w:t>
      </w:r>
      <w:r w:rsidRPr="00F84DC3">
        <w:rPr>
          <w:rFonts w:ascii="Times New Roman" w:hAnsi="Times New Roman"/>
          <w:color w:val="000000" w:themeColor="text1"/>
        </w:rPr>
        <w:t xml:space="preserve">человек, </w:t>
      </w:r>
      <w:r w:rsidRPr="00F84DC3">
        <w:rPr>
          <w:rFonts w:ascii="Times New Roman" w:hAnsi="Times New Roman"/>
          <w:color w:val="000000" w:themeColor="text1"/>
        </w:rPr>
        <w:lastRenderedPageBreak/>
        <w:t>показатель жилой обеспеченности возрастет до 3</w:t>
      </w:r>
      <w:r w:rsidR="00F32C81" w:rsidRPr="00F84DC3">
        <w:rPr>
          <w:rFonts w:ascii="Times New Roman" w:hAnsi="Times New Roman"/>
          <w:color w:val="000000" w:themeColor="text1"/>
        </w:rPr>
        <w:t>1</w:t>
      </w:r>
      <w:r w:rsidRPr="00F84DC3">
        <w:rPr>
          <w:rFonts w:ascii="Times New Roman" w:hAnsi="Times New Roman"/>
          <w:color w:val="000000" w:themeColor="text1"/>
        </w:rPr>
        <w:t xml:space="preserve"> м</w:t>
      </w:r>
      <w:r w:rsidRPr="00F84DC3">
        <w:rPr>
          <w:rFonts w:ascii="Times New Roman" w:hAnsi="Times New Roman"/>
          <w:color w:val="000000" w:themeColor="text1"/>
          <w:vertAlign w:val="superscript"/>
        </w:rPr>
        <w:t>2</w:t>
      </w:r>
      <w:r w:rsidRPr="00F84DC3">
        <w:rPr>
          <w:rFonts w:ascii="Times New Roman" w:hAnsi="Times New Roman"/>
          <w:color w:val="000000" w:themeColor="text1"/>
        </w:rPr>
        <w:t xml:space="preserve"> общей площади на человека. Это потребует увеличения жилого фонда и соответственно территории жилой застройки.</w:t>
      </w:r>
    </w:p>
    <w:p w14:paraId="1DE4191D" w14:textId="77777777" w:rsidR="00687F8B" w:rsidRPr="00F84DC3" w:rsidRDefault="00687F8B" w:rsidP="00F32C81">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В результате комплексного анализа территории были выявлены территориальные ресурсы для размещения нового строительства, независимо от срока их востребованности и определена демографическая </w:t>
      </w:r>
      <w:r w:rsidR="00F32C81" w:rsidRPr="00F84DC3">
        <w:rPr>
          <w:rFonts w:ascii="Times New Roman" w:hAnsi="Times New Roman"/>
          <w:color w:val="000000" w:themeColor="text1"/>
        </w:rPr>
        <w:t>е</w:t>
      </w:r>
      <w:r w:rsidRPr="00F84DC3">
        <w:rPr>
          <w:rFonts w:ascii="Times New Roman" w:hAnsi="Times New Roman"/>
          <w:color w:val="000000" w:themeColor="text1"/>
        </w:rPr>
        <w:t>мкость территорий на период градостроительного прогноза (20 лет). Проектом генеральн</w:t>
      </w:r>
      <w:r w:rsidR="00F32C81" w:rsidRPr="00F84DC3">
        <w:rPr>
          <w:rFonts w:ascii="Times New Roman" w:hAnsi="Times New Roman"/>
          <w:color w:val="000000" w:themeColor="text1"/>
        </w:rPr>
        <w:t>ого</w:t>
      </w:r>
      <w:r w:rsidRPr="00F84DC3">
        <w:rPr>
          <w:rFonts w:ascii="Times New Roman" w:hAnsi="Times New Roman"/>
          <w:color w:val="000000" w:themeColor="text1"/>
        </w:rPr>
        <w:t xml:space="preserve"> план</w:t>
      </w:r>
      <w:r w:rsidR="00F32C81" w:rsidRPr="00F84DC3">
        <w:rPr>
          <w:rFonts w:ascii="Times New Roman" w:hAnsi="Times New Roman"/>
          <w:color w:val="000000" w:themeColor="text1"/>
        </w:rPr>
        <w:t>а</w:t>
      </w:r>
      <w:r w:rsidRPr="00F84DC3">
        <w:rPr>
          <w:rFonts w:ascii="Times New Roman" w:hAnsi="Times New Roman"/>
          <w:color w:val="000000" w:themeColor="text1"/>
        </w:rPr>
        <w:t xml:space="preserve"> площадки жилищного строительства, предложенные предыдущим документом, в целом учтены, при необходимости вписаны разработанные позднее проекты планировок или предложены уточненные планировочные решения для этих территорий. Кроме того, добавлены дополнительные площадки жилищного строительства, в основном для индивидуальной жилой застройки. </w:t>
      </w:r>
    </w:p>
    <w:p w14:paraId="52A42CA0" w14:textId="77777777" w:rsidR="00B37263" w:rsidRPr="00F84DC3" w:rsidRDefault="00B37263" w:rsidP="00B37263">
      <w:pPr>
        <w:ind w:firstLine="709"/>
        <w:jc w:val="both"/>
        <w:rPr>
          <w:color w:val="000000" w:themeColor="text1"/>
          <w:shd w:val="clear" w:color="auto" w:fill="FFFFFB"/>
          <w:lang w:eastAsia="ar-SA" w:bidi="en-US"/>
        </w:rPr>
      </w:pPr>
      <w:r w:rsidRPr="00F84DC3">
        <w:rPr>
          <w:color w:val="000000" w:themeColor="text1"/>
          <w:shd w:val="clear" w:color="auto" w:fill="FFFFFB"/>
          <w:lang w:eastAsia="ar-SA" w:bidi="en-US"/>
        </w:rPr>
        <w:t>В кварталах со сложившейся жилой застройкой прое</w:t>
      </w:r>
      <w:r w:rsidR="0050163B" w:rsidRPr="00F84DC3">
        <w:rPr>
          <w:color w:val="000000" w:themeColor="text1"/>
          <w:shd w:val="clear" w:color="auto" w:fill="FFFFFB"/>
          <w:lang w:eastAsia="ar-SA" w:bidi="en-US"/>
        </w:rPr>
        <w:t xml:space="preserve">ктными решениями предусмотрена </w:t>
      </w:r>
      <w:r w:rsidRPr="00F84DC3">
        <w:rPr>
          <w:color w:val="000000" w:themeColor="text1"/>
          <w:shd w:val="clear" w:color="auto" w:fill="FFFFFB"/>
          <w:lang w:eastAsia="ar-SA" w:bidi="en-US"/>
        </w:rPr>
        <w:t>ее регенерация, уплотнение и упорядочение. На свободной территории этих кварталов предусматривается строительство небольшими группами индивидуальной, блокированной</w:t>
      </w:r>
      <w:r w:rsidR="001A18F1" w:rsidRPr="00F84DC3">
        <w:rPr>
          <w:color w:val="000000" w:themeColor="text1"/>
          <w:shd w:val="clear" w:color="auto" w:fill="FFFFFB"/>
          <w:lang w:eastAsia="ar-SA" w:bidi="en-US"/>
        </w:rPr>
        <w:t xml:space="preserve"> </w:t>
      </w:r>
      <w:proofErr w:type="spellStart"/>
      <w:r w:rsidRPr="00F84DC3">
        <w:rPr>
          <w:color w:val="000000" w:themeColor="text1"/>
          <w:shd w:val="clear" w:color="auto" w:fill="FFFFFB"/>
          <w:lang w:eastAsia="ar-SA" w:bidi="en-US"/>
        </w:rPr>
        <w:t>среднеэтажной</w:t>
      </w:r>
      <w:proofErr w:type="spellEnd"/>
      <w:r w:rsidRPr="00F84DC3">
        <w:rPr>
          <w:color w:val="000000" w:themeColor="text1"/>
          <w:shd w:val="clear" w:color="auto" w:fill="FFFFFB"/>
          <w:lang w:eastAsia="ar-SA" w:bidi="en-US"/>
        </w:rPr>
        <w:t xml:space="preserve"> застройки.</w:t>
      </w:r>
    </w:p>
    <w:p w14:paraId="7F50CDB6" w14:textId="77777777" w:rsidR="00687F8B" w:rsidRPr="00F84DC3" w:rsidRDefault="00F569D2" w:rsidP="00F32C81">
      <w:pPr>
        <w:pStyle w:val="Geonika5"/>
        <w:spacing w:before="0" w:after="0" w:line="240" w:lineRule="auto"/>
        <w:ind w:firstLine="709"/>
        <w:outlineLvl w:val="2"/>
        <w:rPr>
          <w:rFonts w:ascii="Times New Roman" w:hAnsi="Times New Roman"/>
          <w:color w:val="000000" w:themeColor="text1"/>
        </w:rPr>
      </w:pPr>
      <w:bookmarkStart w:id="104" w:name="_Toc405455108"/>
      <w:bookmarkStart w:id="105" w:name="_Toc405550237"/>
      <w:bookmarkStart w:id="106" w:name="_Toc438050943"/>
      <w:bookmarkStart w:id="107" w:name="_Toc468783962"/>
      <w:bookmarkStart w:id="108" w:name="_Toc26963814"/>
      <w:bookmarkStart w:id="109" w:name="_Toc139374685"/>
      <w:r w:rsidRPr="00F84DC3">
        <w:rPr>
          <w:rFonts w:ascii="Times New Roman" w:hAnsi="Times New Roman"/>
          <w:color w:val="000000" w:themeColor="text1"/>
        </w:rPr>
        <w:t>4</w:t>
      </w:r>
      <w:r w:rsidR="00097B57" w:rsidRPr="00F84DC3">
        <w:rPr>
          <w:rFonts w:ascii="Times New Roman" w:hAnsi="Times New Roman"/>
          <w:color w:val="000000" w:themeColor="text1"/>
        </w:rPr>
        <w:t xml:space="preserve">.1.2 </w:t>
      </w:r>
      <w:r w:rsidR="00EA6137" w:rsidRPr="00F84DC3">
        <w:rPr>
          <w:rFonts w:ascii="Times New Roman" w:hAnsi="Times New Roman"/>
          <w:color w:val="000000" w:themeColor="text1"/>
        </w:rPr>
        <w:t>О</w:t>
      </w:r>
      <w:r w:rsidR="00687F8B" w:rsidRPr="00F84DC3">
        <w:rPr>
          <w:rFonts w:ascii="Times New Roman" w:hAnsi="Times New Roman"/>
          <w:color w:val="000000" w:themeColor="text1"/>
        </w:rPr>
        <w:t>бщественно-делов</w:t>
      </w:r>
      <w:r w:rsidR="00EA6137" w:rsidRPr="00F84DC3">
        <w:rPr>
          <w:rFonts w:ascii="Times New Roman" w:hAnsi="Times New Roman"/>
          <w:color w:val="000000" w:themeColor="text1"/>
        </w:rPr>
        <w:t>ые</w:t>
      </w:r>
      <w:r w:rsidR="00687F8B" w:rsidRPr="00F84DC3">
        <w:rPr>
          <w:rFonts w:ascii="Times New Roman" w:hAnsi="Times New Roman"/>
          <w:color w:val="000000" w:themeColor="text1"/>
        </w:rPr>
        <w:t xml:space="preserve"> </w:t>
      </w:r>
      <w:bookmarkEnd w:id="104"/>
      <w:bookmarkEnd w:id="105"/>
      <w:bookmarkEnd w:id="106"/>
      <w:bookmarkEnd w:id="107"/>
      <w:r w:rsidR="00EA6137" w:rsidRPr="00F84DC3">
        <w:rPr>
          <w:rFonts w:ascii="Times New Roman" w:hAnsi="Times New Roman"/>
          <w:color w:val="000000" w:themeColor="text1"/>
        </w:rPr>
        <w:t>зоны</w:t>
      </w:r>
      <w:bookmarkEnd w:id="108"/>
      <w:bookmarkEnd w:id="109"/>
    </w:p>
    <w:p w14:paraId="59F0CC48" w14:textId="77777777" w:rsidR="001A1CCE" w:rsidRPr="00F84DC3" w:rsidRDefault="00BA38C1" w:rsidP="00F32C81">
      <w:pPr>
        <w:pStyle w:val="a8"/>
        <w:spacing w:before="0" w:after="0"/>
        <w:ind w:firstLine="709"/>
        <w:rPr>
          <w:rFonts w:ascii="Times New Roman" w:hAnsi="Times New Roman"/>
          <w:color w:val="000000" w:themeColor="text1"/>
          <w:shd w:val="clear" w:color="auto" w:fill="FFFFFB"/>
        </w:rPr>
      </w:pPr>
      <w:bookmarkStart w:id="110" w:name="_Toc260911751"/>
      <w:r w:rsidRPr="00F84DC3">
        <w:rPr>
          <w:rFonts w:ascii="Times New Roman" w:hAnsi="Times New Roman"/>
          <w:color w:val="000000" w:themeColor="text1"/>
          <w:shd w:val="clear" w:color="auto" w:fill="FFFFFB"/>
        </w:rPr>
        <w:t>О</w:t>
      </w:r>
      <w:r w:rsidR="00894401" w:rsidRPr="00F84DC3">
        <w:rPr>
          <w:rFonts w:ascii="Times New Roman" w:hAnsi="Times New Roman"/>
          <w:color w:val="000000" w:themeColor="text1"/>
          <w:shd w:val="clear" w:color="auto" w:fill="FFFFFB"/>
        </w:rPr>
        <w:t>бщественно-деловая зона</w:t>
      </w:r>
      <w:r w:rsidR="00687F8B" w:rsidRPr="00F84DC3">
        <w:rPr>
          <w:rFonts w:ascii="Times New Roman" w:hAnsi="Times New Roman"/>
          <w:color w:val="000000" w:themeColor="text1"/>
          <w:shd w:val="clear" w:color="auto" w:fill="FFFFFB"/>
        </w:rPr>
        <w:t xml:space="preserve"> предназначен</w:t>
      </w:r>
      <w:r w:rsidR="00894401" w:rsidRPr="00F84DC3">
        <w:rPr>
          <w:rFonts w:ascii="Times New Roman" w:hAnsi="Times New Roman"/>
          <w:color w:val="000000" w:themeColor="text1"/>
          <w:shd w:val="clear" w:color="auto" w:fill="FFFFFB"/>
        </w:rPr>
        <w:t xml:space="preserve">а </w:t>
      </w:r>
      <w:r w:rsidR="00687F8B" w:rsidRPr="00F84DC3">
        <w:rPr>
          <w:rFonts w:ascii="Times New Roman" w:hAnsi="Times New Roman"/>
          <w:color w:val="000000" w:themeColor="text1"/>
          <w:shd w:val="clear" w:color="auto" w:fill="FFFFFB"/>
        </w:rPr>
        <w:t>для формирования системы общественных центров, включающих центры деловой, финансовой и общественной активности в центральных частях города, центрах планировочных районов, микрорайонов</w:t>
      </w:r>
      <w:r w:rsidRPr="00F84DC3">
        <w:rPr>
          <w:rFonts w:ascii="Times New Roman" w:hAnsi="Times New Roman"/>
          <w:color w:val="000000" w:themeColor="text1"/>
          <w:shd w:val="clear" w:color="auto" w:fill="FFFFFB"/>
        </w:rPr>
        <w:t>, в том числе для размещения объектов образования, здравоохранения, объектов культуры, спорта.</w:t>
      </w:r>
      <w:r w:rsidR="00687F8B" w:rsidRPr="00F84DC3">
        <w:rPr>
          <w:rFonts w:ascii="Times New Roman" w:hAnsi="Times New Roman"/>
          <w:color w:val="000000" w:themeColor="text1"/>
          <w:shd w:val="clear" w:color="auto" w:fill="FFFFFB"/>
        </w:rPr>
        <w:t xml:space="preserve"> Генеральный план предлагает формирование единой и непрерывной системы общественных социально-активных пространств, связывающих все компоненты общегородского центра, с жилыми образованиями, зонами отдыха и рекреации, коммунальными объектами, включающую учреждения обслуживания разного уровня.</w:t>
      </w:r>
    </w:p>
    <w:p w14:paraId="05D9C817" w14:textId="77777777" w:rsidR="00687F8B" w:rsidRPr="00F84DC3" w:rsidRDefault="00BA38C1" w:rsidP="00F32C81">
      <w:pPr>
        <w:pStyle w:val="a8"/>
        <w:spacing w:before="0" w:after="0"/>
        <w:ind w:firstLine="709"/>
        <w:rPr>
          <w:rFonts w:ascii="Times New Roman" w:hAnsi="Times New Roman"/>
          <w:color w:val="000000" w:themeColor="text1"/>
          <w:shd w:val="clear" w:color="auto" w:fill="FFFFFB"/>
        </w:rPr>
      </w:pPr>
      <w:r w:rsidRPr="00F84DC3">
        <w:rPr>
          <w:rFonts w:ascii="Times New Roman" w:hAnsi="Times New Roman"/>
          <w:color w:val="000000" w:themeColor="text1"/>
          <w:shd w:val="clear" w:color="auto" w:fill="FFFFFB"/>
        </w:rPr>
        <w:t>О</w:t>
      </w:r>
      <w:r w:rsidR="00894401" w:rsidRPr="00F84DC3">
        <w:rPr>
          <w:rFonts w:ascii="Times New Roman" w:hAnsi="Times New Roman"/>
          <w:color w:val="000000" w:themeColor="text1"/>
          <w:shd w:val="clear" w:color="auto" w:fill="FFFFFB"/>
        </w:rPr>
        <w:t xml:space="preserve">бщественно-деловая зона </w:t>
      </w:r>
      <w:r w:rsidR="00687F8B" w:rsidRPr="00F84DC3">
        <w:rPr>
          <w:rFonts w:ascii="Times New Roman" w:hAnsi="Times New Roman"/>
          <w:color w:val="000000" w:themeColor="text1"/>
          <w:shd w:val="clear" w:color="auto" w:fill="FFFFFB"/>
        </w:rPr>
        <w:t>- это территории и общественных центров районов и микрорайонов с полным набором объектов обслуживания районного и микрорайонного значения, предназначен</w:t>
      </w:r>
      <w:r w:rsidR="00874D1C" w:rsidRPr="00F84DC3">
        <w:rPr>
          <w:rFonts w:ascii="Times New Roman" w:hAnsi="Times New Roman"/>
          <w:color w:val="000000" w:themeColor="text1"/>
          <w:shd w:val="clear" w:color="auto" w:fill="FFFFFB"/>
        </w:rPr>
        <w:t>н</w:t>
      </w:r>
      <w:r w:rsidR="00687F8B" w:rsidRPr="00F84DC3">
        <w:rPr>
          <w:rFonts w:ascii="Times New Roman" w:hAnsi="Times New Roman"/>
          <w:color w:val="000000" w:themeColor="text1"/>
          <w:shd w:val="clear" w:color="auto" w:fill="FFFFFB"/>
        </w:rPr>
        <w:t>ы</w:t>
      </w:r>
      <w:r w:rsidR="00894401" w:rsidRPr="00F84DC3">
        <w:rPr>
          <w:rFonts w:ascii="Times New Roman" w:hAnsi="Times New Roman"/>
          <w:color w:val="000000" w:themeColor="text1"/>
          <w:shd w:val="clear" w:color="auto" w:fill="FFFFFB"/>
        </w:rPr>
        <w:t>х</w:t>
      </w:r>
      <w:r w:rsidR="00687F8B" w:rsidRPr="00F84DC3">
        <w:rPr>
          <w:rFonts w:ascii="Times New Roman" w:hAnsi="Times New Roman"/>
          <w:color w:val="000000" w:themeColor="text1"/>
          <w:shd w:val="clear" w:color="auto" w:fill="FFFFFB"/>
        </w:rPr>
        <w:t xml:space="preserve"> для организации системы общественных подцентров с целью ликвидации дефицита объектов соцкультбыта, определение мест их оптимального размещения и оптимизации радиусов обслуживания. Для формирования центров обслуживания рекомендуется использовать полифункциональные объекты нового формата, сочетающие блокировку учреждений культуры с другими видами учреждений обслуживания – спорт, торговля и т.д. Наряду со строительством новых зданий, рекомендуется размещение учреждений обслуживания в первых этажах жилых домов, выходящих на магистрали общегородского и районного значения. В целом по </w:t>
      </w:r>
      <w:r w:rsidR="00F32C81" w:rsidRPr="00F84DC3">
        <w:rPr>
          <w:rFonts w:ascii="Times New Roman" w:hAnsi="Times New Roman"/>
          <w:color w:val="000000" w:themeColor="text1"/>
          <w:shd w:val="clear" w:color="auto" w:fill="FFFFFB"/>
        </w:rPr>
        <w:t>населенным пунктам</w:t>
      </w:r>
      <w:r w:rsidR="00687F8B" w:rsidRPr="00F84DC3">
        <w:rPr>
          <w:rFonts w:ascii="Times New Roman" w:hAnsi="Times New Roman"/>
          <w:color w:val="000000" w:themeColor="text1"/>
          <w:shd w:val="clear" w:color="auto" w:fill="FFFFFB"/>
        </w:rPr>
        <w:t xml:space="preserve"> необходимо особое внимание уделить развитию системы подцентров, чтобы исключить потоки из периферийных районов в центральную часть, поэтому в </w:t>
      </w:r>
      <w:r w:rsidR="00F32C81" w:rsidRPr="00F84DC3">
        <w:rPr>
          <w:rFonts w:ascii="Times New Roman" w:hAnsi="Times New Roman"/>
          <w:color w:val="000000" w:themeColor="text1"/>
          <w:shd w:val="clear" w:color="auto" w:fill="FFFFFB"/>
        </w:rPr>
        <w:t>основных</w:t>
      </w:r>
      <w:r w:rsidR="00687F8B" w:rsidRPr="00F84DC3">
        <w:rPr>
          <w:rFonts w:ascii="Times New Roman" w:hAnsi="Times New Roman"/>
          <w:color w:val="000000" w:themeColor="text1"/>
          <w:shd w:val="clear" w:color="auto" w:fill="FFFFFB"/>
        </w:rPr>
        <w:t xml:space="preserve"> </w:t>
      </w:r>
      <w:r w:rsidR="00F32C81" w:rsidRPr="00F84DC3">
        <w:rPr>
          <w:rFonts w:ascii="Times New Roman" w:hAnsi="Times New Roman"/>
          <w:color w:val="000000" w:themeColor="text1"/>
          <w:shd w:val="clear" w:color="auto" w:fill="FFFFFB"/>
        </w:rPr>
        <w:t>населенных пунктах</w:t>
      </w:r>
      <w:r w:rsidR="00687F8B" w:rsidRPr="00F84DC3">
        <w:rPr>
          <w:rFonts w:ascii="Times New Roman" w:hAnsi="Times New Roman"/>
          <w:color w:val="000000" w:themeColor="text1"/>
          <w:shd w:val="clear" w:color="auto" w:fill="FFFFFB"/>
        </w:rPr>
        <w:t xml:space="preserve"> предлагаются территории общественно-деловой зоны с необходимым набором объектов учебно-образовательного, спортивного назначения и объектов культуры.</w:t>
      </w:r>
    </w:p>
    <w:p w14:paraId="0EDDDD58" w14:textId="77777777" w:rsidR="00687F8B" w:rsidRPr="00F84DC3" w:rsidRDefault="00687F8B" w:rsidP="00F32C81">
      <w:pPr>
        <w:pStyle w:val="a8"/>
        <w:spacing w:before="0" w:after="0"/>
        <w:ind w:firstLine="709"/>
        <w:rPr>
          <w:rFonts w:ascii="Times New Roman" w:hAnsi="Times New Roman"/>
          <w:color w:val="000000" w:themeColor="text1"/>
          <w:shd w:val="clear" w:color="auto" w:fill="FFFFFB"/>
        </w:rPr>
      </w:pPr>
      <w:r w:rsidRPr="00F84DC3">
        <w:rPr>
          <w:rFonts w:ascii="Times New Roman" w:hAnsi="Times New Roman"/>
          <w:color w:val="000000" w:themeColor="text1"/>
          <w:shd w:val="clear" w:color="auto" w:fill="FFFFFB"/>
        </w:rPr>
        <w:t>Развитие общественных центров и объектов социальной инфраструктуры</w:t>
      </w:r>
      <w:bookmarkEnd w:id="110"/>
      <w:r w:rsidRPr="00F84DC3">
        <w:rPr>
          <w:rFonts w:ascii="Times New Roman" w:hAnsi="Times New Roman"/>
          <w:color w:val="000000" w:themeColor="text1"/>
          <w:shd w:val="clear" w:color="auto" w:fill="FFFFFB"/>
        </w:rPr>
        <w:t xml:space="preserve"> обеспечивается за счёт:</w:t>
      </w:r>
    </w:p>
    <w:p w14:paraId="70813B47" w14:textId="77777777" w:rsidR="00687F8B" w:rsidRPr="00F84DC3" w:rsidRDefault="00687F8B"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развития комплексов социальной инфраструктуры, обслуживания потребительского рынка - здравоохранения, образования, культуры, религиозной деятельности, торговли, досуга и рекреации, физической культуры и спорта;</w:t>
      </w:r>
    </w:p>
    <w:p w14:paraId="28CC097B" w14:textId="77777777" w:rsidR="00687F8B" w:rsidRPr="00F84DC3" w:rsidRDefault="00687F8B"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развития сети местных общественных центров комплексного повседневного и периодического обслуживания жилых районов, микрорайонов и жилых групп;</w:t>
      </w:r>
    </w:p>
    <w:p w14:paraId="369482BC" w14:textId="77777777" w:rsidR="00687F8B" w:rsidRPr="00F84DC3" w:rsidRDefault="00687F8B"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формирования в общественных центрах благоустроенных и озелененных пешеходных пространств.</w:t>
      </w:r>
    </w:p>
    <w:p w14:paraId="7A6831F9" w14:textId="77777777" w:rsidR="000B6B4C" w:rsidRPr="00F84DC3" w:rsidRDefault="00BA38C1" w:rsidP="00F32C81">
      <w:pPr>
        <w:pStyle w:val="a8"/>
        <w:spacing w:before="0" w:after="0"/>
        <w:ind w:firstLine="709"/>
        <w:rPr>
          <w:rFonts w:ascii="Times New Roman" w:hAnsi="Times New Roman"/>
          <w:color w:val="000000" w:themeColor="text1"/>
          <w:shd w:val="clear" w:color="auto" w:fill="FFFFFB"/>
          <w:lang w:eastAsia="ar-SA" w:bidi="en-US"/>
        </w:rPr>
      </w:pPr>
      <w:r w:rsidRPr="00F84DC3">
        <w:rPr>
          <w:rFonts w:ascii="Times New Roman" w:hAnsi="Times New Roman"/>
          <w:color w:val="000000" w:themeColor="text1"/>
          <w:shd w:val="clear" w:color="auto" w:fill="FFFFFB"/>
        </w:rPr>
        <w:t xml:space="preserve">Зоны </w:t>
      </w:r>
      <w:r w:rsidR="000B6B4C" w:rsidRPr="00F84DC3">
        <w:rPr>
          <w:rFonts w:ascii="Times New Roman" w:hAnsi="Times New Roman"/>
          <w:color w:val="000000" w:themeColor="text1"/>
          <w:shd w:val="clear" w:color="auto" w:fill="FFFFFB"/>
        </w:rPr>
        <w:t xml:space="preserve">общественной застройки </w:t>
      </w:r>
      <w:r w:rsidR="00894401" w:rsidRPr="00F84DC3">
        <w:rPr>
          <w:rFonts w:ascii="Times New Roman" w:hAnsi="Times New Roman"/>
          <w:color w:val="000000" w:themeColor="text1"/>
          <w:shd w:val="clear" w:color="auto" w:fill="FFFFFB"/>
        </w:rPr>
        <w:t xml:space="preserve">в целом представляют собой территории, имеющие значительные площади, предназначенные для размещения, как правило, объектов федерального и регионального значения (объектов высшего и среднего профессионального образования, учреждений здравоохранения и социальной защиты). </w:t>
      </w:r>
      <w:r w:rsidR="00894401" w:rsidRPr="00F84DC3">
        <w:rPr>
          <w:rFonts w:ascii="Times New Roman" w:hAnsi="Times New Roman"/>
          <w:color w:val="000000" w:themeColor="text1"/>
          <w:shd w:val="clear" w:color="auto" w:fill="FFFFFB"/>
        </w:rPr>
        <w:lastRenderedPageBreak/>
        <w:t xml:space="preserve">Размещение таких объектов имеет свои особенности, обусловленные нормативами, поэтому выделение таких зон является необходимым, в том числе и для закрепления размещения объектов </w:t>
      </w:r>
      <w:r w:rsidR="00F32C81" w:rsidRPr="00F84DC3">
        <w:rPr>
          <w:rFonts w:ascii="Times New Roman" w:hAnsi="Times New Roman"/>
          <w:color w:val="000000" w:themeColor="text1"/>
          <w:shd w:val="clear" w:color="auto" w:fill="FFFFFB"/>
        </w:rPr>
        <w:t>местного</w:t>
      </w:r>
      <w:r w:rsidR="00894401" w:rsidRPr="00F84DC3">
        <w:rPr>
          <w:rFonts w:ascii="Times New Roman" w:hAnsi="Times New Roman"/>
          <w:color w:val="000000" w:themeColor="text1"/>
          <w:shd w:val="clear" w:color="auto" w:fill="FFFFFB"/>
        </w:rPr>
        <w:t xml:space="preserve"> значения, чтобы исключить использование этих </w:t>
      </w:r>
    </w:p>
    <w:p w14:paraId="0A5208D5" w14:textId="77777777" w:rsidR="00687F8B" w:rsidRPr="00F84DC3" w:rsidRDefault="00F569D2" w:rsidP="00F32C81">
      <w:pPr>
        <w:pStyle w:val="Geonika5"/>
        <w:spacing w:before="0" w:after="0" w:line="240" w:lineRule="auto"/>
        <w:ind w:firstLine="709"/>
        <w:outlineLvl w:val="2"/>
        <w:rPr>
          <w:rFonts w:ascii="Times New Roman" w:hAnsi="Times New Roman"/>
          <w:color w:val="000000" w:themeColor="text1"/>
        </w:rPr>
      </w:pPr>
      <w:bookmarkStart w:id="111" w:name="_Toc26963815"/>
      <w:bookmarkStart w:id="112" w:name="_Toc139374686"/>
      <w:r w:rsidRPr="00F84DC3">
        <w:rPr>
          <w:rFonts w:ascii="Times New Roman" w:hAnsi="Times New Roman"/>
          <w:color w:val="000000" w:themeColor="text1"/>
        </w:rPr>
        <w:t>4</w:t>
      </w:r>
      <w:r w:rsidR="00097B57" w:rsidRPr="00F84DC3">
        <w:rPr>
          <w:rFonts w:ascii="Times New Roman" w:hAnsi="Times New Roman"/>
          <w:color w:val="000000" w:themeColor="text1"/>
        </w:rPr>
        <w:t xml:space="preserve">.1.3 </w:t>
      </w:r>
      <w:r w:rsidR="000D0396" w:rsidRPr="00F84DC3">
        <w:rPr>
          <w:rFonts w:ascii="Times New Roman" w:hAnsi="Times New Roman"/>
          <w:color w:val="000000" w:themeColor="text1"/>
        </w:rPr>
        <w:t>П</w:t>
      </w:r>
      <w:r w:rsidR="00687F8B" w:rsidRPr="00F84DC3">
        <w:rPr>
          <w:rFonts w:ascii="Times New Roman" w:hAnsi="Times New Roman"/>
          <w:color w:val="000000" w:themeColor="text1"/>
        </w:rPr>
        <w:t>роизводственн</w:t>
      </w:r>
      <w:r w:rsidR="00AC1CF3" w:rsidRPr="00F84DC3">
        <w:rPr>
          <w:rFonts w:ascii="Times New Roman" w:hAnsi="Times New Roman"/>
          <w:color w:val="000000" w:themeColor="text1"/>
        </w:rPr>
        <w:t>ая</w:t>
      </w:r>
      <w:r w:rsidR="009C1303">
        <w:rPr>
          <w:rFonts w:ascii="Times New Roman" w:hAnsi="Times New Roman"/>
          <w:color w:val="000000" w:themeColor="text1"/>
        </w:rPr>
        <w:t xml:space="preserve"> зона и </w:t>
      </w:r>
      <w:r w:rsidR="00AC1CF3" w:rsidRPr="00F84DC3">
        <w:rPr>
          <w:rFonts w:ascii="Times New Roman" w:hAnsi="Times New Roman"/>
          <w:color w:val="000000" w:themeColor="text1"/>
        </w:rPr>
        <w:t>коммунально-складская</w:t>
      </w:r>
      <w:r w:rsidR="00687F8B" w:rsidRPr="00F84DC3">
        <w:rPr>
          <w:rFonts w:ascii="Times New Roman" w:hAnsi="Times New Roman"/>
          <w:color w:val="000000" w:themeColor="text1"/>
        </w:rPr>
        <w:t xml:space="preserve"> </w:t>
      </w:r>
      <w:r w:rsidR="000D0396" w:rsidRPr="00F84DC3">
        <w:rPr>
          <w:rFonts w:ascii="Times New Roman" w:hAnsi="Times New Roman"/>
          <w:color w:val="000000" w:themeColor="text1"/>
        </w:rPr>
        <w:t>зон</w:t>
      </w:r>
      <w:r w:rsidR="00AC1CF3" w:rsidRPr="00F84DC3">
        <w:rPr>
          <w:rFonts w:ascii="Times New Roman" w:hAnsi="Times New Roman"/>
          <w:color w:val="000000" w:themeColor="text1"/>
        </w:rPr>
        <w:t>а</w:t>
      </w:r>
      <w:bookmarkEnd w:id="111"/>
      <w:bookmarkEnd w:id="112"/>
    </w:p>
    <w:p w14:paraId="08299219" w14:textId="77777777" w:rsidR="00687F8B" w:rsidRPr="00F84DC3" w:rsidRDefault="000D0396" w:rsidP="00F32C81">
      <w:pPr>
        <w:pStyle w:val="a8"/>
        <w:spacing w:before="0" w:after="0"/>
        <w:ind w:firstLine="709"/>
        <w:rPr>
          <w:rFonts w:ascii="Times New Roman" w:hAnsi="Times New Roman"/>
          <w:color w:val="000000" w:themeColor="text1"/>
        </w:rPr>
      </w:pPr>
      <w:bookmarkStart w:id="113" w:name="_Toc405455110"/>
      <w:bookmarkStart w:id="114" w:name="_Toc405550239"/>
      <w:bookmarkStart w:id="115" w:name="_Toc438050945"/>
      <w:r w:rsidRPr="00F84DC3">
        <w:rPr>
          <w:rFonts w:ascii="Times New Roman" w:hAnsi="Times New Roman"/>
          <w:color w:val="000000" w:themeColor="text1"/>
        </w:rPr>
        <w:t>П</w:t>
      </w:r>
      <w:r w:rsidR="00687F8B" w:rsidRPr="00F84DC3">
        <w:rPr>
          <w:rFonts w:ascii="Times New Roman" w:hAnsi="Times New Roman"/>
          <w:color w:val="000000" w:themeColor="text1"/>
        </w:rPr>
        <w:t>роизводственн</w:t>
      </w:r>
      <w:r w:rsidR="00AC1CF3" w:rsidRPr="00F84DC3">
        <w:rPr>
          <w:rFonts w:ascii="Times New Roman" w:hAnsi="Times New Roman"/>
          <w:color w:val="000000" w:themeColor="text1"/>
        </w:rPr>
        <w:t>ая</w:t>
      </w:r>
      <w:r w:rsidR="009C1303">
        <w:rPr>
          <w:rFonts w:ascii="Times New Roman" w:hAnsi="Times New Roman"/>
          <w:color w:val="000000" w:themeColor="text1"/>
        </w:rPr>
        <w:t xml:space="preserve"> и </w:t>
      </w:r>
      <w:r w:rsidR="00AC1CF3" w:rsidRPr="00F84DC3">
        <w:rPr>
          <w:rFonts w:ascii="Times New Roman" w:hAnsi="Times New Roman"/>
          <w:color w:val="000000" w:themeColor="text1"/>
        </w:rPr>
        <w:t>коммунально-складская</w:t>
      </w:r>
      <w:r w:rsidR="00687F8B" w:rsidRPr="00F84DC3">
        <w:rPr>
          <w:rFonts w:ascii="Times New Roman" w:hAnsi="Times New Roman"/>
          <w:color w:val="000000" w:themeColor="text1"/>
        </w:rPr>
        <w:t xml:space="preserve"> </w:t>
      </w:r>
      <w:r w:rsidRPr="00F84DC3">
        <w:rPr>
          <w:rFonts w:ascii="Times New Roman" w:hAnsi="Times New Roman"/>
          <w:color w:val="000000" w:themeColor="text1"/>
        </w:rPr>
        <w:t>зон</w:t>
      </w:r>
      <w:r w:rsidR="00AC1CF3" w:rsidRPr="00F84DC3">
        <w:rPr>
          <w:rFonts w:ascii="Times New Roman" w:hAnsi="Times New Roman"/>
          <w:color w:val="000000" w:themeColor="text1"/>
        </w:rPr>
        <w:t>а</w:t>
      </w:r>
      <w:r w:rsidR="00687F8B" w:rsidRPr="00F84DC3">
        <w:rPr>
          <w:rFonts w:ascii="Times New Roman" w:hAnsi="Times New Roman"/>
          <w:color w:val="000000" w:themeColor="text1"/>
        </w:rPr>
        <w:t xml:space="preserve"> предназначен</w:t>
      </w:r>
      <w:r w:rsidR="009C1303">
        <w:rPr>
          <w:rFonts w:ascii="Times New Roman" w:hAnsi="Times New Roman"/>
          <w:color w:val="000000" w:themeColor="text1"/>
        </w:rPr>
        <w:t>ы</w:t>
      </w:r>
      <w:r w:rsidR="00687F8B" w:rsidRPr="00F84DC3">
        <w:rPr>
          <w:rFonts w:ascii="Times New Roman" w:hAnsi="Times New Roman"/>
          <w:color w:val="000000" w:themeColor="text1"/>
        </w:rPr>
        <w:t xml:space="preserve"> для размещения про</w:t>
      </w:r>
      <w:r w:rsidR="00EA66A0" w:rsidRPr="00F84DC3">
        <w:rPr>
          <w:rFonts w:ascii="Times New Roman" w:hAnsi="Times New Roman"/>
          <w:color w:val="000000" w:themeColor="text1"/>
        </w:rPr>
        <w:t>изводственных</w:t>
      </w:r>
      <w:r w:rsidR="00687F8B" w:rsidRPr="00F84DC3">
        <w:rPr>
          <w:rFonts w:ascii="Times New Roman" w:hAnsi="Times New Roman"/>
          <w:color w:val="000000" w:themeColor="text1"/>
        </w:rPr>
        <w:t>, коммунальных и складских объектов</w:t>
      </w:r>
      <w:r w:rsidR="00EA66A0" w:rsidRPr="00F84DC3">
        <w:rPr>
          <w:rFonts w:ascii="Times New Roman" w:hAnsi="Times New Roman"/>
          <w:color w:val="000000" w:themeColor="text1"/>
        </w:rPr>
        <w:t xml:space="preserve"> различных классов опасности</w:t>
      </w:r>
      <w:r w:rsidR="00687F8B" w:rsidRPr="00F84DC3">
        <w:rPr>
          <w:rFonts w:ascii="Times New Roman" w:hAnsi="Times New Roman"/>
          <w:color w:val="000000" w:themeColor="text1"/>
        </w:rPr>
        <w:t xml:space="preserve">, объектов инженерной и транспортной инфраструктур, а также для установления </w:t>
      </w:r>
      <w:proofErr w:type="spellStart"/>
      <w:r w:rsidR="00687F8B" w:rsidRPr="00F84DC3">
        <w:rPr>
          <w:rFonts w:ascii="Times New Roman" w:hAnsi="Times New Roman"/>
          <w:color w:val="000000" w:themeColor="text1"/>
        </w:rPr>
        <w:t>санитарно</w:t>
      </w:r>
      <w:proofErr w:type="spellEnd"/>
      <w:r w:rsidR="00687F8B" w:rsidRPr="00F84DC3">
        <w:rPr>
          <w:rFonts w:ascii="Times New Roman" w:hAnsi="Times New Roman"/>
          <w:color w:val="000000" w:themeColor="text1"/>
        </w:rPr>
        <w:t xml:space="preserve"> - защитных зон таких объектов, с включением объектов общественно-деловой застройки, связанных с обслуживанием данной зоны. </w:t>
      </w:r>
    </w:p>
    <w:p w14:paraId="3DD67DD5" w14:textId="77777777" w:rsidR="00687F8B" w:rsidRPr="00F84DC3" w:rsidRDefault="00687F8B" w:rsidP="00F32C81">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Общие мероприятия в производственной сфере:</w:t>
      </w:r>
    </w:p>
    <w:p w14:paraId="68A6296C" w14:textId="77777777" w:rsidR="00687F8B" w:rsidRPr="00F84DC3" w:rsidRDefault="00687F8B"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благоустройство и озеленение промышленных и коммунально-складских территорий, организация локальных общественных центров, обслуживающих производственные территории, улучшение планировочной и транспортной организации производственной застройки, благоустройство и формирование на их территории многофункциональных центров обслуживания;</w:t>
      </w:r>
    </w:p>
    <w:p w14:paraId="498FF44B" w14:textId="77777777" w:rsidR="00A54337" w:rsidRPr="00F84DC3" w:rsidRDefault="00A54337" w:rsidP="00097B57">
      <w:pPr>
        <w:pStyle w:val="afff"/>
        <w:numPr>
          <w:ilvl w:val="0"/>
          <w:numId w:val="13"/>
        </w:numPr>
        <w:tabs>
          <w:tab w:val="left" w:pos="708"/>
        </w:tabs>
        <w:autoSpaceDE w:val="0"/>
        <w:autoSpaceDN w:val="0"/>
        <w:adjustRightInd w:val="0"/>
        <w:spacing w:line="240" w:lineRule="auto"/>
        <w:ind w:left="0" w:firstLine="426"/>
        <w:rPr>
          <w:color w:val="000000" w:themeColor="text1"/>
        </w:rPr>
      </w:pPr>
      <w:r w:rsidRPr="00F84DC3">
        <w:rPr>
          <w:rFonts w:eastAsia="Times New Roman"/>
          <w:b w:val="0"/>
          <w:color w:val="000000" w:themeColor="text1"/>
        </w:rPr>
        <w:t>организация санитарно-защитных зон для предприятий осуществляется в соответствии</w:t>
      </w:r>
      <w:r w:rsidR="00C80DE9" w:rsidRPr="00F84DC3">
        <w:rPr>
          <w:rFonts w:eastAsia="Times New Roman"/>
          <w:b w:val="0"/>
          <w:color w:val="000000" w:themeColor="text1"/>
        </w:rPr>
        <w:t xml:space="preserve"> с</w:t>
      </w:r>
      <w:r w:rsidRPr="00F84DC3">
        <w:rPr>
          <w:color w:val="000000" w:themeColor="text1"/>
        </w:rPr>
        <w:t>:</w:t>
      </w:r>
    </w:p>
    <w:p w14:paraId="329BB5D7" w14:textId="77777777" w:rsidR="00A54337" w:rsidRPr="00F84DC3" w:rsidRDefault="00656333" w:rsidP="007A7602">
      <w:pPr>
        <w:autoSpaceDE w:val="0"/>
        <w:autoSpaceDN w:val="0"/>
        <w:adjustRightInd w:val="0"/>
        <w:ind w:firstLine="567"/>
        <w:jc w:val="both"/>
        <w:rPr>
          <w:color w:val="000000" w:themeColor="text1"/>
        </w:rPr>
      </w:pPr>
      <w:r w:rsidRPr="00F84DC3">
        <w:rPr>
          <w:color w:val="000000" w:themeColor="text1"/>
        </w:rPr>
        <w:t>1.</w:t>
      </w:r>
      <w:r w:rsidR="00A54337" w:rsidRPr="00F84DC3">
        <w:rPr>
          <w:color w:val="000000" w:themeColor="text1"/>
        </w:rPr>
        <w:t xml:space="preserve"> Постановлением Правительства РФ от 03.03.2018 N 222 </w:t>
      </w:r>
      <w:r w:rsidR="00D61660" w:rsidRPr="00F84DC3">
        <w:rPr>
          <w:color w:val="000000" w:themeColor="text1"/>
        </w:rPr>
        <w:t>«</w:t>
      </w:r>
      <w:r w:rsidR="00A54337" w:rsidRPr="00F84DC3">
        <w:rPr>
          <w:color w:val="000000" w:themeColor="text1"/>
        </w:rPr>
        <w:t>Об утверждении Правил установления санитарно-защитных зон и использования земельных участков, расположенных в границах санитарно-защитных зон</w:t>
      </w:r>
      <w:r w:rsidR="00D61660" w:rsidRPr="00F84DC3">
        <w:rPr>
          <w:color w:val="000000" w:themeColor="text1"/>
        </w:rPr>
        <w:t>»</w:t>
      </w:r>
      <w:r w:rsidR="00A54337" w:rsidRPr="00F84DC3">
        <w:rPr>
          <w:color w:val="000000" w:themeColor="text1"/>
        </w:rPr>
        <w:t xml:space="preserve">, </w:t>
      </w:r>
    </w:p>
    <w:p w14:paraId="1A9BD5B8" w14:textId="77777777" w:rsidR="00A54337" w:rsidRPr="00F84DC3" w:rsidRDefault="00A54337" w:rsidP="007A7602">
      <w:pPr>
        <w:autoSpaceDE w:val="0"/>
        <w:autoSpaceDN w:val="0"/>
        <w:adjustRightInd w:val="0"/>
        <w:ind w:firstLine="567"/>
        <w:jc w:val="both"/>
        <w:rPr>
          <w:b/>
          <w:color w:val="000000" w:themeColor="text1"/>
        </w:rPr>
      </w:pPr>
      <w:r w:rsidRPr="00F84DC3">
        <w:rPr>
          <w:color w:val="000000" w:themeColor="text1"/>
        </w:rPr>
        <w:t xml:space="preserve">2. СанПиН 2.2.1/2.1.1.1200-03 </w:t>
      </w:r>
      <w:r w:rsidR="00D61660" w:rsidRPr="00F84DC3">
        <w:rPr>
          <w:color w:val="000000" w:themeColor="text1"/>
        </w:rPr>
        <w:t>«</w:t>
      </w:r>
      <w:r w:rsidRPr="00F84DC3">
        <w:rPr>
          <w:color w:val="000000" w:themeColor="text1"/>
        </w:rPr>
        <w:t>Санитарно-защитные зоны и санитарная классификация предприятий, сооружений и иных объектов</w:t>
      </w:r>
      <w:r w:rsidR="00D61660" w:rsidRPr="00F84DC3">
        <w:rPr>
          <w:color w:val="000000" w:themeColor="text1"/>
        </w:rPr>
        <w:t>»</w:t>
      </w:r>
      <w:r w:rsidR="007A6A66" w:rsidRPr="00F84DC3">
        <w:rPr>
          <w:color w:val="000000" w:themeColor="text1"/>
        </w:rPr>
        <w:t xml:space="preserve"> (срок действия до 01.01.2025 года)</w:t>
      </w:r>
      <w:r w:rsidR="007A7602" w:rsidRPr="00F84DC3">
        <w:rPr>
          <w:b/>
          <w:color w:val="000000" w:themeColor="text1"/>
        </w:rPr>
        <w:t>.</w:t>
      </w:r>
    </w:p>
    <w:p w14:paraId="6762BACC" w14:textId="77777777" w:rsidR="00687F8B" w:rsidRPr="00F84DC3" w:rsidRDefault="00A54337"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 xml:space="preserve"> </w:t>
      </w:r>
      <w:r w:rsidR="00687F8B" w:rsidRPr="00F84DC3">
        <w:rPr>
          <w:rFonts w:eastAsia="Times New Roman"/>
          <w:b w:val="0"/>
          <w:color w:val="000000" w:themeColor="text1"/>
        </w:rPr>
        <w:t>определение резервных территорий для промышленных и коммунально-складских предприятий;</w:t>
      </w:r>
    </w:p>
    <w:p w14:paraId="51A524D6" w14:textId="77777777" w:rsidR="00687F8B" w:rsidRPr="00F84DC3" w:rsidRDefault="00687F8B"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 xml:space="preserve">упорядочение промышленных и коммунально-складских территорий, а также организация общественно-деловых зон вдоль городских магистралей, где в настоящее время размещены производственные территории. </w:t>
      </w:r>
    </w:p>
    <w:p w14:paraId="478301D4" w14:textId="77777777" w:rsidR="00687F8B" w:rsidRPr="00F84DC3" w:rsidRDefault="00687F8B"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переход от экстенсивного их использования к интенсивному за счет увеличения плотности застройки, капитальности и повышения этажности производственных объектов;</w:t>
      </w:r>
    </w:p>
    <w:p w14:paraId="07EA04ED" w14:textId="77777777" w:rsidR="00687F8B" w:rsidRPr="00F84DC3" w:rsidRDefault="004D7DAD"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р</w:t>
      </w:r>
      <w:r w:rsidR="00687F8B" w:rsidRPr="00F84DC3">
        <w:rPr>
          <w:rFonts w:eastAsia="Times New Roman"/>
          <w:b w:val="0"/>
          <w:color w:val="000000" w:themeColor="text1"/>
        </w:rPr>
        <w:t>азмещение новых видов промышленного производства, малых предприятий, коммунальных предприятий, складов и баз материально – технического снабжения и т. д. рекомендуется за счет имеющихся резервов производственных площадок на существующих предприятиях. В целях рационального использования зон производственного использования необходимо произвести инвентаризацию и упорядочение территории.</w:t>
      </w:r>
    </w:p>
    <w:p w14:paraId="37CBA295" w14:textId="77777777" w:rsidR="00687F8B" w:rsidRPr="00F84DC3" w:rsidRDefault="00687F8B" w:rsidP="00F32C81">
      <w:pPr>
        <w:pStyle w:val="G1"/>
        <w:spacing w:before="0" w:after="0"/>
        <w:ind w:firstLine="709"/>
        <w:rPr>
          <w:rFonts w:ascii="Times New Roman" w:hAnsi="Times New Roman"/>
          <w:color w:val="000000" w:themeColor="text1"/>
          <w:lang w:eastAsia="ru-RU"/>
        </w:rPr>
      </w:pPr>
      <w:r w:rsidRPr="00F84DC3">
        <w:rPr>
          <w:rFonts w:ascii="Times New Roman" w:hAnsi="Times New Roman"/>
          <w:color w:val="000000" w:themeColor="text1"/>
          <w:lang w:eastAsia="ru-RU"/>
        </w:rPr>
        <w:t>По про</w:t>
      </w:r>
      <w:r w:rsidR="00D75F40" w:rsidRPr="00F84DC3">
        <w:rPr>
          <w:rFonts w:ascii="Times New Roman" w:hAnsi="Times New Roman"/>
          <w:color w:val="000000" w:themeColor="text1"/>
          <w:lang w:eastAsia="ru-RU"/>
        </w:rPr>
        <w:t>изводственным</w:t>
      </w:r>
      <w:r w:rsidRPr="00F84DC3">
        <w:rPr>
          <w:rFonts w:ascii="Times New Roman" w:hAnsi="Times New Roman"/>
          <w:color w:val="000000" w:themeColor="text1"/>
          <w:lang w:eastAsia="ru-RU"/>
        </w:rPr>
        <w:t xml:space="preserve"> объектам в перспективе сохраняется сложившееся размещение производственных зон с возможным их развитием, как за счет внутренних территориальных резервов, так и прилегающих территорий. </w:t>
      </w:r>
    </w:p>
    <w:p w14:paraId="1A290799" w14:textId="77777777" w:rsidR="00687F8B" w:rsidRPr="00F84DC3" w:rsidRDefault="00F569D2" w:rsidP="00F32C81">
      <w:pPr>
        <w:pStyle w:val="Geonika5"/>
        <w:spacing w:before="0" w:after="0" w:line="240" w:lineRule="auto"/>
        <w:ind w:firstLine="709"/>
        <w:outlineLvl w:val="2"/>
        <w:rPr>
          <w:rFonts w:ascii="Times New Roman" w:hAnsi="Times New Roman"/>
          <w:color w:val="000000" w:themeColor="text1"/>
        </w:rPr>
      </w:pPr>
      <w:bookmarkStart w:id="116" w:name="_Toc468783964"/>
      <w:bookmarkStart w:id="117" w:name="_Toc26963816"/>
      <w:bookmarkStart w:id="118" w:name="_Toc139374687"/>
      <w:r w:rsidRPr="00F84DC3">
        <w:rPr>
          <w:rFonts w:ascii="Times New Roman" w:hAnsi="Times New Roman"/>
          <w:color w:val="000000" w:themeColor="text1"/>
        </w:rPr>
        <w:t>4</w:t>
      </w:r>
      <w:r w:rsidR="00097B57" w:rsidRPr="00F84DC3">
        <w:rPr>
          <w:rFonts w:ascii="Times New Roman" w:hAnsi="Times New Roman"/>
          <w:color w:val="000000" w:themeColor="text1"/>
        </w:rPr>
        <w:t xml:space="preserve">.1.4 </w:t>
      </w:r>
      <w:r w:rsidR="00687F8B" w:rsidRPr="00F84DC3">
        <w:rPr>
          <w:rFonts w:ascii="Times New Roman" w:hAnsi="Times New Roman"/>
          <w:color w:val="000000" w:themeColor="text1"/>
        </w:rPr>
        <w:t>Зоны инженерной и транспортной инфраструктуры</w:t>
      </w:r>
      <w:bookmarkEnd w:id="113"/>
      <w:bookmarkEnd w:id="114"/>
      <w:bookmarkEnd w:id="115"/>
      <w:bookmarkEnd w:id="116"/>
      <w:bookmarkEnd w:id="117"/>
      <w:bookmarkEnd w:id="118"/>
    </w:p>
    <w:p w14:paraId="3315276A" w14:textId="77777777" w:rsidR="001E6410" w:rsidRPr="00F84DC3" w:rsidRDefault="00687F8B" w:rsidP="00F32C81">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Зоны транспортной инфраструктуры предназначены для размещения и функционирования </w:t>
      </w:r>
      <w:r w:rsidR="001E6410" w:rsidRPr="00F84DC3">
        <w:rPr>
          <w:rFonts w:ascii="Times New Roman" w:hAnsi="Times New Roman"/>
          <w:color w:val="000000" w:themeColor="text1"/>
        </w:rPr>
        <w:t>объектов, сооружений,</w:t>
      </w:r>
      <w:r w:rsidRPr="00F84DC3">
        <w:rPr>
          <w:rFonts w:ascii="Times New Roman" w:hAnsi="Times New Roman"/>
          <w:color w:val="000000" w:themeColor="text1"/>
        </w:rPr>
        <w:t xml:space="preserve"> коммуникаций внешнего и индивидуального</w:t>
      </w:r>
      <w:r w:rsidR="001E6410" w:rsidRPr="00F84DC3">
        <w:rPr>
          <w:rFonts w:ascii="Times New Roman" w:hAnsi="Times New Roman"/>
          <w:color w:val="000000" w:themeColor="text1"/>
        </w:rPr>
        <w:t>, морского, воздушного, железнодорожного и автомобильного</w:t>
      </w:r>
      <w:r w:rsidRPr="00F84DC3">
        <w:rPr>
          <w:rFonts w:ascii="Times New Roman" w:hAnsi="Times New Roman"/>
          <w:color w:val="000000" w:themeColor="text1"/>
        </w:rPr>
        <w:t xml:space="preserve"> транспорта,</w:t>
      </w:r>
      <w:r w:rsidR="001E6410" w:rsidRPr="00F84DC3">
        <w:rPr>
          <w:rFonts w:ascii="Times New Roman" w:hAnsi="Times New Roman"/>
          <w:color w:val="000000" w:themeColor="text1"/>
        </w:rPr>
        <w:t xml:space="preserve"> а также производственных объектов, обеспечивающих хранение, переработку и погрузку грузов.</w:t>
      </w:r>
      <w:r w:rsidR="001A18F1" w:rsidRPr="00F84DC3">
        <w:rPr>
          <w:rFonts w:ascii="Times New Roman" w:hAnsi="Times New Roman"/>
          <w:color w:val="000000" w:themeColor="text1"/>
        </w:rPr>
        <w:t xml:space="preserve"> </w:t>
      </w:r>
      <w:r w:rsidR="001E6410" w:rsidRPr="00F84DC3">
        <w:rPr>
          <w:rFonts w:ascii="Times New Roman" w:hAnsi="Times New Roman"/>
          <w:color w:val="000000" w:themeColor="text1"/>
        </w:rPr>
        <w:t>В</w:t>
      </w:r>
      <w:r w:rsidRPr="00F84DC3">
        <w:rPr>
          <w:rFonts w:ascii="Times New Roman" w:hAnsi="Times New Roman"/>
          <w:color w:val="000000" w:themeColor="text1"/>
        </w:rPr>
        <w:t>ключают</w:t>
      </w:r>
      <w:r w:rsidR="001E6410" w:rsidRPr="00F84DC3">
        <w:rPr>
          <w:rFonts w:ascii="Times New Roman" w:hAnsi="Times New Roman"/>
          <w:color w:val="000000" w:themeColor="text1"/>
        </w:rPr>
        <w:t>ся</w:t>
      </w:r>
      <w:r w:rsidRPr="00F84DC3">
        <w:rPr>
          <w:rFonts w:ascii="Times New Roman" w:hAnsi="Times New Roman"/>
          <w:color w:val="000000" w:themeColor="text1"/>
        </w:rPr>
        <w:t xml:space="preserve"> территории, подлежащие благоустройству с учетом технических и эксплуатационных характеристик таких </w:t>
      </w:r>
      <w:r w:rsidR="001E6410" w:rsidRPr="00F84DC3">
        <w:rPr>
          <w:rFonts w:ascii="Times New Roman" w:hAnsi="Times New Roman"/>
          <w:color w:val="000000" w:themeColor="text1"/>
        </w:rPr>
        <w:t xml:space="preserve">объектов, </w:t>
      </w:r>
      <w:r w:rsidRPr="00F84DC3">
        <w:rPr>
          <w:rFonts w:ascii="Times New Roman" w:hAnsi="Times New Roman"/>
          <w:color w:val="000000" w:themeColor="text1"/>
        </w:rPr>
        <w:t xml:space="preserve">сооружений и коммуникаций, в том числе для создания санитарно-защитных зон. Внесением изменений в генеральный план предложено выделить зоны транспортной инфраструктуры под </w:t>
      </w:r>
      <w:r w:rsidR="003C4A9C" w:rsidRPr="00F84DC3">
        <w:rPr>
          <w:rFonts w:ascii="Times New Roman" w:hAnsi="Times New Roman"/>
          <w:color w:val="000000" w:themeColor="text1"/>
        </w:rPr>
        <w:t>портовые</w:t>
      </w:r>
      <w:r w:rsidR="001A18F1" w:rsidRPr="00F84DC3">
        <w:rPr>
          <w:rFonts w:ascii="Times New Roman" w:hAnsi="Times New Roman"/>
          <w:color w:val="000000" w:themeColor="text1"/>
        </w:rPr>
        <w:t xml:space="preserve"> </w:t>
      </w:r>
      <w:r w:rsidR="003C4A9C" w:rsidRPr="00F84DC3">
        <w:rPr>
          <w:rFonts w:ascii="Times New Roman" w:hAnsi="Times New Roman"/>
          <w:color w:val="000000" w:themeColor="text1"/>
        </w:rPr>
        <w:t xml:space="preserve">территории, </w:t>
      </w:r>
      <w:r w:rsidRPr="00F84DC3">
        <w:rPr>
          <w:rFonts w:ascii="Times New Roman" w:hAnsi="Times New Roman"/>
          <w:color w:val="000000" w:themeColor="text1"/>
        </w:rPr>
        <w:t>крупные гаражные комплексы, объекты транспорта, отвод железной дороги,</w:t>
      </w:r>
      <w:r w:rsidR="003C4A9C" w:rsidRPr="00F84DC3">
        <w:rPr>
          <w:rFonts w:ascii="Times New Roman" w:hAnsi="Times New Roman"/>
          <w:color w:val="000000" w:themeColor="text1"/>
        </w:rPr>
        <w:t xml:space="preserve"> причальные сооружения.</w:t>
      </w:r>
      <w:r w:rsidRPr="00F84DC3">
        <w:rPr>
          <w:rFonts w:ascii="Times New Roman" w:hAnsi="Times New Roman"/>
          <w:color w:val="000000" w:themeColor="text1"/>
        </w:rPr>
        <w:t xml:space="preserve"> </w:t>
      </w:r>
    </w:p>
    <w:p w14:paraId="4D95D524" w14:textId="77777777" w:rsidR="0053157B" w:rsidRPr="00F84DC3" w:rsidRDefault="00982907" w:rsidP="00F02BFB">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 xml:space="preserve">В части железнодорожного транспорта в границах </w:t>
      </w:r>
      <w:r w:rsidR="00F02BFB" w:rsidRPr="00F84DC3">
        <w:rPr>
          <w:rFonts w:ascii="Times New Roman" w:hAnsi="Times New Roman"/>
          <w:color w:val="000000" w:themeColor="text1"/>
        </w:rPr>
        <w:t xml:space="preserve">Тяжинского муниципального округа </w:t>
      </w:r>
      <w:r w:rsidRPr="00F84DC3">
        <w:rPr>
          <w:rFonts w:ascii="Times New Roman" w:hAnsi="Times New Roman"/>
          <w:color w:val="000000" w:themeColor="text1"/>
        </w:rPr>
        <w:t>предусмотрен</w:t>
      </w:r>
      <w:r w:rsidR="00F02BFB" w:rsidRPr="00F84DC3">
        <w:rPr>
          <w:rFonts w:ascii="Times New Roman" w:hAnsi="Times New Roman"/>
          <w:color w:val="000000" w:themeColor="text1"/>
        </w:rPr>
        <w:t>а организация скоростного движения на участке железной дороги Новосибирск - Красноярск протяженностью 762 км.</w:t>
      </w:r>
    </w:p>
    <w:p w14:paraId="081E926F" w14:textId="77777777" w:rsidR="00687F8B" w:rsidRPr="00F84DC3" w:rsidRDefault="00687F8B" w:rsidP="00F02BFB">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Зоны инженерной инфраструктуры предназначены для размещения и функционирования сооружений и коммуникаций энергообеспечения, водоснабжения и очистки стоков, связи, а также включают в себя территории, необходимые для их технического обслуживания и охраны. Для развития зон инженерной инфраструктуры зарезервированы территории для размещения объектов инженерной инфраструктуры по</w:t>
      </w:r>
      <w:r w:rsidR="00982907" w:rsidRPr="00F84DC3">
        <w:rPr>
          <w:rFonts w:ascii="Times New Roman" w:hAnsi="Times New Roman"/>
          <w:color w:val="000000" w:themeColor="text1"/>
        </w:rPr>
        <w:t xml:space="preserve"> утвержденному генеральному плану и</w:t>
      </w:r>
      <w:r w:rsidR="001A18F1" w:rsidRPr="00F84DC3">
        <w:rPr>
          <w:rFonts w:ascii="Times New Roman" w:hAnsi="Times New Roman"/>
          <w:color w:val="000000" w:themeColor="text1"/>
        </w:rPr>
        <w:t xml:space="preserve"> </w:t>
      </w:r>
      <w:r w:rsidRPr="00F84DC3">
        <w:rPr>
          <w:rFonts w:ascii="Times New Roman" w:hAnsi="Times New Roman"/>
          <w:color w:val="000000" w:themeColor="text1"/>
        </w:rPr>
        <w:t>разработанным проектам планировок.</w:t>
      </w:r>
    </w:p>
    <w:p w14:paraId="17E46353" w14:textId="77777777" w:rsidR="00687F8B" w:rsidRPr="00F84DC3" w:rsidRDefault="00F569D2" w:rsidP="00F02BFB">
      <w:pPr>
        <w:pStyle w:val="Geonika5"/>
        <w:spacing w:before="0" w:after="0" w:line="240" w:lineRule="auto"/>
        <w:ind w:firstLine="709"/>
        <w:outlineLvl w:val="2"/>
        <w:rPr>
          <w:rFonts w:ascii="Times New Roman" w:hAnsi="Times New Roman"/>
          <w:color w:val="000000" w:themeColor="text1"/>
        </w:rPr>
      </w:pPr>
      <w:bookmarkStart w:id="119" w:name="_Toc405455111"/>
      <w:bookmarkStart w:id="120" w:name="_Toc405550240"/>
      <w:bookmarkStart w:id="121" w:name="_Toc438050946"/>
      <w:bookmarkStart w:id="122" w:name="_Toc468783965"/>
      <w:bookmarkStart w:id="123" w:name="_Toc26963817"/>
      <w:bookmarkStart w:id="124" w:name="_Toc139374688"/>
      <w:r w:rsidRPr="00F84DC3">
        <w:rPr>
          <w:rFonts w:ascii="Times New Roman" w:hAnsi="Times New Roman"/>
          <w:color w:val="000000" w:themeColor="text1"/>
        </w:rPr>
        <w:t>4</w:t>
      </w:r>
      <w:r w:rsidR="00097B57" w:rsidRPr="00F84DC3">
        <w:rPr>
          <w:rFonts w:ascii="Times New Roman" w:hAnsi="Times New Roman"/>
          <w:color w:val="000000" w:themeColor="text1"/>
        </w:rPr>
        <w:t xml:space="preserve">.1.5 </w:t>
      </w:r>
      <w:r w:rsidR="00687F8B" w:rsidRPr="00F84DC3">
        <w:rPr>
          <w:rFonts w:ascii="Times New Roman" w:hAnsi="Times New Roman"/>
          <w:color w:val="000000" w:themeColor="text1"/>
        </w:rPr>
        <w:t>Зоны</w:t>
      </w:r>
      <w:bookmarkEnd w:id="119"/>
      <w:bookmarkEnd w:id="120"/>
      <w:r w:rsidR="00687F8B" w:rsidRPr="00F84DC3">
        <w:rPr>
          <w:rFonts w:ascii="Times New Roman" w:hAnsi="Times New Roman"/>
          <w:color w:val="000000" w:themeColor="text1"/>
        </w:rPr>
        <w:t xml:space="preserve"> рекреационного назначения</w:t>
      </w:r>
      <w:bookmarkEnd w:id="121"/>
      <w:bookmarkEnd w:id="122"/>
      <w:bookmarkEnd w:id="123"/>
      <w:bookmarkEnd w:id="124"/>
    </w:p>
    <w:p w14:paraId="2FC32711" w14:textId="77777777" w:rsidR="00687F8B" w:rsidRPr="00F84DC3" w:rsidRDefault="00950643" w:rsidP="00F02BFB">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Зоны рекреационного назначения</w:t>
      </w:r>
      <w:r w:rsidR="00687F8B" w:rsidRPr="00F84DC3">
        <w:rPr>
          <w:rFonts w:ascii="Times New Roman" w:hAnsi="Times New Roman"/>
          <w:color w:val="000000" w:themeColor="text1"/>
        </w:rPr>
        <w:t xml:space="preserve"> – озеленённые территории в пределах </w:t>
      </w:r>
      <w:r w:rsidR="00F02BFB" w:rsidRPr="00F84DC3">
        <w:rPr>
          <w:rFonts w:ascii="Times New Roman" w:hAnsi="Times New Roman"/>
          <w:color w:val="000000" w:themeColor="text1"/>
        </w:rPr>
        <w:t>Тяжинского муниципального округа</w:t>
      </w:r>
      <w:r w:rsidR="00984C92" w:rsidRPr="00F84DC3">
        <w:rPr>
          <w:rFonts w:ascii="Times New Roman" w:hAnsi="Times New Roman"/>
          <w:color w:val="000000" w:themeColor="text1"/>
        </w:rPr>
        <w:t>,</w:t>
      </w:r>
      <w:r w:rsidR="00687F8B" w:rsidRPr="00F84DC3">
        <w:rPr>
          <w:rFonts w:ascii="Times New Roman" w:hAnsi="Times New Roman"/>
          <w:color w:val="000000" w:themeColor="text1"/>
        </w:rPr>
        <w:t xml:space="preserve"> предназначенные для организации отдыха населения, туризма, физкультурно-оздоровительной и спортивной деятельности граждан в зелёном окружении и создания благоприятной среды в застройке </w:t>
      </w:r>
      <w:r w:rsidR="00DA3B6A" w:rsidRPr="00F84DC3">
        <w:rPr>
          <w:rFonts w:ascii="Times New Roman" w:hAnsi="Times New Roman"/>
          <w:color w:val="000000" w:themeColor="text1"/>
        </w:rPr>
        <w:t>населенного</w:t>
      </w:r>
      <w:r w:rsidR="00AD54AF" w:rsidRPr="00F84DC3">
        <w:rPr>
          <w:rFonts w:ascii="Times New Roman" w:hAnsi="Times New Roman"/>
          <w:color w:val="000000" w:themeColor="text1"/>
        </w:rPr>
        <w:t xml:space="preserve"> пункта</w:t>
      </w:r>
      <w:r w:rsidR="00687F8B" w:rsidRPr="00F84DC3">
        <w:rPr>
          <w:rFonts w:ascii="Times New Roman" w:hAnsi="Times New Roman"/>
          <w:color w:val="000000" w:themeColor="text1"/>
        </w:rPr>
        <w:t xml:space="preserve"> с включением объектов, допустимых в соответствии с действующим законодательством. На территории рекреационных зон размещаются объекты отдыха общего пользования, к которым относятся площади, парки, скверы, бульвары, набережные. Рекреационные зоны тяготеют к наиболее благоприятным и привлекательным для отдыха ландшафтным комплексам - озерам, рекам, лесам. Зеленые насаждения </w:t>
      </w:r>
      <w:r w:rsidR="00AD54AF" w:rsidRPr="00F84DC3">
        <w:rPr>
          <w:rFonts w:ascii="Times New Roman" w:hAnsi="Times New Roman"/>
          <w:color w:val="000000" w:themeColor="text1"/>
        </w:rPr>
        <w:t>населенных пунктов</w:t>
      </w:r>
      <w:r w:rsidR="00687F8B" w:rsidRPr="00F84DC3">
        <w:rPr>
          <w:rFonts w:ascii="Times New Roman" w:hAnsi="Times New Roman"/>
          <w:color w:val="000000" w:themeColor="text1"/>
        </w:rPr>
        <w:t xml:space="preserve"> включают территории сохранившегося природного ландшафта и участки искусственно созданных насаждений. Зеленые насаждения центральных частей </w:t>
      </w:r>
      <w:r w:rsidR="00AD54AF" w:rsidRPr="00F84DC3">
        <w:rPr>
          <w:rFonts w:ascii="Times New Roman" w:hAnsi="Times New Roman"/>
          <w:color w:val="000000" w:themeColor="text1"/>
        </w:rPr>
        <w:t xml:space="preserve">населенных пунктов </w:t>
      </w:r>
      <w:r w:rsidR="00687F8B" w:rsidRPr="00F84DC3">
        <w:rPr>
          <w:rFonts w:ascii="Times New Roman" w:hAnsi="Times New Roman"/>
          <w:color w:val="000000" w:themeColor="text1"/>
        </w:rPr>
        <w:t>имеют преимущественно искусственное происхождение. Они включают благоустроенные скверы у административных и общественных зданий, памятников.</w:t>
      </w:r>
    </w:p>
    <w:p w14:paraId="6CBE8EB1" w14:textId="77777777" w:rsidR="00687F8B" w:rsidRPr="00F84DC3" w:rsidRDefault="00687F8B" w:rsidP="00AD54AF">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Основу системы образуют наиболее крупные объекты озеленения. Это зеленые насаждения общего пользования, то есть парки, скверы и бульвары, предназначенные для отдыха всего населения. Озелененные территории селитебной зоны, а также промышленно-складских территорий составляют зеленые насаждения ограниченного пользования. Дополняют систему зеленые насаждения специального назначения, включающие озелененные территории улиц, дорог, санитарно-защитных и водоохранных зон, кладбища. Таким образом, формируется гибкая планировочная структура системы озеленения, обеспечивающая пропорциональное развитие всех функциональных зон и сохранение устойчивых связей между ними.</w:t>
      </w:r>
    </w:p>
    <w:p w14:paraId="6574FC22" w14:textId="77777777" w:rsidR="00687F8B" w:rsidRPr="00F84DC3" w:rsidRDefault="00687F8B" w:rsidP="00AD54AF">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Территория </w:t>
      </w:r>
      <w:r w:rsidR="00AD54AF" w:rsidRPr="00F84DC3">
        <w:rPr>
          <w:rFonts w:ascii="Times New Roman" w:hAnsi="Times New Roman"/>
          <w:color w:val="000000" w:themeColor="text1"/>
        </w:rPr>
        <w:t xml:space="preserve">Тяжинского муниципального округа </w:t>
      </w:r>
      <w:r w:rsidRPr="00F84DC3">
        <w:rPr>
          <w:rFonts w:ascii="Times New Roman" w:hAnsi="Times New Roman"/>
          <w:color w:val="000000" w:themeColor="text1"/>
        </w:rPr>
        <w:t xml:space="preserve">обладает значительным объёмом рекреационных ресурсов для длительного, кратковременного, спортивного отдыха. </w:t>
      </w:r>
      <w:r w:rsidR="0073782B" w:rsidRPr="00F84DC3">
        <w:rPr>
          <w:rFonts w:ascii="Times New Roman" w:hAnsi="Times New Roman"/>
          <w:color w:val="000000" w:themeColor="text1"/>
        </w:rPr>
        <w:t>П</w:t>
      </w:r>
      <w:r w:rsidRPr="00F84DC3">
        <w:rPr>
          <w:rFonts w:ascii="Times New Roman" w:hAnsi="Times New Roman"/>
          <w:color w:val="000000" w:themeColor="text1"/>
        </w:rPr>
        <w:t>редлага</w:t>
      </w:r>
      <w:r w:rsidR="0073782B" w:rsidRPr="00F84DC3">
        <w:rPr>
          <w:rFonts w:ascii="Times New Roman" w:hAnsi="Times New Roman"/>
          <w:color w:val="000000" w:themeColor="text1"/>
        </w:rPr>
        <w:t>ются</w:t>
      </w:r>
      <w:r w:rsidRPr="00F84DC3">
        <w:rPr>
          <w:rFonts w:ascii="Times New Roman" w:hAnsi="Times New Roman"/>
          <w:color w:val="000000" w:themeColor="text1"/>
        </w:rPr>
        <w:t xml:space="preserve"> следующие мероприятия по озеленению: </w:t>
      </w:r>
    </w:p>
    <w:p w14:paraId="53F98A7A" w14:textId="77777777" w:rsidR="00687F8B" w:rsidRPr="00F84DC3" w:rsidRDefault="00687F8B"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равномерное распределение объемов зеленых насаждений в планировочной структуре города;</w:t>
      </w:r>
    </w:p>
    <w:p w14:paraId="27425A44" w14:textId="77777777" w:rsidR="00687F8B" w:rsidRPr="00F84DC3" w:rsidRDefault="00687F8B"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 xml:space="preserve">создание взаимоувязанных крупных парковых массивов внутри </w:t>
      </w:r>
      <w:r w:rsidR="00AD54AF" w:rsidRPr="00F84DC3">
        <w:rPr>
          <w:rFonts w:eastAsia="Times New Roman"/>
          <w:b w:val="0"/>
          <w:color w:val="000000" w:themeColor="text1"/>
        </w:rPr>
        <w:t>поселковой</w:t>
      </w:r>
      <w:r w:rsidRPr="00F84DC3">
        <w:rPr>
          <w:rFonts w:eastAsia="Times New Roman"/>
          <w:b w:val="0"/>
          <w:color w:val="000000" w:themeColor="text1"/>
        </w:rPr>
        <w:t xml:space="preserve"> застройки;</w:t>
      </w:r>
    </w:p>
    <w:p w14:paraId="378DA46B" w14:textId="77777777" w:rsidR="0073782B" w:rsidRPr="00F84DC3" w:rsidRDefault="00687F8B"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 xml:space="preserve">создание планировочной связи </w:t>
      </w:r>
      <w:r w:rsidR="00AD54AF" w:rsidRPr="00F84DC3">
        <w:rPr>
          <w:rFonts w:eastAsia="Times New Roman"/>
          <w:b w:val="0"/>
          <w:color w:val="000000" w:themeColor="text1"/>
        </w:rPr>
        <w:t>поселковых</w:t>
      </w:r>
      <w:r w:rsidRPr="00F84DC3">
        <w:rPr>
          <w:rFonts w:eastAsia="Times New Roman"/>
          <w:b w:val="0"/>
          <w:color w:val="000000" w:themeColor="text1"/>
        </w:rPr>
        <w:t xml:space="preserve"> объектов зеленых насаждений с лесопарковыми массивами </w:t>
      </w:r>
      <w:r w:rsidR="00097B57" w:rsidRPr="00F84DC3">
        <w:rPr>
          <w:rFonts w:eastAsia="Times New Roman"/>
          <w:b w:val="0"/>
          <w:color w:val="000000" w:themeColor="text1"/>
        </w:rPr>
        <w:t>зеленой зоны города и акваторий.</w:t>
      </w:r>
    </w:p>
    <w:p w14:paraId="4FE95BCF" w14:textId="77777777" w:rsidR="00AB78CE" w:rsidRPr="00F84DC3" w:rsidRDefault="00AB78CE" w:rsidP="00AD54AF">
      <w:pPr>
        <w:pStyle w:val="G1"/>
        <w:spacing w:before="0" w:after="0"/>
        <w:ind w:firstLine="709"/>
        <w:rPr>
          <w:rFonts w:ascii="Times New Roman" w:hAnsi="Times New Roman"/>
          <w:color w:val="000000" w:themeColor="text1"/>
        </w:rPr>
      </w:pPr>
      <w:bookmarkStart w:id="125" w:name="_Toc441739938"/>
      <w:r w:rsidRPr="00F84DC3">
        <w:rPr>
          <w:rFonts w:ascii="Times New Roman" w:hAnsi="Times New Roman"/>
          <w:color w:val="000000" w:themeColor="text1"/>
        </w:rPr>
        <w:t>Генеральны</w:t>
      </w:r>
      <w:r w:rsidR="00C80DE9" w:rsidRPr="00F84DC3">
        <w:rPr>
          <w:rFonts w:ascii="Times New Roman" w:hAnsi="Times New Roman"/>
          <w:color w:val="000000" w:themeColor="text1"/>
        </w:rPr>
        <w:t>м</w:t>
      </w:r>
      <w:r w:rsidRPr="00F84DC3">
        <w:rPr>
          <w:rFonts w:ascii="Times New Roman" w:hAnsi="Times New Roman"/>
          <w:color w:val="000000" w:themeColor="text1"/>
        </w:rPr>
        <w:t xml:space="preserve"> план</w:t>
      </w:r>
      <w:r w:rsidR="00C80DE9" w:rsidRPr="00F84DC3">
        <w:rPr>
          <w:rFonts w:ascii="Times New Roman" w:hAnsi="Times New Roman"/>
          <w:color w:val="000000" w:themeColor="text1"/>
        </w:rPr>
        <w:t>ом</w:t>
      </w:r>
      <w:r w:rsidRPr="00F84DC3">
        <w:rPr>
          <w:rFonts w:ascii="Times New Roman" w:hAnsi="Times New Roman"/>
          <w:color w:val="000000" w:themeColor="text1"/>
        </w:rPr>
        <w:t xml:space="preserve"> предлагается форм</w:t>
      </w:r>
      <w:r w:rsidR="00AD54AF" w:rsidRPr="00F84DC3">
        <w:rPr>
          <w:rFonts w:ascii="Times New Roman" w:hAnsi="Times New Roman"/>
          <w:color w:val="000000" w:themeColor="text1"/>
        </w:rPr>
        <w:t>ирование экологического каркаса</w:t>
      </w:r>
      <w:r w:rsidRPr="00F84DC3">
        <w:rPr>
          <w:rFonts w:ascii="Times New Roman" w:hAnsi="Times New Roman"/>
          <w:color w:val="000000" w:themeColor="text1"/>
        </w:rPr>
        <w:t>, который построен на взаимодействии естественного природного комплекса и созданной и создаваемой искусственной среды как взаимопроникающих и зависящих друг от друга территориальных структур. Генеральным планом предусматривается максимальное сохранение и расширение существующих и создание новых объектов озеленения, а также включение в композиционную структуру системы зеленых насаждений участков естественной растительности и водоемов.</w:t>
      </w:r>
    </w:p>
    <w:p w14:paraId="46740438" w14:textId="77777777" w:rsidR="00AB78CE" w:rsidRPr="00F84DC3" w:rsidRDefault="00C80DE9" w:rsidP="00AD54AF">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Проектом</w:t>
      </w:r>
      <w:r w:rsidR="00AB78CE" w:rsidRPr="00F84DC3">
        <w:rPr>
          <w:rFonts w:ascii="Times New Roman" w:hAnsi="Times New Roman"/>
          <w:color w:val="000000" w:themeColor="text1"/>
        </w:rPr>
        <w:t xml:space="preserve"> </w:t>
      </w:r>
      <w:r w:rsidR="0053157B" w:rsidRPr="00F84DC3">
        <w:rPr>
          <w:rFonts w:ascii="Times New Roman" w:hAnsi="Times New Roman"/>
          <w:color w:val="000000" w:themeColor="text1"/>
        </w:rPr>
        <w:t>выделены</w:t>
      </w:r>
      <w:r w:rsidR="00AB78CE" w:rsidRPr="00F84DC3">
        <w:rPr>
          <w:rFonts w:ascii="Times New Roman" w:hAnsi="Times New Roman"/>
          <w:color w:val="000000" w:themeColor="text1"/>
        </w:rPr>
        <w:t xml:space="preserve"> зон</w:t>
      </w:r>
      <w:r w:rsidR="0053157B" w:rsidRPr="00F84DC3">
        <w:rPr>
          <w:rFonts w:ascii="Times New Roman" w:hAnsi="Times New Roman"/>
          <w:color w:val="000000" w:themeColor="text1"/>
        </w:rPr>
        <w:t>ы</w:t>
      </w:r>
      <w:r w:rsidR="00AB78CE" w:rsidRPr="00F84DC3">
        <w:rPr>
          <w:rFonts w:ascii="Times New Roman" w:hAnsi="Times New Roman"/>
          <w:color w:val="000000" w:themeColor="text1"/>
        </w:rPr>
        <w:t xml:space="preserve"> рекреационного назначения</w:t>
      </w:r>
      <w:r w:rsidR="0053157B" w:rsidRPr="00F84DC3">
        <w:rPr>
          <w:rFonts w:ascii="Times New Roman" w:hAnsi="Times New Roman"/>
          <w:color w:val="000000" w:themeColor="text1"/>
        </w:rPr>
        <w:t>.</w:t>
      </w:r>
      <w:r w:rsidR="00AB78CE" w:rsidRPr="00F84DC3">
        <w:rPr>
          <w:rFonts w:ascii="Times New Roman" w:hAnsi="Times New Roman"/>
          <w:color w:val="000000" w:themeColor="text1"/>
        </w:rPr>
        <w:t xml:space="preserve"> </w:t>
      </w:r>
      <w:r w:rsidR="0053157B" w:rsidRPr="00F84DC3">
        <w:rPr>
          <w:rFonts w:ascii="Times New Roman" w:hAnsi="Times New Roman"/>
          <w:color w:val="000000" w:themeColor="text1"/>
        </w:rPr>
        <w:t xml:space="preserve">Рассматриваются </w:t>
      </w:r>
      <w:r w:rsidR="00AB78CE" w:rsidRPr="00F84DC3">
        <w:rPr>
          <w:rFonts w:ascii="Times New Roman" w:hAnsi="Times New Roman"/>
          <w:color w:val="000000" w:themeColor="text1"/>
        </w:rPr>
        <w:t>озелененны</w:t>
      </w:r>
      <w:r w:rsidR="0053157B" w:rsidRPr="00F84DC3">
        <w:rPr>
          <w:rFonts w:ascii="Times New Roman" w:hAnsi="Times New Roman"/>
          <w:color w:val="000000" w:themeColor="text1"/>
        </w:rPr>
        <w:t>е</w:t>
      </w:r>
      <w:r w:rsidR="00352646" w:rsidRPr="00F84DC3">
        <w:rPr>
          <w:rFonts w:ascii="Times New Roman" w:hAnsi="Times New Roman"/>
          <w:color w:val="000000" w:themeColor="text1"/>
        </w:rPr>
        <w:t xml:space="preserve"> территорий общего пользования</w:t>
      </w:r>
      <w:r w:rsidR="0053157B" w:rsidRPr="00F84DC3">
        <w:rPr>
          <w:rFonts w:ascii="Times New Roman" w:hAnsi="Times New Roman"/>
          <w:color w:val="000000" w:themeColor="text1"/>
        </w:rPr>
        <w:t>, территории зон отдыха, лесопарков</w:t>
      </w:r>
      <w:r w:rsidR="001A18F1" w:rsidRPr="00F84DC3">
        <w:rPr>
          <w:rFonts w:ascii="Times New Roman" w:hAnsi="Times New Roman"/>
          <w:color w:val="000000" w:themeColor="text1"/>
        </w:rPr>
        <w:t xml:space="preserve"> </w:t>
      </w:r>
      <w:r w:rsidR="0053157B" w:rsidRPr="00F84DC3">
        <w:rPr>
          <w:rFonts w:ascii="Times New Roman" w:hAnsi="Times New Roman"/>
          <w:color w:val="000000" w:themeColor="text1"/>
        </w:rPr>
        <w:t>и лесов.</w:t>
      </w:r>
    </w:p>
    <w:p w14:paraId="6BD2A106" w14:textId="77777777" w:rsidR="00AB78CE" w:rsidRPr="00F84DC3" w:rsidRDefault="00AB78CE" w:rsidP="00AD54AF">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К озелененны</w:t>
      </w:r>
      <w:r w:rsidR="0053157B" w:rsidRPr="00F84DC3">
        <w:rPr>
          <w:rFonts w:ascii="Times New Roman" w:hAnsi="Times New Roman"/>
          <w:color w:val="000000" w:themeColor="text1"/>
        </w:rPr>
        <w:t>м</w:t>
      </w:r>
      <w:r w:rsidRPr="00F84DC3">
        <w:rPr>
          <w:rFonts w:ascii="Times New Roman" w:hAnsi="Times New Roman"/>
          <w:color w:val="000000" w:themeColor="text1"/>
        </w:rPr>
        <w:t xml:space="preserve"> территори</w:t>
      </w:r>
      <w:r w:rsidR="0053157B" w:rsidRPr="00F84DC3">
        <w:rPr>
          <w:rFonts w:ascii="Times New Roman" w:hAnsi="Times New Roman"/>
          <w:color w:val="000000" w:themeColor="text1"/>
        </w:rPr>
        <w:t>ям</w:t>
      </w:r>
      <w:r w:rsidRPr="00F84DC3">
        <w:rPr>
          <w:rFonts w:ascii="Times New Roman" w:hAnsi="Times New Roman"/>
          <w:color w:val="000000" w:themeColor="text1"/>
        </w:rPr>
        <w:t xml:space="preserve"> общего пользования относятся, парки, сады, скверы, бульвары, городские лес</w:t>
      </w:r>
      <w:r w:rsidR="00B174FE" w:rsidRPr="00F84DC3">
        <w:rPr>
          <w:rFonts w:ascii="Times New Roman" w:hAnsi="Times New Roman"/>
          <w:color w:val="000000" w:themeColor="text1"/>
        </w:rPr>
        <w:t>а</w:t>
      </w:r>
      <w:r w:rsidRPr="00F84DC3">
        <w:rPr>
          <w:rFonts w:ascii="Times New Roman" w:hAnsi="Times New Roman"/>
          <w:color w:val="000000" w:themeColor="text1"/>
        </w:rPr>
        <w:t xml:space="preserve">. Проектируемые зеленые насаждения общего пользования </w:t>
      </w:r>
      <w:r w:rsidRPr="00F84DC3">
        <w:rPr>
          <w:rFonts w:ascii="Times New Roman" w:hAnsi="Times New Roman"/>
          <w:color w:val="000000" w:themeColor="text1"/>
        </w:rPr>
        <w:lastRenderedPageBreak/>
        <w:t>формируются преимущественно на участках сохранившейся естественной растительности, которые используются населением для отдыха. Благоустройство и функциональное зонирование этих территорий, прокладка дорожек, организация площадок, новые посадки деревьев и кустарников создадут благоприятные условия для их сохранения и дальнейшего рекреационного использования в будущем.</w:t>
      </w:r>
    </w:p>
    <w:p w14:paraId="0A78445E" w14:textId="77777777" w:rsidR="00687F8B" w:rsidRPr="00F84DC3" w:rsidRDefault="00F569D2" w:rsidP="00AD54AF">
      <w:pPr>
        <w:pStyle w:val="Geonika5"/>
        <w:spacing w:before="0" w:after="0" w:line="240" w:lineRule="auto"/>
        <w:ind w:firstLine="709"/>
        <w:outlineLvl w:val="2"/>
        <w:rPr>
          <w:rFonts w:ascii="Times New Roman" w:hAnsi="Times New Roman"/>
          <w:color w:val="000000" w:themeColor="text1"/>
        </w:rPr>
      </w:pPr>
      <w:bookmarkStart w:id="126" w:name="_Toc26963818"/>
      <w:bookmarkStart w:id="127" w:name="_Toc139374689"/>
      <w:r w:rsidRPr="00F84DC3">
        <w:rPr>
          <w:rFonts w:ascii="Times New Roman" w:hAnsi="Times New Roman"/>
          <w:color w:val="000000" w:themeColor="text1"/>
        </w:rPr>
        <w:t>4</w:t>
      </w:r>
      <w:r w:rsidR="00097B57" w:rsidRPr="00F84DC3">
        <w:rPr>
          <w:rFonts w:ascii="Times New Roman" w:hAnsi="Times New Roman"/>
          <w:color w:val="000000" w:themeColor="text1"/>
        </w:rPr>
        <w:t xml:space="preserve">.1.6 </w:t>
      </w:r>
      <w:r w:rsidR="00687F8B" w:rsidRPr="00F84DC3">
        <w:rPr>
          <w:rFonts w:ascii="Times New Roman" w:hAnsi="Times New Roman"/>
          <w:color w:val="000000" w:themeColor="text1"/>
        </w:rPr>
        <w:t>Зон</w:t>
      </w:r>
      <w:r w:rsidR="00AC7E4B" w:rsidRPr="00F84DC3">
        <w:rPr>
          <w:rFonts w:ascii="Times New Roman" w:hAnsi="Times New Roman"/>
          <w:color w:val="000000" w:themeColor="text1"/>
        </w:rPr>
        <w:t>ы</w:t>
      </w:r>
      <w:r w:rsidR="00687F8B" w:rsidRPr="00F84DC3">
        <w:rPr>
          <w:rFonts w:ascii="Times New Roman" w:hAnsi="Times New Roman"/>
          <w:color w:val="000000" w:themeColor="text1"/>
        </w:rPr>
        <w:t xml:space="preserve"> сельскохозяйственного использования</w:t>
      </w:r>
      <w:bookmarkEnd w:id="125"/>
      <w:bookmarkEnd w:id="126"/>
      <w:bookmarkEnd w:id="127"/>
    </w:p>
    <w:p w14:paraId="42E36DE4" w14:textId="77777777" w:rsidR="00845906" w:rsidRPr="00F84DC3" w:rsidRDefault="00F83827" w:rsidP="00AD54AF">
      <w:pPr>
        <w:pStyle w:val="G1"/>
        <w:spacing w:before="0" w:after="0"/>
        <w:ind w:firstLine="709"/>
        <w:rPr>
          <w:rFonts w:ascii="Times New Roman" w:hAnsi="Times New Roman"/>
          <w:color w:val="000000" w:themeColor="text1"/>
          <w:lang w:eastAsia="ru-RU" w:bidi="ar-SA"/>
        </w:rPr>
      </w:pPr>
      <w:r w:rsidRPr="00F84DC3">
        <w:rPr>
          <w:rFonts w:ascii="Times New Roman" w:hAnsi="Times New Roman"/>
          <w:color w:val="000000" w:themeColor="text1"/>
          <w:lang w:eastAsia="ru-RU" w:bidi="ar-SA"/>
        </w:rPr>
        <w:t>В состав зон</w:t>
      </w:r>
      <w:r w:rsidR="00687F8B" w:rsidRPr="00F84DC3">
        <w:rPr>
          <w:rFonts w:ascii="Times New Roman" w:hAnsi="Times New Roman"/>
          <w:color w:val="000000" w:themeColor="text1"/>
          <w:lang w:eastAsia="ru-RU" w:bidi="ar-SA"/>
        </w:rPr>
        <w:t xml:space="preserve"> сельскохозяйственного использования</w:t>
      </w:r>
      <w:r w:rsidRPr="00F84DC3">
        <w:rPr>
          <w:rFonts w:ascii="Times New Roman" w:hAnsi="Times New Roman"/>
          <w:color w:val="000000" w:themeColor="text1"/>
          <w:lang w:eastAsia="ru-RU" w:bidi="ar-SA"/>
        </w:rPr>
        <w:t xml:space="preserve"> входят:</w:t>
      </w:r>
    </w:p>
    <w:p w14:paraId="29FB8FF5" w14:textId="77777777" w:rsidR="00845906" w:rsidRPr="00F84DC3" w:rsidRDefault="00C0629B" w:rsidP="009C1303">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 xml:space="preserve">зона </w:t>
      </w:r>
      <w:r w:rsidR="009C1303" w:rsidRPr="009C1303">
        <w:rPr>
          <w:rFonts w:eastAsia="Times New Roman"/>
          <w:b w:val="0"/>
          <w:color w:val="000000" w:themeColor="text1"/>
        </w:rPr>
        <w:t>сельскохозяйственного использования</w:t>
      </w:r>
      <w:r w:rsidR="00F83827" w:rsidRPr="00F84DC3">
        <w:rPr>
          <w:rFonts w:eastAsia="Times New Roman"/>
          <w:b w:val="0"/>
          <w:color w:val="000000" w:themeColor="text1"/>
        </w:rPr>
        <w:t>;</w:t>
      </w:r>
    </w:p>
    <w:p w14:paraId="32CE7276" w14:textId="77777777" w:rsidR="00D0515F" w:rsidRPr="00F84DC3" w:rsidRDefault="00F83827" w:rsidP="00097B57">
      <w:pPr>
        <w:pStyle w:val="afff"/>
        <w:numPr>
          <w:ilvl w:val="0"/>
          <w:numId w:val="13"/>
        </w:numPr>
        <w:tabs>
          <w:tab w:val="clear" w:pos="1080"/>
        </w:tabs>
        <w:spacing w:line="240" w:lineRule="auto"/>
        <w:ind w:left="0" w:firstLine="426"/>
        <w:rPr>
          <w:rFonts w:eastAsia="Times New Roman"/>
          <w:b w:val="0"/>
          <w:color w:val="000000" w:themeColor="text1"/>
        </w:rPr>
      </w:pPr>
      <w:r w:rsidRPr="00F84DC3">
        <w:rPr>
          <w:rFonts w:eastAsia="Times New Roman"/>
          <w:b w:val="0"/>
          <w:color w:val="000000" w:themeColor="text1"/>
        </w:rPr>
        <w:t>п</w:t>
      </w:r>
      <w:r w:rsidR="00845906" w:rsidRPr="00F84DC3">
        <w:rPr>
          <w:rFonts w:eastAsia="Times New Roman"/>
          <w:b w:val="0"/>
          <w:color w:val="000000" w:themeColor="text1"/>
        </w:rPr>
        <w:t>роизводственн</w:t>
      </w:r>
      <w:r w:rsidRPr="00F84DC3">
        <w:rPr>
          <w:rFonts w:eastAsia="Times New Roman"/>
          <w:b w:val="0"/>
          <w:color w:val="000000" w:themeColor="text1"/>
        </w:rPr>
        <w:t>ые</w:t>
      </w:r>
      <w:r w:rsidR="00845906" w:rsidRPr="00F84DC3">
        <w:rPr>
          <w:rFonts w:eastAsia="Times New Roman"/>
          <w:b w:val="0"/>
          <w:color w:val="000000" w:themeColor="text1"/>
        </w:rPr>
        <w:t xml:space="preserve"> сельскохозяйственны</w:t>
      </w:r>
      <w:r w:rsidRPr="00F84DC3">
        <w:rPr>
          <w:rFonts w:eastAsia="Times New Roman"/>
          <w:b w:val="0"/>
          <w:color w:val="000000" w:themeColor="text1"/>
        </w:rPr>
        <w:t>е</w:t>
      </w:r>
      <w:r w:rsidR="00845906" w:rsidRPr="00F84DC3">
        <w:rPr>
          <w:rFonts w:eastAsia="Times New Roman"/>
          <w:b w:val="0"/>
          <w:color w:val="000000" w:themeColor="text1"/>
        </w:rPr>
        <w:t xml:space="preserve"> предприяти</w:t>
      </w:r>
      <w:r w:rsidRPr="00F84DC3">
        <w:rPr>
          <w:rFonts w:eastAsia="Times New Roman"/>
          <w:b w:val="0"/>
          <w:color w:val="000000" w:themeColor="text1"/>
        </w:rPr>
        <w:t>я</w:t>
      </w:r>
      <w:r w:rsidR="009C1303">
        <w:rPr>
          <w:rFonts w:eastAsia="Times New Roman"/>
          <w:b w:val="0"/>
          <w:color w:val="000000" w:themeColor="text1"/>
        </w:rPr>
        <w:t>.</w:t>
      </w:r>
    </w:p>
    <w:p w14:paraId="3509E525" w14:textId="77777777" w:rsidR="00DC501A" w:rsidRPr="00F84DC3" w:rsidRDefault="00094B1D" w:rsidP="00AD54A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Производственн</w:t>
      </w:r>
      <w:r w:rsidR="00F83827" w:rsidRPr="00F84DC3">
        <w:rPr>
          <w:rFonts w:ascii="Times New Roman" w:hAnsi="Times New Roman"/>
          <w:color w:val="000000" w:themeColor="text1"/>
        </w:rPr>
        <w:t>ые</w:t>
      </w:r>
      <w:r w:rsidRPr="00F84DC3">
        <w:rPr>
          <w:rFonts w:ascii="Times New Roman" w:hAnsi="Times New Roman"/>
          <w:color w:val="000000" w:themeColor="text1"/>
        </w:rPr>
        <w:t xml:space="preserve"> сельскохозяйственны</w:t>
      </w:r>
      <w:r w:rsidR="00F83827" w:rsidRPr="00F84DC3">
        <w:rPr>
          <w:rFonts w:ascii="Times New Roman" w:hAnsi="Times New Roman"/>
          <w:color w:val="000000" w:themeColor="text1"/>
        </w:rPr>
        <w:t>е</w:t>
      </w:r>
      <w:r w:rsidRPr="00F84DC3">
        <w:rPr>
          <w:rFonts w:ascii="Times New Roman" w:hAnsi="Times New Roman"/>
          <w:color w:val="000000" w:themeColor="text1"/>
        </w:rPr>
        <w:t xml:space="preserve"> предприяти</w:t>
      </w:r>
      <w:r w:rsidR="00F83827" w:rsidRPr="00F84DC3">
        <w:rPr>
          <w:rFonts w:ascii="Times New Roman" w:hAnsi="Times New Roman"/>
          <w:color w:val="000000" w:themeColor="text1"/>
        </w:rPr>
        <w:t>я</w:t>
      </w:r>
      <w:r w:rsidRPr="00F84DC3">
        <w:rPr>
          <w:rFonts w:ascii="Times New Roman" w:hAnsi="Times New Roman"/>
          <w:color w:val="000000" w:themeColor="text1"/>
        </w:rPr>
        <w:t xml:space="preserve"> </w:t>
      </w:r>
      <w:r w:rsidR="00687F8B" w:rsidRPr="00F84DC3">
        <w:rPr>
          <w:rFonts w:ascii="Times New Roman" w:hAnsi="Times New Roman"/>
          <w:color w:val="000000" w:themeColor="text1"/>
        </w:rPr>
        <w:t xml:space="preserve">– это территории, предназначенные для ведения сельского хозяйства, развития объектов сельскохозяйственного назначения. </w:t>
      </w:r>
    </w:p>
    <w:p w14:paraId="57A892D5" w14:textId="77777777" w:rsidR="00687F8B" w:rsidRPr="00F84DC3" w:rsidRDefault="00F83827" w:rsidP="00AD54AF">
      <w:pPr>
        <w:ind w:firstLine="709"/>
        <w:jc w:val="both"/>
        <w:rPr>
          <w:color w:val="000000" w:themeColor="text1"/>
        </w:rPr>
      </w:pPr>
      <w:r w:rsidRPr="00F84DC3">
        <w:rPr>
          <w:color w:val="000000" w:themeColor="text1"/>
        </w:rPr>
        <w:t>Отражены</w:t>
      </w:r>
      <w:r w:rsidR="00687F8B" w:rsidRPr="00F84DC3">
        <w:rPr>
          <w:color w:val="000000" w:themeColor="text1"/>
        </w:rPr>
        <w:t xml:space="preserve"> существующие территории, отведенные под садоводство и огородничество</w:t>
      </w:r>
      <w:r w:rsidR="00AD54AF" w:rsidRPr="00F84DC3">
        <w:rPr>
          <w:color w:val="000000" w:themeColor="text1"/>
        </w:rPr>
        <w:t>.</w:t>
      </w:r>
      <w:r w:rsidR="00687F8B" w:rsidRPr="00F84DC3">
        <w:rPr>
          <w:color w:val="000000" w:themeColor="text1"/>
        </w:rPr>
        <w:t xml:space="preserve"> </w:t>
      </w:r>
    </w:p>
    <w:p w14:paraId="7915DFC6" w14:textId="77777777" w:rsidR="00733BAE" w:rsidRPr="00F84DC3" w:rsidRDefault="00BA1BE6" w:rsidP="00AD54AF">
      <w:pPr>
        <w:pStyle w:val="afff"/>
        <w:tabs>
          <w:tab w:val="clear" w:pos="1080"/>
        </w:tabs>
        <w:spacing w:line="240" w:lineRule="auto"/>
        <w:ind w:left="0" w:firstLine="709"/>
        <w:rPr>
          <w:rFonts w:eastAsia="Times New Roman"/>
          <w:b w:val="0"/>
          <w:color w:val="000000" w:themeColor="text1"/>
        </w:rPr>
      </w:pPr>
      <w:r w:rsidRPr="00F84DC3">
        <w:rPr>
          <w:rFonts w:eastAsia="Times New Roman"/>
          <w:b w:val="0"/>
          <w:color w:val="000000" w:themeColor="text1"/>
        </w:rPr>
        <w:t xml:space="preserve">Также зоны сельскохозяйственного использования </w:t>
      </w:r>
      <w:r w:rsidR="00733BAE" w:rsidRPr="00F84DC3">
        <w:rPr>
          <w:rFonts w:eastAsia="Times New Roman"/>
          <w:b w:val="0"/>
          <w:color w:val="000000" w:themeColor="text1"/>
        </w:rPr>
        <w:t>устанавливаются для ведения личного подсобного хозяйства, крестьянско-фермерского хозяйства, для целей аквакультуры (рыбоводства) и так далее.</w:t>
      </w:r>
    </w:p>
    <w:p w14:paraId="5736AC6F" w14:textId="77777777" w:rsidR="00687F8B" w:rsidRPr="00F84DC3" w:rsidRDefault="00F569D2" w:rsidP="00AD54AF">
      <w:pPr>
        <w:pStyle w:val="Geonika5"/>
        <w:spacing w:before="0" w:after="0" w:line="240" w:lineRule="auto"/>
        <w:ind w:firstLine="709"/>
        <w:outlineLvl w:val="2"/>
        <w:rPr>
          <w:rFonts w:ascii="Times New Roman" w:hAnsi="Times New Roman"/>
          <w:color w:val="000000" w:themeColor="text1"/>
        </w:rPr>
      </w:pPr>
      <w:bookmarkStart w:id="128" w:name="_Toc405455113"/>
      <w:bookmarkStart w:id="129" w:name="_Toc405550242"/>
      <w:bookmarkStart w:id="130" w:name="_Toc438050947"/>
      <w:bookmarkStart w:id="131" w:name="_Toc468783966"/>
      <w:bookmarkStart w:id="132" w:name="_Toc26963819"/>
      <w:bookmarkStart w:id="133" w:name="_Toc139374690"/>
      <w:r w:rsidRPr="00F84DC3">
        <w:rPr>
          <w:rFonts w:ascii="Times New Roman" w:hAnsi="Times New Roman"/>
          <w:color w:val="000000" w:themeColor="text1"/>
        </w:rPr>
        <w:t>4</w:t>
      </w:r>
      <w:r w:rsidR="00FF71E0" w:rsidRPr="00F84DC3">
        <w:rPr>
          <w:rFonts w:ascii="Times New Roman" w:hAnsi="Times New Roman"/>
          <w:color w:val="000000" w:themeColor="text1"/>
        </w:rPr>
        <w:t xml:space="preserve">.1.7 </w:t>
      </w:r>
      <w:r w:rsidR="00687F8B" w:rsidRPr="00F84DC3">
        <w:rPr>
          <w:rFonts w:ascii="Times New Roman" w:hAnsi="Times New Roman"/>
          <w:color w:val="000000" w:themeColor="text1"/>
        </w:rPr>
        <w:t>Зон</w:t>
      </w:r>
      <w:r w:rsidR="00733BAE" w:rsidRPr="00F84DC3">
        <w:rPr>
          <w:rFonts w:ascii="Times New Roman" w:hAnsi="Times New Roman"/>
          <w:color w:val="000000" w:themeColor="text1"/>
        </w:rPr>
        <w:t>ы</w:t>
      </w:r>
      <w:r w:rsidR="00687F8B" w:rsidRPr="00F84DC3">
        <w:rPr>
          <w:rFonts w:ascii="Times New Roman" w:hAnsi="Times New Roman"/>
          <w:color w:val="000000" w:themeColor="text1"/>
        </w:rPr>
        <w:t xml:space="preserve"> специального назначения</w:t>
      </w:r>
      <w:bookmarkEnd w:id="128"/>
      <w:bookmarkEnd w:id="129"/>
      <w:bookmarkEnd w:id="130"/>
      <w:bookmarkEnd w:id="131"/>
      <w:bookmarkEnd w:id="132"/>
      <w:bookmarkEnd w:id="133"/>
    </w:p>
    <w:p w14:paraId="678201C1" w14:textId="77777777" w:rsidR="00D5140E" w:rsidRPr="00F84DC3" w:rsidRDefault="00687F8B" w:rsidP="00AD54AF">
      <w:pPr>
        <w:ind w:firstLine="709"/>
        <w:jc w:val="both"/>
        <w:rPr>
          <w:color w:val="000000" w:themeColor="text1"/>
        </w:rPr>
      </w:pPr>
      <w:r w:rsidRPr="00F84DC3">
        <w:rPr>
          <w:color w:val="000000" w:themeColor="text1"/>
        </w:rPr>
        <w:t xml:space="preserve">Зоны специального назначения на территории </w:t>
      </w:r>
      <w:r w:rsidR="00AD54AF" w:rsidRPr="00F84DC3">
        <w:rPr>
          <w:color w:val="000000" w:themeColor="text1"/>
        </w:rPr>
        <w:t>Тяжинского муниципального округа</w:t>
      </w:r>
      <w:r w:rsidR="00177E84" w:rsidRPr="00F84DC3">
        <w:rPr>
          <w:color w:val="000000" w:themeColor="text1"/>
        </w:rPr>
        <w:t xml:space="preserve"> </w:t>
      </w:r>
      <w:r w:rsidRPr="00F84DC3">
        <w:rPr>
          <w:color w:val="000000" w:themeColor="text1"/>
        </w:rPr>
        <w:t>включают</w:t>
      </w:r>
      <w:r w:rsidR="00BA1BE6" w:rsidRPr="00F84DC3">
        <w:rPr>
          <w:color w:val="000000" w:themeColor="text1"/>
        </w:rPr>
        <w:t xml:space="preserve"> в себя территории </w:t>
      </w:r>
      <w:r w:rsidR="00177E84" w:rsidRPr="00F84DC3">
        <w:rPr>
          <w:color w:val="000000" w:themeColor="text1"/>
        </w:rPr>
        <w:t>кладбищ.</w:t>
      </w:r>
    </w:p>
    <w:p w14:paraId="018A2461" w14:textId="77777777" w:rsidR="00687F8B" w:rsidRPr="00F84DC3" w:rsidRDefault="00F569D2" w:rsidP="009C1303">
      <w:pPr>
        <w:pStyle w:val="Geonika5"/>
        <w:spacing w:before="0" w:after="0" w:line="240" w:lineRule="auto"/>
        <w:ind w:firstLine="709"/>
        <w:outlineLvl w:val="2"/>
        <w:rPr>
          <w:rFonts w:ascii="Times New Roman" w:hAnsi="Times New Roman"/>
          <w:color w:val="000000" w:themeColor="text1"/>
        </w:rPr>
      </w:pPr>
      <w:bookmarkStart w:id="134" w:name="_Toc26963821"/>
      <w:bookmarkStart w:id="135" w:name="_Toc139374691"/>
      <w:r w:rsidRPr="00F84DC3">
        <w:rPr>
          <w:rFonts w:ascii="Times New Roman" w:hAnsi="Times New Roman"/>
          <w:color w:val="000000" w:themeColor="text1"/>
        </w:rPr>
        <w:t>4</w:t>
      </w:r>
      <w:r w:rsidR="007A6A66" w:rsidRPr="00F84DC3">
        <w:rPr>
          <w:rFonts w:ascii="Times New Roman" w:hAnsi="Times New Roman"/>
          <w:color w:val="000000" w:themeColor="text1"/>
        </w:rPr>
        <w:t>.1.</w:t>
      </w:r>
      <w:r w:rsidR="009C1303">
        <w:rPr>
          <w:rFonts w:ascii="Times New Roman" w:hAnsi="Times New Roman"/>
          <w:color w:val="000000" w:themeColor="text1"/>
        </w:rPr>
        <w:t>8</w:t>
      </w:r>
      <w:r w:rsidR="007A6A66" w:rsidRPr="00F84DC3">
        <w:rPr>
          <w:rFonts w:ascii="Times New Roman" w:hAnsi="Times New Roman"/>
          <w:color w:val="000000" w:themeColor="text1"/>
        </w:rPr>
        <w:t xml:space="preserve"> </w:t>
      </w:r>
      <w:r w:rsidR="00687F8B" w:rsidRPr="00F84DC3">
        <w:rPr>
          <w:rFonts w:ascii="Times New Roman" w:hAnsi="Times New Roman"/>
          <w:color w:val="000000" w:themeColor="text1"/>
        </w:rPr>
        <w:t>Зон</w:t>
      </w:r>
      <w:r w:rsidR="00871916" w:rsidRPr="00F84DC3">
        <w:rPr>
          <w:rFonts w:ascii="Times New Roman" w:hAnsi="Times New Roman"/>
          <w:color w:val="000000" w:themeColor="text1"/>
        </w:rPr>
        <w:t>а</w:t>
      </w:r>
      <w:r w:rsidR="00687F8B" w:rsidRPr="00F84DC3">
        <w:rPr>
          <w:rFonts w:ascii="Times New Roman" w:hAnsi="Times New Roman"/>
          <w:color w:val="000000" w:themeColor="text1"/>
        </w:rPr>
        <w:t xml:space="preserve"> </w:t>
      </w:r>
      <w:bookmarkEnd w:id="134"/>
      <w:r w:rsidR="00871916" w:rsidRPr="00F84DC3">
        <w:rPr>
          <w:rFonts w:ascii="Times New Roman" w:hAnsi="Times New Roman"/>
          <w:color w:val="000000" w:themeColor="text1"/>
        </w:rPr>
        <w:t>лесов</w:t>
      </w:r>
      <w:bookmarkEnd w:id="135"/>
    </w:p>
    <w:p w14:paraId="2BA259DB" w14:textId="77777777" w:rsidR="00871916" w:rsidRPr="00F84DC3" w:rsidRDefault="00871916" w:rsidP="009C1303">
      <w:pPr>
        <w:pStyle w:val="a8"/>
        <w:spacing w:before="0" w:after="0"/>
        <w:ind w:firstLine="709"/>
        <w:rPr>
          <w:rFonts w:ascii="Times New Roman" w:hAnsi="Times New Roman"/>
          <w:color w:val="000000" w:themeColor="text1"/>
          <w:lang w:eastAsia="ar-SA" w:bidi="en-US"/>
        </w:rPr>
      </w:pPr>
      <w:bookmarkStart w:id="136" w:name="_Toc26963822"/>
      <w:r w:rsidRPr="00F84DC3">
        <w:rPr>
          <w:rFonts w:ascii="Times New Roman" w:hAnsi="Times New Roman"/>
          <w:color w:val="000000" w:themeColor="text1"/>
          <w:lang w:eastAsia="ar-SA" w:bidi="en-US"/>
        </w:rPr>
        <w:t>К зоне лесов относятся земли, относящиеся к лесному фонду в соответствии с лесохозяйственным регламентом</w:t>
      </w:r>
      <w:r w:rsidR="00C80DE9" w:rsidRPr="00F84DC3">
        <w:rPr>
          <w:rFonts w:ascii="Times New Roman" w:hAnsi="Times New Roman"/>
          <w:color w:val="000000" w:themeColor="text1"/>
          <w:lang w:eastAsia="ar-SA" w:bidi="en-US"/>
        </w:rPr>
        <w:t xml:space="preserve"> </w:t>
      </w:r>
      <w:r w:rsidR="002C3BCC" w:rsidRPr="00F84DC3">
        <w:rPr>
          <w:rFonts w:ascii="Times New Roman" w:hAnsi="Times New Roman"/>
          <w:color w:val="000000" w:themeColor="text1"/>
          <w:lang w:eastAsia="ar-SA" w:bidi="en-US"/>
        </w:rPr>
        <w:t>Тяжинского</w:t>
      </w:r>
      <w:r w:rsidR="00C80DE9" w:rsidRPr="00F84DC3">
        <w:rPr>
          <w:rFonts w:ascii="Times New Roman" w:hAnsi="Times New Roman"/>
          <w:color w:val="000000" w:themeColor="text1"/>
          <w:lang w:eastAsia="ar-SA" w:bidi="en-US"/>
        </w:rPr>
        <w:t xml:space="preserve"> лесничества</w:t>
      </w:r>
      <w:r w:rsidRPr="00F84DC3">
        <w:rPr>
          <w:rFonts w:ascii="Times New Roman" w:hAnsi="Times New Roman"/>
          <w:color w:val="000000" w:themeColor="text1"/>
          <w:lang w:eastAsia="ar-SA" w:bidi="en-US"/>
        </w:rPr>
        <w:t>.</w:t>
      </w:r>
    </w:p>
    <w:p w14:paraId="0E5DFE61" w14:textId="77777777" w:rsidR="00330C9E" w:rsidRPr="00F84DC3" w:rsidRDefault="00F569D2" w:rsidP="007A7602">
      <w:pPr>
        <w:pStyle w:val="Geonika5"/>
        <w:spacing w:after="0" w:line="240" w:lineRule="auto"/>
        <w:outlineLvl w:val="1"/>
        <w:rPr>
          <w:rFonts w:ascii="Times New Roman" w:hAnsi="Times New Roman"/>
          <w:color w:val="000000" w:themeColor="text1"/>
        </w:rPr>
      </w:pPr>
      <w:bookmarkStart w:id="137" w:name="_Toc139374692"/>
      <w:r w:rsidRPr="00F84DC3">
        <w:rPr>
          <w:rFonts w:ascii="Times New Roman" w:hAnsi="Times New Roman"/>
          <w:color w:val="000000" w:themeColor="text1"/>
        </w:rPr>
        <w:t>4</w:t>
      </w:r>
      <w:r w:rsidR="0047774C" w:rsidRPr="00F84DC3">
        <w:rPr>
          <w:rFonts w:ascii="Times New Roman" w:hAnsi="Times New Roman"/>
          <w:color w:val="000000" w:themeColor="text1"/>
        </w:rPr>
        <w:t xml:space="preserve">.2 </w:t>
      </w:r>
      <w:r w:rsidR="009D3564" w:rsidRPr="00F84DC3">
        <w:rPr>
          <w:rFonts w:ascii="Times New Roman" w:hAnsi="Times New Roman"/>
          <w:color w:val="000000" w:themeColor="text1"/>
        </w:rPr>
        <w:t>Жилищная сфера</w:t>
      </w:r>
      <w:bookmarkEnd w:id="136"/>
      <w:bookmarkEnd w:id="137"/>
    </w:p>
    <w:p w14:paraId="46F489B8" w14:textId="77777777" w:rsidR="0047774C" w:rsidRPr="00F84DC3" w:rsidRDefault="0047774C" w:rsidP="0047774C">
      <w:pPr>
        <w:ind w:firstLine="567"/>
        <w:jc w:val="both"/>
        <w:rPr>
          <w:color w:val="000000" w:themeColor="text1"/>
          <w:lang w:eastAsia="ar-SA" w:bidi="en-US"/>
        </w:rPr>
      </w:pPr>
      <w:bookmarkStart w:id="138" w:name="_Toc335686051"/>
      <w:r w:rsidRPr="00F84DC3">
        <w:rPr>
          <w:color w:val="000000" w:themeColor="text1"/>
          <w:lang w:eastAsia="ar-SA" w:bidi="en-US"/>
        </w:rPr>
        <w:t>Предложения Генерального плана по строительству жилого фонда и определение объемов жилья на перспективу выполняются на основе анализа состояния существующего фонда, фактического и проектного показателей жилищной обеспеченности, учета аварийного фонда и намечаемых к сносу зданий в течение расчетного срока, использования объемов незавершенного строительства и предложений для нового жилищного строительства на свободных территориях.</w:t>
      </w:r>
    </w:p>
    <w:p w14:paraId="2E543C10" w14:textId="77777777" w:rsidR="0047774C" w:rsidRPr="00F84DC3" w:rsidRDefault="0047774C" w:rsidP="00C80DE9">
      <w:pPr>
        <w:widowControl w:val="0"/>
        <w:ind w:firstLine="567"/>
        <w:jc w:val="both"/>
        <w:rPr>
          <w:color w:val="000000" w:themeColor="text1"/>
        </w:rPr>
      </w:pPr>
      <w:r w:rsidRPr="00F84DC3">
        <w:rPr>
          <w:color w:val="000000" w:themeColor="text1"/>
        </w:rPr>
        <w:t xml:space="preserve">В условиях оптимизации территориального развития округа, концептуальный подход к развитию жилищной сферы заключается в рамках генерального плана </w:t>
      </w:r>
      <w:r w:rsidR="006B4E6C" w:rsidRPr="00F84DC3">
        <w:rPr>
          <w:color w:val="000000" w:themeColor="text1"/>
        </w:rPr>
        <w:t>Тяжинского муниципального</w:t>
      </w:r>
      <w:r w:rsidRPr="00F84DC3">
        <w:rPr>
          <w:color w:val="000000" w:themeColor="text1"/>
        </w:rPr>
        <w:t xml:space="preserve"> округа в следующем:</w:t>
      </w:r>
    </w:p>
    <w:p w14:paraId="7090F64B"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 xml:space="preserve">в формировании новых и развитии существующих участков индивидуального жилищного строительства на территории </w:t>
      </w:r>
      <w:r w:rsidR="006B4E6C" w:rsidRPr="00F84DC3">
        <w:rPr>
          <w:color w:val="000000" w:themeColor="text1"/>
        </w:rPr>
        <w:t>муниципального</w:t>
      </w:r>
      <w:r w:rsidRPr="00F84DC3">
        <w:rPr>
          <w:color w:val="000000" w:themeColor="text1"/>
        </w:rPr>
        <w:t xml:space="preserve"> округа на комплексной основе, на основе создания современного благоустройства и комфортности жилья.;</w:t>
      </w:r>
    </w:p>
    <w:p w14:paraId="04459C34"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 xml:space="preserve">в формировании новых участков (микрорайонов и кварталов) многоэтажного и </w:t>
      </w:r>
      <w:proofErr w:type="spellStart"/>
      <w:r w:rsidRPr="00F84DC3">
        <w:rPr>
          <w:color w:val="000000" w:themeColor="text1"/>
        </w:rPr>
        <w:t>среднеэтажного</w:t>
      </w:r>
      <w:proofErr w:type="spellEnd"/>
      <w:r w:rsidRPr="00F84DC3">
        <w:rPr>
          <w:color w:val="000000" w:themeColor="text1"/>
        </w:rPr>
        <w:t xml:space="preserve"> жилищного строительства с применением современных проектных решений и обширной типологией квартир, отвечающей перспективным запросам населения;</w:t>
      </w:r>
    </w:p>
    <w:p w14:paraId="7D861B3A"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в создании рынка недорогого, но качественного (по формулировке ООН адекватного) жилья, исходя из новых, перспективных градостроительных подходов отечественной и зарубежной практики;</w:t>
      </w:r>
    </w:p>
    <w:p w14:paraId="1CCF83F2"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в обеспечении безопасности проживания, наличия современных систем удаления коммунальных отходов, хорошей инсоляции, наличия парковок автомобилей вблизи дома и т.д.);</w:t>
      </w:r>
    </w:p>
    <w:p w14:paraId="6005A8C3"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в повышении интенсивности использования территории проектируемых районов строительства в условиях ограничений, предусмотренных градостроительными нормами.</w:t>
      </w:r>
    </w:p>
    <w:p w14:paraId="5428367A" w14:textId="77777777" w:rsidR="0047774C" w:rsidRPr="00F84DC3" w:rsidRDefault="0047774C" w:rsidP="0047774C">
      <w:pPr>
        <w:ind w:firstLine="567"/>
        <w:jc w:val="both"/>
        <w:rPr>
          <w:color w:val="000000" w:themeColor="text1"/>
          <w:lang w:eastAsia="ar-SA" w:bidi="en-US"/>
        </w:rPr>
      </w:pPr>
      <w:r w:rsidRPr="00F84DC3">
        <w:rPr>
          <w:color w:val="000000" w:themeColor="text1"/>
          <w:lang w:eastAsia="ar-SA" w:bidi="en-US"/>
        </w:rPr>
        <w:t>Для достижения таких показателей необходима реализация в долгосрочном периоде следующих мероприятий:</w:t>
      </w:r>
    </w:p>
    <w:p w14:paraId="25BEC6E8"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 xml:space="preserve">комплексная застройка и благоустройство районов жилищного строительства с </w:t>
      </w:r>
      <w:r w:rsidRPr="00F84DC3">
        <w:rPr>
          <w:color w:val="000000" w:themeColor="text1"/>
        </w:rPr>
        <w:lastRenderedPageBreak/>
        <w:t>полным инженерным оборудованием территории и строительством объектов социальной сферы, устройством спортивных и парковых зон;</w:t>
      </w:r>
    </w:p>
    <w:p w14:paraId="22E16AEE"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 xml:space="preserve">эффективное использование территорий </w:t>
      </w:r>
      <w:r w:rsidR="006B4E6C" w:rsidRPr="00F84DC3">
        <w:rPr>
          <w:color w:val="000000" w:themeColor="text1"/>
        </w:rPr>
        <w:t>населенных пунктов</w:t>
      </w:r>
      <w:r w:rsidRPr="00F84DC3">
        <w:rPr>
          <w:color w:val="000000" w:themeColor="text1"/>
        </w:rPr>
        <w:t xml:space="preserve"> - выборочное уплотнение территорий существующ</w:t>
      </w:r>
      <w:r w:rsidR="006B4E6C" w:rsidRPr="00F84DC3">
        <w:rPr>
          <w:color w:val="000000" w:themeColor="text1"/>
        </w:rPr>
        <w:t>ей</w:t>
      </w:r>
      <w:r w:rsidRPr="00F84DC3">
        <w:rPr>
          <w:color w:val="000000" w:themeColor="text1"/>
        </w:rPr>
        <w:t xml:space="preserve"> </w:t>
      </w:r>
      <w:r w:rsidR="006B4E6C" w:rsidRPr="00F84DC3">
        <w:rPr>
          <w:color w:val="000000" w:themeColor="text1"/>
        </w:rPr>
        <w:t>застройки</w:t>
      </w:r>
      <w:r w:rsidRPr="00F84DC3">
        <w:rPr>
          <w:color w:val="000000" w:themeColor="text1"/>
        </w:rPr>
        <w:t>;</w:t>
      </w:r>
    </w:p>
    <w:p w14:paraId="3CCFEC3A"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ликвидация ветхого жилищного фонда, строительство на освободившихся площадках новых жилых зданий, деловых, финансовых, иных инфраструктур;</w:t>
      </w:r>
    </w:p>
    <w:p w14:paraId="0FA636A7"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сокращение жилых зон, расположенных в производственных зонах, за счет развития обслуживающих и деловых функций, выведение жилых массивов за пределы санитарно-защитных зон;</w:t>
      </w:r>
    </w:p>
    <w:p w14:paraId="768B6661"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обустройство территорий с сохраняемой существующей жилой застройкой путем создания автономных систем инженерного обеспечения в удаленных районах;</w:t>
      </w:r>
    </w:p>
    <w:p w14:paraId="5CE37C8A"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разработка мероприятий по снижению негативного экологического воздействия источников загрязнения окружающей среды;</w:t>
      </w:r>
    </w:p>
    <w:p w14:paraId="1E2DAA27"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развитие системы зеленых насаждений и рекреационных и туристско-рекреационных территорий.</w:t>
      </w:r>
    </w:p>
    <w:p w14:paraId="58E562D9" w14:textId="77777777" w:rsidR="0031790B" w:rsidRPr="00F84DC3" w:rsidRDefault="0031790B" w:rsidP="0031790B">
      <w:pPr>
        <w:suppressAutoHyphens/>
        <w:ind w:firstLine="709"/>
        <w:contextualSpacing/>
        <w:jc w:val="both"/>
        <w:rPr>
          <w:color w:val="000000" w:themeColor="text1"/>
        </w:rPr>
      </w:pPr>
      <w:r w:rsidRPr="00F84DC3">
        <w:rPr>
          <w:color w:val="000000" w:themeColor="text1"/>
        </w:rPr>
        <w:t>Программа строительства одноквартирных жилых домов, включая подсобные хозяйства (мини-ферм), является перспективным инвестиционным проектом, стимулирующим развитие различных видов экономической деятельности и отраслей окружного хозяйства.</w:t>
      </w:r>
    </w:p>
    <w:p w14:paraId="730E0003" w14:textId="77777777" w:rsidR="0031790B" w:rsidRPr="00F84DC3" w:rsidRDefault="0031790B" w:rsidP="0031790B">
      <w:pPr>
        <w:suppressAutoHyphens/>
        <w:ind w:firstLine="709"/>
        <w:contextualSpacing/>
        <w:jc w:val="both"/>
        <w:rPr>
          <w:color w:val="000000" w:themeColor="text1"/>
        </w:rPr>
      </w:pPr>
      <w:r w:rsidRPr="00F84DC3">
        <w:rPr>
          <w:color w:val="000000" w:themeColor="text1"/>
        </w:rPr>
        <w:t>Взаимосвязь этой программы с основными направлениями стратегии развития округа в сельском хозяйстве, пищевой промышленности, лесопромышленном комплексе, строительном комплексе округа позволяет получить мультипликативный эффект от ее реализации.</w:t>
      </w:r>
    </w:p>
    <w:p w14:paraId="7B23637B" w14:textId="77777777" w:rsidR="0031790B" w:rsidRPr="00F84DC3" w:rsidRDefault="0031790B" w:rsidP="0031790B">
      <w:pPr>
        <w:suppressAutoHyphens/>
        <w:ind w:firstLine="709"/>
        <w:contextualSpacing/>
        <w:jc w:val="both"/>
        <w:rPr>
          <w:color w:val="000000" w:themeColor="text1"/>
        </w:rPr>
      </w:pPr>
      <w:r w:rsidRPr="00F84DC3">
        <w:rPr>
          <w:color w:val="000000" w:themeColor="text1"/>
        </w:rPr>
        <w:t>Программа позволяет решить важнейшую для округа проблему -закрепления трудоспособного населения в сельской местности, его социальную адаптацию к рыночным отношениям, повышения его социально-культурного уровня, включая культуру потребления.</w:t>
      </w:r>
    </w:p>
    <w:p w14:paraId="17AC5135" w14:textId="77777777" w:rsidR="0031790B" w:rsidRPr="00F84DC3" w:rsidRDefault="0031790B" w:rsidP="0031790B">
      <w:pPr>
        <w:suppressAutoHyphens/>
        <w:ind w:firstLine="709"/>
        <w:contextualSpacing/>
        <w:jc w:val="both"/>
        <w:rPr>
          <w:color w:val="000000" w:themeColor="text1"/>
        </w:rPr>
      </w:pPr>
      <w:r w:rsidRPr="00F84DC3">
        <w:rPr>
          <w:color w:val="000000" w:themeColor="text1"/>
        </w:rPr>
        <w:t>Сущность программы в создании финансово-экономических механизмов и институтов, позволяющих активной части сельского населения округа направить средства, получаемые от индивидуальной сельскохозяйственной деятельности (мелкотоварного производства) на улучшение своих социально-бытовых условий, путем строительства одноквартирных жилых домов (усадеб), совмещаемых с подсобными хозяйствами (подворьем). Подразумевается, что строиться будет современное комфортное жилье, обустроенное локальными системами жизнеобеспечения (водоснабжение, канализация, теплоснабжение, средства связи и коммуникации).</w:t>
      </w:r>
    </w:p>
    <w:p w14:paraId="48B42AE8" w14:textId="77777777" w:rsidR="0031790B" w:rsidRPr="00F84DC3" w:rsidRDefault="0031790B" w:rsidP="0031790B">
      <w:pPr>
        <w:suppressAutoHyphens/>
        <w:ind w:firstLine="709"/>
        <w:contextualSpacing/>
        <w:jc w:val="both"/>
        <w:rPr>
          <w:color w:val="000000" w:themeColor="text1"/>
        </w:rPr>
      </w:pPr>
      <w:r w:rsidRPr="00F84DC3">
        <w:rPr>
          <w:color w:val="000000" w:themeColor="text1"/>
        </w:rPr>
        <w:t xml:space="preserve">Программа предполагает, что в течение проектируемого срока (до 20 лет) активная часть населения округа будет участвовать в ее реализации путем краткосрочных и долгосрочных ипотечных заимствований, погашаемых за счет производимой сельскохозяйственной продукции и иных источников, в частности, средств областного бюджета по программе </w:t>
      </w:r>
      <w:r w:rsidR="00D61660" w:rsidRPr="00F84DC3">
        <w:rPr>
          <w:color w:val="000000" w:themeColor="text1"/>
        </w:rPr>
        <w:t>«</w:t>
      </w:r>
      <w:r w:rsidRPr="00F84DC3">
        <w:rPr>
          <w:color w:val="000000" w:themeColor="text1"/>
        </w:rPr>
        <w:t>Сельский дом</w:t>
      </w:r>
      <w:r w:rsidR="00D61660" w:rsidRPr="00F84DC3">
        <w:rPr>
          <w:color w:val="000000" w:themeColor="text1"/>
        </w:rPr>
        <w:t>»</w:t>
      </w:r>
      <w:r w:rsidRPr="00F84DC3">
        <w:rPr>
          <w:color w:val="000000" w:themeColor="text1"/>
        </w:rPr>
        <w:t>.</w:t>
      </w:r>
    </w:p>
    <w:p w14:paraId="42DED927" w14:textId="77777777" w:rsidR="006B4E6C" w:rsidRPr="00F84DC3" w:rsidRDefault="0031790B" w:rsidP="0031790B">
      <w:pPr>
        <w:suppressAutoHyphens/>
        <w:ind w:firstLine="709"/>
        <w:contextualSpacing/>
        <w:jc w:val="both"/>
        <w:rPr>
          <w:color w:val="000000" w:themeColor="text1"/>
        </w:rPr>
      </w:pPr>
      <w:r w:rsidRPr="00F84DC3">
        <w:rPr>
          <w:color w:val="000000" w:themeColor="text1"/>
        </w:rPr>
        <w:t xml:space="preserve">Программа должна предусматривать строительство в населенных пунктах жилых массивов с применением методов промышленного строительства из качественных местных материалов. В связи с этим, предполагается относительная унификация строящихся домов, для привязки технологии и цен на производство строительной продукции к гарантируемым ценам на </w:t>
      </w:r>
      <w:r w:rsidR="00286521" w:rsidRPr="00F84DC3">
        <w:rPr>
          <w:color w:val="000000" w:themeColor="text1"/>
        </w:rPr>
        <w:t>сельхозпродукцию. В</w:t>
      </w:r>
      <w:r w:rsidR="006B4E6C" w:rsidRPr="00F84DC3">
        <w:rPr>
          <w:color w:val="000000" w:themeColor="text1"/>
        </w:rPr>
        <w:t xml:space="preserve"> соответствии с проведенным анализом жилищного фонда, генеральным планом предлагается установить следующие нормативы жилищной обеспеченности на одного человека:</w:t>
      </w:r>
    </w:p>
    <w:p w14:paraId="7A3D82F5" w14:textId="77777777" w:rsidR="006B4E6C" w:rsidRPr="00F84DC3" w:rsidRDefault="006B4E6C" w:rsidP="00E27041">
      <w:pPr>
        <w:numPr>
          <w:ilvl w:val="0"/>
          <w:numId w:val="52"/>
        </w:numPr>
        <w:suppressAutoHyphens/>
        <w:ind w:left="0" w:firstLine="426"/>
        <w:contextualSpacing/>
        <w:jc w:val="both"/>
        <w:rPr>
          <w:color w:val="000000" w:themeColor="text1"/>
        </w:rPr>
      </w:pPr>
      <w:r w:rsidRPr="00F84DC3">
        <w:rPr>
          <w:color w:val="000000" w:themeColor="text1"/>
        </w:rPr>
        <w:t>на конец 2022 года – 25,0 кв. м общей площади жилых помещений;</w:t>
      </w:r>
    </w:p>
    <w:p w14:paraId="24D5F062" w14:textId="77777777" w:rsidR="006B4E6C" w:rsidRPr="00F84DC3" w:rsidRDefault="006B4E6C" w:rsidP="00E27041">
      <w:pPr>
        <w:numPr>
          <w:ilvl w:val="0"/>
          <w:numId w:val="52"/>
        </w:numPr>
        <w:suppressAutoHyphens/>
        <w:ind w:left="0" w:firstLine="426"/>
        <w:contextualSpacing/>
        <w:jc w:val="both"/>
        <w:rPr>
          <w:color w:val="000000" w:themeColor="text1"/>
        </w:rPr>
      </w:pPr>
      <w:r w:rsidRPr="00F84DC3">
        <w:rPr>
          <w:color w:val="000000" w:themeColor="text1"/>
        </w:rPr>
        <w:t>на конец 2032 года – 28,0 кв. м общей площади жилых помещений;</w:t>
      </w:r>
    </w:p>
    <w:p w14:paraId="3E73B159" w14:textId="77777777" w:rsidR="006B4E6C" w:rsidRPr="00F84DC3" w:rsidRDefault="006B4E6C" w:rsidP="00E27041">
      <w:pPr>
        <w:numPr>
          <w:ilvl w:val="0"/>
          <w:numId w:val="52"/>
        </w:numPr>
        <w:suppressAutoHyphens/>
        <w:ind w:left="0" w:firstLine="426"/>
        <w:jc w:val="both"/>
        <w:rPr>
          <w:color w:val="000000" w:themeColor="text1"/>
        </w:rPr>
      </w:pPr>
      <w:r w:rsidRPr="00F84DC3">
        <w:rPr>
          <w:color w:val="000000" w:themeColor="text1"/>
        </w:rPr>
        <w:t>на конец 2042 года – 31,0 кв. м общей площади жилых помещений.</w:t>
      </w:r>
    </w:p>
    <w:p w14:paraId="776783B0" w14:textId="77777777" w:rsidR="006B4E6C" w:rsidRPr="00F84DC3" w:rsidRDefault="006B4E6C" w:rsidP="006B4E6C">
      <w:pPr>
        <w:ind w:firstLine="709"/>
        <w:jc w:val="both"/>
        <w:rPr>
          <w:color w:val="000000" w:themeColor="text1"/>
        </w:rPr>
      </w:pPr>
      <w:r w:rsidRPr="00F84DC3">
        <w:rPr>
          <w:color w:val="000000" w:themeColor="text1"/>
        </w:rPr>
        <w:lastRenderedPageBreak/>
        <w:t>В соответствии с произведенным демографическим прогнозом, жилищный фонд Тяжинского муниципального округа к расчетному сроку реализации генерального плана должен составить 66416 кв. м.</w:t>
      </w:r>
    </w:p>
    <w:p w14:paraId="5933E767" w14:textId="77777777" w:rsidR="006B4E6C" w:rsidRPr="00F84DC3" w:rsidRDefault="006B4E6C" w:rsidP="006B4E6C">
      <w:pPr>
        <w:suppressAutoHyphens/>
        <w:ind w:firstLine="709"/>
        <w:jc w:val="both"/>
        <w:rPr>
          <w:color w:val="000000" w:themeColor="text1"/>
        </w:rPr>
      </w:pPr>
      <w:r w:rsidRPr="00F84DC3">
        <w:rPr>
          <w:color w:val="000000" w:themeColor="text1"/>
          <w:lang w:eastAsia="ar-SA"/>
        </w:rPr>
        <w:t xml:space="preserve">Расчет нормативной площади </w:t>
      </w:r>
      <w:r w:rsidRPr="00F84DC3">
        <w:rPr>
          <w:color w:val="000000" w:themeColor="text1"/>
        </w:rPr>
        <w:t xml:space="preserve">общего объема жилищного фонда и средней жилищной обеспеченности в Тяжинском муниципальном округе представлен в таблице </w:t>
      </w:r>
      <w:r w:rsidR="00787C05" w:rsidRPr="00F84DC3">
        <w:rPr>
          <w:color w:val="000000" w:themeColor="text1"/>
        </w:rPr>
        <w:t>4.1</w:t>
      </w:r>
      <w:r w:rsidRPr="00F84DC3">
        <w:rPr>
          <w:color w:val="000000" w:themeColor="text1"/>
        </w:rPr>
        <w:t>.</w:t>
      </w:r>
    </w:p>
    <w:p w14:paraId="37414CFC" w14:textId="77777777" w:rsidR="00787C05" w:rsidRPr="00F84DC3" w:rsidRDefault="00787C05" w:rsidP="006B4E6C">
      <w:pPr>
        <w:ind w:firstLine="709"/>
        <w:jc w:val="right"/>
        <w:rPr>
          <w:color w:val="000000" w:themeColor="text1"/>
        </w:rPr>
      </w:pPr>
    </w:p>
    <w:p w14:paraId="5F332EF8" w14:textId="77777777" w:rsidR="00787C05" w:rsidRPr="00F84DC3" w:rsidRDefault="00787C05" w:rsidP="006B4E6C">
      <w:pPr>
        <w:ind w:firstLine="709"/>
        <w:jc w:val="right"/>
        <w:rPr>
          <w:color w:val="000000" w:themeColor="text1"/>
        </w:rPr>
      </w:pPr>
    </w:p>
    <w:p w14:paraId="499DCE9D" w14:textId="77777777" w:rsidR="006B4E6C" w:rsidRPr="00F84DC3" w:rsidRDefault="006B4E6C" w:rsidP="006B4E6C">
      <w:pPr>
        <w:ind w:firstLine="709"/>
        <w:jc w:val="right"/>
        <w:rPr>
          <w:color w:val="000000" w:themeColor="text1"/>
        </w:rPr>
      </w:pPr>
      <w:r w:rsidRPr="00F84DC3">
        <w:rPr>
          <w:color w:val="000000" w:themeColor="text1"/>
        </w:rPr>
        <w:t xml:space="preserve">Таблица </w:t>
      </w:r>
      <w:r w:rsidR="00787C05" w:rsidRPr="00F84DC3">
        <w:rPr>
          <w:color w:val="000000" w:themeColor="text1"/>
        </w:rPr>
        <w:t>4.1</w:t>
      </w:r>
    </w:p>
    <w:p w14:paraId="460C33CD" w14:textId="77777777" w:rsidR="006B4E6C" w:rsidRPr="00F84DC3" w:rsidRDefault="006B4E6C" w:rsidP="006B4E6C">
      <w:pPr>
        <w:suppressAutoHyphens/>
        <w:jc w:val="center"/>
        <w:rPr>
          <w:color w:val="000000" w:themeColor="text1"/>
        </w:rPr>
      </w:pPr>
      <w:r w:rsidRPr="00F84DC3">
        <w:rPr>
          <w:color w:val="000000" w:themeColor="text1"/>
          <w:lang w:eastAsia="ar-SA"/>
        </w:rPr>
        <w:t xml:space="preserve">Расчет нормативной площади </w:t>
      </w:r>
      <w:r w:rsidRPr="00F84DC3">
        <w:rPr>
          <w:color w:val="000000" w:themeColor="text1"/>
        </w:rPr>
        <w:t>общего объема жилищного фонда и средней жилищной обеспеченности в Тяжинском муниципальном округе</w:t>
      </w:r>
    </w:p>
    <w:tbl>
      <w:tblPr>
        <w:tblW w:w="5000" w:type="pct"/>
        <w:tblBorders>
          <w:top w:val="single" w:sz="4" w:space="0" w:color="auto"/>
          <w:left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02"/>
        <w:gridCol w:w="1481"/>
        <w:gridCol w:w="1198"/>
        <w:gridCol w:w="1198"/>
        <w:gridCol w:w="1191"/>
      </w:tblGrid>
      <w:tr w:rsidR="006B4E6C" w:rsidRPr="00F84DC3" w14:paraId="3F1CF608" w14:textId="77777777" w:rsidTr="005F6F86">
        <w:trPr>
          <w:trHeight w:val="57"/>
          <w:tblHeader/>
        </w:trPr>
        <w:tc>
          <w:tcPr>
            <w:tcW w:w="2352" w:type="pct"/>
            <w:shd w:val="clear" w:color="auto" w:fill="FFFFFF"/>
            <w:vAlign w:val="center"/>
          </w:tcPr>
          <w:p w14:paraId="5D2C2659" w14:textId="77777777" w:rsidR="006B4E6C" w:rsidRPr="00F84DC3" w:rsidRDefault="006B4E6C" w:rsidP="005F6F86">
            <w:pPr>
              <w:jc w:val="center"/>
              <w:rPr>
                <w:b/>
                <w:color w:val="000000" w:themeColor="text1"/>
              </w:rPr>
            </w:pPr>
            <w:r w:rsidRPr="00F84DC3">
              <w:rPr>
                <w:b/>
                <w:color w:val="000000" w:themeColor="text1"/>
              </w:rPr>
              <w:t>Показатель</w:t>
            </w:r>
          </w:p>
        </w:tc>
        <w:tc>
          <w:tcPr>
            <w:tcW w:w="774" w:type="pct"/>
            <w:shd w:val="clear" w:color="auto" w:fill="FFFFFF"/>
            <w:vAlign w:val="center"/>
          </w:tcPr>
          <w:p w14:paraId="01C80D3C" w14:textId="77777777" w:rsidR="006B4E6C" w:rsidRPr="00F84DC3" w:rsidRDefault="006B4E6C" w:rsidP="005F6F86">
            <w:pPr>
              <w:jc w:val="center"/>
              <w:rPr>
                <w:b/>
                <w:color w:val="000000" w:themeColor="text1"/>
              </w:rPr>
            </w:pPr>
            <w:r w:rsidRPr="00F84DC3">
              <w:rPr>
                <w:b/>
                <w:color w:val="000000" w:themeColor="text1"/>
              </w:rPr>
              <w:t>Единица измерения</w:t>
            </w:r>
          </w:p>
        </w:tc>
        <w:tc>
          <w:tcPr>
            <w:tcW w:w="626" w:type="pct"/>
            <w:shd w:val="clear" w:color="auto" w:fill="FFFFFF"/>
            <w:vAlign w:val="center"/>
          </w:tcPr>
          <w:p w14:paraId="72B075A9" w14:textId="77777777" w:rsidR="006B4E6C" w:rsidRPr="00F84DC3" w:rsidRDefault="006B4E6C" w:rsidP="005F6F86">
            <w:pPr>
              <w:jc w:val="center"/>
              <w:rPr>
                <w:b/>
                <w:color w:val="000000" w:themeColor="text1"/>
              </w:rPr>
            </w:pPr>
            <w:r w:rsidRPr="00F84DC3">
              <w:rPr>
                <w:b/>
                <w:color w:val="000000" w:themeColor="text1"/>
              </w:rPr>
              <w:t>2022 год</w:t>
            </w:r>
          </w:p>
        </w:tc>
        <w:tc>
          <w:tcPr>
            <w:tcW w:w="626" w:type="pct"/>
            <w:shd w:val="clear" w:color="auto" w:fill="FFFFFF"/>
            <w:vAlign w:val="center"/>
          </w:tcPr>
          <w:p w14:paraId="769EBD71" w14:textId="77777777" w:rsidR="006B4E6C" w:rsidRPr="00F84DC3" w:rsidRDefault="006B4E6C" w:rsidP="005F6F86">
            <w:pPr>
              <w:jc w:val="center"/>
              <w:rPr>
                <w:b/>
                <w:color w:val="000000" w:themeColor="text1"/>
              </w:rPr>
            </w:pPr>
            <w:r w:rsidRPr="00F84DC3">
              <w:rPr>
                <w:b/>
                <w:color w:val="000000" w:themeColor="text1"/>
              </w:rPr>
              <w:t>2032 год</w:t>
            </w:r>
          </w:p>
        </w:tc>
        <w:tc>
          <w:tcPr>
            <w:tcW w:w="622" w:type="pct"/>
            <w:shd w:val="clear" w:color="auto" w:fill="FFFFFF"/>
            <w:vAlign w:val="center"/>
          </w:tcPr>
          <w:p w14:paraId="42D6A24B" w14:textId="77777777" w:rsidR="006B4E6C" w:rsidRPr="00F84DC3" w:rsidRDefault="006B4E6C" w:rsidP="005F6F86">
            <w:pPr>
              <w:jc w:val="center"/>
              <w:rPr>
                <w:b/>
                <w:color w:val="000000" w:themeColor="text1"/>
              </w:rPr>
            </w:pPr>
            <w:r w:rsidRPr="00F84DC3">
              <w:rPr>
                <w:b/>
                <w:color w:val="000000" w:themeColor="text1"/>
              </w:rPr>
              <w:t>2042 год</w:t>
            </w:r>
          </w:p>
        </w:tc>
      </w:tr>
    </w:tbl>
    <w:p w14:paraId="55176221" w14:textId="77777777" w:rsidR="006B4E6C" w:rsidRPr="00F84DC3" w:rsidRDefault="006B4E6C" w:rsidP="006B4E6C">
      <w:pPr>
        <w:suppressAutoHyphens/>
        <w:spacing w:line="14" w:lineRule="auto"/>
        <w:jc w:val="cente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02"/>
        <w:gridCol w:w="1485"/>
        <w:gridCol w:w="1196"/>
        <w:gridCol w:w="1196"/>
        <w:gridCol w:w="1191"/>
      </w:tblGrid>
      <w:tr w:rsidR="006B4E6C" w:rsidRPr="00F84DC3" w14:paraId="6758F38A" w14:textId="77777777" w:rsidTr="005F6F86">
        <w:trPr>
          <w:trHeight w:val="57"/>
          <w:tblHeader/>
        </w:trPr>
        <w:tc>
          <w:tcPr>
            <w:tcW w:w="2352" w:type="pct"/>
            <w:shd w:val="clear" w:color="auto" w:fill="FFFFFF"/>
            <w:vAlign w:val="center"/>
          </w:tcPr>
          <w:p w14:paraId="7D1C61ED" w14:textId="77777777" w:rsidR="006B4E6C" w:rsidRPr="00F84DC3" w:rsidRDefault="006B4E6C" w:rsidP="005F6F86">
            <w:pPr>
              <w:jc w:val="center"/>
              <w:rPr>
                <w:b/>
                <w:color w:val="000000" w:themeColor="text1"/>
              </w:rPr>
            </w:pPr>
            <w:r w:rsidRPr="00F84DC3">
              <w:rPr>
                <w:b/>
                <w:color w:val="000000" w:themeColor="text1"/>
              </w:rPr>
              <w:t>1</w:t>
            </w:r>
          </w:p>
        </w:tc>
        <w:tc>
          <w:tcPr>
            <w:tcW w:w="776" w:type="pct"/>
            <w:shd w:val="clear" w:color="auto" w:fill="FFFFFF"/>
            <w:vAlign w:val="center"/>
          </w:tcPr>
          <w:p w14:paraId="44E5CE6A" w14:textId="77777777" w:rsidR="006B4E6C" w:rsidRPr="00F84DC3" w:rsidRDefault="006B4E6C" w:rsidP="005F6F86">
            <w:pPr>
              <w:jc w:val="center"/>
              <w:rPr>
                <w:b/>
                <w:color w:val="000000" w:themeColor="text1"/>
              </w:rPr>
            </w:pPr>
            <w:r w:rsidRPr="00F84DC3">
              <w:rPr>
                <w:b/>
                <w:color w:val="000000" w:themeColor="text1"/>
              </w:rPr>
              <w:t>2</w:t>
            </w:r>
          </w:p>
        </w:tc>
        <w:tc>
          <w:tcPr>
            <w:tcW w:w="625" w:type="pct"/>
            <w:shd w:val="clear" w:color="auto" w:fill="FFFFFF"/>
            <w:vAlign w:val="center"/>
          </w:tcPr>
          <w:p w14:paraId="3F2C822A" w14:textId="77777777" w:rsidR="006B4E6C" w:rsidRPr="00F84DC3" w:rsidRDefault="006B4E6C" w:rsidP="005F6F86">
            <w:pPr>
              <w:jc w:val="center"/>
              <w:rPr>
                <w:b/>
                <w:color w:val="000000" w:themeColor="text1"/>
              </w:rPr>
            </w:pPr>
            <w:r w:rsidRPr="00F84DC3">
              <w:rPr>
                <w:b/>
                <w:color w:val="000000" w:themeColor="text1"/>
              </w:rPr>
              <w:t>3</w:t>
            </w:r>
          </w:p>
        </w:tc>
        <w:tc>
          <w:tcPr>
            <w:tcW w:w="625" w:type="pct"/>
            <w:shd w:val="clear" w:color="auto" w:fill="FFFFFF"/>
            <w:vAlign w:val="center"/>
          </w:tcPr>
          <w:p w14:paraId="298A4DF1" w14:textId="77777777" w:rsidR="006B4E6C" w:rsidRPr="00F84DC3" w:rsidRDefault="006B4E6C" w:rsidP="005F6F86">
            <w:pPr>
              <w:jc w:val="center"/>
              <w:rPr>
                <w:b/>
                <w:color w:val="000000" w:themeColor="text1"/>
              </w:rPr>
            </w:pPr>
            <w:r w:rsidRPr="00F84DC3">
              <w:rPr>
                <w:b/>
                <w:color w:val="000000" w:themeColor="text1"/>
              </w:rPr>
              <w:t>4</w:t>
            </w:r>
          </w:p>
        </w:tc>
        <w:tc>
          <w:tcPr>
            <w:tcW w:w="622" w:type="pct"/>
            <w:shd w:val="clear" w:color="auto" w:fill="FFFFFF"/>
            <w:vAlign w:val="center"/>
          </w:tcPr>
          <w:p w14:paraId="39DCD15F" w14:textId="77777777" w:rsidR="006B4E6C" w:rsidRPr="00F84DC3" w:rsidRDefault="006B4E6C" w:rsidP="005F6F86">
            <w:pPr>
              <w:jc w:val="center"/>
              <w:rPr>
                <w:b/>
                <w:color w:val="000000" w:themeColor="text1"/>
              </w:rPr>
            </w:pPr>
            <w:r w:rsidRPr="00F84DC3">
              <w:rPr>
                <w:b/>
                <w:color w:val="000000" w:themeColor="text1"/>
              </w:rPr>
              <w:t>5</w:t>
            </w:r>
          </w:p>
        </w:tc>
      </w:tr>
      <w:tr w:rsidR="006B4E6C" w:rsidRPr="00F84DC3" w14:paraId="19E51B72" w14:textId="77777777" w:rsidTr="005F6F86">
        <w:trPr>
          <w:trHeight w:val="57"/>
        </w:trPr>
        <w:tc>
          <w:tcPr>
            <w:tcW w:w="2352" w:type="pct"/>
            <w:shd w:val="clear" w:color="auto" w:fill="FFFFFF"/>
          </w:tcPr>
          <w:p w14:paraId="5A83E0A7" w14:textId="77777777" w:rsidR="006B4E6C" w:rsidRPr="00F84DC3" w:rsidRDefault="006B4E6C" w:rsidP="005F6F86">
            <w:pPr>
              <w:rPr>
                <w:color w:val="000000" w:themeColor="text1"/>
              </w:rPr>
            </w:pPr>
            <w:r w:rsidRPr="00F84DC3">
              <w:rPr>
                <w:color w:val="000000" w:themeColor="text1"/>
              </w:rPr>
              <w:t>Существующий жилищный фонд</w:t>
            </w:r>
          </w:p>
        </w:tc>
        <w:tc>
          <w:tcPr>
            <w:tcW w:w="776" w:type="pct"/>
            <w:shd w:val="clear" w:color="auto" w:fill="FFFFFF"/>
          </w:tcPr>
          <w:p w14:paraId="104E599C" w14:textId="77777777" w:rsidR="006B4E6C" w:rsidRPr="00F84DC3" w:rsidRDefault="006B4E6C" w:rsidP="005F6F86">
            <w:pPr>
              <w:jc w:val="center"/>
              <w:rPr>
                <w:color w:val="000000" w:themeColor="text1"/>
              </w:rPr>
            </w:pPr>
            <w:r w:rsidRPr="00F84DC3">
              <w:rPr>
                <w:color w:val="000000" w:themeColor="text1"/>
              </w:rPr>
              <w:t>кв. м</w:t>
            </w:r>
          </w:p>
        </w:tc>
        <w:tc>
          <w:tcPr>
            <w:tcW w:w="625" w:type="pct"/>
            <w:shd w:val="clear" w:color="auto" w:fill="FFFFFF"/>
          </w:tcPr>
          <w:p w14:paraId="28D08193" w14:textId="77777777" w:rsidR="006B4E6C" w:rsidRPr="00F84DC3" w:rsidRDefault="006B4E6C" w:rsidP="005F6F86">
            <w:pPr>
              <w:jc w:val="center"/>
              <w:rPr>
                <w:color w:val="000000" w:themeColor="text1"/>
              </w:rPr>
            </w:pPr>
            <w:r w:rsidRPr="00F84DC3">
              <w:rPr>
                <w:color w:val="000000" w:themeColor="text1"/>
              </w:rPr>
              <w:t>581050</w:t>
            </w:r>
          </w:p>
        </w:tc>
        <w:tc>
          <w:tcPr>
            <w:tcW w:w="625" w:type="pct"/>
            <w:shd w:val="clear" w:color="auto" w:fill="FFFFFF"/>
          </w:tcPr>
          <w:p w14:paraId="6207BE51" w14:textId="77777777" w:rsidR="006B4E6C" w:rsidRPr="00F84DC3" w:rsidRDefault="006B4E6C" w:rsidP="005F6F86">
            <w:pPr>
              <w:jc w:val="center"/>
              <w:rPr>
                <w:color w:val="000000" w:themeColor="text1"/>
              </w:rPr>
            </w:pPr>
            <w:r w:rsidRPr="00F84DC3">
              <w:rPr>
                <w:color w:val="000000" w:themeColor="text1"/>
              </w:rPr>
              <w:t>607377</w:t>
            </w:r>
          </w:p>
        </w:tc>
        <w:tc>
          <w:tcPr>
            <w:tcW w:w="622" w:type="pct"/>
            <w:shd w:val="clear" w:color="auto" w:fill="FFFFFF"/>
          </w:tcPr>
          <w:p w14:paraId="5E1D0210" w14:textId="77777777" w:rsidR="006B4E6C" w:rsidRPr="00F84DC3" w:rsidRDefault="006B4E6C" w:rsidP="005F6F86">
            <w:pPr>
              <w:jc w:val="center"/>
              <w:rPr>
                <w:color w:val="000000" w:themeColor="text1"/>
              </w:rPr>
            </w:pPr>
            <w:r w:rsidRPr="00F84DC3">
              <w:rPr>
                <w:color w:val="000000" w:themeColor="text1"/>
              </w:rPr>
              <w:t>647497</w:t>
            </w:r>
          </w:p>
        </w:tc>
      </w:tr>
      <w:tr w:rsidR="006B4E6C" w:rsidRPr="00F84DC3" w14:paraId="5B589F37" w14:textId="77777777" w:rsidTr="005F6F86">
        <w:trPr>
          <w:trHeight w:val="57"/>
        </w:trPr>
        <w:tc>
          <w:tcPr>
            <w:tcW w:w="2352" w:type="pct"/>
            <w:shd w:val="clear" w:color="auto" w:fill="FFFFFF"/>
          </w:tcPr>
          <w:p w14:paraId="055AB305" w14:textId="77777777" w:rsidR="006B4E6C" w:rsidRPr="00F84DC3" w:rsidRDefault="006B4E6C" w:rsidP="005F6F86">
            <w:pPr>
              <w:rPr>
                <w:color w:val="000000" w:themeColor="text1"/>
              </w:rPr>
            </w:pPr>
            <w:r w:rsidRPr="00F84DC3">
              <w:rPr>
                <w:color w:val="000000" w:themeColor="text1"/>
              </w:rPr>
              <w:t>Показатель убыли жилищного фонда</w:t>
            </w:r>
          </w:p>
        </w:tc>
        <w:tc>
          <w:tcPr>
            <w:tcW w:w="776" w:type="pct"/>
            <w:shd w:val="clear" w:color="auto" w:fill="FFFFFF"/>
          </w:tcPr>
          <w:p w14:paraId="039268B0" w14:textId="77777777" w:rsidR="006B4E6C" w:rsidRPr="00F84DC3" w:rsidRDefault="006B4E6C" w:rsidP="005F6F86">
            <w:pPr>
              <w:jc w:val="center"/>
              <w:rPr>
                <w:color w:val="000000" w:themeColor="text1"/>
              </w:rPr>
            </w:pPr>
            <w:r w:rsidRPr="00F84DC3">
              <w:rPr>
                <w:color w:val="000000" w:themeColor="text1"/>
              </w:rPr>
              <w:t>кв. м</w:t>
            </w:r>
          </w:p>
        </w:tc>
        <w:tc>
          <w:tcPr>
            <w:tcW w:w="625" w:type="pct"/>
            <w:shd w:val="clear" w:color="auto" w:fill="FFFFFF"/>
          </w:tcPr>
          <w:p w14:paraId="22C6DF50" w14:textId="77777777" w:rsidR="006B4E6C" w:rsidRPr="00F84DC3" w:rsidRDefault="006B4E6C" w:rsidP="005F6F86">
            <w:pPr>
              <w:jc w:val="center"/>
              <w:rPr>
                <w:color w:val="000000" w:themeColor="text1"/>
              </w:rPr>
            </w:pPr>
            <w:r w:rsidRPr="00F84DC3">
              <w:rPr>
                <w:color w:val="000000" w:themeColor="text1"/>
              </w:rPr>
              <w:t>-</w:t>
            </w:r>
          </w:p>
        </w:tc>
        <w:tc>
          <w:tcPr>
            <w:tcW w:w="625" w:type="pct"/>
            <w:shd w:val="clear" w:color="auto" w:fill="FFFFFF"/>
          </w:tcPr>
          <w:p w14:paraId="4271BC74" w14:textId="77777777" w:rsidR="006B4E6C" w:rsidRPr="00F84DC3" w:rsidRDefault="006B4E6C" w:rsidP="005F6F86">
            <w:pPr>
              <w:jc w:val="center"/>
              <w:rPr>
                <w:color w:val="000000" w:themeColor="text1"/>
              </w:rPr>
            </w:pPr>
            <w:r w:rsidRPr="00F84DC3">
              <w:rPr>
                <w:color w:val="000000" w:themeColor="text1"/>
              </w:rPr>
              <w:t>40673,5</w:t>
            </w:r>
          </w:p>
        </w:tc>
        <w:tc>
          <w:tcPr>
            <w:tcW w:w="622" w:type="pct"/>
            <w:shd w:val="clear" w:color="auto" w:fill="FFFFFF"/>
          </w:tcPr>
          <w:p w14:paraId="2057976B" w14:textId="77777777" w:rsidR="006B4E6C" w:rsidRPr="00F84DC3" w:rsidRDefault="006B4E6C" w:rsidP="005F6F86">
            <w:pPr>
              <w:jc w:val="center"/>
              <w:rPr>
                <w:color w:val="000000" w:themeColor="text1"/>
              </w:rPr>
            </w:pPr>
            <w:r w:rsidRPr="00F84DC3">
              <w:rPr>
                <w:color w:val="000000" w:themeColor="text1"/>
              </w:rPr>
              <w:t>36879,36</w:t>
            </w:r>
          </w:p>
        </w:tc>
      </w:tr>
      <w:tr w:rsidR="006B4E6C" w:rsidRPr="00F84DC3" w14:paraId="21CA9090" w14:textId="77777777" w:rsidTr="005F6F86">
        <w:trPr>
          <w:trHeight w:val="57"/>
        </w:trPr>
        <w:tc>
          <w:tcPr>
            <w:tcW w:w="2352" w:type="pct"/>
            <w:shd w:val="clear" w:color="auto" w:fill="FFFFFF"/>
          </w:tcPr>
          <w:p w14:paraId="71E0D56C" w14:textId="77777777" w:rsidR="006B4E6C" w:rsidRPr="00F84DC3" w:rsidRDefault="006B4E6C" w:rsidP="005F6F86">
            <w:pPr>
              <w:rPr>
                <w:color w:val="000000" w:themeColor="text1"/>
              </w:rPr>
            </w:pPr>
            <w:r w:rsidRPr="00F84DC3">
              <w:rPr>
                <w:color w:val="000000" w:themeColor="text1"/>
              </w:rPr>
              <w:t>Показатель объема строительства жилищного фонда</w:t>
            </w:r>
          </w:p>
        </w:tc>
        <w:tc>
          <w:tcPr>
            <w:tcW w:w="776" w:type="pct"/>
            <w:shd w:val="clear" w:color="auto" w:fill="FFFFFF"/>
          </w:tcPr>
          <w:p w14:paraId="59688545" w14:textId="77777777" w:rsidR="006B4E6C" w:rsidRPr="00F84DC3" w:rsidRDefault="006B4E6C" w:rsidP="005F6F86">
            <w:pPr>
              <w:jc w:val="center"/>
              <w:rPr>
                <w:color w:val="000000" w:themeColor="text1"/>
              </w:rPr>
            </w:pPr>
            <w:r w:rsidRPr="00F84DC3">
              <w:rPr>
                <w:color w:val="000000" w:themeColor="text1"/>
              </w:rPr>
              <w:t>кв. м</w:t>
            </w:r>
          </w:p>
        </w:tc>
        <w:tc>
          <w:tcPr>
            <w:tcW w:w="625" w:type="pct"/>
            <w:shd w:val="clear" w:color="auto" w:fill="FFFFFF"/>
          </w:tcPr>
          <w:p w14:paraId="19CD9DC8" w14:textId="77777777" w:rsidR="006B4E6C" w:rsidRPr="00F84DC3" w:rsidRDefault="006B4E6C" w:rsidP="005F6F86">
            <w:pPr>
              <w:jc w:val="center"/>
              <w:rPr>
                <w:color w:val="000000" w:themeColor="text1"/>
              </w:rPr>
            </w:pPr>
            <w:r w:rsidRPr="00F84DC3">
              <w:rPr>
                <w:color w:val="000000" w:themeColor="text1"/>
              </w:rPr>
              <w:t>-</w:t>
            </w:r>
          </w:p>
        </w:tc>
        <w:tc>
          <w:tcPr>
            <w:tcW w:w="625" w:type="pct"/>
            <w:shd w:val="clear" w:color="auto" w:fill="FFFFFF"/>
          </w:tcPr>
          <w:p w14:paraId="002AC2D9" w14:textId="77777777" w:rsidR="006B4E6C" w:rsidRPr="00F84DC3" w:rsidRDefault="006B4E6C" w:rsidP="005F6F86">
            <w:pPr>
              <w:jc w:val="center"/>
              <w:rPr>
                <w:color w:val="000000" w:themeColor="text1"/>
              </w:rPr>
            </w:pPr>
            <w:r w:rsidRPr="00F84DC3">
              <w:rPr>
                <w:color w:val="000000" w:themeColor="text1"/>
              </w:rPr>
              <w:t>67000</w:t>
            </w:r>
          </w:p>
        </w:tc>
        <w:tc>
          <w:tcPr>
            <w:tcW w:w="622" w:type="pct"/>
            <w:shd w:val="clear" w:color="auto" w:fill="FFFFFF"/>
          </w:tcPr>
          <w:p w14:paraId="0381B35C" w14:textId="77777777" w:rsidR="006B4E6C" w:rsidRPr="00F84DC3" w:rsidRDefault="006B4E6C" w:rsidP="005F6F86">
            <w:pPr>
              <w:jc w:val="center"/>
              <w:rPr>
                <w:color w:val="000000" w:themeColor="text1"/>
              </w:rPr>
            </w:pPr>
            <w:r w:rsidRPr="00F84DC3">
              <w:rPr>
                <w:color w:val="000000" w:themeColor="text1"/>
              </w:rPr>
              <w:t>77000</w:t>
            </w:r>
          </w:p>
        </w:tc>
      </w:tr>
      <w:tr w:rsidR="006B4E6C" w:rsidRPr="00F84DC3" w14:paraId="769D2725" w14:textId="77777777" w:rsidTr="005F6F86">
        <w:trPr>
          <w:trHeight w:val="57"/>
        </w:trPr>
        <w:tc>
          <w:tcPr>
            <w:tcW w:w="2352" w:type="pct"/>
            <w:shd w:val="clear" w:color="auto" w:fill="FFFFFF"/>
          </w:tcPr>
          <w:p w14:paraId="7318B8BD" w14:textId="77777777" w:rsidR="006B4E6C" w:rsidRPr="00F84DC3" w:rsidRDefault="006B4E6C" w:rsidP="005F6F86">
            <w:pPr>
              <w:rPr>
                <w:color w:val="000000" w:themeColor="text1"/>
              </w:rPr>
            </w:pPr>
            <w:r w:rsidRPr="00F84DC3">
              <w:rPr>
                <w:color w:val="000000" w:themeColor="text1"/>
              </w:rPr>
              <w:t>Численность постоянно проживающего населения на начало года</w:t>
            </w:r>
          </w:p>
        </w:tc>
        <w:tc>
          <w:tcPr>
            <w:tcW w:w="776" w:type="pct"/>
            <w:shd w:val="clear" w:color="auto" w:fill="FFFFFF"/>
          </w:tcPr>
          <w:p w14:paraId="16742F2C" w14:textId="77777777" w:rsidR="006B4E6C" w:rsidRPr="00F84DC3" w:rsidRDefault="006B4E6C" w:rsidP="005F6F86">
            <w:pPr>
              <w:jc w:val="center"/>
              <w:rPr>
                <w:color w:val="000000" w:themeColor="text1"/>
              </w:rPr>
            </w:pPr>
            <w:r w:rsidRPr="00F84DC3">
              <w:rPr>
                <w:color w:val="000000" w:themeColor="text1"/>
              </w:rPr>
              <w:t>человек</w:t>
            </w:r>
          </w:p>
        </w:tc>
        <w:tc>
          <w:tcPr>
            <w:tcW w:w="625" w:type="pct"/>
            <w:shd w:val="clear" w:color="auto" w:fill="FFFFFF"/>
          </w:tcPr>
          <w:p w14:paraId="02427AA3" w14:textId="77777777" w:rsidR="006B4E6C" w:rsidRPr="00F84DC3" w:rsidRDefault="006B4E6C" w:rsidP="005F6F86">
            <w:pPr>
              <w:jc w:val="center"/>
              <w:rPr>
                <w:color w:val="000000" w:themeColor="text1"/>
              </w:rPr>
            </w:pPr>
            <w:r w:rsidRPr="00F84DC3">
              <w:rPr>
                <w:color w:val="000000" w:themeColor="text1"/>
              </w:rPr>
              <w:t>20452</w:t>
            </w:r>
          </w:p>
        </w:tc>
        <w:tc>
          <w:tcPr>
            <w:tcW w:w="625" w:type="pct"/>
            <w:shd w:val="clear" w:color="auto" w:fill="FFFFFF"/>
          </w:tcPr>
          <w:p w14:paraId="4B6775EA" w14:textId="77777777" w:rsidR="006B4E6C" w:rsidRPr="00F84DC3" w:rsidRDefault="006B4E6C" w:rsidP="005F6F86">
            <w:pPr>
              <w:jc w:val="center"/>
              <w:rPr>
                <w:color w:val="000000" w:themeColor="text1"/>
              </w:rPr>
            </w:pPr>
            <w:r w:rsidRPr="00F84DC3">
              <w:rPr>
                <w:color w:val="000000" w:themeColor="text1"/>
              </w:rPr>
              <w:t>18816</w:t>
            </w:r>
          </w:p>
        </w:tc>
        <w:tc>
          <w:tcPr>
            <w:tcW w:w="622" w:type="pct"/>
            <w:shd w:val="clear" w:color="auto" w:fill="FFFFFF"/>
          </w:tcPr>
          <w:p w14:paraId="5B235C6A" w14:textId="77777777" w:rsidR="006B4E6C" w:rsidRPr="00F84DC3" w:rsidRDefault="006B4E6C" w:rsidP="005F6F86">
            <w:pPr>
              <w:jc w:val="center"/>
              <w:rPr>
                <w:color w:val="000000" w:themeColor="text1"/>
              </w:rPr>
            </w:pPr>
            <w:r w:rsidRPr="00F84DC3">
              <w:rPr>
                <w:color w:val="000000" w:themeColor="text1"/>
              </w:rPr>
              <w:t>20886</w:t>
            </w:r>
          </w:p>
        </w:tc>
      </w:tr>
      <w:tr w:rsidR="006B4E6C" w:rsidRPr="00F84DC3" w14:paraId="0CB3C8FD" w14:textId="77777777" w:rsidTr="005F6F86">
        <w:trPr>
          <w:trHeight w:val="57"/>
        </w:trPr>
        <w:tc>
          <w:tcPr>
            <w:tcW w:w="2352" w:type="pct"/>
            <w:shd w:val="clear" w:color="auto" w:fill="FFFFFF"/>
          </w:tcPr>
          <w:p w14:paraId="05F3B214" w14:textId="77777777" w:rsidR="006B4E6C" w:rsidRPr="00F84DC3" w:rsidRDefault="006B4E6C" w:rsidP="005F6F86">
            <w:pPr>
              <w:rPr>
                <w:color w:val="000000" w:themeColor="text1"/>
              </w:rPr>
            </w:pPr>
            <w:r w:rsidRPr="00F84DC3">
              <w:rPr>
                <w:color w:val="000000" w:themeColor="text1"/>
              </w:rPr>
              <w:t>Обеспеченность площадью жилищного фонда</w:t>
            </w:r>
          </w:p>
        </w:tc>
        <w:tc>
          <w:tcPr>
            <w:tcW w:w="776" w:type="pct"/>
            <w:shd w:val="clear" w:color="auto" w:fill="FFFFFF"/>
          </w:tcPr>
          <w:p w14:paraId="710351A6" w14:textId="77777777" w:rsidR="006B4E6C" w:rsidRPr="00F84DC3" w:rsidRDefault="006B4E6C" w:rsidP="005F6F86">
            <w:pPr>
              <w:jc w:val="center"/>
              <w:rPr>
                <w:color w:val="000000" w:themeColor="text1"/>
              </w:rPr>
            </w:pPr>
            <w:r w:rsidRPr="00F84DC3">
              <w:rPr>
                <w:color w:val="000000" w:themeColor="text1"/>
              </w:rPr>
              <w:t>кв. м/ человек</w:t>
            </w:r>
          </w:p>
        </w:tc>
        <w:tc>
          <w:tcPr>
            <w:tcW w:w="625" w:type="pct"/>
            <w:shd w:val="clear" w:color="auto" w:fill="FFFFFF"/>
          </w:tcPr>
          <w:p w14:paraId="276049D6" w14:textId="77777777" w:rsidR="006B4E6C" w:rsidRPr="00F84DC3" w:rsidRDefault="006B4E6C" w:rsidP="005F6F86">
            <w:pPr>
              <w:jc w:val="center"/>
              <w:rPr>
                <w:color w:val="000000" w:themeColor="text1"/>
              </w:rPr>
            </w:pPr>
            <w:r w:rsidRPr="00F84DC3">
              <w:rPr>
                <w:color w:val="000000" w:themeColor="text1"/>
              </w:rPr>
              <w:t>28,4</w:t>
            </w:r>
          </w:p>
        </w:tc>
        <w:tc>
          <w:tcPr>
            <w:tcW w:w="625" w:type="pct"/>
            <w:shd w:val="clear" w:color="auto" w:fill="FFFFFF"/>
          </w:tcPr>
          <w:p w14:paraId="33FD6C63" w14:textId="77777777" w:rsidR="006B4E6C" w:rsidRPr="00F84DC3" w:rsidRDefault="006B4E6C" w:rsidP="005F6F86">
            <w:pPr>
              <w:jc w:val="center"/>
              <w:rPr>
                <w:color w:val="000000" w:themeColor="text1"/>
              </w:rPr>
            </w:pPr>
            <w:r w:rsidRPr="00F84DC3">
              <w:rPr>
                <w:color w:val="000000" w:themeColor="text1"/>
              </w:rPr>
              <w:t>32,3</w:t>
            </w:r>
          </w:p>
        </w:tc>
        <w:tc>
          <w:tcPr>
            <w:tcW w:w="622" w:type="pct"/>
            <w:shd w:val="clear" w:color="auto" w:fill="FFFFFF"/>
          </w:tcPr>
          <w:p w14:paraId="1C33DD0C" w14:textId="77777777" w:rsidR="006B4E6C" w:rsidRPr="00F84DC3" w:rsidRDefault="006B4E6C" w:rsidP="005F6F86">
            <w:pPr>
              <w:jc w:val="center"/>
              <w:rPr>
                <w:color w:val="000000" w:themeColor="text1"/>
              </w:rPr>
            </w:pPr>
            <w:r w:rsidRPr="00F84DC3">
              <w:rPr>
                <w:color w:val="000000" w:themeColor="text1"/>
              </w:rPr>
              <w:t>31,0</w:t>
            </w:r>
          </w:p>
        </w:tc>
      </w:tr>
    </w:tbl>
    <w:p w14:paraId="16117F3D" w14:textId="77777777" w:rsidR="00051C3D" w:rsidRDefault="00051C3D" w:rsidP="006B4E6C">
      <w:pPr>
        <w:ind w:firstLine="709"/>
        <w:jc w:val="both"/>
        <w:rPr>
          <w:bCs/>
          <w:iCs/>
          <w:color w:val="000000" w:themeColor="text1"/>
          <w:shd w:val="clear" w:color="auto" w:fill="FFFFFF"/>
        </w:rPr>
      </w:pPr>
    </w:p>
    <w:p w14:paraId="68324B27" w14:textId="051F1FBE" w:rsidR="006B4E6C" w:rsidRPr="00F84DC3" w:rsidRDefault="006B4E6C" w:rsidP="006B4E6C">
      <w:pPr>
        <w:ind w:firstLine="709"/>
        <w:jc w:val="both"/>
        <w:rPr>
          <w:bCs/>
          <w:iCs/>
          <w:color w:val="000000" w:themeColor="text1"/>
          <w:shd w:val="clear" w:color="auto" w:fill="FFFFFF"/>
        </w:rPr>
      </w:pPr>
      <w:r w:rsidRPr="00F84DC3">
        <w:rPr>
          <w:bCs/>
          <w:iCs/>
          <w:color w:val="000000" w:themeColor="text1"/>
          <w:shd w:val="clear" w:color="auto" w:fill="FFFFFF"/>
        </w:rPr>
        <w:t xml:space="preserve">В настоящем разделе ориентировочно приведены расчеты необходимого нового жилищного строительства на территории </w:t>
      </w:r>
      <w:r w:rsidRPr="00F84DC3">
        <w:rPr>
          <w:color w:val="000000" w:themeColor="text1"/>
        </w:rPr>
        <w:t>Тяжинско</w:t>
      </w:r>
      <w:r w:rsidRPr="00F84DC3">
        <w:rPr>
          <w:bCs/>
          <w:iCs/>
          <w:color w:val="000000" w:themeColor="text1"/>
          <w:shd w:val="clear" w:color="auto" w:fill="FFFFFF"/>
        </w:rPr>
        <w:t>го муниципального округа с учетом прогноза численности населения и улучшения условий его проживания.</w:t>
      </w:r>
    </w:p>
    <w:p w14:paraId="6C7A0EAD" w14:textId="77777777" w:rsidR="006B4E6C" w:rsidRPr="00F84DC3" w:rsidRDefault="006B4E6C" w:rsidP="006B4E6C">
      <w:pPr>
        <w:ind w:firstLine="709"/>
        <w:jc w:val="both"/>
        <w:rPr>
          <w:bCs/>
          <w:iCs/>
          <w:color w:val="000000" w:themeColor="text1"/>
          <w:shd w:val="clear" w:color="auto" w:fill="FFFFFF"/>
        </w:rPr>
      </w:pPr>
      <w:r w:rsidRPr="00F84DC3">
        <w:rPr>
          <w:bCs/>
          <w:iCs/>
          <w:color w:val="000000" w:themeColor="text1"/>
          <w:shd w:val="clear" w:color="auto" w:fill="FFFFFF"/>
        </w:rPr>
        <w:t>Объемы перспективного жилищного строительства просчитаны с учетом оптимального использования территории, отводимой под развитие населенных пунктов. Проектом предусматривается увеличение жилищной обеспеченности до 32,3 кв. м на человека на первую очередь (2032 год) и до 31,0 кв. м на человека к концу расчетного срока (2042 год). Исходя из проектной численности населения, общая площадь жилищного фонда на конец первой очереди составит 607377 кв. м, на конец расчетного срока – 647497 кв. м. Всего за расчетный период должно быть введено 66447 кв. м жилья. Для достижения данного показателя в среднем в округе ежегодно необходимо вводить 3322,35 кв. м</w:t>
      </w:r>
      <w:r w:rsidR="00286521" w:rsidRPr="00F84DC3">
        <w:rPr>
          <w:bCs/>
          <w:iCs/>
          <w:color w:val="000000" w:themeColor="text1"/>
          <w:shd w:val="clear" w:color="auto" w:fill="FFFFFF"/>
        </w:rPr>
        <w:t>.</w:t>
      </w:r>
      <w:r w:rsidRPr="00F84DC3">
        <w:rPr>
          <w:bCs/>
          <w:iCs/>
          <w:color w:val="000000" w:themeColor="text1"/>
          <w:shd w:val="clear" w:color="auto" w:fill="FFFFFF"/>
        </w:rPr>
        <w:t xml:space="preserve"> </w:t>
      </w:r>
      <w:r w:rsidRPr="00F84DC3">
        <w:rPr>
          <w:bCs/>
          <w:iCs/>
          <w:color w:val="000000" w:themeColor="text1"/>
          <w:shd w:val="clear" w:color="auto" w:fill="FFFFFF"/>
          <w:vertAlign w:val="superscript"/>
        </w:rPr>
        <w:t xml:space="preserve"> </w:t>
      </w:r>
      <w:r w:rsidRPr="00F84DC3">
        <w:rPr>
          <w:bCs/>
          <w:iCs/>
          <w:color w:val="000000" w:themeColor="text1"/>
          <w:shd w:val="clear" w:color="auto" w:fill="FFFFFF"/>
        </w:rPr>
        <w:t>нового жилищного фонда.</w:t>
      </w:r>
    </w:p>
    <w:p w14:paraId="2191F830" w14:textId="77777777" w:rsidR="006B4E6C" w:rsidRPr="00F84DC3" w:rsidRDefault="006B4E6C" w:rsidP="006B4E6C">
      <w:pPr>
        <w:suppressAutoHyphens/>
        <w:ind w:firstLine="709"/>
        <w:jc w:val="both"/>
        <w:rPr>
          <w:color w:val="000000" w:themeColor="text1"/>
        </w:rPr>
      </w:pPr>
      <w:r w:rsidRPr="00F84DC3">
        <w:rPr>
          <w:color w:val="000000" w:themeColor="text1"/>
        </w:rPr>
        <w:t>При планировании решения вопросов, связанных с обеспечением потребности населения в жилищном фонде, выделяются следующие направления:</w:t>
      </w:r>
    </w:p>
    <w:p w14:paraId="77EB0E4B" w14:textId="77777777" w:rsidR="006B4E6C" w:rsidRPr="00F84DC3" w:rsidRDefault="006B4E6C" w:rsidP="00E27041">
      <w:pPr>
        <w:pStyle w:val="afff"/>
        <w:numPr>
          <w:ilvl w:val="0"/>
          <w:numId w:val="53"/>
        </w:numPr>
        <w:tabs>
          <w:tab w:val="clear" w:pos="1080"/>
        </w:tabs>
        <w:suppressAutoHyphens/>
        <w:spacing w:line="240" w:lineRule="auto"/>
        <w:ind w:left="709" w:hanging="283"/>
        <w:rPr>
          <w:b w:val="0"/>
          <w:color w:val="000000" w:themeColor="text1"/>
        </w:rPr>
      </w:pPr>
      <w:r w:rsidRPr="00F84DC3">
        <w:rPr>
          <w:b w:val="0"/>
          <w:color w:val="000000" w:themeColor="text1"/>
        </w:rPr>
        <w:t xml:space="preserve">Строительство нового жилья на свободных территориях. </w:t>
      </w:r>
    </w:p>
    <w:p w14:paraId="0F9050AE" w14:textId="77777777" w:rsidR="006B4E6C" w:rsidRPr="00F84DC3" w:rsidRDefault="006B4E6C" w:rsidP="006B4E6C">
      <w:pPr>
        <w:suppressAutoHyphens/>
        <w:ind w:firstLine="709"/>
        <w:contextualSpacing/>
        <w:jc w:val="both"/>
        <w:rPr>
          <w:color w:val="000000" w:themeColor="text1"/>
        </w:rPr>
      </w:pPr>
      <w:r w:rsidRPr="00F84DC3">
        <w:rPr>
          <w:color w:val="000000" w:themeColor="text1"/>
        </w:rPr>
        <w:t xml:space="preserve">Подготовку к строительству нового жилья следует осуществлять в соответствии с Градостроительным кодексом Российской Федерации. Выполнить топографическую съемку на планируемые территории, разработать, согласовать и утвердить проекты планировки и межевания, произвести обеспечение территории инженерными коммуникациями и дорожной сетью и только после этого выделять участки под жилищное строительство. </w:t>
      </w:r>
    </w:p>
    <w:p w14:paraId="2E73D963" w14:textId="77777777" w:rsidR="006B4E6C" w:rsidRPr="00F84DC3" w:rsidRDefault="006B4E6C" w:rsidP="00E27041">
      <w:pPr>
        <w:pStyle w:val="afff"/>
        <w:numPr>
          <w:ilvl w:val="0"/>
          <w:numId w:val="53"/>
        </w:numPr>
        <w:tabs>
          <w:tab w:val="clear" w:pos="1080"/>
        </w:tabs>
        <w:suppressAutoHyphens/>
        <w:spacing w:line="240" w:lineRule="auto"/>
        <w:ind w:left="709" w:hanging="283"/>
        <w:rPr>
          <w:b w:val="0"/>
          <w:color w:val="000000" w:themeColor="text1"/>
        </w:rPr>
      </w:pPr>
      <w:r w:rsidRPr="00F84DC3">
        <w:rPr>
          <w:b w:val="0"/>
          <w:color w:val="000000" w:themeColor="text1"/>
        </w:rPr>
        <w:t>Упорядочение существующих жилых территорий.</w:t>
      </w:r>
    </w:p>
    <w:p w14:paraId="2D676AF4" w14:textId="77777777" w:rsidR="006B4E6C" w:rsidRPr="00F84DC3" w:rsidRDefault="006B4E6C" w:rsidP="006B4E6C">
      <w:pPr>
        <w:suppressAutoHyphens/>
        <w:spacing w:after="120"/>
        <w:ind w:firstLine="709"/>
        <w:contextualSpacing/>
        <w:jc w:val="both"/>
        <w:rPr>
          <w:color w:val="000000" w:themeColor="text1"/>
        </w:rPr>
      </w:pPr>
      <w:r w:rsidRPr="00F84DC3">
        <w:rPr>
          <w:color w:val="000000" w:themeColor="text1"/>
        </w:rPr>
        <w:t>Большое количество домовладений на территории Тяжинского муниципального округа заброшены и не используются своими владельцами, также достаточно большое количество территорий, которые можно было бы использовать под строительство, сейчас являются неиспользуемыми (пустыри).</w:t>
      </w:r>
    </w:p>
    <w:p w14:paraId="737EF11F" w14:textId="77777777" w:rsidR="006B4E6C" w:rsidRPr="00F84DC3" w:rsidRDefault="006B4E6C" w:rsidP="006B4E6C">
      <w:pPr>
        <w:ind w:firstLine="709"/>
        <w:jc w:val="both"/>
        <w:rPr>
          <w:color w:val="000000" w:themeColor="text1"/>
          <w:lang w:eastAsia="ar-SA" w:bidi="en-US"/>
        </w:rPr>
      </w:pPr>
      <w:r w:rsidRPr="00F84DC3">
        <w:rPr>
          <w:color w:val="000000" w:themeColor="text1"/>
        </w:rPr>
        <w:t xml:space="preserve">Следует на данные территории проводить инвентаризацию, отыскивать владельцев земельных участков, выполнять проекты планировки на данные территории. По </w:t>
      </w:r>
      <w:r w:rsidRPr="00F84DC3">
        <w:rPr>
          <w:color w:val="000000" w:themeColor="text1"/>
        </w:rPr>
        <w:lastRenderedPageBreak/>
        <w:t>приблизительным оценкам можно было бы на 20-40 % увеличить количество жилого фонда за счет данных мероприятий.</w:t>
      </w:r>
    </w:p>
    <w:p w14:paraId="67F53456" w14:textId="77777777" w:rsidR="0047774C" w:rsidRPr="00F84DC3" w:rsidRDefault="0047774C" w:rsidP="00512DBC">
      <w:pPr>
        <w:ind w:firstLine="567"/>
        <w:jc w:val="both"/>
        <w:rPr>
          <w:color w:val="000000" w:themeColor="text1"/>
          <w:lang w:eastAsia="ar-SA" w:bidi="en-US"/>
        </w:rPr>
      </w:pPr>
      <w:r w:rsidRPr="00F84DC3">
        <w:rPr>
          <w:color w:val="000000" w:themeColor="text1"/>
          <w:lang w:eastAsia="ar-SA" w:bidi="en-US"/>
        </w:rPr>
        <w:t>Точные сроки строительства жилья будут устанавливаться с учетом фактических поступлений бюджетных средств, спроса и платежеспособности инвесторов, а также необходимого времени на подготовку строительной площадки. Конкретизация сроков по сносу и реконструкции существующего жилищного фонда устанавливается с учетом возможного предоставления жилья населению и установленных сроков строительства нового жилья на участках сносимых домов.</w:t>
      </w:r>
    </w:p>
    <w:p w14:paraId="44E5ADAB" w14:textId="77777777" w:rsidR="0047774C" w:rsidRPr="00F84DC3" w:rsidRDefault="0047774C" w:rsidP="00512DBC">
      <w:pPr>
        <w:ind w:firstLine="567"/>
        <w:jc w:val="both"/>
        <w:rPr>
          <w:color w:val="000000" w:themeColor="text1"/>
          <w:lang w:eastAsia="ar-SA" w:bidi="en-US"/>
        </w:rPr>
      </w:pPr>
      <w:r w:rsidRPr="00F84DC3">
        <w:rPr>
          <w:color w:val="000000" w:themeColor="text1"/>
          <w:lang w:eastAsia="ar-SA" w:bidi="en-US"/>
        </w:rPr>
        <w:t>При планировании территорий необходимо учитывать возможность беспрепятственного доступа инвалидов, а также маломобильных групп населения ко всем объектам, в том числе жилищной сферы. Для маломобильных групп населения должны быть доступными придомовые территории (пешеходные пути движения и площадки), входы во все подъезды, помещения от входов до зоны проживания инвалида (квартира, жилая ячейка, комната, кузня, санузлы) в многоквартирных домах, помещения в жилой и сервисной (в группе обслуживающих помещений) частях гостиниц и других здания временного пребывания. Доступность помещений общежитий устанавливается заданием на проектирование.</w:t>
      </w:r>
    </w:p>
    <w:p w14:paraId="3A445E93" w14:textId="77777777" w:rsidR="0047774C" w:rsidRPr="00F84DC3" w:rsidRDefault="0047774C" w:rsidP="00512DBC">
      <w:pPr>
        <w:ind w:firstLine="567"/>
        <w:jc w:val="both"/>
        <w:rPr>
          <w:color w:val="000000" w:themeColor="text1"/>
          <w:lang w:eastAsia="ar-SA" w:bidi="en-US"/>
        </w:rPr>
      </w:pPr>
      <w:r w:rsidRPr="00F84DC3">
        <w:rPr>
          <w:color w:val="000000" w:themeColor="text1"/>
          <w:lang w:eastAsia="ar-SA" w:bidi="en-US"/>
        </w:rPr>
        <w:t>Жилые многоквартирные жилые дома и жилые помещения общественных зданий следует проектировать, обеспечивая потребности инвалидов, включая:</w:t>
      </w:r>
    </w:p>
    <w:p w14:paraId="6BED04FE"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доступность лифтового холла или первого этажа в домах без лифта от уровня земли перед входом в здание;</w:t>
      </w:r>
    </w:p>
    <w:p w14:paraId="7EE56B12"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доступность жилых помещений для инвалидов в общественных зданиях от уровня земли перед входом в здание;</w:t>
      </w:r>
    </w:p>
    <w:p w14:paraId="424999D5"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доступность всех помещений, обслуживающих жителей или посетителей;</w:t>
      </w:r>
    </w:p>
    <w:p w14:paraId="1C9F69CE"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применение оборудования, отвечающего потребностям инвалидов;</w:t>
      </w:r>
    </w:p>
    <w:p w14:paraId="2AAACD1E" w14:textId="77777777" w:rsidR="0047774C" w:rsidRPr="00F84DC3" w:rsidRDefault="0047774C" w:rsidP="00E27041">
      <w:pPr>
        <w:widowControl w:val="0"/>
        <w:numPr>
          <w:ilvl w:val="0"/>
          <w:numId w:val="27"/>
        </w:numPr>
        <w:ind w:left="0" w:firstLine="426"/>
        <w:jc w:val="both"/>
        <w:rPr>
          <w:color w:val="000000" w:themeColor="text1"/>
        </w:rPr>
      </w:pPr>
      <w:r w:rsidRPr="00F84DC3">
        <w:rPr>
          <w:color w:val="000000" w:themeColor="text1"/>
        </w:rPr>
        <w:t>обеспечение безопасности и удобства пользования оборудованием и приборами.</w:t>
      </w:r>
    </w:p>
    <w:p w14:paraId="758BC419" w14:textId="77777777" w:rsidR="0047774C" w:rsidRPr="00F84DC3" w:rsidRDefault="0047774C" w:rsidP="00512DBC">
      <w:pPr>
        <w:ind w:firstLine="567"/>
        <w:jc w:val="both"/>
        <w:rPr>
          <w:color w:val="000000" w:themeColor="text1"/>
          <w:lang w:eastAsia="ar-SA" w:bidi="en-US"/>
        </w:rPr>
      </w:pPr>
      <w:r w:rsidRPr="00F84DC3">
        <w:rPr>
          <w:color w:val="000000" w:themeColor="text1"/>
          <w:lang w:eastAsia="ar-SA" w:bidi="en-US"/>
        </w:rPr>
        <w:t>Все виды сигнализации следует проектировать с учетом их восприятия всеми категориями инвалидов. Места размещения и назначение сигнализаторов определяются заданием на проектирование. Следует применять домофоны со звуковой, вибрационной и световой сигнализацией и видеодомофоны. Жилые помещения постоянного проживания инвалидов должны быть оборудованы автономными пожарными извещателями.</w:t>
      </w:r>
    </w:p>
    <w:p w14:paraId="0DEEE8DF" w14:textId="059B939B" w:rsidR="009D3564" w:rsidRPr="00F84DC3" w:rsidRDefault="00F569D2" w:rsidP="00512DBC">
      <w:pPr>
        <w:pStyle w:val="Geonika5"/>
        <w:spacing w:after="0" w:line="240" w:lineRule="auto"/>
        <w:outlineLvl w:val="1"/>
        <w:rPr>
          <w:rFonts w:ascii="Times New Roman" w:hAnsi="Times New Roman"/>
          <w:color w:val="000000" w:themeColor="text1"/>
        </w:rPr>
      </w:pPr>
      <w:bookmarkStart w:id="139" w:name="_Toc26963823"/>
      <w:bookmarkStart w:id="140" w:name="_Toc139374693"/>
      <w:r w:rsidRPr="00F84DC3">
        <w:rPr>
          <w:rFonts w:ascii="Times New Roman" w:hAnsi="Times New Roman"/>
          <w:color w:val="000000" w:themeColor="text1"/>
        </w:rPr>
        <w:t>4</w:t>
      </w:r>
      <w:r w:rsidR="0047774C" w:rsidRPr="00F84DC3">
        <w:rPr>
          <w:rFonts w:ascii="Times New Roman" w:hAnsi="Times New Roman"/>
          <w:color w:val="000000" w:themeColor="text1"/>
        </w:rPr>
        <w:t xml:space="preserve">.3 </w:t>
      </w:r>
      <w:r w:rsidR="009D3564" w:rsidRPr="00F84DC3">
        <w:rPr>
          <w:rFonts w:ascii="Times New Roman" w:hAnsi="Times New Roman"/>
          <w:color w:val="000000" w:themeColor="text1"/>
        </w:rPr>
        <w:t>Социальная сфера</w:t>
      </w:r>
      <w:bookmarkEnd w:id="138"/>
      <w:bookmarkEnd w:id="139"/>
      <w:bookmarkEnd w:id="140"/>
    </w:p>
    <w:p w14:paraId="21687B2B" w14:textId="77777777" w:rsidR="00F25DE6" w:rsidRPr="00F84DC3" w:rsidRDefault="00C13BB6" w:rsidP="00C13BB6">
      <w:pPr>
        <w:ind w:firstLine="567"/>
        <w:jc w:val="both"/>
        <w:rPr>
          <w:color w:val="000000" w:themeColor="text1"/>
          <w:lang w:eastAsia="ar-SA" w:bidi="en-US"/>
        </w:rPr>
      </w:pPr>
      <w:bookmarkStart w:id="141" w:name="_Toc328674496"/>
      <w:r w:rsidRPr="00F84DC3">
        <w:rPr>
          <w:color w:val="000000" w:themeColor="text1"/>
          <w:lang w:eastAsia="ar-SA" w:bidi="en-US"/>
        </w:rPr>
        <w:t>В сфере образования, исходя из расчета обеспеченности образовательными организациями, на территории Тяжинского муниципального округа отмечается дефицит дошкольных образовательных организациях.</w:t>
      </w:r>
    </w:p>
    <w:p w14:paraId="4049F763" w14:textId="77777777" w:rsidR="00911E0D" w:rsidRPr="00F84DC3" w:rsidRDefault="00911E0D" w:rsidP="00911E0D">
      <w:pPr>
        <w:ind w:firstLine="567"/>
        <w:jc w:val="both"/>
        <w:rPr>
          <w:color w:val="000000" w:themeColor="text1"/>
          <w:lang w:eastAsia="ar-SA" w:bidi="en-US"/>
        </w:rPr>
      </w:pPr>
      <w:r w:rsidRPr="00F84DC3">
        <w:rPr>
          <w:color w:val="000000" w:themeColor="text1"/>
          <w:lang w:eastAsia="ar-SA" w:bidi="en-US"/>
        </w:rPr>
        <w:t xml:space="preserve">Результат проведенной оценки обеспеченности населения </w:t>
      </w:r>
      <w:r w:rsidR="00C13BB6" w:rsidRPr="00F84DC3">
        <w:rPr>
          <w:color w:val="000000" w:themeColor="text1"/>
          <w:lang w:eastAsia="ar-SA" w:bidi="en-US"/>
        </w:rPr>
        <w:t>Тяжинского муниципального</w:t>
      </w:r>
      <w:r w:rsidRPr="00F84DC3">
        <w:rPr>
          <w:color w:val="000000" w:themeColor="text1"/>
          <w:lang w:eastAsia="ar-SA" w:bidi="en-US"/>
        </w:rPr>
        <w:t xml:space="preserve"> округа объектами образования на расчет</w:t>
      </w:r>
      <w:r w:rsidR="003A264F" w:rsidRPr="00F84DC3">
        <w:rPr>
          <w:color w:val="000000" w:themeColor="text1"/>
          <w:lang w:eastAsia="ar-SA" w:bidi="en-US"/>
        </w:rPr>
        <w:t>ный срок приведен в таблице</w:t>
      </w:r>
      <w:r w:rsidR="00C80DE9" w:rsidRPr="00F84DC3">
        <w:rPr>
          <w:color w:val="000000" w:themeColor="text1"/>
          <w:lang w:eastAsia="ar-SA" w:bidi="en-US"/>
        </w:rPr>
        <w:t xml:space="preserve"> </w:t>
      </w:r>
      <w:r w:rsidR="00787C05" w:rsidRPr="00F84DC3">
        <w:rPr>
          <w:color w:val="000000" w:themeColor="text1"/>
          <w:lang w:eastAsia="ar-SA" w:bidi="en-US"/>
        </w:rPr>
        <w:t>4.2</w:t>
      </w:r>
      <w:r w:rsidR="003A264F" w:rsidRPr="00F84DC3">
        <w:rPr>
          <w:color w:val="000000" w:themeColor="text1"/>
          <w:lang w:eastAsia="ar-SA" w:bidi="en-US"/>
        </w:rPr>
        <w:t>.</w:t>
      </w:r>
    </w:p>
    <w:p w14:paraId="70A477D7" w14:textId="77777777" w:rsidR="00911E0D" w:rsidRPr="00F84DC3" w:rsidRDefault="00911E0D" w:rsidP="00911E0D">
      <w:pPr>
        <w:ind w:firstLine="567"/>
        <w:jc w:val="right"/>
        <w:rPr>
          <w:color w:val="000000" w:themeColor="text1"/>
          <w:lang w:eastAsia="ar-SA" w:bidi="en-US"/>
        </w:rPr>
      </w:pPr>
      <w:bookmarkStart w:id="142" w:name="_Ref522282769"/>
      <w:r w:rsidRPr="00F84DC3">
        <w:rPr>
          <w:color w:val="000000" w:themeColor="text1"/>
          <w:lang w:eastAsia="ar-SA" w:bidi="en-US"/>
        </w:rPr>
        <w:t xml:space="preserve">Таблица </w:t>
      </w:r>
      <w:bookmarkEnd w:id="142"/>
      <w:r w:rsidR="00787C05" w:rsidRPr="00F84DC3">
        <w:rPr>
          <w:color w:val="000000" w:themeColor="text1"/>
          <w:lang w:eastAsia="ar-SA" w:bidi="en-US"/>
        </w:rPr>
        <w:t>4.2</w:t>
      </w:r>
    </w:p>
    <w:p w14:paraId="70965C01" w14:textId="77777777" w:rsidR="00911E0D" w:rsidRPr="00F84DC3" w:rsidRDefault="00911E0D" w:rsidP="00911E0D">
      <w:pPr>
        <w:ind w:firstLine="567"/>
        <w:jc w:val="both"/>
        <w:rPr>
          <w:color w:val="000000" w:themeColor="text1"/>
          <w:lang w:eastAsia="ar-SA" w:bidi="en-US"/>
        </w:rPr>
      </w:pPr>
      <w:r w:rsidRPr="00F84DC3">
        <w:rPr>
          <w:color w:val="000000" w:themeColor="text1"/>
          <w:lang w:eastAsia="ar-SA" w:bidi="en-US"/>
        </w:rPr>
        <w:t>Оценка обеспеченности объектами образования на расчетный срок</w:t>
      </w:r>
    </w:p>
    <w:tbl>
      <w:tblPr>
        <w:tblStyle w:val="aff0"/>
        <w:tblW w:w="5000" w:type="pct"/>
        <w:tblLook w:val="04A0" w:firstRow="1" w:lastRow="0" w:firstColumn="1" w:lastColumn="0" w:noHBand="0" w:noVBand="1"/>
      </w:tblPr>
      <w:tblGrid>
        <w:gridCol w:w="4013"/>
        <w:gridCol w:w="1950"/>
        <w:gridCol w:w="1691"/>
        <w:gridCol w:w="1916"/>
      </w:tblGrid>
      <w:tr w:rsidR="00911E0D" w:rsidRPr="00F84DC3" w14:paraId="1315C172" w14:textId="77777777" w:rsidTr="00911E0D">
        <w:trPr>
          <w:trHeight w:val="20"/>
        </w:trPr>
        <w:tc>
          <w:tcPr>
            <w:tcW w:w="2097" w:type="pct"/>
            <w:hideMark/>
          </w:tcPr>
          <w:p w14:paraId="53547797" w14:textId="77777777" w:rsidR="00911E0D" w:rsidRPr="00F84DC3" w:rsidRDefault="00911E0D">
            <w:pPr>
              <w:spacing w:before="20" w:after="20"/>
              <w:jc w:val="center"/>
              <w:rPr>
                <w:b/>
                <w:color w:val="000000" w:themeColor="text1"/>
              </w:rPr>
            </w:pPr>
            <w:r w:rsidRPr="00F84DC3">
              <w:rPr>
                <w:b/>
                <w:color w:val="000000" w:themeColor="text1"/>
              </w:rPr>
              <w:t>Учреждения, предприятия, сооружения</w:t>
            </w:r>
          </w:p>
        </w:tc>
        <w:tc>
          <w:tcPr>
            <w:tcW w:w="1019" w:type="pct"/>
            <w:hideMark/>
          </w:tcPr>
          <w:p w14:paraId="6A7CC4FA" w14:textId="77777777" w:rsidR="00911E0D" w:rsidRPr="00F84DC3" w:rsidRDefault="00911E0D">
            <w:pPr>
              <w:spacing w:before="20" w:after="20"/>
              <w:jc w:val="center"/>
              <w:rPr>
                <w:b/>
                <w:color w:val="000000" w:themeColor="text1"/>
              </w:rPr>
            </w:pPr>
            <w:r w:rsidRPr="00F84DC3">
              <w:rPr>
                <w:b/>
                <w:color w:val="000000" w:themeColor="text1"/>
              </w:rPr>
              <w:t>Сохраняемая мощность</w:t>
            </w:r>
          </w:p>
        </w:tc>
        <w:tc>
          <w:tcPr>
            <w:tcW w:w="883" w:type="pct"/>
            <w:hideMark/>
          </w:tcPr>
          <w:p w14:paraId="4F9DA4F4" w14:textId="77777777" w:rsidR="00911E0D" w:rsidRPr="00F84DC3" w:rsidRDefault="00911E0D" w:rsidP="00EF204F">
            <w:pPr>
              <w:spacing w:before="20" w:after="20"/>
              <w:jc w:val="center"/>
              <w:rPr>
                <w:b/>
                <w:color w:val="000000" w:themeColor="text1"/>
              </w:rPr>
            </w:pPr>
            <w:r w:rsidRPr="00F84DC3">
              <w:rPr>
                <w:b/>
                <w:color w:val="000000" w:themeColor="text1"/>
              </w:rPr>
              <w:t>Н</w:t>
            </w:r>
            <w:r w:rsidR="00EF204F">
              <w:rPr>
                <w:b/>
                <w:color w:val="000000" w:themeColor="text1"/>
              </w:rPr>
              <w:t>о</w:t>
            </w:r>
            <w:r w:rsidRPr="00F84DC3">
              <w:rPr>
                <w:b/>
                <w:color w:val="000000" w:themeColor="text1"/>
              </w:rPr>
              <w:t>рмативное значение</w:t>
            </w:r>
          </w:p>
        </w:tc>
        <w:tc>
          <w:tcPr>
            <w:tcW w:w="1001" w:type="pct"/>
            <w:hideMark/>
          </w:tcPr>
          <w:p w14:paraId="6DCE0153" w14:textId="77777777" w:rsidR="00911E0D" w:rsidRPr="00F84DC3" w:rsidRDefault="00911E0D">
            <w:pPr>
              <w:spacing w:before="20" w:after="20"/>
              <w:jc w:val="center"/>
              <w:rPr>
                <w:b/>
                <w:color w:val="000000" w:themeColor="text1"/>
              </w:rPr>
            </w:pPr>
            <w:r w:rsidRPr="00F84DC3">
              <w:rPr>
                <w:b/>
                <w:color w:val="000000" w:themeColor="text1"/>
              </w:rPr>
              <w:t>Оценка обеспеченности</w:t>
            </w:r>
          </w:p>
        </w:tc>
      </w:tr>
      <w:tr w:rsidR="00911E0D" w:rsidRPr="00F84DC3" w14:paraId="6AB833B5" w14:textId="77777777" w:rsidTr="00911E0D">
        <w:trPr>
          <w:trHeight w:val="20"/>
        </w:trPr>
        <w:tc>
          <w:tcPr>
            <w:tcW w:w="5000" w:type="pct"/>
            <w:gridSpan w:val="4"/>
            <w:hideMark/>
          </w:tcPr>
          <w:p w14:paraId="44AAE24B" w14:textId="77777777" w:rsidR="00911E0D" w:rsidRPr="00F84DC3" w:rsidRDefault="00911E0D">
            <w:pPr>
              <w:spacing w:before="20" w:after="20"/>
              <w:jc w:val="center"/>
              <w:rPr>
                <w:color w:val="000000" w:themeColor="text1"/>
                <w:lang w:eastAsia="ar-SA" w:bidi="en-US"/>
              </w:rPr>
            </w:pPr>
            <w:r w:rsidRPr="00F84DC3">
              <w:rPr>
                <w:color w:val="000000" w:themeColor="text1"/>
                <w:lang w:eastAsia="ar-SA" w:bidi="en-US"/>
              </w:rPr>
              <w:t>Учреждения образования</w:t>
            </w:r>
          </w:p>
        </w:tc>
      </w:tr>
      <w:tr w:rsidR="005F6F86" w:rsidRPr="00F84DC3" w14:paraId="46DCB419" w14:textId="77777777" w:rsidTr="005F6F86">
        <w:trPr>
          <w:trHeight w:val="20"/>
        </w:trPr>
        <w:tc>
          <w:tcPr>
            <w:tcW w:w="2097" w:type="pct"/>
            <w:hideMark/>
          </w:tcPr>
          <w:p w14:paraId="37A48623" w14:textId="77777777" w:rsidR="005F6F86" w:rsidRPr="00F84DC3" w:rsidRDefault="005F6F86">
            <w:pPr>
              <w:rPr>
                <w:color w:val="000000" w:themeColor="text1"/>
              </w:rPr>
            </w:pPr>
            <w:r w:rsidRPr="00F84DC3">
              <w:rPr>
                <w:color w:val="000000" w:themeColor="text1"/>
              </w:rPr>
              <w:t>Дошкольные образовательные организации, мест</w:t>
            </w:r>
          </w:p>
        </w:tc>
        <w:tc>
          <w:tcPr>
            <w:tcW w:w="1019" w:type="pct"/>
            <w:noWrap/>
            <w:hideMark/>
          </w:tcPr>
          <w:p w14:paraId="3DBACF52" w14:textId="77777777" w:rsidR="005F6F86" w:rsidRPr="00F84DC3" w:rsidRDefault="005F6F86" w:rsidP="00440FB1">
            <w:pPr>
              <w:jc w:val="center"/>
              <w:rPr>
                <w:color w:val="000000" w:themeColor="text1"/>
              </w:rPr>
            </w:pPr>
            <w:r w:rsidRPr="00F84DC3">
              <w:rPr>
                <w:color w:val="000000" w:themeColor="text1"/>
              </w:rPr>
              <w:t>1237</w:t>
            </w:r>
          </w:p>
        </w:tc>
        <w:tc>
          <w:tcPr>
            <w:tcW w:w="883" w:type="pct"/>
            <w:noWrap/>
            <w:hideMark/>
          </w:tcPr>
          <w:p w14:paraId="42B05820" w14:textId="77777777" w:rsidR="005F6F86" w:rsidRPr="00F84DC3" w:rsidRDefault="005F6F86" w:rsidP="00440FB1">
            <w:pPr>
              <w:jc w:val="center"/>
              <w:rPr>
                <w:color w:val="000000" w:themeColor="text1"/>
              </w:rPr>
            </w:pPr>
            <w:r w:rsidRPr="00F84DC3">
              <w:rPr>
                <w:color w:val="000000" w:themeColor="text1"/>
              </w:rPr>
              <w:t>2089</w:t>
            </w:r>
          </w:p>
        </w:tc>
        <w:tc>
          <w:tcPr>
            <w:tcW w:w="1001" w:type="pct"/>
            <w:noWrap/>
            <w:hideMark/>
          </w:tcPr>
          <w:p w14:paraId="0231AD94" w14:textId="77777777" w:rsidR="005F6F86" w:rsidRPr="00F84DC3" w:rsidRDefault="005F6F86" w:rsidP="005F6F86">
            <w:pPr>
              <w:jc w:val="center"/>
              <w:rPr>
                <w:color w:val="000000" w:themeColor="text1"/>
              </w:rPr>
            </w:pPr>
            <w:r w:rsidRPr="00F84DC3">
              <w:rPr>
                <w:color w:val="000000" w:themeColor="text1"/>
              </w:rPr>
              <w:t>-852</w:t>
            </w:r>
          </w:p>
        </w:tc>
      </w:tr>
      <w:tr w:rsidR="005F6F86" w:rsidRPr="00F84DC3" w14:paraId="2860A853" w14:textId="77777777" w:rsidTr="005F6F86">
        <w:trPr>
          <w:trHeight w:val="20"/>
        </w:trPr>
        <w:tc>
          <w:tcPr>
            <w:tcW w:w="2097" w:type="pct"/>
            <w:hideMark/>
          </w:tcPr>
          <w:p w14:paraId="1BF5F8CE" w14:textId="77777777" w:rsidR="005F6F86" w:rsidRPr="00F84DC3" w:rsidRDefault="005F6F86">
            <w:pPr>
              <w:rPr>
                <w:color w:val="000000" w:themeColor="text1"/>
              </w:rPr>
            </w:pPr>
            <w:r w:rsidRPr="00F84DC3">
              <w:rPr>
                <w:color w:val="000000" w:themeColor="text1"/>
              </w:rPr>
              <w:t>Общеобразовательные организации, учащихся</w:t>
            </w:r>
          </w:p>
        </w:tc>
        <w:tc>
          <w:tcPr>
            <w:tcW w:w="1019" w:type="pct"/>
            <w:noWrap/>
            <w:hideMark/>
          </w:tcPr>
          <w:p w14:paraId="4656B986" w14:textId="77777777" w:rsidR="005F6F86" w:rsidRPr="00F84DC3" w:rsidRDefault="005F6F86" w:rsidP="00440FB1">
            <w:pPr>
              <w:jc w:val="center"/>
              <w:rPr>
                <w:color w:val="000000" w:themeColor="text1"/>
              </w:rPr>
            </w:pPr>
            <w:r w:rsidRPr="00F84DC3">
              <w:rPr>
                <w:color w:val="000000" w:themeColor="text1"/>
              </w:rPr>
              <w:t>4756</w:t>
            </w:r>
          </w:p>
        </w:tc>
        <w:tc>
          <w:tcPr>
            <w:tcW w:w="883" w:type="pct"/>
            <w:noWrap/>
            <w:hideMark/>
          </w:tcPr>
          <w:p w14:paraId="0818167C" w14:textId="77777777" w:rsidR="005F6F86" w:rsidRPr="00F84DC3" w:rsidRDefault="005F6F86" w:rsidP="00440FB1">
            <w:pPr>
              <w:jc w:val="center"/>
              <w:rPr>
                <w:color w:val="000000" w:themeColor="text1"/>
              </w:rPr>
            </w:pPr>
            <w:r w:rsidRPr="00F84DC3">
              <w:rPr>
                <w:color w:val="000000" w:themeColor="text1"/>
              </w:rPr>
              <w:t>3759</w:t>
            </w:r>
          </w:p>
        </w:tc>
        <w:tc>
          <w:tcPr>
            <w:tcW w:w="1001" w:type="pct"/>
            <w:noWrap/>
            <w:hideMark/>
          </w:tcPr>
          <w:p w14:paraId="1F234D7E" w14:textId="77777777" w:rsidR="005F6F86" w:rsidRPr="00F84DC3" w:rsidRDefault="005F6F86" w:rsidP="005F6F86">
            <w:pPr>
              <w:jc w:val="center"/>
              <w:rPr>
                <w:color w:val="000000" w:themeColor="text1"/>
              </w:rPr>
            </w:pPr>
            <w:r w:rsidRPr="00F84DC3">
              <w:rPr>
                <w:color w:val="000000" w:themeColor="text1"/>
              </w:rPr>
              <w:t>997</w:t>
            </w:r>
          </w:p>
        </w:tc>
      </w:tr>
    </w:tbl>
    <w:p w14:paraId="1F2651EB" w14:textId="77777777" w:rsidR="00C13BB6" w:rsidRPr="00F84DC3" w:rsidRDefault="00C13BB6" w:rsidP="00A916EE">
      <w:pPr>
        <w:tabs>
          <w:tab w:val="left" w:pos="426"/>
        </w:tabs>
        <w:ind w:firstLine="567"/>
        <w:jc w:val="both"/>
        <w:rPr>
          <w:color w:val="000000" w:themeColor="text1"/>
          <w:lang w:eastAsia="ar-SA" w:bidi="en-US"/>
        </w:rPr>
      </w:pPr>
      <w:r w:rsidRPr="00F84DC3">
        <w:rPr>
          <w:color w:val="000000" w:themeColor="text1"/>
          <w:lang w:eastAsia="ar-SA" w:bidi="en-US"/>
        </w:rPr>
        <w:t xml:space="preserve">Таким образом, </w:t>
      </w:r>
      <w:r w:rsidR="00AA640F">
        <w:rPr>
          <w:color w:val="000000" w:themeColor="text1"/>
          <w:lang w:eastAsia="ar-SA" w:bidi="en-US"/>
        </w:rPr>
        <w:t xml:space="preserve">существует потребность в следующих объектах: </w:t>
      </w:r>
    </w:p>
    <w:p w14:paraId="1C216F14" w14:textId="77777777" w:rsidR="00C13BB6" w:rsidRPr="00F84DC3" w:rsidRDefault="00C00FA5" w:rsidP="00E27041">
      <w:pPr>
        <w:pStyle w:val="afff"/>
        <w:numPr>
          <w:ilvl w:val="0"/>
          <w:numId w:val="104"/>
        </w:numPr>
        <w:tabs>
          <w:tab w:val="clear" w:pos="1080"/>
          <w:tab w:val="left" w:pos="426"/>
        </w:tabs>
        <w:spacing w:line="240" w:lineRule="auto"/>
        <w:ind w:left="0" w:firstLine="426"/>
        <w:rPr>
          <w:b w:val="0"/>
          <w:color w:val="000000" w:themeColor="text1"/>
          <w:lang w:eastAsia="ar-SA" w:bidi="en-US"/>
        </w:rPr>
      </w:pPr>
      <w:r w:rsidRPr="00F84DC3">
        <w:rPr>
          <w:b w:val="0"/>
          <w:color w:val="000000" w:themeColor="text1"/>
          <w:lang w:eastAsia="ar-SA" w:bidi="en-US"/>
        </w:rPr>
        <w:t>детски</w:t>
      </w:r>
      <w:r w:rsidR="00AA640F">
        <w:rPr>
          <w:b w:val="0"/>
          <w:color w:val="000000" w:themeColor="text1"/>
          <w:lang w:eastAsia="ar-SA" w:bidi="en-US"/>
        </w:rPr>
        <w:t>е</w:t>
      </w:r>
      <w:r w:rsidRPr="00F84DC3">
        <w:rPr>
          <w:b w:val="0"/>
          <w:color w:val="000000" w:themeColor="text1"/>
          <w:lang w:eastAsia="ar-SA" w:bidi="en-US"/>
        </w:rPr>
        <w:t xml:space="preserve"> сад</w:t>
      </w:r>
      <w:r w:rsidR="00AA640F">
        <w:rPr>
          <w:b w:val="0"/>
          <w:color w:val="000000" w:themeColor="text1"/>
          <w:lang w:eastAsia="ar-SA" w:bidi="en-US"/>
        </w:rPr>
        <w:t>ы</w:t>
      </w:r>
      <w:r w:rsidR="00A916EE" w:rsidRPr="00F84DC3">
        <w:rPr>
          <w:b w:val="0"/>
          <w:color w:val="000000" w:themeColor="text1"/>
          <w:lang w:eastAsia="ar-SA" w:bidi="en-US"/>
        </w:rPr>
        <w:t xml:space="preserve">, </w:t>
      </w:r>
      <w:r w:rsidR="00AA640F">
        <w:rPr>
          <w:b w:val="0"/>
          <w:color w:val="000000" w:themeColor="text1"/>
          <w:lang w:eastAsia="ar-SA" w:bidi="en-US"/>
        </w:rPr>
        <w:t xml:space="preserve">общей </w:t>
      </w:r>
      <w:r w:rsidR="00A916EE" w:rsidRPr="00F84DC3">
        <w:rPr>
          <w:b w:val="0"/>
          <w:color w:val="000000" w:themeColor="text1"/>
          <w:lang w:eastAsia="ar-SA" w:bidi="en-US"/>
        </w:rPr>
        <w:t xml:space="preserve">мощностью на 300 мест в </w:t>
      </w:r>
      <w:proofErr w:type="spellStart"/>
      <w:r w:rsidR="00A916EE" w:rsidRPr="00F84DC3">
        <w:rPr>
          <w:b w:val="0"/>
          <w:color w:val="000000" w:themeColor="text1"/>
          <w:lang w:eastAsia="ar-SA" w:bidi="en-US"/>
        </w:rPr>
        <w:t>пгт</w:t>
      </w:r>
      <w:proofErr w:type="spellEnd"/>
      <w:r w:rsidR="00A916EE" w:rsidRPr="00F84DC3">
        <w:rPr>
          <w:b w:val="0"/>
          <w:color w:val="000000" w:themeColor="text1"/>
          <w:lang w:eastAsia="ar-SA" w:bidi="en-US"/>
        </w:rPr>
        <w:t>. Тяжинский;</w:t>
      </w:r>
    </w:p>
    <w:p w14:paraId="49AF096A" w14:textId="77777777" w:rsidR="00A916EE" w:rsidRPr="00F84DC3" w:rsidRDefault="00A916EE" w:rsidP="00E27041">
      <w:pPr>
        <w:pStyle w:val="afff"/>
        <w:numPr>
          <w:ilvl w:val="0"/>
          <w:numId w:val="104"/>
        </w:numPr>
        <w:tabs>
          <w:tab w:val="clear" w:pos="1080"/>
          <w:tab w:val="left" w:pos="426"/>
        </w:tabs>
        <w:spacing w:line="240" w:lineRule="auto"/>
        <w:ind w:left="0" w:firstLine="426"/>
        <w:rPr>
          <w:b w:val="0"/>
          <w:color w:val="000000" w:themeColor="text1"/>
          <w:lang w:eastAsia="ar-SA" w:bidi="en-US"/>
        </w:rPr>
      </w:pPr>
      <w:r w:rsidRPr="00F84DC3">
        <w:rPr>
          <w:b w:val="0"/>
          <w:color w:val="000000" w:themeColor="text1"/>
          <w:lang w:eastAsia="ar-SA" w:bidi="en-US"/>
        </w:rPr>
        <w:t>детски</w:t>
      </w:r>
      <w:r w:rsidR="00AA640F">
        <w:rPr>
          <w:b w:val="0"/>
          <w:color w:val="000000" w:themeColor="text1"/>
          <w:lang w:eastAsia="ar-SA" w:bidi="en-US"/>
        </w:rPr>
        <w:t>е</w:t>
      </w:r>
      <w:r w:rsidRPr="00F84DC3">
        <w:rPr>
          <w:b w:val="0"/>
          <w:color w:val="000000" w:themeColor="text1"/>
          <w:lang w:eastAsia="ar-SA" w:bidi="en-US"/>
        </w:rPr>
        <w:t xml:space="preserve"> сад</w:t>
      </w:r>
      <w:r w:rsidR="00AA640F">
        <w:rPr>
          <w:b w:val="0"/>
          <w:color w:val="000000" w:themeColor="text1"/>
          <w:lang w:eastAsia="ar-SA" w:bidi="en-US"/>
        </w:rPr>
        <w:t>ы</w:t>
      </w:r>
      <w:r w:rsidRPr="00F84DC3">
        <w:rPr>
          <w:b w:val="0"/>
          <w:color w:val="000000" w:themeColor="text1"/>
          <w:lang w:eastAsia="ar-SA" w:bidi="en-US"/>
        </w:rPr>
        <w:t xml:space="preserve">, </w:t>
      </w:r>
      <w:r w:rsidR="00AA640F">
        <w:rPr>
          <w:b w:val="0"/>
          <w:color w:val="000000" w:themeColor="text1"/>
          <w:lang w:eastAsia="ar-SA" w:bidi="en-US"/>
        </w:rPr>
        <w:t xml:space="preserve">общей </w:t>
      </w:r>
      <w:r w:rsidRPr="00F84DC3">
        <w:rPr>
          <w:b w:val="0"/>
          <w:color w:val="000000" w:themeColor="text1"/>
          <w:lang w:eastAsia="ar-SA" w:bidi="en-US"/>
        </w:rPr>
        <w:t xml:space="preserve">мощностью на 200 мест в </w:t>
      </w:r>
      <w:proofErr w:type="spellStart"/>
      <w:r w:rsidRPr="00F84DC3">
        <w:rPr>
          <w:b w:val="0"/>
          <w:color w:val="000000" w:themeColor="text1"/>
          <w:lang w:eastAsia="ar-SA" w:bidi="en-US"/>
        </w:rPr>
        <w:t>пгт</w:t>
      </w:r>
      <w:proofErr w:type="spellEnd"/>
      <w:r w:rsidRPr="00F84DC3">
        <w:rPr>
          <w:b w:val="0"/>
          <w:color w:val="000000" w:themeColor="text1"/>
          <w:lang w:eastAsia="ar-SA" w:bidi="en-US"/>
        </w:rPr>
        <w:t xml:space="preserve">. </w:t>
      </w:r>
      <w:proofErr w:type="spellStart"/>
      <w:r w:rsidRPr="00F84DC3">
        <w:rPr>
          <w:b w:val="0"/>
          <w:color w:val="000000" w:themeColor="text1"/>
          <w:lang w:eastAsia="ar-SA" w:bidi="en-US"/>
        </w:rPr>
        <w:t>Итатский</w:t>
      </w:r>
      <w:proofErr w:type="spellEnd"/>
      <w:r w:rsidRPr="00F84DC3">
        <w:rPr>
          <w:b w:val="0"/>
          <w:color w:val="000000" w:themeColor="text1"/>
          <w:lang w:eastAsia="ar-SA" w:bidi="en-US"/>
        </w:rPr>
        <w:t>;</w:t>
      </w:r>
    </w:p>
    <w:p w14:paraId="5B08F55B" w14:textId="77777777" w:rsidR="00A916EE" w:rsidRPr="00F84DC3" w:rsidRDefault="00AA640F" w:rsidP="00E27041">
      <w:pPr>
        <w:pStyle w:val="afff"/>
        <w:numPr>
          <w:ilvl w:val="0"/>
          <w:numId w:val="104"/>
        </w:numPr>
        <w:tabs>
          <w:tab w:val="clear" w:pos="1080"/>
          <w:tab w:val="left" w:pos="426"/>
        </w:tabs>
        <w:spacing w:line="240" w:lineRule="auto"/>
        <w:ind w:left="0" w:firstLine="426"/>
        <w:rPr>
          <w:b w:val="0"/>
          <w:color w:val="000000" w:themeColor="text1"/>
          <w:lang w:eastAsia="ar-SA" w:bidi="en-US"/>
        </w:rPr>
      </w:pPr>
      <w:r w:rsidRPr="00F84DC3">
        <w:rPr>
          <w:b w:val="0"/>
          <w:color w:val="000000" w:themeColor="text1"/>
          <w:lang w:eastAsia="ar-SA" w:bidi="en-US"/>
        </w:rPr>
        <w:t>детск</w:t>
      </w:r>
      <w:r>
        <w:rPr>
          <w:b w:val="0"/>
          <w:color w:val="000000" w:themeColor="text1"/>
          <w:lang w:eastAsia="ar-SA" w:bidi="en-US"/>
        </w:rPr>
        <w:t>ий</w:t>
      </w:r>
      <w:r w:rsidRPr="00F84DC3">
        <w:rPr>
          <w:b w:val="0"/>
          <w:color w:val="000000" w:themeColor="text1"/>
          <w:lang w:eastAsia="ar-SA" w:bidi="en-US"/>
        </w:rPr>
        <w:t xml:space="preserve"> сад </w:t>
      </w:r>
      <w:r w:rsidR="00A916EE" w:rsidRPr="00F84DC3">
        <w:rPr>
          <w:b w:val="0"/>
          <w:color w:val="000000" w:themeColor="text1"/>
          <w:lang w:eastAsia="ar-SA" w:bidi="en-US"/>
        </w:rPr>
        <w:t>мощностью на 90 мест в п. Листвянка;</w:t>
      </w:r>
    </w:p>
    <w:p w14:paraId="01B999B3" w14:textId="77777777" w:rsidR="00A916EE" w:rsidRPr="00F84DC3" w:rsidRDefault="00AA640F" w:rsidP="00E27041">
      <w:pPr>
        <w:pStyle w:val="afff"/>
        <w:numPr>
          <w:ilvl w:val="0"/>
          <w:numId w:val="104"/>
        </w:numPr>
        <w:tabs>
          <w:tab w:val="clear" w:pos="1080"/>
          <w:tab w:val="left" w:pos="426"/>
        </w:tabs>
        <w:spacing w:line="240" w:lineRule="auto"/>
        <w:ind w:left="0" w:firstLine="426"/>
        <w:rPr>
          <w:b w:val="0"/>
          <w:color w:val="000000" w:themeColor="text1"/>
          <w:lang w:eastAsia="ar-SA" w:bidi="en-US"/>
        </w:rPr>
      </w:pPr>
      <w:r w:rsidRPr="00F84DC3">
        <w:rPr>
          <w:b w:val="0"/>
          <w:color w:val="000000" w:themeColor="text1"/>
          <w:lang w:eastAsia="ar-SA" w:bidi="en-US"/>
        </w:rPr>
        <w:lastRenderedPageBreak/>
        <w:t>детск</w:t>
      </w:r>
      <w:r>
        <w:rPr>
          <w:b w:val="0"/>
          <w:color w:val="000000" w:themeColor="text1"/>
          <w:lang w:eastAsia="ar-SA" w:bidi="en-US"/>
        </w:rPr>
        <w:t>ий</w:t>
      </w:r>
      <w:r w:rsidRPr="00F84DC3">
        <w:rPr>
          <w:b w:val="0"/>
          <w:color w:val="000000" w:themeColor="text1"/>
          <w:lang w:eastAsia="ar-SA" w:bidi="en-US"/>
        </w:rPr>
        <w:t xml:space="preserve"> сад </w:t>
      </w:r>
      <w:r w:rsidR="00A916EE" w:rsidRPr="00F84DC3">
        <w:rPr>
          <w:b w:val="0"/>
          <w:color w:val="000000" w:themeColor="text1"/>
          <w:lang w:eastAsia="ar-SA" w:bidi="en-US"/>
        </w:rPr>
        <w:t>мощностью на 60 мест в с. Даниловка;</w:t>
      </w:r>
    </w:p>
    <w:p w14:paraId="484A223F" w14:textId="77777777" w:rsidR="00A916EE" w:rsidRPr="00F84DC3" w:rsidRDefault="00AA640F" w:rsidP="00E27041">
      <w:pPr>
        <w:pStyle w:val="afff"/>
        <w:numPr>
          <w:ilvl w:val="0"/>
          <w:numId w:val="104"/>
        </w:numPr>
        <w:tabs>
          <w:tab w:val="clear" w:pos="1080"/>
          <w:tab w:val="left" w:pos="426"/>
        </w:tabs>
        <w:spacing w:line="240" w:lineRule="auto"/>
        <w:ind w:left="0" w:firstLine="426"/>
        <w:rPr>
          <w:b w:val="0"/>
          <w:color w:val="000000" w:themeColor="text1"/>
          <w:lang w:eastAsia="ar-SA" w:bidi="en-US"/>
        </w:rPr>
      </w:pPr>
      <w:r w:rsidRPr="00F84DC3">
        <w:rPr>
          <w:b w:val="0"/>
          <w:color w:val="000000" w:themeColor="text1"/>
          <w:lang w:eastAsia="ar-SA" w:bidi="en-US"/>
        </w:rPr>
        <w:t>детск</w:t>
      </w:r>
      <w:r>
        <w:rPr>
          <w:b w:val="0"/>
          <w:color w:val="000000" w:themeColor="text1"/>
          <w:lang w:eastAsia="ar-SA" w:bidi="en-US"/>
        </w:rPr>
        <w:t>ий</w:t>
      </w:r>
      <w:r w:rsidRPr="00F84DC3">
        <w:rPr>
          <w:b w:val="0"/>
          <w:color w:val="000000" w:themeColor="text1"/>
          <w:lang w:eastAsia="ar-SA" w:bidi="en-US"/>
        </w:rPr>
        <w:t xml:space="preserve"> сад </w:t>
      </w:r>
      <w:r w:rsidR="00A916EE" w:rsidRPr="00F84DC3">
        <w:rPr>
          <w:b w:val="0"/>
          <w:color w:val="000000" w:themeColor="text1"/>
          <w:lang w:eastAsia="ar-SA" w:bidi="en-US"/>
        </w:rPr>
        <w:t xml:space="preserve">мощностью на 60 мест в с. </w:t>
      </w:r>
      <w:proofErr w:type="spellStart"/>
      <w:r w:rsidR="00A916EE" w:rsidRPr="00F84DC3">
        <w:rPr>
          <w:b w:val="0"/>
          <w:color w:val="000000" w:themeColor="text1"/>
          <w:lang w:eastAsia="ar-SA" w:bidi="en-US"/>
        </w:rPr>
        <w:t>Кубитет</w:t>
      </w:r>
      <w:proofErr w:type="spellEnd"/>
      <w:r w:rsidR="00A916EE" w:rsidRPr="00F84DC3">
        <w:rPr>
          <w:b w:val="0"/>
          <w:color w:val="000000" w:themeColor="text1"/>
          <w:lang w:eastAsia="ar-SA" w:bidi="en-US"/>
        </w:rPr>
        <w:t>;</w:t>
      </w:r>
    </w:p>
    <w:p w14:paraId="5F10A9E6" w14:textId="77777777" w:rsidR="006D32A5" w:rsidRDefault="00AA640F" w:rsidP="006D32A5">
      <w:pPr>
        <w:pStyle w:val="afff"/>
        <w:numPr>
          <w:ilvl w:val="0"/>
          <w:numId w:val="104"/>
        </w:numPr>
        <w:tabs>
          <w:tab w:val="clear" w:pos="1080"/>
          <w:tab w:val="left" w:pos="426"/>
        </w:tabs>
        <w:spacing w:line="240" w:lineRule="auto"/>
        <w:ind w:left="0" w:firstLine="426"/>
        <w:rPr>
          <w:b w:val="0"/>
          <w:color w:val="000000" w:themeColor="text1"/>
          <w:lang w:eastAsia="ar-SA" w:bidi="en-US"/>
        </w:rPr>
      </w:pPr>
      <w:r w:rsidRPr="00F84DC3">
        <w:rPr>
          <w:b w:val="0"/>
          <w:color w:val="000000" w:themeColor="text1"/>
          <w:lang w:eastAsia="ar-SA" w:bidi="en-US"/>
        </w:rPr>
        <w:t>детск</w:t>
      </w:r>
      <w:r>
        <w:rPr>
          <w:b w:val="0"/>
          <w:color w:val="000000" w:themeColor="text1"/>
          <w:lang w:eastAsia="ar-SA" w:bidi="en-US"/>
        </w:rPr>
        <w:t>ий</w:t>
      </w:r>
      <w:r w:rsidRPr="00F84DC3">
        <w:rPr>
          <w:b w:val="0"/>
          <w:color w:val="000000" w:themeColor="text1"/>
          <w:lang w:eastAsia="ar-SA" w:bidi="en-US"/>
        </w:rPr>
        <w:t xml:space="preserve"> сад </w:t>
      </w:r>
      <w:r w:rsidR="00A916EE" w:rsidRPr="00F84DC3">
        <w:rPr>
          <w:b w:val="0"/>
          <w:color w:val="000000" w:themeColor="text1"/>
          <w:lang w:eastAsia="ar-SA" w:bidi="en-US"/>
        </w:rPr>
        <w:t>мощн</w:t>
      </w:r>
      <w:r w:rsidR="006D32A5">
        <w:rPr>
          <w:b w:val="0"/>
          <w:color w:val="000000" w:themeColor="text1"/>
          <w:lang w:eastAsia="ar-SA" w:bidi="en-US"/>
        </w:rPr>
        <w:t xml:space="preserve">остью на 60 мест в с. </w:t>
      </w:r>
      <w:proofErr w:type="spellStart"/>
      <w:r w:rsidR="006D32A5">
        <w:rPr>
          <w:b w:val="0"/>
          <w:color w:val="000000" w:themeColor="text1"/>
          <w:lang w:eastAsia="ar-SA" w:bidi="en-US"/>
        </w:rPr>
        <w:t>Ступишино</w:t>
      </w:r>
      <w:proofErr w:type="spellEnd"/>
      <w:r w:rsidR="006D32A5">
        <w:rPr>
          <w:b w:val="0"/>
          <w:color w:val="000000" w:themeColor="text1"/>
          <w:lang w:eastAsia="ar-SA" w:bidi="en-US"/>
        </w:rPr>
        <w:t>;</w:t>
      </w:r>
    </w:p>
    <w:p w14:paraId="1D52B353" w14:textId="77777777" w:rsidR="006D32A5" w:rsidRPr="00EF204F" w:rsidRDefault="00EF204F" w:rsidP="00EF204F">
      <w:pPr>
        <w:tabs>
          <w:tab w:val="left" w:pos="426"/>
        </w:tabs>
        <w:ind w:firstLine="709"/>
        <w:rPr>
          <w:color w:val="000000" w:themeColor="text1"/>
          <w:lang w:eastAsia="ar-SA" w:bidi="en-US"/>
        </w:rPr>
      </w:pPr>
      <w:r>
        <w:rPr>
          <w:color w:val="000000" w:themeColor="text1"/>
          <w:lang w:eastAsia="ar-SA" w:bidi="en-US"/>
        </w:rPr>
        <w:t xml:space="preserve">В с. Тисуль предлагается </w:t>
      </w:r>
      <w:r w:rsidR="006D32A5" w:rsidRPr="00EF204F">
        <w:rPr>
          <w:color w:val="000000" w:themeColor="text1"/>
          <w:lang w:eastAsia="ar-SA" w:bidi="en-US"/>
        </w:rPr>
        <w:t xml:space="preserve">реконструкция здания школы под многофункциональный центр с целью размещения в нем следующих объектов: </w:t>
      </w:r>
    </w:p>
    <w:p w14:paraId="08B637AB" w14:textId="3546EF3A" w:rsidR="006D32A5" w:rsidRPr="00B92396" w:rsidRDefault="00B92396" w:rsidP="00B92396">
      <w:pPr>
        <w:tabs>
          <w:tab w:val="left" w:pos="426"/>
        </w:tabs>
        <w:rPr>
          <w:color w:val="000000" w:themeColor="text1"/>
          <w:lang w:eastAsia="ar-SA" w:bidi="en-US"/>
        </w:rPr>
      </w:pPr>
      <w:r>
        <w:rPr>
          <w:color w:val="000000" w:themeColor="text1"/>
          <w:lang w:eastAsia="ar-SA" w:bidi="en-US"/>
        </w:rPr>
        <w:t xml:space="preserve">      - </w:t>
      </w:r>
      <w:r w:rsidR="006D32A5" w:rsidRPr="00B92396">
        <w:rPr>
          <w:color w:val="000000" w:themeColor="text1"/>
          <w:lang w:eastAsia="ar-SA" w:bidi="en-US"/>
        </w:rPr>
        <w:t xml:space="preserve">культурно-досугового типа (клуба); </w:t>
      </w:r>
    </w:p>
    <w:p w14:paraId="51825DA8" w14:textId="07C7F2C3" w:rsidR="006D32A5" w:rsidRPr="00B92396" w:rsidRDefault="00B92396" w:rsidP="00B92396">
      <w:pPr>
        <w:tabs>
          <w:tab w:val="left" w:pos="426"/>
        </w:tabs>
        <w:rPr>
          <w:color w:val="000000" w:themeColor="text1"/>
          <w:lang w:eastAsia="ar-SA" w:bidi="en-US"/>
        </w:rPr>
      </w:pPr>
      <w:r>
        <w:rPr>
          <w:color w:val="000000" w:themeColor="text1"/>
          <w:lang w:eastAsia="ar-SA" w:bidi="en-US"/>
        </w:rPr>
        <w:t xml:space="preserve">      - </w:t>
      </w:r>
      <w:r w:rsidR="006D32A5" w:rsidRPr="00B92396">
        <w:rPr>
          <w:color w:val="000000" w:themeColor="text1"/>
          <w:lang w:eastAsia="ar-SA" w:bidi="en-US"/>
        </w:rPr>
        <w:t xml:space="preserve">дошкольной образовательной организации; </w:t>
      </w:r>
    </w:p>
    <w:p w14:paraId="114FDB43" w14:textId="28755693" w:rsidR="00AA640F" w:rsidRPr="00B92396" w:rsidRDefault="00B92396" w:rsidP="00B92396">
      <w:pPr>
        <w:tabs>
          <w:tab w:val="left" w:pos="426"/>
        </w:tabs>
        <w:rPr>
          <w:color w:val="000000" w:themeColor="text1"/>
          <w:lang w:eastAsia="ar-SA" w:bidi="en-US"/>
        </w:rPr>
      </w:pPr>
      <w:r>
        <w:rPr>
          <w:color w:val="000000" w:themeColor="text1"/>
          <w:lang w:eastAsia="ar-SA" w:bidi="en-US"/>
        </w:rPr>
        <w:t xml:space="preserve">       - </w:t>
      </w:r>
      <w:r w:rsidR="006D32A5" w:rsidRPr="00B92396">
        <w:rPr>
          <w:color w:val="000000" w:themeColor="text1"/>
          <w:lang w:eastAsia="ar-SA" w:bidi="en-US"/>
        </w:rPr>
        <w:t>общеобразовательной организации (школы).</w:t>
      </w:r>
    </w:p>
    <w:p w14:paraId="3F9B5C07" w14:textId="77777777" w:rsidR="00CB39AB" w:rsidRDefault="00CB39AB" w:rsidP="00911E0D">
      <w:pPr>
        <w:spacing w:before="120"/>
        <w:ind w:firstLine="567"/>
        <w:jc w:val="both"/>
        <w:rPr>
          <w:color w:val="000000" w:themeColor="text1"/>
          <w:lang w:eastAsia="ar-SA" w:bidi="en-US"/>
        </w:rPr>
      </w:pPr>
      <w:r>
        <w:rPr>
          <w:color w:val="000000" w:themeColor="text1"/>
          <w:lang w:eastAsia="ar-SA" w:bidi="en-US"/>
        </w:rPr>
        <w:t xml:space="preserve">В </w:t>
      </w:r>
      <w:proofErr w:type="spellStart"/>
      <w:r>
        <w:rPr>
          <w:color w:val="000000" w:themeColor="text1"/>
          <w:lang w:eastAsia="ar-SA" w:bidi="en-US"/>
        </w:rPr>
        <w:t>пгт</w:t>
      </w:r>
      <w:proofErr w:type="spellEnd"/>
      <w:r>
        <w:rPr>
          <w:color w:val="000000" w:themeColor="text1"/>
          <w:lang w:eastAsia="ar-SA" w:bidi="en-US"/>
        </w:rPr>
        <w:t xml:space="preserve">. Тяжинский предлагается реконструкция </w:t>
      </w:r>
      <w:r w:rsidRPr="00CB39AB">
        <w:rPr>
          <w:color w:val="000000" w:themeColor="text1"/>
          <w:lang w:eastAsia="ar-SA" w:bidi="en-US"/>
        </w:rPr>
        <w:t>МБОУ «Тяжинская средняя общеобразовательная школа № 3»</w:t>
      </w:r>
      <w:r>
        <w:rPr>
          <w:color w:val="000000" w:themeColor="text1"/>
          <w:lang w:eastAsia="ar-SA" w:bidi="en-US"/>
        </w:rPr>
        <w:t xml:space="preserve"> (по адресу ул. Чехова, 33) с увеличением мощности до 450 человек. </w:t>
      </w:r>
    </w:p>
    <w:p w14:paraId="46264558" w14:textId="77777777" w:rsidR="00A916EE" w:rsidRPr="00F84DC3" w:rsidRDefault="00911E0D" w:rsidP="00911E0D">
      <w:pPr>
        <w:spacing w:before="120"/>
        <w:ind w:firstLine="567"/>
        <w:jc w:val="both"/>
        <w:rPr>
          <w:color w:val="000000" w:themeColor="text1"/>
          <w:lang w:eastAsia="ar-SA" w:bidi="en-US"/>
        </w:rPr>
      </w:pPr>
      <w:r w:rsidRPr="00F84DC3">
        <w:rPr>
          <w:color w:val="000000" w:themeColor="text1"/>
          <w:lang w:eastAsia="ar-SA" w:bidi="en-US"/>
        </w:rPr>
        <w:t>В сфере здравоохранения</w:t>
      </w:r>
      <w:r w:rsidR="00A916EE" w:rsidRPr="00F84DC3">
        <w:rPr>
          <w:color w:val="000000" w:themeColor="text1"/>
          <w:lang w:eastAsia="ar-SA" w:bidi="en-US"/>
        </w:rPr>
        <w:t xml:space="preserve"> проектом предусмотрено сохранение всех действующих объектов в полном объеме</w:t>
      </w:r>
      <w:r w:rsidR="00400E39" w:rsidRPr="00F84DC3">
        <w:rPr>
          <w:color w:val="000000" w:themeColor="text1"/>
          <w:lang w:eastAsia="ar-SA" w:bidi="en-US"/>
        </w:rPr>
        <w:t>.</w:t>
      </w:r>
      <w:r w:rsidR="00A916EE" w:rsidRPr="00F84DC3">
        <w:rPr>
          <w:color w:val="000000" w:themeColor="text1"/>
          <w:lang w:eastAsia="ar-SA" w:bidi="en-US"/>
        </w:rPr>
        <w:t xml:space="preserve"> Схемой территориального планирования Кемеровской области – Кузбасса мероприятий в сфере здравоохранения не предусмотрено.</w:t>
      </w:r>
    </w:p>
    <w:p w14:paraId="453F21C7" w14:textId="77777777" w:rsidR="006C4623" w:rsidRPr="00F84DC3" w:rsidRDefault="006C4623" w:rsidP="00911E0D">
      <w:pPr>
        <w:ind w:firstLine="567"/>
        <w:jc w:val="both"/>
        <w:rPr>
          <w:color w:val="000000" w:themeColor="text1"/>
          <w:lang w:eastAsia="ar-SA" w:bidi="en-US"/>
        </w:rPr>
      </w:pPr>
    </w:p>
    <w:p w14:paraId="21FF9CD9" w14:textId="77777777" w:rsidR="00911E0D" w:rsidRPr="00F84DC3" w:rsidRDefault="00911E0D" w:rsidP="00911E0D">
      <w:pPr>
        <w:ind w:firstLine="567"/>
        <w:jc w:val="both"/>
        <w:rPr>
          <w:color w:val="000000" w:themeColor="text1"/>
          <w:lang w:eastAsia="ar-SA" w:bidi="en-US"/>
        </w:rPr>
      </w:pPr>
      <w:r w:rsidRPr="00F84DC3">
        <w:rPr>
          <w:color w:val="000000" w:themeColor="text1"/>
          <w:lang w:eastAsia="ar-SA" w:bidi="en-US"/>
        </w:rPr>
        <w:t>В сфере социального обслуживания населения проектом предусмотрено сохранение всех действующих объектов в полном объеме.</w:t>
      </w:r>
    </w:p>
    <w:p w14:paraId="6630E43B" w14:textId="77777777" w:rsidR="00A916EE" w:rsidRPr="00F84DC3" w:rsidRDefault="00A916EE" w:rsidP="00911E0D">
      <w:pPr>
        <w:ind w:firstLine="567"/>
        <w:jc w:val="both"/>
        <w:rPr>
          <w:color w:val="000000" w:themeColor="text1"/>
          <w:lang w:eastAsia="ar-SA" w:bidi="en-US"/>
        </w:rPr>
      </w:pPr>
    </w:p>
    <w:p w14:paraId="7CB09C7F" w14:textId="77777777" w:rsidR="00911E0D" w:rsidRPr="00F84DC3" w:rsidRDefault="00911E0D" w:rsidP="00911E0D">
      <w:pPr>
        <w:ind w:firstLine="567"/>
        <w:jc w:val="both"/>
        <w:rPr>
          <w:color w:val="000000" w:themeColor="text1"/>
          <w:lang w:eastAsia="ar-SA" w:bidi="en-US"/>
        </w:rPr>
      </w:pPr>
      <w:r w:rsidRPr="00F84DC3">
        <w:rPr>
          <w:color w:val="000000" w:themeColor="text1"/>
          <w:lang w:eastAsia="ar-SA" w:bidi="en-US"/>
        </w:rPr>
        <w:t xml:space="preserve">В сфере культуры и искусства </w:t>
      </w:r>
      <w:r w:rsidR="00A916EE" w:rsidRPr="00F84DC3">
        <w:rPr>
          <w:color w:val="000000" w:themeColor="text1"/>
          <w:lang w:eastAsia="ar-SA" w:bidi="en-US"/>
        </w:rPr>
        <w:t xml:space="preserve">проектом предусмотрено сохранение всех действующих объектов в полном объеме. В соответствии с документами территориального планирования разного уровня, строительство или реконструкция объектов культуры </w:t>
      </w:r>
      <w:r w:rsidR="00286521" w:rsidRPr="00F84DC3">
        <w:rPr>
          <w:color w:val="000000" w:themeColor="text1"/>
          <w:lang w:eastAsia="ar-SA" w:bidi="en-US"/>
        </w:rPr>
        <w:t>и искусства</w:t>
      </w:r>
      <w:r w:rsidR="00A916EE" w:rsidRPr="00F84DC3">
        <w:rPr>
          <w:color w:val="000000" w:themeColor="text1"/>
          <w:lang w:eastAsia="ar-SA" w:bidi="en-US"/>
        </w:rPr>
        <w:t xml:space="preserve"> не предусмотрены.</w:t>
      </w:r>
    </w:p>
    <w:p w14:paraId="1E70B803" w14:textId="77777777" w:rsidR="00911E0D" w:rsidRPr="00F84DC3" w:rsidRDefault="00400E39" w:rsidP="00911E0D">
      <w:pPr>
        <w:ind w:firstLine="567"/>
        <w:jc w:val="both"/>
        <w:rPr>
          <w:color w:val="000000" w:themeColor="text1"/>
          <w:lang w:eastAsia="ar-SA" w:bidi="en-US"/>
        </w:rPr>
      </w:pPr>
      <w:r w:rsidRPr="00F84DC3">
        <w:rPr>
          <w:color w:val="000000" w:themeColor="text1"/>
          <w:lang w:eastAsia="ar-SA" w:bidi="en-US"/>
        </w:rPr>
        <w:t>По расчету обеспеченности объектами культуры и искусства на территории Тяжинского муниципального округа дефицита нет.</w:t>
      </w:r>
    </w:p>
    <w:p w14:paraId="655018F0" w14:textId="77777777" w:rsidR="00A90C29" w:rsidRPr="00F84DC3" w:rsidRDefault="00A90C29" w:rsidP="00911E0D">
      <w:pPr>
        <w:ind w:firstLine="567"/>
        <w:jc w:val="both"/>
        <w:rPr>
          <w:color w:val="000000" w:themeColor="text1"/>
          <w:lang w:eastAsia="ar-SA" w:bidi="en-US"/>
        </w:rPr>
      </w:pPr>
      <w:r w:rsidRPr="00F84DC3">
        <w:rPr>
          <w:color w:val="000000" w:themeColor="text1"/>
          <w:lang w:eastAsia="ar-SA" w:bidi="en-US"/>
        </w:rPr>
        <w:t>По предоставленным данным от администрации Тяжинского муниципального округа, на территории округа запланированы следующие мероприятия в области культуры и искусства:</w:t>
      </w:r>
    </w:p>
    <w:p w14:paraId="4CD9A4D3" w14:textId="77777777" w:rsidR="00A90C29" w:rsidRDefault="001D5816" w:rsidP="00CB39AB">
      <w:pPr>
        <w:pStyle w:val="afff"/>
        <w:numPr>
          <w:ilvl w:val="0"/>
          <w:numId w:val="123"/>
        </w:numPr>
        <w:spacing w:line="240" w:lineRule="auto"/>
        <w:rPr>
          <w:b w:val="0"/>
          <w:color w:val="000000" w:themeColor="text1"/>
          <w:lang w:eastAsia="ar-SA" w:bidi="en-US"/>
        </w:rPr>
      </w:pPr>
      <w:r w:rsidRPr="00F84DC3">
        <w:rPr>
          <w:b w:val="0"/>
          <w:color w:val="000000" w:themeColor="text1"/>
          <w:lang w:eastAsia="ar-SA" w:bidi="en-US"/>
        </w:rPr>
        <w:t>с</w:t>
      </w:r>
      <w:r w:rsidR="00A90C29" w:rsidRPr="00F84DC3">
        <w:rPr>
          <w:b w:val="0"/>
          <w:color w:val="000000" w:themeColor="text1"/>
          <w:lang w:eastAsia="ar-SA" w:bidi="en-US"/>
        </w:rPr>
        <w:t>троительство типового здания КДУ (</w:t>
      </w:r>
      <w:r w:rsidR="00CB39AB" w:rsidRPr="00CB39AB">
        <w:rPr>
          <w:b w:val="0"/>
          <w:color w:val="000000" w:themeColor="text1"/>
          <w:lang w:eastAsia="ar-SA" w:bidi="en-US"/>
        </w:rPr>
        <w:t>центр дополнительного образования и центр культурного развития, краеведческий музей и пр.</w:t>
      </w:r>
      <w:r w:rsidR="00A90C29" w:rsidRPr="00F84DC3">
        <w:rPr>
          <w:b w:val="0"/>
          <w:color w:val="000000" w:themeColor="text1"/>
          <w:lang w:eastAsia="ar-SA" w:bidi="en-US"/>
        </w:rPr>
        <w:t xml:space="preserve">), вместимостью 300 </w:t>
      </w:r>
      <w:r w:rsidRPr="00F84DC3">
        <w:rPr>
          <w:b w:val="0"/>
          <w:color w:val="000000" w:themeColor="text1"/>
          <w:lang w:eastAsia="ar-SA" w:bidi="en-US"/>
        </w:rPr>
        <w:t>мест</w:t>
      </w:r>
      <w:r w:rsidR="00A90C29" w:rsidRPr="00F84DC3">
        <w:rPr>
          <w:b w:val="0"/>
          <w:color w:val="000000" w:themeColor="text1"/>
          <w:lang w:eastAsia="ar-SA" w:bidi="en-US"/>
        </w:rPr>
        <w:t xml:space="preserve">, в </w:t>
      </w:r>
      <w:r w:rsidR="00CB39AB">
        <w:rPr>
          <w:b w:val="0"/>
          <w:color w:val="000000" w:themeColor="text1"/>
          <w:lang w:eastAsia="ar-SA" w:bidi="en-US"/>
        </w:rPr>
        <w:br/>
      </w:r>
      <w:proofErr w:type="spellStart"/>
      <w:r w:rsidR="00A90C29" w:rsidRPr="00F84DC3">
        <w:rPr>
          <w:b w:val="0"/>
          <w:color w:val="000000" w:themeColor="text1"/>
          <w:lang w:eastAsia="ar-SA" w:bidi="en-US"/>
        </w:rPr>
        <w:t>пгт</w:t>
      </w:r>
      <w:proofErr w:type="spellEnd"/>
      <w:r w:rsidR="00A90C29" w:rsidRPr="00F84DC3">
        <w:rPr>
          <w:b w:val="0"/>
          <w:color w:val="000000" w:themeColor="text1"/>
          <w:lang w:eastAsia="ar-SA" w:bidi="en-US"/>
        </w:rPr>
        <w:t>. Тяжинский;</w:t>
      </w:r>
    </w:p>
    <w:p w14:paraId="5495133C" w14:textId="77777777" w:rsidR="00CB39AB" w:rsidRDefault="00CB39AB" w:rsidP="00CB39AB">
      <w:pPr>
        <w:pStyle w:val="afff"/>
        <w:numPr>
          <w:ilvl w:val="0"/>
          <w:numId w:val="123"/>
        </w:numPr>
        <w:spacing w:line="240" w:lineRule="auto"/>
        <w:rPr>
          <w:b w:val="0"/>
          <w:color w:val="000000" w:themeColor="text1"/>
          <w:lang w:eastAsia="ar-SA" w:bidi="en-US"/>
        </w:rPr>
      </w:pPr>
      <w:r>
        <w:rPr>
          <w:b w:val="0"/>
          <w:color w:val="000000" w:themeColor="text1"/>
          <w:lang w:eastAsia="ar-SA" w:bidi="en-US"/>
        </w:rPr>
        <w:t xml:space="preserve">строительство объекта культурно-просветительного характера </w:t>
      </w:r>
      <w:r w:rsidRPr="00F84DC3">
        <w:rPr>
          <w:b w:val="0"/>
          <w:color w:val="000000" w:themeColor="text1"/>
          <w:lang w:eastAsia="ar-SA" w:bidi="en-US"/>
        </w:rPr>
        <w:t xml:space="preserve">в </w:t>
      </w:r>
      <w:proofErr w:type="spellStart"/>
      <w:r w:rsidRPr="00F84DC3">
        <w:rPr>
          <w:b w:val="0"/>
          <w:color w:val="000000" w:themeColor="text1"/>
          <w:lang w:eastAsia="ar-SA" w:bidi="en-US"/>
        </w:rPr>
        <w:t>пгт</w:t>
      </w:r>
      <w:proofErr w:type="spellEnd"/>
      <w:r w:rsidRPr="00F84DC3">
        <w:rPr>
          <w:b w:val="0"/>
          <w:color w:val="000000" w:themeColor="text1"/>
          <w:lang w:eastAsia="ar-SA" w:bidi="en-US"/>
        </w:rPr>
        <w:t>. Тяжинский</w:t>
      </w:r>
      <w:r>
        <w:rPr>
          <w:b w:val="0"/>
          <w:color w:val="000000" w:themeColor="text1"/>
          <w:lang w:eastAsia="ar-SA" w:bidi="en-US"/>
        </w:rPr>
        <w:t>;</w:t>
      </w:r>
    </w:p>
    <w:p w14:paraId="760FC3CE" w14:textId="77777777" w:rsidR="00CB39AB" w:rsidRPr="00CB39AB" w:rsidRDefault="00CB39AB" w:rsidP="00CB39AB">
      <w:pPr>
        <w:pStyle w:val="afff"/>
        <w:numPr>
          <w:ilvl w:val="0"/>
          <w:numId w:val="123"/>
        </w:numPr>
        <w:spacing w:line="240" w:lineRule="auto"/>
        <w:rPr>
          <w:b w:val="0"/>
          <w:color w:val="000000" w:themeColor="text1"/>
          <w:lang w:eastAsia="ar-SA" w:bidi="en-US"/>
        </w:rPr>
      </w:pPr>
      <w:r>
        <w:rPr>
          <w:b w:val="0"/>
          <w:color w:val="000000" w:themeColor="text1"/>
          <w:lang w:eastAsia="ar-SA" w:bidi="en-US"/>
        </w:rPr>
        <w:t>строительство о</w:t>
      </w:r>
      <w:r w:rsidRPr="00CB39AB">
        <w:rPr>
          <w:b w:val="0"/>
          <w:color w:val="000000" w:themeColor="text1"/>
          <w:lang w:eastAsia="ar-SA" w:bidi="en-US"/>
        </w:rPr>
        <w:t>бъекта культу</w:t>
      </w:r>
      <w:r>
        <w:rPr>
          <w:b w:val="0"/>
          <w:color w:val="000000" w:themeColor="text1"/>
          <w:lang w:eastAsia="ar-SA" w:bidi="en-US"/>
        </w:rPr>
        <w:t>рно-просветительского характера</w:t>
      </w:r>
      <w:r w:rsidRPr="00CB39AB">
        <w:rPr>
          <w:b w:val="0"/>
          <w:color w:val="000000" w:themeColor="text1"/>
          <w:lang w:eastAsia="ar-SA" w:bidi="en-US"/>
        </w:rPr>
        <w:t xml:space="preserve"> - Дом-музей </w:t>
      </w:r>
      <w:r>
        <w:rPr>
          <w:b w:val="0"/>
          <w:color w:val="000000" w:themeColor="text1"/>
          <w:lang w:eastAsia="ar-SA" w:bidi="en-US"/>
        </w:rPr>
        <w:br/>
      </w:r>
      <w:r w:rsidRPr="00CB39AB">
        <w:rPr>
          <w:b w:val="0"/>
          <w:color w:val="000000" w:themeColor="text1"/>
          <w:lang w:eastAsia="ar-SA" w:bidi="en-US"/>
        </w:rPr>
        <w:t>им. Н.И</w:t>
      </w:r>
      <w:r>
        <w:rPr>
          <w:b w:val="0"/>
          <w:color w:val="000000" w:themeColor="text1"/>
          <w:lang w:eastAsia="ar-SA" w:bidi="en-US"/>
        </w:rPr>
        <w:t xml:space="preserve">. </w:t>
      </w:r>
      <w:proofErr w:type="spellStart"/>
      <w:r>
        <w:rPr>
          <w:b w:val="0"/>
          <w:color w:val="000000" w:themeColor="text1"/>
          <w:lang w:eastAsia="ar-SA" w:bidi="en-US"/>
        </w:rPr>
        <w:t>Масалова</w:t>
      </w:r>
      <w:proofErr w:type="spellEnd"/>
      <w:r>
        <w:rPr>
          <w:b w:val="0"/>
          <w:color w:val="000000" w:themeColor="text1"/>
          <w:lang w:eastAsia="ar-SA" w:bidi="en-US"/>
        </w:rPr>
        <w:t xml:space="preserve"> на ул. Октябрьская,</w:t>
      </w:r>
      <w:r w:rsidRPr="00CB39AB">
        <w:rPr>
          <w:b w:val="0"/>
          <w:color w:val="000000" w:themeColor="text1"/>
          <w:lang w:eastAsia="ar-SA" w:bidi="en-US"/>
        </w:rPr>
        <w:t xml:space="preserve"> 3</w:t>
      </w:r>
      <w:r>
        <w:rPr>
          <w:b w:val="0"/>
          <w:color w:val="000000" w:themeColor="text1"/>
          <w:lang w:eastAsia="ar-SA" w:bidi="en-US"/>
        </w:rPr>
        <w:t>;</w:t>
      </w:r>
    </w:p>
    <w:p w14:paraId="55D79BF6" w14:textId="77777777" w:rsidR="00A90C29" w:rsidRPr="00F84DC3" w:rsidRDefault="004679D1" w:rsidP="001D5816">
      <w:pPr>
        <w:pStyle w:val="afff"/>
        <w:numPr>
          <w:ilvl w:val="0"/>
          <w:numId w:val="123"/>
        </w:numPr>
        <w:tabs>
          <w:tab w:val="clear" w:pos="1080"/>
          <w:tab w:val="left" w:pos="426"/>
        </w:tabs>
        <w:spacing w:line="240" w:lineRule="auto"/>
        <w:rPr>
          <w:b w:val="0"/>
          <w:color w:val="000000" w:themeColor="text1"/>
          <w:lang w:eastAsia="ar-SA" w:bidi="en-US"/>
        </w:rPr>
      </w:pPr>
      <w:r w:rsidRPr="00F84DC3">
        <w:rPr>
          <w:b w:val="0"/>
          <w:color w:val="000000" w:themeColor="text1"/>
          <w:lang w:eastAsia="ar-SA" w:bidi="en-US"/>
        </w:rPr>
        <w:t>с</w:t>
      </w:r>
      <w:r w:rsidR="00A90C29" w:rsidRPr="00F84DC3">
        <w:rPr>
          <w:b w:val="0"/>
          <w:color w:val="000000" w:themeColor="text1"/>
          <w:lang w:eastAsia="ar-SA" w:bidi="en-US"/>
        </w:rPr>
        <w:t>троительство модульного СДК, вместимостью 100 мест, в п. Даниловка;</w:t>
      </w:r>
    </w:p>
    <w:p w14:paraId="4B871C62" w14:textId="77777777" w:rsidR="00A90C29" w:rsidRPr="00F84DC3" w:rsidRDefault="004679D1" w:rsidP="001D5816">
      <w:pPr>
        <w:pStyle w:val="afff"/>
        <w:numPr>
          <w:ilvl w:val="0"/>
          <w:numId w:val="123"/>
        </w:numPr>
        <w:tabs>
          <w:tab w:val="clear" w:pos="1080"/>
          <w:tab w:val="left" w:pos="426"/>
        </w:tabs>
        <w:spacing w:line="240" w:lineRule="auto"/>
        <w:rPr>
          <w:b w:val="0"/>
          <w:color w:val="000000" w:themeColor="text1"/>
          <w:lang w:eastAsia="ar-SA" w:bidi="en-US"/>
        </w:rPr>
      </w:pPr>
      <w:r w:rsidRPr="00F84DC3">
        <w:rPr>
          <w:b w:val="0"/>
          <w:color w:val="000000" w:themeColor="text1"/>
          <w:lang w:eastAsia="ar-SA" w:bidi="en-US"/>
        </w:rPr>
        <w:t>с</w:t>
      </w:r>
      <w:r w:rsidR="00A90C29" w:rsidRPr="00F84DC3">
        <w:rPr>
          <w:b w:val="0"/>
          <w:color w:val="000000" w:themeColor="text1"/>
          <w:lang w:eastAsia="ar-SA" w:bidi="en-US"/>
        </w:rPr>
        <w:t xml:space="preserve">троительство модульного СДК, вместимостью 100 мест, в с. </w:t>
      </w:r>
      <w:proofErr w:type="spellStart"/>
      <w:r w:rsidR="00A90C29" w:rsidRPr="00F84DC3">
        <w:rPr>
          <w:b w:val="0"/>
          <w:color w:val="000000" w:themeColor="text1"/>
          <w:lang w:eastAsia="ar-SA" w:bidi="en-US"/>
        </w:rPr>
        <w:t>Кубитет</w:t>
      </w:r>
      <w:proofErr w:type="spellEnd"/>
      <w:r w:rsidR="00A90C29" w:rsidRPr="00F84DC3">
        <w:rPr>
          <w:b w:val="0"/>
          <w:color w:val="000000" w:themeColor="text1"/>
          <w:lang w:eastAsia="ar-SA" w:bidi="en-US"/>
        </w:rPr>
        <w:t>;</w:t>
      </w:r>
    </w:p>
    <w:p w14:paraId="1958CAA6" w14:textId="77777777" w:rsidR="00A90C29" w:rsidRPr="00F84DC3" w:rsidRDefault="004679D1" w:rsidP="001D5816">
      <w:pPr>
        <w:pStyle w:val="afff"/>
        <w:numPr>
          <w:ilvl w:val="0"/>
          <w:numId w:val="123"/>
        </w:numPr>
        <w:tabs>
          <w:tab w:val="clear" w:pos="1080"/>
          <w:tab w:val="left" w:pos="426"/>
        </w:tabs>
        <w:spacing w:line="240" w:lineRule="auto"/>
        <w:rPr>
          <w:b w:val="0"/>
          <w:color w:val="000000" w:themeColor="text1"/>
          <w:lang w:eastAsia="ar-SA" w:bidi="en-US"/>
        </w:rPr>
      </w:pPr>
      <w:r w:rsidRPr="00F84DC3">
        <w:rPr>
          <w:b w:val="0"/>
          <w:color w:val="000000" w:themeColor="text1"/>
          <w:lang w:eastAsia="ar-SA" w:bidi="en-US"/>
        </w:rPr>
        <w:t>с</w:t>
      </w:r>
      <w:r w:rsidR="00A90C29" w:rsidRPr="00F84DC3">
        <w:rPr>
          <w:b w:val="0"/>
          <w:color w:val="000000" w:themeColor="text1"/>
          <w:lang w:eastAsia="ar-SA" w:bidi="en-US"/>
        </w:rPr>
        <w:t>троительство модульного СДК, вместимостью 150 мест</w:t>
      </w:r>
      <w:r w:rsidR="00B4375F" w:rsidRPr="00F84DC3">
        <w:rPr>
          <w:b w:val="0"/>
          <w:color w:val="000000" w:themeColor="text1"/>
          <w:lang w:eastAsia="ar-SA" w:bidi="en-US"/>
        </w:rPr>
        <w:t>, в</w:t>
      </w:r>
      <w:r w:rsidR="00A90C29" w:rsidRPr="00F84DC3">
        <w:rPr>
          <w:b w:val="0"/>
          <w:color w:val="000000" w:themeColor="text1"/>
          <w:lang w:eastAsia="ar-SA" w:bidi="en-US"/>
        </w:rPr>
        <w:t xml:space="preserve"> с. </w:t>
      </w:r>
      <w:proofErr w:type="spellStart"/>
      <w:r w:rsidR="00A90C29" w:rsidRPr="00F84DC3">
        <w:rPr>
          <w:b w:val="0"/>
          <w:color w:val="000000" w:themeColor="text1"/>
          <w:lang w:eastAsia="ar-SA" w:bidi="en-US"/>
        </w:rPr>
        <w:t>Новопо</w:t>
      </w:r>
      <w:r w:rsidR="00B4375F" w:rsidRPr="00F84DC3">
        <w:rPr>
          <w:b w:val="0"/>
          <w:color w:val="000000" w:themeColor="text1"/>
          <w:lang w:eastAsia="ar-SA" w:bidi="en-US"/>
        </w:rPr>
        <w:t>дзорново</w:t>
      </w:r>
      <w:proofErr w:type="spellEnd"/>
      <w:r w:rsidR="00B4375F" w:rsidRPr="00F84DC3">
        <w:rPr>
          <w:b w:val="0"/>
          <w:color w:val="000000" w:themeColor="text1"/>
          <w:lang w:eastAsia="ar-SA" w:bidi="en-US"/>
        </w:rPr>
        <w:t>;</w:t>
      </w:r>
    </w:p>
    <w:p w14:paraId="7E62FD1F" w14:textId="77777777" w:rsidR="00B4375F" w:rsidRPr="00F84DC3" w:rsidRDefault="004679D1" w:rsidP="001D5816">
      <w:pPr>
        <w:pStyle w:val="afff"/>
        <w:numPr>
          <w:ilvl w:val="0"/>
          <w:numId w:val="123"/>
        </w:numPr>
        <w:tabs>
          <w:tab w:val="clear" w:pos="1080"/>
          <w:tab w:val="left" w:pos="426"/>
        </w:tabs>
        <w:spacing w:line="240" w:lineRule="auto"/>
        <w:rPr>
          <w:b w:val="0"/>
          <w:color w:val="000000" w:themeColor="text1"/>
          <w:lang w:eastAsia="ar-SA" w:bidi="en-US"/>
        </w:rPr>
      </w:pPr>
      <w:r w:rsidRPr="00F84DC3">
        <w:rPr>
          <w:b w:val="0"/>
          <w:color w:val="000000" w:themeColor="text1"/>
          <w:lang w:eastAsia="ar-SA" w:bidi="en-US"/>
        </w:rPr>
        <w:t>р</w:t>
      </w:r>
      <w:r w:rsidR="00B4375F" w:rsidRPr="00F84DC3">
        <w:rPr>
          <w:b w:val="0"/>
          <w:color w:val="000000" w:themeColor="text1"/>
          <w:lang w:eastAsia="ar-SA" w:bidi="en-US"/>
        </w:rPr>
        <w:t xml:space="preserve">еконструкция </w:t>
      </w:r>
      <w:proofErr w:type="spellStart"/>
      <w:r w:rsidR="00B4375F" w:rsidRPr="00F84DC3">
        <w:rPr>
          <w:b w:val="0"/>
          <w:color w:val="000000" w:themeColor="text1"/>
          <w:lang w:eastAsia="ar-SA" w:bidi="en-US"/>
        </w:rPr>
        <w:t>Сандайского</w:t>
      </w:r>
      <w:proofErr w:type="spellEnd"/>
      <w:r w:rsidR="00B4375F" w:rsidRPr="00F84DC3">
        <w:rPr>
          <w:b w:val="0"/>
          <w:color w:val="000000" w:themeColor="text1"/>
          <w:lang w:eastAsia="ar-SA" w:bidi="en-US"/>
        </w:rPr>
        <w:t xml:space="preserve"> СДК, вместимостью 100 мест, в с. </w:t>
      </w:r>
      <w:proofErr w:type="spellStart"/>
      <w:r w:rsidR="00B4375F" w:rsidRPr="00F84DC3">
        <w:rPr>
          <w:b w:val="0"/>
          <w:color w:val="000000" w:themeColor="text1"/>
          <w:lang w:eastAsia="ar-SA" w:bidi="en-US"/>
        </w:rPr>
        <w:t>Сандайка</w:t>
      </w:r>
      <w:proofErr w:type="spellEnd"/>
      <w:r w:rsidR="00B4375F" w:rsidRPr="00F84DC3">
        <w:rPr>
          <w:b w:val="0"/>
          <w:color w:val="000000" w:themeColor="text1"/>
          <w:lang w:eastAsia="ar-SA" w:bidi="en-US"/>
        </w:rPr>
        <w:t>;</w:t>
      </w:r>
    </w:p>
    <w:p w14:paraId="36957EA8" w14:textId="77777777" w:rsidR="00B4375F" w:rsidRPr="00F84DC3" w:rsidRDefault="006D32A5" w:rsidP="001D5816">
      <w:pPr>
        <w:pStyle w:val="afff"/>
        <w:numPr>
          <w:ilvl w:val="0"/>
          <w:numId w:val="123"/>
        </w:numPr>
        <w:tabs>
          <w:tab w:val="clear" w:pos="1080"/>
          <w:tab w:val="left" w:pos="426"/>
        </w:tabs>
        <w:spacing w:line="240" w:lineRule="auto"/>
        <w:rPr>
          <w:b w:val="0"/>
          <w:color w:val="000000" w:themeColor="text1"/>
          <w:lang w:eastAsia="ar-SA" w:bidi="en-US"/>
        </w:rPr>
      </w:pPr>
      <w:r>
        <w:rPr>
          <w:b w:val="0"/>
          <w:color w:val="000000" w:themeColor="text1"/>
          <w:lang w:eastAsia="ar-SA" w:bidi="en-US"/>
        </w:rPr>
        <w:t>реконструкция существующего социального объекта под</w:t>
      </w:r>
      <w:r w:rsidR="00B4375F" w:rsidRPr="00F84DC3">
        <w:rPr>
          <w:b w:val="0"/>
          <w:color w:val="000000" w:themeColor="text1"/>
          <w:lang w:eastAsia="ar-SA" w:bidi="en-US"/>
        </w:rPr>
        <w:t xml:space="preserve"> СДК, вместимостью 100 мест, в д. Старый Урюп;</w:t>
      </w:r>
    </w:p>
    <w:p w14:paraId="2028B831" w14:textId="77777777" w:rsidR="00B4375F" w:rsidRPr="00F84DC3" w:rsidRDefault="004679D1" w:rsidP="001D5816">
      <w:pPr>
        <w:pStyle w:val="afff"/>
        <w:numPr>
          <w:ilvl w:val="0"/>
          <w:numId w:val="123"/>
        </w:numPr>
        <w:tabs>
          <w:tab w:val="clear" w:pos="1080"/>
          <w:tab w:val="left" w:pos="426"/>
        </w:tabs>
        <w:spacing w:line="240" w:lineRule="auto"/>
        <w:rPr>
          <w:b w:val="0"/>
          <w:color w:val="000000" w:themeColor="text1"/>
          <w:lang w:eastAsia="ar-SA" w:bidi="en-US"/>
        </w:rPr>
      </w:pPr>
      <w:r w:rsidRPr="00F84DC3">
        <w:rPr>
          <w:b w:val="0"/>
          <w:color w:val="000000" w:themeColor="text1"/>
          <w:lang w:eastAsia="ar-SA" w:bidi="en-US"/>
        </w:rPr>
        <w:t>с</w:t>
      </w:r>
      <w:r w:rsidR="00B4375F" w:rsidRPr="00F84DC3">
        <w:rPr>
          <w:b w:val="0"/>
          <w:color w:val="000000" w:themeColor="text1"/>
          <w:lang w:eastAsia="ar-SA" w:bidi="en-US"/>
        </w:rPr>
        <w:t>троительство модульного СДК, вместимостью 100 мест, в с. Тисуль;</w:t>
      </w:r>
    </w:p>
    <w:p w14:paraId="552EFC60" w14:textId="77777777" w:rsidR="00B4375F" w:rsidRPr="00F84DC3" w:rsidRDefault="004679D1" w:rsidP="001D5816">
      <w:pPr>
        <w:pStyle w:val="afff"/>
        <w:numPr>
          <w:ilvl w:val="0"/>
          <w:numId w:val="123"/>
        </w:numPr>
        <w:tabs>
          <w:tab w:val="clear" w:pos="1080"/>
          <w:tab w:val="left" w:pos="426"/>
        </w:tabs>
        <w:spacing w:line="240" w:lineRule="auto"/>
        <w:rPr>
          <w:b w:val="0"/>
          <w:color w:val="000000" w:themeColor="text1"/>
          <w:lang w:eastAsia="ar-SA" w:bidi="en-US"/>
        </w:rPr>
      </w:pPr>
      <w:r w:rsidRPr="00F84DC3">
        <w:rPr>
          <w:b w:val="0"/>
          <w:color w:val="000000" w:themeColor="text1"/>
          <w:lang w:eastAsia="ar-SA" w:bidi="en-US"/>
        </w:rPr>
        <w:t>р</w:t>
      </w:r>
      <w:r w:rsidR="00B4375F" w:rsidRPr="00F84DC3">
        <w:rPr>
          <w:b w:val="0"/>
          <w:color w:val="000000" w:themeColor="text1"/>
          <w:lang w:eastAsia="ar-SA" w:bidi="en-US"/>
        </w:rPr>
        <w:t xml:space="preserve">еконструкция сельской библиотеки в с. </w:t>
      </w:r>
      <w:proofErr w:type="spellStart"/>
      <w:r w:rsidR="00B4375F" w:rsidRPr="00F84DC3">
        <w:rPr>
          <w:b w:val="0"/>
          <w:color w:val="000000" w:themeColor="text1"/>
          <w:lang w:eastAsia="ar-SA" w:bidi="en-US"/>
        </w:rPr>
        <w:t>Сандайка</w:t>
      </w:r>
      <w:proofErr w:type="spellEnd"/>
      <w:r w:rsidRPr="00F84DC3">
        <w:rPr>
          <w:b w:val="0"/>
          <w:color w:val="000000" w:themeColor="text1"/>
          <w:lang w:eastAsia="ar-SA" w:bidi="en-US"/>
        </w:rPr>
        <w:t>, мощностью 5000 экземпляров</w:t>
      </w:r>
      <w:r w:rsidR="00B4375F" w:rsidRPr="00F84DC3">
        <w:rPr>
          <w:b w:val="0"/>
          <w:color w:val="000000" w:themeColor="text1"/>
          <w:lang w:eastAsia="ar-SA" w:bidi="en-US"/>
        </w:rPr>
        <w:t>.</w:t>
      </w:r>
    </w:p>
    <w:p w14:paraId="0694E125" w14:textId="77777777" w:rsidR="00911E0D" w:rsidRPr="00F84DC3" w:rsidRDefault="00911E0D" w:rsidP="00911E0D">
      <w:pPr>
        <w:ind w:firstLine="567"/>
        <w:jc w:val="both"/>
        <w:rPr>
          <w:color w:val="000000" w:themeColor="text1"/>
          <w:lang w:eastAsia="ar-SA" w:bidi="en-US"/>
        </w:rPr>
      </w:pPr>
      <w:r w:rsidRPr="00F84DC3">
        <w:rPr>
          <w:color w:val="000000" w:themeColor="text1"/>
          <w:lang w:eastAsia="ar-SA" w:bidi="en-US"/>
        </w:rPr>
        <w:t xml:space="preserve">Результат проведенной оценки обеспеченности населения </w:t>
      </w:r>
      <w:r w:rsidR="00A916EE" w:rsidRPr="00F84DC3">
        <w:rPr>
          <w:color w:val="000000" w:themeColor="text1"/>
          <w:lang w:eastAsia="ar-SA" w:bidi="en-US"/>
        </w:rPr>
        <w:t>Тяжинского муниципального</w:t>
      </w:r>
      <w:r w:rsidRPr="00F84DC3">
        <w:rPr>
          <w:color w:val="000000" w:themeColor="text1"/>
          <w:lang w:eastAsia="ar-SA" w:bidi="en-US"/>
        </w:rPr>
        <w:t xml:space="preserve"> округа объектов культуры и искусства на расче</w:t>
      </w:r>
      <w:r w:rsidR="003A264F" w:rsidRPr="00F84DC3">
        <w:rPr>
          <w:color w:val="000000" w:themeColor="text1"/>
          <w:lang w:eastAsia="ar-SA" w:bidi="en-US"/>
        </w:rPr>
        <w:t xml:space="preserve">тный срок </w:t>
      </w:r>
      <w:r w:rsidR="00787C05" w:rsidRPr="00F84DC3">
        <w:rPr>
          <w:color w:val="000000" w:themeColor="text1"/>
          <w:lang w:eastAsia="ar-SA" w:bidi="en-US"/>
        </w:rPr>
        <w:t>приведен в таблице 4.3</w:t>
      </w:r>
    </w:p>
    <w:p w14:paraId="2F19756A" w14:textId="77777777" w:rsidR="00051C3D" w:rsidRDefault="00051C3D" w:rsidP="00911E0D">
      <w:pPr>
        <w:ind w:firstLine="567"/>
        <w:jc w:val="right"/>
        <w:rPr>
          <w:color w:val="000000" w:themeColor="text1"/>
          <w:lang w:eastAsia="ar-SA" w:bidi="en-US"/>
        </w:rPr>
      </w:pPr>
      <w:bookmarkStart w:id="143" w:name="_Ref522282800"/>
    </w:p>
    <w:p w14:paraId="485D81B0" w14:textId="77777777" w:rsidR="00051C3D" w:rsidRDefault="00051C3D" w:rsidP="00911E0D">
      <w:pPr>
        <w:ind w:firstLine="567"/>
        <w:jc w:val="right"/>
        <w:rPr>
          <w:color w:val="000000" w:themeColor="text1"/>
          <w:lang w:eastAsia="ar-SA" w:bidi="en-US"/>
        </w:rPr>
      </w:pPr>
    </w:p>
    <w:p w14:paraId="62A76C0D" w14:textId="77777777" w:rsidR="00051C3D" w:rsidRDefault="00051C3D" w:rsidP="00911E0D">
      <w:pPr>
        <w:ind w:firstLine="567"/>
        <w:jc w:val="right"/>
        <w:rPr>
          <w:color w:val="000000" w:themeColor="text1"/>
          <w:lang w:eastAsia="ar-SA" w:bidi="en-US"/>
        </w:rPr>
      </w:pPr>
    </w:p>
    <w:p w14:paraId="4816B5AC" w14:textId="77777777" w:rsidR="00051C3D" w:rsidRDefault="00051C3D" w:rsidP="00911E0D">
      <w:pPr>
        <w:ind w:firstLine="567"/>
        <w:jc w:val="right"/>
        <w:rPr>
          <w:color w:val="000000" w:themeColor="text1"/>
          <w:lang w:eastAsia="ar-SA" w:bidi="en-US"/>
        </w:rPr>
      </w:pPr>
    </w:p>
    <w:p w14:paraId="1B25CC89" w14:textId="77777777" w:rsidR="00051C3D" w:rsidRDefault="00051C3D" w:rsidP="00911E0D">
      <w:pPr>
        <w:ind w:firstLine="567"/>
        <w:jc w:val="right"/>
        <w:rPr>
          <w:color w:val="000000" w:themeColor="text1"/>
          <w:lang w:eastAsia="ar-SA" w:bidi="en-US"/>
        </w:rPr>
      </w:pPr>
    </w:p>
    <w:p w14:paraId="535BC4BA" w14:textId="77777777" w:rsidR="00051C3D" w:rsidRDefault="00051C3D" w:rsidP="00911E0D">
      <w:pPr>
        <w:ind w:firstLine="567"/>
        <w:jc w:val="right"/>
        <w:rPr>
          <w:color w:val="000000" w:themeColor="text1"/>
          <w:lang w:eastAsia="ar-SA" w:bidi="en-US"/>
        </w:rPr>
      </w:pPr>
    </w:p>
    <w:p w14:paraId="75354EC2" w14:textId="77777777" w:rsidR="00051C3D" w:rsidRDefault="00051C3D" w:rsidP="00911E0D">
      <w:pPr>
        <w:ind w:firstLine="567"/>
        <w:jc w:val="right"/>
        <w:rPr>
          <w:color w:val="000000" w:themeColor="text1"/>
          <w:lang w:eastAsia="ar-SA" w:bidi="en-US"/>
        </w:rPr>
      </w:pPr>
    </w:p>
    <w:p w14:paraId="188DFBFF" w14:textId="0296FB5A" w:rsidR="00911E0D" w:rsidRPr="00F84DC3" w:rsidRDefault="00911E0D" w:rsidP="00911E0D">
      <w:pPr>
        <w:ind w:firstLine="567"/>
        <w:jc w:val="right"/>
        <w:rPr>
          <w:color w:val="000000" w:themeColor="text1"/>
          <w:lang w:eastAsia="ar-SA" w:bidi="en-US"/>
        </w:rPr>
      </w:pPr>
      <w:r w:rsidRPr="00F84DC3">
        <w:rPr>
          <w:color w:val="000000" w:themeColor="text1"/>
          <w:lang w:eastAsia="ar-SA" w:bidi="en-US"/>
        </w:rPr>
        <w:lastRenderedPageBreak/>
        <w:t xml:space="preserve">Таблица </w:t>
      </w:r>
      <w:bookmarkEnd w:id="143"/>
      <w:r w:rsidR="00787C05" w:rsidRPr="00F84DC3">
        <w:rPr>
          <w:color w:val="000000" w:themeColor="text1"/>
          <w:lang w:eastAsia="ar-SA" w:bidi="en-US"/>
        </w:rPr>
        <w:t>4</w:t>
      </w:r>
      <w:r w:rsidR="003A264F" w:rsidRPr="00F84DC3">
        <w:rPr>
          <w:color w:val="000000" w:themeColor="text1"/>
          <w:lang w:eastAsia="ar-SA" w:bidi="en-US"/>
        </w:rPr>
        <w:t>.</w:t>
      </w:r>
      <w:r w:rsidR="00787C05" w:rsidRPr="00F84DC3">
        <w:rPr>
          <w:color w:val="000000" w:themeColor="text1"/>
          <w:lang w:eastAsia="ar-SA" w:bidi="en-US"/>
        </w:rPr>
        <w:t>3</w:t>
      </w:r>
    </w:p>
    <w:p w14:paraId="1A0917EB" w14:textId="77777777" w:rsidR="00A916EE" w:rsidRPr="00F84DC3" w:rsidRDefault="00A916EE" w:rsidP="00A916EE">
      <w:pPr>
        <w:pStyle w:val="af2"/>
        <w:spacing w:before="0" w:after="0"/>
        <w:rPr>
          <w:rFonts w:ascii="Times New Roman" w:hAnsi="Times New Roman"/>
          <w:b w:val="0"/>
          <w:color w:val="000000" w:themeColor="text1"/>
          <w:szCs w:val="24"/>
        </w:rPr>
      </w:pPr>
      <w:r w:rsidRPr="00F84DC3">
        <w:rPr>
          <w:rFonts w:ascii="Times New Roman" w:hAnsi="Times New Roman"/>
          <w:b w:val="0"/>
          <w:color w:val="000000" w:themeColor="text1"/>
          <w:szCs w:val="24"/>
        </w:rPr>
        <w:t>Результат проведенной оценки обеспеченности объектами культуры и искусства</w:t>
      </w:r>
    </w:p>
    <w:tbl>
      <w:tblPr>
        <w:tblStyle w:val="1b"/>
        <w:tblW w:w="5000" w:type="pct"/>
        <w:tblLook w:val="04A0" w:firstRow="1" w:lastRow="0" w:firstColumn="1" w:lastColumn="0" w:noHBand="0" w:noVBand="1"/>
      </w:tblPr>
      <w:tblGrid>
        <w:gridCol w:w="4209"/>
        <w:gridCol w:w="1550"/>
        <w:gridCol w:w="1591"/>
        <w:gridCol w:w="2220"/>
      </w:tblGrid>
      <w:tr w:rsidR="00A916EE" w:rsidRPr="00F84DC3" w14:paraId="0E8B525A" w14:textId="77777777" w:rsidTr="00692F0D">
        <w:trPr>
          <w:trHeight w:val="20"/>
        </w:trPr>
        <w:tc>
          <w:tcPr>
            <w:tcW w:w="2199" w:type="pct"/>
            <w:vAlign w:val="center"/>
            <w:hideMark/>
          </w:tcPr>
          <w:p w14:paraId="69E74146" w14:textId="77777777" w:rsidR="00A916EE" w:rsidRPr="00F84DC3" w:rsidRDefault="00A916EE" w:rsidP="00692F0D">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Учреждения культуры и искусства</w:t>
            </w:r>
          </w:p>
        </w:tc>
        <w:tc>
          <w:tcPr>
            <w:tcW w:w="810" w:type="pct"/>
            <w:vAlign w:val="center"/>
            <w:hideMark/>
          </w:tcPr>
          <w:p w14:paraId="67C00F64" w14:textId="77777777" w:rsidR="00A916EE" w:rsidRPr="00F84DC3" w:rsidRDefault="00A916EE" w:rsidP="00692F0D">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Мощность проектная</w:t>
            </w:r>
          </w:p>
        </w:tc>
        <w:tc>
          <w:tcPr>
            <w:tcW w:w="831" w:type="pct"/>
            <w:vAlign w:val="center"/>
            <w:hideMark/>
          </w:tcPr>
          <w:p w14:paraId="4E1B5DEC" w14:textId="77777777" w:rsidR="00A916EE" w:rsidRPr="00F84DC3" w:rsidRDefault="00A916EE" w:rsidP="00692F0D">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Нормативное значение</w:t>
            </w:r>
          </w:p>
        </w:tc>
        <w:tc>
          <w:tcPr>
            <w:tcW w:w="1160" w:type="pct"/>
            <w:vAlign w:val="center"/>
            <w:hideMark/>
          </w:tcPr>
          <w:p w14:paraId="0AEF0479" w14:textId="77777777" w:rsidR="00A916EE" w:rsidRPr="00F84DC3" w:rsidRDefault="00A916EE" w:rsidP="00692F0D">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Оценка обеспеченности</w:t>
            </w:r>
          </w:p>
        </w:tc>
      </w:tr>
      <w:tr w:rsidR="00A916EE" w:rsidRPr="00F84DC3" w14:paraId="5E378EA2" w14:textId="77777777" w:rsidTr="00692F0D">
        <w:trPr>
          <w:trHeight w:val="20"/>
        </w:trPr>
        <w:tc>
          <w:tcPr>
            <w:tcW w:w="2199" w:type="pct"/>
            <w:vAlign w:val="center"/>
          </w:tcPr>
          <w:p w14:paraId="11E3099C" w14:textId="77777777" w:rsidR="00A916EE" w:rsidRPr="00F84DC3" w:rsidRDefault="00A916EE" w:rsidP="00692F0D">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1</w:t>
            </w:r>
          </w:p>
        </w:tc>
        <w:tc>
          <w:tcPr>
            <w:tcW w:w="810" w:type="pct"/>
            <w:vAlign w:val="center"/>
          </w:tcPr>
          <w:p w14:paraId="4DF46104" w14:textId="77777777" w:rsidR="00A916EE" w:rsidRPr="00F84DC3" w:rsidRDefault="00A916EE" w:rsidP="00692F0D">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2</w:t>
            </w:r>
          </w:p>
        </w:tc>
        <w:tc>
          <w:tcPr>
            <w:tcW w:w="831" w:type="pct"/>
            <w:vAlign w:val="center"/>
          </w:tcPr>
          <w:p w14:paraId="333AAAE6" w14:textId="77777777" w:rsidR="00A916EE" w:rsidRPr="00F84DC3" w:rsidRDefault="00A916EE" w:rsidP="00692F0D">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3</w:t>
            </w:r>
          </w:p>
        </w:tc>
        <w:tc>
          <w:tcPr>
            <w:tcW w:w="1160" w:type="pct"/>
            <w:vAlign w:val="center"/>
          </w:tcPr>
          <w:p w14:paraId="6CBB083A" w14:textId="77777777" w:rsidR="00A916EE" w:rsidRPr="00F84DC3" w:rsidRDefault="00A916EE" w:rsidP="00692F0D">
            <w:pPr>
              <w:spacing w:before="20" w:after="20"/>
              <w:contextualSpacing/>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4</w:t>
            </w:r>
          </w:p>
        </w:tc>
      </w:tr>
      <w:tr w:rsidR="00A916EE" w:rsidRPr="00F84DC3" w14:paraId="3CDFFD77" w14:textId="77777777" w:rsidTr="00692F0D">
        <w:trPr>
          <w:trHeight w:val="20"/>
        </w:trPr>
        <w:tc>
          <w:tcPr>
            <w:tcW w:w="2199" w:type="pct"/>
          </w:tcPr>
          <w:p w14:paraId="1467B68B" w14:textId="77777777" w:rsidR="00A916EE" w:rsidRPr="00F84DC3" w:rsidRDefault="00A916EE" w:rsidP="00692F0D">
            <w:pPr>
              <w:rPr>
                <w:rFonts w:ascii="Times New Roman" w:hAnsi="Times New Roman"/>
                <w:color w:val="000000" w:themeColor="text1"/>
                <w:sz w:val="20"/>
                <w:szCs w:val="20"/>
              </w:rPr>
            </w:pPr>
            <w:r w:rsidRPr="00F84DC3">
              <w:rPr>
                <w:rFonts w:ascii="Times New Roman" w:hAnsi="Times New Roman"/>
                <w:color w:val="000000" w:themeColor="text1"/>
                <w:sz w:val="20"/>
                <w:szCs w:val="20"/>
              </w:rPr>
              <w:t>Муниципальные библиотеки, объект</w:t>
            </w:r>
          </w:p>
        </w:tc>
        <w:tc>
          <w:tcPr>
            <w:tcW w:w="810" w:type="pct"/>
          </w:tcPr>
          <w:p w14:paraId="69D2B63B"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26</w:t>
            </w:r>
          </w:p>
        </w:tc>
        <w:tc>
          <w:tcPr>
            <w:tcW w:w="831" w:type="pct"/>
          </w:tcPr>
          <w:p w14:paraId="53A5D710"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1160" w:type="pct"/>
            <w:noWrap/>
          </w:tcPr>
          <w:p w14:paraId="1C3874A7"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w:t>
            </w:r>
          </w:p>
        </w:tc>
      </w:tr>
      <w:tr w:rsidR="00A916EE" w:rsidRPr="00F84DC3" w14:paraId="272851EA" w14:textId="77777777" w:rsidTr="00692F0D">
        <w:trPr>
          <w:trHeight w:val="20"/>
        </w:trPr>
        <w:tc>
          <w:tcPr>
            <w:tcW w:w="2199" w:type="pct"/>
            <w:vAlign w:val="bottom"/>
          </w:tcPr>
          <w:p w14:paraId="780B8D0D" w14:textId="77777777" w:rsidR="00A916EE" w:rsidRPr="00F84DC3" w:rsidRDefault="00A916EE" w:rsidP="00692F0D">
            <w:pPr>
              <w:rPr>
                <w:rFonts w:ascii="Times New Roman" w:hAnsi="Times New Roman"/>
                <w:color w:val="000000" w:themeColor="text1"/>
                <w:sz w:val="20"/>
                <w:szCs w:val="20"/>
              </w:rPr>
            </w:pPr>
            <w:r w:rsidRPr="00F84DC3">
              <w:rPr>
                <w:rFonts w:ascii="Times New Roman" w:hAnsi="Times New Roman"/>
                <w:color w:val="000000" w:themeColor="text1"/>
                <w:sz w:val="20"/>
                <w:szCs w:val="20"/>
              </w:rPr>
              <w:t>Детские библиотеки, объект</w:t>
            </w:r>
          </w:p>
        </w:tc>
        <w:tc>
          <w:tcPr>
            <w:tcW w:w="810" w:type="pct"/>
            <w:vAlign w:val="center"/>
          </w:tcPr>
          <w:p w14:paraId="6E2F2F38"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831" w:type="pct"/>
          </w:tcPr>
          <w:p w14:paraId="23336F28"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1160" w:type="pct"/>
            <w:noWrap/>
          </w:tcPr>
          <w:p w14:paraId="073C1618"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w:t>
            </w:r>
          </w:p>
        </w:tc>
      </w:tr>
      <w:tr w:rsidR="00A916EE" w:rsidRPr="00F84DC3" w14:paraId="754648A7" w14:textId="77777777" w:rsidTr="00692F0D">
        <w:trPr>
          <w:trHeight w:val="20"/>
        </w:trPr>
        <w:tc>
          <w:tcPr>
            <w:tcW w:w="2199" w:type="pct"/>
          </w:tcPr>
          <w:p w14:paraId="50DB4484" w14:textId="77777777" w:rsidR="00A916EE" w:rsidRPr="00F84DC3" w:rsidRDefault="00A916EE" w:rsidP="00692F0D">
            <w:pPr>
              <w:rPr>
                <w:rFonts w:ascii="Times New Roman" w:hAnsi="Times New Roman"/>
                <w:color w:val="000000" w:themeColor="text1"/>
                <w:sz w:val="20"/>
                <w:szCs w:val="20"/>
              </w:rPr>
            </w:pPr>
            <w:r w:rsidRPr="00F84DC3">
              <w:rPr>
                <w:rFonts w:ascii="Times New Roman" w:hAnsi="Times New Roman"/>
                <w:color w:val="000000" w:themeColor="text1"/>
                <w:sz w:val="20"/>
                <w:szCs w:val="20"/>
              </w:rPr>
              <w:t>Дома культуры, мест</w:t>
            </w:r>
          </w:p>
        </w:tc>
        <w:tc>
          <w:tcPr>
            <w:tcW w:w="810" w:type="pct"/>
          </w:tcPr>
          <w:p w14:paraId="06E052E0"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4122</w:t>
            </w:r>
          </w:p>
        </w:tc>
        <w:tc>
          <w:tcPr>
            <w:tcW w:w="831" w:type="pct"/>
          </w:tcPr>
          <w:p w14:paraId="66D80376"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1023</w:t>
            </w:r>
          </w:p>
        </w:tc>
        <w:tc>
          <w:tcPr>
            <w:tcW w:w="1160" w:type="pct"/>
            <w:noWrap/>
          </w:tcPr>
          <w:p w14:paraId="0809A687"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3099</w:t>
            </w:r>
          </w:p>
        </w:tc>
      </w:tr>
      <w:tr w:rsidR="00A916EE" w:rsidRPr="00F84DC3" w14:paraId="3BEFFEFA" w14:textId="77777777" w:rsidTr="00692F0D">
        <w:trPr>
          <w:trHeight w:val="20"/>
        </w:trPr>
        <w:tc>
          <w:tcPr>
            <w:tcW w:w="2199" w:type="pct"/>
          </w:tcPr>
          <w:p w14:paraId="245E370A" w14:textId="77777777" w:rsidR="00A916EE" w:rsidRPr="00F84DC3" w:rsidRDefault="00A916EE" w:rsidP="00692F0D">
            <w:pPr>
              <w:rPr>
                <w:rFonts w:ascii="Times New Roman" w:hAnsi="Times New Roman"/>
                <w:color w:val="000000" w:themeColor="text1"/>
                <w:sz w:val="20"/>
                <w:szCs w:val="20"/>
              </w:rPr>
            </w:pPr>
            <w:r w:rsidRPr="00F84DC3">
              <w:rPr>
                <w:rFonts w:ascii="Times New Roman" w:hAnsi="Times New Roman"/>
                <w:color w:val="000000" w:themeColor="text1"/>
                <w:sz w:val="20"/>
                <w:szCs w:val="20"/>
              </w:rPr>
              <w:t>Краеведческие музеи, объект</w:t>
            </w:r>
          </w:p>
        </w:tc>
        <w:tc>
          <w:tcPr>
            <w:tcW w:w="810" w:type="pct"/>
          </w:tcPr>
          <w:p w14:paraId="4D724496"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831" w:type="pct"/>
          </w:tcPr>
          <w:p w14:paraId="33BE130C"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w:t>
            </w:r>
          </w:p>
        </w:tc>
        <w:tc>
          <w:tcPr>
            <w:tcW w:w="1160" w:type="pct"/>
            <w:noWrap/>
          </w:tcPr>
          <w:p w14:paraId="1DED840F" w14:textId="77777777" w:rsidR="00A916EE" w:rsidRPr="00F84DC3" w:rsidRDefault="00A916EE" w:rsidP="00692F0D">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w:t>
            </w:r>
          </w:p>
        </w:tc>
      </w:tr>
    </w:tbl>
    <w:p w14:paraId="34CB9CDC" w14:textId="77777777" w:rsidR="00400E39" w:rsidRPr="00F84DC3" w:rsidRDefault="00400E39" w:rsidP="00400E39">
      <w:pPr>
        <w:spacing w:before="120"/>
        <w:ind w:firstLine="567"/>
        <w:jc w:val="both"/>
        <w:rPr>
          <w:color w:val="000000" w:themeColor="text1"/>
          <w:lang w:eastAsia="ar-SA" w:bidi="en-US"/>
        </w:rPr>
      </w:pPr>
      <w:r w:rsidRPr="00F84DC3">
        <w:rPr>
          <w:color w:val="000000" w:themeColor="text1"/>
          <w:lang w:eastAsia="ar-SA" w:bidi="en-US"/>
        </w:rPr>
        <w:t xml:space="preserve">В сфере физической культуры и спорта проектом предусмотрено сохранение всех действующих объектов в полном объеме. В соответствии с документами территориального планирования разного уровня, строительство или реконструкция объектов культуры </w:t>
      </w:r>
      <w:r w:rsidR="00286521" w:rsidRPr="00F84DC3">
        <w:rPr>
          <w:color w:val="000000" w:themeColor="text1"/>
          <w:lang w:eastAsia="ar-SA" w:bidi="en-US"/>
        </w:rPr>
        <w:t>и искусства</w:t>
      </w:r>
      <w:r w:rsidRPr="00F84DC3">
        <w:rPr>
          <w:color w:val="000000" w:themeColor="text1"/>
          <w:lang w:eastAsia="ar-SA" w:bidi="en-US"/>
        </w:rPr>
        <w:t xml:space="preserve"> не предусмотрены.</w:t>
      </w:r>
    </w:p>
    <w:p w14:paraId="024D7753" w14:textId="77777777" w:rsidR="00911E0D" w:rsidRPr="00F84DC3" w:rsidRDefault="00911E0D" w:rsidP="0072516A">
      <w:pPr>
        <w:spacing w:before="120"/>
        <w:ind w:firstLine="567"/>
        <w:jc w:val="both"/>
        <w:rPr>
          <w:color w:val="000000" w:themeColor="text1"/>
          <w:u w:val="single"/>
          <w:lang w:eastAsia="ar-SA" w:bidi="en-US"/>
        </w:rPr>
      </w:pPr>
      <w:bookmarkStart w:id="144" w:name="_Toc78573168"/>
      <w:bookmarkStart w:id="145" w:name="_Toc21617938"/>
      <w:bookmarkStart w:id="146" w:name="_Toc516234705"/>
      <w:r w:rsidRPr="00F84DC3">
        <w:rPr>
          <w:color w:val="000000" w:themeColor="text1"/>
          <w:u w:val="single"/>
          <w:lang w:eastAsia="ar-SA" w:bidi="en-US"/>
        </w:rPr>
        <w:t>Мероприятия по обеспечению потребностей маломобильных групп населения</w:t>
      </w:r>
      <w:bookmarkEnd w:id="144"/>
      <w:bookmarkEnd w:id="145"/>
      <w:bookmarkEnd w:id="146"/>
    </w:p>
    <w:p w14:paraId="70E74A22" w14:textId="77777777" w:rsidR="00911E0D" w:rsidRPr="00F84DC3" w:rsidRDefault="00911E0D" w:rsidP="0072516A">
      <w:pPr>
        <w:ind w:firstLine="567"/>
        <w:jc w:val="both"/>
        <w:rPr>
          <w:color w:val="000000" w:themeColor="text1"/>
          <w:lang w:eastAsia="ar-SA" w:bidi="en-US"/>
        </w:rPr>
      </w:pPr>
      <w:r w:rsidRPr="00F84DC3">
        <w:rPr>
          <w:color w:val="000000" w:themeColor="text1"/>
          <w:lang w:eastAsia="ar-SA" w:bidi="en-US"/>
        </w:rPr>
        <w:t>При планировании размещения объектов социальной инфраструктуры необходимо учитывать возможность беспрепятственного доступа инвалидов, а также маломобильных групп населения ко всем объектам. В зависимости от объемно-планировочных решений здания, расчетного числа маломобильных посетителей, функциональной организации учреждения обслуживания в проекте следует предусматривать как один из двух вариантов форм обслуживания:</w:t>
      </w:r>
    </w:p>
    <w:p w14:paraId="7413EB88" w14:textId="77777777" w:rsidR="00911E0D" w:rsidRPr="00F84DC3" w:rsidRDefault="00911E0D" w:rsidP="00E27041">
      <w:pPr>
        <w:widowControl w:val="0"/>
        <w:numPr>
          <w:ilvl w:val="0"/>
          <w:numId w:val="27"/>
        </w:numPr>
        <w:ind w:left="0" w:firstLine="426"/>
        <w:jc w:val="both"/>
        <w:rPr>
          <w:color w:val="000000" w:themeColor="text1"/>
        </w:rPr>
      </w:pPr>
      <w:r w:rsidRPr="00F84DC3">
        <w:rPr>
          <w:color w:val="000000" w:themeColor="text1"/>
        </w:rPr>
        <w:t xml:space="preserve">вариант </w:t>
      </w:r>
      <w:r w:rsidR="00D61660" w:rsidRPr="00F84DC3">
        <w:rPr>
          <w:color w:val="000000" w:themeColor="text1"/>
        </w:rPr>
        <w:t>«</w:t>
      </w:r>
      <w:r w:rsidRPr="00F84DC3">
        <w:rPr>
          <w:color w:val="000000" w:themeColor="text1"/>
        </w:rPr>
        <w:t>А</w:t>
      </w:r>
      <w:r w:rsidR="00D61660" w:rsidRPr="00F84DC3">
        <w:rPr>
          <w:color w:val="000000" w:themeColor="text1"/>
        </w:rPr>
        <w:t>»</w:t>
      </w:r>
      <w:r w:rsidRPr="00F84DC3">
        <w:rPr>
          <w:color w:val="000000" w:themeColor="text1"/>
        </w:rPr>
        <w:t xml:space="preserve"> (универсальный проект) – доступность для инвалидов любого места в здании, а именно – общих путей движения и мест обслуживания – не менее 5% общего числа таких мест, предназначенных в данном здании.</w:t>
      </w:r>
    </w:p>
    <w:p w14:paraId="3B3FAC3B" w14:textId="77777777" w:rsidR="00911E0D" w:rsidRPr="00F84DC3" w:rsidRDefault="00911E0D" w:rsidP="00E27041">
      <w:pPr>
        <w:widowControl w:val="0"/>
        <w:numPr>
          <w:ilvl w:val="0"/>
          <w:numId w:val="27"/>
        </w:numPr>
        <w:ind w:left="0" w:firstLine="426"/>
        <w:jc w:val="both"/>
        <w:rPr>
          <w:color w:val="000000" w:themeColor="text1"/>
        </w:rPr>
      </w:pPr>
      <w:r w:rsidRPr="00F84DC3">
        <w:rPr>
          <w:color w:val="000000" w:themeColor="text1"/>
        </w:rPr>
        <w:t xml:space="preserve">вариант </w:t>
      </w:r>
      <w:r w:rsidR="00D61660" w:rsidRPr="00F84DC3">
        <w:rPr>
          <w:color w:val="000000" w:themeColor="text1"/>
        </w:rPr>
        <w:t>«</w:t>
      </w:r>
      <w:r w:rsidRPr="00F84DC3">
        <w:rPr>
          <w:color w:val="000000" w:themeColor="text1"/>
        </w:rPr>
        <w:t>Б</w:t>
      </w:r>
      <w:r w:rsidR="00D61660" w:rsidRPr="00F84DC3">
        <w:rPr>
          <w:color w:val="000000" w:themeColor="text1"/>
        </w:rPr>
        <w:t>»</w:t>
      </w:r>
      <w:r w:rsidRPr="00F84DC3">
        <w:rPr>
          <w:color w:val="000000" w:themeColor="text1"/>
        </w:rPr>
        <w:t xml:space="preserve"> (разумное приспособление) – при невозможности доступного оборудования всего здания выделение в уровне входа специальных помещений, зон или блоков, приспособленных для обслуживания инвалидов, с обеспечением всех видов услуг, имеющихся в данном здании.</w:t>
      </w:r>
    </w:p>
    <w:p w14:paraId="14BF1599" w14:textId="77777777" w:rsidR="00911E0D" w:rsidRPr="00F84DC3" w:rsidRDefault="00911E0D" w:rsidP="0072516A">
      <w:pPr>
        <w:ind w:firstLine="567"/>
        <w:jc w:val="both"/>
        <w:rPr>
          <w:color w:val="000000" w:themeColor="text1"/>
          <w:lang w:eastAsia="ar-SA" w:bidi="en-US"/>
        </w:rPr>
      </w:pPr>
      <w:r w:rsidRPr="00F84DC3">
        <w:rPr>
          <w:color w:val="000000" w:themeColor="text1"/>
          <w:lang w:eastAsia="ar-SA" w:bidi="en-US"/>
        </w:rPr>
        <w:t>При входах в здания массового посещения для инвалидов для зрения должна быть установлена информационная тактильная или тактильно-звуковая мнемосхема, отображающая информацию о помещениях, не мешающая основному потоку посетителей.</w:t>
      </w:r>
    </w:p>
    <w:p w14:paraId="01AC50F9" w14:textId="77777777" w:rsidR="00911E0D" w:rsidRPr="00F84DC3" w:rsidRDefault="00911E0D" w:rsidP="0072516A">
      <w:pPr>
        <w:ind w:firstLine="567"/>
        <w:jc w:val="both"/>
        <w:rPr>
          <w:color w:val="000000" w:themeColor="text1"/>
          <w:lang w:eastAsia="ar-SA" w:bidi="en-US"/>
        </w:rPr>
      </w:pPr>
      <w:r w:rsidRPr="00F84DC3">
        <w:rPr>
          <w:color w:val="000000" w:themeColor="text1"/>
          <w:lang w:eastAsia="ar-SA" w:bidi="en-US"/>
        </w:rPr>
        <w:t xml:space="preserve">Здания общеобразовательных организаций следует проектировать доступными для всех </w:t>
      </w:r>
      <w:r w:rsidR="0072516A" w:rsidRPr="00F84DC3">
        <w:rPr>
          <w:color w:val="000000" w:themeColor="text1"/>
          <w:lang w:eastAsia="ar-SA" w:bidi="en-US"/>
        </w:rPr>
        <w:t>категорий,</w:t>
      </w:r>
      <w:r w:rsidRPr="00F84DC3">
        <w:rPr>
          <w:color w:val="000000" w:themeColor="text1"/>
          <w:lang w:eastAsia="ar-SA" w:bidi="en-US"/>
        </w:rPr>
        <w:t xml:space="preserve"> учащихся в соответствии с заданием на проектирование, согласованным с органом местного самоуправления, осуществляющим управления в сфере образования на соответствующей территории.</w:t>
      </w:r>
    </w:p>
    <w:p w14:paraId="4AAB1163" w14:textId="77777777" w:rsidR="00911E0D" w:rsidRPr="00F84DC3" w:rsidRDefault="00911E0D" w:rsidP="0072516A">
      <w:pPr>
        <w:ind w:firstLine="567"/>
        <w:jc w:val="both"/>
        <w:rPr>
          <w:color w:val="000000" w:themeColor="text1"/>
          <w:lang w:eastAsia="ar-SA" w:bidi="en-US"/>
        </w:rPr>
      </w:pPr>
      <w:r w:rsidRPr="00F84DC3">
        <w:rPr>
          <w:color w:val="000000" w:themeColor="text1"/>
          <w:lang w:eastAsia="ar-SA" w:bidi="en-US"/>
        </w:rPr>
        <w:t>Проектные решения зданий профессиональных общеобразовательных организаций должны учитывать возможность обучения студентов-инвалидов по специальностям, утвержденным действующим законодательством. Число обучающихся инвалидов и их распределение по видам инвалидности устанавливается заказчиком в задании на проектировании.</w:t>
      </w:r>
    </w:p>
    <w:p w14:paraId="1FC6CDE6" w14:textId="77777777" w:rsidR="00911E0D" w:rsidRPr="00F84DC3" w:rsidRDefault="00911E0D" w:rsidP="0072516A">
      <w:pPr>
        <w:ind w:firstLine="567"/>
        <w:jc w:val="both"/>
        <w:rPr>
          <w:color w:val="000000" w:themeColor="text1"/>
          <w:lang w:eastAsia="ar-SA" w:bidi="en-US"/>
        </w:rPr>
      </w:pPr>
      <w:r w:rsidRPr="00F84DC3">
        <w:rPr>
          <w:color w:val="000000" w:themeColor="text1"/>
          <w:lang w:eastAsia="ar-SA" w:bidi="en-US"/>
        </w:rPr>
        <w:t>Здания специальных реабилитационных образовательных учреждений,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14:paraId="28D5AD40" w14:textId="77777777" w:rsidR="00911E0D" w:rsidRPr="00F84DC3" w:rsidRDefault="00911E0D" w:rsidP="0072516A">
      <w:pPr>
        <w:ind w:firstLine="567"/>
        <w:jc w:val="both"/>
        <w:rPr>
          <w:color w:val="000000" w:themeColor="text1"/>
          <w:lang w:eastAsia="ar-SA" w:bidi="en-US"/>
        </w:rPr>
      </w:pPr>
      <w:r w:rsidRPr="00F84DC3">
        <w:rPr>
          <w:color w:val="000000" w:themeColor="text1"/>
          <w:lang w:eastAsia="ar-SA" w:bidi="en-US"/>
        </w:rPr>
        <w:t xml:space="preserve">В образовательных учреждениях </w:t>
      </w:r>
      <w:proofErr w:type="gramStart"/>
      <w:r w:rsidRPr="00F84DC3">
        <w:rPr>
          <w:color w:val="000000" w:themeColor="text1"/>
          <w:lang w:eastAsia="ar-SA" w:bidi="en-US"/>
        </w:rPr>
        <w:t>в раздевальных физкультурного зала</w:t>
      </w:r>
      <w:proofErr w:type="gramEnd"/>
      <w:r w:rsidRPr="00F84DC3">
        <w:rPr>
          <w:color w:val="000000" w:themeColor="text1"/>
          <w:lang w:eastAsia="ar-SA" w:bidi="en-US"/>
        </w:rPr>
        <w:t xml:space="preserve"> и бассейна следует предусматривать закрытую раздевальную с душем и унитазом для учащихся-инвалидов.</w:t>
      </w:r>
    </w:p>
    <w:p w14:paraId="286428AC" w14:textId="77777777" w:rsidR="0004458D" w:rsidRPr="00F84DC3" w:rsidRDefault="00911E0D" w:rsidP="0072516A">
      <w:pPr>
        <w:ind w:firstLine="567"/>
        <w:jc w:val="both"/>
        <w:rPr>
          <w:color w:val="000000" w:themeColor="text1"/>
          <w:lang w:eastAsia="ar-SA" w:bidi="en-US"/>
        </w:rPr>
      </w:pPr>
      <w:r w:rsidRPr="00F84DC3">
        <w:rPr>
          <w:color w:val="000000" w:themeColor="text1"/>
          <w:lang w:eastAsia="ar-SA" w:bidi="en-US"/>
        </w:rPr>
        <w:t xml:space="preserve">Помещения для занимающихся физической культурой и спортом следует обеспечивать доступность для маломобильных групп населения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w:t>
      </w:r>
      <w:r w:rsidRPr="00F84DC3">
        <w:rPr>
          <w:color w:val="000000" w:themeColor="text1"/>
          <w:lang w:eastAsia="ar-SA" w:bidi="en-US"/>
        </w:rPr>
        <w:lastRenderedPageBreak/>
        <w:t>раздевальных, душевых и санузлов, тренерские и учебно-методические помещения, медико-реабилитационные помещения (медицинские комнаты, сауны, массажные и др.).</w:t>
      </w:r>
    </w:p>
    <w:p w14:paraId="25791FB5" w14:textId="77777777" w:rsidR="00317694" w:rsidRPr="00F84DC3" w:rsidRDefault="00F569D2" w:rsidP="00396177">
      <w:pPr>
        <w:pStyle w:val="Geonika5"/>
        <w:spacing w:after="0" w:line="240" w:lineRule="auto"/>
        <w:outlineLvl w:val="1"/>
        <w:rPr>
          <w:rFonts w:ascii="Times New Roman" w:hAnsi="Times New Roman"/>
          <w:color w:val="000000" w:themeColor="text1"/>
        </w:rPr>
      </w:pPr>
      <w:bookmarkStart w:id="147" w:name="_Toc26963824"/>
      <w:bookmarkStart w:id="148" w:name="_Toc139374694"/>
      <w:r w:rsidRPr="00F84DC3">
        <w:rPr>
          <w:rFonts w:ascii="Times New Roman" w:hAnsi="Times New Roman"/>
          <w:color w:val="000000" w:themeColor="text1"/>
        </w:rPr>
        <w:t>4</w:t>
      </w:r>
      <w:r w:rsidR="00396177" w:rsidRPr="00F84DC3">
        <w:rPr>
          <w:rFonts w:ascii="Times New Roman" w:hAnsi="Times New Roman"/>
          <w:color w:val="000000" w:themeColor="text1"/>
        </w:rPr>
        <w:t xml:space="preserve">.4 </w:t>
      </w:r>
      <w:r w:rsidR="00572866" w:rsidRPr="00F84DC3">
        <w:rPr>
          <w:rFonts w:ascii="Times New Roman" w:hAnsi="Times New Roman"/>
          <w:color w:val="000000" w:themeColor="text1"/>
        </w:rPr>
        <w:t xml:space="preserve">Прогноз социально-экономического и градостроительного развития. </w:t>
      </w:r>
      <w:r w:rsidR="00317694" w:rsidRPr="00F84DC3">
        <w:rPr>
          <w:rFonts w:ascii="Times New Roman" w:hAnsi="Times New Roman"/>
          <w:color w:val="000000" w:themeColor="text1"/>
        </w:rPr>
        <w:t>Производственная сфера</w:t>
      </w:r>
      <w:bookmarkEnd w:id="141"/>
      <w:bookmarkEnd w:id="147"/>
      <w:bookmarkEnd w:id="148"/>
    </w:p>
    <w:p w14:paraId="32C238B3" w14:textId="74DC48D9"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 xml:space="preserve">Первый инвестиционный проект по созданию эффективного сельхозпроизводства, рассчитанный на вовлечение в оборот 14,5 тыс. га пахотных земель, реализуется на землях </w:t>
      </w:r>
      <w:r w:rsidR="00AC2007">
        <w:rPr>
          <w:color w:val="000000" w:themeColor="text1"/>
          <w:lang w:eastAsia="ar-SA" w:bidi="en-US"/>
        </w:rPr>
        <w:t>муниципального округа</w:t>
      </w:r>
      <w:r w:rsidRPr="00F84DC3">
        <w:rPr>
          <w:color w:val="000000" w:themeColor="text1"/>
          <w:lang w:eastAsia="ar-SA" w:bidi="en-US"/>
        </w:rPr>
        <w:t xml:space="preserve"> компанией </w:t>
      </w:r>
      <w:r w:rsidR="00D61660" w:rsidRPr="00F84DC3">
        <w:rPr>
          <w:color w:val="000000" w:themeColor="text1"/>
          <w:lang w:eastAsia="ar-SA" w:bidi="en-US"/>
        </w:rPr>
        <w:t>«</w:t>
      </w:r>
      <w:r w:rsidRPr="00F84DC3">
        <w:rPr>
          <w:color w:val="000000" w:themeColor="text1"/>
          <w:lang w:eastAsia="ar-SA" w:bidi="en-US"/>
        </w:rPr>
        <w:t>СДС-Агро</w:t>
      </w:r>
      <w:r w:rsidR="00D61660" w:rsidRPr="00F84DC3">
        <w:rPr>
          <w:color w:val="000000" w:themeColor="text1"/>
          <w:lang w:eastAsia="ar-SA" w:bidi="en-US"/>
        </w:rPr>
        <w:t>»</w:t>
      </w:r>
      <w:r w:rsidRPr="00F84DC3">
        <w:rPr>
          <w:color w:val="000000" w:themeColor="text1"/>
          <w:lang w:eastAsia="ar-SA" w:bidi="en-US"/>
        </w:rPr>
        <w:t xml:space="preserve">, создано растениеводческое хозяйство ООО </w:t>
      </w:r>
      <w:r w:rsidR="00D61660" w:rsidRPr="00F84DC3">
        <w:rPr>
          <w:color w:val="000000" w:themeColor="text1"/>
          <w:lang w:eastAsia="ar-SA" w:bidi="en-US"/>
        </w:rPr>
        <w:t>«</w:t>
      </w:r>
      <w:proofErr w:type="spellStart"/>
      <w:r w:rsidRPr="00F84DC3">
        <w:rPr>
          <w:color w:val="000000" w:themeColor="text1"/>
          <w:lang w:eastAsia="ar-SA" w:bidi="en-US"/>
        </w:rPr>
        <w:t>Кубитет</w:t>
      </w:r>
      <w:proofErr w:type="spellEnd"/>
      <w:r w:rsidR="00D61660" w:rsidRPr="00F84DC3">
        <w:rPr>
          <w:color w:val="000000" w:themeColor="text1"/>
          <w:lang w:eastAsia="ar-SA" w:bidi="en-US"/>
        </w:rPr>
        <w:t>»</w:t>
      </w:r>
      <w:r w:rsidRPr="00F84DC3">
        <w:rPr>
          <w:color w:val="000000" w:themeColor="text1"/>
          <w:lang w:eastAsia="ar-SA" w:bidi="en-US"/>
        </w:rPr>
        <w:t>.</w:t>
      </w:r>
    </w:p>
    <w:p w14:paraId="6005EB9D" w14:textId="77777777"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 xml:space="preserve">В сельской местности проживает 40 % населения округа, для улучшения качества жизни сельского населения сельскохозяйственная отрасль должна быть подвергнута коренной реструктуризации для превращения в рентабельную отрасль экономики. Для повышения устойчивости социально-экономического развития территории необходимо инвестировать средства в развитие базовых сельскохозяйственных предприятий, способных концентрировать необходимые ресурсы для организации высокоэффективного процесса производства основных видов продукции. Организация переработки продукции растениеводства в округе позволит увеличить объем валовой добавленной стоимости. Импульс к развитию отрасль может получить также за счет реализации программы строительства жилья в сельской местности. Также необходимо максимально привлекать домашние хозяйства селян к мелкотоварному производству сельхозпродукции, </w:t>
      </w:r>
      <w:proofErr w:type="spellStart"/>
      <w:r w:rsidRPr="00F84DC3">
        <w:rPr>
          <w:color w:val="000000" w:themeColor="text1"/>
          <w:lang w:eastAsia="ar-SA" w:bidi="en-US"/>
        </w:rPr>
        <w:t>взаимоувязывая</w:t>
      </w:r>
      <w:proofErr w:type="spellEnd"/>
      <w:r w:rsidRPr="00F84DC3">
        <w:rPr>
          <w:color w:val="000000" w:themeColor="text1"/>
          <w:lang w:eastAsia="ar-SA" w:bidi="en-US"/>
        </w:rPr>
        <w:t xml:space="preserve"> это производство с развитием личных подсобных хозяйств и строительством одноквартирных жилых домов повышенной комфортности (</w:t>
      </w:r>
      <w:proofErr w:type="spellStart"/>
      <w:r w:rsidRPr="00F84DC3">
        <w:rPr>
          <w:color w:val="000000" w:themeColor="text1"/>
          <w:lang w:eastAsia="ar-SA" w:bidi="en-US"/>
        </w:rPr>
        <w:t>миниферм</w:t>
      </w:r>
      <w:proofErr w:type="spellEnd"/>
      <w:r w:rsidRPr="00F84DC3">
        <w:rPr>
          <w:color w:val="000000" w:themeColor="text1"/>
          <w:lang w:eastAsia="ar-SA" w:bidi="en-US"/>
        </w:rPr>
        <w:t>).</w:t>
      </w:r>
    </w:p>
    <w:p w14:paraId="5E2CD5E7" w14:textId="6E8E3C54"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 xml:space="preserve">Стратегическим приоритетом до 2025 года будет являться развитие лесоперерабатывающей промышленности. Имеющаяся инфраструктура по заготовке и переработке леса (нижний склад в </w:t>
      </w:r>
      <w:proofErr w:type="spellStart"/>
      <w:r w:rsidRPr="00F84DC3">
        <w:rPr>
          <w:color w:val="000000" w:themeColor="text1"/>
          <w:lang w:eastAsia="ar-SA" w:bidi="en-US"/>
        </w:rPr>
        <w:t>пгт</w:t>
      </w:r>
      <w:proofErr w:type="spellEnd"/>
      <w:r w:rsidRPr="00F84DC3">
        <w:rPr>
          <w:color w:val="000000" w:themeColor="text1"/>
          <w:lang w:eastAsia="ar-SA" w:bidi="en-US"/>
        </w:rPr>
        <w:t xml:space="preserve">. Тяжинский) в настоящее время </w:t>
      </w:r>
      <w:r w:rsidR="00AC2007">
        <w:rPr>
          <w:color w:val="000000" w:themeColor="text1"/>
          <w:lang w:eastAsia="ar-SA" w:bidi="en-US"/>
        </w:rPr>
        <w:t xml:space="preserve">большей частью </w:t>
      </w:r>
      <w:r w:rsidR="00AC2007" w:rsidRPr="00AC2007">
        <w:rPr>
          <w:color w:val="000000" w:themeColor="text1"/>
          <w:lang w:eastAsia="ar-SA" w:bidi="en-US"/>
        </w:rPr>
        <w:t xml:space="preserve">фактически </w:t>
      </w:r>
      <w:proofErr w:type="spellStart"/>
      <w:r w:rsidR="00AC2007" w:rsidRPr="00AC2007">
        <w:rPr>
          <w:color w:val="000000" w:themeColor="text1"/>
          <w:lang w:eastAsia="ar-SA" w:bidi="en-US"/>
        </w:rPr>
        <w:t>разрушен</w:t>
      </w:r>
      <w:r w:rsidRPr="00F84DC3">
        <w:rPr>
          <w:color w:val="000000" w:themeColor="text1"/>
          <w:lang w:eastAsia="ar-SA" w:bidi="en-US"/>
        </w:rPr>
        <w:t>не</w:t>
      </w:r>
      <w:proofErr w:type="spellEnd"/>
      <w:r w:rsidR="00AC2007">
        <w:rPr>
          <w:color w:val="000000" w:themeColor="text1"/>
          <w:lang w:eastAsia="ar-SA" w:bidi="en-US"/>
        </w:rPr>
        <w:t>, то, что осталось не</w:t>
      </w:r>
      <w:r w:rsidRPr="00F84DC3">
        <w:rPr>
          <w:color w:val="000000" w:themeColor="text1"/>
          <w:lang w:eastAsia="ar-SA" w:bidi="en-US"/>
        </w:rPr>
        <w:t xml:space="preserve"> используется, кроме того, морально и физически устарел</w:t>
      </w:r>
      <w:r w:rsidR="00AC2007">
        <w:rPr>
          <w:color w:val="000000" w:themeColor="text1"/>
          <w:lang w:eastAsia="ar-SA" w:bidi="en-US"/>
        </w:rPr>
        <w:t>о</w:t>
      </w:r>
      <w:r w:rsidRPr="00F84DC3">
        <w:rPr>
          <w:color w:val="000000" w:themeColor="text1"/>
          <w:lang w:eastAsia="ar-SA" w:bidi="en-US"/>
        </w:rPr>
        <w:t>.</w:t>
      </w:r>
    </w:p>
    <w:p w14:paraId="7916E006" w14:textId="77777777"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Лесопромышленный комплекс округа представлен в настоящее время малыми предприятиями, ведущими лесозаготовки, вывоз древесины и частичную ее переработку (прежде всего на пиломатериалы). Основными конечными потребителями продукции лесопереработки будут являться строительные и деревообрабатывающие предприятия, население Кемеровской области, а также соседних регионов и зарубежных стран. Возникает необходимость создания торговой площадки по реализации продукции лесопереработки.</w:t>
      </w:r>
    </w:p>
    <w:p w14:paraId="7D9D2F9A" w14:textId="77777777"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Рациональное и эффективное использование древесины -естественный путь развития экономики и пополнения бюджета округа.</w:t>
      </w:r>
    </w:p>
    <w:p w14:paraId="123816AB" w14:textId="77777777"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 xml:space="preserve">В Тяжинском округе действует базовое промышленное предприятие по переработке молока, - ОАО </w:t>
      </w:r>
      <w:r w:rsidR="00D61660" w:rsidRPr="00F84DC3">
        <w:rPr>
          <w:color w:val="000000" w:themeColor="text1"/>
          <w:lang w:eastAsia="ar-SA" w:bidi="en-US"/>
        </w:rPr>
        <w:t>«</w:t>
      </w:r>
      <w:proofErr w:type="spellStart"/>
      <w:r w:rsidRPr="00F84DC3">
        <w:rPr>
          <w:color w:val="000000" w:themeColor="text1"/>
          <w:lang w:eastAsia="ar-SA" w:bidi="en-US"/>
        </w:rPr>
        <w:t>Кузбассконсервмолоко</w:t>
      </w:r>
      <w:proofErr w:type="spellEnd"/>
      <w:r w:rsidR="00D61660" w:rsidRPr="00F84DC3">
        <w:rPr>
          <w:color w:val="000000" w:themeColor="text1"/>
          <w:lang w:eastAsia="ar-SA" w:bidi="en-US"/>
        </w:rPr>
        <w:t>»</w:t>
      </w:r>
      <w:r w:rsidRPr="00F84DC3">
        <w:rPr>
          <w:color w:val="000000" w:themeColor="text1"/>
          <w:lang w:eastAsia="ar-SA" w:bidi="en-US"/>
        </w:rPr>
        <w:t>, которое по многим показателям является высокотехнологичным и конкурентоспособным на рынке производства молочных консервов. В настоящее время ресурсов собственного окружного производства молока для деятельности предприятия недостаточно, необходимость активного развития животноводческой отрасли очевидна.</w:t>
      </w:r>
    </w:p>
    <w:p w14:paraId="0CCA4B02" w14:textId="77777777"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Растет потребность в обеспечении населения пищевой продукцией отечественного производства, возникла необходимость наращивания объемов производства, выхода на внешние рынки ее реализации.</w:t>
      </w:r>
    </w:p>
    <w:p w14:paraId="47AC37A2" w14:textId="77777777"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 xml:space="preserve">В округе есть все предпосылки для организации переработки овощной продукции, картофеля, ягод, грибов - на базе </w:t>
      </w:r>
      <w:proofErr w:type="spellStart"/>
      <w:r w:rsidRPr="00F84DC3">
        <w:rPr>
          <w:color w:val="000000" w:themeColor="text1"/>
          <w:lang w:eastAsia="ar-SA" w:bidi="en-US"/>
        </w:rPr>
        <w:t>Итатского</w:t>
      </w:r>
      <w:proofErr w:type="spellEnd"/>
      <w:r w:rsidRPr="00F84DC3">
        <w:rPr>
          <w:color w:val="000000" w:themeColor="text1"/>
          <w:lang w:eastAsia="ar-SA" w:bidi="en-US"/>
        </w:rPr>
        <w:t xml:space="preserve"> овощесушильного завода, у которого недостаточно собственных средств для реконструкции производства.</w:t>
      </w:r>
    </w:p>
    <w:p w14:paraId="34DF2CA0" w14:textId="77777777"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 xml:space="preserve">Действующий модуль по переработке мяса Тяжинского сельпо, и производство пива и безалкогольных напитков на ООО </w:t>
      </w:r>
      <w:r w:rsidR="00D61660" w:rsidRPr="00F84DC3">
        <w:rPr>
          <w:color w:val="000000" w:themeColor="text1"/>
          <w:lang w:eastAsia="ar-SA" w:bidi="en-US"/>
        </w:rPr>
        <w:t>«</w:t>
      </w:r>
      <w:r w:rsidRPr="00F84DC3">
        <w:rPr>
          <w:color w:val="000000" w:themeColor="text1"/>
          <w:lang w:eastAsia="ar-SA" w:bidi="en-US"/>
        </w:rPr>
        <w:t>Тяжинское пиво</w:t>
      </w:r>
      <w:r w:rsidR="00D61660" w:rsidRPr="00F84DC3">
        <w:rPr>
          <w:color w:val="000000" w:themeColor="text1"/>
          <w:lang w:eastAsia="ar-SA" w:bidi="en-US"/>
        </w:rPr>
        <w:t>»</w:t>
      </w:r>
      <w:r w:rsidRPr="00F84DC3">
        <w:rPr>
          <w:color w:val="000000" w:themeColor="text1"/>
          <w:lang w:eastAsia="ar-SA" w:bidi="en-US"/>
        </w:rPr>
        <w:t xml:space="preserve"> в среднесрочной перспективе должны обеспечить внутренние потребности округа.</w:t>
      </w:r>
    </w:p>
    <w:p w14:paraId="70BFC9BE" w14:textId="77777777" w:rsidR="0031790B" w:rsidRPr="00F84DC3" w:rsidRDefault="0031790B" w:rsidP="0031790B">
      <w:pPr>
        <w:ind w:firstLine="567"/>
        <w:jc w:val="both"/>
        <w:rPr>
          <w:color w:val="000000" w:themeColor="text1"/>
          <w:lang w:eastAsia="ar-SA" w:bidi="en-US"/>
        </w:rPr>
      </w:pPr>
      <w:r w:rsidRPr="00F84DC3">
        <w:rPr>
          <w:color w:val="000000" w:themeColor="text1"/>
          <w:lang w:eastAsia="ar-SA" w:bidi="en-US"/>
        </w:rPr>
        <w:t>Предприятия пищевой промышленности сохраняют роль основного доходного источника для развития округа, являются точками роста экономики округа.</w:t>
      </w:r>
    </w:p>
    <w:p w14:paraId="346CDBF5" w14:textId="77777777" w:rsidR="00B90577" w:rsidRPr="00F84DC3" w:rsidRDefault="00F569D2" w:rsidP="004959E9">
      <w:pPr>
        <w:pStyle w:val="Geonika5"/>
        <w:spacing w:after="0" w:line="240" w:lineRule="auto"/>
        <w:ind w:firstLine="709"/>
        <w:outlineLvl w:val="1"/>
        <w:rPr>
          <w:rFonts w:ascii="Times New Roman" w:hAnsi="Times New Roman"/>
          <w:color w:val="000000" w:themeColor="text1"/>
        </w:rPr>
      </w:pPr>
      <w:bookmarkStart w:id="149" w:name="_Toc26963825"/>
      <w:bookmarkStart w:id="150" w:name="_Toc139374695"/>
      <w:r w:rsidRPr="00F84DC3">
        <w:rPr>
          <w:rFonts w:ascii="Times New Roman" w:hAnsi="Times New Roman"/>
          <w:color w:val="000000" w:themeColor="text1"/>
        </w:rPr>
        <w:lastRenderedPageBreak/>
        <w:t>4</w:t>
      </w:r>
      <w:r w:rsidR="00396177" w:rsidRPr="00F84DC3">
        <w:rPr>
          <w:rFonts w:ascii="Times New Roman" w:hAnsi="Times New Roman"/>
          <w:color w:val="000000" w:themeColor="text1"/>
        </w:rPr>
        <w:t xml:space="preserve">.5 </w:t>
      </w:r>
      <w:r w:rsidR="00B90577" w:rsidRPr="00F84DC3">
        <w:rPr>
          <w:rFonts w:ascii="Times New Roman" w:hAnsi="Times New Roman"/>
          <w:color w:val="000000" w:themeColor="text1"/>
        </w:rPr>
        <w:t>Транспортное обслуживание и улично-дорожная сеть</w:t>
      </w:r>
      <w:bookmarkEnd w:id="149"/>
      <w:bookmarkEnd w:id="150"/>
    </w:p>
    <w:p w14:paraId="4F3F2277" w14:textId="77777777" w:rsidR="00396177" w:rsidRPr="00F84DC3" w:rsidRDefault="00F569D2" w:rsidP="00396177">
      <w:pPr>
        <w:ind w:firstLine="709"/>
        <w:jc w:val="both"/>
        <w:outlineLvl w:val="2"/>
        <w:rPr>
          <w:b/>
          <w:color w:val="000000" w:themeColor="text1"/>
        </w:rPr>
      </w:pPr>
      <w:bookmarkStart w:id="151" w:name="_Toc139374696"/>
      <w:bookmarkStart w:id="152" w:name="_Toc320627420"/>
      <w:bookmarkStart w:id="153" w:name="_Toc332873285"/>
      <w:bookmarkStart w:id="154" w:name="_Toc401663573"/>
      <w:bookmarkStart w:id="155" w:name="_Toc422354207"/>
      <w:bookmarkStart w:id="156" w:name="_Toc468783973"/>
      <w:bookmarkStart w:id="157" w:name="_Toc26963828"/>
      <w:r w:rsidRPr="00F84DC3">
        <w:rPr>
          <w:b/>
          <w:color w:val="000000" w:themeColor="text1"/>
        </w:rPr>
        <w:t>4</w:t>
      </w:r>
      <w:r w:rsidR="00396177" w:rsidRPr="00F84DC3">
        <w:rPr>
          <w:b/>
          <w:color w:val="000000" w:themeColor="text1"/>
        </w:rPr>
        <w:t>.5.1 Внешний транспорт</w:t>
      </w:r>
      <w:bookmarkEnd w:id="151"/>
    </w:p>
    <w:p w14:paraId="441A0E9D" w14:textId="77777777" w:rsidR="003C4354" w:rsidRPr="00F84DC3" w:rsidRDefault="003C4354" w:rsidP="003C4354">
      <w:pPr>
        <w:ind w:firstLine="709"/>
        <w:jc w:val="both"/>
        <w:rPr>
          <w:color w:val="000000" w:themeColor="text1"/>
        </w:rPr>
      </w:pPr>
      <w:r w:rsidRPr="00F84DC3">
        <w:rPr>
          <w:color w:val="000000" w:themeColor="text1"/>
        </w:rPr>
        <w:t xml:space="preserve">На расчетный срок внешние связи </w:t>
      </w:r>
      <w:r w:rsidR="004959E9" w:rsidRPr="00F84DC3">
        <w:rPr>
          <w:color w:val="000000" w:themeColor="text1"/>
        </w:rPr>
        <w:t>Тяжинского муниципального округа</w:t>
      </w:r>
      <w:r w:rsidRPr="00F84DC3">
        <w:rPr>
          <w:color w:val="000000" w:themeColor="text1"/>
        </w:rPr>
        <w:t xml:space="preserve"> сохранятся и будут обеспечиваться железнодорожным</w:t>
      </w:r>
      <w:r w:rsidR="004959E9" w:rsidRPr="00F84DC3">
        <w:rPr>
          <w:color w:val="000000" w:themeColor="text1"/>
        </w:rPr>
        <w:t xml:space="preserve"> и </w:t>
      </w:r>
      <w:r w:rsidRPr="00F84DC3">
        <w:rPr>
          <w:color w:val="000000" w:themeColor="text1"/>
        </w:rPr>
        <w:t>автомобильным транспортом.</w:t>
      </w:r>
    </w:p>
    <w:p w14:paraId="36AF7FA4" w14:textId="77777777" w:rsidR="003C4354" w:rsidRPr="00F84DC3" w:rsidRDefault="003C4354" w:rsidP="003C4354">
      <w:pPr>
        <w:ind w:firstLine="709"/>
        <w:jc w:val="both"/>
        <w:rPr>
          <w:b/>
          <w:i/>
          <w:color w:val="000000" w:themeColor="text1"/>
        </w:rPr>
      </w:pPr>
      <w:r w:rsidRPr="00F84DC3">
        <w:rPr>
          <w:b/>
          <w:i/>
          <w:color w:val="000000" w:themeColor="text1"/>
        </w:rPr>
        <w:t>Железнодорожный транспорт</w:t>
      </w:r>
    </w:p>
    <w:p w14:paraId="05C091EB" w14:textId="77777777" w:rsidR="003C4354" w:rsidRPr="00F84DC3" w:rsidRDefault="003C4354" w:rsidP="003C4354">
      <w:pPr>
        <w:ind w:firstLine="709"/>
        <w:jc w:val="both"/>
        <w:rPr>
          <w:color w:val="000000" w:themeColor="text1"/>
        </w:rPr>
      </w:pPr>
      <w:r w:rsidRPr="00F84DC3">
        <w:rPr>
          <w:color w:val="000000" w:themeColor="text1"/>
        </w:rPr>
        <w:t>Основным документом, регламентирующим перспективы развития железнодорожного транспорта</w:t>
      </w:r>
      <w:r w:rsidR="00587727" w:rsidRPr="00F84DC3">
        <w:rPr>
          <w:color w:val="000000" w:themeColor="text1"/>
        </w:rPr>
        <w:t>,</w:t>
      </w:r>
      <w:r w:rsidRPr="00F84DC3">
        <w:rPr>
          <w:color w:val="000000" w:themeColor="text1"/>
        </w:rPr>
        <w:t xml:space="preserve"> я</w:t>
      </w:r>
      <w:r w:rsidR="00E56720" w:rsidRPr="00F84DC3">
        <w:rPr>
          <w:color w:val="000000" w:themeColor="text1"/>
        </w:rPr>
        <w:t xml:space="preserve">вляется </w:t>
      </w:r>
      <w:r w:rsidRPr="00F84DC3">
        <w:rPr>
          <w:color w:val="000000" w:themeColor="text1"/>
        </w:rPr>
        <w:t>Схем</w:t>
      </w:r>
      <w:r w:rsidR="00E56720" w:rsidRPr="00F84DC3">
        <w:rPr>
          <w:color w:val="000000" w:themeColor="text1"/>
        </w:rPr>
        <w:t>а</w:t>
      </w:r>
      <w:r w:rsidRPr="00F84DC3">
        <w:rPr>
          <w:color w:val="000000" w:themeColor="text1"/>
        </w:rPr>
        <w:t xml:space="preserve"> территориального планирования </w:t>
      </w:r>
      <w:r w:rsidR="0031790B" w:rsidRPr="00F84DC3">
        <w:rPr>
          <w:color w:val="000000" w:themeColor="text1"/>
        </w:rPr>
        <w:t xml:space="preserve">Российской Федерации в области </w:t>
      </w:r>
      <w:r w:rsidR="00587727" w:rsidRPr="00F84DC3">
        <w:rPr>
          <w:color w:val="000000" w:themeColor="text1"/>
        </w:rPr>
        <w:t>федерального транспорта (железнодорожного, воздушного, морского, внутреннего водного транспорта) и автомобильных дорог федерального значения</w:t>
      </w:r>
      <w:r w:rsidRPr="00F84DC3">
        <w:rPr>
          <w:color w:val="000000" w:themeColor="text1"/>
        </w:rPr>
        <w:t>.</w:t>
      </w:r>
    </w:p>
    <w:p w14:paraId="47AAA7F5" w14:textId="77777777" w:rsidR="003C4354" w:rsidRPr="00F84DC3" w:rsidRDefault="003C4354" w:rsidP="003C4354">
      <w:pPr>
        <w:ind w:firstLine="709"/>
        <w:jc w:val="both"/>
        <w:rPr>
          <w:color w:val="000000" w:themeColor="text1"/>
        </w:rPr>
      </w:pPr>
      <w:r w:rsidRPr="00F84DC3">
        <w:rPr>
          <w:color w:val="000000" w:themeColor="text1"/>
        </w:rPr>
        <w:t xml:space="preserve">В соответствии с данным документом в части железнодорожного транспорта в границах </w:t>
      </w:r>
      <w:r w:rsidR="0031790B" w:rsidRPr="00F84DC3">
        <w:rPr>
          <w:color w:val="000000" w:themeColor="text1"/>
        </w:rPr>
        <w:t>Тяжинского муниципального округа</w:t>
      </w:r>
      <w:r w:rsidRPr="00F84DC3">
        <w:rPr>
          <w:color w:val="000000" w:themeColor="text1"/>
        </w:rPr>
        <w:t xml:space="preserve"> предусмотрен</w:t>
      </w:r>
      <w:r w:rsidR="0031790B" w:rsidRPr="00F84DC3">
        <w:rPr>
          <w:color w:val="000000" w:themeColor="text1"/>
        </w:rPr>
        <w:t>а</w:t>
      </w:r>
      <w:r w:rsidRPr="00F84DC3">
        <w:rPr>
          <w:color w:val="000000" w:themeColor="text1"/>
        </w:rPr>
        <w:t xml:space="preserve"> </w:t>
      </w:r>
      <w:r w:rsidR="00587727" w:rsidRPr="00F84DC3">
        <w:rPr>
          <w:color w:val="000000" w:themeColor="text1"/>
        </w:rPr>
        <w:t xml:space="preserve">организация скоростного движения на участке железной дороги Новосибирск - Красноярск протяженностью 762 км, которая является частью </w:t>
      </w:r>
      <w:r w:rsidR="0031790B" w:rsidRPr="00F84DC3">
        <w:rPr>
          <w:color w:val="000000" w:themeColor="text1"/>
        </w:rPr>
        <w:t>Транссибирской железнодорожной магистрали</w:t>
      </w:r>
      <w:r w:rsidRPr="00F84DC3">
        <w:rPr>
          <w:color w:val="000000" w:themeColor="text1"/>
        </w:rPr>
        <w:t>.</w:t>
      </w:r>
    </w:p>
    <w:p w14:paraId="78FA35B2" w14:textId="77777777" w:rsidR="00914F56" w:rsidRPr="00F84DC3" w:rsidRDefault="00914F56" w:rsidP="0031790B">
      <w:pPr>
        <w:tabs>
          <w:tab w:val="left" w:pos="709"/>
        </w:tabs>
        <w:rPr>
          <w:color w:val="000000" w:themeColor="text1"/>
        </w:rPr>
      </w:pPr>
    </w:p>
    <w:p w14:paraId="31EAE9BF" w14:textId="77777777" w:rsidR="003C4354" w:rsidRPr="00F84DC3" w:rsidRDefault="003C4354" w:rsidP="003C4354">
      <w:pPr>
        <w:ind w:firstLine="709"/>
        <w:jc w:val="both"/>
        <w:rPr>
          <w:b/>
          <w:i/>
          <w:color w:val="000000" w:themeColor="text1"/>
        </w:rPr>
      </w:pPr>
      <w:r w:rsidRPr="00F84DC3">
        <w:rPr>
          <w:b/>
          <w:i/>
          <w:color w:val="000000" w:themeColor="text1"/>
        </w:rPr>
        <w:t>Автодорожная сеть и автомобильный транспорт</w:t>
      </w:r>
    </w:p>
    <w:p w14:paraId="1C161670" w14:textId="77777777" w:rsidR="00C242A2" w:rsidRPr="00F84DC3" w:rsidRDefault="00C242A2" w:rsidP="00C242A2">
      <w:pPr>
        <w:ind w:firstLine="709"/>
        <w:jc w:val="both"/>
        <w:rPr>
          <w:color w:val="000000" w:themeColor="text1"/>
        </w:rPr>
      </w:pPr>
      <w:r w:rsidRPr="00F84DC3">
        <w:rPr>
          <w:color w:val="000000" w:themeColor="text1"/>
        </w:rPr>
        <w:t xml:space="preserve">В соответствии со Схемой территориального планирования Российской Федерации в </w:t>
      </w:r>
      <w:r w:rsidR="00286521" w:rsidRPr="00F84DC3">
        <w:rPr>
          <w:color w:val="000000" w:themeColor="text1"/>
        </w:rPr>
        <w:t>области</w:t>
      </w:r>
      <w:r w:rsidRPr="00F84DC3">
        <w:rPr>
          <w:color w:val="000000" w:themeColor="text1"/>
        </w:rPr>
        <w:t xml:space="preserve"> в области федерального транспорта (железнодорожного, воздушного, морского, внутреннего водного транспорта) и автомобильных дорог федерального значения, в границах Тяжинского муниципального округа предусмотрена реконструкция автомобильной дороги М-53 (Р-255 </w:t>
      </w:r>
      <w:r w:rsidR="00D61660" w:rsidRPr="00F84DC3">
        <w:rPr>
          <w:color w:val="000000" w:themeColor="text1"/>
        </w:rPr>
        <w:t>«</w:t>
      </w:r>
      <w:r w:rsidRPr="00F84DC3">
        <w:rPr>
          <w:color w:val="000000" w:themeColor="text1"/>
        </w:rPr>
        <w:t>Сибирь</w:t>
      </w:r>
      <w:r w:rsidR="00D61660" w:rsidRPr="00F84DC3">
        <w:rPr>
          <w:color w:val="000000" w:themeColor="text1"/>
        </w:rPr>
        <w:t>»</w:t>
      </w:r>
      <w:r w:rsidRPr="00F84DC3">
        <w:rPr>
          <w:color w:val="000000" w:themeColor="text1"/>
        </w:rPr>
        <w:t>) - от Новосибирска через Кемерово, Красноярск до Иркутска:</w:t>
      </w:r>
    </w:p>
    <w:p w14:paraId="16677632" w14:textId="77777777" w:rsidR="00C242A2" w:rsidRPr="00F84DC3" w:rsidRDefault="00E15796" w:rsidP="00C242A2">
      <w:pPr>
        <w:ind w:firstLine="709"/>
        <w:jc w:val="both"/>
        <w:rPr>
          <w:color w:val="000000" w:themeColor="text1"/>
        </w:rPr>
      </w:pPr>
      <w:r w:rsidRPr="00F84DC3">
        <w:rPr>
          <w:color w:val="000000" w:themeColor="text1"/>
        </w:rPr>
        <w:t xml:space="preserve">- </w:t>
      </w:r>
      <w:r w:rsidR="00C242A2" w:rsidRPr="00F84DC3">
        <w:rPr>
          <w:color w:val="000000" w:themeColor="text1"/>
        </w:rPr>
        <w:t>реконструкция участка км 15+440 - км 1873+000 протяженностью 1857,5 км, категория 1Б.</w:t>
      </w:r>
    </w:p>
    <w:p w14:paraId="1A2E15C9" w14:textId="77777777" w:rsidR="003C4354" w:rsidRPr="00F84DC3" w:rsidRDefault="003C4354" w:rsidP="003C4354">
      <w:pPr>
        <w:ind w:firstLine="709"/>
        <w:jc w:val="both"/>
        <w:rPr>
          <w:b/>
          <w:i/>
          <w:color w:val="000000" w:themeColor="text1"/>
        </w:rPr>
      </w:pPr>
      <w:r w:rsidRPr="00F84DC3">
        <w:rPr>
          <w:color w:val="000000" w:themeColor="text1"/>
        </w:rPr>
        <w:t>В соответствии с</w:t>
      </w:r>
      <w:r w:rsidR="00AA72DD" w:rsidRPr="00F84DC3">
        <w:rPr>
          <w:color w:val="000000" w:themeColor="text1"/>
        </w:rPr>
        <w:t>о</w:t>
      </w:r>
      <w:r w:rsidRPr="00F84DC3">
        <w:rPr>
          <w:color w:val="000000" w:themeColor="text1"/>
        </w:rPr>
        <w:t xml:space="preserve"> Схем</w:t>
      </w:r>
      <w:r w:rsidR="00AA72DD" w:rsidRPr="00F84DC3">
        <w:rPr>
          <w:color w:val="000000" w:themeColor="text1"/>
        </w:rPr>
        <w:t>ой</w:t>
      </w:r>
      <w:r w:rsidRPr="00F84DC3">
        <w:rPr>
          <w:color w:val="000000" w:themeColor="text1"/>
        </w:rPr>
        <w:t xml:space="preserve"> территориального планирования </w:t>
      </w:r>
      <w:r w:rsidR="00C242A2" w:rsidRPr="00F84DC3">
        <w:rPr>
          <w:color w:val="000000" w:themeColor="text1"/>
        </w:rPr>
        <w:t>Кемеровской области – Кузбасса</w:t>
      </w:r>
      <w:r w:rsidR="00AA72DD" w:rsidRPr="00F84DC3">
        <w:rPr>
          <w:color w:val="000000" w:themeColor="text1"/>
        </w:rPr>
        <w:t xml:space="preserve">, утвержденной постановлением Правительства </w:t>
      </w:r>
      <w:r w:rsidR="00587727" w:rsidRPr="00F84DC3">
        <w:rPr>
          <w:color w:val="000000" w:themeColor="text1"/>
        </w:rPr>
        <w:t>Кемеровской области - Кузбасса</w:t>
      </w:r>
      <w:r w:rsidR="00AA72DD" w:rsidRPr="00F84DC3">
        <w:rPr>
          <w:color w:val="000000" w:themeColor="text1"/>
        </w:rPr>
        <w:t xml:space="preserve"> от </w:t>
      </w:r>
      <w:r w:rsidR="00587727" w:rsidRPr="00F84DC3">
        <w:rPr>
          <w:color w:val="000000" w:themeColor="text1"/>
        </w:rPr>
        <w:t>03.03.</w:t>
      </w:r>
      <w:r w:rsidR="00AA72DD" w:rsidRPr="00F84DC3">
        <w:rPr>
          <w:color w:val="000000" w:themeColor="text1"/>
        </w:rPr>
        <w:t xml:space="preserve">2022 года № </w:t>
      </w:r>
      <w:r w:rsidR="00587727" w:rsidRPr="00F84DC3">
        <w:rPr>
          <w:color w:val="000000" w:themeColor="text1"/>
        </w:rPr>
        <w:t>119</w:t>
      </w:r>
      <w:r w:rsidR="00AA72DD" w:rsidRPr="00F84DC3">
        <w:rPr>
          <w:color w:val="000000" w:themeColor="text1"/>
        </w:rPr>
        <w:t>,</w:t>
      </w:r>
      <w:r w:rsidRPr="00F84DC3">
        <w:rPr>
          <w:color w:val="000000" w:themeColor="text1"/>
        </w:rPr>
        <w:t xml:space="preserve"> в границах </w:t>
      </w:r>
      <w:r w:rsidR="00C242A2" w:rsidRPr="00F84DC3">
        <w:rPr>
          <w:color w:val="000000" w:themeColor="text1"/>
        </w:rPr>
        <w:t xml:space="preserve">Тяжинского муниципального округа планируемые мероприятия не </w:t>
      </w:r>
      <w:r w:rsidRPr="00F84DC3">
        <w:rPr>
          <w:color w:val="000000" w:themeColor="text1"/>
        </w:rPr>
        <w:t>предусмотрен</w:t>
      </w:r>
      <w:r w:rsidR="00C242A2" w:rsidRPr="00F84DC3">
        <w:rPr>
          <w:color w:val="000000" w:themeColor="text1"/>
        </w:rPr>
        <w:t>ы.</w:t>
      </w:r>
    </w:p>
    <w:p w14:paraId="75068DA4" w14:textId="77777777" w:rsidR="003C4354" w:rsidRPr="00F84DC3" w:rsidRDefault="003C4354" w:rsidP="003C4354">
      <w:pPr>
        <w:ind w:firstLine="709"/>
        <w:jc w:val="both"/>
        <w:rPr>
          <w:color w:val="000000" w:themeColor="text1"/>
        </w:rPr>
      </w:pPr>
      <w:r w:rsidRPr="00F84DC3">
        <w:rPr>
          <w:color w:val="000000" w:themeColor="text1"/>
        </w:rPr>
        <w:t>Существующие объекты обслуживания пассажирских перевозок проектом сохраняются.</w:t>
      </w:r>
    </w:p>
    <w:p w14:paraId="1774D3AD" w14:textId="77777777" w:rsidR="00A7152B" w:rsidRPr="00F84DC3" w:rsidRDefault="00A7152B" w:rsidP="003C4354">
      <w:pPr>
        <w:ind w:firstLine="709"/>
        <w:jc w:val="both"/>
        <w:rPr>
          <w:color w:val="000000" w:themeColor="text1"/>
        </w:rPr>
      </w:pPr>
    </w:p>
    <w:p w14:paraId="77E95A80" w14:textId="77777777" w:rsidR="003C4354" w:rsidRPr="00F84DC3" w:rsidRDefault="00F569D2" w:rsidP="00914F56">
      <w:pPr>
        <w:ind w:firstLine="709"/>
        <w:jc w:val="both"/>
        <w:outlineLvl w:val="2"/>
        <w:rPr>
          <w:b/>
          <w:color w:val="000000" w:themeColor="text1"/>
        </w:rPr>
      </w:pPr>
      <w:bookmarkStart w:id="158" w:name="_Toc26963827"/>
      <w:bookmarkStart w:id="159" w:name="_Toc468783972"/>
      <w:bookmarkStart w:id="160" w:name="_Toc422354205"/>
      <w:bookmarkStart w:id="161" w:name="_Toc139374697"/>
      <w:r w:rsidRPr="00F84DC3">
        <w:rPr>
          <w:b/>
          <w:color w:val="000000" w:themeColor="text1"/>
        </w:rPr>
        <w:t>4</w:t>
      </w:r>
      <w:r w:rsidR="00914F56" w:rsidRPr="00F84DC3">
        <w:rPr>
          <w:b/>
          <w:color w:val="000000" w:themeColor="text1"/>
        </w:rPr>
        <w:t xml:space="preserve">.5.2 </w:t>
      </w:r>
      <w:r w:rsidR="003C4354" w:rsidRPr="00F84DC3">
        <w:rPr>
          <w:b/>
          <w:color w:val="000000" w:themeColor="text1"/>
        </w:rPr>
        <w:t>Улично-дорожная сеть</w:t>
      </w:r>
      <w:bookmarkEnd w:id="158"/>
      <w:bookmarkEnd w:id="159"/>
      <w:bookmarkEnd w:id="160"/>
      <w:bookmarkEnd w:id="161"/>
    </w:p>
    <w:p w14:paraId="4E41EBB7" w14:textId="77777777" w:rsidR="003C4354" w:rsidRPr="00F84DC3" w:rsidRDefault="003C4354" w:rsidP="003C4354">
      <w:pPr>
        <w:ind w:firstLine="709"/>
        <w:jc w:val="both"/>
        <w:rPr>
          <w:color w:val="000000" w:themeColor="text1"/>
        </w:rPr>
      </w:pPr>
      <w:r w:rsidRPr="00F84DC3">
        <w:rPr>
          <w:color w:val="000000" w:themeColor="text1"/>
        </w:rPr>
        <w:t>Основной задачей при проектировании улично-дорожной сети на стадии Генерального плана является создание единой транспортной сети, которая обеспечит надежные транспортные связи для любых территорий между собой, а также с объектами внешнего транспорта.</w:t>
      </w:r>
    </w:p>
    <w:p w14:paraId="51FCB833" w14:textId="77777777" w:rsidR="003C4354" w:rsidRPr="00F84DC3" w:rsidRDefault="003C4354" w:rsidP="004605AB">
      <w:pPr>
        <w:ind w:firstLine="709"/>
        <w:jc w:val="both"/>
        <w:rPr>
          <w:color w:val="000000" w:themeColor="text1"/>
        </w:rPr>
      </w:pPr>
      <w:r w:rsidRPr="00F84DC3">
        <w:rPr>
          <w:color w:val="000000" w:themeColor="text1"/>
        </w:rPr>
        <w:t>Основными задачами по совершенствованию транспортной системы являются:</w:t>
      </w:r>
    </w:p>
    <w:p w14:paraId="67336BDE" w14:textId="77777777" w:rsidR="003C4354" w:rsidRPr="00F84DC3" w:rsidRDefault="003C4354" w:rsidP="00E27041">
      <w:pPr>
        <w:pStyle w:val="afff"/>
        <w:numPr>
          <w:ilvl w:val="0"/>
          <w:numId w:val="22"/>
        </w:numPr>
        <w:tabs>
          <w:tab w:val="left" w:pos="708"/>
        </w:tabs>
        <w:spacing w:line="240" w:lineRule="auto"/>
        <w:ind w:left="0" w:firstLine="426"/>
        <w:rPr>
          <w:b w:val="0"/>
          <w:color w:val="000000" w:themeColor="text1"/>
        </w:rPr>
      </w:pPr>
      <w:r w:rsidRPr="00F84DC3">
        <w:rPr>
          <w:b w:val="0"/>
          <w:color w:val="000000" w:themeColor="text1"/>
        </w:rPr>
        <w:t>обеспечение связанности территори</w:t>
      </w:r>
      <w:r w:rsidR="003526E1" w:rsidRPr="00F84DC3">
        <w:rPr>
          <w:b w:val="0"/>
          <w:color w:val="000000" w:themeColor="text1"/>
        </w:rPr>
        <w:t>й</w:t>
      </w:r>
      <w:r w:rsidRPr="00F84DC3">
        <w:rPr>
          <w:b w:val="0"/>
          <w:color w:val="000000" w:themeColor="text1"/>
        </w:rPr>
        <w:t>;</w:t>
      </w:r>
    </w:p>
    <w:p w14:paraId="3ABE20B4" w14:textId="77777777" w:rsidR="003C4354" w:rsidRPr="00F84DC3" w:rsidRDefault="003C4354" w:rsidP="00E27041">
      <w:pPr>
        <w:pStyle w:val="afff"/>
        <w:numPr>
          <w:ilvl w:val="0"/>
          <w:numId w:val="22"/>
        </w:numPr>
        <w:tabs>
          <w:tab w:val="left" w:pos="708"/>
        </w:tabs>
        <w:spacing w:line="240" w:lineRule="auto"/>
        <w:ind w:left="0" w:firstLine="426"/>
        <w:rPr>
          <w:b w:val="0"/>
          <w:color w:val="000000" w:themeColor="text1"/>
        </w:rPr>
      </w:pPr>
      <w:r w:rsidRPr="00F84DC3">
        <w:rPr>
          <w:b w:val="0"/>
          <w:color w:val="000000" w:themeColor="text1"/>
        </w:rPr>
        <w:t>увеличение пропускной способности существующих улиц;</w:t>
      </w:r>
    </w:p>
    <w:p w14:paraId="2AF9794D" w14:textId="77777777" w:rsidR="003C4354" w:rsidRPr="00F84DC3" w:rsidRDefault="003C4354" w:rsidP="00E27041">
      <w:pPr>
        <w:pStyle w:val="afff"/>
        <w:numPr>
          <w:ilvl w:val="0"/>
          <w:numId w:val="22"/>
        </w:numPr>
        <w:tabs>
          <w:tab w:val="left" w:pos="708"/>
        </w:tabs>
        <w:spacing w:line="240" w:lineRule="auto"/>
        <w:ind w:left="0" w:firstLine="425"/>
        <w:rPr>
          <w:b w:val="0"/>
          <w:color w:val="000000" w:themeColor="text1"/>
        </w:rPr>
      </w:pPr>
      <w:r w:rsidRPr="00F84DC3">
        <w:rPr>
          <w:b w:val="0"/>
          <w:color w:val="000000" w:themeColor="text1"/>
        </w:rPr>
        <w:t>повышение уровня благоустройства улично-дорожной сети.</w:t>
      </w:r>
    </w:p>
    <w:p w14:paraId="3FAF45A1" w14:textId="77777777" w:rsidR="003526E1" w:rsidRPr="00F84DC3" w:rsidRDefault="003526E1" w:rsidP="003526E1">
      <w:pPr>
        <w:ind w:firstLine="709"/>
        <w:jc w:val="both"/>
        <w:rPr>
          <w:color w:val="000000" w:themeColor="text1"/>
        </w:rPr>
      </w:pPr>
      <w:r w:rsidRPr="00F84DC3">
        <w:rPr>
          <w:color w:val="000000" w:themeColor="text1"/>
        </w:rPr>
        <w:t>Генеральным планом Тяжинского муниципального округа предусматриваются предложения по развитию улично-дорожной сети внутри населенного пункта реконструкция имеющихся.</w:t>
      </w:r>
    </w:p>
    <w:p w14:paraId="420F1658" w14:textId="77777777" w:rsidR="003526E1" w:rsidRPr="00F84DC3" w:rsidRDefault="003526E1" w:rsidP="003526E1">
      <w:pPr>
        <w:ind w:firstLine="709"/>
        <w:jc w:val="both"/>
        <w:rPr>
          <w:color w:val="000000" w:themeColor="text1"/>
        </w:rPr>
      </w:pPr>
      <w:r w:rsidRPr="00F84DC3">
        <w:rPr>
          <w:color w:val="000000" w:themeColor="text1"/>
        </w:rPr>
        <w:t xml:space="preserve">Развитие улично-дорожной сети на участках планируемой застройки осуществляется в соответствии с планом реализации генерального плана и документацией по планировке территорий. </w:t>
      </w:r>
    </w:p>
    <w:p w14:paraId="57D8F42D" w14:textId="77777777" w:rsidR="003526E1" w:rsidRPr="00F84DC3" w:rsidRDefault="003526E1" w:rsidP="003526E1">
      <w:pPr>
        <w:ind w:firstLine="709"/>
        <w:jc w:val="both"/>
        <w:rPr>
          <w:color w:val="000000" w:themeColor="text1"/>
        </w:rPr>
      </w:pPr>
      <w:r w:rsidRPr="00F84DC3">
        <w:rPr>
          <w:color w:val="000000" w:themeColor="text1"/>
        </w:rPr>
        <w:t>Все сложные и опасные дорожные участки должны быть обозначены соответствующими дорожными знаками. Для безопасности пешеходов в районе их массового появления на дорогах (учебно-воспитательные учреждения и т.п.) необходимо устанавливать искусственные неровности (лежачие полицейские, высотой не более 10 см, обозначенные как разметкой, так и соответствующими дорожными знаками).</w:t>
      </w:r>
    </w:p>
    <w:p w14:paraId="391C43C1" w14:textId="77777777" w:rsidR="003526E1" w:rsidRPr="00F84DC3" w:rsidRDefault="003526E1" w:rsidP="003526E1">
      <w:pPr>
        <w:ind w:firstLine="709"/>
        <w:jc w:val="both"/>
        <w:rPr>
          <w:color w:val="000000" w:themeColor="text1"/>
        </w:rPr>
      </w:pPr>
      <w:r w:rsidRPr="00F84DC3">
        <w:rPr>
          <w:color w:val="000000" w:themeColor="text1"/>
        </w:rPr>
        <w:lastRenderedPageBreak/>
        <w:t xml:space="preserve">Планируемые мероприятия по развитию улично-дорожной сети представлены в </w:t>
      </w:r>
      <w:r w:rsidR="00787C05" w:rsidRPr="00F84DC3">
        <w:rPr>
          <w:color w:val="000000" w:themeColor="text1"/>
        </w:rPr>
        <w:t>таблице 4</w:t>
      </w:r>
      <w:r w:rsidRPr="00F84DC3">
        <w:rPr>
          <w:color w:val="000000" w:themeColor="text1"/>
        </w:rPr>
        <w:t>.</w:t>
      </w:r>
      <w:r w:rsidR="00787C05" w:rsidRPr="00F84DC3">
        <w:rPr>
          <w:color w:val="000000" w:themeColor="text1"/>
        </w:rPr>
        <w:t>4</w:t>
      </w:r>
      <w:r w:rsidRPr="00F84DC3">
        <w:rPr>
          <w:color w:val="000000" w:themeColor="text1"/>
        </w:rPr>
        <w:t>.</w:t>
      </w:r>
    </w:p>
    <w:p w14:paraId="0C60220D" w14:textId="77777777" w:rsidR="003526E1" w:rsidRPr="00F84DC3" w:rsidRDefault="00787C05" w:rsidP="003526E1">
      <w:pPr>
        <w:ind w:firstLine="709"/>
        <w:jc w:val="right"/>
        <w:rPr>
          <w:color w:val="000000" w:themeColor="text1"/>
        </w:rPr>
      </w:pPr>
      <w:r w:rsidRPr="00F84DC3">
        <w:rPr>
          <w:color w:val="000000" w:themeColor="text1"/>
        </w:rPr>
        <w:t>Таблица 4</w:t>
      </w:r>
      <w:r w:rsidR="003526E1" w:rsidRPr="00F84DC3">
        <w:rPr>
          <w:color w:val="000000" w:themeColor="text1"/>
        </w:rPr>
        <w:t>.</w:t>
      </w:r>
      <w:r w:rsidRPr="00F84DC3">
        <w:rPr>
          <w:color w:val="000000" w:themeColor="text1"/>
        </w:rPr>
        <w:t>4</w:t>
      </w:r>
    </w:p>
    <w:p w14:paraId="5F070584" w14:textId="77777777" w:rsidR="003526E1" w:rsidRPr="00F84DC3" w:rsidRDefault="003526E1" w:rsidP="003526E1">
      <w:pPr>
        <w:ind w:firstLine="709"/>
        <w:jc w:val="center"/>
        <w:rPr>
          <w:color w:val="000000" w:themeColor="text1"/>
        </w:rPr>
      </w:pPr>
      <w:r w:rsidRPr="00F84DC3">
        <w:rPr>
          <w:color w:val="000000" w:themeColor="text1"/>
        </w:rPr>
        <w:t>Планируемые мероприятия по развитию улично-дорожной сети</w:t>
      </w:r>
    </w:p>
    <w:tbl>
      <w:tblPr>
        <w:tblStyle w:val="aff0"/>
        <w:tblW w:w="0" w:type="auto"/>
        <w:tblBorders>
          <w:bottom w:val="none" w:sz="0" w:space="0" w:color="auto"/>
        </w:tblBorders>
        <w:tblLook w:val="04A0" w:firstRow="1" w:lastRow="0" w:firstColumn="1" w:lastColumn="0" w:noHBand="0" w:noVBand="1"/>
      </w:tblPr>
      <w:tblGrid>
        <w:gridCol w:w="534"/>
        <w:gridCol w:w="2551"/>
        <w:gridCol w:w="2126"/>
        <w:gridCol w:w="1843"/>
        <w:gridCol w:w="2516"/>
      </w:tblGrid>
      <w:tr w:rsidR="00CC6460" w:rsidRPr="00F84DC3" w14:paraId="04EBC832" w14:textId="77777777" w:rsidTr="00CC6460">
        <w:tc>
          <w:tcPr>
            <w:tcW w:w="534" w:type="dxa"/>
            <w:vAlign w:val="center"/>
          </w:tcPr>
          <w:p w14:paraId="2B6B8D05" w14:textId="77777777" w:rsidR="00CC6460" w:rsidRPr="00F84DC3" w:rsidRDefault="00CC6460" w:rsidP="00CC6460">
            <w:pPr>
              <w:jc w:val="center"/>
              <w:rPr>
                <w:b/>
                <w:color w:val="000000" w:themeColor="text1"/>
                <w:sz w:val="20"/>
                <w:szCs w:val="20"/>
              </w:rPr>
            </w:pPr>
            <w:r w:rsidRPr="00F84DC3">
              <w:rPr>
                <w:b/>
                <w:color w:val="000000" w:themeColor="text1"/>
                <w:sz w:val="20"/>
                <w:szCs w:val="20"/>
              </w:rPr>
              <w:t>№</w:t>
            </w:r>
          </w:p>
        </w:tc>
        <w:tc>
          <w:tcPr>
            <w:tcW w:w="2551" w:type="dxa"/>
            <w:vAlign w:val="center"/>
          </w:tcPr>
          <w:p w14:paraId="580DBA27" w14:textId="77777777" w:rsidR="00CC6460" w:rsidRPr="00F84DC3" w:rsidRDefault="00CC6460" w:rsidP="00CC6460">
            <w:pPr>
              <w:jc w:val="center"/>
              <w:rPr>
                <w:b/>
                <w:color w:val="000000" w:themeColor="text1"/>
                <w:sz w:val="20"/>
                <w:szCs w:val="20"/>
              </w:rPr>
            </w:pPr>
            <w:r w:rsidRPr="00F84DC3">
              <w:rPr>
                <w:b/>
                <w:color w:val="000000" w:themeColor="text1"/>
                <w:sz w:val="20"/>
                <w:szCs w:val="20"/>
              </w:rPr>
              <w:t>Наименование</w:t>
            </w:r>
          </w:p>
        </w:tc>
        <w:tc>
          <w:tcPr>
            <w:tcW w:w="2126" w:type="dxa"/>
            <w:vAlign w:val="center"/>
          </w:tcPr>
          <w:p w14:paraId="21AB52FF" w14:textId="77777777" w:rsidR="00CC6460" w:rsidRPr="00F84DC3" w:rsidRDefault="00CC6460" w:rsidP="00CC6460">
            <w:pPr>
              <w:jc w:val="center"/>
              <w:rPr>
                <w:b/>
                <w:color w:val="000000" w:themeColor="text1"/>
                <w:sz w:val="20"/>
                <w:szCs w:val="20"/>
              </w:rPr>
            </w:pPr>
            <w:r w:rsidRPr="00F84DC3">
              <w:rPr>
                <w:b/>
                <w:color w:val="000000" w:themeColor="text1"/>
                <w:sz w:val="20"/>
                <w:szCs w:val="20"/>
              </w:rPr>
              <w:t>Местоположение</w:t>
            </w:r>
          </w:p>
        </w:tc>
        <w:tc>
          <w:tcPr>
            <w:tcW w:w="1843" w:type="dxa"/>
            <w:vAlign w:val="center"/>
          </w:tcPr>
          <w:p w14:paraId="449BB889" w14:textId="77777777" w:rsidR="00CC6460" w:rsidRPr="00F84DC3" w:rsidRDefault="00CC6460" w:rsidP="00CC6460">
            <w:pPr>
              <w:jc w:val="center"/>
              <w:rPr>
                <w:b/>
                <w:color w:val="000000" w:themeColor="text1"/>
                <w:sz w:val="20"/>
                <w:szCs w:val="20"/>
              </w:rPr>
            </w:pPr>
            <w:r w:rsidRPr="00F84DC3">
              <w:rPr>
                <w:b/>
                <w:color w:val="000000" w:themeColor="text1"/>
                <w:sz w:val="20"/>
                <w:szCs w:val="20"/>
              </w:rPr>
              <w:t>Описание планируемых мероприятий</w:t>
            </w:r>
          </w:p>
        </w:tc>
        <w:tc>
          <w:tcPr>
            <w:tcW w:w="2516" w:type="dxa"/>
            <w:vAlign w:val="center"/>
          </w:tcPr>
          <w:p w14:paraId="25032694" w14:textId="77777777" w:rsidR="00CC6460" w:rsidRPr="00F84DC3" w:rsidRDefault="00CC6460" w:rsidP="00CC6460">
            <w:pPr>
              <w:jc w:val="center"/>
              <w:rPr>
                <w:rFonts w:eastAsia="Arial Unicode MS"/>
                <w:b/>
                <w:color w:val="000000" w:themeColor="text1"/>
                <w:sz w:val="20"/>
                <w:szCs w:val="20"/>
              </w:rPr>
            </w:pPr>
            <w:r w:rsidRPr="00F84DC3">
              <w:rPr>
                <w:rFonts w:eastAsia="Arial Unicode MS"/>
                <w:b/>
                <w:color w:val="000000" w:themeColor="text1"/>
                <w:sz w:val="20"/>
                <w:szCs w:val="20"/>
              </w:rPr>
              <w:t>Основные характеристики объекта, км</w:t>
            </w:r>
          </w:p>
        </w:tc>
      </w:tr>
    </w:tbl>
    <w:p w14:paraId="646BE421" w14:textId="77777777" w:rsidR="00CC6460" w:rsidRPr="00F84DC3" w:rsidRDefault="00CC6460" w:rsidP="00CC6460">
      <w:pPr>
        <w:spacing w:line="14" w:lineRule="auto"/>
        <w:rPr>
          <w:color w:val="000000" w:themeColor="text1"/>
        </w:rPr>
      </w:pPr>
    </w:p>
    <w:tbl>
      <w:tblPr>
        <w:tblStyle w:val="aff0"/>
        <w:tblW w:w="9570" w:type="dxa"/>
        <w:tblLook w:val="04A0" w:firstRow="1" w:lastRow="0" w:firstColumn="1" w:lastColumn="0" w:noHBand="0" w:noVBand="1"/>
      </w:tblPr>
      <w:tblGrid>
        <w:gridCol w:w="534"/>
        <w:gridCol w:w="2551"/>
        <w:gridCol w:w="2126"/>
        <w:gridCol w:w="1843"/>
        <w:gridCol w:w="2516"/>
      </w:tblGrid>
      <w:tr w:rsidR="00CC6460" w:rsidRPr="00F84DC3" w14:paraId="2CC07EC2" w14:textId="77777777" w:rsidTr="00CC6460">
        <w:trPr>
          <w:tblHeader/>
        </w:trPr>
        <w:tc>
          <w:tcPr>
            <w:tcW w:w="534" w:type="dxa"/>
            <w:vAlign w:val="center"/>
          </w:tcPr>
          <w:p w14:paraId="1A1BA826" w14:textId="77777777" w:rsidR="00CC6460" w:rsidRPr="00F84DC3" w:rsidRDefault="00CC6460" w:rsidP="00CC6460">
            <w:pPr>
              <w:jc w:val="center"/>
              <w:rPr>
                <w:b/>
                <w:color w:val="000000" w:themeColor="text1"/>
                <w:sz w:val="20"/>
                <w:szCs w:val="20"/>
              </w:rPr>
            </w:pPr>
            <w:r w:rsidRPr="00F84DC3">
              <w:rPr>
                <w:b/>
                <w:color w:val="000000" w:themeColor="text1"/>
                <w:sz w:val="20"/>
                <w:szCs w:val="20"/>
              </w:rPr>
              <w:t>1</w:t>
            </w:r>
          </w:p>
        </w:tc>
        <w:tc>
          <w:tcPr>
            <w:tcW w:w="2551" w:type="dxa"/>
            <w:vAlign w:val="center"/>
          </w:tcPr>
          <w:p w14:paraId="320E6B55" w14:textId="77777777" w:rsidR="00CC6460" w:rsidRPr="00F84DC3" w:rsidRDefault="00CC6460" w:rsidP="00CC6460">
            <w:pPr>
              <w:jc w:val="center"/>
              <w:rPr>
                <w:b/>
                <w:color w:val="000000" w:themeColor="text1"/>
                <w:sz w:val="20"/>
                <w:szCs w:val="20"/>
              </w:rPr>
            </w:pPr>
            <w:r w:rsidRPr="00F84DC3">
              <w:rPr>
                <w:b/>
                <w:color w:val="000000" w:themeColor="text1"/>
                <w:sz w:val="20"/>
                <w:szCs w:val="20"/>
              </w:rPr>
              <w:t>2</w:t>
            </w:r>
          </w:p>
        </w:tc>
        <w:tc>
          <w:tcPr>
            <w:tcW w:w="2126" w:type="dxa"/>
            <w:vAlign w:val="center"/>
          </w:tcPr>
          <w:p w14:paraId="6E387830" w14:textId="77777777" w:rsidR="00CC6460" w:rsidRPr="00F84DC3" w:rsidRDefault="00CC6460" w:rsidP="00CC6460">
            <w:pPr>
              <w:jc w:val="center"/>
              <w:rPr>
                <w:b/>
                <w:color w:val="000000" w:themeColor="text1"/>
                <w:sz w:val="20"/>
                <w:szCs w:val="20"/>
              </w:rPr>
            </w:pPr>
            <w:r w:rsidRPr="00F84DC3">
              <w:rPr>
                <w:b/>
                <w:color w:val="000000" w:themeColor="text1"/>
                <w:sz w:val="20"/>
                <w:szCs w:val="20"/>
              </w:rPr>
              <w:t>3</w:t>
            </w:r>
          </w:p>
        </w:tc>
        <w:tc>
          <w:tcPr>
            <w:tcW w:w="1843" w:type="dxa"/>
            <w:vAlign w:val="center"/>
          </w:tcPr>
          <w:p w14:paraId="0767C140" w14:textId="77777777" w:rsidR="00CC6460" w:rsidRPr="00F84DC3" w:rsidRDefault="00CC6460" w:rsidP="00CC6460">
            <w:pPr>
              <w:jc w:val="center"/>
              <w:rPr>
                <w:b/>
                <w:color w:val="000000" w:themeColor="text1"/>
                <w:sz w:val="20"/>
                <w:szCs w:val="20"/>
              </w:rPr>
            </w:pPr>
            <w:r w:rsidRPr="00F84DC3">
              <w:rPr>
                <w:b/>
                <w:color w:val="000000" w:themeColor="text1"/>
                <w:sz w:val="20"/>
                <w:szCs w:val="20"/>
              </w:rPr>
              <w:t>4</w:t>
            </w:r>
          </w:p>
        </w:tc>
        <w:tc>
          <w:tcPr>
            <w:tcW w:w="2516" w:type="dxa"/>
            <w:vAlign w:val="center"/>
          </w:tcPr>
          <w:p w14:paraId="326D78CF" w14:textId="77777777" w:rsidR="00CC6460" w:rsidRPr="00F84DC3" w:rsidRDefault="00CC6460" w:rsidP="00CC6460">
            <w:pPr>
              <w:jc w:val="center"/>
              <w:rPr>
                <w:rFonts w:eastAsia="Arial Unicode MS"/>
                <w:b/>
                <w:color w:val="000000" w:themeColor="text1"/>
                <w:sz w:val="20"/>
                <w:szCs w:val="20"/>
              </w:rPr>
            </w:pPr>
            <w:r w:rsidRPr="00F84DC3">
              <w:rPr>
                <w:rFonts w:eastAsia="Arial Unicode MS"/>
                <w:b/>
                <w:color w:val="000000" w:themeColor="text1"/>
                <w:sz w:val="20"/>
                <w:szCs w:val="20"/>
              </w:rPr>
              <w:t>5</w:t>
            </w:r>
          </w:p>
        </w:tc>
      </w:tr>
      <w:tr w:rsidR="00CC6460" w:rsidRPr="00F84DC3" w14:paraId="2F2B61E5" w14:textId="77777777" w:rsidTr="00CC6460">
        <w:tc>
          <w:tcPr>
            <w:tcW w:w="534" w:type="dxa"/>
          </w:tcPr>
          <w:p w14:paraId="6FCB9EFB" w14:textId="77777777" w:rsidR="00CC6460" w:rsidRPr="00F84DC3" w:rsidRDefault="00CC6460" w:rsidP="00E27041">
            <w:pPr>
              <w:pStyle w:val="afff"/>
              <w:numPr>
                <w:ilvl w:val="0"/>
                <w:numId w:val="105"/>
              </w:numPr>
              <w:ind w:left="0" w:firstLine="0"/>
              <w:jc w:val="left"/>
              <w:rPr>
                <w:b w:val="0"/>
                <w:color w:val="000000" w:themeColor="text1"/>
                <w:sz w:val="20"/>
                <w:szCs w:val="20"/>
              </w:rPr>
            </w:pPr>
          </w:p>
        </w:tc>
        <w:tc>
          <w:tcPr>
            <w:tcW w:w="2551" w:type="dxa"/>
          </w:tcPr>
          <w:p w14:paraId="719F0076" w14:textId="77777777" w:rsidR="00CC6460" w:rsidRPr="00F84DC3" w:rsidRDefault="005325B8" w:rsidP="00CC6460">
            <w:pPr>
              <w:rPr>
                <w:color w:val="000000" w:themeColor="text1"/>
                <w:sz w:val="20"/>
                <w:szCs w:val="20"/>
              </w:rPr>
            </w:pPr>
            <w:r w:rsidRPr="005325B8">
              <w:rPr>
                <w:color w:val="000000" w:themeColor="text1"/>
                <w:sz w:val="20"/>
                <w:szCs w:val="20"/>
              </w:rPr>
              <w:t>ул. Кооперативная</w:t>
            </w:r>
          </w:p>
        </w:tc>
        <w:tc>
          <w:tcPr>
            <w:tcW w:w="2126" w:type="dxa"/>
          </w:tcPr>
          <w:p w14:paraId="7BE1A3AD" w14:textId="77777777" w:rsidR="00CC6460" w:rsidRPr="00F84DC3" w:rsidRDefault="00CC6460" w:rsidP="00CC6460">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3" w:type="dxa"/>
          </w:tcPr>
          <w:p w14:paraId="1A512AF2" w14:textId="77777777" w:rsidR="00CC6460" w:rsidRPr="00F84DC3" w:rsidRDefault="00286521" w:rsidP="00CC6460">
            <w:pPr>
              <w:rPr>
                <w:color w:val="000000" w:themeColor="text1"/>
                <w:sz w:val="20"/>
                <w:szCs w:val="20"/>
              </w:rPr>
            </w:pPr>
            <w:r w:rsidRPr="00F84DC3">
              <w:rPr>
                <w:color w:val="000000" w:themeColor="text1"/>
                <w:sz w:val="20"/>
                <w:szCs w:val="20"/>
              </w:rPr>
              <w:t>Реконструкция</w:t>
            </w:r>
            <w:r w:rsidR="00CC6460" w:rsidRPr="00F84DC3">
              <w:rPr>
                <w:color w:val="000000" w:themeColor="text1"/>
                <w:sz w:val="20"/>
                <w:szCs w:val="20"/>
              </w:rPr>
              <w:t>. Расчетный срок</w:t>
            </w:r>
          </w:p>
        </w:tc>
        <w:tc>
          <w:tcPr>
            <w:tcW w:w="2516" w:type="dxa"/>
          </w:tcPr>
          <w:p w14:paraId="36E94C93" w14:textId="77777777" w:rsidR="00CC6460" w:rsidRPr="00F84DC3" w:rsidRDefault="00CC6460" w:rsidP="00732D8D">
            <w:pPr>
              <w:rPr>
                <w:color w:val="000000" w:themeColor="text1"/>
                <w:sz w:val="20"/>
                <w:szCs w:val="20"/>
              </w:rPr>
            </w:pPr>
            <w:r w:rsidRPr="00F84DC3">
              <w:rPr>
                <w:color w:val="000000" w:themeColor="text1"/>
                <w:sz w:val="20"/>
                <w:szCs w:val="20"/>
              </w:rPr>
              <w:t xml:space="preserve">Протяженность </w:t>
            </w:r>
            <w:r w:rsidR="00AC703A" w:rsidRPr="00F84DC3">
              <w:rPr>
                <w:color w:val="000000" w:themeColor="text1"/>
                <w:sz w:val="20"/>
                <w:szCs w:val="20"/>
              </w:rPr>
              <w:t>–</w:t>
            </w:r>
            <w:r w:rsidRPr="00F84DC3">
              <w:rPr>
                <w:color w:val="000000" w:themeColor="text1"/>
                <w:sz w:val="20"/>
                <w:szCs w:val="20"/>
              </w:rPr>
              <w:t xml:space="preserve"> </w:t>
            </w:r>
            <w:r w:rsidR="00732D8D">
              <w:rPr>
                <w:color w:val="000000" w:themeColor="text1"/>
                <w:sz w:val="20"/>
                <w:szCs w:val="20"/>
              </w:rPr>
              <w:t>1,89</w:t>
            </w:r>
            <w:r w:rsidRPr="00F84DC3">
              <w:rPr>
                <w:color w:val="000000" w:themeColor="text1"/>
                <w:sz w:val="20"/>
                <w:szCs w:val="20"/>
              </w:rPr>
              <w:t xml:space="preserve"> </w:t>
            </w:r>
          </w:p>
        </w:tc>
      </w:tr>
      <w:tr w:rsidR="005325B8" w:rsidRPr="00F84DC3" w14:paraId="1974AAED" w14:textId="77777777" w:rsidTr="00CC6460">
        <w:tc>
          <w:tcPr>
            <w:tcW w:w="534" w:type="dxa"/>
          </w:tcPr>
          <w:p w14:paraId="2E575467" w14:textId="77777777" w:rsidR="005325B8" w:rsidRPr="00F84DC3" w:rsidRDefault="005325B8" w:rsidP="00E27041">
            <w:pPr>
              <w:pStyle w:val="afff"/>
              <w:numPr>
                <w:ilvl w:val="0"/>
                <w:numId w:val="105"/>
              </w:numPr>
              <w:ind w:left="0" w:firstLine="0"/>
              <w:jc w:val="left"/>
              <w:rPr>
                <w:b w:val="0"/>
                <w:color w:val="000000" w:themeColor="text1"/>
                <w:sz w:val="20"/>
                <w:szCs w:val="20"/>
              </w:rPr>
            </w:pPr>
          </w:p>
        </w:tc>
        <w:tc>
          <w:tcPr>
            <w:tcW w:w="2551" w:type="dxa"/>
          </w:tcPr>
          <w:p w14:paraId="674DAE76" w14:textId="77777777" w:rsidR="005325B8" w:rsidRPr="00F84DC3" w:rsidRDefault="005325B8" w:rsidP="00CC6460">
            <w:pPr>
              <w:rPr>
                <w:color w:val="000000" w:themeColor="text1"/>
                <w:sz w:val="20"/>
                <w:szCs w:val="20"/>
              </w:rPr>
            </w:pPr>
            <w:r w:rsidRPr="005325B8">
              <w:rPr>
                <w:color w:val="000000" w:themeColor="text1"/>
                <w:sz w:val="20"/>
                <w:szCs w:val="20"/>
              </w:rPr>
              <w:t>ул. Луговая</w:t>
            </w:r>
          </w:p>
        </w:tc>
        <w:tc>
          <w:tcPr>
            <w:tcW w:w="2126" w:type="dxa"/>
          </w:tcPr>
          <w:p w14:paraId="2A2AC3CE" w14:textId="77777777" w:rsidR="005325B8" w:rsidRPr="00F84DC3" w:rsidRDefault="005325B8" w:rsidP="0021603B">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3" w:type="dxa"/>
          </w:tcPr>
          <w:p w14:paraId="45A66EA2" w14:textId="77777777" w:rsidR="005325B8" w:rsidRPr="00F84DC3" w:rsidRDefault="005325B8" w:rsidP="0021603B">
            <w:pPr>
              <w:rPr>
                <w:color w:val="000000" w:themeColor="text1"/>
                <w:sz w:val="20"/>
                <w:szCs w:val="20"/>
              </w:rPr>
            </w:pPr>
            <w:r w:rsidRPr="00F84DC3">
              <w:rPr>
                <w:color w:val="000000" w:themeColor="text1"/>
                <w:sz w:val="20"/>
                <w:szCs w:val="20"/>
              </w:rPr>
              <w:t>Реконструкция. Расчетный срок</w:t>
            </w:r>
          </w:p>
        </w:tc>
        <w:tc>
          <w:tcPr>
            <w:tcW w:w="2516" w:type="dxa"/>
          </w:tcPr>
          <w:p w14:paraId="1CEF0A8E" w14:textId="77777777" w:rsidR="005325B8" w:rsidRPr="00F84DC3" w:rsidRDefault="005325B8" w:rsidP="00732D8D">
            <w:pPr>
              <w:rPr>
                <w:color w:val="000000" w:themeColor="text1"/>
                <w:sz w:val="20"/>
                <w:szCs w:val="20"/>
              </w:rPr>
            </w:pPr>
            <w:r w:rsidRPr="00F84DC3">
              <w:rPr>
                <w:color w:val="000000" w:themeColor="text1"/>
                <w:sz w:val="20"/>
                <w:szCs w:val="20"/>
              </w:rPr>
              <w:t xml:space="preserve">Протяженность – </w:t>
            </w:r>
            <w:r w:rsidR="00732D8D">
              <w:rPr>
                <w:color w:val="000000" w:themeColor="text1"/>
                <w:sz w:val="20"/>
                <w:szCs w:val="20"/>
              </w:rPr>
              <w:t>1,64</w:t>
            </w:r>
            <w:r w:rsidRPr="00F84DC3">
              <w:rPr>
                <w:color w:val="000000" w:themeColor="text1"/>
                <w:sz w:val="20"/>
                <w:szCs w:val="20"/>
              </w:rPr>
              <w:t xml:space="preserve"> </w:t>
            </w:r>
          </w:p>
        </w:tc>
      </w:tr>
      <w:tr w:rsidR="005325B8" w:rsidRPr="00F84DC3" w14:paraId="33223B62" w14:textId="77777777" w:rsidTr="00CC6460">
        <w:tc>
          <w:tcPr>
            <w:tcW w:w="534" w:type="dxa"/>
          </w:tcPr>
          <w:p w14:paraId="2BCE0890" w14:textId="77777777" w:rsidR="005325B8" w:rsidRPr="00F84DC3" w:rsidRDefault="005325B8" w:rsidP="00E27041">
            <w:pPr>
              <w:pStyle w:val="afff"/>
              <w:numPr>
                <w:ilvl w:val="0"/>
                <w:numId w:val="105"/>
              </w:numPr>
              <w:ind w:left="0" w:firstLine="0"/>
              <w:jc w:val="left"/>
              <w:rPr>
                <w:b w:val="0"/>
                <w:color w:val="000000" w:themeColor="text1"/>
                <w:sz w:val="20"/>
                <w:szCs w:val="20"/>
              </w:rPr>
            </w:pPr>
          </w:p>
        </w:tc>
        <w:tc>
          <w:tcPr>
            <w:tcW w:w="2551" w:type="dxa"/>
          </w:tcPr>
          <w:p w14:paraId="1A2B3436" w14:textId="77777777" w:rsidR="005325B8" w:rsidRPr="00F84DC3" w:rsidRDefault="005325B8" w:rsidP="005325B8">
            <w:pPr>
              <w:rPr>
                <w:color w:val="000000" w:themeColor="text1"/>
                <w:sz w:val="20"/>
                <w:szCs w:val="20"/>
              </w:rPr>
            </w:pPr>
            <w:r w:rsidRPr="005325B8">
              <w:rPr>
                <w:color w:val="000000" w:themeColor="text1"/>
                <w:sz w:val="20"/>
                <w:szCs w:val="20"/>
              </w:rPr>
              <w:t>участок ул. Березовая Роща</w:t>
            </w:r>
            <w:r>
              <w:rPr>
                <w:color w:val="000000" w:themeColor="text1"/>
                <w:sz w:val="20"/>
                <w:szCs w:val="20"/>
              </w:rPr>
              <w:t xml:space="preserve"> </w:t>
            </w:r>
            <w:r w:rsidRPr="005325B8">
              <w:rPr>
                <w:color w:val="000000" w:themeColor="text1"/>
                <w:sz w:val="20"/>
                <w:szCs w:val="20"/>
              </w:rPr>
              <w:t>(от ул. Луговая до ул. Кооперативная</w:t>
            </w:r>
            <w:r>
              <w:rPr>
                <w:color w:val="000000" w:themeColor="text1"/>
                <w:sz w:val="20"/>
                <w:szCs w:val="20"/>
              </w:rPr>
              <w:t>)</w:t>
            </w:r>
          </w:p>
        </w:tc>
        <w:tc>
          <w:tcPr>
            <w:tcW w:w="2126" w:type="dxa"/>
          </w:tcPr>
          <w:p w14:paraId="067EC26E" w14:textId="77777777" w:rsidR="005325B8" w:rsidRPr="00F84DC3" w:rsidRDefault="005325B8" w:rsidP="0021603B">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3" w:type="dxa"/>
          </w:tcPr>
          <w:p w14:paraId="47F59C06" w14:textId="77777777" w:rsidR="005325B8" w:rsidRPr="00F84DC3" w:rsidRDefault="005325B8" w:rsidP="0021603B">
            <w:pPr>
              <w:rPr>
                <w:color w:val="000000" w:themeColor="text1"/>
                <w:sz w:val="20"/>
                <w:szCs w:val="20"/>
              </w:rPr>
            </w:pPr>
            <w:r w:rsidRPr="00F84DC3">
              <w:rPr>
                <w:color w:val="000000" w:themeColor="text1"/>
                <w:sz w:val="20"/>
                <w:szCs w:val="20"/>
              </w:rPr>
              <w:t>Реконструкция. Расчетный срок</w:t>
            </w:r>
          </w:p>
        </w:tc>
        <w:tc>
          <w:tcPr>
            <w:tcW w:w="2516" w:type="dxa"/>
          </w:tcPr>
          <w:p w14:paraId="346F7682" w14:textId="77777777" w:rsidR="005325B8" w:rsidRPr="00F84DC3" w:rsidRDefault="005325B8" w:rsidP="00732D8D">
            <w:pPr>
              <w:rPr>
                <w:color w:val="000000" w:themeColor="text1"/>
                <w:sz w:val="20"/>
                <w:szCs w:val="20"/>
              </w:rPr>
            </w:pPr>
            <w:r w:rsidRPr="00F84DC3">
              <w:rPr>
                <w:color w:val="000000" w:themeColor="text1"/>
                <w:sz w:val="20"/>
                <w:szCs w:val="20"/>
              </w:rPr>
              <w:t xml:space="preserve">Протяженность – </w:t>
            </w:r>
            <w:r w:rsidR="00732D8D">
              <w:rPr>
                <w:color w:val="000000" w:themeColor="text1"/>
                <w:sz w:val="20"/>
                <w:szCs w:val="20"/>
              </w:rPr>
              <w:t>0,13</w:t>
            </w:r>
            <w:r w:rsidRPr="00F84DC3">
              <w:rPr>
                <w:color w:val="000000" w:themeColor="text1"/>
                <w:sz w:val="20"/>
                <w:szCs w:val="20"/>
              </w:rPr>
              <w:t xml:space="preserve"> </w:t>
            </w:r>
          </w:p>
        </w:tc>
      </w:tr>
      <w:tr w:rsidR="005325B8" w:rsidRPr="00F84DC3" w14:paraId="53C28FF1" w14:textId="77777777" w:rsidTr="00CC6460">
        <w:tc>
          <w:tcPr>
            <w:tcW w:w="534" w:type="dxa"/>
          </w:tcPr>
          <w:p w14:paraId="434CF67E" w14:textId="77777777" w:rsidR="005325B8" w:rsidRPr="00F84DC3" w:rsidRDefault="005325B8" w:rsidP="00E27041">
            <w:pPr>
              <w:pStyle w:val="afff"/>
              <w:numPr>
                <w:ilvl w:val="0"/>
                <w:numId w:val="105"/>
              </w:numPr>
              <w:ind w:left="0" w:firstLine="0"/>
              <w:jc w:val="left"/>
              <w:rPr>
                <w:b w:val="0"/>
                <w:color w:val="000000" w:themeColor="text1"/>
                <w:sz w:val="20"/>
                <w:szCs w:val="20"/>
              </w:rPr>
            </w:pPr>
          </w:p>
        </w:tc>
        <w:tc>
          <w:tcPr>
            <w:tcW w:w="2551" w:type="dxa"/>
          </w:tcPr>
          <w:p w14:paraId="7A991C15" w14:textId="77777777" w:rsidR="005325B8" w:rsidRPr="00F84DC3" w:rsidRDefault="005325B8" w:rsidP="00CC6460">
            <w:pPr>
              <w:rPr>
                <w:color w:val="000000" w:themeColor="text1"/>
                <w:sz w:val="20"/>
                <w:szCs w:val="20"/>
              </w:rPr>
            </w:pPr>
            <w:r w:rsidRPr="005325B8">
              <w:rPr>
                <w:color w:val="000000" w:themeColor="text1"/>
                <w:sz w:val="20"/>
                <w:szCs w:val="20"/>
              </w:rPr>
              <w:t>проезд от пер. Ленина до ул. Столярная</w:t>
            </w:r>
          </w:p>
        </w:tc>
        <w:tc>
          <w:tcPr>
            <w:tcW w:w="2126" w:type="dxa"/>
          </w:tcPr>
          <w:p w14:paraId="5ED74970" w14:textId="77777777" w:rsidR="005325B8" w:rsidRPr="00F84DC3" w:rsidRDefault="005325B8" w:rsidP="0021603B">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3" w:type="dxa"/>
          </w:tcPr>
          <w:p w14:paraId="0429389D" w14:textId="77777777" w:rsidR="005325B8" w:rsidRPr="00F84DC3" w:rsidRDefault="005325B8" w:rsidP="0021603B">
            <w:pPr>
              <w:rPr>
                <w:color w:val="000000" w:themeColor="text1"/>
                <w:sz w:val="20"/>
                <w:szCs w:val="20"/>
              </w:rPr>
            </w:pPr>
            <w:r w:rsidRPr="00F84DC3">
              <w:rPr>
                <w:color w:val="000000" w:themeColor="text1"/>
                <w:sz w:val="20"/>
                <w:szCs w:val="20"/>
              </w:rPr>
              <w:t>Реконструкция. Расчетный срок</w:t>
            </w:r>
          </w:p>
        </w:tc>
        <w:tc>
          <w:tcPr>
            <w:tcW w:w="2516" w:type="dxa"/>
          </w:tcPr>
          <w:p w14:paraId="3C6D9A3B" w14:textId="77777777" w:rsidR="005325B8" w:rsidRPr="00F84DC3" w:rsidRDefault="005325B8" w:rsidP="00732D8D">
            <w:pPr>
              <w:rPr>
                <w:color w:val="000000" w:themeColor="text1"/>
                <w:sz w:val="20"/>
                <w:szCs w:val="20"/>
              </w:rPr>
            </w:pPr>
            <w:r w:rsidRPr="00F84DC3">
              <w:rPr>
                <w:color w:val="000000" w:themeColor="text1"/>
                <w:sz w:val="20"/>
                <w:szCs w:val="20"/>
              </w:rPr>
              <w:t xml:space="preserve">Протяженность – </w:t>
            </w:r>
            <w:r w:rsidR="00732D8D">
              <w:rPr>
                <w:color w:val="000000" w:themeColor="text1"/>
                <w:sz w:val="20"/>
                <w:szCs w:val="20"/>
              </w:rPr>
              <w:t>0,46</w:t>
            </w:r>
            <w:r w:rsidRPr="00F84DC3">
              <w:rPr>
                <w:color w:val="000000" w:themeColor="text1"/>
                <w:sz w:val="20"/>
                <w:szCs w:val="20"/>
              </w:rPr>
              <w:t xml:space="preserve"> </w:t>
            </w:r>
          </w:p>
        </w:tc>
      </w:tr>
      <w:tr w:rsidR="005325B8" w:rsidRPr="00F84DC3" w14:paraId="0EF2323C" w14:textId="77777777" w:rsidTr="00CC6460">
        <w:tc>
          <w:tcPr>
            <w:tcW w:w="534" w:type="dxa"/>
          </w:tcPr>
          <w:p w14:paraId="6A18E777" w14:textId="77777777" w:rsidR="005325B8" w:rsidRPr="00F84DC3" w:rsidRDefault="005325B8" w:rsidP="00E27041">
            <w:pPr>
              <w:pStyle w:val="afff"/>
              <w:numPr>
                <w:ilvl w:val="0"/>
                <w:numId w:val="105"/>
              </w:numPr>
              <w:ind w:left="0" w:firstLine="0"/>
              <w:jc w:val="left"/>
              <w:rPr>
                <w:b w:val="0"/>
                <w:color w:val="000000" w:themeColor="text1"/>
                <w:sz w:val="20"/>
                <w:szCs w:val="20"/>
              </w:rPr>
            </w:pPr>
          </w:p>
        </w:tc>
        <w:tc>
          <w:tcPr>
            <w:tcW w:w="2551" w:type="dxa"/>
          </w:tcPr>
          <w:p w14:paraId="5874B50B" w14:textId="77777777" w:rsidR="005325B8" w:rsidRPr="00F84DC3" w:rsidRDefault="005325B8" w:rsidP="00CC6460">
            <w:pPr>
              <w:rPr>
                <w:color w:val="000000" w:themeColor="text1"/>
                <w:sz w:val="20"/>
                <w:szCs w:val="20"/>
              </w:rPr>
            </w:pPr>
            <w:r w:rsidRPr="005325B8">
              <w:rPr>
                <w:color w:val="000000" w:themeColor="text1"/>
                <w:sz w:val="20"/>
                <w:szCs w:val="20"/>
              </w:rPr>
              <w:t xml:space="preserve">пер. Некрасова (от </w:t>
            </w:r>
            <w:r>
              <w:rPr>
                <w:color w:val="000000" w:themeColor="text1"/>
                <w:sz w:val="20"/>
                <w:szCs w:val="20"/>
              </w:rPr>
              <w:br/>
            </w:r>
            <w:r w:rsidRPr="005325B8">
              <w:rPr>
                <w:color w:val="000000" w:themeColor="text1"/>
                <w:sz w:val="20"/>
                <w:szCs w:val="20"/>
              </w:rPr>
              <w:t>ул. Таежной)</w:t>
            </w:r>
          </w:p>
        </w:tc>
        <w:tc>
          <w:tcPr>
            <w:tcW w:w="2126" w:type="dxa"/>
          </w:tcPr>
          <w:p w14:paraId="105247A8" w14:textId="77777777" w:rsidR="005325B8" w:rsidRPr="00F84DC3" w:rsidRDefault="005325B8" w:rsidP="0021603B">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3" w:type="dxa"/>
          </w:tcPr>
          <w:p w14:paraId="3F93B7A5" w14:textId="77777777" w:rsidR="005325B8" w:rsidRPr="00F84DC3" w:rsidRDefault="005325B8" w:rsidP="0021603B">
            <w:pPr>
              <w:rPr>
                <w:color w:val="000000" w:themeColor="text1"/>
                <w:sz w:val="20"/>
                <w:szCs w:val="20"/>
              </w:rPr>
            </w:pPr>
            <w:r w:rsidRPr="00F84DC3">
              <w:rPr>
                <w:color w:val="000000" w:themeColor="text1"/>
                <w:sz w:val="20"/>
                <w:szCs w:val="20"/>
              </w:rPr>
              <w:t>Реконструкция. Расчетный срок</w:t>
            </w:r>
          </w:p>
        </w:tc>
        <w:tc>
          <w:tcPr>
            <w:tcW w:w="2516" w:type="dxa"/>
          </w:tcPr>
          <w:p w14:paraId="20F916F3" w14:textId="77777777" w:rsidR="005325B8" w:rsidRPr="00F84DC3" w:rsidRDefault="005325B8" w:rsidP="00864639">
            <w:pPr>
              <w:rPr>
                <w:color w:val="000000" w:themeColor="text1"/>
                <w:sz w:val="20"/>
                <w:szCs w:val="20"/>
              </w:rPr>
            </w:pPr>
            <w:r w:rsidRPr="00F84DC3">
              <w:rPr>
                <w:color w:val="000000" w:themeColor="text1"/>
                <w:sz w:val="20"/>
                <w:szCs w:val="20"/>
              </w:rPr>
              <w:t xml:space="preserve">Протяженность – </w:t>
            </w:r>
            <w:r w:rsidR="00864639">
              <w:rPr>
                <w:color w:val="000000" w:themeColor="text1"/>
                <w:sz w:val="20"/>
                <w:szCs w:val="20"/>
              </w:rPr>
              <w:t>0,42</w:t>
            </w:r>
            <w:r w:rsidRPr="00F84DC3">
              <w:rPr>
                <w:color w:val="000000" w:themeColor="text1"/>
                <w:sz w:val="20"/>
                <w:szCs w:val="20"/>
              </w:rPr>
              <w:t xml:space="preserve"> </w:t>
            </w:r>
          </w:p>
        </w:tc>
      </w:tr>
      <w:tr w:rsidR="005325B8" w:rsidRPr="00F84DC3" w14:paraId="4EE70CB5" w14:textId="77777777" w:rsidTr="00CC6460">
        <w:tc>
          <w:tcPr>
            <w:tcW w:w="534" w:type="dxa"/>
          </w:tcPr>
          <w:p w14:paraId="7C7DE5FC" w14:textId="77777777" w:rsidR="005325B8" w:rsidRPr="00F84DC3" w:rsidRDefault="005325B8" w:rsidP="00E27041">
            <w:pPr>
              <w:pStyle w:val="afff"/>
              <w:numPr>
                <w:ilvl w:val="0"/>
                <w:numId w:val="105"/>
              </w:numPr>
              <w:ind w:left="0" w:firstLine="0"/>
              <w:jc w:val="left"/>
              <w:rPr>
                <w:b w:val="0"/>
                <w:color w:val="000000" w:themeColor="text1"/>
                <w:sz w:val="20"/>
                <w:szCs w:val="20"/>
              </w:rPr>
            </w:pPr>
          </w:p>
        </w:tc>
        <w:tc>
          <w:tcPr>
            <w:tcW w:w="2551" w:type="dxa"/>
          </w:tcPr>
          <w:p w14:paraId="04ECEB9D" w14:textId="77777777" w:rsidR="005325B8" w:rsidRPr="00F84DC3" w:rsidRDefault="005325B8" w:rsidP="00CC6460">
            <w:pPr>
              <w:rPr>
                <w:color w:val="000000" w:themeColor="text1"/>
                <w:sz w:val="20"/>
                <w:szCs w:val="20"/>
              </w:rPr>
            </w:pPr>
            <w:r w:rsidRPr="005325B8">
              <w:rPr>
                <w:color w:val="000000" w:themeColor="text1"/>
                <w:sz w:val="20"/>
                <w:szCs w:val="20"/>
              </w:rPr>
              <w:t>«достройки» улиц: Новая, Черняева, Родниковая, Некрасова, Таежная, Заречная, Юбилейная, Спортивная, Молодежная</w:t>
            </w:r>
          </w:p>
        </w:tc>
        <w:tc>
          <w:tcPr>
            <w:tcW w:w="2126" w:type="dxa"/>
          </w:tcPr>
          <w:p w14:paraId="10178B47" w14:textId="77777777" w:rsidR="005325B8" w:rsidRPr="00F84DC3" w:rsidRDefault="005325B8" w:rsidP="0021603B">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3" w:type="dxa"/>
          </w:tcPr>
          <w:p w14:paraId="7246E0D5" w14:textId="77777777" w:rsidR="005325B8" w:rsidRPr="00F84DC3" w:rsidRDefault="005325B8" w:rsidP="0021603B">
            <w:pPr>
              <w:rPr>
                <w:color w:val="000000" w:themeColor="text1"/>
                <w:sz w:val="20"/>
                <w:szCs w:val="20"/>
              </w:rPr>
            </w:pPr>
            <w:r>
              <w:rPr>
                <w:color w:val="000000" w:themeColor="text1"/>
                <w:sz w:val="20"/>
                <w:szCs w:val="20"/>
              </w:rPr>
              <w:t>Строительство</w:t>
            </w:r>
            <w:r w:rsidRPr="00F84DC3">
              <w:rPr>
                <w:color w:val="000000" w:themeColor="text1"/>
                <w:sz w:val="20"/>
                <w:szCs w:val="20"/>
              </w:rPr>
              <w:t>. Расчетный срок</w:t>
            </w:r>
          </w:p>
        </w:tc>
        <w:tc>
          <w:tcPr>
            <w:tcW w:w="2516" w:type="dxa"/>
          </w:tcPr>
          <w:p w14:paraId="242C3481" w14:textId="77777777" w:rsidR="005325B8" w:rsidRPr="00F84DC3" w:rsidRDefault="005325B8" w:rsidP="00864639">
            <w:pPr>
              <w:rPr>
                <w:color w:val="000000" w:themeColor="text1"/>
                <w:sz w:val="20"/>
                <w:szCs w:val="20"/>
              </w:rPr>
            </w:pPr>
            <w:r w:rsidRPr="00F84DC3">
              <w:rPr>
                <w:color w:val="000000" w:themeColor="text1"/>
                <w:sz w:val="20"/>
                <w:szCs w:val="20"/>
              </w:rPr>
              <w:t xml:space="preserve">Протяженность – </w:t>
            </w:r>
            <w:r w:rsidR="00864639">
              <w:rPr>
                <w:color w:val="000000" w:themeColor="text1"/>
                <w:sz w:val="20"/>
                <w:szCs w:val="20"/>
              </w:rPr>
              <w:t>1,23</w:t>
            </w:r>
            <w:r w:rsidRPr="00F84DC3">
              <w:rPr>
                <w:color w:val="000000" w:themeColor="text1"/>
                <w:sz w:val="20"/>
                <w:szCs w:val="20"/>
              </w:rPr>
              <w:t xml:space="preserve"> </w:t>
            </w:r>
          </w:p>
        </w:tc>
      </w:tr>
      <w:tr w:rsidR="005325B8" w:rsidRPr="00F84DC3" w14:paraId="509E0F78" w14:textId="77777777" w:rsidTr="00CC6460">
        <w:tc>
          <w:tcPr>
            <w:tcW w:w="534" w:type="dxa"/>
          </w:tcPr>
          <w:p w14:paraId="10DF5F69" w14:textId="77777777" w:rsidR="005325B8" w:rsidRPr="00F84DC3" w:rsidRDefault="005325B8" w:rsidP="00E27041">
            <w:pPr>
              <w:pStyle w:val="afff"/>
              <w:numPr>
                <w:ilvl w:val="0"/>
                <w:numId w:val="105"/>
              </w:numPr>
              <w:ind w:left="0" w:firstLine="0"/>
              <w:jc w:val="left"/>
              <w:rPr>
                <w:b w:val="0"/>
                <w:color w:val="000000" w:themeColor="text1"/>
                <w:sz w:val="20"/>
                <w:szCs w:val="20"/>
              </w:rPr>
            </w:pPr>
          </w:p>
        </w:tc>
        <w:tc>
          <w:tcPr>
            <w:tcW w:w="2551" w:type="dxa"/>
          </w:tcPr>
          <w:p w14:paraId="645C08F2" w14:textId="77777777" w:rsidR="005325B8" w:rsidRPr="00F84DC3" w:rsidRDefault="005325B8" w:rsidP="00CC6460">
            <w:pPr>
              <w:rPr>
                <w:color w:val="000000" w:themeColor="text1"/>
                <w:sz w:val="20"/>
                <w:szCs w:val="20"/>
              </w:rPr>
            </w:pPr>
            <w:r w:rsidRPr="005325B8">
              <w:rPr>
                <w:color w:val="000000" w:themeColor="text1"/>
                <w:sz w:val="20"/>
                <w:szCs w:val="20"/>
              </w:rPr>
              <w:t>планируемой улицы западнее ул. Черняева</w:t>
            </w:r>
          </w:p>
        </w:tc>
        <w:tc>
          <w:tcPr>
            <w:tcW w:w="2126" w:type="dxa"/>
          </w:tcPr>
          <w:p w14:paraId="39D028E5" w14:textId="77777777" w:rsidR="005325B8" w:rsidRPr="00F84DC3" w:rsidRDefault="005325B8" w:rsidP="0021603B">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3" w:type="dxa"/>
          </w:tcPr>
          <w:p w14:paraId="01BDB223" w14:textId="77777777" w:rsidR="005325B8" w:rsidRPr="00F84DC3" w:rsidRDefault="005325B8" w:rsidP="0021603B">
            <w:pPr>
              <w:rPr>
                <w:color w:val="000000" w:themeColor="text1"/>
                <w:sz w:val="20"/>
                <w:szCs w:val="20"/>
              </w:rPr>
            </w:pPr>
            <w:r>
              <w:rPr>
                <w:color w:val="000000" w:themeColor="text1"/>
                <w:sz w:val="20"/>
                <w:szCs w:val="20"/>
              </w:rPr>
              <w:t>Строительство</w:t>
            </w:r>
            <w:r w:rsidRPr="00F84DC3">
              <w:rPr>
                <w:color w:val="000000" w:themeColor="text1"/>
                <w:sz w:val="20"/>
                <w:szCs w:val="20"/>
              </w:rPr>
              <w:t>. Расчетный срок</w:t>
            </w:r>
          </w:p>
        </w:tc>
        <w:tc>
          <w:tcPr>
            <w:tcW w:w="2516" w:type="dxa"/>
          </w:tcPr>
          <w:p w14:paraId="65678D21" w14:textId="77777777" w:rsidR="005325B8" w:rsidRPr="00F84DC3" w:rsidRDefault="005325B8" w:rsidP="00864639">
            <w:pPr>
              <w:rPr>
                <w:color w:val="000000" w:themeColor="text1"/>
                <w:sz w:val="20"/>
                <w:szCs w:val="20"/>
              </w:rPr>
            </w:pPr>
            <w:r w:rsidRPr="00F84DC3">
              <w:rPr>
                <w:color w:val="000000" w:themeColor="text1"/>
                <w:sz w:val="20"/>
                <w:szCs w:val="20"/>
              </w:rPr>
              <w:t xml:space="preserve">Протяженность – </w:t>
            </w:r>
            <w:r w:rsidR="00864639">
              <w:rPr>
                <w:color w:val="000000" w:themeColor="text1"/>
                <w:sz w:val="20"/>
                <w:szCs w:val="20"/>
              </w:rPr>
              <w:t>0,72</w:t>
            </w:r>
            <w:r w:rsidRPr="00F84DC3">
              <w:rPr>
                <w:color w:val="000000" w:themeColor="text1"/>
                <w:sz w:val="20"/>
                <w:szCs w:val="20"/>
              </w:rPr>
              <w:t xml:space="preserve"> </w:t>
            </w:r>
          </w:p>
        </w:tc>
      </w:tr>
      <w:tr w:rsidR="005325B8" w:rsidRPr="00F84DC3" w14:paraId="79769328" w14:textId="77777777" w:rsidTr="00CC6460">
        <w:tc>
          <w:tcPr>
            <w:tcW w:w="534" w:type="dxa"/>
          </w:tcPr>
          <w:p w14:paraId="5AC44F53" w14:textId="77777777" w:rsidR="005325B8" w:rsidRPr="00F84DC3" w:rsidRDefault="005325B8" w:rsidP="00E27041">
            <w:pPr>
              <w:pStyle w:val="afff"/>
              <w:numPr>
                <w:ilvl w:val="0"/>
                <w:numId w:val="105"/>
              </w:numPr>
              <w:ind w:left="0" w:firstLine="0"/>
              <w:jc w:val="left"/>
              <w:rPr>
                <w:b w:val="0"/>
                <w:color w:val="000000" w:themeColor="text1"/>
                <w:sz w:val="20"/>
                <w:szCs w:val="20"/>
              </w:rPr>
            </w:pPr>
          </w:p>
        </w:tc>
        <w:tc>
          <w:tcPr>
            <w:tcW w:w="2551" w:type="dxa"/>
          </w:tcPr>
          <w:p w14:paraId="38241019" w14:textId="77777777" w:rsidR="005325B8" w:rsidRPr="00F84DC3" w:rsidRDefault="005325B8" w:rsidP="00CC6460">
            <w:pPr>
              <w:rPr>
                <w:color w:val="000000" w:themeColor="text1"/>
                <w:sz w:val="20"/>
                <w:szCs w:val="20"/>
              </w:rPr>
            </w:pPr>
            <w:r w:rsidRPr="005325B8">
              <w:rPr>
                <w:color w:val="000000" w:themeColor="text1"/>
                <w:sz w:val="20"/>
                <w:szCs w:val="20"/>
              </w:rPr>
              <w:t xml:space="preserve">участок ул. Березовая Роща до </w:t>
            </w:r>
            <w:r>
              <w:rPr>
                <w:color w:val="000000" w:themeColor="text1"/>
                <w:sz w:val="20"/>
                <w:szCs w:val="20"/>
              </w:rPr>
              <w:br/>
            </w:r>
            <w:r w:rsidRPr="005325B8">
              <w:rPr>
                <w:color w:val="000000" w:themeColor="text1"/>
                <w:sz w:val="20"/>
                <w:szCs w:val="20"/>
              </w:rPr>
              <w:t>ул. Кооперативная</w:t>
            </w:r>
          </w:p>
        </w:tc>
        <w:tc>
          <w:tcPr>
            <w:tcW w:w="2126" w:type="dxa"/>
          </w:tcPr>
          <w:p w14:paraId="5A8A6CF7" w14:textId="77777777" w:rsidR="005325B8" w:rsidRPr="00F84DC3" w:rsidRDefault="005325B8" w:rsidP="0021603B">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3" w:type="dxa"/>
          </w:tcPr>
          <w:p w14:paraId="0B83306D" w14:textId="77777777" w:rsidR="005325B8" w:rsidRPr="00F84DC3" w:rsidRDefault="005325B8" w:rsidP="0021603B">
            <w:pPr>
              <w:rPr>
                <w:color w:val="000000" w:themeColor="text1"/>
                <w:sz w:val="20"/>
                <w:szCs w:val="20"/>
              </w:rPr>
            </w:pPr>
            <w:r>
              <w:rPr>
                <w:color w:val="000000" w:themeColor="text1"/>
                <w:sz w:val="20"/>
                <w:szCs w:val="20"/>
              </w:rPr>
              <w:t>Строительство</w:t>
            </w:r>
            <w:r w:rsidRPr="00F84DC3">
              <w:rPr>
                <w:color w:val="000000" w:themeColor="text1"/>
                <w:sz w:val="20"/>
                <w:szCs w:val="20"/>
              </w:rPr>
              <w:t>. Расчетный срок</w:t>
            </w:r>
          </w:p>
        </w:tc>
        <w:tc>
          <w:tcPr>
            <w:tcW w:w="2516" w:type="dxa"/>
          </w:tcPr>
          <w:p w14:paraId="42E58044" w14:textId="77777777" w:rsidR="005325B8" w:rsidRPr="00F84DC3" w:rsidRDefault="005325B8" w:rsidP="00864639">
            <w:pPr>
              <w:rPr>
                <w:color w:val="000000" w:themeColor="text1"/>
                <w:sz w:val="20"/>
                <w:szCs w:val="20"/>
              </w:rPr>
            </w:pPr>
            <w:r w:rsidRPr="00F84DC3">
              <w:rPr>
                <w:color w:val="000000" w:themeColor="text1"/>
                <w:sz w:val="20"/>
                <w:szCs w:val="20"/>
              </w:rPr>
              <w:t xml:space="preserve">Протяженность – </w:t>
            </w:r>
            <w:r w:rsidR="00864639">
              <w:rPr>
                <w:color w:val="000000" w:themeColor="text1"/>
                <w:sz w:val="20"/>
                <w:szCs w:val="20"/>
              </w:rPr>
              <w:t>0,09</w:t>
            </w:r>
            <w:r w:rsidRPr="00F84DC3">
              <w:rPr>
                <w:color w:val="000000" w:themeColor="text1"/>
                <w:sz w:val="20"/>
                <w:szCs w:val="20"/>
              </w:rPr>
              <w:t xml:space="preserve"> </w:t>
            </w:r>
          </w:p>
        </w:tc>
      </w:tr>
      <w:tr w:rsidR="005325B8" w:rsidRPr="00F84DC3" w14:paraId="6821B473" w14:textId="77777777" w:rsidTr="00CC6460">
        <w:tc>
          <w:tcPr>
            <w:tcW w:w="534" w:type="dxa"/>
          </w:tcPr>
          <w:p w14:paraId="54F8594B" w14:textId="77777777" w:rsidR="005325B8" w:rsidRPr="00F84DC3" w:rsidRDefault="005325B8" w:rsidP="00E27041">
            <w:pPr>
              <w:pStyle w:val="afff"/>
              <w:numPr>
                <w:ilvl w:val="0"/>
                <w:numId w:val="105"/>
              </w:numPr>
              <w:ind w:left="0" w:firstLine="0"/>
              <w:jc w:val="left"/>
              <w:rPr>
                <w:b w:val="0"/>
                <w:color w:val="000000" w:themeColor="text1"/>
                <w:sz w:val="20"/>
                <w:szCs w:val="20"/>
              </w:rPr>
            </w:pPr>
          </w:p>
        </w:tc>
        <w:tc>
          <w:tcPr>
            <w:tcW w:w="2551" w:type="dxa"/>
          </w:tcPr>
          <w:p w14:paraId="56868483" w14:textId="77777777" w:rsidR="005325B8" w:rsidRPr="00F84DC3" w:rsidRDefault="005325B8" w:rsidP="00CC6460">
            <w:pPr>
              <w:rPr>
                <w:color w:val="000000" w:themeColor="text1"/>
                <w:sz w:val="20"/>
                <w:szCs w:val="20"/>
              </w:rPr>
            </w:pPr>
            <w:r w:rsidRPr="005325B8">
              <w:rPr>
                <w:color w:val="000000" w:themeColor="text1"/>
                <w:sz w:val="20"/>
                <w:szCs w:val="20"/>
              </w:rPr>
              <w:t xml:space="preserve">продление (выходы) с </w:t>
            </w:r>
            <w:r>
              <w:rPr>
                <w:color w:val="000000" w:themeColor="text1"/>
                <w:sz w:val="20"/>
                <w:szCs w:val="20"/>
              </w:rPr>
              <w:br/>
            </w:r>
            <w:r w:rsidRPr="005325B8">
              <w:rPr>
                <w:color w:val="000000" w:themeColor="text1"/>
                <w:sz w:val="20"/>
                <w:szCs w:val="20"/>
              </w:rPr>
              <w:t xml:space="preserve">ул. Черняева и </w:t>
            </w:r>
            <w:r>
              <w:rPr>
                <w:color w:val="000000" w:themeColor="text1"/>
                <w:sz w:val="20"/>
                <w:szCs w:val="20"/>
              </w:rPr>
              <w:br/>
            </w:r>
            <w:r w:rsidRPr="005325B8">
              <w:rPr>
                <w:color w:val="000000" w:themeColor="text1"/>
                <w:sz w:val="20"/>
                <w:szCs w:val="20"/>
              </w:rPr>
              <w:t xml:space="preserve">ул. Березовая Роща до региональной трассы на </w:t>
            </w:r>
            <w:r>
              <w:rPr>
                <w:color w:val="000000" w:themeColor="text1"/>
                <w:sz w:val="20"/>
                <w:szCs w:val="20"/>
              </w:rPr>
              <w:br/>
            </w:r>
            <w:r w:rsidRPr="005325B8">
              <w:rPr>
                <w:color w:val="000000" w:themeColor="text1"/>
                <w:sz w:val="20"/>
                <w:szCs w:val="20"/>
              </w:rPr>
              <w:t>п. Листвянка</w:t>
            </w:r>
          </w:p>
        </w:tc>
        <w:tc>
          <w:tcPr>
            <w:tcW w:w="2126" w:type="dxa"/>
          </w:tcPr>
          <w:p w14:paraId="01966F82" w14:textId="77777777" w:rsidR="005325B8" w:rsidRPr="00F84DC3" w:rsidRDefault="005325B8" w:rsidP="0021603B">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1843" w:type="dxa"/>
          </w:tcPr>
          <w:p w14:paraId="03408082" w14:textId="77777777" w:rsidR="005325B8" w:rsidRPr="00F84DC3" w:rsidRDefault="005325B8" w:rsidP="0021603B">
            <w:pPr>
              <w:rPr>
                <w:color w:val="000000" w:themeColor="text1"/>
                <w:sz w:val="20"/>
                <w:szCs w:val="20"/>
              </w:rPr>
            </w:pPr>
            <w:r>
              <w:rPr>
                <w:color w:val="000000" w:themeColor="text1"/>
                <w:sz w:val="20"/>
                <w:szCs w:val="20"/>
              </w:rPr>
              <w:t>Строительство</w:t>
            </w:r>
            <w:r w:rsidRPr="00F84DC3">
              <w:rPr>
                <w:color w:val="000000" w:themeColor="text1"/>
                <w:sz w:val="20"/>
                <w:szCs w:val="20"/>
              </w:rPr>
              <w:t>. Расчетный срок</w:t>
            </w:r>
          </w:p>
        </w:tc>
        <w:tc>
          <w:tcPr>
            <w:tcW w:w="2516" w:type="dxa"/>
          </w:tcPr>
          <w:p w14:paraId="5C8EAA22" w14:textId="77777777" w:rsidR="005325B8" w:rsidRPr="00F84DC3" w:rsidRDefault="005325B8" w:rsidP="00864639">
            <w:pPr>
              <w:rPr>
                <w:color w:val="000000" w:themeColor="text1"/>
                <w:sz w:val="20"/>
                <w:szCs w:val="20"/>
              </w:rPr>
            </w:pPr>
            <w:r w:rsidRPr="00F84DC3">
              <w:rPr>
                <w:color w:val="000000" w:themeColor="text1"/>
                <w:sz w:val="20"/>
                <w:szCs w:val="20"/>
              </w:rPr>
              <w:t xml:space="preserve">Протяженность – </w:t>
            </w:r>
            <w:r w:rsidR="00864639">
              <w:rPr>
                <w:color w:val="000000" w:themeColor="text1"/>
                <w:sz w:val="20"/>
                <w:szCs w:val="20"/>
              </w:rPr>
              <w:t>0,65</w:t>
            </w:r>
            <w:r w:rsidRPr="00F84DC3">
              <w:rPr>
                <w:color w:val="000000" w:themeColor="text1"/>
                <w:sz w:val="20"/>
                <w:szCs w:val="20"/>
              </w:rPr>
              <w:t xml:space="preserve"> </w:t>
            </w:r>
          </w:p>
        </w:tc>
      </w:tr>
    </w:tbl>
    <w:p w14:paraId="7014860D" w14:textId="77777777" w:rsidR="003526E1" w:rsidRPr="00F84DC3" w:rsidRDefault="003526E1" w:rsidP="003526E1">
      <w:pPr>
        <w:ind w:firstLine="709"/>
        <w:jc w:val="center"/>
        <w:rPr>
          <w:color w:val="000000" w:themeColor="text1"/>
        </w:rPr>
      </w:pPr>
    </w:p>
    <w:p w14:paraId="5E679E9A" w14:textId="77777777" w:rsidR="005325B8" w:rsidRDefault="005325B8" w:rsidP="00A40D51">
      <w:pPr>
        <w:ind w:firstLine="709"/>
        <w:jc w:val="both"/>
        <w:rPr>
          <w:color w:val="000000" w:themeColor="text1"/>
        </w:rPr>
      </w:pPr>
      <w:r w:rsidRPr="005325B8">
        <w:rPr>
          <w:color w:val="000000" w:themeColor="text1"/>
        </w:rPr>
        <w:t>В Тяжинском муниципальном округе во всех населенных пунктах округа повсеместно необходим капитальный и текущие ремонты дорог улично-дорожной сети, ввиду их неудовлетворительного состояния.</w:t>
      </w:r>
    </w:p>
    <w:p w14:paraId="483C59C7" w14:textId="77777777" w:rsidR="003C4354" w:rsidRPr="00F84DC3" w:rsidRDefault="003C4354" w:rsidP="00A40D51">
      <w:pPr>
        <w:ind w:firstLine="709"/>
        <w:jc w:val="both"/>
        <w:rPr>
          <w:color w:val="000000" w:themeColor="text1"/>
        </w:rPr>
      </w:pPr>
      <w:r w:rsidRPr="00F84DC3">
        <w:rPr>
          <w:color w:val="000000" w:themeColor="text1"/>
        </w:rPr>
        <w:t>Все решения в части улично-дорожной сети представлены на схеме развития транспортной инфраструктуры.</w:t>
      </w:r>
    </w:p>
    <w:p w14:paraId="4E4D0D58" w14:textId="77777777" w:rsidR="00435D27" w:rsidRPr="00F84DC3" w:rsidRDefault="00435D27" w:rsidP="00435D27">
      <w:pPr>
        <w:ind w:firstLine="709"/>
        <w:jc w:val="both"/>
        <w:outlineLvl w:val="2"/>
        <w:rPr>
          <w:b/>
          <w:color w:val="000000" w:themeColor="text1"/>
        </w:rPr>
      </w:pPr>
      <w:bookmarkStart w:id="162" w:name="_Toc139374698"/>
      <w:r w:rsidRPr="00F84DC3">
        <w:rPr>
          <w:b/>
          <w:color w:val="000000" w:themeColor="text1"/>
        </w:rPr>
        <w:t>4.5.3 Объекты транспортного обслуживания</w:t>
      </w:r>
      <w:bookmarkEnd w:id="162"/>
    </w:p>
    <w:p w14:paraId="7D05D1F1" w14:textId="77777777" w:rsidR="00E128DC" w:rsidRPr="00F84DC3" w:rsidRDefault="00435D27" w:rsidP="00E128DC">
      <w:pPr>
        <w:ind w:firstLine="709"/>
        <w:jc w:val="both"/>
        <w:rPr>
          <w:b/>
          <w:color w:val="000000" w:themeColor="text1"/>
        </w:rPr>
      </w:pPr>
      <w:r w:rsidRPr="00F84DC3">
        <w:rPr>
          <w:color w:val="000000" w:themeColor="text1"/>
        </w:rPr>
        <w:t xml:space="preserve">Проектом </w:t>
      </w:r>
      <w:r w:rsidR="00E128DC" w:rsidRPr="00F84DC3">
        <w:rPr>
          <w:color w:val="000000" w:themeColor="text1"/>
        </w:rPr>
        <w:t xml:space="preserve">не </w:t>
      </w:r>
      <w:r w:rsidRPr="00F84DC3">
        <w:rPr>
          <w:color w:val="000000" w:themeColor="text1"/>
        </w:rPr>
        <w:t xml:space="preserve">предусмотрено размещение </w:t>
      </w:r>
      <w:r w:rsidR="00E128DC" w:rsidRPr="00F84DC3">
        <w:rPr>
          <w:color w:val="000000" w:themeColor="text1"/>
        </w:rPr>
        <w:t xml:space="preserve">объектов </w:t>
      </w:r>
      <w:r w:rsidR="00286521" w:rsidRPr="00F84DC3">
        <w:rPr>
          <w:color w:val="000000" w:themeColor="text1"/>
        </w:rPr>
        <w:t>транспортного</w:t>
      </w:r>
      <w:r w:rsidR="00E128DC" w:rsidRPr="00F84DC3">
        <w:rPr>
          <w:color w:val="000000" w:themeColor="text1"/>
        </w:rPr>
        <w:t xml:space="preserve"> обслуживания.</w:t>
      </w:r>
    </w:p>
    <w:p w14:paraId="6353F6BF" w14:textId="77777777" w:rsidR="003D3C69" w:rsidRPr="00F84DC3" w:rsidRDefault="003D3C69" w:rsidP="00E128DC">
      <w:pPr>
        <w:tabs>
          <w:tab w:val="left" w:pos="993"/>
        </w:tabs>
        <w:rPr>
          <w:color w:val="000000" w:themeColor="text1"/>
        </w:rPr>
      </w:pPr>
    </w:p>
    <w:p w14:paraId="272DE251" w14:textId="77777777" w:rsidR="00B90577" w:rsidRPr="00F84DC3" w:rsidRDefault="00F569D2" w:rsidP="00EC6065">
      <w:pPr>
        <w:pStyle w:val="Geonika5"/>
        <w:spacing w:after="0" w:line="240" w:lineRule="auto"/>
        <w:outlineLvl w:val="1"/>
        <w:rPr>
          <w:rFonts w:ascii="Times New Roman" w:hAnsi="Times New Roman"/>
          <w:color w:val="000000" w:themeColor="text1"/>
        </w:rPr>
      </w:pPr>
      <w:bookmarkStart w:id="163" w:name="_Toc26963830"/>
      <w:bookmarkStart w:id="164" w:name="_Toc139374699"/>
      <w:bookmarkEnd w:id="152"/>
      <w:bookmarkEnd w:id="153"/>
      <w:bookmarkEnd w:id="154"/>
      <w:bookmarkEnd w:id="155"/>
      <w:bookmarkEnd w:id="156"/>
      <w:bookmarkEnd w:id="157"/>
      <w:r w:rsidRPr="00F84DC3">
        <w:rPr>
          <w:rFonts w:ascii="Times New Roman" w:hAnsi="Times New Roman"/>
          <w:color w:val="000000" w:themeColor="text1"/>
        </w:rPr>
        <w:t>4</w:t>
      </w:r>
      <w:r w:rsidR="00EC6065" w:rsidRPr="00F84DC3">
        <w:rPr>
          <w:rFonts w:ascii="Times New Roman" w:hAnsi="Times New Roman"/>
          <w:color w:val="000000" w:themeColor="text1"/>
        </w:rPr>
        <w:t xml:space="preserve">.6 </w:t>
      </w:r>
      <w:r w:rsidR="00B90577" w:rsidRPr="00F84DC3">
        <w:rPr>
          <w:rFonts w:ascii="Times New Roman" w:hAnsi="Times New Roman"/>
          <w:color w:val="000000" w:themeColor="text1"/>
        </w:rPr>
        <w:t>Инженерная инфраструктура</w:t>
      </w:r>
      <w:bookmarkEnd w:id="163"/>
      <w:bookmarkEnd w:id="164"/>
    </w:p>
    <w:p w14:paraId="26500A9B" w14:textId="77777777" w:rsidR="00904286" w:rsidRPr="00F84DC3" w:rsidRDefault="00F569D2" w:rsidP="00EC6065">
      <w:pPr>
        <w:ind w:firstLine="709"/>
        <w:jc w:val="both"/>
        <w:outlineLvl w:val="2"/>
        <w:rPr>
          <w:b/>
          <w:color w:val="000000" w:themeColor="text1"/>
        </w:rPr>
      </w:pPr>
      <w:bookmarkStart w:id="165" w:name="_Toc401663575"/>
      <w:bookmarkStart w:id="166" w:name="_Toc26963831"/>
      <w:bookmarkStart w:id="167" w:name="_Toc139374700"/>
      <w:r w:rsidRPr="00F84DC3">
        <w:rPr>
          <w:b/>
          <w:color w:val="000000" w:themeColor="text1"/>
        </w:rPr>
        <w:t>4</w:t>
      </w:r>
      <w:r w:rsidR="00EC6065" w:rsidRPr="00F84DC3">
        <w:rPr>
          <w:b/>
          <w:color w:val="000000" w:themeColor="text1"/>
        </w:rPr>
        <w:t xml:space="preserve">.6.1 </w:t>
      </w:r>
      <w:r w:rsidR="00904286" w:rsidRPr="00F84DC3">
        <w:rPr>
          <w:b/>
          <w:color w:val="000000" w:themeColor="text1"/>
        </w:rPr>
        <w:t>Водоснабжение</w:t>
      </w:r>
      <w:bookmarkEnd w:id="165"/>
      <w:bookmarkEnd w:id="166"/>
      <w:bookmarkEnd w:id="167"/>
    </w:p>
    <w:p w14:paraId="67B3933B" w14:textId="77777777" w:rsidR="000869C3" w:rsidRPr="00F84DC3" w:rsidRDefault="00FC3696" w:rsidP="00EC6065">
      <w:pPr>
        <w:ind w:firstLine="709"/>
        <w:jc w:val="both"/>
        <w:rPr>
          <w:color w:val="000000" w:themeColor="text1"/>
        </w:rPr>
      </w:pPr>
      <w:bookmarkStart w:id="168" w:name="_Toc26963832"/>
      <w:r w:rsidRPr="00F84DC3">
        <w:rPr>
          <w:color w:val="000000" w:themeColor="text1"/>
        </w:rPr>
        <w:t xml:space="preserve">Проектом генерального плана предусматривается сохранение существующей схемы централизованного водоснабжения </w:t>
      </w:r>
      <w:r w:rsidR="002D0A12" w:rsidRPr="00F84DC3">
        <w:rPr>
          <w:color w:val="000000" w:themeColor="text1"/>
        </w:rPr>
        <w:t>на территории Тяжинского муниципального</w:t>
      </w:r>
      <w:r w:rsidRPr="00F84DC3">
        <w:rPr>
          <w:color w:val="000000" w:themeColor="text1"/>
        </w:rPr>
        <w:t xml:space="preserve"> округа с увеличением мощностей сооружений и сетей водоснабжения. </w:t>
      </w:r>
    </w:p>
    <w:p w14:paraId="6F241DBD" w14:textId="77777777" w:rsidR="000869C3" w:rsidRPr="00F84DC3" w:rsidRDefault="000869C3" w:rsidP="000869C3">
      <w:pPr>
        <w:ind w:firstLine="709"/>
        <w:jc w:val="both"/>
        <w:rPr>
          <w:color w:val="000000" w:themeColor="text1"/>
        </w:rPr>
      </w:pPr>
      <w:r w:rsidRPr="00F84DC3">
        <w:rPr>
          <w:color w:val="000000" w:themeColor="text1"/>
        </w:rPr>
        <w:t>Водоснабжение районов с индивидуальной малоэтажной застройкой и объектов рекреации в случае своей отдалённости от магистральных сетей предлагается осуществлять за счёт строительства автономных источников питьевого водоснабжения. Точное размещение источников питьевого водоснабжения определяется на следующих стадиях проектирования. Также необходимо заключение гидрогеологической службы с составлением проекта на поисково-разведочные работы с оценкой запаса подземных вод и рекомендациями по рациональным условиям эксплуатации.</w:t>
      </w:r>
    </w:p>
    <w:p w14:paraId="5795DDA9" w14:textId="77777777" w:rsidR="000869C3" w:rsidRPr="00F84DC3" w:rsidRDefault="000869C3" w:rsidP="000869C3">
      <w:pPr>
        <w:ind w:firstLine="709"/>
        <w:jc w:val="both"/>
        <w:rPr>
          <w:color w:val="000000" w:themeColor="text1"/>
        </w:rPr>
      </w:pPr>
      <w:r w:rsidRPr="00F84DC3">
        <w:rPr>
          <w:color w:val="000000" w:themeColor="text1"/>
        </w:rPr>
        <w:lastRenderedPageBreak/>
        <w:t xml:space="preserve">Качество воды должно соответствовать требованиям ГОСТ Р 51232–98 </w:t>
      </w:r>
      <w:r w:rsidR="00D61660" w:rsidRPr="00F84DC3">
        <w:rPr>
          <w:color w:val="000000" w:themeColor="text1"/>
        </w:rPr>
        <w:t>«</w:t>
      </w:r>
      <w:r w:rsidRPr="00F84DC3">
        <w:rPr>
          <w:color w:val="000000" w:themeColor="text1"/>
        </w:rPr>
        <w:t>Вода питьевая. Общие требования к организации и методам контроля качества</w:t>
      </w:r>
      <w:r w:rsidR="00D61660" w:rsidRPr="00F84DC3">
        <w:rPr>
          <w:color w:val="000000" w:themeColor="text1"/>
        </w:rPr>
        <w:t>»</w:t>
      </w:r>
      <w:r w:rsidRPr="00F84DC3">
        <w:rPr>
          <w:color w:val="000000" w:themeColor="text1"/>
        </w:rPr>
        <w:t>.</w:t>
      </w:r>
    </w:p>
    <w:p w14:paraId="2B657BEE" w14:textId="77777777" w:rsidR="000869C3" w:rsidRPr="00F84DC3" w:rsidRDefault="000869C3" w:rsidP="00EC6065">
      <w:pPr>
        <w:ind w:firstLine="709"/>
        <w:jc w:val="both"/>
        <w:rPr>
          <w:color w:val="000000" w:themeColor="text1"/>
        </w:rPr>
      </w:pPr>
      <w:r w:rsidRPr="00F84DC3">
        <w:rPr>
          <w:color w:val="000000" w:themeColor="text1"/>
        </w:rPr>
        <w:t>Технические характеристики сетей и объектов системы водоснабжения, предлагаемых к строительству и реконструкции, расчетные объемы водопотребления подлежат уточнению на последующих стадиях подготовки проектной и рабочей документации. При разработке проектной документации предусмотреть мероприятия по пожаротушению. При рабочем проектировании выполнить гидравлический расчет водопроводной сети с применением специализированных программных комплексов и уточнить диаметры по участкам.</w:t>
      </w:r>
    </w:p>
    <w:p w14:paraId="6F5023A3" w14:textId="77777777" w:rsidR="000869C3" w:rsidRPr="00F84DC3" w:rsidRDefault="000869C3" w:rsidP="000869C3">
      <w:pPr>
        <w:ind w:firstLine="709"/>
        <w:jc w:val="both"/>
        <w:rPr>
          <w:color w:val="000000" w:themeColor="text1"/>
        </w:rPr>
      </w:pPr>
      <w:r w:rsidRPr="00F84DC3">
        <w:rPr>
          <w:color w:val="000000" w:themeColor="text1"/>
        </w:rPr>
        <w:t xml:space="preserve">Расчетный (средний за год) суточный расход воды на хозяйственно-питьевые нужды в Тяжинском муниципальном округе определен в соответствии с таблицей 1 СП 31.13330.2021 </w:t>
      </w:r>
      <w:r w:rsidR="00D61660" w:rsidRPr="00F84DC3">
        <w:rPr>
          <w:color w:val="000000" w:themeColor="text1"/>
        </w:rPr>
        <w:t>«</w:t>
      </w:r>
      <w:r w:rsidRPr="00F84DC3">
        <w:rPr>
          <w:color w:val="000000" w:themeColor="text1"/>
        </w:rPr>
        <w:t>Свод правил. Водоснабжение. Наружные сети и сооружения. СНиП 2.04.02-84*</w:t>
      </w:r>
      <w:r w:rsidR="00D61660" w:rsidRPr="00F84DC3">
        <w:rPr>
          <w:color w:val="000000" w:themeColor="text1"/>
        </w:rPr>
        <w:t>»</w:t>
      </w:r>
      <w:r w:rsidRPr="00F84DC3">
        <w:rPr>
          <w:color w:val="000000" w:themeColor="text1"/>
        </w:rPr>
        <w:t xml:space="preserve">, где удельное водопотребление включает расходы воды на хозяйственно-питьевые и бытовые нужды в общественных зданиях. Расчетный расход воды в сутки наибольшего водопотребления определен при коэффициенте суточной неравномерности </w:t>
      </w:r>
      <w:proofErr w:type="spellStart"/>
      <w:r w:rsidRPr="00F84DC3">
        <w:rPr>
          <w:color w:val="000000" w:themeColor="text1"/>
        </w:rPr>
        <w:t>Ксут.max</w:t>
      </w:r>
      <w:proofErr w:type="spellEnd"/>
      <w:r w:rsidRPr="00F84DC3">
        <w:rPr>
          <w:color w:val="000000" w:themeColor="text1"/>
        </w:rPr>
        <w:t>=1,2.</w:t>
      </w:r>
    </w:p>
    <w:p w14:paraId="70741DAC" w14:textId="77777777" w:rsidR="000869C3" w:rsidRPr="00F84DC3" w:rsidRDefault="000869C3" w:rsidP="000869C3">
      <w:pPr>
        <w:ind w:firstLine="709"/>
        <w:jc w:val="both"/>
        <w:rPr>
          <w:color w:val="000000" w:themeColor="text1"/>
        </w:rPr>
      </w:pPr>
      <w:r w:rsidRPr="00F84DC3">
        <w:rPr>
          <w:color w:val="000000" w:themeColor="text1"/>
        </w:rPr>
        <w:t xml:space="preserve">В связи с отсутствием данных о площадях по видам благоустройства, в соответствии с примечанием 1 таблицы 3 СП 31.13330.21 </w:t>
      </w:r>
      <w:r w:rsidR="00D61660" w:rsidRPr="00F84DC3">
        <w:rPr>
          <w:color w:val="000000" w:themeColor="text1"/>
        </w:rPr>
        <w:t>«</w:t>
      </w:r>
      <w:r w:rsidRPr="00F84DC3">
        <w:rPr>
          <w:color w:val="000000" w:themeColor="text1"/>
        </w:rPr>
        <w:t>Свод правил. Водоснабжение. Наружные сети и сооружения. СНиП 2.04.02-84*</w:t>
      </w:r>
      <w:r w:rsidR="00D61660" w:rsidRPr="00F84DC3">
        <w:rPr>
          <w:color w:val="000000" w:themeColor="text1"/>
        </w:rPr>
        <w:t>»</w:t>
      </w:r>
      <w:r w:rsidRPr="00F84DC3">
        <w:rPr>
          <w:color w:val="000000" w:themeColor="text1"/>
        </w:rPr>
        <w:t xml:space="preserve"> – удельное среднесуточное за поливочный сезон потребление воды на поливку в расчете на одного жителя принято 50 л/сутки с учетом климатических условий, мощности источника водоснабжения, степени благоустройства населенного пункта. Количество поливок принято – 1 раз в сутки.</w:t>
      </w:r>
    </w:p>
    <w:p w14:paraId="31A33A42" w14:textId="77777777" w:rsidR="00B03B16" w:rsidRPr="00F84DC3" w:rsidRDefault="00B03B16" w:rsidP="000869C3">
      <w:pPr>
        <w:ind w:firstLine="709"/>
        <w:jc w:val="both"/>
        <w:rPr>
          <w:color w:val="000000" w:themeColor="text1"/>
        </w:rPr>
      </w:pPr>
      <w:r w:rsidRPr="00F84DC3">
        <w:rPr>
          <w:color w:val="000000" w:themeColor="text1"/>
        </w:rPr>
        <w:t xml:space="preserve">Количество воды на неучтенные расходы принято дополнительно в размере 20 % от суммарного расхода воды на хозяйственно-питьевые нужды населенного пункта, в соответствии с СП 31.13330.2021 </w:t>
      </w:r>
      <w:r w:rsidR="00D61660" w:rsidRPr="00F84DC3">
        <w:rPr>
          <w:color w:val="000000" w:themeColor="text1"/>
        </w:rPr>
        <w:t>«</w:t>
      </w:r>
      <w:r w:rsidRPr="00F84DC3">
        <w:rPr>
          <w:color w:val="000000" w:themeColor="text1"/>
        </w:rPr>
        <w:t>Свод правил. Водоснабжение. Наружные сети и сооружения. СНиП 2.04.02-84*</w:t>
      </w:r>
      <w:r w:rsidR="00D61660" w:rsidRPr="00F84DC3">
        <w:rPr>
          <w:color w:val="000000" w:themeColor="text1"/>
        </w:rPr>
        <w:t>»</w:t>
      </w:r>
      <w:r w:rsidRPr="00F84DC3">
        <w:rPr>
          <w:color w:val="000000" w:themeColor="text1"/>
        </w:rPr>
        <w:t>.</w:t>
      </w:r>
    </w:p>
    <w:p w14:paraId="5DFEC9AC" w14:textId="77777777" w:rsidR="00933DA6" w:rsidRPr="00F84DC3" w:rsidRDefault="00933DA6" w:rsidP="000869C3">
      <w:pPr>
        <w:ind w:firstLine="709"/>
        <w:jc w:val="both"/>
        <w:rPr>
          <w:color w:val="000000" w:themeColor="text1"/>
        </w:rPr>
      </w:pPr>
      <w:r w:rsidRPr="00F84DC3">
        <w:rPr>
          <w:color w:val="000000" w:themeColor="text1"/>
        </w:rPr>
        <w:t>Объем водопотребления промышленных предприятий устанавливается отдельно по ведомственным нормам, характеру производства и внедренным схемам оборотного водоснабжения.</w:t>
      </w:r>
    </w:p>
    <w:p w14:paraId="128BA135" w14:textId="77777777" w:rsidR="000869C3" w:rsidRPr="00F84DC3" w:rsidRDefault="00B03B16" w:rsidP="00EC6065">
      <w:pPr>
        <w:ind w:firstLine="709"/>
        <w:jc w:val="both"/>
        <w:rPr>
          <w:color w:val="000000" w:themeColor="text1"/>
        </w:rPr>
      </w:pPr>
      <w:r w:rsidRPr="00F84DC3">
        <w:rPr>
          <w:color w:val="000000" w:themeColor="text1"/>
        </w:rPr>
        <w:t xml:space="preserve">Расчет расходов водопотребления Тяжинского муниципального округа представлен в </w:t>
      </w:r>
      <w:r w:rsidR="00787C05" w:rsidRPr="00F84DC3">
        <w:rPr>
          <w:color w:val="000000" w:themeColor="text1"/>
        </w:rPr>
        <w:t>таблице 4</w:t>
      </w:r>
      <w:r w:rsidRPr="00F84DC3">
        <w:rPr>
          <w:color w:val="000000" w:themeColor="text1"/>
        </w:rPr>
        <w:t>.</w:t>
      </w:r>
      <w:r w:rsidR="00787C05" w:rsidRPr="00F84DC3">
        <w:rPr>
          <w:color w:val="000000" w:themeColor="text1"/>
        </w:rPr>
        <w:t>5</w:t>
      </w:r>
      <w:r w:rsidRPr="00F84DC3">
        <w:rPr>
          <w:color w:val="000000" w:themeColor="text1"/>
        </w:rPr>
        <w:t>.</w:t>
      </w:r>
    </w:p>
    <w:p w14:paraId="11B419F1" w14:textId="77777777" w:rsidR="00FD2881" w:rsidRPr="00F84DC3" w:rsidRDefault="00FD2881" w:rsidP="00EC6065">
      <w:pPr>
        <w:ind w:firstLine="709"/>
        <w:jc w:val="both"/>
        <w:rPr>
          <w:color w:val="000000" w:themeColor="text1"/>
        </w:rPr>
        <w:sectPr w:rsidR="00FD2881" w:rsidRPr="00F84DC3" w:rsidSect="009F76C8">
          <w:footerReference w:type="default" r:id="rId21"/>
          <w:footerReference w:type="first" r:id="rId22"/>
          <w:pgSz w:w="11906" w:h="16838" w:code="9"/>
          <w:pgMar w:top="1134" w:right="851" w:bottom="1134" w:left="1701" w:header="709" w:footer="437" w:gutter="0"/>
          <w:cols w:space="708"/>
          <w:titlePg/>
          <w:docGrid w:linePitch="360"/>
        </w:sectPr>
      </w:pPr>
    </w:p>
    <w:p w14:paraId="4553E20E" w14:textId="77777777" w:rsidR="00B03B16" w:rsidRPr="00F84DC3" w:rsidRDefault="00787C05" w:rsidP="00FD2881">
      <w:pPr>
        <w:ind w:firstLine="709"/>
        <w:jc w:val="right"/>
        <w:rPr>
          <w:color w:val="000000" w:themeColor="text1"/>
        </w:rPr>
      </w:pPr>
      <w:r w:rsidRPr="00F84DC3">
        <w:rPr>
          <w:color w:val="000000" w:themeColor="text1"/>
        </w:rPr>
        <w:lastRenderedPageBreak/>
        <w:t>Таблица 4</w:t>
      </w:r>
      <w:r w:rsidR="00FD2881" w:rsidRPr="00F84DC3">
        <w:rPr>
          <w:color w:val="000000" w:themeColor="text1"/>
        </w:rPr>
        <w:t>.</w:t>
      </w:r>
      <w:r w:rsidRPr="00F84DC3">
        <w:rPr>
          <w:color w:val="000000" w:themeColor="text1"/>
        </w:rPr>
        <w:t>5</w:t>
      </w:r>
    </w:p>
    <w:p w14:paraId="3E141312" w14:textId="77777777" w:rsidR="00FD2881" w:rsidRPr="00F84DC3" w:rsidRDefault="00FD2881" w:rsidP="00FD2881">
      <w:pPr>
        <w:ind w:firstLine="709"/>
        <w:jc w:val="center"/>
        <w:rPr>
          <w:color w:val="000000" w:themeColor="text1"/>
        </w:rPr>
      </w:pPr>
      <w:r w:rsidRPr="00F84DC3">
        <w:rPr>
          <w:color w:val="000000" w:themeColor="text1"/>
        </w:rPr>
        <w:t>Расчет расходов водопотребления Тяжинского муниципального округа</w:t>
      </w:r>
    </w:p>
    <w:tbl>
      <w:tblPr>
        <w:tblStyle w:val="1ff9"/>
        <w:tblW w:w="5000" w:type="pct"/>
        <w:tblLayout w:type="fixed"/>
        <w:tblLook w:val="04A0" w:firstRow="1" w:lastRow="0" w:firstColumn="1" w:lastColumn="0" w:noHBand="0" w:noVBand="1"/>
      </w:tblPr>
      <w:tblGrid>
        <w:gridCol w:w="428"/>
        <w:gridCol w:w="2090"/>
        <w:gridCol w:w="851"/>
        <w:gridCol w:w="849"/>
        <w:gridCol w:w="852"/>
        <w:gridCol w:w="994"/>
        <w:gridCol w:w="1416"/>
        <w:gridCol w:w="1133"/>
        <w:gridCol w:w="855"/>
        <w:gridCol w:w="1005"/>
        <w:gridCol w:w="1260"/>
        <w:gridCol w:w="1133"/>
        <w:gridCol w:w="991"/>
        <w:gridCol w:w="929"/>
      </w:tblGrid>
      <w:tr w:rsidR="00FF345A" w:rsidRPr="00F84DC3" w14:paraId="629C3BD6" w14:textId="77777777" w:rsidTr="00F74E51">
        <w:trPr>
          <w:trHeight w:val="20"/>
          <w:tblHeader/>
        </w:trPr>
        <w:tc>
          <w:tcPr>
            <w:tcW w:w="145" w:type="pct"/>
            <w:vMerge w:val="restart"/>
            <w:tcBorders>
              <w:top w:val="single" w:sz="4" w:space="0" w:color="auto"/>
              <w:left w:val="single" w:sz="4" w:space="0" w:color="auto"/>
              <w:bottom w:val="nil"/>
              <w:right w:val="single" w:sz="4" w:space="0" w:color="auto"/>
            </w:tcBorders>
            <w:vAlign w:val="center"/>
            <w:hideMark/>
          </w:tcPr>
          <w:p w14:paraId="232C672B" w14:textId="77777777" w:rsidR="00FD2881" w:rsidRPr="00F84DC3" w:rsidRDefault="00FD2881" w:rsidP="00FD2881">
            <w:pP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w:t>
            </w:r>
          </w:p>
        </w:tc>
        <w:tc>
          <w:tcPr>
            <w:tcW w:w="707" w:type="pct"/>
            <w:vMerge w:val="restart"/>
            <w:tcBorders>
              <w:top w:val="single" w:sz="4" w:space="0" w:color="auto"/>
              <w:left w:val="single" w:sz="4" w:space="0" w:color="auto"/>
              <w:bottom w:val="nil"/>
              <w:right w:val="single" w:sz="4" w:space="0" w:color="auto"/>
            </w:tcBorders>
            <w:vAlign w:val="center"/>
            <w:hideMark/>
          </w:tcPr>
          <w:p w14:paraId="797E96FD" w14:textId="77777777" w:rsidR="00FD2881" w:rsidRPr="00F84DC3" w:rsidRDefault="00FD2881" w:rsidP="00FF345A">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szCs w:val="20"/>
              </w:rPr>
              <w:t xml:space="preserve">Наименование </w:t>
            </w:r>
            <w:r w:rsidR="00FF345A" w:rsidRPr="00F84DC3">
              <w:rPr>
                <w:rFonts w:ascii="Times New Roman" w:hAnsi="Times New Roman"/>
                <w:b/>
                <w:color w:val="000000" w:themeColor="text1"/>
                <w:sz w:val="20"/>
                <w:szCs w:val="20"/>
              </w:rPr>
              <w:t>населенного пункта</w:t>
            </w:r>
          </w:p>
        </w:tc>
        <w:tc>
          <w:tcPr>
            <w:tcW w:w="575" w:type="pct"/>
            <w:gridSpan w:val="2"/>
            <w:tcBorders>
              <w:top w:val="single" w:sz="4" w:space="0" w:color="auto"/>
              <w:left w:val="single" w:sz="4" w:space="0" w:color="auto"/>
              <w:bottom w:val="single" w:sz="4" w:space="0" w:color="auto"/>
              <w:right w:val="single" w:sz="4" w:space="0" w:color="auto"/>
            </w:tcBorders>
            <w:vAlign w:val="center"/>
            <w:hideMark/>
          </w:tcPr>
          <w:p w14:paraId="087354DC" w14:textId="77777777" w:rsidR="00FD2881" w:rsidRPr="00F84DC3" w:rsidRDefault="00FD2881" w:rsidP="00FD2881">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Население, человек</w:t>
            </w: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14:paraId="4B8B3398" w14:textId="77777777" w:rsidR="00FD2881" w:rsidRPr="00F84DC3" w:rsidRDefault="00FD2881" w:rsidP="00FD2881">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Удельное водопотребление, л/</w:t>
            </w:r>
            <w:proofErr w:type="spellStart"/>
            <w:r w:rsidRPr="00F84DC3">
              <w:rPr>
                <w:rFonts w:ascii="Times New Roman" w:hAnsi="Times New Roman"/>
                <w:b/>
                <w:color w:val="000000" w:themeColor="text1"/>
                <w:sz w:val="20"/>
                <w:lang w:eastAsia="ru-RU"/>
              </w:rPr>
              <w:t>сут</w:t>
            </w:r>
            <w:proofErr w:type="spellEnd"/>
            <w:r w:rsidRPr="00F84DC3">
              <w:rPr>
                <w:rFonts w:ascii="Times New Roman" w:hAnsi="Times New Roman"/>
                <w:b/>
                <w:color w:val="000000" w:themeColor="text1"/>
                <w:sz w:val="20"/>
                <w:lang w:eastAsia="ru-RU"/>
              </w:rPr>
              <w:t>/чел.</w:t>
            </w:r>
          </w:p>
        </w:tc>
        <w:tc>
          <w:tcPr>
            <w:tcW w:w="2949" w:type="pct"/>
            <w:gridSpan w:val="8"/>
            <w:tcBorders>
              <w:top w:val="single" w:sz="4" w:space="0" w:color="auto"/>
              <w:left w:val="single" w:sz="4" w:space="0" w:color="auto"/>
              <w:bottom w:val="single" w:sz="4" w:space="0" w:color="auto"/>
              <w:right w:val="single" w:sz="4" w:space="0" w:color="auto"/>
            </w:tcBorders>
            <w:vAlign w:val="center"/>
          </w:tcPr>
          <w:p w14:paraId="3647267C" w14:textId="77777777" w:rsidR="00FD2881" w:rsidRPr="00F84DC3" w:rsidRDefault="00FD2881" w:rsidP="00FD2881">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Расчетный расход, м</w:t>
            </w:r>
            <w:r w:rsidRPr="00F84DC3">
              <w:rPr>
                <w:rFonts w:ascii="Times New Roman" w:hAnsi="Times New Roman"/>
                <w:b/>
                <w:color w:val="000000" w:themeColor="text1"/>
                <w:sz w:val="20"/>
                <w:vertAlign w:val="superscript"/>
                <w:lang w:eastAsia="ru-RU"/>
              </w:rPr>
              <w:t>3</w:t>
            </w:r>
            <w:r w:rsidRPr="00F84DC3">
              <w:rPr>
                <w:rFonts w:ascii="Times New Roman" w:hAnsi="Times New Roman"/>
                <w:b/>
                <w:color w:val="000000" w:themeColor="text1"/>
                <w:sz w:val="20"/>
                <w:lang w:eastAsia="ru-RU"/>
              </w:rPr>
              <w:t>/</w:t>
            </w:r>
            <w:proofErr w:type="spellStart"/>
            <w:r w:rsidRPr="00F84DC3">
              <w:rPr>
                <w:rFonts w:ascii="Times New Roman" w:hAnsi="Times New Roman"/>
                <w:b/>
                <w:color w:val="000000" w:themeColor="text1"/>
                <w:sz w:val="20"/>
                <w:lang w:eastAsia="ru-RU"/>
              </w:rPr>
              <w:t>сут</w:t>
            </w:r>
            <w:proofErr w:type="spellEnd"/>
          </w:p>
        </w:tc>
      </w:tr>
      <w:tr w:rsidR="00FF345A" w:rsidRPr="00F84DC3" w14:paraId="7E8AC022" w14:textId="77777777" w:rsidTr="00FF345A">
        <w:trPr>
          <w:trHeight w:val="20"/>
          <w:tblHeader/>
        </w:trPr>
        <w:tc>
          <w:tcPr>
            <w:tcW w:w="145" w:type="pct"/>
            <w:vMerge/>
            <w:tcBorders>
              <w:top w:val="single" w:sz="4" w:space="0" w:color="auto"/>
              <w:left w:val="single" w:sz="4" w:space="0" w:color="auto"/>
              <w:bottom w:val="nil"/>
              <w:right w:val="single" w:sz="4" w:space="0" w:color="auto"/>
            </w:tcBorders>
            <w:vAlign w:val="center"/>
            <w:hideMark/>
          </w:tcPr>
          <w:p w14:paraId="1EB063F3" w14:textId="77777777" w:rsidR="00FD2881" w:rsidRPr="00F84DC3" w:rsidRDefault="00FD2881" w:rsidP="00FD2881">
            <w:pPr>
              <w:rPr>
                <w:rFonts w:ascii="Times New Roman" w:hAnsi="Times New Roman"/>
                <w:b/>
                <w:color w:val="000000" w:themeColor="text1"/>
                <w:sz w:val="20"/>
                <w:lang w:eastAsia="ru-RU"/>
              </w:rPr>
            </w:pPr>
          </w:p>
        </w:tc>
        <w:tc>
          <w:tcPr>
            <w:tcW w:w="707" w:type="pct"/>
            <w:vMerge/>
            <w:tcBorders>
              <w:top w:val="single" w:sz="4" w:space="0" w:color="auto"/>
              <w:left w:val="single" w:sz="4" w:space="0" w:color="auto"/>
              <w:bottom w:val="nil"/>
              <w:right w:val="single" w:sz="4" w:space="0" w:color="auto"/>
            </w:tcBorders>
            <w:vAlign w:val="center"/>
            <w:hideMark/>
          </w:tcPr>
          <w:p w14:paraId="6FF727A2" w14:textId="77777777" w:rsidR="00FD2881" w:rsidRPr="00F84DC3" w:rsidRDefault="00FD2881" w:rsidP="00FD2881">
            <w:pPr>
              <w:rPr>
                <w:rFonts w:ascii="Times New Roman" w:hAnsi="Times New Roman"/>
                <w:b/>
                <w:color w:val="000000" w:themeColor="text1"/>
                <w:sz w:val="20"/>
                <w:lang w:eastAsia="ru-RU"/>
              </w:rPr>
            </w:pPr>
          </w:p>
        </w:tc>
        <w:tc>
          <w:tcPr>
            <w:tcW w:w="288" w:type="pct"/>
            <w:vMerge w:val="restart"/>
            <w:tcBorders>
              <w:top w:val="single" w:sz="4" w:space="0" w:color="auto"/>
              <w:left w:val="single" w:sz="4" w:space="0" w:color="auto"/>
              <w:bottom w:val="nil"/>
              <w:right w:val="single" w:sz="4" w:space="0" w:color="auto"/>
            </w:tcBorders>
            <w:vAlign w:val="center"/>
            <w:hideMark/>
          </w:tcPr>
          <w:p w14:paraId="77B86131" w14:textId="77777777" w:rsidR="00FD2881" w:rsidRPr="00F84DC3" w:rsidRDefault="00FD2881" w:rsidP="00FD2881">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первая очередь</w:t>
            </w:r>
          </w:p>
        </w:tc>
        <w:tc>
          <w:tcPr>
            <w:tcW w:w="287" w:type="pct"/>
            <w:vMerge w:val="restart"/>
            <w:tcBorders>
              <w:top w:val="single" w:sz="4" w:space="0" w:color="auto"/>
              <w:left w:val="single" w:sz="4" w:space="0" w:color="auto"/>
              <w:bottom w:val="nil"/>
              <w:right w:val="single" w:sz="4" w:space="0" w:color="auto"/>
            </w:tcBorders>
            <w:vAlign w:val="center"/>
            <w:hideMark/>
          </w:tcPr>
          <w:p w14:paraId="77759201" w14:textId="77777777" w:rsidR="00FD2881" w:rsidRPr="00F84DC3" w:rsidRDefault="00FD2881" w:rsidP="00FD2881">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расчетный срок</w:t>
            </w:r>
          </w:p>
        </w:tc>
        <w:tc>
          <w:tcPr>
            <w:tcW w:w="288" w:type="pct"/>
            <w:vMerge w:val="restart"/>
            <w:tcBorders>
              <w:top w:val="single" w:sz="4" w:space="0" w:color="auto"/>
              <w:left w:val="single" w:sz="4" w:space="0" w:color="auto"/>
              <w:bottom w:val="nil"/>
              <w:right w:val="single" w:sz="4" w:space="0" w:color="auto"/>
            </w:tcBorders>
            <w:vAlign w:val="center"/>
            <w:hideMark/>
          </w:tcPr>
          <w:p w14:paraId="746F1E48" w14:textId="77777777" w:rsidR="00FD2881" w:rsidRPr="00F84DC3" w:rsidRDefault="00FD2881" w:rsidP="00FD2881">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первая очередь</w:t>
            </w:r>
          </w:p>
        </w:tc>
        <w:tc>
          <w:tcPr>
            <w:tcW w:w="336" w:type="pct"/>
            <w:vMerge w:val="restart"/>
            <w:tcBorders>
              <w:top w:val="single" w:sz="4" w:space="0" w:color="auto"/>
              <w:left w:val="single" w:sz="4" w:space="0" w:color="auto"/>
              <w:bottom w:val="nil"/>
              <w:right w:val="single" w:sz="4" w:space="0" w:color="auto"/>
            </w:tcBorders>
            <w:vAlign w:val="center"/>
            <w:hideMark/>
          </w:tcPr>
          <w:p w14:paraId="65E99BFA" w14:textId="77777777" w:rsidR="00FD2881" w:rsidRPr="00F84DC3" w:rsidRDefault="00FD2881" w:rsidP="00FD2881">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расчетный срок</w:t>
            </w:r>
          </w:p>
        </w:tc>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4E11AE58" w14:textId="77777777" w:rsidR="00FD2881" w:rsidRPr="00F84DC3" w:rsidRDefault="00FD2881" w:rsidP="00FD2881">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первая очередь</w:t>
            </w:r>
          </w:p>
        </w:tc>
        <w:tc>
          <w:tcPr>
            <w:tcW w:w="1458" w:type="pct"/>
            <w:gridSpan w:val="4"/>
            <w:tcBorders>
              <w:top w:val="single" w:sz="4" w:space="0" w:color="auto"/>
              <w:left w:val="single" w:sz="4" w:space="0" w:color="auto"/>
              <w:bottom w:val="single" w:sz="4" w:space="0" w:color="auto"/>
              <w:right w:val="single" w:sz="4" w:space="0" w:color="auto"/>
            </w:tcBorders>
            <w:vAlign w:val="center"/>
            <w:hideMark/>
          </w:tcPr>
          <w:p w14:paraId="175A4EB9" w14:textId="77777777" w:rsidR="00FD2881" w:rsidRPr="00F84DC3" w:rsidRDefault="00FD2881" w:rsidP="00FD2881">
            <w:pPr>
              <w:ind w:left="113" w:right="113"/>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расчетный срок</w:t>
            </w:r>
          </w:p>
        </w:tc>
      </w:tr>
      <w:tr w:rsidR="00FF345A" w:rsidRPr="00F84DC3" w14:paraId="0C8E136E" w14:textId="77777777" w:rsidTr="00F74E51">
        <w:trPr>
          <w:trHeight w:val="20"/>
          <w:tblHeader/>
        </w:trPr>
        <w:tc>
          <w:tcPr>
            <w:tcW w:w="145" w:type="pct"/>
            <w:vMerge/>
            <w:tcBorders>
              <w:top w:val="single" w:sz="4" w:space="0" w:color="auto"/>
              <w:left w:val="single" w:sz="4" w:space="0" w:color="auto"/>
              <w:bottom w:val="nil"/>
              <w:right w:val="single" w:sz="4" w:space="0" w:color="auto"/>
            </w:tcBorders>
            <w:vAlign w:val="center"/>
            <w:hideMark/>
          </w:tcPr>
          <w:p w14:paraId="2BF9C9A5" w14:textId="77777777" w:rsidR="00933DA6" w:rsidRPr="00F84DC3" w:rsidRDefault="00933DA6" w:rsidP="00FD2881">
            <w:pPr>
              <w:rPr>
                <w:rFonts w:ascii="Times New Roman" w:hAnsi="Times New Roman"/>
                <w:b/>
                <w:color w:val="000000" w:themeColor="text1"/>
                <w:sz w:val="20"/>
                <w:lang w:eastAsia="ru-RU"/>
              </w:rPr>
            </w:pPr>
          </w:p>
        </w:tc>
        <w:tc>
          <w:tcPr>
            <w:tcW w:w="707" w:type="pct"/>
            <w:vMerge/>
            <w:tcBorders>
              <w:top w:val="single" w:sz="4" w:space="0" w:color="auto"/>
              <w:left w:val="single" w:sz="4" w:space="0" w:color="auto"/>
              <w:bottom w:val="nil"/>
              <w:right w:val="single" w:sz="4" w:space="0" w:color="auto"/>
            </w:tcBorders>
            <w:vAlign w:val="center"/>
            <w:hideMark/>
          </w:tcPr>
          <w:p w14:paraId="28B98AFF" w14:textId="77777777" w:rsidR="00933DA6" w:rsidRPr="00F84DC3" w:rsidRDefault="00933DA6" w:rsidP="00FD2881">
            <w:pPr>
              <w:rPr>
                <w:rFonts w:ascii="Times New Roman" w:hAnsi="Times New Roman"/>
                <w:b/>
                <w:color w:val="000000" w:themeColor="text1"/>
                <w:sz w:val="20"/>
                <w:lang w:eastAsia="ru-RU"/>
              </w:rPr>
            </w:pPr>
          </w:p>
        </w:tc>
        <w:tc>
          <w:tcPr>
            <w:tcW w:w="288" w:type="pct"/>
            <w:vMerge/>
            <w:tcBorders>
              <w:top w:val="single" w:sz="4" w:space="0" w:color="auto"/>
              <w:left w:val="single" w:sz="4" w:space="0" w:color="auto"/>
              <w:bottom w:val="nil"/>
              <w:right w:val="single" w:sz="4" w:space="0" w:color="auto"/>
            </w:tcBorders>
            <w:vAlign w:val="center"/>
            <w:hideMark/>
          </w:tcPr>
          <w:p w14:paraId="71161A1F" w14:textId="77777777" w:rsidR="00933DA6" w:rsidRPr="00F84DC3" w:rsidRDefault="00933DA6" w:rsidP="00FD2881">
            <w:pPr>
              <w:rPr>
                <w:rFonts w:ascii="Times New Roman" w:hAnsi="Times New Roman"/>
                <w:b/>
                <w:color w:val="000000" w:themeColor="text1"/>
                <w:sz w:val="20"/>
                <w:lang w:eastAsia="ru-RU"/>
              </w:rPr>
            </w:pPr>
          </w:p>
        </w:tc>
        <w:tc>
          <w:tcPr>
            <w:tcW w:w="287" w:type="pct"/>
            <w:vMerge/>
            <w:tcBorders>
              <w:top w:val="single" w:sz="4" w:space="0" w:color="auto"/>
              <w:left w:val="single" w:sz="4" w:space="0" w:color="auto"/>
              <w:bottom w:val="nil"/>
              <w:right w:val="single" w:sz="4" w:space="0" w:color="auto"/>
            </w:tcBorders>
            <w:vAlign w:val="center"/>
            <w:hideMark/>
          </w:tcPr>
          <w:p w14:paraId="77F50E05" w14:textId="77777777" w:rsidR="00933DA6" w:rsidRPr="00F84DC3" w:rsidRDefault="00933DA6" w:rsidP="00FD2881">
            <w:pPr>
              <w:rPr>
                <w:rFonts w:ascii="Times New Roman" w:hAnsi="Times New Roman"/>
                <w:b/>
                <w:color w:val="000000" w:themeColor="text1"/>
                <w:sz w:val="20"/>
                <w:lang w:eastAsia="ru-RU"/>
              </w:rPr>
            </w:pPr>
          </w:p>
        </w:tc>
        <w:tc>
          <w:tcPr>
            <w:tcW w:w="288" w:type="pct"/>
            <w:vMerge/>
            <w:tcBorders>
              <w:top w:val="single" w:sz="4" w:space="0" w:color="auto"/>
              <w:left w:val="single" w:sz="4" w:space="0" w:color="auto"/>
              <w:bottom w:val="nil"/>
              <w:right w:val="single" w:sz="4" w:space="0" w:color="auto"/>
            </w:tcBorders>
            <w:vAlign w:val="center"/>
            <w:hideMark/>
          </w:tcPr>
          <w:p w14:paraId="0F27D247" w14:textId="77777777" w:rsidR="00933DA6" w:rsidRPr="00F84DC3" w:rsidRDefault="00933DA6" w:rsidP="00FD2881">
            <w:pPr>
              <w:rPr>
                <w:rFonts w:ascii="Times New Roman" w:hAnsi="Times New Roman"/>
                <w:b/>
                <w:color w:val="000000" w:themeColor="text1"/>
                <w:sz w:val="20"/>
                <w:lang w:eastAsia="ru-RU"/>
              </w:rPr>
            </w:pPr>
          </w:p>
        </w:tc>
        <w:tc>
          <w:tcPr>
            <w:tcW w:w="336" w:type="pct"/>
            <w:vMerge/>
            <w:tcBorders>
              <w:top w:val="single" w:sz="4" w:space="0" w:color="auto"/>
              <w:left w:val="single" w:sz="4" w:space="0" w:color="auto"/>
              <w:bottom w:val="nil"/>
              <w:right w:val="single" w:sz="4" w:space="0" w:color="auto"/>
            </w:tcBorders>
            <w:vAlign w:val="center"/>
            <w:hideMark/>
          </w:tcPr>
          <w:p w14:paraId="05BA9609" w14:textId="77777777" w:rsidR="00933DA6" w:rsidRPr="00F84DC3" w:rsidRDefault="00933DA6" w:rsidP="00FD2881">
            <w:pPr>
              <w:rPr>
                <w:rFonts w:ascii="Times New Roman" w:hAnsi="Times New Roman"/>
                <w:b/>
                <w:color w:val="000000" w:themeColor="text1"/>
                <w:sz w:val="20"/>
                <w:lang w:eastAsia="ru-RU"/>
              </w:rPr>
            </w:pPr>
          </w:p>
        </w:tc>
        <w:tc>
          <w:tcPr>
            <w:tcW w:w="479" w:type="pct"/>
            <w:tcBorders>
              <w:top w:val="single" w:sz="4" w:space="0" w:color="auto"/>
              <w:left w:val="single" w:sz="4" w:space="0" w:color="auto"/>
              <w:bottom w:val="nil"/>
              <w:right w:val="single" w:sz="4" w:space="0" w:color="auto"/>
            </w:tcBorders>
            <w:vAlign w:val="center"/>
            <w:hideMark/>
          </w:tcPr>
          <w:p w14:paraId="621A7923" w14:textId="77777777" w:rsidR="00933DA6" w:rsidRPr="00F84DC3" w:rsidRDefault="00933DA6" w:rsidP="00FD2881">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хозяйственно-питьевые нужды</w:t>
            </w:r>
          </w:p>
        </w:tc>
        <w:tc>
          <w:tcPr>
            <w:tcW w:w="383" w:type="pct"/>
            <w:tcBorders>
              <w:top w:val="single" w:sz="4" w:space="0" w:color="auto"/>
              <w:left w:val="single" w:sz="4" w:space="0" w:color="auto"/>
              <w:bottom w:val="nil"/>
              <w:right w:val="single" w:sz="4" w:space="0" w:color="auto"/>
            </w:tcBorders>
            <w:vAlign w:val="center"/>
            <w:hideMark/>
          </w:tcPr>
          <w:p w14:paraId="2CA61174" w14:textId="77777777" w:rsidR="00933DA6" w:rsidRPr="00F84DC3" w:rsidRDefault="00933DA6" w:rsidP="00FD2881">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неучтенный расход</w:t>
            </w:r>
          </w:p>
        </w:tc>
        <w:tc>
          <w:tcPr>
            <w:tcW w:w="289" w:type="pct"/>
            <w:tcBorders>
              <w:top w:val="single" w:sz="4" w:space="0" w:color="auto"/>
              <w:left w:val="single" w:sz="4" w:space="0" w:color="auto"/>
              <w:bottom w:val="nil"/>
              <w:right w:val="single" w:sz="4" w:space="0" w:color="auto"/>
            </w:tcBorders>
            <w:vAlign w:val="center"/>
            <w:hideMark/>
          </w:tcPr>
          <w:p w14:paraId="79F84B88" w14:textId="77777777" w:rsidR="00933DA6" w:rsidRPr="00F84DC3" w:rsidRDefault="00933DA6" w:rsidP="00FD2881">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полив</w:t>
            </w:r>
          </w:p>
        </w:tc>
        <w:tc>
          <w:tcPr>
            <w:tcW w:w="340" w:type="pct"/>
            <w:tcBorders>
              <w:top w:val="single" w:sz="4" w:space="0" w:color="auto"/>
              <w:left w:val="single" w:sz="4" w:space="0" w:color="auto"/>
              <w:bottom w:val="nil"/>
              <w:right w:val="single" w:sz="4" w:space="0" w:color="auto"/>
            </w:tcBorders>
            <w:vAlign w:val="center"/>
            <w:hideMark/>
          </w:tcPr>
          <w:p w14:paraId="457689AE" w14:textId="77777777" w:rsidR="00933DA6" w:rsidRPr="00F84DC3" w:rsidRDefault="00933DA6" w:rsidP="00FD2881">
            <w:pPr>
              <w:jc w:val="center"/>
              <w:rPr>
                <w:rFonts w:ascii="Times New Roman" w:hAnsi="Times New Roman"/>
                <w:b/>
                <w:bCs/>
                <w:color w:val="000000" w:themeColor="text1"/>
                <w:sz w:val="20"/>
                <w:lang w:eastAsia="ru-RU"/>
              </w:rPr>
            </w:pPr>
            <w:r w:rsidRPr="00F84DC3">
              <w:rPr>
                <w:rFonts w:ascii="Times New Roman" w:hAnsi="Times New Roman"/>
                <w:b/>
                <w:bCs/>
                <w:color w:val="000000" w:themeColor="text1"/>
                <w:sz w:val="20"/>
                <w:lang w:eastAsia="ru-RU"/>
              </w:rPr>
              <w:t>всего</w:t>
            </w:r>
          </w:p>
        </w:tc>
        <w:tc>
          <w:tcPr>
            <w:tcW w:w="426" w:type="pct"/>
            <w:tcBorders>
              <w:top w:val="single" w:sz="4" w:space="0" w:color="auto"/>
              <w:left w:val="single" w:sz="4" w:space="0" w:color="auto"/>
              <w:bottom w:val="nil"/>
              <w:right w:val="single" w:sz="4" w:space="0" w:color="auto"/>
            </w:tcBorders>
            <w:vAlign w:val="center"/>
            <w:hideMark/>
          </w:tcPr>
          <w:p w14:paraId="6F8CB9FD" w14:textId="77777777" w:rsidR="00933DA6" w:rsidRPr="00F84DC3" w:rsidRDefault="00933DA6" w:rsidP="00FD2881">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хозяйственно-питьевые нужды</w:t>
            </w:r>
          </w:p>
        </w:tc>
        <w:tc>
          <w:tcPr>
            <w:tcW w:w="383" w:type="pct"/>
            <w:tcBorders>
              <w:top w:val="single" w:sz="4" w:space="0" w:color="auto"/>
              <w:left w:val="single" w:sz="4" w:space="0" w:color="auto"/>
              <w:bottom w:val="nil"/>
              <w:right w:val="single" w:sz="4" w:space="0" w:color="auto"/>
            </w:tcBorders>
            <w:vAlign w:val="center"/>
            <w:hideMark/>
          </w:tcPr>
          <w:p w14:paraId="04C820B1" w14:textId="77777777" w:rsidR="00933DA6" w:rsidRPr="00F84DC3" w:rsidRDefault="00933DA6" w:rsidP="00FD2881">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неучтенный расход</w:t>
            </w:r>
          </w:p>
        </w:tc>
        <w:tc>
          <w:tcPr>
            <w:tcW w:w="335" w:type="pct"/>
            <w:tcBorders>
              <w:top w:val="single" w:sz="4" w:space="0" w:color="auto"/>
              <w:left w:val="single" w:sz="4" w:space="0" w:color="auto"/>
              <w:bottom w:val="nil"/>
              <w:right w:val="single" w:sz="4" w:space="0" w:color="auto"/>
            </w:tcBorders>
            <w:vAlign w:val="center"/>
            <w:hideMark/>
          </w:tcPr>
          <w:p w14:paraId="0C9ACA7F" w14:textId="77777777" w:rsidR="00933DA6" w:rsidRPr="00F84DC3" w:rsidRDefault="00933DA6" w:rsidP="00FD2881">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полив</w:t>
            </w:r>
          </w:p>
        </w:tc>
        <w:tc>
          <w:tcPr>
            <w:tcW w:w="314" w:type="pct"/>
            <w:tcBorders>
              <w:top w:val="single" w:sz="4" w:space="0" w:color="auto"/>
              <w:left w:val="single" w:sz="4" w:space="0" w:color="auto"/>
              <w:bottom w:val="nil"/>
              <w:right w:val="single" w:sz="4" w:space="0" w:color="auto"/>
            </w:tcBorders>
            <w:vAlign w:val="center"/>
            <w:hideMark/>
          </w:tcPr>
          <w:p w14:paraId="29571359" w14:textId="77777777" w:rsidR="00933DA6" w:rsidRPr="00F84DC3" w:rsidRDefault="00933DA6" w:rsidP="00FD2881">
            <w:pPr>
              <w:jc w:val="center"/>
              <w:rPr>
                <w:rFonts w:ascii="Times New Roman" w:hAnsi="Times New Roman"/>
                <w:b/>
                <w:bCs/>
                <w:color w:val="000000" w:themeColor="text1"/>
                <w:sz w:val="20"/>
                <w:lang w:eastAsia="ru-RU"/>
              </w:rPr>
            </w:pPr>
            <w:r w:rsidRPr="00F84DC3">
              <w:rPr>
                <w:rFonts w:ascii="Times New Roman" w:hAnsi="Times New Roman"/>
                <w:b/>
                <w:bCs/>
                <w:color w:val="000000" w:themeColor="text1"/>
                <w:sz w:val="20"/>
                <w:lang w:eastAsia="ru-RU"/>
              </w:rPr>
              <w:t>всего</w:t>
            </w:r>
          </w:p>
        </w:tc>
      </w:tr>
    </w:tbl>
    <w:p w14:paraId="418C0B1F" w14:textId="77777777" w:rsidR="00FD2881" w:rsidRPr="00F84DC3" w:rsidRDefault="00FD2881" w:rsidP="00FD2881">
      <w:pPr>
        <w:rPr>
          <w:rFonts w:eastAsiaTheme="minorHAnsi"/>
          <w:color w:val="000000" w:themeColor="text1"/>
          <w:sz w:val="2"/>
          <w:szCs w:val="2"/>
        </w:rPr>
      </w:pPr>
    </w:p>
    <w:tbl>
      <w:tblPr>
        <w:tblStyle w:val="2fd"/>
        <w:tblW w:w="5000" w:type="pct"/>
        <w:tblLayout w:type="fixed"/>
        <w:tblLook w:val="04A0" w:firstRow="1" w:lastRow="0" w:firstColumn="1" w:lastColumn="0" w:noHBand="0" w:noVBand="1"/>
      </w:tblPr>
      <w:tblGrid>
        <w:gridCol w:w="425"/>
        <w:gridCol w:w="2094"/>
        <w:gridCol w:w="849"/>
        <w:gridCol w:w="852"/>
        <w:gridCol w:w="852"/>
        <w:gridCol w:w="994"/>
        <w:gridCol w:w="1416"/>
        <w:gridCol w:w="1136"/>
        <w:gridCol w:w="852"/>
        <w:gridCol w:w="991"/>
        <w:gridCol w:w="1272"/>
        <w:gridCol w:w="1133"/>
        <w:gridCol w:w="991"/>
        <w:gridCol w:w="929"/>
      </w:tblGrid>
      <w:tr w:rsidR="00F74E51" w:rsidRPr="00F84DC3" w14:paraId="7562469D" w14:textId="77777777" w:rsidTr="00F74E51">
        <w:trPr>
          <w:tblHeader/>
        </w:trPr>
        <w:tc>
          <w:tcPr>
            <w:tcW w:w="144" w:type="pct"/>
            <w:tcBorders>
              <w:top w:val="single" w:sz="4" w:space="0" w:color="auto"/>
              <w:left w:val="single" w:sz="4" w:space="0" w:color="auto"/>
              <w:bottom w:val="single" w:sz="4" w:space="0" w:color="auto"/>
              <w:right w:val="single" w:sz="4" w:space="0" w:color="auto"/>
            </w:tcBorders>
            <w:vAlign w:val="center"/>
            <w:hideMark/>
          </w:tcPr>
          <w:p w14:paraId="34938BE3"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w:t>
            </w:r>
          </w:p>
        </w:tc>
        <w:tc>
          <w:tcPr>
            <w:tcW w:w="708" w:type="pct"/>
            <w:tcBorders>
              <w:top w:val="single" w:sz="4" w:space="0" w:color="auto"/>
              <w:left w:val="single" w:sz="4" w:space="0" w:color="auto"/>
              <w:bottom w:val="single" w:sz="4" w:space="0" w:color="auto"/>
              <w:right w:val="single" w:sz="4" w:space="0" w:color="auto"/>
            </w:tcBorders>
            <w:vAlign w:val="center"/>
            <w:hideMark/>
          </w:tcPr>
          <w:p w14:paraId="1B6A6553"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2</w:t>
            </w:r>
          </w:p>
        </w:tc>
        <w:tc>
          <w:tcPr>
            <w:tcW w:w="287" w:type="pct"/>
            <w:tcBorders>
              <w:top w:val="single" w:sz="4" w:space="0" w:color="auto"/>
              <w:left w:val="single" w:sz="4" w:space="0" w:color="auto"/>
              <w:bottom w:val="single" w:sz="4" w:space="0" w:color="auto"/>
              <w:right w:val="single" w:sz="4" w:space="0" w:color="auto"/>
            </w:tcBorders>
            <w:vAlign w:val="center"/>
            <w:hideMark/>
          </w:tcPr>
          <w:p w14:paraId="5BBDDD2B"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3</w:t>
            </w:r>
          </w:p>
        </w:tc>
        <w:tc>
          <w:tcPr>
            <w:tcW w:w="288" w:type="pct"/>
            <w:tcBorders>
              <w:top w:val="single" w:sz="4" w:space="0" w:color="auto"/>
              <w:left w:val="single" w:sz="4" w:space="0" w:color="auto"/>
              <w:bottom w:val="single" w:sz="4" w:space="0" w:color="auto"/>
              <w:right w:val="single" w:sz="4" w:space="0" w:color="auto"/>
            </w:tcBorders>
            <w:vAlign w:val="center"/>
            <w:hideMark/>
          </w:tcPr>
          <w:p w14:paraId="1DDAA76B"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4</w:t>
            </w:r>
          </w:p>
        </w:tc>
        <w:tc>
          <w:tcPr>
            <w:tcW w:w="288" w:type="pct"/>
            <w:tcBorders>
              <w:top w:val="single" w:sz="4" w:space="0" w:color="auto"/>
              <w:left w:val="single" w:sz="4" w:space="0" w:color="auto"/>
              <w:bottom w:val="single" w:sz="4" w:space="0" w:color="auto"/>
              <w:right w:val="single" w:sz="4" w:space="0" w:color="auto"/>
            </w:tcBorders>
            <w:vAlign w:val="center"/>
            <w:hideMark/>
          </w:tcPr>
          <w:p w14:paraId="685583D1"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5</w:t>
            </w:r>
          </w:p>
        </w:tc>
        <w:tc>
          <w:tcPr>
            <w:tcW w:w="336" w:type="pct"/>
            <w:tcBorders>
              <w:top w:val="single" w:sz="4" w:space="0" w:color="auto"/>
              <w:left w:val="single" w:sz="4" w:space="0" w:color="auto"/>
              <w:bottom w:val="single" w:sz="4" w:space="0" w:color="auto"/>
              <w:right w:val="single" w:sz="4" w:space="0" w:color="auto"/>
            </w:tcBorders>
            <w:vAlign w:val="center"/>
            <w:hideMark/>
          </w:tcPr>
          <w:p w14:paraId="33AEE1DC"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6</w:t>
            </w:r>
          </w:p>
        </w:tc>
        <w:tc>
          <w:tcPr>
            <w:tcW w:w="479" w:type="pct"/>
            <w:tcBorders>
              <w:top w:val="single" w:sz="4" w:space="0" w:color="auto"/>
              <w:left w:val="single" w:sz="4" w:space="0" w:color="auto"/>
              <w:bottom w:val="single" w:sz="4" w:space="0" w:color="auto"/>
              <w:right w:val="single" w:sz="4" w:space="0" w:color="auto"/>
            </w:tcBorders>
            <w:vAlign w:val="center"/>
            <w:hideMark/>
          </w:tcPr>
          <w:p w14:paraId="571B9534"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7</w:t>
            </w:r>
          </w:p>
        </w:tc>
        <w:tc>
          <w:tcPr>
            <w:tcW w:w="384" w:type="pct"/>
            <w:tcBorders>
              <w:top w:val="single" w:sz="4" w:space="0" w:color="auto"/>
              <w:left w:val="single" w:sz="4" w:space="0" w:color="auto"/>
              <w:bottom w:val="single" w:sz="4" w:space="0" w:color="auto"/>
              <w:right w:val="single" w:sz="4" w:space="0" w:color="auto"/>
            </w:tcBorders>
            <w:vAlign w:val="center"/>
            <w:hideMark/>
          </w:tcPr>
          <w:p w14:paraId="5837D563"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8</w:t>
            </w:r>
          </w:p>
        </w:tc>
        <w:tc>
          <w:tcPr>
            <w:tcW w:w="288" w:type="pct"/>
            <w:tcBorders>
              <w:top w:val="single" w:sz="4" w:space="0" w:color="auto"/>
              <w:left w:val="single" w:sz="4" w:space="0" w:color="auto"/>
              <w:bottom w:val="single" w:sz="4" w:space="0" w:color="auto"/>
              <w:right w:val="single" w:sz="4" w:space="0" w:color="auto"/>
            </w:tcBorders>
            <w:vAlign w:val="center"/>
            <w:hideMark/>
          </w:tcPr>
          <w:p w14:paraId="71022D93"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9</w:t>
            </w:r>
          </w:p>
        </w:tc>
        <w:tc>
          <w:tcPr>
            <w:tcW w:w="335" w:type="pct"/>
            <w:tcBorders>
              <w:top w:val="single" w:sz="4" w:space="0" w:color="auto"/>
              <w:left w:val="single" w:sz="4" w:space="0" w:color="auto"/>
              <w:bottom w:val="single" w:sz="4" w:space="0" w:color="auto"/>
              <w:right w:val="single" w:sz="4" w:space="0" w:color="auto"/>
            </w:tcBorders>
            <w:vAlign w:val="center"/>
            <w:hideMark/>
          </w:tcPr>
          <w:p w14:paraId="7B9B4ED8"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w:t>
            </w:r>
            <w:r w:rsidR="00FF345A" w:rsidRPr="00F84DC3">
              <w:rPr>
                <w:rFonts w:ascii="Times New Roman" w:hAnsi="Times New Roman"/>
                <w:b/>
                <w:color w:val="000000" w:themeColor="text1"/>
                <w:sz w:val="20"/>
                <w:szCs w:val="20"/>
                <w:lang w:eastAsia="ru-RU"/>
              </w:rPr>
              <w:t>0</w:t>
            </w:r>
          </w:p>
        </w:tc>
        <w:tc>
          <w:tcPr>
            <w:tcW w:w="430" w:type="pct"/>
            <w:tcBorders>
              <w:top w:val="single" w:sz="4" w:space="0" w:color="auto"/>
              <w:left w:val="single" w:sz="4" w:space="0" w:color="auto"/>
              <w:bottom w:val="single" w:sz="4" w:space="0" w:color="auto"/>
              <w:right w:val="single" w:sz="4" w:space="0" w:color="auto"/>
            </w:tcBorders>
            <w:vAlign w:val="center"/>
          </w:tcPr>
          <w:p w14:paraId="102CAAC9"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w:t>
            </w:r>
            <w:r w:rsidR="00FF345A" w:rsidRPr="00F84DC3">
              <w:rPr>
                <w:rFonts w:ascii="Times New Roman" w:hAnsi="Times New Roman"/>
                <w:b/>
                <w:color w:val="000000" w:themeColor="text1"/>
                <w:sz w:val="20"/>
                <w:szCs w:val="20"/>
                <w:lang w:eastAsia="ru-RU"/>
              </w:rPr>
              <w:t>1</w:t>
            </w:r>
          </w:p>
        </w:tc>
        <w:tc>
          <w:tcPr>
            <w:tcW w:w="383" w:type="pct"/>
            <w:tcBorders>
              <w:top w:val="single" w:sz="4" w:space="0" w:color="auto"/>
              <w:left w:val="single" w:sz="4" w:space="0" w:color="auto"/>
              <w:bottom w:val="single" w:sz="4" w:space="0" w:color="auto"/>
              <w:right w:val="single" w:sz="4" w:space="0" w:color="auto"/>
            </w:tcBorders>
            <w:vAlign w:val="center"/>
          </w:tcPr>
          <w:p w14:paraId="1CA08D4E"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w:t>
            </w:r>
            <w:r w:rsidR="00FF345A" w:rsidRPr="00F84DC3">
              <w:rPr>
                <w:rFonts w:ascii="Times New Roman" w:hAnsi="Times New Roman"/>
                <w:b/>
                <w:color w:val="000000" w:themeColor="text1"/>
                <w:sz w:val="20"/>
                <w:szCs w:val="20"/>
                <w:lang w:eastAsia="ru-RU"/>
              </w:rPr>
              <w:t>2</w:t>
            </w:r>
          </w:p>
        </w:tc>
        <w:tc>
          <w:tcPr>
            <w:tcW w:w="335" w:type="pct"/>
            <w:tcBorders>
              <w:top w:val="single" w:sz="4" w:space="0" w:color="auto"/>
              <w:left w:val="single" w:sz="4" w:space="0" w:color="auto"/>
              <w:bottom w:val="single" w:sz="4" w:space="0" w:color="auto"/>
              <w:right w:val="single" w:sz="4" w:space="0" w:color="auto"/>
            </w:tcBorders>
            <w:vAlign w:val="center"/>
          </w:tcPr>
          <w:p w14:paraId="5659AA39"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w:t>
            </w:r>
            <w:r w:rsidR="00FF345A" w:rsidRPr="00F84DC3">
              <w:rPr>
                <w:rFonts w:ascii="Times New Roman" w:hAnsi="Times New Roman"/>
                <w:b/>
                <w:color w:val="000000" w:themeColor="text1"/>
                <w:sz w:val="20"/>
                <w:szCs w:val="20"/>
                <w:lang w:eastAsia="ru-RU"/>
              </w:rPr>
              <w:t>3</w:t>
            </w:r>
          </w:p>
        </w:tc>
        <w:tc>
          <w:tcPr>
            <w:tcW w:w="314" w:type="pct"/>
            <w:tcBorders>
              <w:top w:val="single" w:sz="4" w:space="0" w:color="auto"/>
              <w:left w:val="single" w:sz="4" w:space="0" w:color="auto"/>
              <w:bottom w:val="single" w:sz="4" w:space="0" w:color="auto"/>
              <w:right w:val="single" w:sz="4" w:space="0" w:color="auto"/>
            </w:tcBorders>
            <w:vAlign w:val="center"/>
          </w:tcPr>
          <w:p w14:paraId="48E43216" w14:textId="77777777" w:rsidR="00933DA6" w:rsidRPr="00F84DC3" w:rsidRDefault="00933DA6" w:rsidP="00F74E51">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w:t>
            </w:r>
            <w:r w:rsidR="00FF345A" w:rsidRPr="00F84DC3">
              <w:rPr>
                <w:rFonts w:ascii="Times New Roman" w:hAnsi="Times New Roman"/>
                <w:b/>
                <w:color w:val="000000" w:themeColor="text1"/>
                <w:sz w:val="20"/>
                <w:szCs w:val="20"/>
                <w:lang w:eastAsia="ru-RU"/>
              </w:rPr>
              <w:t>4</w:t>
            </w:r>
          </w:p>
        </w:tc>
      </w:tr>
      <w:tr w:rsidR="00F74E51" w:rsidRPr="00F84DC3" w14:paraId="2DD7BA07" w14:textId="77777777" w:rsidTr="00F74E51">
        <w:tc>
          <w:tcPr>
            <w:tcW w:w="144" w:type="pct"/>
            <w:tcBorders>
              <w:top w:val="single" w:sz="4" w:space="0" w:color="auto"/>
              <w:left w:val="single" w:sz="4" w:space="0" w:color="auto"/>
              <w:bottom w:val="single" w:sz="4" w:space="0" w:color="auto"/>
              <w:right w:val="single" w:sz="4" w:space="0" w:color="auto"/>
            </w:tcBorders>
            <w:hideMark/>
          </w:tcPr>
          <w:p w14:paraId="563BDFF5"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w:t>
            </w:r>
          </w:p>
        </w:tc>
        <w:tc>
          <w:tcPr>
            <w:tcW w:w="708" w:type="pct"/>
            <w:tcBorders>
              <w:top w:val="single" w:sz="4" w:space="0" w:color="auto"/>
              <w:left w:val="single" w:sz="4" w:space="0" w:color="auto"/>
              <w:bottom w:val="single" w:sz="4" w:space="0" w:color="auto"/>
              <w:right w:val="single" w:sz="4" w:space="0" w:color="auto"/>
            </w:tcBorders>
          </w:tcPr>
          <w:p w14:paraId="520B9BA2" w14:textId="77777777" w:rsidR="00F74E51" w:rsidRPr="00F84DC3" w:rsidRDefault="00F74E51" w:rsidP="00F74E51">
            <w:pPr>
              <w:rPr>
                <w:rFonts w:ascii="Times New Roman" w:hAnsi="Times New Roman"/>
                <w:color w:val="000000" w:themeColor="text1"/>
                <w:sz w:val="20"/>
                <w:szCs w:val="20"/>
              </w:rPr>
            </w:pPr>
            <w:proofErr w:type="spellStart"/>
            <w:r w:rsidRPr="00F84DC3">
              <w:rPr>
                <w:rFonts w:ascii="Times New Roman" w:hAnsi="Times New Roman"/>
                <w:color w:val="000000" w:themeColor="text1"/>
                <w:sz w:val="20"/>
                <w:szCs w:val="20"/>
              </w:rPr>
              <w:t>пгт</w:t>
            </w:r>
            <w:proofErr w:type="spellEnd"/>
            <w:r w:rsidRPr="00F84DC3">
              <w:rPr>
                <w:rFonts w:ascii="Times New Roman" w:hAnsi="Times New Roman"/>
                <w:color w:val="000000" w:themeColor="text1"/>
                <w:sz w:val="20"/>
                <w:szCs w:val="20"/>
              </w:rPr>
              <w:t>. Тяжинский</w:t>
            </w:r>
          </w:p>
        </w:tc>
        <w:tc>
          <w:tcPr>
            <w:tcW w:w="287" w:type="pct"/>
            <w:tcBorders>
              <w:top w:val="single" w:sz="4" w:space="0" w:color="auto"/>
              <w:left w:val="single" w:sz="4" w:space="0" w:color="auto"/>
              <w:bottom w:val="single" w:sz="4" w:space="0" w:color="auto"/>
              <w:right w:val="single" w:sz="4" w:space="0" w:color="auto"/>
            </w:tcBorders>
            <w:hideMark/>
          </w:tcPr>
          <w:p w14:paraId="225E89B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8646</w:t>
            </w:r>
          </w:p>
        </w:tc>
        <w:tc>
          <w:tcPr>
            <w:tcW w:w="288" w:type="pct"/>
            <w:tcBorders>
              <w:top w:val="single" w:sz="4" w:space="0" w:color="auto"/>
              <w:left w:val="single" w:sz="4" w:space="0" w:color="auto"/>
              <w:bottom w:val="single" w:sz="4" w:space="0" w:color="auto"/>
              <w:right w:val="single" w:sz="4" w:space="0" w:color="auto"/>
            </w:tcBorders>
            <w:hideMark/>
          </w:tcPr>
          <w:p w14:paraId="1FD51E1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9597</w:t>
            </w:r>
          </w:p>
        </w:tc>
        <w:tc>
          <w:tcPr>
            <w:tcW w:w="288" w:type="pct"/>
            <w:tcBorders>
              <w:top w:val="single" w:sz="4" w:space="0" w:color="auto"/>
              <w:left w:val="single" w:sz="4" w:space="0" w:color="auto"/>
              <w:bottom w:val="single" w:sz="4" w:space="0" w:color="auto"/>
              <w:right w:val="single" w:sz="4" w:space="0" w:color="auto"/>
            </w:tcBorders>
            <w:hideMark/>
          </w:tcPr>
          <w:p w14:paraId="4DF073E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200</w:t>
            </w:r>
          </w:p>
        </w:tc>
        <w:tc>
          <w:tcPr>
            <w:tcW w:w="336" w:type="pct"/>
            <w:tcBorders>
              <w:top w:val="single" w:sz="4" w:space="0" w:color="auto"/>
              <w:left w:val="single" w:sz="4" w:space="0" w:color="auto"/>
              <w:bottom w:val="single" w:sz="4" w:space="0" w:color="auto"/>
              <w:right w:val="single" w:sz="4" w:space="0" w:color="auto"/>
            </w:tcBorders>
            <w:hideMark/>
          </w:tcPr>
          <w:p w14:paraId="1C9B686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220</w:t>
            </w:r>
          </w:p>
        </w:tc>
        <w:tc>
          <w:tcPr>
            <w:tcW w:w="479" w:type="pct"/>
            <w:tcBorders>
              <w:top w:val="single" w:sz="4" w:space="0" w:color="auto"/>
              <w:left w:val="single" w:sz="4" w:space="0" w:color="auto"/>
              <w:bottom w:val="single" w:sz="4" w:space="0" w:color="auto"/>
              <w:right w:val="single" w:sz="4" w:space="0" w:color="auto"/>
            </w:tcBorders>
            <w:hideMark/>
          </w:tcPr>
          <w:p w14:paraId="1101A23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2075,08</w:t>
            </w:r>
          </w:p>
        </w:tc>
        <w:tc>
          <w:tcPr>
            <w:tcW w:w="384" w:type="pct"/>
            <w:tcBorders>
              <w:top w:val="single" w:sz="4" w:space="0" w:color="auto"/>
              <w:left w:val="single" w:sz="4" w:space="0" w:color="auto"/>
              <w:bottom w:val="single" w:sz="4" w:space="0" w:color="auto"/>
              <w:right w:val="single" w:sz="4" w:space="0" w:color="auto"/>
            </w:tcBorders>
            <w:hideMark/>
          </w:tcPr>
          <w:p w14:paraId="06BA086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415,02</w:t>
            </w:r>
          </w:p>
        </w:tc>
        <w:tc>
          <w:tcPr>
            <w:tcW w:w="288" w:type="pct"/>
            <w:tcBorders>
              <w:top w:val="single" w:sz="4" w:space="0" w:color="auto"/>
              <w:left w:val="single" w:sz="4" w:space="0" w:color="auto"/>
              <w:bottom w:val="single" w:sz="4" w:space="0" w:color="auto"/>
              <w:right w:val="single" w:sz="4" w:space="0" w:color="auto"/>
            </w:tcBorders>
          </w:tcPr>
          <w:p w14:paraId="29E1362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432,31</w:t>
            </w:r>
          </w:p>
        </w:tc>
        <w:tc>
          <w:tcPr>
            <w:tcW w:w="335" w:type="pct"/>
            <w:tcBorders>
              <w:top w:val="single" w:sz="4" w:space="0" w:color="auto"/>
              <w:left w:val="single" w:sz="4" w:space="0" w:color="auto"/>
              <w:bottom w:val="single" w:sz="4" w:space="0" w:color="auto"/>
              <w:right w:val="single" w:sz="4" w:space="0" w:color="auto"/>
            </w:tcBorders>
            <w:hideMark/>
          </w:tcPr>
          <w:p w14:paraId="3FE65A3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2922,40</w:t>
            </w:r>
          </w:p>
        </w:tc>
        <w:tc>
          <w:tcPr>
            <w:tcW w:w="430" w:type="pct"/>
            <w:tcBorders>
              <w:top w:val="single" w:sz="4" w:space="0" w:color="auto"/>
              <w:left w:val="single" w:sz="4" w:space="0" w:color="auto"/>
              <w:bottom w:val="single" w:sz="4" w:space="0" w:color="auto"/>
              <w:right w:val="single" w:sz="4" w:space="0" w:color="auto"/>
            </w:tcBorders>
            <w:hideMark/>
          </w:tcPr>
          <w:p w14:paraId="0320D69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2533,67</w:t>
            </w:r>
          </w:p>
        </w:tc>
        <w:tc>
          <w:tcPr>
            <w:tcW w:w="383" w:type="pct"/>
            <w:tcBorders>
              <w:top w:val="single" w:sz="4" w:space="0" w:color="auto"/>
              <w:left w:val="single" w:sz="4" w:space="0" w:color="auto"/>
              <w:bottom w:val="single" w:sz="4" w:space="0" w:color="auto"/>
              <w:right w:val="single" w:sz="4" w:space="0" w:color="auto"/>
            </w:tcBorders>
            <w:hideMark/>
          </w:tcPr>
          <w:p w14:paraId="1DD51F1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506,73</w:t>
            </w:r>
          </w:p>
        </w:tc>
        <w:tc>
          <w:tcPr>
            <w:tcW w:w="335" w:type="pct"/>
            <w:tcBorders>
              <w:top w:val="single" w:sz="4" w:space="0" w:color="auto"/>
              <w:left w:val="single" w:sz="4" w:space="0" w:color="auto"/>
              <w:bottom w:val="single" w:sz="4" w:space="0" w:color="auto"/>
              <w:right w:val="single" w:sz="4" w:space="0" w:color="auto"/>
            </w:tcBorders>
            <w:hideMark/>
          </w:tcPr>
          <w:p w14:paraId="1415C29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479,86</w:t>
            </w:r>
          </w:p>
        </w:tc>
        <w:tc>
          <w:tcPr>
            <w:tcW w:w="314" w:type="pct"/>
            <w:tcBorders>
              <w:top w:val="single" w:sz="4" w:space="0" w:color="auto"/>
              <w:left w:val="single" w:sz="4" w:space="0" w:color="auto"/>
              <w:bottom w:val="single" w:sz="4" w:space="0" w:color="auto"/>
              <w:right w:val="single" w:sz="4" w:space="0" w:color="auto"/>
            </w:tcBorders>
          </w:tcPr>
          <w:p w14:paraId="21D61B0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3520,27</w:t>
            </w:r>
          </w:p>
        </w:tc>
      </w:tr>
      <w:tr w:rsidR="00F74E51" w:rsidRPr="00F84DC3" w14:paraId="1A0AACFD" w14:textId="77777777" w:rsidTr="00F74E51">
        <w:tc>
          <w:tcPr>
            <w:tcW w:w="144" w:type="pct"/>
            <w:tcBorders>
              <w:top w:val="single" w:sz="4" w:space="0" w:color="auto"/>
              <w:left w:val="single" w:sz="4" w:space="0" w:color="auto"/>
              <w:bottom w:val="single" w:sz="4" w:space="0" w:color="auto"/>
              <w:right w:val="single" w:sz="4" w:space="0" w:color="auto"/>
            </w:tcBorders>
            <w:hideMark/>
          </w:tcPr>
          <w:p w14:paraId="48087A41"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w:t>
            </w:r>
          </w:p>
        </w:tc>
        <w:tc>
          <w:tcPr>
            <w:tcW w:w="708" w:type="pct"/>
            <w:tcBorders>
              <w:top w:val="single" w:sz="4" w:space="0" w:color="auto"/>
              <w:left w:val="single" w:sz="4" w:space="0" w:color="auto"/>
              <w:bottom w:val="single" w:sz="4" w:space="0" w:color="auto"/>
              <w:right w:val="single" w:sz="4" w:space="0" w:color="auto"/>
            </w:tcBorders>
          </w:tcPr>
          <w:p w14:paraId="0846F60B" w14:textId="77777777" w:rsidR="00F74E51" w:rsidRPr="00F84DC3" w:rsidRDefault="00F74E51" w:rsidP="00F74E51">
            <w:pPr>
              <w:rPr>
                <w:rFonts w:ascii="Times New Roman" w:hAnsi="Times New Roman"/>
                <w:color w:val="000000" w:themeColor="text1"/>
                <w:sz w:val="20"/>
                <w:szCs w:val="20"/>
              </w:rPr>
            </w:pPr>
            <w:proofErr w:type="spellStart"/>
            <w:r w:rsidRPr="00F84DC3">
              <w:rPr>
                <w:rFonts w:ascii="Times New Roman" w:hAnsi="Times New Roman"/>
                <w:color w:val="000000" w:themeColor="text1"/>
                <w:sz w:val="20"/>
                <w:szCs w:val="20"/>
              </w:rPr>
              <w:t>пгт</w:t>
            </w:r>
            <w:proofErr w:type="spellEnd"/>
            <w:r w:rsidRPr="00F84DC3">
              <w:rPr>
                <w:rFonts w:ascii="Times New Roman" w:hAnsi="Times New Roman"/>
                <w:color w:val="000000" w:themeColor="text1"/>
                <w:sz w:val="20"/>
                <w:szCs w:val="20"/>
              </w:rPr>
              <w:t xml:space="preserve">. </w:t>
            </w:r>
            <w:proofErr w:type="spellStart"/>
            <w:r w:rsidRPr="00F84DC3">
              <w:rPr>
                <w:rFonts w:ascii="Times New Roman" w:hAnsi="Times New Roman"/>
                <w:color w:val="000000" w:themeColor="text1"/>
                <w:sz w:val="20"/>
                <w:szCs w:val="20"/>
              </w:rPr>
              <w:t>Итатский</w:t>
            </w:r>
            <w:proofErr w:type="spellEnd"/>
          </w:p>
        </w:tc>
        <w:tc>
          <w:tcPr>
            <w:tcW w:w="287" w:type="pct"/>
            <w:tcBorders>
              <w:top w:val="single" w:sz="4" w:space="0" w:color="auto"/>
              <w:left w:val="single" w:sz="4" w:space="0" w:color="auto"/>
              <w:bottom w:val="single" w:sz="4" w:space="0" w:color="auto"/>
              <w:right w:val="single" w:sz="4" w:space="0" w:color="auto"/>
            </w:tcBorders>
            <w:hideMark/>
          </w:tcPr>
          <w:p w14:paraId="2559C31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2650</w:t>
            </w:r>
          </w:p>
        </w:tc>
        <w:tc>
          <w:tcPr>
            <w:tcW w:w="288" w:type="pct"/>
            <w:tcBorders>
              <w:top w:val="single" w:sz="4" w:space="0" w:color="auto"/>
              <w:left w:val="single" w:sz="4" w:space="0" w:color="auto"/>
              <w:bottom w:val="single" w:sz="4" w:space="0" w:color="auto"/>
              <w:right w:val="single" w:sz="4" w:space="0" w:color="auto"/>
            </w:tcBorders>
            <w:hideMark/>
          </w:tcPr>
          <w:p w14:paraId="7F9DFA9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2941</w:t>
            </w:r>
          </w:p>
        </w:tc>
        <w:tc>
          <w:tcPr>
            <w:tcW w:w="288" w:type="pct"/>
            <w:tcBorders>
              <w:top w:val="single" w:sz="4" w:space="0" w:color="auto"/>
              <w:left w:val="single" w:sz="4" w:space="0" w:color="auto"/>
              <w:bottom w:val="single" w:sz="4" w:space="0" w:color="auto"/>
              <w:right w:val="single" w:sz="4" w:space="0" w:color="auto"/>
            </w:tcBorders>
            <w:hideMark/>
          </w:tcPr>
          <w:p w14:paraId="6AA30CE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200</w:t>
            </w:r>
          </w:p>
        </w:tc>
        <w:tc>
          <w:tcPr>
            <w:tcW w:w="336" w:type="pct"/>
            <w:tcBorders>
              <w:top w:val="single" w:sz="4" w:space="0" w:color="auto"/>
              <w:left w:val="single" w:sz="4" w:space="0" w:color="auto"/>
              <w:bottom w:val="single" w:sz="4" w:space="0" w:color="auto"/>
              <w:right w:val="single" w:sz="4" w:space="0" w:color="auto"/>
            </w:tcBorders>
            <w:hideMark/>
          </w:tcPr>
          <w:p w14:paraId="0C33E86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220</w:t>
            </w:r>
          </w:p>
        </w:tc>
        <w:tc>
          <w:tcPr>
            <w:tcW w:w="479" w:type="pct"/>
            <w:tcBorders>
              <w:top w:val="single" w:sz="4" w:space="0" w:color="auto"/>
              <w:left w:val="single" w:sz="4" w:space="0" w:color="auto"/>
              <w:bottom w:val="single" w:sz="4" w:space="0" w:color="auto"/>
              <w:right w:val="single" w:sz="4" w:space="0" w:color="auto"/>
            </w:tcBorders>
            <w:hideMark/>
          </w:tcPr>
          <w:p w14:paraId="3E672DA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635,90</w:t>
            </w:r>
          </w:p>
        </w:tc>
        <w:tc>
          <w:tcPr>
            <w:tcW w:w="384" w:type="pct"/>
            <w:tcBorders>
              <w:top w:val="single" w:sz="4" w:space="0" w:color="auto"/>
              <w:left w:val="single" w:sz="4" w:space="0" w:color="auto"/>
              <w:bottom w:val="single" w:sz="4" w:space="0" w:color="auto"/>
              <w:right w:val="single" w:sz="4" w:space="0" w:color="auto"/>
            </w:tcBorders>
            <w:hideMark/>
          </w:tcPr>
          <w:p w14:paraId="17502E8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127,18</w:t>
            </w:r>
          </w:p>
        </w:tc>
        <w:tc>
          <w:tcPr>
            <w:tcW w:w="288" w:type="pct"/>
            <w:tcBorders>
              <w:top w:val="single" w:sz="4" w:space="0" w:color="auto"/>
              <w:left w:val="single" w:sz="4" w:space="0" w:color="auto"/>
              <w:bottom w:val="single" w:sz="4" w:space="0" w:color="auto"/>
              <w:right w:val="single" w:sz="4" w:space="0" w:color="auto"/>
            </w:tcBorders>
          </w:tcPr>
          <w:p w14:paraId="7A159B0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132,48</w:t>
            </w:r>
          </w:p>
        </w:tc>
        <w:tc>
          <w:tcPr>
            <w:tcW w:w="335" w:type="pct"/>
            <w:tcBorders>
              <w:top w:val="single" w:sz="4" w:space="0" w:color="auto"/>
              <w:left w:val="single" w:sz="4" w:space="0" w:color="auto"/>
              <w:bottom w:val="single" w:sz="4" w:space="0" w:color="auto"/>
              <w:right w:val="single" w:sz="4" w:space="0" w:color="auto"/>
            </w:tcBorders>
            <w:hideMark/>
          </w:tcPr>
          <w:p w14:paraId="29E8446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895,56</w:t>
            </w:r>
          </w:p>
        </w:tc>
        <w:tc>
          <w:tcPr>
            <w:tcW w:w="430" w:type="pct"/>
            <w:tcBorders>
              <w:top w:val="single" w:sz="4" w:space="0" w:color="auto"/>
              <w:left w:val="single" w:sz="4" w:space="0" w:color="auto"/>
              <w:bottom w:val="single" w:sz="4" w:space="0" w:color="auto"/>
              <w:right w:val="single" w:sz="4" w:space="0" w:color="auto"/>
            </w:tcBorders>
            <w:hideMark/>
          </w:tcPr>
          <w:p w14:paraId="4E95624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776,44</w:t>
            </w:r>
          </w:p>
        </w:tc>
        <w:tc>
          <w:tcPr>
            <w:tcW w:w="383" w:type="pct"/>
            <w:tcBorders>
              <w:top w:val="single" w:sz="4" w:space="0" w:color="auto"/>
              <w:left w:val="single" w:sz="4" w:space="0" w:color="auto"/>
              <w:bottom w:val="single" w:sz="4" w:space="0" w:color="auto"/>
              <w:right w:val="single" w:sz="4" w:space="0" w:color="auto"/>
            </w:tcBorders>
            <w:hideMark/>
          </w:tcPr>
          <w:p w14:paraId="53E7705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155,29</w:t>
            </w:r>
          </w:p>
        </w:tc>
        <w:tc>
          <w:tcPr>
            <w:tcW w:w="335" w:type="pct"/>
            <w:tcBorders>
              <w:top w:val="single" w:sz="4" w:space="0" w:color="auto"/>
              <w:left w:val="single" w:sz="4" w:space="0" w:color="auto"/>
              <w:bottom w:val="single" w:sz="4" w:space="0" w:color="auto"/>
              <w:right w:val="single" w:sz="4" w:space="0" w:color="auto"/>
            </w:tcBorders>
            <w:hideMark/>
          </w:tcPr>
          <w:p w14:paraId="70CCB44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147,05</w:t>
            </w:r>
          </w:p>
        </w:tc>
        <w:tc>
          <w:tcPr>
            <w:tcW w:w="314" w:type="pct"/>
            <w:tcBorders>
              <w:top w:val="single" w:sz="4" w:space="0" w:color="auto"/>
              <w:left w:val="single" w:sz="4" w:space="0" w:color="auto"/>
              <w:bottom w:val="single" w:sz="4" w:space="0" w:color="auto"/>
              <w:right w:val="single" w:sz="4" w:space="0" w:color="auto"/>
            </w:tcBorders>
          </w:tcPr>
          <w:p w14:paraId="782E0F3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1078,78</w:t>
            </w:r>
          </w:p>
        </w:tc>
      </w:tr>
      <w:tr w:rsidR="00F74E51" w:rsidRPr="00F84DC3" w14:paraId="29B72B21" w14:textId="77777777" w:rsidTr="00F74E51">
        <w:tc>
          <w:tcPr>
            <w:tcW w:w="144" w:type="pct"/>
            <w:tcBorders>
              <w:top w:val="single" w:sz="4" w:space="0" w:color="auto"/>
              <w:left w:val="single" w:sz="4" w:space="0" w:color="auto"/>
              <w:bottom w:val="single" w:sz="4" w:space="0" w:color="auto"/>
              <w:right w:val="single" w:sz="4" w:space="0" w:color="auto"/>
            </w:tcBorders>
          </w:tcPr>
          <w:p w14:paraId="269B3111"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w:t>
            </w:r>
          </w:p>
        </w:tc>
        <w:tc>
          <w:tcPr>
            <w:tcW w:w="708" w:type="pct"/>
            <w:tcBorders>
              <w:top w:val="single" w:sz="4" w:space="0" w:color="auto"/>
              <w:left w:val="single" w:sz="4" w:space="0" w:color="auto"/>
              <w:bottom w:val="single" w:sz="4" w:space="0" w:color="auto"/>
              <w:right w:val="single" w:sz="4" w:space="0" w:color="auto"/>
            </w:tcBorders>
          </w:tcPr>
          <w:p w14:paraId="2AB613C5"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Акимо-Анненка</w:t>
            </w:r>
            <w:proofErr w:type="spellEnd"/>
          </w:p>
        </w:tc>
        <w:tc>
          <w:tcPr>
            <w:tcW w:w="287" w:type="pct"/>
            <w:tcBorders>
              <w:top w:val="single" w:sz="4" w:space="0" w:color="auto"/>
              <w:left w:val="single" w:sz="4" w:space="0" w:color="auto"/>
              <w:bottom w:val="single" w:sz="4" w:space="0" w:color="auto"/>
              <w:right w:val="single" w:sz="4" w:space="0" w:color="auto"/>
            </w:tcBorders>
          </w:tcPr>
          <w:p w14:paraId="2621480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385</w:t>
            </w:r>
          </w:p>
        </w:tc>
        <w:tc>
          <w:tcPr>
            <w:tcW w:w="288" w:type="pct"/>
            <w:tcBorders>
              <w:top w:val="single" w:sz="4" w:space="0" w:color="auto"/>
              <w:left w:val="single" w:sz="4" w:space="0" w:color="auto"/>
              <w:bottom w:val="single" w:sz="4" w:space="0" w:color="auto"/>
              <w:right w:val="single" w:sz="4" w:space="0" w:color="auto"/>
            </w:tcBorders>
          </w:tcPr>
          <w:p w14:paraId="65D6129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428</w:t>
            </w:r>
          </w:p>
        </w:tc>
        <w:tc>
          <w:tcPr>
            <w:tcW w:w="288" w:type="pct"/>
            <w:tcBorders>
              <w:top w:val="single" w:sz="4" w:space="0" w:color="auto"/>
              <w:left w:val="single" w:sz="4" w:space="0" w:color="auto"/>
              <w:bottom w:val="single" w:sz="4" w:space="0" w:color="auto"/>
              <w:right w:val="single" w:sz="4" w:space="0" w:color="auto"/>
            </w:tcBorders>
          </w:tcPr>
          <w:p w14:paraId="6094B61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41BC01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7A523B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69,39</w:t>
            </w:r>
          </w:p>
        </w:tc>
        <w:tc>
          <w:tcPr>
            <w:tcW w:w="384" w:type="pct"/>
            <w:tcBorders>
              <w:top w:val="single" w:sz="4" w:space="0" w:color="auto"/>
              <w:left w:val="single" w:sz="4" w:space="0" w:color="auto"/>
              <w:bottom w:val="single" w:sz="4" w:space="0" w:color="auto"/>
              <w:right w:val="single" w:sz="4" w:space="0" w:color="auto"/>
            </w:tcBorders>
          </w:tcPr>
          <w:p w14:paraId="1558433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13,88</w:t>
            </w:r>
          </w:p>
        </w:tc>
        <w:tc>
          <w:tcPr>
            <w:tcW w:w="288" w:type="pct"/>
            <w:tcBorders>
              <w:top w:val="single" w:sz="4" w:space="0" w:color="auto"/>
              <w:left w:val="single" w:sz="4" w:space="0" w:color="auto"/>
              <w:bottom w:val="single" w:sz="4" w:space="0" w:color="auto"/>
              <w:right w:val="single" w:sz="4" w:space="0" w:color="auto"/>
            </w:tcBorders>
          </w:tcPr>
          <w:p w14:paraId="7617EBC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19,27</w:t>
            </w:r>
          </w:p>
        </w:tc>
        <w:tc>
          <w:tcPr>
            <w:tcW w:w="335" w:type="pct"/>
            <w:tcBorders>
              <w:top w:val="single" w:sz="4" w:space="0" w:color="auto"/>
              <w:left w:val="single" w:sz="4" w:space="0" w:color="auto"/>
              <w:bottom w:val="single" w:sz="4" w:space="0" w:color="auto"/>
              <w:right w:val="single" w:sz="4" w:space="0" w:color="auto"/>
            </w:tcBorders>
          </w:tcPr>
          <w:p w14:paraId="0EBDE84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102,54</w:t>
            </w:r>
          </w:p>
        </w:tc>
        <w:tc>
          <w:tcPr>
            <w:tcW w:w="430" w:type="pct"/>
            <w:tcBorders>
              <w:top w:val="single" w:sz="4" w:space="0" w:color="auto"/>
              <w:left w:val="single" w:sz="4" w:space="0" w:color="auto"/>
              <w:bottom w:val="single" w:sz="4" w:space="0" w:color="auto"/>
              <w:right w:val="single" w:sz="4" w:space="0" w:color="auto"/>
            </w:tcBorders>
          </w:tcPr>
          <w:p w14:paraId="26838B8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92,42</w:t>
            </w:r>
          </w:p>
        </w:tc>
        <w:tc>
          <w:tcPr>
            <w:tcW w:w="383" w:type="pct"/>
            <w:tcBorders>
              <w:top w:val="single" w:sz="4" w:space="0" w:color="auto"/>
              <w:left w:val="single" w:sz="4" w:space="0" w:color="auto"/>
              <w:bottom w:val="single" w:sz="4" w:space="0" w:color="auto"/>
              <w:right w:val="single" w:sz="4" w:space="0" w:color="auto"/>
            </w:tcBorders>
          </w:tcPr>
          <w:p w14:paraId="1F8CC7A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18,48</w:t>
            </w:r>
          </w:p>
        </w:tc>
        <w:tc>
          <w:tcPr>
            <w:tcW w:w="335" w:type="pct"/>
            <w:tcBorders>
              <w:top w:val="single" w:sz="4" w:space="0" w:color="auto"/>
              <w:left w:val="single" w:sz="4" w:space="0" w:color="auto"/>
              <w:bottom w:val="single" w:sz="4" w:space="0" w:color="auto"/>
              <w:right w:val="single" w:sz="4" w:space="0" w:color="auto"/>
            </w:tcBorders>
          </w:tcPr>
          <w:p w14:paraId="76D45D6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21,39</w:t>
            </w:r>
          </w:p>
        </w:tc>
        <w:tc>
          <w:tcPr>
            <w:tcW w:w="314" w:type="pct"/>
            <w:tcBorders>
              <w:top w:val="single" w:sz="4" w:space="0" w:color="auto"/>
              <w:left w:val="single" w:sz="4" w:space="0" w:color="auto"/>
              <w:bottom w:val="single" w:sz="4" w:space="0" w:color="auto"/>
              <w:right w:val="single" w:sz="4" w:space="0" w:color="auto"/>
            </w:tcBorders>
          </w:tcPr>
          <w:p w14:paraId="4C1055C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132,30</w:t>
            </w:r>
          </w:p>
        </w:tc>
      </w:tr>
      <w:tr w:rsidR="00F74E51" w:rsidRPr="00F84DC3" w14:paraId="6B96F377" w14:textId="77777777" w:rsidTr="00F74E51">
        <w:tc>
          <w:tcPr>
            <w:tcW w:w="144" w:type="pct"/>
            <w:tcBorders>
              <w:top w:val="single" w:sz="4" w:space="0" w:color="auto"/>
              <w:left w:val="single" w:sz="4" w:space="0" w:color="auto"/>
              <w:bottom w:val="single" w:sz="4" w:space="0" w:color="auto"/>
              <w:right w:val="single" w:sz="4" w:space="0" w:color="auto"/>
            </w:tcBorders>
          </w:tcPr>
          <w:p w14:paraId="72FE4C2E"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4</w:t>
            </w:r>
          </w:p>
        </w:tc>
        <w:tc>
          <w:tcPr>
            <w:tcW w:w="708" w:type="pct"/>
            <w:tcBorders>
              <w:top w:val="single" w:sz="4" w:space="0" w:color="auto"/>
              <w:left w:val="single" w:sz="4" w:space="0" w:color="auto"/>
              <w:bottom w:val="single" w:sz="4" w:space="0" w:color="auto"/>
              <w:right w:val="single" w:sz="4" w:space="0" w:color="auto"/>
            </w:tcBorders>
          </w:tcPr>
          <w:p w14:paraId="20BD6D96"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д. Алексеевка</w:t>
            </w:r>
          </w:p>
        </w:tc>
        <w:tc>
          <w:tcPr>
            <w:tcW w:w="287" w:type="pct"/>
            <w:tcBorders>
              <w:top w:val="single" w:sz="4" w:space="0" w:color="auto"/>
              <w:left w:val="single" w:sz="4" w:space="0" w:color="auto"/>
              <w:bottom w:val="single" w:sz="4" w:space="0" w:color="auto"/>
              <w:right w:val="single" w:sz="4" w:space="0" w:color="auto"/>
            </w:tcBorders>
          </w:tcPr>
          <w:p w14:paraId="1E21C41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w:t>
            </w:r>
          </w:p>
        </w:tc>
        <w:tc>
          <w:tcPr>
            <w:tcW w:w="288" w:type="pct"/>
            <w:tcBorders>
              <w:top w:val="single" w:sz="4" w:space="0" w:color="auto"/>
              <w:left w:val="single" w:sz="4" w:space="0" w:color="auto"/>
              <w:bottom w:val="single" w:sz="4" w:space="0" w:color="auto"/>
              <w:right w:val="single" w:sz="4" w:space="0" w:color="auto"/>
            </w:tcBorders>
          </w:tcPr>
          <w:p w14:paraId="106DAEA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w:t>
            </w:r>
          </w:p>
        </w:tc>
        <w:tc>
          <w:tcPr>
            <w:tcW w:w="288" w:type="pct"/>
            <w:tcBorders>
              <w:top w:val="single" w:sz="4" w:space="0" w:color="auto"/>
              <w:left w:val="single" w:sz="4" w:space="0" w:color="auto"/>
              <w:bottom w:val="single" w:sz="4" w:space="0" w:color="auto"/>
              <w:right w:val="single" w:sz="4" w:space="0" w:color="auto"/>
            </w:tcBorders>
          </w:tcPr>
          <w:p w14:paraId="5AD325B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15BF6B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0158F2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2,32</w:t>
            </w:r>
          </w:p>
        </w:tc>
        <w:tc>
          <w:tcPr>
            <w:tcW w:w="384" w:type="pct"/>
            <w:tcBorders>
              <w:top w:val="single" w:sz="4" w:space="0" w:color="auto"/>
              <w:left w:val="single" w:sz="4" w:space="0" w:color="auto"/>
              <w:bottom w:val="single" w:sz="4" w:space="0" w:color="auto"/>
              <w:right w:val="single" w:sz="4" w:space="0" w:color="auto"/>
            </w:tcBorders>
          </w:tcPr>
          <w:p w14:paraId="06215A3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0,46</w:t>
            </w:r>
          </w:p>
        </w:tc>
        <w:tc>
          <w:tcPr>
            <w:tcW w:w="288" w:type="pct"/>
            <w:tcBorders>
              <w:top w:val="single" w:sz="4" w:space="0" w:color="auto"/>
              <w:left w:val="single" w:sz="4" w:space="0" w:color="auto"/>
              <w:bottom w:val="single" w:sz="4" w:space="0" w:color="auto"/>
              <w:right w:val="single" w:sz="4" w:space="0" w:color="auto"/>
            </w:tcBorders>
          </w:tcPr>
          <w:p w14:paraId="488F508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0,64</w:t>
            </w:r>
          </w:p>
        </w:tc>
        <w:tc>
          <w:tcPr>
            <w:tcW w:w="335" w:type="pct"/>
            <w:tcBorders>
              <w:top w:val="single" w:sz="4" w:space="0" w:color="auto"/>
              <w:left w:val="single" w:sz="4" w:space="0" w:color="auto"/>
              <w:bottom w:val="single" w:sz="4" w:space="0" w:color="auto"/>
              <w:right w:val="single" w:sz="4" w:space="0" w:color="auto"/>
            </w:tcBorders>
          </w:tcPr>
          <w:p w14:paraId="3D11A66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3,43</w:t>
            </w:r>
          </w:p>
        </w:tc>
        <w:tc>
          <w:tcPr>
            <w:tcW w:w="430" w:type="pct"/>
            <w:tcBorders>
              <w:top w:val="single" w:sz="4" w:space="0" w:color="auto"/>
              <w:left w:val="single" w:sz="4" w:space="0" w:color="auto"/>
              <w:bottom w:val="single" w:sz="4" w:space="0" w:color="auto"/>
              <w:right w:val="single" w:sz="4" w:space="0" w:color="auto"/>
            </w:tcBorders>
          </w:tcPr>
          <w:p w14:paraId="692AC42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w:t>
            </w:r>
          </w:p>
        </w:tc>
        <w:tc>
          <w:tcPr>
            <w:tcW w:w="383" w:type="pct"/>
            <w:tcBorders>
              <w:top w:val="single" w:sz="4" w:space="0" w:color="auto"/>
              <w:left w:val="single" w:sz="4" w:space="0" w:color="auto"/>
              <w:bottom w:val="single" w:sz="4" w:space="0" w:color="auto"/>
              <w:right w:val="single" w:sz="4" w:space="0" w:color="auto"/>
            </w:tcBorders>
          </w:tcPr>
          <w:p w14:paraId="28B4894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0,62</w:t>
            </w:r>
          </w:p>
        </w:tc>
        <w:tc>
          <w:tcPr>
            <w:tcW w:w="335" w:type="pct"/>
            <w:tcBorders>
              <w:top w:val="single" w:sz="4" w:space="0" w:color="auto"/>
              <w:left w:val="single" w:sz="4" w:space="0" w:color="auto"/>
              <w:bottom w:val="single" w:sz="4" w:space="0" w:color="auto"/>
              <w:right w:val="single" w:sz="4" w:space="0" w:color="auto"/>
            </w:tcBorders>
          </w:tcPr>
          <w:p w14:paraId="3103329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0,71</w:t>
            </w:r>
          </w:p>
        </w:tc>
        <w:tc>
          <w:tcPr>
            <w:tcW w:w="314" w:type="pct"/>
            <w:tcBorders>
              <w:top w:val="single" w:sz="4" w:space="0" w:color="auto"/>
              <w:left w:val="single" w:sz="4" w:space="0" w:color="auto"/>
              <w:bottom w:val="single" w:sz="4" w:space="0" w:color="auto"/>
              <w:right w:val="single" w:sz="4" w:space="0" w:color="auto"/>
            </w:tcBorders>
          </w:tcPr>
          <w:p w14:paraId="62B8EE3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4,42</w:t>
            </w:r>
          </w:p>
        </w:tc>
      </w:tr>
      <w:tr w:rsidR="00F74E51" w:rsidRPr="00F84DC3" w14:paraId="55AD8368" w14:textId="77777777" w:rsidTr="00F74E51">
        <w:tc>
          <w:tcPr>
            <w:tcW w:w="144" w:type="pct"/>
            <w:tcBorders>
              <w:top w:val="single" w:sz="4" w:space="0" w:color="auto"/>
              <w:left w:val="single" w:sz="4" w:space="0" w:color="auto"/>
              <w:bottom w:val="single" w:sz="4" w:space="0" w:color="auto"/>
              <w:right w:val="single" w:sz="4" w:space="0" w:color="auto"/>
            </w:tcBorders>
          </w:tcPr>
          <w:p w14:paraId="19070D60"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5</w:t>
            </w:r>
          </w:p>
        </w:tc>
        <w:tc>
          <w:tcPr>
            <w:tcW w:w="708" w:type="pct"/>
            <w:tcBorders>
              <w:top w:val="single" w:sz="4" w:space="0" w:color="auto"/>
              <w:left w:val="single" w:sz="4" w:space="0" w:color="auto"/>
              <w:bottom w:val="single" w:sz="4" w:space="0" w:color="auto"/>
              <w:right w:val="single" w:sz="4" w:space="0" w:color="auto"/>
            </w:tcBorders>
          </w:tcPr>
          <w:p w14:paraId="3E98DA24"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д. Георгиевка</w:t>
            </w:r>
          </w:p>
        </w:tc>
        <w:tc>
          <w:tcPr>
            <w:tcW w:w="287" w:type="pct"/>
            <w:tcBorders>
              <w:top w:val="single" w:sz="4" w:space="0" w:color="auto"/>
              <w:left w:val="single" w:sz="4" w:space="0" w:color="auto"/>
              <w:bottom w:val="single" w:sz="4" w:space="0" w:color="auto"/>
              <w:right w:val="single" w:sz="4" w:space="0" w:color="auto"/>
            </w:tcBorders>
          </w:tcPr>
          <w:p w14:paraId="08F56EB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186</w:t>
            </w:r>
          </w:p>
        </w:tc>
        <w:tc>
          <w:tcPr>
            <w:tcW w:w="288" w:type="pct"/>
            <w:tcBorders>
              <w:top w:val="single" w:sz="4" w:space="0" w:color="auto"/>
              <w:left w:val="single" w:sz="4" w:space="0" w:color="auto"/>
              <w:bottom w:val="single" w:sz="4" w:space="0" w:color="auto"/>
              <w:right w:val="single" w:sz="4" w:space="0" w:color="auto"/>
            </w:tcBorders>
          </w:tcPr>
          <w:p w14:paraId="4AA65CC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206</w:t>
            </w:r>
          </w:p>
        </w:tc>
        <w:tc>
          <w:tcPr>
            <w:tcW w:w="288" w:type="pct"/>
            <w:tcBorders>
              <w:top w:val="single" w:sz="4" w:space="0" w:color="auto"/>
              <w:left w:val="single" w:sz="4" w:space="0" w:color="auto"/>
              <w:bottom w:val="single" w:sz="4" w:space="0" w:color="auto"/>
              <w:right w:val="single" w:sz="4" w:space="0" w:color="auto"/>
            </w:tcBorders>
          </w:tcPr>
          <w:p w14:paraId="6B42B58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93BF24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0BCBA5E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33,45</w:t>
            </w:r>
          </w:p>
        </w:tc>
        <w:tc>
          <w:tcPr>
            <w:tcW w:w="384" w:type="pct"/>
            <w:tcBorders>
              <w:top w:val="single" w:sz="4" w:space="0" w:color="auto"/>
              <w:left w:val="single" w:sz="4" w:space="0" w:color="auto"/>
              <w:bottom w:val="single" w:sz="4" w:space="0" w:color="auto"/>
              <w:right w:val="single" w:sz="4" w:space="0" w:color="auto"/>
            </w:tcBorders>
          </w:tcPr>
          <w:p w14:paraId="1EA95E3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6,69</w:t>
            </w:r>
          </w:p>
        </w:tc>
        <w:tc>
          <w:tcPr>
            <w:tcW w:w="288" w:type="pct"/>
            <w:tcBorders>
              <w:top w:val="single" w:sz="4" w:space="0" w:color="auto"/>
              <w:left w:val="single" w:sz="4" w:space="0" w:color="auto"/>
              <w:bottom w:val="single" w:sz="4" w:space="0" w:color="auto"/>
              <w:right w:val="single" w:sz="4" w:space="0" w:color="auto"/>
            </w:tcBorders>
          </w:tcPr>
          <w:p w14:paraId="6290847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9,29</w:t>
            </w:r>
          </w:p>
        </w:tc>
        <w:tc>
          <w:tcPr>
            <w:tcW w:w="335" w:type="pct"/>
            <w:tcBorders>
              <w:top w:val="single" w:sz="4" w:space="0" w:color="auto"/>
              <w:left w:val="single" w:sz="4" w:space="0" w:color="auto"/>
              <w:bottom w:val="single" w:sz="4" w:space="0" w:color="auto"/>
              <w:right w:val="single" w:sz="4" w:space="0" w:color="auto"/>
            </w:tcBorders>
          </w:tcPr>
          <w:p w14:paraId="5D37190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49,43</w:t>
            </w:r>
          </w:p>
        </w:tc>
        <w:tc>
          <w:tcPr>
            <w:tcW w:w="430" w:type="pct"/>
            <w:tcBorders>
              <w:top w:val="single" w:sz="4" w:space="0" w:color="auto"/>
              <w:left w:val="single" w:sz="4" w:space="0" w:color="auto"/>
              <w:bottom w:val="single" w:sz="4" w:space="0" w:color="auto"/>
              <w:right w:val="single" w:sz="4" w:space="0" w:color="auto"/>
            </w:tcBorders>
          </w:tcPr>
          <w:p w14:paraId="25C72FA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44,56</w:t>
            </w:r>
          </w:p>
        </w:tc>
        <w:tc>
          <w:tcPr>
            <w:tcW w:w="383" w:type="pct"/>
            <w:tcBorders>
              <w:top w:val="single" w:sz="4" w:space="0" w:color="auto"/>
              <w:left w:val="single" w:sz="4" w:space="0" w:color="auto"/>
              <w:bottom w:val="single" w:sz="4" w:space="0" w:color="auto"/>
              <w:right w:val="single" w:sz="4" w:space="0" w:color="auto"/>
            </w:tcBorders>
          </w:tcPr>
          <w:p w14:paraId="657BEFE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8,91</w:t>
            </w:r>
          </w:p>
        </w:tc>
        <w:tc>
          <w:tcPr>
            <w:tcW w:w="335" w:type="pct"/>
            <w:tcBorders>
              <w:top w:val="single" w:sz="4" w:space="0" w:color="auto"/>
              <w:left w:val="single" w:sz="4" w:space="0" w:color="auto"/>
              <w:bottom w:val="single" w:sz="4" w:space="0" w:color="auto"/>
              <w:right w:val="single" w:sz="4" w:space="0" w:color="auto"/>
            </w:tcBorders>
          </w:tcPr>
          <w:p w14:paraId="5EAF9A1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10,31</w:t>
            </w:r>
          </w:p>
        </w:tc>
        <w:tc>
          <w:tcPr>
            <w:tcW w:w="314" w:type="pct"/>
            <w:tcBorders>
              <w:top w:val="single" w:sz="4" w:space="0" w:color="auto"/>
              <w:left w:val="single" w:sz="4" w:space="0" w:color="auto"/>
              <w:bottom w:val="single" w:sz="4" w:space="0" w:color="auto"/>
              <w:right w:val="single" w:sz="4" w:space="0" w:color="auto"/>
            </w:tcBorders>
          </w:tcPr>
          <w:p w14:paraId="11B7DD3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63,78</w:t>
            </w:r>
          </w:p>
        </w:tc>
      </w:tr>
      <w:tr w:rsidR="00F74E51" w:rsidRPr="00F84DC3" w14:paraId="3B6815B8" w14:textId="77777777" w:rsidTr="00F74E51">
        <w:tc>
          <w:tcPr>
            <w:tcW w:w="144" w:type="pct"/>
            <w:tcBorders>
              <w:top w:val="single" w:sz="4" w:space="0" w:color="auto"/>
              <w:left w:val="single" w:sz="4" w:space="0" w:color="auto"/>
              <w:bottom w:val="single" w:sz="4" w:space="0" w:color="auto"/>
              <w:right w:val="single" w:sz="4" w:space="0" w:color="auto"/>
            </w:tcBorders>
          </w:tcPr>
          <w:p w14:paraId="7C97081E"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6</w:t>
            </w:r>
          </w:p>
        </w:tc>
        <w:tc>
          <w:tcPr>
            <w:tcW w:w="708" w:type="pct"/>
            <w:tcBorders>
              <w:top w:val="single" w:sz="4" w:space="0" w:color="auto"/>
              <w:left w:val="single" w:sz="4" w:space="0" w:color="auto"/>
              <w:bottom w:val="single" w:sz="4" w:space="0" w:color="auto"/>
              <w:right w:val="single" w:sz="4" w:space="0" w:color="auto"/>
            </w:tcBorders>
          </w:tcPr>
          <w:p w14:paraId="491F50D9"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Изындаево</w:t>
            </w:r>
            <w:proofErr w:type="spellEnd"/>
          </w:p>
        </w:tc>
        <w:tc>
          <w:tcPr>
            <w:tcW w:w="287" w:type="pct"/>
            <w:tcBorders>
              <w:top w:val="single" w:sz="4" w:space="0" w:color="auto"/>
              <w:left w:val="single" w:sz="4" w:space="0" w:color="auto"/>
              <w:bottom w:val="single" w:sz="4" w:space="0" w:color="auto"/>
              <w:right w:val="single" w:sz="4" w:space="0" w:color="auto"/>
            </w:tcBorders>
          </w:tcPr>
          <w:p w14:paraId="516D68A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79</w:t>
            </w:r>
          </w:p>
        </w:tc>
        <w:tc>
          <w:tcPr>
            <w:tcW w:w="288" w:type="pct"/>
            <w:tcBorders>
              <w:top w:val="single" w:sz="4" w:space="0" w:color="auto"/>
              <w:left w:val="single" w:sz="4" w:space="0" w:color="auto"/>
              <w:bottom w:val="single" w:sz="4" w:space="0" w:color="auto"/>
              <w:right w:val="single" w:sz="4" w:space="0" w:color="auto"/>
            </w:tcBorders>
          </w:tcPr>
          <w:p w14:paraId="6D55988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88</w:t>
            </w:r>
          </w:p>
        </w:tc>
        <w:tc>
          <w:tcPr>
            <w:tcW w:w="288" w:type="pct"/>
            <w:tcBorders>
              <w:top w:val="single" w:sz="4" w:space="0" w:color="auto"/>
              <w:left w:val="single" w:sz="4" w:space="0" w:color="auto"/>
              <w:bottom w:val="single" w:sz="4" w:space="0" w:color="auto"/>
              <w:right w:val="single" w:sz="4" w:space="0" w:color="auto"/>
            </w:tcBorders>
          </w:tcPr>
          <w:p w14:paraId="07C856A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BB1B4D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5B726F7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14,24</w:t>
            </w:r>
          </w:p>
        </w:tc>
        <w:tc>
          <w:tcPr>
            <w:tcW w:w="384" w:type="pct"/>
            <w:tcBorders>
              <w:top w:val="single" w:sz="4" w:space="0" w:color="auto"/>
              <w:left w:val="single" w:sz="4" w:space="0" w:color="auto"/>
              <w:bottom w:val="single" w:sz="4" w:space="0" w:color="auto"/>
              <w:right w:val="single" w:sz="4" w:space="0" w:color="auto"/>
            </w:tcBorders>
          </w:tcPr>
          <w:p w14:paraId="502B3B9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2,85</w:t>
            </w:r>
          </w:p>
        </w:tc>
        <w:tc>
          <w:tcPr>
            <w:tcW w:w="288" w:type="pct"/>
            <w:tcBorders>
              <w:top w:val="single" w:sz="4" w:space="0" w:color="auto"/>
              <w:left w:val="single" w:sz="4" w:space="0" w:color="auto"/>
              <w:bottom w:val="single" w:sz="4" w:space="0" w:color="auto"/>
              <w:right w:val="single" w:sz="4" w:space="0" w:color="auto"/>
            </w:tcBorders>
          </w:tcPr>
          <w:p w14:paraId="259ADAE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3,96</w:t>
            </w:r>
          </w:p>
        </w:tc>
        <w:tc>
          <w:tcPr>
            <w:tcW w:w="335" w:type="pct"/>
            <w:tcBorders>
              <w:top w:val="single" w:sz="4" w:space="0" w:color="auto"/>
              <w:left w:val="single" w:sz="4" w:space="0" w:color="auto"/>
              <w:bottom w:val="single" w:sz="4" w:space="0" w:color="auto"/>
              <w:right w:val="single" w:sz="4" w:space="0" w:color="auto"/>
            </w:tcBorders>
          </w:tcPr>
          <w:p w14:paraId="40CC230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21,05</w:t>
            </w:r>
          </w:p>
        </w:tc>
        <w:tc>
          <w:tcPr>
            <w:tcW w:w="430" w:type="pct"/>
            <w:tcBorders>
              <w:top w:val="single" w:sz="4" w:space="0" w:color="auto"/>
              <w:left w:val="single" w:sz="4" w:space="0" w:color="auto"/>
              <w:bottom w:val="single" w:sz="4" w:space="0" w:color="auto"/>
              <w:right w:val="single" w:sz="4" w:space="0" w:color="auto"/>
            </w:tcBorders>
          </w:tcPr>
          <w:p w14:paraId="7268F1A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18,97</w:t>
            </w:r>
          </w:p>
        </w:tc>
        <w:tc>
          <w:tcPr>
            <w:tcW w:w="383" w:type="pct"/>
            <w:tcBorders>
              <w:top w:val="single" w:sz="4" w:space="0" w:color="auto"/>
              <w:left w:val="single" w:sz="4" w:space="0" w:color="auto"/>
              <w:bottom w:val="single" w:sz="4" w:space="0" w:color="auto"/>
              <w:right w:val="single" w:sz="4" w:space="0" w:color="auto"/>
            </w:tcBorders>
          </w:tcPr>
          <w:p w14:paraId="3F0C58C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3,79</w:t>
            </w:r>
          </w:p>
        </w:tc>
        <w:tc>
          <w:tcPr>
            <w:tcW w:w="335" w:type="pct"/>
            <w:tcBorders>
              <w:top w:val="single" w:sz="4" w:space="0" w:color="auto"/>
              <w:left w:val="single" w:sz="4" w:space="0" w:color="auto"/>
              <w:bottom w:val="single" w:sz="4" w:space="0" w:color="auto"/>
              <w:right w:val="single" w:sz="4" w:space="0" w:color="auto"/>
            </w:tcBorders>
          </w:tcPr>
          <w:p w14:paraId="57B6CFE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4,39</w:t>
            </w:r>
          </w:p>
        </w:tc>
        <w:tc>
          <w:tcPr>
            <w:tcW w:w="314" w:type="pct"/>
            <w:tcBorders>
              <w:top w:val="single" w:sz="4" w:space="0" w:color="auto"/>
              <w:left w:val="single" w:sz="4" w:space="0" w:color="auto"/>
              <w:bottom w:val="single" w:sz="4" w:space="0" w:color="auto"/>
              <w:right w:val="single" w:sz="4" w:space="0" w:color="auto"/>
            </w:tcBorders>
          </w:tcPr>
          <w:p w14:paraId="1B52328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27,15</w:t>
            </w:r>
          </w:p>
        </w:tc>
      </w:tr>
      <w:tr w:rsidR="00F74E51" w:rsidRPr="00F84DC3" w14:paraId="514F83E9" w14:textId="77777777" w:rsidTr="00F74E51">
        <w:tc>
          <w:tcPr>
            <w:tcW w:w="144" w:type="pct"/>
            <w:tcBorders>
              <w:top w:val="single" w:sz="4" w:space="0" w:color="auto"/>
              <w:left w:val="single" w:sz="4" w:space="0" w:color="auto"/>
              <w:bottom w:val="single" w:sz="4" w:space="0" w:color="auto"/>
              <w:right w:val="single" w:sz="4" w:space="0" w:color="auto"/>
            </w:tcBorders>
          </w:tcPr>
          <w:p w14:paraId="2315F6AF"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7</w:t>
            </w:r>
          </w:p>
        </w:tc>
        <w:tc>
          <w:tcPr>
            <w:tcW w:w="708" w:type="pct"/>
            <w:tcBorders>
              <w:top w:val="single" w:sz="4" w:space="0" w:color="auto"/>
              <w:left w:val="single" w:sz="4" w:space="0" w:color="auto"/>
              <w:bottom w:val="single" w:sz="4" w:space="0" w:color="auto"/>
              <w:right w:val="single" w:sz="4" w:space="0" w:color="auto"/>
            </w:tcBorders>
          </w:tcPr>
          <w:p w14:paraId="1CA54BF4"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д. Камышловка</w:t>
            </w:r>
          </w:p>
        </w:tc>
        <w:tc>
          <w:tcPr>
            <w:tcW w:w="287" w:type="pct"/>
            <w:tcBorders>
              <w:top w:val="single" w:sz="4" w:space="0" w:color="auto"/>
              <w:left w:val="single" w:sz="4" w:space="0" w:color="auto"/>
              <w:bottom w:val="single" w:sz="4" w:space="0" w:color="auto"/>
              <w:right w:val="single" w:sz="4" w:space="0" w:color="auto"/>
            </w:tcBorders>
          </w:tcPr>
          <w:p w14:paraId="0C5F81D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w:t>
            </w:r>
          </w:p>
        </w:tc>
        <w:tc>
          <w:tcPr>
            <w:tcW w:w="288" w:type="pct"/>
            <w:tcBorders>
              <w:top w:val="single" w:sz="4" w:space="0" w:color="auto"/>
              <w:left w:val="single" w:sz="4" w:space="0" w:color="auto"/>
              <w:bottom w:val="single" w:sz="4" w:space="0" w:color="auto"/>
              <w:right w:val="single" w:sz="4" w:space="0" w:color="auto"/>
            </w:tcBorders>
          </w:tcPr>
          <w:p w14:paraId="470509C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w:t>
            </w:r>
          </w:p>
        </w:tc>
        <w:tc>
          <w:tcPr>
            <w:tcW w:w="288" w:type="pct"/>
            <w:tcBorders>
              <w:top w:val="single" w:sz="4" w:space="0" w:color="auto"/>
              <w:left w:val="single" w:sz="4" w:space="0" w:color="auto"/>
              <w:bottom w:val="single" w:sz="4" w:space="0" w:color="auto"/>
              <w:right w:val="single" w:sz="4" w:space="0" w:color="auto"/>
            </w:tcBorders>
          </w:tcPr>
          <w:p w14:paraId="27549D4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422E7B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A211EE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2,32</w:t>
            </w:r>
          </w:p>
        </w:tc>
        <w:tc>
          <w:tcPr>
            <w:tcW w:w="384" w:type="pct"/>
            <w:tcBorders>
              <w:top w:val="single" w:sz="4" w:space="0" w:color="auto"/>
              <w:left w:val="single" w:sz="4" w:space="0" w:color="auto"/>
              <w:bottom w:val="single" w:sz="4" w:space="0" w:color="auto"/>
              <w:right w:val="single" w:sz="4" w:space="0" w:color="auto"/>
            </w:tcBorders>
          </w:tcPr>
          <w:p w14:paraId="63ABEE8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0,46</w:t>
            </w:r>
          </w:p>
        </w:tc>
        <w:tc>
          <w:tcPr>
            <w:tcW w:w="288" w:type="pct"/>
            <w:tcBorders>
              <w:top w:val="single" w:sz="4" w:space="0" w:color="auto"/>
              <w:left w:val="single" w:sz="4" w:space="0" w:color="auto"/>
              <w:bottom w:val="single" w:sz="4" w:space="0" w:color="auto"/>
              <w:right w:val="single" w:sz="4" w:space="0" w:color="auto"/>
            </w:tcBorders>
          </w:tcPr>
          <w:p w14:paraId="55EA335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0,64</w:t>
            </w:r>
          </w:p>
        </w:tc>
        <w:tc>
          <w:tcPr>
            <w:tcW w:w="335" w:type="pct"/>
            <w:tcBorders>
              <w:top w:val="single" w:sz="4" w:space="0" w:color="auto"/>
              <w:left w:val="single" w:sz="4" w:space="0" w:color="auto"/>
              <w:bottom w:val="single" w:sz="4" w:space="0" w:color="auto"/>
              <w:right w:val="single" w:sz="4" w:space="0" w:color="auto"/>
            </w:tcBorders>
          </w:tcPr>
          <w:p w14:paraId="14C168D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3,43</w:t>
            </w:r>
          </w:p>
        </w:tc>
        <w:tc>
          <w:tcPr>
            <w:tcW w:w="430" w:type="pct"/>
            <w:tcBorders>
              <w:top w:val="single" w:sz="4" w:space="0" w:color="auto"/>
              <w:left w:val="single" w:sz="4" w:space="0" w:color="auto"/>
              <w:bottom w:val="single" w:sz="4" w:space="0" w:color="auto"/>
              <w:right w:val="single" w:sz="4" w:space="0" w:color="auto"/>
            </w:tcBorders>
          </w:tcPr>
          <w:p w14:paraId="5ADF520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w:t>
            </w:r>
          </w:p>
        </w:tc>
        <w:tc>
          <w:tcPr>
            <w:tcW w:w="383" w:type="pct"/>
            <w:tcBorders>
              <w:top w:val="single" w:sz="4" w:space="0" w:color="auto"/>
              <w:left w:val="single" w:sz="4" w:space="0" w:color="auto"/>
              <w:bottom w:val="single" w:sz="4" w:space="0" w:color="auto"/>
              <w:right w:val="single" w:sz="4" w:space="0" w:color="auto"/>
            </w:tcBorders>
          </w:tcPr>
          <w:p w14:paraId="445A952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0,62</w:t>
            </w:r>
          </w:p>
        </w:tc>
        <w:tc>
          <w:tcPr>
            <w:tcW w:w="335" w:type="pct"/>
            <w:tcBorders>
              <w:top w:val="single" w:sz="4" w:space="0" w:color="auto"/>
              <w:left w:val="single" w:sz="4" w:space="0" w:color="auto"/>
              <w:bottom w:val="single" w:sz="4" w:space="0" w:color="auto"/>
              <w:right w:val="single" w:sz="4" w:space="0" w:color="auto"/>
            </w:tcBorders>
          </w:tcPr>
          <w:p w14:paraId="621A003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0,71</w:t>
            </w:r>
          </w:p>
        </w:tc>
        <w:tc>
          <w:tcPr>
            <w:tcW w:w="314" w:type="pct"/>
            <w:tcBorders>
              <w:top w:val="single" w:sz="4" w:space="0" w:color="auto"/>
              <w:left w:val="single" w:sz="4" w:space="0" w:color="auto"/>
              <w:bottom w:val="single" w:sz="4" w:space="0" w:color="auto"/>
              <w:right w:val="single" w:sz="4" w:space="0" w:color="auto"/>
            </w:tcBorders>
          </w:tcPr>
          <w:p w14:paraId="1A873D8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4,42</w:t>
            </w:r>
          </w:p>
        </w:tc>
      </w:tr>
      <w:tr w:rsidR="00F74E51" w:rsidRPr="00F84DC3" w14:paraId="67BA60B0" w14:textId="77777777" w:rsidTr="00F74E51">
        <w:tc>
          <w:tcPr>
            <w:tcW w:w="144" w:type="pct"/>
            <w:tcBorders>
              <w:top w:val="single" w:sz="4" w:space="0" w:color="auto"/>
              <w:left w:val="single" w:sz="4" w:space="0" w:color="auto"/>
              <w:bottom w:val="single" w:sz="4" w:space="0" w:color="auto"/>
              <w:right w:val="single" w:sz="4" w:space="0" w:color="auto"/>
            </w:tcBorders>
          </w:tcPr>
          <w:p w14:paraId="728459C2"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8</w:t>
            </w:r>
          </w:p>
        </w:tc>
        <w:tc>
          <w:tcPr>
            <w:tcW w:w="708" w:type="pct"/>
            <w:tcBorders>
              <w:top w:val="single" w:sz="4" w:space="0" w:color="auto"/>
              <w:left w:val="single" w:sz="4" w:space="0" w:color="auto"/>
              <w:bottom w:val="single" w:sz="4" w:space="0" w:color="auto"/>
              <w:right w:val="single" w:sz="4" w:space="0" w:color="auto"/>
            </w:tcBorders>
          </w:tcPr>
          <w:p w14:paraId="5A7458B1"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д. Ключевая</w:t>
            </w:r>
          </w:p>
        </w:tc>
        <w:tc>
          <w:tcPr>
            <w:tcW w:w="287" w:type="pct"/>
            <w:tcBorders>
              <w:top w:val="single" w:sz="4" w:space="0" w:color="auto"/>
              <w:left w:val="single" w:sz="4" w:space="0" w:color="auto"/>
              <w:bottom w:val="single" w:sz="4" w:space="0" w:color="auto"/>
              <w:right w:val="single" w:sz="4" w:space="0" w:color="auto"/>
            </w:tcBorders>
          </w:tcPr>
          <w:p w14:paraId="3C7B69D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w:t>
            </w:r>
          </w:p>
        </w:tc>
        <w:tc>
          <w:tcPr>
            <w:tcW w:w="288" w:type="pct"/>
            <w:tcBorders>
              <w:top w:val="single" w:sz="4" w:space="0" w:color="auto"/>
              <w:left w:val="single" w:sz="4" w:space="0" w:color="auto"/>
              <w:bottom w:val="single" w:sz="4" w:space="0" w:color="auto"/>
              <w:right w:val="single" w:sz="4" w:space="0" w:color="auto"/>
            </w:tcBorders>
          </w:tcPr>
          <w:p w14:paraId="6597903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55</w:t>
            </w:r>
          </w:p>
        </w:tc>
        <w:tc>
          <w:tcPr>
            <w:tcW w:w="288" w:type="pct"/>
            <w:tcBorders>
              <w:top w:val="single" w:sz="4" w:space="0" w:color="auto"/>
              <w:left w:val="single" w:sz="4" w:space="0" w:color="auto"/>
              <w:bottom w:val="single" w:sz="4" w:space="0" w:color="auto"/>
              <w:right w:val="single" w:sz="4" w:space="0" w:color="auto"/>
            </w:tcBorders>
          </w:tcPr>
          <w:p w14:paraId="0284F35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178042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34444B2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8,94</w:t>
            </w:r>
          </w:p>
        </w:tc>
        <w:tc>
          <w:tcPr>
            <w:tcW w:w="384" w:type="pct"/>
            <w:tcBorders>
              <w:top w:val="single" w:sz="4" w:space="0" w:color="auto"/>
              <w:left w:val="single" w:sz="4" w:space="0" w:color="auto"/>
              <w:bottom w:val="single" w:sz="4" w:space="0" w:color="auto"/>
              <w:right w:val="single" w:sz="4" w:space="0" w:color="auto"/>
            </w:tcBorders>
          </w:tcPr>
          <w:p w14:paraId="3B04C34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1,79</w:t>
            </w:r>
          </w:p>
        </w:tc>
        <w:tc>
          <w:tcPr>
            <w:tcW w:w="288" w:type="pct"/>
            <w:tcBorders>
              <w:top w:val="single" w:sz="4" w:space="0" w:color="auto"/>
              <w:left w:val="single" w:sz="4" w:space="0" w:color="auto"/>
              <w:bottom w:val="single" w:sz="4" w:space="0" w:color="auto"/>
              <w:right w:val="single" w:sz="4" w:space="0" w:color="auto"/>
            </w:tcBorders>
          </w:tcPr>
          <w:p w14:paraId="40C3808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2,48</w:t>
            </w:r>
          </w:p>
        </w:tc>
        <w:tc>
          <w:tcPr>
            <w:tcW w:w="335" w:type="pct"/>
            <w:tcBorders>
              <w:top w:val="single" w:sz="4" w:space="0" w:color="auto"/>
              <w:left w:val="single" w:sz="4" w:space="0" w:color="auto"/>
              <w:bottom w:val="single" w:sz="4" w:space="0" w:color="auto"/>
              <w:right w:val="single" w:sz="4" w:space="0" w:color="auto"/>
            </w:tcBorders>
          </w:tcPr>
          <w:p w14:paraId="2725EAA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13,21</w:t>
            </w:r>
          </w:p>
        </w:tc>
        <w:tc>
          <w:tcPr>
            <w:tcW w:w="430" w:type="pct"/>
            <w:tcBorders>
              <w:top w:val="single" w:sz="4" w:space="0" w:color="auto"/>
              <w:left w:val="single" w:sz="4" w:space="0" w:color="auto"/>
              <w:bottom w:val="single" w:sz="4" w:space="0" w:color="auto"/>
              <w:right w:val="single" w:sz="4" w:space="0" w:color="auto"/>
            </w:tcBorders>
          </w:tcPr>
          <w:p w14:paraId="74A7999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11,91</w:t>
            </w:r>
          </w:p>
        </w:tc>
        <w:tc>
          <w:tcPr>
            <w:tcW w:w="383" w:type="pct"/>
            <w:tcBorders>
              <w:top w:val="single" w:sz="4" w:space="0" w:color="auto"/>
              <w:left w:val="single" w:sz="4" w:space="0" w:color="auto"/>
              <w:bottom w:val="single" w:sz="4" w:space="0" w:color="auto"/>
              <w:right w:val="single" w:sz="4" w:space="0" w:color="auto"/>
            </w:tcBorders>
          </w:tcPr>
          <w:p w14:paraId="5CBC84B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2,38</w:t>
            </w:r>
          </w:p>
        </w:tc>
        <w:tc>
          <w:tcPr>
            <w:tcW w:w="335" w:type="pct"/>
            <w:tcBorders>
              <w:top w:val="single" w:sz="4" w:space="0" w:color="auto"/>
              <w:left w:val="single" w:sz="4" w:space="0" w:color="auto"/>
              <w:bottom w:val="single" w:sz="4" w:space="0" w:color="auto"/>
              <w:right w:val="single" w:sz="4" w:space="0" w:color="auto"/>
            </w:tcBorders>
          </w:tcPr>
          <w:p w14:paraId="473CE76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2,76</w:t>
            </w:r>
          </w:p>
        </w:tc>
        <w:tc>
          <w:tcPr>
            <w:tcW w:w="314" w:type="pct"/>
            <w:tcBorders>
              <w:top w:val="single" w:sz="4" w:space="0" w:color="auto"/>
              <w:left w:val="single" w:sz="4" w:space="0" w:color="auto"/>
              <w:bottom w:val="single" w:sz="4" w:space="0" w:color="auto"/>
              <w:right w:val="single" w:sz="4" w:space="0" w:color="auto"/>
            </w:tcBorders>
          </w:tcPr>
          <w:p w14:paraId="068642B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17,05</w:t>
            </w:r>
          </w:p>
        </w:tc>
      </w:tr>
      <w:tr w:rsidR="00F74E51" w:rsidRPr="00F84DC3" w14:paraId="1A3CAC73" w14:textId="77777777" w:rsidTr="00F74E51">
        <w:tc>
          <w:tcPr>
            <w:tcW w:w="144" w:type="pct"/>
            <w:tcBorders>
              <w:top w:val="single" w:sz="4" w:space="0" w:color="auto"/>
              <w:left w:val="single" w:sz="4" w:space="0" w:color="auto"/>
              <w:bottom w:val="single" w:sz="4" w:space="0" w:color="auto"/>
              <w:right w:val="single" w:sz="4" w:space="0" w:color="auto"/>
            </w:tcBorders>
          </w:tcPr>
          <w:p w14:paraId="741C2397"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9</w:t>
            </w:r>
          </w:p>
        </w:tc>
        <w:tc>
          <w:tcPr>
            <w:tcW w:w="708" w:type="pct"/>
            <w:tcBorders>
              <w:top w:val="single" w:sz="4" w:space="0" w:color="auto"/>
              <w:left w:val="single" w:sz="4" w:space="0" w:color="auto"/>
              <w:bottom w:val="single" w:sz="4" w:space="0" w:color="auto"/>
              <w:right w:val="single" w:sz="4" w:space="0" w:color="auto"/>
            </w:tcBorders>
          </w:tcPr>
          <w:p w14:paraId="768E4805"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Макарово</w:t>
            </w:r>
            <w:proofErr w:type="spellEnd"/>
          </w:p>
        </w:tc>
        <w:tc>
          <w:tcPr>
            <w:tcW w:w="287" w:type="pct"/>
            <w:tcBorders>
              <w:top w:val="single" w:sz="4" w:space="0" w:color="auto"/>
              <w:left w:val="single" w:sz="4" w:space="0" w:color="auto"/>
              <w:bottom w:val="single" w:sz="4" w:space="0" w:color="auto"/>
              <w:right w:val="single" w:sz="4" w:space="0" w:color="auto"/>
            </w:tcBorders>
          </w:tcPr>
          <w:p w14:paraId="4B6DE4D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w:t>
            </w:r>
          </w:p>
        </w:tc>
        <w:tc>
          <w:tcPr>
            <w:tcW w:w="288" w:type="pct"/>
            <w:tcBorders>
              <w:top w:val="single" w:sz="4" w:space="0" w:color="auto"/>
              <w:left w:val="single" w:sz="4" w:space="0" w:color="auto"/>
              <w:bottom w:val="single" w:sz="4" w:space="0" w:color="auto"/>
              <w:right w:val="single" w:sz="4" w:space="0" w:color="auto"/>
            </w:tcBorders>
          </w:tcPr>
          <w:p w14:paraId="51F21EF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w:t>
            </w:r>
          </w:p>
        </w:tc>
        <w:tc>
          <w:tcPr>
            <w:tcW w:w="288" w:type="pct"/>
            <w:tcBorders>
              <w:top w:val="single" w:sz="4" w:space="0" w:color="auto"/>
              <w:left w:val="single" w:sz="4" w:space="0" w:color="auto"/>
              <w:bottom w:val="single" w:sz="4" w:space="0" w:color="auto"/>
              <w:right w:val="single" w:sz="4" w:space="0" w:color="auto"/>
            </w:tcBorders>
          </w:tcPr>
          <w:p w14:paraId="509BEA4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0876ED1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5571B87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3,81</w:t>
            </w:r>
          </w:p>
        </w:tc>
        <w:tc>
          <w:tcPr>
            <w:tcW w:w="384" w:type="pct"/>
            <w:tcBorders>
              <w:top w:val="single" w:sz="4" w:space="0" w:color="auto"/>
              <w:left w:val="single" w:sz="4" w:space="0" w:color="auto"/>
              <w:bottom w:val="single" w:sz="4" w:space="0" w:color="auto"/>
              <w:right w:val="single" w:sz="4" w:space="0" w:color="auto"/>
            </w:tcBorders>
          </w:tcPr>
          <w:p w14:paraId="06BF4AF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0,76</w:t>
            </w:r>
          </w:p>
        </w:tc>
        <w:tc>
          <w:tcPr>
            <w:tcW w:w="288" w:type="pct"/>
            <w:tcBorders>
              <w:top w:val="single" w:sz="4" w:space="0" w:color="auto"/>
              <w:left w:val="single" w:sz="4" w:space="0" w:color="auto"/>
              <w:bottom w:val="single" w:sz="4" w:space="0" w:color="auto"/>
              <w:right w:val="single" w:sz="4" w:space="0" w:color="auto"/>
            </w:tcBorders>
          </w:tcPr>
          <w:p w14:paraId="73AA7D2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1,06</w:t>
            </w:r>
          </w:p>
        </w:tc>
        <w:tc>
          <w:tcPr>
            <w:tcW w:w="335" w:type="pct"/>
            <w:tcBorders>
              <w:top w:val="single" w:sz="4" w:space="0" w:color="auto"/>
              <w:left w:val="single" w:sz="4" w:space="0" w:color="auto"/>
              <w:bottom w:val="single" w:sz="4" w:space="0" w:color="auto"/>
              <w:right w:val="single" w:sz="4" w:space="0" w:color="auto"/>
            </w:tcBorders>
          </w:tcPr>
          <w:p w14:paraId="6E90223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5,63</w:t>
            </w:r>
          </w:p>
        </w:tc>
        <w:tc>
          <w:tcPr>
            <w:tcW w:w="430" w:type="pct"/>
            <w:tcBorders>
              <w:top w:val="single" w:sz="4" w:space="0" w:color="auto"/>
              <w:left w:val="single" w:sz="4" w:space="0" w:color="auto"/>
              <w:bottom w:val="single" w:sz="4" w:space="0" w:color="auto"/>
              <w:right w:val="single" w:sz="4" w:space="0" w:color="auto"/>
            </w:tcBorders>
          </w:tcPr>
          <w:p w14:paraId="2A7CE10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5,07</w:t>
            </w:r>
          </w:p>
        </w:tc>
        <w:tc>
          <w:tcPr>
            <w:tcW w:w="383" w:type="pct"/>
            <w:tcBorders>
              <w:top w:val="single" w:sz="4" w:space="0" w:color="auto"/>
              <w:left w:val="single" w:sz="4" w:space="0" w:color="auto"/>
              <w:bottom w:val="single" w:sz="4" w:space="0" w:color="auto"/>
              <w:right w:val="single" w:sz="4" w:space="0" w:color="auto"/>
            </w:tcBorders>
          </w:tcPr>
          <w:p w14:paraId="13D2D0E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1,01</w:t>
            </w:r>
          </w:p>
        </w:tc>
        <w:tc>
          <w:tcPr>
            <w:tcW w:w="335" w:type="pct"/>
            <w:tcBorders>
              <w:top w:val="single" w:sz="4" w:space="0" w:color="auto"/>
              <w:left w:val="single" w:sz="4" w:space="0" w:color="auto"/>
              <w:bottom w:val="single" w:sz="4" w:space="0" w:color="auto"/>
              <w:right w:val="single" w:sz="4" w:space="0" w:color="auto"/>
            </w:tcBorders>
          </w:tcPr>
          <w:p w14:paraId="19A4AFD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1,17</w:t>
            </w:r>
          </w:p>
        </w:tc>
        <w:tc>
          <w:tcPr>
            <w:tcW w:w="314" w:type="pct"/>
            <w:tcBorders>
              <w:top w:val="single" w:sz="4" w:space="0" w:color="auto"/>
              <w:left w:val="single" w:sz="4" w:space="0" w:color="auto"/>
              <w:bottom w:val="single" w:sz="4" w:space="0" w:color="auto"/>
              <w:right w:val="single" w:sz="4" w:space="0" w:color="auto"/>
            </w:tcBorders>
          </w:tcPr>
          <w:p w14:paraId="5DFBA6D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7,26</w:t>
            </w:r>
          </w:p>
        </w:tc>
      </w:tr>
      <w:tr w:rsidR="00F74E51" w:rsidRPr="00F84DC3" w14:paraId="171778B8" w14:textId="77777777" w:rsidTr="00F74E51">
        <w:tc>
          <w:tcPr>
            <w:tcW w:w="144" w:type="pct"/>
            <w:tcBorders>
              <w:top w:val="single" w:sz="4" w:space="0" w:color="auto"/>
              <w:left w:val="single" w:sz="4" w:space="0" w:color="auto"/>
              <w:bottom w:val="single" w:sz="4" w:space="0" w:color="auto"/>
              <w:right w:val="single" w:sz="4" w:space="0" w:color="auto"/>
            </w:tcBorders>
          </w:tcPr>
          <w:p w14:paraId="24B0748C"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10</w:t>
            </w:r>
          </w:p>
        </w:tc>
        <w:tc>
          <w:tcPr>
            <w:tcW w:w="708" w:type="pct"/>
            <w:tcBorders>
              <w:top w:val="single" w:sz="4" w:space="0" w:color="auto"/>
              <w:left w:val="single" w:sz="4" w:space="0" w:color="auto"/>
              <w:bottom w:val="single" w:sz="4" w:space="0" w:color="auto"/>
              <w:right w:val="single" w:sz="4" w:space="0" w:color="auto"/>
            </w:tcBorders>
          </w:tcPr>
          <w:p w14:paraId="2073DE40"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Новомарьинка</w:t>
            </w:r>
            <w:proofErr w:type="spellEnd"/>
          </w:p>
        </w:tc>
        <w:tc>
          <w:tcPr>
            <w:tcW w:w="287" w:type="pct"/>
            <w:tcBorders>
              <w:top w:val="single" w:sz="4" w:space="0" w:color="auto"/>
              <w:left w:val="single" w:sz="4" w:space="0" w:color="auto"/>
              <w:bottom w:val="single" w:sz="4" w:space="0" w:color="auto"/>
              <w:right w:val="single" w:sz="4" w:space="0" w:color="auto"/>
            </w:tcBorders>
          </w:tcPr>
          <w:p w14:paraId="18220A5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183</w:t>
            </w:r>
          </w:p>
        </w:tc>
        <w:tc>
          <w:tcPr>
            <w:tcW w:w="288" w:type="pct"/>
            <w:tcBorders>
              <w:top w:val="single" w:sz="4" w:space="0" w:color="auto"/>
              <w:left w:val="single" w:sz="4" w:space="0" w:color="auto"/>
              <w:bottom w:val="single" w:sz="4" w:space="0" w:color="auto"/>
              <w:right w:val="single" w:sz="4" w:space="0" w:color="auto"/>
            </w:tcBorders>
          </w:tcPr>
          <w:p w14:paraId="6CF3F50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203</w:t>
            </w:r>
          </w:p>
        </w:tc>
        <w:tc>
          <w:tcPr>
            <w:tcW w:w="288" w:type="pct"/>
            <w:tcBorders>
              <w:top w:val="single" w:sz="4" w:space="0" w:color="auto"/>
              <w:left w:val="single" w:sz="4" w:space="0" w:color="auto"/>
              <w:bottom w:val="single" w:sz="4" w:space="0" w:color="auto"/>
              <w:right w:val="single" w:sz="4" w:space="0" w:color="auto"/>
            </w:tcBorders>
          </w:tcPr>
          <w:p w14:paraId="660B578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C2964A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3B07449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32,95</w:t>
            </w:r>
          </w:p>
        </w:tc>
        <w:tc>
          <w:tcPr>
            <w:tcW w:w="384" w:type="pct"/>
            <w:tcBorders>
              <w:top w:val="single" w:sz="4" w:space="0" w:color="auto"/>
              <w:left w:val="single" w:sz="4" w:space="0" w:color="auto"/>
              <w:bottom w:val="single" w:sz="4" w:space="0" w:color="auto"/>
              <w:right w:val="single" w:sz="4" w:space="0" w:color="auto"/>
            </w:tcBorders>
          </w:tcPr>
          <w:p w14:paraId="20E0351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6,59</w:t>
            </w:r>
          </w:p>
        </w:tc>
        <w:tc>
          <w:tcPr>
            <w:tcW w:w="288" w:type="pct"/>
            <w:tcBorders>
              <w:top w:val="single" w:sz="4" w:space="0" w:color="auto"/>
              <w:left w:val="single" w:sz="4" w:space="0" w:color="auto"/>
              <w:bottom w:val="single" w:sz="4" w:space="0" w:color="auto"/>
              <w:right w:val="single" w:sz="4" w:space="0" w:color="auto"/>
            </w:tcBorders>
          </w:tcPr>
          <w:p w14:paraId="5461AF7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9,15</w:t>
            </w:r>
          </w:p>
        </w:tc>
        <w:tc>
          <w:tcPr>
            <w:tcW w:w="335" w:type="pct"/>
            <w:tcBorders>
              <w:top w:val="single" w:sz="4" w:space="0" w:color="auto"/>
              <w:left w:val="single" w:sz="4" w:space="0" w:color="auto"/>
              <w:bottom w:val="single" w:sz="4" w:space="0" w:color="auto"/>
              <w:right w:val="single" w:sz="4" w:space="0" w:color="auto"/>
            </w:tcBorders>
          </w:tcPr>
          <w:p w14:paraId="42942DB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48,70</w:t>
            </w:r>
          </w:p>
        </w:tc>
        <w:tc>
          <w:tcPr>
            <w:tcW w:w="430" w:type="pct"/>
            <w:tcBorders>
              <w:top w:val="single" w:sz="4" w:space="0" w:color="auto"/>
              <w:left w:val="single" w:sz="4" w:space="0" w:color="auto"/>
              <w:bottom w:val="single" w:sz="4" w:space="0" w:color="auto"/>
              <w:right w:val="single" w:sz="4" w:space="0" w:color="auto"/>
            </w:tcBorders>
          </w:tcPr>
          <w:p w14:paraId="49AB5B2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43,90</w:t>
            </w:r>
          </w:p>
        </w:tc>
        <w:tc>
          <w:tcPr>
            <w:tcW w:w="383" w:type="pct"/>
            <w:tcBorders>
              <w:top w:val="single" w:sz="4" w:space="0" w:color="auto"/>
              <w:left w:val="single" w:sz="4" w:space="0" w:color="auto"/>
              <w:bottom w:val="single" w:sz="4" w:space="0" w:color="auto"/>
              <w:right w:val="single" w:sz="4" w:space="0" w:color="auto"/>
            </w:tcBorders>
          </w:tcPr>
          <w:p w14:paraId="4DD53A3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8,78</w:t>
            </w:r>
          </w:p>
        </w:tc>
        <w:tc>
          <w:tcPr>
            <w:tcW w:w="335" w:type="pct"/>
            <w:tcBorders>
              <w:top w:val="single" w:sz="4" w:space="0" w:color="auto"/>
              <w:left w:val="single" w:sz="4" w:space="0" w:color="auto"/>
              <w:bottom w:val="single" w:sz="4" w:space="0" w:color="auto"/>
              <w:right w:val="single" w:sz="4" w:space="0" w:color="auto"/>
            </w:tcBorders>
          </w:tcPr>
          <w:p w14:paraId="08282A2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10,16</w:t>
            </w:r>
          </w:p>
        </w:tc>
        <w:tc>
          <w:tcPr>
            <w:tcW w:w="314" w:type="pct"/>
            <w:tcBorders>
              <w:top w:val="single" w:sz="4" w:space="0" w:color="auto"/>
              <w:left w:val="single" w:sz="4" w:space="0" w:color="auto"/>
              <w:bottom w:val="single" w:sz="4" w:space="0" w:color="auto"/>
              <w:right w:val="single" w:sz="4" w:space="0" w:color="auto"/>
            </w:tcBorders>
          </w:tcPr>
          <w:p w14:paraId="07E5D48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62,84</w:t>
            </w:r>
          </w:p>
        </w:tc>
      </w:tr>
      <w:tr w:rsidR="00F74E51" w:rsidRPr="00F84DC3" w14:paraId="37A493F5" w14:textId="77777777" w:rsidTr="00F74E51">
        <w:tc>
          <w:tcPr>
            <w:tcW w:w="144" w:type="pct"/>
            <w:tcBorders>
              <w:top w:val="single" w:sz="4" w:space="0" w:color="auto"/>
              <w:left w:val="single" w:sz="4" w:space="0" w:color="auto"/>
              <w:bottom w:val="single" w:sz="4" w:space="0" w:color="auto"/>
              <w:right w:val="single" w:sz="4" w:space="0" w:color="auto"/>
            </w:tcBorders>
          </w:tcPr>
          <w:p w14:paraId="7A7EE25D"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11</w:t>
            </w:r>
          </w:p>
        </w:tc>
        <w:tc>
          <w:tcPr>
            <w:tcW w:w="708" w:type="pct"/>
            <w:tcBorders>
              <w:top w:val="single" w:sz="4" w:space="0" w:color="auto"/>
              <w:left w:val="single" w:sz="4" w:space="0" w:color="auto"/>
              <w:bottom w:val="single" w:sz="4" w:space="0" w:color="auto"/>
              <w:right w:val="single" w:sz="4" w:space="0" w:color="auto"/>
            </w:tcBorders>
          </w:tcPr>
          <w:p w14:paraId="70BEFA7A"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Новопреображенка</w:t>
            </w:r>
            <w:proofErr w:type="spellEnd"/>
          </w:p>
        </w:tc>
        <w:tc>
          <w:tcPr>
            <w:tcW w:w="287" w:type="pct"/>
            <w:tcBorders>
              <w:top w:val="single" w:sz="4" w:space="0" w:color="auto"/>
              <w:left w:val="single" w:sz="4" w:space="0" w:color="auto"/>
              <w:bottom w:val="single" w:sz="4" w:space="0" w:color="auto"/>
              <w:right w:val="single" w:sz="4" w:space="0" w:color="auto"/>
            </w:tcBorders>
          </w:tcPr>
          <w:p w14:paraId="699BFB5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86</w:t>
            </w:r>
          </w:p>
        </w:tc>
        <w:tc>
          <w:tcPr>
            <w:tcW w:w="288" w:type="pct"/>
            <w:tcBorders>
              <w:top w:val="single" w:sz="4" w:space="0" w:color="auto"/>
              <w:left w:val="single" w:sz="4" w:space="0" w:color="auto"/>
              <w:bottom w:val="single" w:sz="4" w:space="0" w:color="auto"/>
              <w:right w:val="single" w:sz="4" w:space="0" w:color="auto"/>
            </w:tcBorders>
          </w:tcPr>
          <w:p w14:paraId="20068E3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95</w:t>
            </w:r>
          </w:p>
        </w:tc>
        <w:tc>
          <w:tcPr>
            <w:tcW w:w="288" w:type="pct"/>
            <w:tcBorders>
              <w:top w:val="single" w:sz="4" w:space="0" w:color="auto"/>
              <w:left w:val="single" w:sz="4" w:space="0" w:color="auto"/>
              <w:bottom w:val="single" w:sz="4" w:space="0" w:color="auto"/>
              <w:right w:val="single" w:sz="4" w:space="0" w:color="auto"/>
            </w:tcBorders>
          </w:tcPr>
          <w:p w14:paraId="368B1B7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11A885C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092036C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15,40</w:t>
            </w:r>
          </w:p>
        </w:tc>
        <w:tc>
          <w:tcPr>
            <w:tcW w:w="384" w:type="pct"/>
            <w:tcBorders>
              <w:top w:val="single" w:sz="4" w:space="0" w:color="auto"/>
              <w:left w:val="single" w:sz="4" w:space="0" w:color="auto"/>
              <w:bottom w:val="single" w:sz="4" w:space="0" w:color="auto"/>
              <w:right w:val="single" w:sz="4" w:space="0" w:color="auto"/>
            </w:tcBorders>
          </w:tcPr>
          <w:p w14:paraId="33E3095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3,08</w:t>
            </w:r>
          </w:p>
        </w:tc>
        <w:tc>
          <w:tcPr>
            <w:tcW w:w="288" w:type="pct"/>
            <w:tcBorders>
              <w:top w:val="single" w:sz="4" w:space="0" w:color="auto"/>
              <w:left w:val="single" w:sz="4" w:space="0" w:color="auto"/>
              <w:bottom w:val="single" w:sz="4" w:space="0" w:color="auto"/>
              <w:right w:val="single" w:sz="4" w:space="0" w:color="auto"/>
            </w:tcBorders>
          </w:tcPr>
          <w:p w14:paraId="27EA81F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4,28</w:t>
            </w:r>
          </w:p>
        </w:tc>
        <w:tc>
          <w:tcPr>
            <w:tcW w:w="335" w:type="pct"/>
            <w:tcBorders>
              <w:top w:val="single" w:sz="4" w:space="0" w:color="auto"/>
              <w:left w:val="single" w:sz="4" w:space="0" w:color="auto"/>
              <w:bottom w:val="single" w:sz="4" w:space="0" w:color="auto"/>
              <w:right w:val="single" w:sz="4" w:space="0" w:color="auto"/>
            </w:tcBorders>
          </w:tcPr>
          <w:p w14:paraId="6A89748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22,76</w:t>
            </w:r>
          </w:p>
        </w:tc>
        <w:tc>
          <w:tcPr>
            <w:tcW w:w="430" w:type="pct"/>
            <w:tcBorders>
              <w:top w:val="single" w:sz="4" w:space="0" w:color="auto"/>
              <w:left w:val="single" w:sz="4" w:space="0" w:color="auto"/>
              <w:bottom w:val="single" w:sz="4" w:space="0" w:color="auto"/>
              <w:right w:val="single" w:sz="4" w:space="0" w:color="auto"/>
            </w:tcBorders>
          </w:tcPr>
          <w:p w14:paraId="3648C3B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20,51</w:t>
            </w:r>
          </w:p>
        </w:tc>
        <w:tc>
          <w:tcPr>
            <w:tcW w:w="383" w:type="pct"/>
            <w:tcBorders>
              <w:top w:val="single" w:sz="4" w:space="0" w:color="auto"/>
              <w:left w:val="single" w:sz="4" w:space="0" w:color="auto"/>
              <w:bottom w:val="single" w:sz="4" w:space="0" w:color="auto"/>
              <w:right w:val="single" w:sz="4" w:space="0" w:color="auto"/>
            </w:tcBorders>
          </w:tcPr>
          <w:p w14:paraId="2089782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4,10</w:t>
            </w:r>
          </w:p>
        </w:tc>
        <w:tc>
          <w:tcPr>
            <w:tcW w:w="335" w:type="pct"/>
            <w:tcBorders>
              <w:top w:val="single" w:sz="4" w:space="0" w:color="auto"/>
              <w:left w:val="single" w:sz="4" w:space="0" w:color="auto"/>
              <w:bottom w:val="single" w:sz="4" w:space="0" w:color="auto"/>
              <w:right w:val="single" w:sz="4" w:space="0" w:color="auto"/>
            </w:tcBorders>
          </w:tcPr>
          <w:p w14:paraId="54D287B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4,75</w:t>
            </w:r>
          </w:p>
        </w:tc>
        <w:tc>
          <w:tcPr>
            <w:tcW w:w="314" w:type="pct"/>
            <w:tcBorders>
              <w:top w:val="single" w:sz="4" w:space="0" w:color="auto"/>
              <w:left w:val="single" w:sz="4" w:space="0" w:color="auto"/>
              <w:bottom w:val="single" w:sz="4" w:space="0" w:color="auto"/>
              <w:right w:val="single" w:sz="4" w:space="0" w:color="auto"/>
            </w:tcBorders>
          </w:tcPr>
          <w:p w14:paraId="2BAD6FB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29,37</w:t>
            </w:r>
          </w:p>
        </w:tc>
      </w:tr>
      <w:tr w:rsidR="00F74E51" w:rsidRPr="00F84DC3" w14:paraId="04EED134" w14:textId="77777777" w:rsidTr="00F74E51">
        <w:tc>
          <w:tcPr>
            <w:tcW w:w="144" w:type="pct"/>
            <w:tcBorders>
              <w:top w:val="single" w:sz="4" w:space="0" w:color="auto"/>
              <w:left w:val="single" w:sz="4" w:space="0" w:color="auto"/>
              <w:bottom w:val="single" w:sz="4" w:space="0" w:color="auto"/>
              <w:right w:val="single" w:sz="4" w:space="0" w:color="auto"/>
            </w:tcBorders>
          </w:tcPr>
          <w:p w14:paraId="3FCCDFDE"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12</w:t>
            </w:r>
          </w:p>
        </w:tc>
        <w:tc>
          <w:tcPr>
            <w:tcW w:w="708" w:type="pct"/>
            <w:tcBorders>
              <w:top w:val="single" w:sz="4" w:space="0" w:color="auto"/>
              <w:left w:val="single" w:sz="4" w:space="0" w:color="auto"/>
              <w:bottom w:val="single" w:sz="4" w:space="0" w:color="auto"/>
              <w:right w:val="single" w:sz="4" w:space="0" w:color="auto"/>
            </w:tcBorders>
          </w:tcPr>
          <w:p w14:paraId="31B51487"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д. Новотроицк</w:t>
            </w:r>
          </w:p>
        </w:tc>
        <w:tc>
          <w:tcPr>
            <w:tcW w:w="287" w:type="pct"/>
            <w:tcBorders>
              <w:top w:val="single" w:sz="4" w:space="0" w:color="auto"/>
              <w:left w:val="single" w:sz="4" w:space="0" w:color="auto"/>
              <w:bottom w:val="single" w:sz="4" w:space="0" w:color="auto"/>
              <w:right w:val="single" w:sz="4" w:space="0" w:color="auto"/>
            </w:tcBorders>
          </w:tcPr>
          <w:p w14:paraId="0AE1407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w:t>
            </w:r>
          </w:p>
        </w:tc>
        <w:tc>
          <w:tcPr>
            <w:tcW w:w="288" w:type="pct"/>
            <w:tcBorders>
              <w:top w:val="single" w:sz="4" w:space="0" w:color="auto"/>
              <w:left w:val="single" w:sz="4" w:space="0" w:color="auto"/>
              <w:bottom w:val="single" w:sz="4" w:space="0" w:color="auto"/>
              <w:right w:val="single" w:sz="4" w:space="0" w:color="auto"/>
            </w:tcBorders>
          </w:tcPr>
          <w:p w14:paraId="7E7291E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w:t>
            </w:r>
          </w:p>
        </w:tc>
        <w:tc>
          <w:tcPr>
            <w:tcW w:w="288" w:type="pct"/>
            <w:tcBorders>
              <w:top w:val="single" w:sz="4" w:space="0" w:color="auto"/>
              <w:left w:val="single" w:sz="4" w:space="0" w:color="auto"/>
              <w:bottom w:val="single" w:sz="4" w:space="0" w:color="auto"/>
              <w:right w:val="single" w:sz="4" w:space="0" w:color="auto"/>
            </w:tcBorders>
          </w:tcPr>
          <w:p w14:paraId="0C5557F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11C65F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9816AC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2,32</w:t>
            </w:r>
          </w:p>
        </w:tc>
        <w:tc>
          <w:tcPr>
            <w:tcW w:w="384" w:type="pct"/>
            <w:tcBorders>
              <w:top w:val="single" w:sz="4" w:space="0" w:color="auto"/>
              <w:left w:val="single" w:sz="4" w:space="0" w:color="auto"/>
              <w:bottom w:val="single" w:sz="4" w:space="0" w:color="auto"/>
              <w:right w:val="single" w:sz="4" w:space="0" w:color="auto"/>
            </w:tcBorders>
          </w:tcPr>
          <w:p w14:paraId="74EA6C9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0,46</w:t>
            </w:r>
          </w:p>
        </w:tc>
        <w:tc>
          <w:tcPr>
            <w:tcW w:w="288" w:type="pct"/>
            <w:tcBorders>
              <w:top w:val="single" w:sz="4" w:space="0" w:color="auto"/>
              <w:left w:val="single" w:sz="4" w:space="0" w:color="auto"/>
              <w:bottom w:val="single" w:sz="4" w:space="0" w:color="auto"/>
              <w:right w:val="single" w:sz="4" w:space="0" w:color="auto"/>
            </w:tcBorders>
          </w:tcPr>
          <w:p w14:paraId="6055F43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0,64</w:t>
            </w:r>
          </w:p>
        </w:tc>
        <w:tc>
          <w:tcPr>
            <w:tcW w:w="335" w:type="pct"/>
            <w:tcBorders>
              <w:top w:val="single" w:sz="4" w:space="0" w:color="auto"/>
              <w:left w:val="single" w:sz="4" w:space="0" w:color="auto"/>
              <w:bottom w:val="single" w:sz="4" w:space="0" w:color="auto"/>
              <w:right w:val="single" w:sz="4" w:space="0" w:color="auto"/>
            </w:tcBorders>
          </w:tcPr>
          <w:p w14:paraId="5C87B85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3,43</w:t>
            </w:r>
          </w:p>
        </w:tc>
        <w:tc>
          <w:tcPr>
            <w:tcW w:w="430" w:type="pct"/>
            <w:tcBorders>
              <w:top w:val="single" w:sz="4" w:space="0" w:color="auto"/>
              <w:left w:val="single" w:sz="4" w:space="0" w:color="auto"/>
              <w:bottom w:val="single" w:sz="4" w:space="0" w:color="auto"/>
              <w:right w:val="single" w:sz="4" w:space="0" w:color="auto"/>
            </w:tcBorders>
          </w:tcPr>
          <w:p w14:paraId="5DB7452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w:t>
            </w:r>
          </w:p>
        </w:tc>
        <w:tc>
          <w:tcPr>
            <w:tcW w:w="383" w:type="pct"/>
            <w:tcBorders>
              <w:top w:val="single" w:sz="4" w:space="0" w:color="auto"/>
              <w:left w:val="single" w:sz="4" w:space="0" w:color="auto"/>
              <w:bottom w:val="single" w:sz="4" w:space="0" w:color="auto"/>
              <w:right w:val="single" w:sz="4" w:space="0" w:color="auto"/>
            </w:tcBorders>
          </w:tcPr>
          <w:p w14:paraId="5AE4024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0,62</w:t>
            </w:r>
          </w:p>
        </w:tc>
        <w:tc>
          <w:tcPr>
            <w:tcW w:w="335" w:type="pct"/>
            <w:tcBorders>
              <w:top w:val="single" w:sz="4" w:space="0" w:color="auto"/>
              <w:left w:val="single" w:sz="4" w:space="0" w:color="auto"/>
              <w:bottom w:val="single" w:sz="4" w:space="0" w:color="auto"/>
              <w:right w:val="single" w:sz="4" w:space="0" w:color="auto"/>
            </w:tcBorders>
          </w:tcPr>
          <w:p w14:paraId="7838C20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0,71</w:t>
            </w:r>
          </w:p>
        </w:tc>
        <w:tc>
          <w:tcPr>
            <w:tcW w:w="314" w:type="pct"/>
            <w:tcBorders>
              <w:top w:val="single" w:sz="4" w:space="0" w:color="auto"/>
              <w:left w:val="single" w:sz="4" w:space="0" w:color="auto"/>
              <w:bottom w:val="single" w:sz="4" w:space="0" w:color="auto"/>
              <w:right w:val="single" w:sz="4" w:space="0" w:color="auto"/>
            </w:tcBorders>
          </w:tcPr>
          <w:p w14:paraId="347844A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4,42</w:t>
            </w:r>
          </w:p>
        </w:tc>
      </w:tr>
      <w:tr w:rsidR="00F74E51" w:rsidRPr="00F84DC3" w14:paraId="4435E278" w14:textId="77777777" w:rsidTr="00F74E51">
        <w:tc>
          <w:tcPr>
            <w:tcW w:w="144" w:type="pct"/>
            <w:tcBorders>
              <w:top w:val="single" w:sz="4" w:space="0" w:color="auto"/>
              <w:left w:val="single" w:sz="4" w:space="0" w:color="auto"/>
              <w:bottom w:val="single" w:sz="4" w:space="0" w:color="auto"/>
              <w:right w:val="single" w:sz="4" w:space="0" w:color="auto"/>
            </w:tcBorders>
          </w:tcPr>
          <w:p w14:paraId="58DC6825"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13</w:t>
            </w:r>
          </w:p>
        </w:tc>
        <w:tc>
          <w:tcPr>
            <w:tcW w:w="708" w:type="pct"/>
            <w:tcBorders>
              <w:top w:val="single" w:sz="4" w:space="0" w:color="auto"/>
              <w:left w:val="single" w:sz="4" w:space="0" w:color="auto"/>
              <w:bottom w:val="single" w:sz="4" w:space="0" w:color="auto"/>
              <w:right w:val="single" w:sz="4" w:space="0" w:color="auto"/>
            </w:tcBorders>
          </w:tcPr>
          <w:p w14:paraId="1A942C62"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Почаевка</w:t>
            </w:r>
            <w:proofErr w:type="spellEnd"/>
          </w:p>
        </w:tc>
        <w:tc>
          <w:tcPr>
            <w:tcW w:w="287" w:type="pct"/>
            <w:tcBorders>
              <w:top w:val="single" w:sz="4" w:space="0" w:color="auto"/>
              <w:left w:val="single" w:sz="4" w:space="0" w:color="auto"/>
              <w:bottom w:val="single" w:sz="4" w:space="0" w:color="auto"/>
              <w:right w:val="single" w:sz="4" w:space="0" w:color="auto"/>
            </w:tcBorders>
          </w:tcPr>
          <w:p w14:paraId="4177766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62</w:t>
            </w:r>
          </w:p>
        </w:tc>
        <w:tc>
          <w:tcPr>
            <w:tcW w:w="288" w:type="pct"/>
            <w:tcBorders>
              <w:top w:val="single" w:sz="4" w:space="0" w:color="auto"/>
              <w:left w:val="single" w:sz="4" w:space="0" w:color="auto"/>
              <w:bottom w:val="single" w:sz="4" w:space="0" w:color="auto"/>
              <w:right w:val="single" w:sz="4" w:space="0" w:color="auto"/>
            </w:tcBorders>
          </w:tcPr>
          <w:p w14:paraId="1F054BB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68</w:t>
            </w:r>
          </w:p>
        </w:tc>
        <w:tc>
          <w:tcPr>
            <w:tcW w:w="288" w:type="pct"/>
            <w:tcBorders>
              <w:top w:val="single" w:sz="4" w:space="0" w:color="auto"/>
              <w:left w:val="single" w:sz="4" w:space="0" w:color="auto"/>
              <w:bottom w:val="single" w:sz="4" w:space="0" w:color="auto"/>
              <w:right w:val="single" w:sz="4" w:space="0" w:color="auto"/>
            </w:tcBorders>
          </w:tcPr>
          <w:p w14:paraId="29369B9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EFB260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3EF9DC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11,10</w:t>
            </w:r>
          </w:p>
        </w:tc>
        <w:tc>
          <w:tcPr>
            <w:tcW w:w="384" w:type="pct"/>
            <w:tcBorders>
              <w:top w:val="single" w:sz="4" w:space="0" w:color="auto"/>
              <w:left w:val="single" w:sz="4" w:space="0" w:color="auto"/>
              <w:bottom w:val="single" w:sz="4" w:space="0" w:color="auto"/>
              <w:right w:val="single" w:sz="4" w:space="0" w:color="auto"/>
            </w:tcBorders>
          </w:tcPr>
          <w:p w14:paraId="4A84F26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2,22</w:t>
            </w:r>
          </w:p>
        </w:tc>
        <w:tc>
          <w:tcPr>
            <w:tcW w:w="288" w:type="pct"/>
            <w:tcBorders>
              <w:top w:val="single" w:sz="4" w:space="0" w:color="auto"/>
              <w:left w:val="single" w:sz="4" w:space="0" w:color="auto"/>
              <w:bottom w:val="single" w:sz="4" w:space="0" w:color="auto"/>
              <w:right w:val="single" w:sz="4" w:space="0" w:color="auto"/>
            </w:tcBorders>
          </w:tcPr>
          <w:p w14:paraId="6955014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3,08</w:t>
            </w:r>
          </w:p>
        </w:tc>
        <w:tc>
          <w:tcPr>
            <w:tcW w:w="335" w:type="pct"/>
            <w:tcBorders>
              <w:top w:val="single" w:sz="4" w:space="0" w:color="auto"/>
              <w:left w:val="single" w:sz="4" w:space="0" w:color="auto"/>
              <w:bottom w:val="single" w:sz="4" w:space="0" w:color="auto"/>
              <w:right w:val="single" w:sz="4" w:space="0" w:color="auto"/>
            </w:tcBorders>
          </w:tcPr>
          <w:p w14:paraId="7D20190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16,40</w:t>
            </w:r>
          </w:p>
        </w:tc>
        <w:tc>
          <w:tcPr>
            <w:tcW w:w="430" w:type="pct"/>
            <w:tcBorders>
              <w:top w:val="single" w:sz="4" w:space="0" w:color="auto"/>
              <w:left w:val="single" w:sz="4" w:space="0" w:color="auto"/>
              <w:bottom w:val="single" w:sz="4" w:space="0" w:color="auto"/>
              <w:right w:val="single" w:sz="4" w:space="0" w:color="auto"/>
            </w:tcBorders>
          </w:tcPr>
          <w:p w14:paraId="536C050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14,78</w:t>
            </w:r>
          </w:p>
        </w:tc>
        <w:tc>
          <w:tcPr>
            <w:tcW w:w="383" w:type="pct"/>
            <w:tcBorders>
              <w:top w:val="single" w:sz="4" w:space="0" w:color="auto"/>
              <w:left w:val="single" w:sz="4" w:space="0" w:color="auto"/>
              <w:bottom w:val="single" w:sz="4" w:space="0" w:color="auto"/>
              <w:right w:val="single" w:sz="4" w:space="0" w:color="auto"/>
            </w:tcBorders>
          </w:tcPr>
          <w:p w14:paraId="7209599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2,96</w:t>
            </w:r>
          </w:p>
        </w:tc>
        <w:tc>
          <w:tcPr>
            <w:tcW w:w="335" w:type="pct"/>
            <w:tcBorders>
              <w:top w:val="single" w:sz="4" w:space="0" w:color="auto"/>
              <w:left w:val="single" w:sz="4" w:space="0" w:color="auto"/>
              <w:bottom w:val="single" w:sz="4" w:space="0" w:color="auto"/>
              <w:right w:val="single" w:sz="4" w:space="0" w:color="auto"/>
            </w:tcBorders>
          </w:tcPr>
          <w:p w14:paraId="6BBE1E3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3,42</w:t>
            </w:r>
          </w:p>
        </w:tc>
        <w:tc>
          <w:tcPr>
            <w:tcW w:w="314" w:type="pct"/>
            <w:tcBorders>
              <w:top w:val="single" w:sz="4" w:space="0" w:color="auto"/>
              <w:left w:val="single" w:sz="4" w:space="0" w:color="auto"/>
              <w:bottom w:val="single" w:sz="4" w:space="0" w:color="auto"/>
              <w:right w:val="single" w:sz="4" w:space="0" w:color="auto"/>
            </w:tcBorders>
          </w:tcPr>
          <w:p w14:paraId="779903D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21,16</w:t>
            </w:r>
          </w:p>
        </w:tc>
      </w:tr>
      <w:tr w:rsidR="00F74E51" w:rsidRPr="00F84DC3" w14:paraId="4352E95A" w14:textId="77777777" w:rsidTr="00F74E51">
        <w:tc>
          <w:tcPr>
            <w:tcW w:w="144" w:type="pct"/>
            <w:tcBorders>
              <w:top w:val="single" w:sz="4" w:space="0" w:color="auto"/>
              <w:left w:val="single" w:sz="4" w:space="0" w:color="auto"/>
              <w:bottom w:val="single" w:sz="4" w:space="0" w:color="auto"/>
              <w:right w:val="single" w:sz="4" w:space="0" w:color="auto"/>
            </w:tcBorders>
          </w:tcPr>
          <w:p w14:paraId="623DDD73"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14</w:t>
            </w:r>
          </w:p>
        </w:tc>
        <w:tc>
          <w:tcPr>
            <w:tcW w:w="708" w:type="pct"/>
            <w:tcBorders>
              <w:top w:val="single" w:sz="4" w:space="0" w:color="auto"/>
              <w:left w:val="single" w:sz="4" w:space="0" w:color="auto"/>
              <w:bottom w:val="single" w:sz="4" w:space="0" w:color="auto"/>
              <w:right w:val="single" w:sz="4" w:space="0" w:color="auto"/>
            </w:tcBorders>
          </w:tcPr>
          <w:p w14:paraId="7A656608"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д. Старый Урюп</w:t>
            </w:r>
          </w:p>
        </w:tc>
        <w:tc>
          <w:tcPr>
            <w:tcW w:w="287" w:type="pct"/>
            <w:tcBorders>
              <w:top w:val="single" w:sz="4" w:space="0" w:color="auto"/>
              <w:left w:val="single" w:sz="4" w:space="0" w:color="auto"/>
              <w:bottom w:val="single" w:sz="4" w:space="0" w:color="auto"/>
              <w:right w:val="single" w:sz="4" w:space="0" w:color="auto"/>
            </w:tcBorders>
          </w:tcPr>
          <w:p w14:paraId="1F08384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308</w:t>
            </w:r>
          </w:p>
        </w:tc>
        <w:tc>
          <w:tcPr>
            <w:tcW w:w="288" w:type="pct"/>
            <w:tcBorders>
              <w:top w:val="single" w:sz="4" w:space="0" w:color="auto"/>
              <w:left w:val="single" w:sz="4" w:space="0" w:color="auto"/>
              <w:bottom w:val="single" w:sz="4" w:space="0" w:color="auto"/>
              <w:right w:val="single" w:sz="4" w:space="0" w:color="auto"/>
            </w:tcBorders>
          </w:tcPr>
          <w:p w14:paraId="1963702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342</w:t>
            </w:r>
          </w:p>
        </w:tc>
        <w:tc>
          <w:tcPr>
            <w:tcW w:w="288" w:type="pct"/>
            <w:tcBorders>
              <w:top w:val="single" w:sz="4" w:space="0" w:color="auto"/>
              <w:left w:val="single" w:sz="4" w:space="0" w:color="auto"/>
              <w:bottom w:val="single" w:sz="4" w:space="0" w:color="auto"/>
              <w:right w:val="single" w:sz="4" w:space="0" w:color="auto"/>
            </w:tcBorders>
          </w:tcPr>
          <w:p w14:paraId="16D368A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761D31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0EECC53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55,48</w:t>
            </w:r>
          </w:p>
        </w:tc>
        <w:tc>
          <w:tcPr>
            <w:tcW w:w="384" w:type="pct"/>
            <w:tcBorders>
              <w:top w:val="single" w:sz="4" w:space="0" w:color="auto"/>
              <w:left w:val="single" w:sz="4" w:space="0" w:color="auto"/>
              <w:bottom w:val="single" w:sz="4" w:space="0" w:color="auto"/>
              <w:right w:val="single" w:sz="4" w:space="0" w:color="auto"/>
            </w:tcBorders>
          </w:tcPr>
          <w:p w14:paraId="2C56CC5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11,10</w:t>
            </w:r>
          </w:p>
        </w:tc>
        <w:tc>
          <w:tcPr>
            <w:tcW w:w="288" w:type="pct"/>
            <w:tcBorders>
              <w:top w:val="single" w:sz="4" w:space="0" w:color="auto"/>
              <w:left w:val="single" w:sz="4" w:space="0" w:color="auto"/>
              <w:bottom w:val="single" w:sz="4" w:space="0" w:color="auto"/>
              <w:right w:val="single" w:sz="4" w:space="0" w:color="auto"/>
            </w:tcBorders>
          </w:tcPr>
          <w:p w14:paraId="18E9D4A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15,41</w:t>
            </w:r>
          </w:p>
        </w:tc>
        <w:tc>
          <w:tcPr>
            <w:tcW w:w="335" w:type="pct"/>
            <w:tcBorders>
              <w:top w:val="single" w:sz="4" w:space="0" w:color="auto"/>
              <w:left w:val="single" w:sz="4" w:space="0" w:color="auto"/>
              <w:bottom w:val="single" w:sz="4" w:space="0" w:color="auto"/>
              <w:right w:val="single" w:sz="4" w:space="0" w:color="auto"/>
            </w:tcBorders>
          </w:tcPr>
          <w:p w14:paraId="5D9033E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81,98</w:t>
            </w:r>
          </w:p>
        </w:tc>
        <w:tc>
          <w:tcPr>
            <w:tcW w:w="430" w:type="pct"/>
            <w:tcBorders>
              <w:top w:val="single" w:sz="4" w:space="0" w:color="auto"/>
              <w:left w:val="single" w:sz="4" w:space="0" w:color="auto"/>
              <w:bottom w:val="single" w:sz="4" w:space="0" w:color="auto"/>
              <w:right w:val="single" w:sz="4" w:space="0" w:color="auto"/>
            </w:tcBorders>
          </w:tcPr>
          <w:p w14:paraId="002517D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73,89</w:t>
            </w:r>
          </w:p>
        </w:tc>
        <w:tc>
          <w:tcPr>
            <w:tcW w:w="383" w:type="pct"/>
            <w:tcBorders>
              <w:top w:val="single" w:sz="4" w:space="0" w:color="auto"/>
              <w:left w:val="single" w:sz="4" w:space="0" w:color="auto"/>
              <w:bottom w:val="single" w:sz="4" w:space="0" w:color="auto"/>
              <w:right w:val="single" w:sz="4" w:space="0" w:color="auto"/>
            </w:tcBorders>
          </w:tcPr>
          <w:p w14:paraId="2A0F650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14,78</w:t>
            </w:r>
          </w:p>
        </w:tc>
        <w:tc>
          <w:tcPr>
            <w:tcW w:w="335" w:type="pct"/>
            <w:tcBorders>
              <w:top w:val="single" w:sz="4" w:space="0" w:color="auto"/>
              <w:left w:val="single" w:sz="4" w:space="0" w:color="auto"/>
              <w:bottom w:val="single" w:sz="4" w:space="0" w:color="auto"/>
              <w:right w:val="single" w:sz="4" w:space="0" w:color="auto"/>
            </w:tcBorders>
          </w:tcPr>
          <w:p w14:paraId="2BA4591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17,11</w:t>
            </w:r>
          </w:p>
        </w:tc>
        <w:tc>
          <w:tcPr>
            <w:tcW w:w="314" w:type="pct"/>
            <w:tcBorders>
              <w:top w:val="single" w:sz="4" w:space="0" w:color="auto"/>
              <w:left w:val="single" w:sz="4" w:space="0" w:color="auto"/>
              <w:bottom w:val="single" w:sz="4" w:space="0" w:color="auto"/>
              <w:right w:val="single" w:sz="4" w:space="0" w:color="auto"/>
            </w:tcBorders>
          </w:tcPr>
          <w:p w14:paraId="5AF9FC5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105,78</w:t>
            </w:r>
          </w:p>
        </w:tc>
      </w:tr>
      <w:tr w:rsidR="00F74E51" w:rsidRPr="00F84DC3" w14:paraId="61BC18E5" w14:textId="77777777" w:rsidTr="00F74E51">
        <w:tc>
          <w:tcPr>
            <w:tcW w:w="144" w:type="pct"/>
            <w:tcBorders>
              <w:top w:val="single" w:sz="4" w:space="0" w:color="auto"/>
              <w:left w:val="single" w:sz="4" w:space="0" w:color="auto"/>
              <w:bottom w:val="single" w:sz="4" w:space="0" w:color="auto"/>
              <w:right w:val="single" w:sz="4" w:space="0" w:color="auto"/>
            </w:tcBorders>
          </w:tcPr>
          <w:p w14:paraId="5ECF07AC"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15</w:t>
            </w:r>
          </w:p>
        </w:tc>
        <w:tc>
          <w:tcPr>
            <w:tcW w:w="708" w:type="pct"/>
            <w:tcBorders>
              <w:top w:val="single" w:sz="4" w:space="0" w:color="auto"/>
              <w:left w:val="single" w:sz="4" w:space="0" w:color="auto"/>
              <w:bottom w:val="single" w:sz="4" w:space="0" w:color="auto"/>
              <w:right w:val="single" w:sz="4" w:space="0" w:color="auto"/>
            </w:tcBorders>
          </w:tcPr>
          <w:p w14:paraId="4766337E"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д. Теплая Речка</w:t>
            </w:r>
          </w:p>
        </w:tc>
        <w:tc>
          <w:tcPr>
            <w:tcW w:w="287" w:type="pct"/>
            <w:tcBorders>
              <w:top w:val="single" w:sz="4" w:space="0" w:color="auto"/>
              <w:left w:val="single" w:sz="4" w:space="0" w:color="auto"/>
              <w:bottom w:val="single" w:sz="4" w:space="0" w:color="auto"/>
              <w:right w:val="single" w:sz="4" w:space="0" w:color="auto"/>
            </w:tcBorders>
          </w:tcPr>
          <w:p w14:paraId="36D232B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28</w:t>
            </w:r>
          </w:p>
        </w:tc>
        <w:tc>
          <w:tcPr>
            <w:tcW w:w="288" w:type="pct"/>
            <w:tcBorders>
              <w:top w:val="single" w:sz="4" w:space="0" w:color="auto"/>
              <w:left w:val="single" w:sz="4" w:space="0" w:color="auto"/>
              <w:bottom w:val="single" w:sz="4" w:space="0" w:color="auto"/>
              <w:right w:val="single" w:sz="4" w:space="0" w:color="auto"/>
            </w:tcBorders>
          </w:tcPr>
          <w:p w14:paraId="38F0EE2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31</w:t>
            </w:r>
          </w:p>
        </w:tc>
        <w:tc>
          <w:tcPr>
            <w:tcW w:w="288" w:type="pct"/>
            <w:tcBorders>
              <w:top w:val="single" w:sz="4" w:space="0" w:color="auto"/>
              <w:left w:val="single" w:sz="4" w:space="0" w:color="auto"/>
              <w:bottom w:val="single" w:sz="4" w:space="0" w:color="auto"/>
              <w:right w:val="single" w:sz="4" w:space="0" w:color="auto"/>
            </w:tcBorders>
          </w:tcPr>
          <w:p w14:paraId="0DEC125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3487C5A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57B781A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4,97</w:t>
            </w:r>
          </w:p>
        </w:tc>
        <w:tc>
          <w:tcPr>
            <w:tcW w:w="384" w:type="pct"/>
            <w:tcBorders>
              <w:top w:val="single" w:sz="4" w:space="0" w:color="auto"/>
              <w:left w:val="single" w:sz="4" w:space="0" w:color="auto"/>
              <w:bottom w:val="single" w:sz="4" w:space="0" w:color="auto"/>
              <w:right w:val="single" w:sz="4" w:space="0" w:color="auto"/>
            </w:tcBorders>
          </w:tcPr>
          <w:p w14:paraId="35F5843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0,99</w:t>
            </w:r>
          </w:p>
        </w:tc>
        <w:tc>
          <w:tcPr>
            <w:tcW w:w="288" w:type="pct"/>
            <w:tcBorders>
              <w:top w:val="single" w:sz="4" w:space="0" w:color="auto"/>
              <w:left w:val="single" w:sz="4" w:space="0" w:color="auto"/>
              <w:bottom w:val="single" w:sz="4" w:space="0" w:color="auto"/>
              <w:right w:val="single" w:sz="4" w:space="0" w:color="auto"/>
            </w:tcBorders>
          </w:tcPr>
          <w:p w14:paraId="26DCF8D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1,38</w:t>
            </w:r>
          </w:p>
        </w:tc>
        <w:tc>
          <w:tcPr>
            <w:tcW w:w="335" w:type="pct"/>
            <w:tcBorders>
              <w:top w:val="single" w:sz="4" w:space="0" w:color="auto"/>
              <w:left w:val="single" w:sz="4" w:space="0" w:color="auto"/>
              <w:bottom w:val="single" w:sz="4" w:space="0" w:color="auto"/>
              <w:right w:val="single" w:sz="4" w:space="0" w:color="auto"/>
            </w:tcBorders>
          </w:tcPr>
          <w:p w14:paraId="0642E39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7,34</w:t>
            </w:r>
          </w:p>
        </w:tc>
        <w:tc>
          <w:tcPr>
            <w:tcW w:w="430" w:type="pct"/>
            <w:tcBorders>
              <w:top w:val="single" w:sz="4" w:space="0" w:color="auto"/>
              <w:left w:val="single" w:sz="4" w:space="0" w:color="auto"/>
              <w:bottom w:val="single" w:sz="4" w:space="0" w:color="auto"/>
              <w:right w:val="single" w:sz="4" w:space="0" w:color="auto"/>
            </w:tcBorders>
          </w:tcPr>
          <w:p w14:paraId="4F21D40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6,62</w:t>
            </w:r>
          </w:p>
        </w:tc>
        <w:tc>
          <w:tcPr>
            <w:tcW w:w="383" w:type="pct"/>
            <w:tcBorders>
              <w:top w:val="single" w:sz="4" w:space="0" w:color="auto"/>
              <w:left w:val="single" w:sz="4" w:space="0" w:color="auto"/>
              <w:bottom w:val="single" w:sz="4" w:space="0" w:color="auto"/>
              <w:right w:val="single" w:sz="4" w:space="0" w:color="auto"/>
            </w:tcBorders>
          </w:tcPr>
          <w:p w14:paraId="5FCFBE8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1,32</w:t>
            </w:r>
          </w:p>
        </w:tc>
        <w:tc>
          <w:tcPr>
            <w:tcW w:w="335" w:type="pct"/>
            <w:tcBorders>
              <w:top w:val="single" w:sz="4" w:space="0" w:color="auto"/>
              <w:left w:val="single" w:sz="4" w:space="0" w:color="auto"/>
              <w:bottom w:val="single" w:sz="4" w:space="0" w:color="auto"/>
              <w:right w:val="single" w:sz="4" w:space="0" w:color="auto"/>
            </w:tcBorders>
          </w:tcPr>
          <w:p w14:paraId="3FCDEEE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1,53</w:t>
            </w:r>
          </w:p>
        </w:tc>
        <w:tc>
          <w:tcPr>
            <w:tcW w:w="314" w:type="pct"/>
            <w:tcBorders>
              <w:top w:val="single" w:sz="4" w:space="0" w:color="auto"/>
              <w:left w:val="single" w:sz="4" w:space="0" w:color="auto"/>
              <w:bottom w:val="single" w:sz="4" w:space="0" w:color="auto"/>
              <w:right w:val="single" w:sz="4" w:space="0" w:color="auto"/>
            </w:tcBorders>
          </w:tcPr>
          <w:p w14:paraId="5A53F3C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9,47</w:t>
            </w:r>
          </w:p>
        </w:tc>
      </w:tr>
      <w:tr w:rsidR="00F74E51" w:rsidRPr="00F84DC3" w14:paraId="4EE361F4" w14:textId="77777777" w:rsidTr="00F74E51">
        <w:tc>
          <w:tcPr>
            <w:tcW w:w="144" w:type="pct"/>
            <w:tcBorders>
              <w:top w:val="single" w:sz="4" w:space="0" w:color="auto"/>
              <w:left w:val="single" w:sz="4" w:space="0" w:color="auto"/>
              <w:bottom w:val="single" w:sz="4" w:space="0" w:color="auto"/>
              <w:right w:val="single" w:sz="4" w:space="0" w:color="auto"/>
            </w:tcBorders>
          </w:tcPr>
          <w:p w14:paraId="0813EFD9"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16</w:t>
            </w:r>
          </w:p>
        </w:tc>
        <w:tc>
          <w:tcPr>
            <w:tcW w:w="708" w:type="pct"/>
            <w:tcBorders>
              <w:top w:val="single" w:sz="4" w:space="0" w:color="auto"/>
              <w:left w:val="single" w:sz="4" w:space="0" w:color="auto"/>
              <w:bottom w:val="single" w:sz="4" w:space="0" w:color="auto"/>
              <w:right w:val="single" w:sz="4" w:space="0" w:color="auto"/>
            </w:tcBorders>
          </w:tcPr>
          <w:p w14:paraId="7FE50576"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Тяжино</w:t>
            </w:r>
            <w:proofErr w:type="spellEnd"/>
            <w:r w:rsidRPr="00F84DC3">
              <w:rPr>
                <w:rFonts w:ascii="Times New Roman" w:hAnsi="Times New Roman"/>
                <w:color w:val="000000" w:themeColor="text1"/>
                <w:sz w:val="20"/>
                <w:szCs w:val="20"/>
              </w:rPr>
              <w:t>-Вершинка</w:t>
            </w:r>
          </w:p>
        </w:tc>
        <w:tc>
          <w:tcPr>
            <w:tcW w:w="287" w:type="pct"/>
            <w:tcBorders>
              <w:top w:val="single" w:sz="4" w:space="0" w:color="auto"/>
              <w:left w:val="single" w:sz="4" w:space="0" w:color="auto"/>
              <w:bottom w:val="single" w:sz="4" w:space="0" w:color="auto"/>
              <w:right w:val="single" w:sz="4" w:space="0" w:color="auto"/>
            </w:tcBorders>
          </w:tcPr>
          <w:p w14:paraId="100F717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162</w:t>
            </w:r>
          </w:p>
        </w:tc>
        <w:tc>
          <w:tcPr>
            <w:tcW w:w="288" w:type="pct"/>
            <w:tcBorders>
              <w:top w:val="single" w:sz="4" w:space="0" w:color="auto"/>
              <w:left w:val="single" w:sz="4" w:space="0" w:color="auto"/>
              <w:bottom w:val="single" w:sz="4" w:space="0" w:color="auto"/>
              <w:right w:val="single" w:sz="4" w:space="0" w:color="auto"/>
            </w:tcBorders>
          </w:tcPr>
          <w:p w14:paraId="3B807D6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288" w:type="pct"/>
            <w:tcBorders>
              <w:top w:val="single" w:sz="4" w:space="0" w:color="auto"/>
              <w:left w:val="single" w:sz="4" w:space="0" w:color="auto"/>
              <w:bottom w:val="single" w:sz="4" w:space="0" w:color="auto"/>
              <w:right w:val="single" w:sz="4" w:space="0" w:color="auto"/>
            </w:tcBorders>
          </w:tcPr>
          <w:p w14:paraId="4B58BC5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63DB46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283F0E7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29,15</w:t>
            </w:r>
          </w:p>
        </w:tc>
        <w:tc>
          <w:tcPr>
            <w:tcW w:w="384" w:type="pct"/>
            <w:tcBorders>
              <w:top w:val="single" w:sz="4" w:space="0" w:color="auto"/>
              <w:left w:val="single" w:sz="4" w:space="0" w:color="auto"/>
              <w:bottom w:val="single" w:sz="4" w:space="0" w:color="auto"/>
              <w:right w:val="single" w:sz="4" w:space="0" w:color="auto"/>
            </w:tcBorders>
          </w:tcPr>
          <w:p w14:paraId="1619C6E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5,83</w:t>
            </w:r>
          </w:p>
        </w:tc>
        <w:tc>
          <w:tcPr>
            <w:tcW w:w="288" w:type="pct"/>
            <w:tcBorders>
              <w:top w:val="single" w:sz="4" w:space="0" w:color="auto"/>
              <w:left w:val="single" w:sz="4" w:space="0" w:color="auto"/>
              <w:bottom w:val="single" w:sz="4" w:space="0" w:color="auto"/>
              <w:right w:val="single" w:sz="4" w:space="0" w:color="auto"/>
            </w:tcBorders>
          </w:tcPr>
          <w:p w14:paraId="75F0CBE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8,10</w:t>
            </w:r>
          </w:p>
        </w:tc>
        <w:tc>
          <w:tcPr>
            <w:tcW w:w="335" w:type="pct"/>
            <w:tcBorders>
              <w:top w:val="single" w:sz="4" w:space="0" w:color="auto"/>
              <w:left w:val="single" w:sz="4" w:space="0" w:color="auto"/>
              <w:bottom w:val="single" w:sz="4" w:space="0" w:color="auto"/>
              <w:right w:val="single" w:sz="4" w:space="0" w:color="auto"/>
            </w:tcBorders>
          </w:tcPr>
          <w:p w14:paraId="31CA84E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43,07</w:t>
            </w:r>
          </w:p>
        </w:tc>
        <w:tc>
          <w:tcPr>
            <w:tcW w:w="430" w:type="pct"/>
            <w:tcBorders>
              <w:top w:val="single" w:sz="4" w:space="0" w:color="auto"/>
              <w:left w:val="single" w:sz="4" w:space="0" w:color="auto"/>
              <w:bottom w:val="single" w:sz="4" w:space="0" w:color="auto"/>
              <w:right w:val="single" w:sz="4" w:space="0" w:color="auto"/>
            </w:tcBorders>
          </w:tcPr>
          <w:p w14:paraId="4158753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38,82</w:t>
            </w:r>
          </w:p>
        </w:tc>
        <w:tc>
          <w:tcPr>
            <w:tcW w:w="383" w:type="pct"/>
            <w:tcBorders>
              <w:top w:val="single" w:sz="4" w:space="0" w:color="auto"/>
              <w:left w:val="single" w:sz="4" w:space="0" w:color="auto"/>
              <w:bottom w:val="single" w:sz="4" w:space="0" w:color="auto"/>
              <w:right w:val="single" w:sz="4" w:space="0" w:color="auto"/>
            </w:tcBorders>
          </w:tcPr>
          <w:p w14:paraId="7996ACA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7,76</w:t>
            </w:r>
          </w:p>
        </w:tc>
        <w:tc>
          <w:tcPr>
            <w:tcW w:w="335" w:type="pct"/>
            <w:tcBorders>
              <w:top w:val="single" w:sz="4" w:space="0" w:color="auto"/>
              <w:left w:val="single" w:sz="4" w:space="0" w:color="auto"/>
              <w:bottom w:val="single" w:sz="4" w:space="0" w:color="auto"/>
              <w:right w:val="single" w:sz="4" w:space="0" w:color="auto"/>
            </w:tcBorders>
          </w:tcPr>
          <w:p w14:paraId="246985E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8,99</w:t>
            </w:r>
          </w:p>
        </w:tc>
        <w:tc>
          <w:tcPr>
            <w:tcW w:w="314" w:type="pct"/>
            <w:tcBorders>
              <w:top w:val="single" w:sz="4" w:space="0" w:color="auto"/>
              <w:left w:val="single" w:sz="4" w:space="0" w:color="auto"/>
              <w:bottom w:val="single" w:sz="4" w:space="0" w:color="auto"/>
              <w:right w:val="single" w:sz="4" w:space="0" w:color="auto"/>
            </w:tcBorders>
          </w:tcPr>
          <w:p w14:paraId="7F432B5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55,57</w:t>
            </w:r>
          </w:p>
        </w:tc>
      </w:tr>
      <w:tr w:rsidR="00F74E51" w:rsidRPr="00F84DC3" w14:paraId="4C5EC4A4" w14:textId="77777777" w:rsidTr="00F74E51">
        <w:tc>
          <w:tcPr>
            <w:tcW w:w="144" w:type="pct"/>
            <w:tcBorders>
              <w:top w:val="single" w:sz="4" w:space="0" w:color="auto"/>
              <w:left w:val="single" w:sz="4" w:space="0" w:color="auto"/>
              <w:bottom w:val="single" w:sz="4" w:space="0" w:color="auto"/>
              <w:right w:val="single" w:sz="4" w:space="0" w:color="auto"/>
            </w:tcBorders>
          </w:tcPr>
          <w:p w14:paraId="0431BF76"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17</w:t>
            </w:r>
          </w:p>
        </w:tc>
        <w:tc>
          <w:tcPr>
            <w:tcW w:w="708" w:type="pct"/>
            <w:tcBorders>
              <w:top w:val="single" w:sz="4" w:space="0" w:color="auto"/>
              <w:left w:val="single" w:sz="4" w:space="0" w:color="auto"/>
              <w:bottom w:val="single" w:sz="4" w:space="0" w:color="auto"/>
              <w:right w:val="single" w:sz="4" w:space="0" w:color="auto"/>
            </w:tcBorders>
          </w:tcPr>
          <w:p w14:paraId="038AC1FA"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Чернышово</w:t>
            </w:r>
            <w:proofErr w:type="spellEnd"/>
          </w:p>
        </w:tc>
        <w:tc>
          <w:tcPr>
            <w:tcW w:w="287" w:type="pct"/>
            <w:tcBorders>
              <w:top w:val="single" w:sz="4" w:space="0" w:color="auto"/>
              <w:left w:val="single" w:sz="4" w:space="0" w:color="auto"/>
              <w:bottom w:val="single" w:sz="4" w:space="0" w:color="auto"/>
              <w:right w:val="single" w:sz="4" w:space="0" w:color="auto"/>
            </w:tcBorders>
          </w:tcPr>
          <w:p w14:paraId="7D40387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w:t>
            </w:r>
          </w:p>
        </w:tc>
        <w:tc>
          <w:tcPr>
            <w:tcW w:w="288" w:type="pct"/>
            <w:tcBorders>
              <w:top w:val="single" w:sz="4" w:space="0" w:color="auto"/>
              <w:left w:val="single" w:sz="4" w:space="0" w:color="auto"/>
              <w:bottom w:val="single" w:sz="4" w:space="0" w:color="auto"/>
              <w:right w:val="single" w:sz="4" w:space="0" w:color="auto"/>
            </w:tcBorders>
          </w:tcPr>
          <w:p w14:paraId="23C2D9E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55</w:t>
            </w:r>
          </w:p>
        </w:tc>
        <w:tc>
          <w:tcPr>
            <w:tcW w:w="288" w:type="pct"/>
            <w:tcBorders>
              <w:top w:val="single" w:sz="4" w:space="0" w:color="auto"/>
              <w:left w:val="single" w:sz="4" w:space="0" w:color="auto"/>
              <w:bottom w:val="single" w:sz="4" w:space="0" w:color="auto"/>
              <w:right w:val="single" w:sz="4" w:space="0" w:color="auto"/>
            </w:tcBorders>
          </w:tcPr>
          <w:p w14:paraId="052DBD3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6BFF7F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4D9784A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8,94</w:t>
            </w:r>
          </w:p>
        </w:tc>
        <w:tc>
          <w:tcPr>
            <w:tcW w:w="384" w:type="pct"/>
            <w:tcBorders>
              <w:top w:val="single" w:sz="4" w:space="0" w:color="auto"/>
              <w:left w:val="single" w:sz="4" w:space="0" w:color="auto"/>
              <w:bottom w:val="single" w:sz="4" w:space="0" w:color="auto"/>
              <w:right w:val="single" w:sz="4" w:space="0" w:color="auto"/>
            </w:tcBorders>
          </w:tcPr>
          <w:p w14:paraId="48CA06E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1,79</w:t>
            </w:r>
          </w:p>
        </w:tc>
        <w:tc>
          <w:tcPr>
            <w:tcW w:w="288" w:type="pct"/>
            <w:tcBorders>
              <w:top w:val="single" w:sz="4" w:space="0" w:color="auto"/>
              <w:left w:val="single" w:sz="4" w:space="0" w:color="auto"/>
              <w:bottom w:val="single" w:sz="4" w:space="0" w:color="auto"/>
              <w:right w:val="single" w:sz="4" w:space="0" w:color="auto"/>
            </w:tcBorders>
          </w:tcPr>
          <w:p w14:paraId="0977201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2,48</w:t>
            </w:r>
          </w:p>
        </w:tc>
        <w:tc>
          <w:tcPr>
            <w:tcW w:w="335" w:type="pct"/>
            <w:tcBorders>
              <w:top w:val="single" w:sz="4" w:space="0" w:color="auto"/>
              <w:left w:val="single" w:sz="4" w:space="0" w:color="auto"/>
              <w:bottom w:val="single" w:sz="4" w:space="0" w:color="auto"/>
              <w:right w:val="single" w:sz="4" w:space="0" w:color="auto"/>
            </w:tcBorders>
          </w:tcPr>
          <w:p w14:paraId="3A16BBD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13,21</w:t>
            </w:r>
          </w:p>
        </w:tc>
        <w:tc>
          <w:tcPr>
            <w:tcW w:w="430" w:type="pct"/>
            <w:tcBorders>
              <w:top w:val="single" w:sz="4" w:space="0" w:color="auto"/>
              <w:left w:val="single" w:sz="4" w:space="0" w:color="auto"/>
              <w:bottom w:val="single" w:sz="4" w:space="0" w:color="auto"/>
              <w:right w:val="single" w:sz="4" w:space="0" w:color="auto"/>
            </w:tcBorders>
          </w:tcPr>
          <w:p w14:paraId="1531FF4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11,91</w:t>
            </w:r>
          </w:p>
        </w:tc>
        <w:tc>
          <w:tcPr>
            <w:tcW w:w="383" w:type="pct"/>
            <w:tcBorders>
              <w:top w:val="single" w:sz="4" w:space="0" w:color="auto"/>
              <w:left w:val="single" w:sz="4" w:space="0" w:color="auto"/>
              <w:bottom w:val="single" w:sz="4" w:space="0" w:color="auto"/>
              <w:right w:val="single" w:sz="4" w:space="0" w:color="auto"/>
            </w:tcBorders>
          </w:tcPr>
          <w:p w14:paraId="3A1A1EA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2,38</w:t>
            </w:r>
          </w:p>
        </w:tc>
        <w:tc>
          <w:tcPr>
            <w:tcW w:w="335" w:type="pct"/>
            <w:tcBorders>
              <w:top w:val="single" w:sz="4" w:space="0" w:color="auto"/>
              <w:left w:val="single" w:sz="4" w:space="0" w:color="auto"/>
              <w:bottom w:val="single" w:sz="4" w:space="0" w:color="auto"/>
              <w:right w:val="single" w:sz="4" w:space="0" w:color="auto"/>
            </w:tcBorders>
          </w:tcPr>
          <w:p w14:paraId="1716D5C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2,76</w:t>
            </w:r>
          </w:p>
        </w:tc>
        <w:tc>
          <w:tcPr>
            <w:tcW w:w="314" w:type="pct"/>
            <w:tcBorders>
              <w:top w:val="single" w:sz="4" w:space="0" w:color="auto"/>
              <w:left w:val="single" w:sz="4" w:space="0" w:color="auto"/>
              <w:bottom w:val="single" w:sz="4" w:space="0" w:color="auto"/>
              <w:right w:val="single" w:sz="4" w:space="0" w:color="auto"/>
            </w:tcBorders>
          </w:tcPr>
          <w:p w14:paraId="6214A08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17,05</w:t>
            </w:r>
          </w:p>
        </w:tc>
      </w:tr>
      <w:tr w:rsidR="00F74E51" w:rsidRPr="00F84DC3" w14:paraId="6E18B9BA" w14:textId="77777777" w:rsidTr="00F74E51">
        <w:tc>
          <w:tcPr>
            <w:tcW w:w="144" w:type="pct"/>
            <w:tcBorders>
              <w:top w:val="single" w:sz="4" w:space="0" w:color="auto"/>
              <w:left w:val="single" w:sz="4" w:space="0" w:color="auto"/>
              <w:bottom w:val="single" w:sz="4" w:space="0" w:color="auto"/>
              <w:right w:val="single" w:sz="4" w:space="0" w:color="auto"/>
            </w:tcBorders>
          </w:tcPr>
          <w:p w14:paraId="6AAA9580"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18</w:t>
            </w:r>
          </w:p>
        </w:tc>
        <w:tc>
          <w:tcPr>
            <w:tcW w:w="708" w:type="pct"/>
            <w:tcBorders>
              <w:top w:val="single" w:sz="4" w:space="0" w:color="auto"/>
              <w:left w:val="single" w:sz="4" w:space="0" w:color="auto"/>
              <w:bottom w:val="single" w:sz="4" w:space="0" w:color="auto"/>
              <w:right w:val="single" w:sz="4" w:space="0" w:color="auto"/>
            </w:tcBorders>
          </w:tcPr>
          <w:p w14:paraId="2D364C1B"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п. </w:t>
            </w:r>
            <w:proofErr w:type="spellStart"/>
            <w:r w:rsidRPr="00F84DC3">
              <w:rPr>
                <w:rFonts w:ascii="Times New Roman" w:hAnsi="Times New Roman"/>
                <w:color w:val="000000" w:themeColor="text1"/>
                <w:sz w:val="20"/>
                <w:szCs w:val="20"/>
              </w:rPr>
              <w:t>Валерьяновка</w:t>
            </w:r>
            <w:proofErr w:type="spellEnd"/>
          </w:p>
        </w:tc>
        <w:tc>
          <w:tcPr>
            <w:tcW w:w="287" w:type="pct"/>
            <w:tcBorders>
              <w:top w:val="single" w:sz="4" w:space="0" w:color="auto"/>
              <w:left w:val="single" w:sz="4" w:space="0" w:color="auto"/>
              <w:bottom w:val="single" w:sz="4" w:space="0" w:color="auto"/>
              <w:right w:val="single" w:sz="4" w:space="0" w:color="auto"/>
            </w:tcBorders>
          </w:tcPr>
          <w:p w14:paraId="1712844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350</w:t>
            </w:r>
          </w:p>
        </w:tc>
        <w:tc>
          <w:tcPr>
            <w:tcW w:w="288" w:type="pct"/>
            <w:tcBorders>
              <w:top w:val="single" w:sz="4" w:space="0" w:color="auto"/>
              <w:left w:val="single" w:sz="4" w:space="0" w:color="auto"/>
              <w:bottom w:val="single" w:sz="4" w:space="0" w:color="auto"/>
              <w:right w:val="single" w:sz="4" w:space="0" w:color="auto"/>
            </w:tcBorders>
          </w:tcPr>
          <w:p w14:paraId="3C692A7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388</w:t>
            </w:r>
          </w:p>
        </w:tc>
        <w:tc>
          <w:tcPr>
            <w:tcW w:w="288" w:type="pct"/>
            <w:tcBorders>
              <w:top w:val="single" w:sz="4" w:space="0" w:color="auto"/>
              <w:left w:val="single" w:sz="4" w:space="0" w:color="auto"/>
              <w:bottom w:val="single" w:sz="4" w:space="0" w:color="auto"/>
              <w:right w:val="single" w:sz="4" w:space="0" w:color="auto"/>
            </w:tcBorders>
          </w:tcPr>
          <w:p w14:paraId="298E606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6146AF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6857632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62,93</w:t>
            </w:r>
          </w:p>
        </w:tc>
        <w:tc>
          <w:tcPr>
            <w:tcW w:w="384" w:type="pct"/>
            <w:tcBorders>
              <w:top w:val="single" w:sz="4" w:space="0" w:color="auto"/>
              <w:left w:val="single" w:sz="4" w:space="0" w:color="auto"/>
              <w:bottom w:val="single" w:sz="4" w:space="0" w:color="auto"/>
              <w:right w:val="single" w:sz="4" w:space="0" w:color="auto"/>
            </w:tcBorders>
          </w:tcPr>
          <w:p w14:paraId="7B83096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12,59</w:t>
            </w:r>
          </w:p>
        </w:tc>
        <w:tc>
          <w:tcPr>
            <w:tcW w:w="288" w:type="pct"/>
            <w:tcBorders>
              <w:top w:val="single" w:sz="4" w:space="0" w:color="auto"/>
              <w:left w:val="single" w:sz="4" w:space="0" w:color="auto"/>
              <w:bottom w:val="single" w:sz="4" w:space="0" w:color="auto"/>
              <w:right w:val="single" w:sz="4" w:space="0" w:color="auto"/>
            </w:tcBorders>
          </w:tcPr>
          <w:p w14:paraId="6D0CD6D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17,48</w:t>
            </w:r>
          </w:p>
        </w:tc>
        <w:tc>
          <w:tcPr>
            <w:tcW w:w="335" w:type="pct"/>
            <w:tcBorders>
              <w:top w:val="single" w:sz="4" w:space="0" w:color="auto"/>
              <w:left w:val="single" w:sz="4" w:space="0" w:color="auto"/>
              <w:bottom w:val="single" w:sz="4" w:space="0" w:color="auto"/>
              <w:right w:val="single" w:sz="4" w:space="0" w:color="auto"/>
            </w:tcBorders>
          </w:tcPr>
          <w:p w14:paraId="209BAE5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92,99</w:t>
            </w:r>
          </w:p>
        </w:tc>
        <w:tc>
          <w:tcPr>
            <w:tcW w:w="430" w:type="pct"/>
            <w:tcBorders>
              <w:top w:val="single" w:sz="4" w:space="0" w:color="auto"/>
              <w:left w:val="single" w:sz="4" w:space="0" w:color="auto"/>
              <w:bottom w:val="single" w:sz="4" w:space="0" w:color="auto"/>
              <w:right w:val="single" w:sz="4" w:space="0" w:color="auto"/>
            </w:tcBorders>
          </w:tcPr>
          <w:p w14:paraId="0F7BC8D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83,82</w:t>
            </w:r>
          </w:p>
        </w:tc>
        <w:tc>
          <w:tcPr>
            <w:tcW w:w="383" w:type="pct"/>
            <w:tcBorders>
              <w:top w:val="single" w:sz="4" w:space="0" w:color="auto"/>
              <w:left w:val="single" w:sz="4" w:space="0" w:color="auto"/>
              <w:bottom w:val="single" w:sz="4" w:space="0" w:color="auto"/>
              <w:right w:val="single" w:sz="4" w:space="0" w:color="auto"/>
            </w:tcBorders>
          </w:tcPr>
          <w:p w14:paraId="1AD4073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16,76</w:t>
            </w:r>
          </w:p>
        </w:tc>
        <w:tc>
          <w:tcPr>
            <w:tcW w:w="335" w:type="pct"/>
            <w:tcBorders>
              <w:top w:val="single" w:sz="4" w:space="0" w:color="auto"/>
              <w:left w:val="single" w:sz="4" w:space="0" w:color="auto"/>
              <w:bottom w:val="single" w:sz="4" w:space="0" w:color="auto"/>
              <w:right w:val="single" w:sz="4" w:space="0" w:color="auto"/>
            </w:tcBorders>
          </w:tcPr>
          <w:p w14:paraId="53269F0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19,40</w:t>
            </w:r>
          </w:p>
        </w:tc>
        <w:tc>
          <w:tcPr>
            <w:tcW w:w="314" w:type="pct"/>
            <w:tcBorders>
              <w:top w:val="single" w:sz="4" w:space="0" w:color="auto"/>
              <w:left w:val="single" w:sz="4" w:space="0" w:color="auto"/>
              <w:bottom w:val="single" w:sz="4" w:space="0" w:color="auto"/>
              <w:right w:val="single" w:sz="4" w:space="0" w:color="auto"/>
            </w:tcBorders>
          </w:tcPr>
          <w:p w14:paraId="0BAFB0A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119,99</w:t>
            </w:r>
          </w:p>
        </w:tc>
      </w:tr>
      <w:tr w:rsidR="00F74E51" w:rsidRPr="00F84DC3" w14:paraId="7E57B57A" w14:textId="77777777" w:rsidTr="00F74E51">
        <w:tc>
          <w:tcPr>
            <w:tcW w:w="144" w:type="pct"/>
            <w:tcBorders>
              <w:top w:val="single" w:sz="4" w:space="0" w:color="auto"/>
              <w:left w:val="single" w:sz="4" w:space="0" w:color="auto"/>
              <w:bottom w:val="single" w:sz="4" w:space="0" w:color="auto"/>
              <w:right w:val="single" w:sz="4" w:space="0" w:color="auto"/>
            </w:tcBorders>
          </w:tcPr>
          <w:p w14:paraId="459A0437"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19</w:t>
            </w:r>
          </w:p>
        </w:tc>
        <w:tc>
          <w:tcPr>
            <w:tcW w:w="708" w:type="pct"/>
            <w:tcBorders>
              <w:top w:val="single" w:sz="4" w:space="0" w:color="auto"/>
              <w:left w:val="single" w:sz="4" w:space="0" w:color="auto"/>
              <w:bottom w:val="single" w:sz="4" w:space="0" w:color="auto"/>
              <w:right w:val="single" w:sz="4" w:space="0" w:color="auto"/>
            </w:tcBorders>
          </w:tcPr>
          <w:p w14:paraId="40A07E55"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п. Заря</w:t>
            </w:r>
          </w:p>
        </w:tc>
        <w:tc>
          <w:tcPr>
            <w:tcW w:w="287" w:type="pct"/>
            <w:tcBorders>
              <w:top w:val="single" w:sz="4" w:space="0" w:color="auto"/>
              <w:left w:val="single" w:sz="4" w:space="0" w:color="auto"/>
              <w:bottom w:val="single" w:sz="4" w:space="0" w:color="auto"/>
              <w:right w:val="single" w:sz="4" w:space="0" w:color="auto"/>
            </w:tcBorders>
          </w:tcPr>
          <w:p w14:paraId="681B603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65</w:t>
            </w:r>
          </w:p>
        </w:tc>
        <w:tc>
          <w:tcPr>
            <w:tcW w:w="288" w:type="pct"/>
            <w:tcBorders>
              <w:top w:val="single" w:sz="4" w:space="0" w:color="auto"/>
              <w:left w:val="single" w:sz="4" w:space="0" w:color="auto"/>
              <w:bottom w:val="single" w:sz="4" w:space="0" w:color="auto"/>
              <w:right w:val="single" w:sz="4" w:space="0" w:color="auto"/>
            </w:tcBorders>
          </w:tcPr>
          <w:p w14:paraId="7D47EA6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73</w:t>
            </w:r>
          </w:p>
        </w:tc>
        <w:tc>
          <w:tcPr>
            <w:tcW w:w="288" w:type="pct"/>
            <w:tcBorders>
              <w:top w:val="single" w:sz="4" w:space="0" w:color="auto"/>
              <w:left w:val="single" w:sz="4" w:space="0" w:color="auto"/>
              <w:bottom w:val="single" w:sz="4" w:space="0" w:color="auto"/>
              <w:right w:val="single" w:sz="4" w:space="0" w:color="auto"/>
            </w:tcBorders>
          </w:tcPr>
          <w:p w14:paraId="4AF9A23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65D084B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0B80934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11,76</w:t>
            </w:r>
          </w:p>
        </w:tc>
        <w:tc>
          <w:tcPr>
            <w:tcW w:w="384" w:type="pct"/>
            <w:tcBorders>
              <w:top w:val="single" w:sz="4" w:space="0" w:color="auto"/>
              <w:left w:val="single" w:sz="4" w:space="0" w:color="auto"/>
              <w:bottom w:val="single" w:sz="4" w:space="0" w:color="auto"/>
              <w:right w:val="single" w:sz="4" w:space="0" w:color="auto"/>
            </w:tcBorders>
          </w:tcPr>
          <w:p w14:paraId="5E9E33F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2,35</w:t>
            </w:r>
          </w:p>
        </w:tc>
        <w:tc>
          <w:tcPr>
            <w:tcW w:w="288" w:type="pct"/>
            <w:tcBorders>
              <w:top w:val="single" w:sz="4" w:space="0" w:color="auto"/>
              <w:left w:val="single" w:sz="4" w:space="0" w:color="auto"/>
              <w:bottom w:val="single" w:sz="4" w:space="0" w:color="auto"/>
              <w:right w:val="single" w:sz="4" w:space="0" w:color="auto"/>
            </w:tcBorders>
          </w:tcPr>
          <w:p w14:paraId="763BDD7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3,27</w:t>
            </w:r>
          </w:p>
        </w:tc>
        <w:tc>
          <w:tcPr>
            <w:tcW w:w="335" w:type="pct"/>
            <w:tcBorders>
              <w:top w:val="single" w:sz="4" w:space="0" w:color="auto"/>
              <w:left w:val="single" w:sz="4" w:space="0" w:color="auto"/>
              <w:bottom w:val="single" w:sz="4" w:space="0" w:color="auto"/>
              <w:right w:val="single" w:sz="4" w:space="0" w:color="auto"/>
            </w:tcBorders>
          </w:tcPr>
          <w:p w14:paraId="71AC4FE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17,38</w:t>
            </w:r>
          </w:p>
        </w:tc>
        <w:tc>
          <w:tcPr>
            <w:tcW w:w="430" w:type="pct"/>
            <w:tcBorders>
              <w:top w:val="single" w:sz="4" w:space="0" w:color="auto"/>
              <w:left w:val="single" w:sz="4" w:space="0" w:color="auto"/>
              <w:bottom w:val="single" w:sz="4" w:space="0" w:color="auto"/>
              <w:right w:val="single" w:sz="4" w:space="0" w:color="auto"/>
            </w:tcBorders>
          </w:tcPr>
          <w:p w14:paraId="7A8184B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15,66</w:t>
            </w:r>
          </w:p>
        </w:tc>
        <w:tc>
          <w:tcPr>
            <w:tcW w:w="383" w:type="pct"/>
            <w:tcBorders>
              <w:top w:val="single" w:sz="4" w:space="0" w:color="auto"/>
              <w:left w:val="single" w:sz="4" w:space="0" w:color="auto"/>
              <w:bottom w:val="single" w:sz="4" w:space="0" w:color="auto"/>
              <w:right w:val="single" w:sz="4" w:space="0" w:color="auto"/>
            </w:tcBorders>
          </w:tcPr>
          <w:p w14:paraId="55CD44C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3,13</w:t>
            </w:r>
          </w:p>
        </w:tc>
        <w:tc>
          <w:tcPr>
            <w:tcW w:w="335" w:type="pct"/>
            <w:tcBorders>
              <w:top w:val="single" w:sz="4" w:space="0" w:color="auto"/>
              <w:left w:val="single" w:sz="4" w:space="0" w:color="auto"/>
              <w:bottom w:val="single" w:sz="4" w:space="0" w:color="auto"/>
              <w:right w:val="single" w:sz="4" w:space="0" w:color="auto"/>
            </w:tcBorders>
          </w:tcPr>
          <w:p w14:paraId="3ED59B6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3,63</w:t>
            </w:r>
          </w:p>
        </w:tc>
        <w:tc>
          <w:tcPr>
            <w:tcW w:w="314" w:type="pct"/>
            <w:tcBorders>
              <w:top w:val="single" w:sz="4" w:space="0" w:color="auto"/>
              <w:left w:val="single" w:sz="4" w:space="0" w:color="auto"/>
              <w:bottom w:val="single" w:sz="4" w:space="0" w:color="auto"/>
              <w:right w:val="single" w:sz="4" w:space="0" w:color="auto"/>
            </w:tcBorders>
          </w:tcPr>
          <w:p w14:paraId="23B8A9D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22,42</w:t>
            </w:r>
          </w:p>
        </w:tc>
      </w:tr>
      <w:tr w:rsidR="00F74E51" w:rsidRPr="00F84DC3" w14:paraId="45A0BE0B" w14:textId="77777777" w:rsidTr="00F74E51">
        <w:tc>
          <w:tcPr>
            <w:tcW w:w="144" w:type="pct"/>
            <w:tcBorders>
              <w:top w:val="single" w:sz="4" w:space="0" w:color="auto"/>
              <w:left w:val="single" w:sz="4" w:space="0" w:color="auto"/>
              <w:bottom w:val="single" w:sz="4" w:space="0" w:color="auto"/>
              <w:right w:val="single" w:sz="4" w:space="0" w:color="auto"/>
            </w:tcBorders>
          </w:tcPr>
          <w:p w14:paraId="05DA0182"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20</w:t>
            </w:r>
          </w:p>
        </w:tc>
        <w:tc>
          <w:tcPr>
            <w:tcW w:w="708" w:type="pct"/>
            <w:tcBorders>
              <w:top w:val="single" w:sz="4" w:space="0" w:color="auto"/>
              <w:left w:val="single" w:sz="4" w:space="0" w:color="auto"/>
              <w:bottom w:val="single" w:sz="4" w:space="0" w:color="auto"/>
              <w:right w:val="single" w:sz="4" w:space="0" w:color="auto"/>
            </w:tcBorders>
          </w:tcPr>
          <w:p w14:paraId="17789931"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п. Листвянка</w:t>
            </w:r>
          </w:p>
        </w:tc>
        <w:tc>
          <w:tcPr>
            <w:tcW w:w="287" w:type="pct"/>
            <w:tcBorders>
              <w:top w:val="single" w:sz="4" w:space="0" w:color="auto"/>
              <w:left w:val="single" w:sz="4" w:space="0" w:color="auto"/>
              <w:bottom w:val="single" w:sz="4" w:space="0" w:color="auto"/>
              <w:right w:val="single" w:sz="4" w:space="0" w:color="auto"/>
            </w:tcBorders>
          </w:tcPr>
          <w:p w14:paraId="0899B2C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645</w:t>
            </w:r>
          </w:p>
        </w:tc>
        <w:tc>
          <w:tcPr>
            <w:tcW w:w="288" w:type="pct"/>
            <w:tcBorders>
              <w:top w:val="single" w:sz="4" w:space="0" w:color="auto"/>
              <w:left w:val="single" w:sz="4" w:space="0" w:color="auto"/>
              <w:bottom w:val="single" w:sz="4" w:space="0" w:color="auto"/>
              <w:right w:val="single" w:sz="4" w:space="0" w:color="auto"/>
            </w:tcBorders>
          </w:tcPr>
          <w:p w14:paraId="0B6C958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716</w:t>
            </w:r>
          </w:p>
        </w:tc>
        <w:tc>
          <w:tcPr>
            <w:tcW w:w="288" w:type="pct"/>
            <w:tcBorders>
              <w:top w:val="single" w:sz="4" w:space="0" w:color="auto"/>
              <w:left w:val="single" w:sz="4" w:space="0" w:color="auto"/>
              <w:bottom w:val="single" w:sz="4" w:space="0" w:color="auto"/>
              <w:right w:val="single" w:sz="4" w:space="0" w:color="auto"/>
            </w:tcBorders>
          </w:tcPr>
          <w:p w14:paraId="5FB0FA9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38B371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2ECC85C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116,09</w:t>
            </w:r>
          </w:p>
        </w:tc>
        <w:tc>
          <w:tcPr>
            <w:tcW w:w="384" w:type="pct"/>
            <w:tcBorders>
              <w:top w:val="single" w:sz="4" w:space="0" w:color="auto"/>
              <w:left w:val="single" w:sz="4" w:space="0" w:color="auto"/>
              <w:bottom w:val="single" w:sz="4" w:space="0" w:color="auto"/>
              <w:right w:val="single" w:sz="4" w:space="0" w:color="auto"/>
            </w:tcBorders>
          </w:tcPr>
          <w:p w14:paraId="7736089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23,22</w:t>
            </w:r>
          </w:p>
        </w:tc>
        <w:tc>
          <w:tcPr>
            <w:tcW w:w="288" w:type="pct"/>
            <w:tcBorders>
              <w:top w:val="single" w:sz="4" w:space="0" w:color="auto"/>
              <w:left w:val="single" w:sz="4" w:space="0" w:color="auto"/>
              <w:bottom w:val="single" w:sz="4" w:space="0" w:color="auto"/>
              <w:right w:val="single" w:sz="4" w:space="0" w:color="auto"/>
            </w:tcBorders>
          </w:tcPr>
          <w:p w14:paraId="6EF5C55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32,25</w:t>
            </w:r>
          </w:p>
        </w:tc>
        <w:tc>
          <w:tcPr>
            <w:tcW w:w="335" w:type="pct"/>
            <w:tcBorders>
              <w:top w:val="single" w:sz="4" w:space="0" w:color="auto"/>
              <w:left w:val="single" w:sz="4" w:space="0" w:color="auto"/>
              <w:bottom w:val="single" w:sz="4" w:space="0" w:color="auto"/>
              <w:right w:val="single" w:sz="4" w:space="0" w:color="auto"/>
            </w:tcBorders>
          </w:tcPr>
          <w:p w14:paraId="65A0143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171,55</w:t>
            </w:r>
          </w:p>
        </w:tc>
        <w:tc>
          <w:tcPr>
            <w:tcW w:w="430" w:type="pct"/>
            <w:tcBorders>
              <w:top w:val="single" w:sz="4" w:space="0" w:color="auto"/>
              <w:left w:val="single" w:sz="4" w:space="0" w:color="auto"/>
              <w:bottom w:val="single" w:sz="4" w:space="0" w:color="auto"/>
              <w:right w:val="single" w:sz="4" w:space="0" w:color="auto"/>
            </w:tcBorders>
          </w:tcPr>
          <w:p w14:paraId="4935313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154,63</w:t>
            </w:r>
          </w:p>
        </w:tc>
        <w:tc>
          <w:tcPr>
            <w:tcW w:w="383" w:type="pct"/>
            <w:tcBorders>
              <w:top w:val="single" w:sz="4" w:space="0" w:color="auto"/>
              <w:left w:val="single" w:sz="4" w:space="0" w:color="auto"/>
              <w:bottom w:val="single" w:sz="4" w:space="0" w:color="auto"/>
              <w:right w:val="single" w:sz="4" w:space="0" w:color="auto"/>
            </w:tcBorders>
          </w:tcPr>
          <w:p w14:paraId="18ADE8A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30,93</w:t>
            </w:r>
          </w:p>
        </w:tc>
        <w:tc>
          <w:tcPr>
            <w:tcW w:w="335" w:type="pct"/>
            <w:tcBorders>
              <w:top w:val="single" w:sz="4" w:space="0" w:color="auto"/>
              <w:left w:val="single" w:sz="4" w:space="0" w:color="auto"/>
              <w:bottom w:val="single" w:sz="4" w:space="0" w:color="auto"/>
              <w:right w:val="single" w:sz="4" w:space="0" w:color="auto"/>
            </w:tcBorders>
          </w:tcPr>
          <w:p w14:paraId="62C2B75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35,79</w:t>
            </w:r>
          </w:p>
        </w:tc>
        <w:tc>
          <w:tcPr>
            <w:tcW w:w="314" w:type="pct"/>
            <w:tcBorders>
              <w:top w:val="single" w:sz="4" w:space="0" w:color="auto"/>
              <w:left w:val="single" w:sz="4" w:space="0" w:color="auto"/>
              <w:bottom w:val="single" w:sz="4" w:space="0" w:color="auto"/>
              <w:right w:val="single" w:sz="4" w:space="0" w:color="auto"/>
            </w:tcBorders>
          </w:tcPr>
          <w:p w14:paraId="6301582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221,34</w:t>
            </w:r>
          </w:p>
        </w:tc>
      </w:tr>
      <w:tr w:rsidR="00F74E51" w:rsidRPr="00F84DC3" w14:paraId="1D96D67E" w14:textId="77777777" w:rsidTr="00F74E51">
        <w:tc>
          <w:tcPr>
            <w:tcW w:w="144" w:type="pct"/>
            <w:tcBorders>
              <w:top w:val="single" w:sz="4" w:space="0" w:color="auto"/>
              <w:left w:val="single" w:sz="4" w:space="0" w:color="auto"/>
              <w:bottom w:val="single" w:sz="4" w:space="0" w:color="auto"/>
              <w:right w:val="single" w:sz="4" w:space="0" w:color="auto"/>
            </w:tcBorders>
          </w:tcPr>
          <w:p w14:paraId="42A783F6"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21</w:t>
            </w:r>
          </w:p>
        </w:tc>
        <w:tc>
          <w:tcPr>
            <w:tcW w:w="708" w:type="pct"/>
            <w:tcBorders>
              <w:top w:val="single" w:sz="4" w:space="0" w:color="auto"/>
              <w:left w:val="single" w:sz="4" w:space="0" w:color="auto"/>
              <w:bottom w:val="single" w:sz="4" w:space="0" w:color="auto"/>
              <w:right w:val="single" w:sz="4" w:space="0" w:color="auto"/>
            </w:tcBorders>
          </w:tcPr>
          <w:p w14:paraId="2F7E57A6"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п. </w:t>
            </w:r>
            <w:proofErr w:type="spellStart"/>
            <w:r w:rsidRPr="00F84DC3">
              <w:rPr>
                <w:rFonts w:ascii="Times New Roman" w:hAnsi="Times New Roman"/>
                <w:color w:val="000000" w:themeColor="text1"/>
                <w:sz w:val="20"/>
                <w:szCs w:val="20"/>
              </w:rPr>
              <w:t>Нововосточный</w:t>
            </w:r>
            <w:proofErr w:type="spellEnd"/>
          </w:p>
        </w:tc>
        <w:tc>
          <w:tcPr>
            <w:tcW w:w="287" w:type="pct"/>
            <w:tcBorders>
              <w:top w:val="single" w:sz="4" w:space="0" w:color="auto"/>
              <w:left w:val="single" w:sz="4" w:space="0" w:color="auto"/>
              <w:bottom w:val="single" w:sz="4" w:space="0" w:color="auto"/>
              <w:right w:val="single" w:sz="4" w:space="0" w:color="auto"/>
            </w:tcBorders>
          </w:tcPr>
          <w:p w14:paraId="1CF548A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402</w:t>
            </w:r>
          </w:p>
        </w:tc>
        <w:tc>
          <w:tcPr>
            <w:tcW w:w="288" w:type="pct"/>
            <w:tcBorders>
              <w:top w:val="single" w:sz="4" w:space="0" w:color="auto"/>
              <w:left w:val="single" w:sz="4" w:space="0" w:color="auto"/>
              <w:bottom w:val="single" w:sz="4" w:space="0" w:color="auto"/>
              <w:right w:val="single" w:sz="4" w:space="0" w:color="auto"/>
            </w:tcBorders>
          </w:tcPr>
          <w:p w14:paraId="08F033B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446</w:t>
            </w:r>
          </w:p>
        </w:tc>
        <w:tc>
          <w:tcPr>
            <w:tcW w:w="288" w:type="pct"/>
            <w:tcBorders>
              <w:top w:val="single" w:sz="4" w:space="0" w:color="auto"/>
              <w:left w:val="single" w:sz="4" w:space="0" w:color="auto"/>
              <w:bottom w:val="single" w:sz="4" w:space="0" w:color="auto"/>
              <w:right w:val="single" w:sz="4" w:space="0" w:color="auto"/>
            </w:tcBorders>
          </w:tcPr>
          <w:p w14:paraId="01FCA43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4337B7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5614364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72,37</w:t>
            </w:r>
          </w:p>
        </w:tc>
        <w:tc>
          <w:tcPr>
            <w:tcW w:w="384" w:type="pct"/>
            <w:tcBorders>
              <w:top w:val="single" w:sz="4" w:space="0" w:color="auto"/>
              <w:left w:val="single" w:sz="4" w:space="0" w:color="auto"/>
              <w:bottom w:val="single" w:sz="4" w:space="0" w:color="auto"/>
              <w:right w:val="single" w:sz="4" w:space="0" w:color="auto"/>
            </w:tcBorders>
          </w:tcPr>
          <w:p w14:paraId="607365E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14,47</w:t>
            </w:r>
          </w:p>
        </w:tc>
        <w:tc>
          <w:tcPr>
            <w:tcW w:w="288" w:type="pct"/>
            <w:tcBorders>
              <w:top w:val="single" w:sz="4" w:space="0" w:color="auto"/>
              <w:left w:val="single" w:sz="4" w:space="0" w:color="auto"/>
              <w:bottom w:val="single" w:sz="4" w:space="0" w:color="auto"/>
              <w:right w:val="single" w:sz="4" w:space="0" w:color="auto"/>
            </w:tcBorders>
          </w:tcPr>
          <w:p w14:paraId="4618875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20,10</w:t>
            </w:r>
          </w:p>
        </w:tc>
        <w:tc>
          <w:tcPr>
            <w:tcW w:w="335" w:type="pct"/>
            <w:tcBorders>
              <w:top w:val="single" w:sz="4" w:space="0" w:color="auto"/>
              <w:left w:val="single" w:sz="4" w:space="0" w:color="auto"/>
              <w:bottom w:val="single" w:sz="4" w:space="0" w:color="auto"/>
              <w:right w:val="single" w:sz="4" w:space="0" w:color="auto"/>
            </w:tcBorders>
          </w:tcPr>
          <w:p w14:paraId="360DC2B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106,94</w:t>
            </w:r>
          </w:p>
        </w:tc>
        <w:tc>
          <w:tcPr>
            <w:tcW w:w="430" w:type="pct"/>
            <w:tcBorders>
              <w:top w:val="single" w:sz="4" w:space="0" w:color="auto"/>
              <w:left w:val="single" w:sz="4" w:space="0" w:color="auto"/>
              <w:bottom w:val="single" w:sz="4" w:space="0" w:color="auto"/>
              <w:right w:val="single" w:sz="4" w:space="0" w:color="auto"/>
            </w:tcBorders>
          </w:tcPr>
          <w:p w14:paraId="48F3CEB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96,39</w:t>
            </w:r>
          </w:p>
        </w:tc>
        <w:tc>
          <w:tcPr>
            <w:tcW w:w="383" w:type="pct"/>
            <w:tcBorders>
              <w:top w:val="single" w:sz="4" w:space="0" w:color="auto"/>
              <w:left w:val="single" w:sz="4" w:space="0" w:color="auto"/>
              <w:bottom w:val="single" w:sz="4" w:space="0" w:color="auto"/>
              <w:right w:val="single" w:sz="4" w:space="0" w:color="auto"/>
            </w:tcBorders>
          </w:tcPr>
          <w:p w14:paraId="4C4DC2A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19,28</w:t>
            </w:r>
          </w:p>
        </w:tc>
        <w:tc>
          <w:tcPr>
            <w:tcW w:w="335" w:type="pct"/>
            <w:tcBorders>
              <w:top w:val="single" w:sz="4" w:space="0" w:color="auto"/>
              <w:left w:val="single" w:sz="4" w:space="0" w:color="auto"/>
              <w:bottom w:val="single" w:sz="4" w:space="0" w:color="auto"/>
              <w:right w:val="single" w:sz="4" w:space="0" w:color="auto"/>
            </w:tcBorders>
          </w:tcPr>
          <w:p w14:paraId="5E30824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22,31</w:t>
            </w:r>
          </w:p>
        </w:tc>
        <w:tc>
          <w:tcPr>
            <w:tcW w:w="314" w:type="pct"/>
            <w:tcBorders>
              <w:top w:val="single" w:sz="4" w:space="0" w:color="auto"/>
              <w:left w:val="single" w:sz="4" w:space="0" w:color="auto"/>
              <w:bottom w:val="single" w:sz="4" w:space="0" w:color="auto"/>
              <w:right w:val="single" w:sz="4" w:space="0" w:color="auto"/>
            </w:tcBorders>
          </w:tcPr>
          <w:p w14:paraId="0602342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137,98</w:t>
            </w:r>
          </w:p>
        </w:tc>
      </w:tr>
      <w:tr w:rsidR="00F74E51" w:rsidRPr="00F84DC3" w14:paraId="22423FA7" w14:textId="77777777" w:rsidTr="00F74E51">
        <w:tc>
          <w:tcPr>
            <w:tcW w:w="144" w:type="pct"/>
            <w:tcBorders>
              <w:top w:val="single" w:sz="4" w:space="0" w:color="auto"/>
              <w:left w:val="single" w:sz="4" w:space="0" w:color="auto"/>
              <w:bottom w:val="single" w:sz="4" w:space="0" w:color="auto"/>
              <w:right w:val="single" w:sz="4" w:space="0" w:color="auto"/>
            </w:tcBorders>
          </w:tcPr>
          <w:p w14:paraId="3EAF66F5"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22</w:t>
            </w:r>
          </w:p>
        </w:tc>
        <w:tc>
          <w:tcPr>
            <w:tcW w:w="708" w:type="pct"/>
            <w:tcBorders>
              <w:top w:val="single" w:sz="4" w:space="0" w:color="auto"/>
              <w:left w:val="single" w:sz="4" w:space="0" w:color="auto"/>
              <w:bottom w:val="single" w:sz="4" w:space="0" w:color="auto"/>
              <w:right w:val="single" w:sz="4" w:space="0" w:color="auto"/>
            </w:tcBorders>
          </w:tcPr>
          <w:p w14:paraId="6A0D8DE8"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п. Октябрьский</w:t>
            </w:r>
          </w:p>
        </w:tc>
        <w:tc>
          <w:tcPr>
            <w:tcW w:w="287" w:type="pct"/>
            <w:tcBorders>
              <w:top w:val="single" w:sz="4" w:space="0" w:color="auto"/>
              <w:left w:val="single" w:sz="4" w:space="0" w:color="auto"/>
              <w:bottom w:val="single" w:sz="4" w:space="0" w:color="auto"/>
              <w:right w:val="single" w:sz="4" w:space="0" w:color="auto"/>
            </w:tcBorders>
          </w:tcPr>
          <w:p w14:paraId="2509F35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215</w:t>
            </w:r>
          </w:p>
        </w:tc>
        <w:tc>
          <w:tcPr>
            <w:tcW w:w="288" w:type="pct"/>
            <w:tcBorders>
              <w:top w:val="single" w:sz="4" w:space="0" w:color="auto"/>
              <w:left w:val="single" w:sz="4" w:space="0" w:color="auto"/>
              <w:bottom w:val="single" w:sz="4" w:space="0" w:color="auto"/>
              <w:right w:val="single" w:sz="4" w:space="0" w:color="auto"/>
            </w:tcBorders>
          </w:tcPr>
          <w:p w14:paraId="09CA412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239</w:t>
            </w:r>
          </w:p>
        </w:tc>
        <w:tc>
          <w:tcPr>
            <w:tcW w:w="288" w:type="pct"/>
            <w:tcBorders>
              <w:top w:val="single" w:sz="4" w:space="0" w:color="auto"/>
              <w:left w:val="single" w:sz="4" w:space="0" w:color="auto"/>
              <w:bottom w:val="single" w:sz="4" w:space="0" w:color="auto"/>
              <w:right w:val="single" w:sz="4" w:space="0" w:color="auto"/>
            </w:tcBorders>
          </w:tcPr>
          <w:p w14:paraId="2F3347F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D5DC3A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127921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38,75</w:t>
            </w:r>
          </w:p>
        </w:tc>
        <w:tc>
          <w:tcPr>
            <w:tcW w:w="384" w:type="pct"/>
            <w:tcBorders>
              <w:top w:val="single" w:sz="4" w:space="0" w:color="auto"/>
              <w:left w:val="single" w:sz="4" w:space="0" w:color="auto"/>
              <w:bottom w:val="single" w:sz="4" w:space="0" w:color="auto"/>
              <w:right w:val="single" w:sz="4" w:space="0" w:color="auto"/>
            </w:tcBorders>
          </w:tcPr>
          <w:p w14:paraId="161D686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7,75</w:t>
            </w:r>
          </w:p>
        </w:tc>
        <w:tc>
          <w:tcPr>
            <w:tcW w:w="288" w:type="pct"/>
            <w:tcBorders>
              <w:top w:val="single" w:sz="4" w:space="0" w:color="auto"/>
              <w:left w:val="single" w:sz="4" w:space="0" w:color="auto"/>
              <w:bottom w:val="single" w:sz="4" w:space="0" w:color="auto"/>
              <w:right w:val="single" w:sz="4" w:space="0" w:color="auto"/>
            </w:tcBorders>
          </w:tcPr>
          <w:p w14:paraId="013C349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10,76</w:t>
            </w:r>
          </w:p>
        </w:tc>
        <w:tc>
          <w:tcPr>
            <w:tcW w:w="335" w:type="pct"/>
            <w:tcBorders>
              <w:top w:val="single" w:sz="4" w:space="0" w:color="auto"/>
              <w:left w:val="single" w:sz="4" w:space="0" w:color="auto"/>
              <w:bottom w:val="single" w:sz="4" w:space="0" w:color="auto"/>
              <w:right w:val="single" w:sz="4" w:space="0" w:color="auto"/>
            </w:tcBorders>
          </w:tcPr>
          <w:p w14:paraId="7DB9EBD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57,26</w:t>
            </w:r>
          </w:p>
        </w:tc>
        <w:tc>
          <w:tcPr>
            <w:tcW w:w="430" w:type="pct"/>
            <w:tcBorders>
              <w:top w:val="single" w:sz="4" w:space="0" w:color="auto"/>
              <w:left w:val="single" w:sz="4" w:space="0" w:color="auto"/>
              <w:bottom w:val="single" w:sz="4" w:space="0" w:color="auto"/>
              <w:right w:val="single" w:sz="4" w:space="0" w:color="auto"/>
            </w:tcBorders>
          </w:tcPr>
          <w:p w14:paraId="60990A9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51,62</w:t>
            </w:r>
          </w:p>
        </w:tc>
        <w:tc>
          <w:tcPr>
            <w:tcW w:w="383" w:type="pct"/>
            <w:tcBorders>
              <w:top w:val="single" w:sz="4" w:space="0" w:color="auto"/>
              <w:left w:val="single" w:sz="4" w:space="0" w:color="auto"/>
              <w:bottom w:val="single" w:sz="4" w:space="0" w:color="auto"/>
              <w:right w:val="single" w:sz="4" w:space="0" w:color="auto"/>
            </w:tcBorders>
          </w:tcPr>
          <w:p w14:paraId="6A3841D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10,32</w:t>
            </w:r>
          </w:p>
        </w:tc>
        <w:tc>
          <w:tcPr>
            <w:tcW w:w="335" w:type="pct"/>
            <w:tcBorders>
              <w:top w:val="single" w:sz="4" w:space="0" w:color="auto"/>
              <w:left w:val="single" w:sz="4" w:space="0" w:color="auto"/>
              <w:bottom w:val="single" w:sz="4" w:space="0" w:color="auto"/>
              <w:right w:val="single" w:sz="4" w:space="0" w:color="auto"/>
            </w:tcBorders>
          </w:tcPr>
          <w:p w14:paraId="0B436A3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11,95</w:t>
            </w:r>
          </w:p>
        </w:tc>
        <w:tc>
          <w:tcPr>
            <w:tcW w:w="314" w:type="pct"/>
            <w:tcBorders>
              <w:top w:val="single" w:sz="4" w:space="0" w:color="auto"/>
              <w:left w:val="single" w:sz="4" w:space="0" w:color="auto"/>
              <w:bottom w:val="single" w:sz="4" w:space="0" w:color="auto"/>
              <w:right w:val="single" w:sz="4" w:space="0" w:color="auto"/>
            </w:tcBorders>
          </w:tcPr>
          <w:p w14:paraId="344DA86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73,89</w:t>
            </w:r>
          </w:p>
        </w:tc>
      </w:tr>
      <w:tr w:rsidR="00F74E51" w:rsidRPr="00F84DC3" w14:paraId="0F6A7468" w14:textId="77777777" w:rsidTr="00F74E51">
        <w:tc>
          <w:tcPr>
            <w:tcW w:w="144" w:type="pct"/>
            <w:tcBorders>
              <w:top w:val="single" w:sz="4" w:space="0" w:color="auto"/>
              <w:left w:val="single" w:sz="4" w:space="0" w:color="auto"/>
              <w:bottom w:val="single" w:sz="4" w:space="0" w:color="auto"/>
              <w:right w:val="single" w:sz="4" w:space="0" w:color="auto"/>
            </w:tcBorders>
          </w:tcPr>
          <w:p w14:paraId="6290A10A"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23</w:t>
            </w:r>
          </w:p>
        </w:tc>
        <w:tc>
          <w:tcPr>
            <w:tcW w:w="708" w:type="pct"/>
            <w:tcBorders>
              <w:top w:val="single" w:sz="4" w:space="0" w:color="auto"/>
              <w:left w:val="single" w:sz="4" w:space="0" w:color="auto"/>
              <w:bottom w:val="single" w:sz="4" w:space="0" w:color="auto"/>
              <w:right w:val="single" w:sz="4" w:space="0" w:color="auto"/>
            </w:tcBorders>
          </w:tcPr>
          <w:p w14:paraId="617EDF63"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п. Путятинский</w:t>
            </w:r>
          </w:p>
        </w:tc>
        <w:tc>
          <w:tcPr>
            <w:tcW w:w="287" w:type="pct"/>
            <w:tcBorders>
              <w:top w:val="single" w:sz="4" w:space="0" w:color="auto"/>
              <w:left w:val="single" w:sz="4" w:space="0" w:color="auto"/>
              <w:bottom w:val="single" w:sz="4" w:space="0" w:color="auto"/>
              <w:right w:val="single" w:sz="4" w:space="0" w:color="auto"/>
            </w:tcBorders>
          </w:tcPr>
          <w:p w14:paraId="5B4CC23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78</w:t>
            </w:r>
          </w:p>
        </w:tc>
        <w:tc>
          <w:tcPr>
            <w:tcW w:w="288" w:type="pct"/>
            <w:tcBorders>
              <w:top w:val="single" w:sz="4" w:space="0" w:color="auto"/>
              <w:left w:val="single" w:sz="4" w:space="0" w:color="auto"/>
              <w:bottom w:val="single" w:sz="4" w:space="0" w:color="auto"/>
              <w:right w:val="single" w:sz="4" w:space="0" w:color="auto"/>
            </w:tcBorders>
          </w:tcPr>
          <w:p w14:paraId="2AC47FD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87</w:t>
            </w:r>
          </w:p>
        </w:tc>
        <w:tc>
          <w:tcPr>
            <w:tcW w:w="288" w:type="pct"/>
            <w:tcBorders>
              <w:top w:val="single" w:sz="4" w:space="0" w:color="auto"/>
              <w:left w:val="single" w:sz="4" w:space="0" w:color="auto"/>
              <w:bottom w:val="single" w:sz="4" w:space="0" w:color="auto"/>
              <w:right w:val="single" w:sz="4" w:space="0" w:color="auto"/>
            </w:tcBorders>
          </w:tcPr>
          <w:p w14:paraId="4F6A3C1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3990336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6C1078E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14,08</w:t>
            </w:r>
          </w:p>
        </w:tc>
        <w:tc>
          <w:tcPr>
            <w:tcW w:w="384" w:type="pct"/>
            <w:tcBorders>
              <w:top w:val="single" w:sz="4" w:space="0" w:color="auto"/>
              <w:left w:val="single" w:sz="4" w:space="0" w:color="auto"/>
              <w:bottom w:val="single" w:sz="4" w:space="0" w:color="auto"/>
              <w:right w:val="single" w:sz="4" w:space="0" w:color="auto"/>
            </w:tcBorders>
          </w:tcPr>
          <w:p w14:paraId="4EFA9C7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2,82</w:t>
            </w:r>
          </w:p>
        </w:tc>
        <w:tc>
          <w:tcPr>
            <w:tcW w:w="288" w:type="pct"/>
            <w:tcBorders>
              <w:top w:val="single" w:sz="4" w:space="0" w:color="auto"/>
              <w:left w:val="single" w:sz="4" w:space="0" w:color="auto"/>
              <w:bottom w:val="single" w:sz="4" w:space="0" w:color="auto"/>
              <w:right w:val="single" w:sz="4" w:space="0" w:color="auto"/>
            </w:tcBorders>
          </w:tcPr>
          <w:p w14:paraId="7F507E2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3,91</w:t>
            </w:r>
          </w:p>
        </w:tc>
        <w:tc>
          <w:tcPr>
            <w:tcW w:w="335" w:type="pct"/>
            <w:tcBorders>
              <w:top w:val="single" w:sz="4" w:space="0" w:color="auto"/>
              <w:left w:val="single" w:sz="4" w:space="0" w:color="auto"/>
              <w:bottom w:val="single" w:sz="4" w:space="0" w:color="auto"/>
              <w:right w:val="single" w:sz="4" w:space="0" w:color="auto"/>
            </w:tcBorders>
          </w:tcPr>
          <w:p w14:paraId="4E05907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20,80</w:t>
            </w:r>
          </w:p>
        </w:tc>
        <w:tc>
          <w:tcPr>
            <w:tcW w:w="430" w:type="pct"/>
            <w:tcBorders>
              <w:top w:val="single" w:sz="4" w:space="0" w:color="auto"/>
              <w:left w:val="single" w:sz="4" w:space="0" w:color="auto"/>
              <w:bottom w:val="single" w:sz="4" w:space="0" w:color="auto"/>
              <w:right w:val="single" w:sz="4" w:space="0" w:color="auto"/>
            </w:tcBorders>
          </w:tcPr>
          <w:p w14:paraId="4683F27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18,75</w:t>
            </w:r>
          </w:p>
        </w:tc>
        <w:tc>
          <w:tcPr>
            <w:tcW w:w="383" w:type="pct"/>
            <w:tcBorders>
              <w:top w:val="single" w:sz="4" w:space="0" w:color="auto"/>
              <w:left w:val="single" w:sz="4" w:space="0" w:color="auto"/>
              <w:bottom w:val="single" w:sz="4" w:space="0" w:color="auto"/>
              <w:right w:val="single" w:sz="4" w:space="0" w:color="auto"/>
            </w:tcBorders>
          </w:tcPr>
          <w:p w14:paraId="4EFA3CF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3,75</w:t>
            </w:r>
          </w:p>
        </w:tc>
        <w:tc>
          <w:tcPr>
            <w:tcW w:w="335" w:type="pct"/>
            <w:tcBorders>
              <w:top w:val="single" w:sz="4" w:space="0" w:color="auto"/>
              <w:left w:val="single" w:sz="4" w:space="0" w:color="auto"/>
              <w:bottom w:val="single" w:sz="4" w:space="0" w:color="auto"/>
              <w:right w:val="single" w:sz="4" w:space="0" w:color="auto"/>
            </w:tcBorders>
          </w:tcPr>
          <w:p w14:paraId="71009E5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4,34</w:t>
            </w:r>
          </w:p>
        </w:tc>
        <w:tc>
          <w:tcPr>
            <w:tcW w:w="314" w:type="pct"/>
            <w:tcBorders>
              <w:top w:val="single" w:sz="4" w:space="0" w:color="auto"/>
              <w:left w:val="single" w:sz="4" w:space="0" w:color="auto"/>
              <w:bottom w:val="single" w:sz="4" w:space="0" w:color="auto"/>
              <w:right w:val="single" w:sz="4" w:space="0" w:color="auto"/>
            </w:tcBorders>
          </w:tcPr>
          <w:p w14:paraId="3FC8A4E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26,84</w:t>
            </w:r>
          </w:p>
        </w:tc>
      </w:tr>
      <w:tr w:rsidR="00F74E51" w:rsidRPr="00F84DC3" w14:paraId="2711C378" w14:textId="77777777" w:rsidTr="00F74E51">
        <w:tc>
          <w:tcPr>
            <w:tcW w:w="144" w:type="pct"/>
            <w:tcBorders>
              <w:top w:val="single" w:sz="4" w:space="0" w:color="auto"/>
              <w:left w:val="single" w:sz="4" w:space="0" w:color="auto"/>
              <w:bottom w:val="single" w:sz="4" w:space="0" w:color="auto"/>
              <w:right w:val="single" w:sz="4" w:space="0" w:color="auto"/>
            </w:tcBorders>
          </w:tcPr>
          <w:p w14:paraId="02006864"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24</w:t>
            </w:r>
          </w:p>
        </w:tc>
        <w:tc>
          <w:tcPr>
            <w:tcW w:w="708" w:type="pct"/>
            <w:tcBorders>
              <w:top w:val="single" w:sz="4" w:space="0" w:color="auto"/>
              <w:left w:val="single" w:sz="4" w:space="0" w:color="auto"/>
              <w:bottom w:val="single" w:sz="4" w:space="0" w:color="auto"/>
              <w:right w:val="single" w:sz="4" w:space="0" w:color="auto"/>
            </w:tcBorders>
          </w:tcPr>
          <w:p w14:paraId="64B1770D"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п. ст. </w:t>
            </w:r>
            <w:proofErr w:type="spellStart"/>
            <w:r w:rsidRPr="00F84DC3">
              <w:rPr>
                <w:rFonts w:ascii="Times New Roman" w:hAnsi="Times New Roman"/>
                <w:color w:val="000000" w:themeColor="text1"/>
                <w:sz w:val="20"/>
                <w:szCs w:val="20"/>
              </w:rPr>
              <w:t>Аверьяновка</w:t>
            </w:r>
            <w:proofErr w:type="spellEnd"/>
          </w:p>
        </w:tc>
        <w:tc>
          <w:tcPr>
            <w:tcW w:w="287" w:type="pct"/>
            <w:tcBorders>
              <w:top w:val="single" w:sz="4" w:space="0" w:color="auto"/>
              <w:left w:val="single" w:sz="4" w:space="0" w:color="auto"/>
              <w:bottom w:val="single" w:sz="4" w:space="0" w:color="auto"/>
              <w:right w:val="single" w:sz="4" w:space="0" w:color="auto"/>
            </w:tcBorders>
          </w:tcPr>
          <w:p w14:paraId="07312CC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w:t>
            </w:r>
          </w:p>
        </w:tc>
        <w:tc>
          <w:tcPr>
            <w:tcW w:w="288" w:type="pct"/>
            <w:tcBorders>
              <w:top w:val="single" w:sz="4" w:space="0" w:color="auto"/>
              <w:left w:val="single" w:sz="4" w:space="0" w:color="auto"/>
              <w:bottom w:val="single" w:sz="4" w:space="0" w:color="auto"/>
              <w:right w:val="single" w:sz="4" w:space="0" w:color="auto"/>
            </w:tcBorders>
          </w:tcPr>
          <w:p w14:paraId="0490A7B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w:t>
            </w:r>
          </w:p>
        </w:tc>
        <w:tc>
          <w:tcPr>
            <w:tcW w:w="288" w:type="pct"/>
            <w:tcBorders>
              <w:top w:val="single" w:sz="4" w:space="0" w:color="auto"/>
              <w:left w:val="single" w:sz="4" w:space="0" w:color="auto"/>
              <w:bottom w:val="single" w:sz="4" w:space="0" w:color="auto"/>
              <w:right w:val="single" w:sz="4" w:space="0" w:color="auto"/>
            </w:tcBorders>
          </w:tcPr>
          <w:p w14:paraId="3C7ED8E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6953929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462CB7E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384" w:type="pct"/>
            <w:tcBorders>
              <w:top w:val="single" w:sz="4" w:space="0" w:color="auto"/>
              <w:left w:val="single" w:sz="4" w:space="0" w:color="auto"/>
              <w:bottom w:val="single" w:sz="4" w:space="0" w:color="auto"/>
              <w:right w:val="single" w:sz="4" w:space="0" w:color="auto"/>
            </w:tcBorders>
          </w:tcPr>
          <w:p w14:paraId="3C97E01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288" w:type="pct"/>
            <w:tcBorders>
              <w:top w:val="single" w:sz="4" w:space="0" w:color="auto"/>
              <w:left w:val="single" w:sz="4" w:space="0" w:color="auto"/>
              <w:bottom w:val="single" w:sz="4" w:space="0" w:color="auto"/>
              <w:right w:val="single" w:sz="4" w:space="0" w:color="auto"/>
            </w:tcBorders>
          </w:tcPr>
          <w:p w14:paraId="297D0E5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335" w:type="pct"/>
            <w:tcBorders>
              <w:top w:val="single" w:sz="4" w:space="0" w:color="auto"/>
              <w:left w:val="single" w:sz="4" w:space="0" w:color="auto"/>
              <w:bottom w:val="single" w:sz="4" w:space="0" w:color="auto"/>
              <w:right w:val="single" w:sz="4" w:space="0" w:color="auto"/>
            </w:tcBorders>
          </w:tcPr>
          <w:p w14:paraId="3D9C626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430" w:type="pct"/>
            <w:tcBorders>
              <w:top w:val="single" w:sz="4" w:space="0" w:color="auto"/>
              <w:left w:val="single" w:sz="4" w:space="0" w:color="auto"/>
              <w:bottom w:val="single" w:sz="4" w:space="0" w:color="auto"/>
              <w:right w:val="single" w:sz="4" w:space="0" w:color="auto"/>
            </w:tcBorders>
          </w:tcPr>
          <w:p w14:paraId="337886E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383" w:type="pct"/>
            <w:tcBorders>
              <w:top w:val="single" w:sz="4" w:space="0" w:color="auto"/>
              <w:left w:val="single" w:sz="4" w:space="0" w:color="auto"/>
              <w:bottom w:val="single" w:sz="4" w:space="0" w:color="auto"/>
              <w:right w:val="single" w:sz="4" w:space="0" w:color="auto"/>
            </w:tcBorders>
          </w:tcPr>
          <w:p w14:paraId="31DC123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335" w:type="pct"/>
            <w:tcBorders>
              <w:top w:val="single" w:sz="4" w:space="0" w:color="auto"/>
              <w:left w:val="single" w:sz="4" w:space="0" w:color="auto"/>
              <w:bottom w:val="single" w:sz="4" w:space="0" w:color="auto"/>
              <w:right w:val="single" w:sz="4" w:space="0" w:color="auto"/>
            </w:tcBorders>
          </w:tcPr>
          <w:p w14:paraId="62B316E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314" w:type="pct"/>
            <w:tcBorders>
              <w:top w:val="single" w:sz="4" w:space="0" w:color="auto"/>
              <w:left w:val="single" w:sz="4" w:space="0" w:color="auto"/>
              <w:bottom w:val="single" w:sz="4" w:space="0" w:color="auto"/>
              <w:right w:val="single" w:sz="4" w:space="0" w:color="auto"/>
            </w:tcBorders>
          </w:tcPr>
          <w:p w14:paraId="0B8276B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r>
      <w:tr w:rsidR="00F74E51" w:rsidRPr="00F84DC3" w14:paraId="1286A413" w14:textId="77777777" w:rsidTr="00F74E51">
        <w:tc>
          <w:tcPr>
            <w:tcW w:w="144" w:type="pct"/>
            <w:tcBorders>
              <w:top w:val="single" w:sz="4" w:space="0" w:color="auto"/>
              <w:left w:val="single" w:sz="4" w:space="0" w:color="auto"/>
              <w:bottom w:val="single" w:sz="4" w:space="0" w:color="auto"/>
              <w:right w:val="single" w:sz="4" w:space="0" w:color="auto"/>
            </w:tcBorders>
          </w:tcPr>
          <w:p w14:paraId="6F849CC5"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25</w:t>
            </w:r>
          </w:p>
        </w:tc>
        <w:tc>
          <w:tcPr>
            <w:tcW w:w="708" w:type="pct"/>
            <w:tcBorders>
              <w:top w:val="single" w:sz="4" w:space="0" w:color="auto"/>
              <w:left w:val="single" w:sz="4" w:space="0" w:color="auto"/>
              <w:bottom w:val="single" w:sz="4" w:space="0" w:color="auto"/>
              <w:right w:val="single" w:sz="4" w:space="0" w:color="auto"/>
            </w:tcBorders>
          </w:tcPr>
          <w:p w14:paraId="4D7F2B06"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с. Большая Покровка</w:t>
            </w:r>
          </w:p>
        </w:tc>
        <w:tc>
          <w:tcPr>
            <w:tcW w:w="287" w:type="pct"/>
            <w:tcBorders>
              <w:top w:val="single" w:sz="4" w:space="0" w:color="auto"/>
              <w:left w:val="single" w:sz="4" w:space="0" w:color="auto"/>
              <w:bottom w:val="single" w:sz="4" w:space="0" w:color="auto"/>
              <w:right w:val="single" w:sz="4" w:space="0" w:color="auto"/>
            </w:tcBorders>
          </w:tcPr>
          <w:p w14:paraId="22A26FF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w:t>
            </w:r>
          </w:p>
        </w:tc>
        <w:tc>
          <w:tcPr>
            <w:tcW w:w="288" w:type="pct"/>
            <w:tcBorders>
              <w:top w:val="single" w:sz="4" w:space="0" w:color="auto"/>
              <w:left w:val="single" w:sz="4" w:space="0" w:color="auto"/>
              <w:bottom w:val="single" w:sz="4" w:space="0" w:color="auto"/>
              <w:right w:val="single" w:sz="4" w:space="0" w:color="auto"/>
            </w:tcBorders>
          </w:tcPr>
          <w:p w14:paraId="4CADB74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w:t>
            </w:r>
          </w:p>
        </w:tc>
        <w:tc>
          <w:tcPr>
            <w:tcW w:w="288" w:type="pct"/>
            <w:tcBorders>
              <w:top w:val="single" w:sz="4" w:space="0" w:color="auto"/>
              <w:left w:val="single" w:sz="4" w:space="0" w:color="auto"/>
              <w:bottom w:val="single" w:sz="4" w:space="0" w:color="auto"/>
              <w:right w:val="single" w:sz="4" w:space="0" w:color="auto"/>
            </w:tcBorders>
          </w:tcPr>
          <w:p w14:paraId="3F5C541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412CC8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03D062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1,16</w:t>
            </w:r>
          </w:p>
        </w:tc>
        <w:tc>
          <w:tcPr>
            <w:tcW w:w="384" w:type="pct"/>
            <w:tcBorders>
              <w:top w:val="single" w:sz="4" w:space="0" w:color="auto"/>
              <w:left w:val="single" w:sz="4" w:space="0" w:color="auto"/>
              <w:bottom w:val="single" w:sz="4" w:space="0" w:color="auto"/>
              <w:right w:val="single" w:sz="4" w:space="0" w:color="auto"/>
            </w:tcBorders>
          </w:tcPr>
          <w:p w14:paraId="7022A97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0,23</w:t>
            </w:r>
          </w:p>
        </w:tc>
        <w:tc>
          <w:tcPr>
            <w:tcW w:w="288" w:type="pct"/>
            <w:tcBorders>
              <w:top w:val="single" w:sz="4" w:space="0" w:color="auto"/>
              <w:left w:val="single" w:sz="4" w:space="0" w:color="auto"/>
              <w:bottom w:val="single" w:sz="4" w:space="0" w:color="auto"/>
              <w:right w:val="single" w:sz="4" w:space="0" w:color="auto"/>
            </w:tcBorders>
          </w:tcPr>
          <w:p w14:paraId="7CCD02A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0,32</w:t>
            </w:r>
          </w:p>
        </w:tc>
        <w:tc>
          <w:tcPr>
            <w:tcW w:w="335" w:type="pct"/>
            <w:tcBorders>
              <w:top w:val="single" w:sz="4" w:space="0" w:color="auto"/>
              <w:left w:val="single" w:sz="4" w:space="0" w:color="auto"/>
              <w:bottom w:val="single" w:sz="4" w:space="0" w:color="auto"/>
              <w:right w:val="single" w:sz="4" w:space="0" w:color="auto"/>
            </w:tcBorders>
          </w:tcPr>
          <w:p w14:paraId="5FEB2C8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1,71</w:t>
            </w:r>
          </w:p>
        </w:tc>
        <w:tc>
          <w:tcPr>
            <w:tcW w:w="430" w:type="pct"/>
            <w:tcBorders>
              <w:top w:val="single" w:sz="4" w:space="0" w:color="auto"/>
              <w:left w:val="single" w:sz="4" w:space="0" w:color="auto"/>
              <w:bottom w:val="single" w:sz="4" w:space="0" w:color="auto"/>
              <w:right w:val="single" w:sz="4" w:space="0" w:color="auto"/>
            </w:tcBorders>
          </w:tcPr>
          <w:p w14:paraId="5C177CD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1,54</w:t>
            </w:r>
          </w:p>
        </w:tc>
        <w:tc>
          <w:tcPr>
            <w:tcW w:w="383" w:type="pct"/>
            <w:tcBorders>
              <w:top w:val="single" w:sz="4" w:space="0" w:color="auto"/>
              <w:left w:val="single" w:sz="4" w:space="0" w:color="auto"/>
              <w:bottom w:val="single" w:sz="4" w:space="0" w:color="auto"/>
              <w:right w:val="single" w:sz="4" w:space="0" w:color="auto"/>
            </w:tcBorders>
          </w:tcPr>
          <w:p w14:paraId="0C1C7F5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0,31</w:t>
            </w:r>
          </w:p>
        </w:tc>
        <w:tc>
          <w:tcPr>
            <w:tcW w:w="335" w:type="pct"/>
            <w:tcBorders>
              <w:top w:val="single" w:sz="4" w:space="0" w:color="auto"/>
              <w:left w:val="single" w:sz="4" w:space="0" w:color="auto"/>
              <w:bottom w:val="single" w:sz="4" w:space="0" w:color="auto"/>
              <w:right w:val="single" w:sz="4" w:space="0" w:color="auto"/>
            </w:tcBorders>
          </w:tcPr>
          <w:p w14:paraId="3C4D505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0,36</w:t>
            </w:r>
          </w:p>
        </w:tc>
        <w:tc>
          <w:tcPr>
            <w:tcW w:w="314" w:type="pct"/>
            <w:tcBorders>
              <w:top w:val="single" w:sz="4" w:space="0" w:color="auto"/>
              <w:left w:val="single" w:sz="4" w:space="0" w:color="auto"/>
              <w:bottom w:val="single" w:sz="4" w:space="0" w:color="auto"/>
              <w:right w:val="single" w:sz="4" w:space="0" w:color="auto"/>
            </w:tcBorders>
          </w:tcPr>
          <w:p w14:paraId="7D110F5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2,21</w:t>
            </w:r>
          </w:p>
        </w:tc>
      </w:tr>
      <w:tr w:rsidR="00F74E51" w:rsidRPr="00F84DC3" w14:paraId="37F000BD" w14:textId="77777777" w:rsidTr="00F74E51">
        <w:tc>
          <w:tcPr>
            <w:tcW w:w="144" w:type="pct"/>
            <w:tcBorders>
              <w:top w:val="single" w:sz="4" w:space="0" w:color="auto"/>
              <w:left w:val="single" w:sz="4" w:space="0" w:color="auto"/>
              <w:bottom w:val="single" w:sz="4" w:space="0" w:color="auto"/>
              <w:right w:val="single" w:sz="4" w:space="0" w:color="auto"/>
            </w:tcBorders>
          </w:tcPr>
          <w:p w14:paraId="52511F2E"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26</w:t>
            </w:r>
          </w:p>
        </w:tc>
        <w:tc>
          <w:tcPr>
            <w:tcW w:w="708" w:type="pct"/>
            <w:tcBorders>
              <w:top w:val="single" w:sz="4" w:space="0" w:color="auto"/>
              <w:left w:val="single" w:sz="4" w:space="0" w:color="auto"/>
              <w:bottom w:val="single" w:sz="4" w:space="0" w:color="auto"/>
              <w:right w:val="single" w:sz="4" w:space="0" w:color="auto"/>
            </w:tcBorders>
          </w:tcPr>
          <w:p w14:paraId="0D25FCFC"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с. Борисоглебское</w:t>
            </w:r>
          </w:p>
        </w:tc>
        <w:tc>
          <w:tcPr>
            <w:tcW w:w="287" w:type="pct"/>
            <w:tcBorders>
              <w:top w:val="single" w:sz="4" w:space="0" w:color="auto"/>
              <w:left w:val="single" w:sz="4" w:space="0" w:color="auto"/>
              <w:bottom w:val="single" w:sz="4" w:space="0" w:color="auto"/>
              <w:right w:val="single" w:sz="4" w:space="0" w:color="auto"/>
            </w:tcBorders>
          </w:tcPr>
          <w:p w14:paraId="0566F7C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227</w:t>
            </w:r>
          </w:p>
        </w:tc>
        <w:tc>
          <w:tcPr>
            <w:tcW w:w="288" w:type="pct"/>
            <w:tcBorders>
              <w:top w:val="single" w:sz="4" w:space="0" w:color="auto"/>
              <w:left w:val="single" w:sz="4" w:space="0" w:color="auto"/>
              <w:bottom w:val="single" w:sz="4" w:space="0" w:color="auto"/>
              <w:right w:val="single" w:sz="4" w:space="0" w:color="auto"/>
            </w:tcBorders>
          </w:tcPr>
          <w:p w14:paraId="5A3CA24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252</w:t>
            </w:r>
          </w:p>
        </w:tc>
        <w:tc>
          <w:tcPr>
            <w:tcW w:w="288" w:type="pct"/>
            <w:tcBorders>
              <w:top w:val="single" w:sz="4" w:space="0" w:color="auto"/>
              <w:left w:val="single" w:sz="4" w:space="0" w:color="auto"/>
              <w:bottom w:val="single" w:sz="4" w:space="0" w:color="auto"/>
              <w:right w:val="single" w:sz="4" w:space="0" w:color="auto"/>
            </w:tcBorders>
          </w:tcPr>
          <w:p w14:paraId="63294EF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2C7FC4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0D26FF4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40,90</w:t>
            </w:r>
          </w:p>
        </w:tc>
        <w:tc>
          <w:tcPr>
            <w:tcW w:w="384" w:type="pct"/>
            <w:tcBorders>
              <w:top w:val="single" w:sz="4" w:space="0" w:color="auto"/>
              <w:left w:val="single" w:sz="4" w:space="0" w:color="auto"/>
              <w:bottom w:val="single" w:sz="4" w:space="0" w:color="auto"/>
              <w:right w:val="single" w:sz="4" w:space="0" w:color="auto"/>
            </w:tcBorders>
          </w:tcPr>
          <w:p w14:paraId="2C1AF59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8,18</w:t>
            </w:r>
          </w:p>
        </w:tc>
        <w:tc>
          <w:tcPr>
            <w:tcW w:w="288" w:type="pct"/>
            <w:tcBorders>
              <w:top w:val="single" w:sz="4" w:space="0" w:color="auto"/>
              <w:left w:val="single" w:sz="4" w:space="0" w:color="auto"/>
              <w:bottom w:val="single" w:sz="4" w:space="0" w:color="auto"/>
              <w:right w:val="single" w:sz="4" w:space="0" w:color="auto"/>
            </w:tcBorders>
          </w:tcPr>
          <w:p w14:paraId="214C9CA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11,36</w:t>
            </w:r>
          </w:p>
        </w:tc>
        <w:tc>
          <w:tcPr>
            <w:tcW w:w="335" w:type="pct"/>
            <w:tcBorders>
              <w:top w:val="single" w:sz="4" w:space="0" w:color="auto"/>
              <w:left w:val="single" w:sz="4" w:space="0" w:color="auto"/>
              <w:bottom w:val="single" w:sz="4" w:space="0" w:color="auto"/>
              <w:right w:val="single" w:sz="4" w:space="0" w:color="auto"/>
            </w:tcBorders>
          </w:tcPr>
          <w:p w14:paraId="1322F47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60,45</w:t>
            </w:r>
          </w:p>
        </w:tc>
        <w:tc>
          <w:tcPr>
            <w:tcW w:w="430" w:type="pct"/>
            <w:tcBorders>
              <w:top w:val="single" w:sz="4" w:space="0" w:color="auto"/>
              <w:left w:val="single" w:sz="4" w:space="0" w:color="auto"/>
              <w:bottom w:val="single" w:sz="4" w:space="0" w:color="auto"/>
              <w:right w:val="single" w:sz="4" w:space="0" w:color="auto"/>
            </w:tcBorders>
          </w:tcPr>
          <w:p w14:paraId="3F08158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54,48</w:t>
            </w:r>
          </w:p>
        </w:tc>
        <w:tc>
          <w:tcPr>
            <w:tcW w:w="383" w:type="pct"/>
            <w:tcBorders>
              <w:top w:val="single" w:sz="4" w:space="0" w:color="auto"/>
              <w:left w:val="single" w:sz="4" w:space="0" w:color="auto"/>
              <w:bottom w:val="single" w:sz="4" w:space="0" w:color="auto"/>
              <w:right w:val="single" w:sz="4" w:space="0" w:color="auto"/>
            </w:tcBorders>
          </w:tcPr>
          <w:p w14:paraId="342E8F4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10,90</w:t>
            </w:r>
          </w:p>
        </w:tc>
        <w:tc>
          <w:tcPr>
            <w:tcW w:w="335" w:type="pct"/>
            <w:tcBorders>
              <w:top w:val="single" w:sz="4" w:space="0" w:color="auto"/>
              <w:left w:val="single" w:sz="4" w:space="0" w:color="auto"/>
              <w:bottom w:val="single" w:sz="4" w:space="0" w:color="auto"/>
              <w:right w:val="single" w:sz="4" w:space="0" w:color="auto"/>
            </w:tcBorders>
          </w:tcPr>
          <w:p w14:paraId="793C136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12,61</w:t>
            </w:r>
          </w:p>
        </w:tc>
        <w:tc>
          <w:tcPr>
            <w:tcW w:w="314" w:type="pct"/>
            <w:tcBorders>
              <w:top w:val="single" w:sz="4" w:space="0" w:color="auto"/>
              <w:left w:val="single" w:sz="4" w:space="0" w:color="auto"/>
              <w:bottom w:val="single" w:sz="4" w:space="0" w:color="auto"/>
              <w:right w:val="single" w:sz="4" w:space="0" w:color="auto"/>
            </w:tcBorders>
          </w:tcPr>
          <w:p w14:paraId="10C02FA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77,99</w:t>
            </w:r>
          </w:p>
        </w:tc>
      </w:tr>
      <w:tr w:rsidR="00F74E51" w:rsidRPr="00F84DC3" w14:paraId="7BBD88FB" w14:textId="77777777" w:rsidTr="00F74E51">
        <w:tc>
          <w:tcPr>
            <w:tcW w:w="144" w:type="pct"/>
            <w:tcBorders>
              <w:top w:val="single" w:sz="4" w:space="0" w:color="auto"/>
              <w:left w:val="single" w:sz="4" w:space="0" w:color="auto"/>
              <w:bottom w:val="single" w:sz="4" w:space="0" w:color="auto"/>
              <w:right w:val="single" w:sz="4" w:space="0" w:color="auto"/>
            </w:tcBorders>
          </w:tcPr>
          <w:p w14:paraId="0D5936EB"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27</w:t>
            </w:r>
          </w:p>
        </w:tc>
        <w:tc>
          <w:tcPr>
            <w:tcW w:w="708" w:type="pct"/>
            <w:tcBorders>
              <w:top w:val="single" w:sz="4" w:space="0" w:color="auto"/>
              <w:left w:val="single" w:sz="4" w:space="0" w:color="auto"/>
              <w:bottom w:val="single" w:sz="4" w:space="0" w:color="auto"/>
              <w:right w:val="single" w:sz="4" w:space="0" w:color="auto"/>
            </w:tcBorders>
          </w:tcPr>
          <w:p w14:paraId="329C8A32"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Бороковка</w:t>
            </w:r>
            <w:proofErr w:type="spellEnd"/>
          </w:p>
        </w:tc>
        <w:tc>
          <w:tcPr>
            <w:tcW w:w="287" w:type="pct"/>
            <w:tcBorders>
              <w:top w:val="single" w:sz="4" w:space="0" w:color="auto"/>
              <w:left w:val="single" w:sz="4" w:space="0" w:color="auto"/>
              <w:bottom w:val="single" w:sz="4" w:space="0" w:color="auto"/>
              <w:right w:val="single" w:sz="4" w:space="0" w:color="auto"/>
            </w:tcBorders>
          </w:tcPr>
          <w:p w14:paraId="3A6E7C2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182</w:t>
            </w:r>
          </w:p>
        </w:tc>
        <w:tc>
          <w:tcPr>
            <w:tcW w:w="288" w:type="pct"/>
            <w:tcBorders>
              <w:top w:val="single" w:sz="4" w:space="0" w:color="auto"/>
              <w:left w:val="single" w:sz="4" w:space="0" w:color="auto"/>
              <w:bottom w:val="single" w:sz="4" w:space="0" w:color="auto"/>
              <w:right w:val="single" w:sz="4" w:space="0" w:color="auto"/>
            </w:tcBorders>
          </w:tcPr>
          <w:p w14:paraId="3B9EA64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202</w:t>
            </w:r>
          </w:p>
        </w:tc>
        <w:tc>
          <w:tcPr>
            <w:tcW w:w="288" w:type="pct"/>
            <w:tcBorders>
              <w:top w:val="single" w:sz="4" w:space="0" w:color="auto"/>
              <w:left w:val="single" w:sz="4" w:space="0" w:color="auto"/>
              <w:bottom w:val="single" w:sz="4" w:space="0" w:color="auto"/>
              <w:right w:val="single" w:sz="4" w:space="0" w:color="auto"/>
            </w:tcBorders>
          </w:tcPr>
          <w:p w14:paraId="505E137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41E7B8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6074B63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32,79</w:t>
            </w:r>
          </w:p>
        </w:tc>
        <w:tc>
          <w:tcPr>
            <w:tcW w:w="384" w:type="pct"/>
            <w:tcBorders>
              <w:top w:val="single" w:sz="4" w:space="0" w:color="auto"/>
              <w:left w:val="single" w:sz="4" w:space="0" w:color="auto"/>
              <w:bottom w:val="single" w:sz="4" w:space="0" w:color="auto"/>
              <w:right w:val="single" w:sz="4" w:space="0" w:color="auto"/>
            </w:tcBorders>
          </w:tcPr>
          <w:p w14:paraId="787F383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6,56</w:t>
            </w:r>
          </w:p>
        </w:tc>
        <w:tc>
          <w:tcPr>
            <w:tcW w:w="288" w:type="pct"/>
            <w:tcBorders>
              <w:top w:val="single" w:sz="4" w:space="0" w:color="auto"/>
              <w:left w:val="single" w:sz="4" w:space="0" w:color="auto"/>
              <w:bottom w:val="single" w:sz="4" w:space="0" w:color="auto"/>
              <w:right w:val="single" w:sz="4" w:space="0" w:color="auto"/>
            </w:tcBorders>
          </w:tcPr>
          <w:p w14:paraId="439C86D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9,11</w:t>
            </w:r>
          </w:p>
        </w:tc>
        <w:tc>
          <w:tcPr>
            <w:tcW w:w="335" w:type="pct"/>
            <w:tcBorders>
              <w:top w:val="single" w:sz="4" w:space="0" w:color="auto"/>
              <w:left w:val="single" w:sz="4" w:space="0" w:color="auto"/>
              <w:bottom w:val="single" w:sz="4" w:space="0" w:color="auto"/>
              <w:right w:val="single" w:sz="4" w:space="0" w:color="auto"/>
            </w:tcBorders>
          </w:tcPr>
          <w:p w14:paraId="66ED156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48,45</w:t>
            </w:r>
          </w:p>
        </w:tc>
        <w:tc>
          <w:tcPr>
            <w:tcW w:w="430" w:type="pct"/>
            <w:tcBorders>
              <w:top w:val="single" w:sz="4" w:space="0" w:color="auto"/>
              <w:left w:val="single" w:sz="4" w:space="0" w:color="auto"/>
              <w:bottom w:val="single" w:sz="4" w:space="0" w:color="auto"/>
              <w:right w:val="single" w:sz="4" w:space="0" w:color="auto"/>
            </w:tcBorders>
          </w:tcPr>
          <w:p w14:paraId="305B1EE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43,67</w:t>
            </w:r>
          </w:p>
        </w:tc>
        <w:tc>
          <w:tcPr>
            <w:tcW w:w="383" w:type="pct"/>
            <w:tcBorders>
              <w:top w:val="single" w:sz="4" w:space="0" w:color="auto"/>
              <w:left w:val="single" w:sz="4" w:space="0" w:color="auto"/>
              <w:bottom w:val="single" w:sz="4" w:space="0" w:color="auto"/>
              <w:right w:val="single" w:sz="4" w:space="0" w:color="auto"/>
            </w:tcBorders>
          </w:tcPr>
          <w:p w14:paraId="32BE7CB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8,73</w:t>
            </w:r>
          </w:p>
        </w:tc>
        <w:tc>
          <w:tcPr>
            <w:tcW w:w="335" w:type="pct"/>
            <w:tcBorders>
              <w:top w:val="single" w:sz="4" w:space="0" w:color="auto"/>
              <w:left w:val="single" w:sz="4" w:space="0" w:color="auto"/>
              <w:bottom w:val="single" w:sz="4" w:space="0" w:color="auto"/>
              <w:right w:val="single" w:sz="4" w:space="0" w:color="auto"/>
            </w:tcBorders>
          </w:tcPr>
          <w:p w14:paraId="50C3FDD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10,11</w:t>
            </w:r>
          </w:p>
        </w:tc>
        <w:tc>
          <w:tcPr>
            <w:tcW w:w="314" w:type="pct"/>
            <w:tcBorders>
              <w:top w:val="single" w:sz="4" w:space="0" w:color="auto"/>
              <w:left w:val="single" w:sz="4" w:space="0" w:color="auto"/>
              <w:bottom w:val="single" w:sz="4" w:space="0" w:color="auto"/>
              <w:right w:val="single" w:sz="4" w:space="0" w:color="auto"/>
            </w:tcBorders>
          </w:tcPr>
          <w:p w14:paraId="09ED9D7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62,52</w:t>
            </w:r>
          </w:p>
        </w:tc>
      </w:tr>
      <w:tr w:rsidR="00F74E51" w:rsidRPr="00F84DC3" w14:paraId="5B7F4F28" w14:textId="77777777" w:rsidTr="00F74E51">
        <w:tc>
          <w:tcPr>
            <w:tcW w:w="144" w:type="pct"/>
            <w:tcBorders>
              <w:top w:val="single" w:sz="4" w:space="0" w:color="auto"/>
              <w:left w:val="single" w:sz="4" w:space="0" w:color="auto"/>
              <w:bottom w:val="single" w:sz="4" w:space="0" w:color="auto"/>
              <w:right w:val="single" w:sz="4" w:space="0" w:color="auto"/>
            </w:tcBorders>
          </w:tcPr>
          <w:p w14:paraId="313D0756"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lastRenderedPageBreak/>
              <w:t>28</w:t>
            </w:r>
          </w:p>
        </w:tc>
        <w:tc>
          <w:tcPr>
            <w:tcW w:w="708" w:type="pct"/>
            <w:tcBorders>
              <w:top w:val="single" w:sz="4" w:space="0" w:color="auto"/>
              <w:left w:val="single" w:sz="4" w:space="0" w:color="auto"/>
              <w:bottom w:val="single" w:sz="4" w:space="0" w:color="auto"/>
              <w:right w:val="single" w:sz="4" w:space="0" w:color="auto"/>
            </w:tcBorders>
          </w:tcPr>
          <w:p w14:paraId="0D4F355A"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с. Даниловка</w:t>
            </w:r>
          </w:p>
        </w:tc>
        <w:tc>
          <w:tcPr>
            <w:tcW w:w="287" w:type="pct"/>
            <w:tcBorders>
              <w:top w:val="single" w:sz="4" w:space="0" w:color="auto"/>
              <w:left w:val="single" w:sz="4" w:space="0" w:color="auto"/>
              <w:bottom w:val="single" w:sz="4" w:space="0" w:color="auto"/>
              <w:right w:val="single" w:sz="4" w:space="0" w:color="auto"/>
            </w:tcBorders>
          </w:tcPr>
          <w:p w14:paraId="32BE7FA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205</w:t>
            </w:r>
          </w:p>
        </w:tc>
        <w:tc>
          <w:tcPr>
            <w:tcW w:w="288" w:type="pct"/>
            <w:tcBorders>
              <w:top w:val="single" w:sz="4" w:space="0" w:color="auto"/>
              <w:left w:val="single" w:sz="4" w:space="0" w:color="auto"/>
              <w:bottom w:val="single" w:sz="4" w:space="0" w:color="auto"/>
              <w:right w:val="single" w:sz="4" w:space="0" w:color="auto"/>
            </w:tcBorders>
          </w:tcPr>
          <w:p w14:paraId="51333DB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228</w:t>
            </w:r>
          </w:p>
        </w:tc>
        <w:tc>
          <w:tcPr>
            <w:tcW w:w="288" w:type="pct"/>
            <w:tcBorders>
              <w:top w:val="single" w:sz="4" w:space="0" w:color="auto"/>
              <w:left w:val="single" w:sz="4" w:space="0" w:color="auto"/>
              <w:bottom w:val="single" w:sz="4" w:space="0" w:color="auto"/>
              <w:right w:val="single" w:sz="4" w:space="0" w:color="auto"/>
            </w:tcBorders>
          </w:tcPr>
          <w:p w14:paraId="35D2B95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01C489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0819C5D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36,93</w:t>
            </w:r>
          </w:p>
        </w:tc>
        <w:tc>
          <w:tcPr>
            <w:tcW w:w="384" w:type="pct"/>
            <w:tcBorders>
              <w:top w:val="single" w:sz="4" w:space="0" w:color="auto"/>
              <w:left w:val="single" w:sz="4" w:space="0" w:color="auto"/>
              <w:bottom w:val="single" w:sz="4" w:space="0" w:color="auto"/>
              <w:right w:val="single" w:sz="4" w:space="0" w:color="auto"/>
            </w:tcBorders>
          </w:tcPr>
          <w:p w14:paraId="5FC77BA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7,39</w:t>
            </w:r>
          </w:p>
        </w:tc>
        <w:tc>
          <w:tcPr>
            <w:tcW w:w="288" w:type="pct"/>
            <w:tcBorders>
              <w:top w:val="single" w:sz="4" w:space="0" w:color="auto"/>
              <w:left w:val="single" w:sz="4" w:space="0" w:color="auto"/>
              <w:bottom w:val="single" w:sz="4" w:space="0" w:color="auto"/>
              <w:right w:val="single" w:sz="4" w:space="0" w:color="auto"/>
            </w:tcBorders>
          </w:tcPr>
          <w:p w14:paraId="02E0B35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10,26</w:t>
            </w:r>
          </w:p>
        </w:tc>
        <w:tc>
          <w:tcPr>
            <w:tcW w:w="335" w:type="pct"/>
            <w:tcBorders>
              <w:top w:val="single" w:sz="4" w:space="0" w:color="auto"/>
              <w:left w:val="single" w:sz="4" w:space="0" w:color="auto"/>
              <w:bottom w:val="single" w:sz="4" w:space="0" w:color="auto"/>
              <w:right w:val="single" w:sz="4" w:space="0" w:color="auto"/>
            </w:tcBorders>
          </w:tcPr>
          <w:p w14:paraId="014D682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54,57</w:t>
            </w:r>
          </w:p>
        </w:tc>
        <w:tc>
          <w:tcPr>
            <w:tcW w:w="430" w:type="pct"/>
            <w:tcBorders>
              <w:top w:val="single" w:sz="4" w:space="0" w:color="auto"/>
              <w:left w:val="single" w:sz="4" w:space="0" w:color="auto"/>
              <w:bottom w:val="single" w:sz="4" w:space="0" w:color="auto"/>
              <w:right w:val="single" w:sz="4" w:space="0" w:color="auto"/>
            </w:tcBorders>
          </w:tcPr>
          <w:p w14:paraId="11A2501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49,19</w:t>
            </w:r>
          </w:p>
        </w:tc>
        <w:tc>
          <w:tcPr>
            <w:tcW w:w="383" w:type="pct"/>
            <w:tcBorders>
              <w:top w:val="single" w:sz="4" w:space="0" w:color="auto"/>
              <w:left w:val="single" w:sz="4" w:space="0" w:color="auto"/>
              <w:bottom w:val="single" w:sz="4" w:space="0" w:color="auto"/>
              <w:right w:val="single" w:sz="4" w:space="0" w:color="auto"/>
            </w:tcBorders>
          </w:tcPr>
          <w:p w14:paraId="1AE6F5E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9,84</w:t>
            </w:r>
          </w:p>
        </w:tc>
        <w:tc>
          <w:tcPr>
            <w:tcW w:w="335" w:type="pct"/>
            <w:tcBorders>
              <w:top w:val="single" w:sz="4" w:space="0" w:color="auto"/>
              <w:left w:val="single" w:sz="4" w:space="0" w:color="auto"/>
              <w:bottom w:val="single" w:sz="4" w:space="0" w:color="auto"/>
              <w:right w:val="single" w:sz="4" w:space="0" w:color="auto"/>
            </w:tcBorders>
          </w:tcPr>
          <w:p w14:paraId="2974D2E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11,39</w:t>
            </w:r>
          </w:p>
        </w:tc>
        <w:tc>
          <w:tcPr>
            <w:tcW w:w="314" w:type="pct"/>
            <w:tcBorders>
              <w:top w:val="single" w:sz="4" w:space="0" w:color="auto"/>
              <w:left w:val="single" w:sz="4" w:space="0" w:color="auto"/>
              <w:bottom w:val="single" w:sz="4" w:space="0" w:color="auto"/>
              <w:right w:val="single" w:sz="4" w:space="0" w:color="auto"/>
            </w:tcBorders>
          </w:tcPr>
          <w:p w14:paraId="01CAC8A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70,41</w:t>
            </w:r>
          </w:p>
        </w:tc>
      </w:tr>
      <w:tr w:rsidR="00F74E51" w:rsidRPr="00F84DC3" w14:paraId="4EC90887" w14:textId="77777777" w:rsidTr="00F74E51">
        <w:tc>
          <w:tcPr>
            <w:tcW w:w="144" w:type="pct"/>
            <w:tcBorders>
              <w:top w:val="single" w:sz="4" w:space="0" w:color="auto"/>
              <w:left w:val="single" w:sz="4" w:space="0" w:color="auto"/>
              <w:bottom w:val="single" w:sz="4" w:space="0" w:color="auto"/>
              <w:right w:val="single" w:sz="4" w:space="0" w:color="auto"/>
            </w:tcBorders>
          </w:tcPr>
          <w:p w14:paraId="3E0C91BE"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29</w:t>
            </w:r>
          </w:p>
        </w:tc>
        <w:tc>
          <w:tcPr>
            <w:tcW w:w="708" w:type="pct"/>
            <w:tcBorders>
              <w:top w:val="single" w:sz="4" w:space="0" w:color="auto"/>
              <w:left w:val="single" w:sz="4" w:space="0" w:color="auto"/>
              <w:bottom w:val="single" w:sz="4" w:space="0" w:color="auto"/>
              <w:right w:val="single" w:sz="4" w:space="0" w:color="auto"/>
            </w:tcBorders>
          </w:tcPr>
          <w:p w14:paraId="033FF933"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Кубитет</w:t>
            </w:r>
            <w:proofErr w:type="spellEnd"/>
          </w:p>
        </w:tc>
        <w:tc>
          <w:tcPr>
            <w:tcW w:w="287" w:type="pct"/>
            <w:tcBorders>
              <w:top w:val="single" w:sz="4" w:space="0" w:color="auto"/>
              <w:left w:val="single" w:sz="4" w:space="0" w:color="auto"/>
              <w:bottom w:val="single" w:sz="4" w:space="0" w:color="auto"/>
              <w:right w:val="single" w:sz="4" w:space="0" w:color="auto"/>
            </w:tcBorders>
          </w:tcPr>
          <w:p w14:paraId="4847BE7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458</w:t>
            </w:r>
          </w:p>
        </w:tc>
        <w:tc>
          <w:tcPr>
            <w:tcW w:w="288" w:type="pct"/>
            <w:tcBorders>
              <w:top w:val="single" w:sz="4" w:space="0" w:color="auto"/>
              <w:left w:val="single" w:sz="4" w:space="0" w:color="auto"/>
              <w:bottom w:val="single" w:sz="4" w:space="0" w:color="auto"/>
              <w:right w:val="single" w:sz="4" w:space="0" w:color="auto"/>
            </w:tcBorders>
          </w:tcPr>
          <w:p w14:paraId="0362CA2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509</w:t>
            </w:r>
          </w:p>
        </w:tc>
        <w:tc>
          <w:tcPr>
            <w:tcW w:w="288" w:type="pct"/>
            <w:tcBorders>
              <w:top w:val="single" w:sz="4" w:space="0" w:color="auto"/>
              <w:left w:val="single" w:sz="4" w:space="0" w:color="auto"/>
              <w:bottom w:val="single" w:sz="4" w:space="0" w:color="auto"/>
              <w:right w:val="single" w:sz="4" w:space="0" w:color="auto"/>
            </w:tcBorders>
          </w:tcPr>
          <w:p w14:paraId="7FF117D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F2DB59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79BDA6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82,47</w:t>
            </w:r>
          </w:p>
        </w:tc>
        <w:tc>
          <w:tcPr>
            <w:tcW w:w="384" w:type="pct"/>
            <w:tcBorders>
              <w:top w:val="single" w:sz="4" w:space="0" w:color="auto"/>
              <w:left w:val="single" w:sz="4" w:space="0" w:color="auto"/>
              <w:bottom w:val="single" w:sz="4" w:space="0" w:color="auto"/>
              <w:right w:val="single" w:sz="4" w:space="0" w:color="auto"/>
            </w:tcBorders>
          </w:tcPr>
          <w:p w14:paraId="3117D53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16,49</w:t>
            </w:r>
          </w:p>
        </w:tc>
        <w:tc>
          <w:tcPr>
            <w:tcW w:w="288" w:type="pct"/>
            <w:tcBorders>
              <w:top w:val="single" w:sz="4" w:space="0" w:color="auto"/>
              <w:left w:val="single" w:sz="4" w:space="0" w:color="auto"/>
              <w:bottom w:val="single" w:sz="4" w:space="0" w:color="auto"/>
              <w:right w:val="single" w:sz="4" w:space="0" w:color="auto"/>
            </w:tcBorders>
          </w:tcPr>
          <w:p w14:paraId="7A5AEF8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22,91</w:t>
            </w:r>
          </w:p>
        </w:tc>
        <w:tc>
          <w:tcPr>
            <w:tcW w:w="335" w:type="pct"/>
            <w:tcBorders>
              <w:top w:val="single" w:sz="4" w:space="0" w:color="auto"/>
              <w:left w:val="single" w:sz="4" w:space="0" w:color="auto"/>
              <w:bottom w:val="single" w:sz="4" w:space="0" w:color="auto"/>
              <w:right w:val="single" w:sz="4" w:space="0" w:color="auto"/>
            </w:tcBorders>
          </w:tcPr>
          <w:p w14:paraId="0DA4CEE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121,87</w:t>
            </w:r>
          </w:p>
        </w:tc>
        <w:tc>
          <w:tcPr>
            <w:tcW w:w="430" w:type="pct"/>
            <w:tcBorders>
              <w:top w:val="single" w:sz="4" w:space="0" w:color="auto"/>
              <w:left w:val="single" w:sz="4" w:space="0" w:color="auto"/>
              <w:bottom w:val="single" w:sz="4" w:space="0" w:color="auto"/>
              <w:right w:val="single" w:sz="4" w:space="0" w:color="auto"/>
            </w:tcBorders>
          </w:tcPr>
          <w:p w14:paraId="06A1AC3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109,85</w:t>
            </w:r>
          </w:p>
        </w:tc>
        <w:tc>
          <w:tcPr>
            <w:tcW w:w="383" w:type="pct"/>
            <w:tcBorders>
              <w:top w:val="single" w:sz="4" w:space="0" w:color="auto"/>
              <w:left w:val="single" w:sz="4" w:space="0" w:color="auto"/>
              <w:bottom w:val="single" w:sz="4" w:space="0" w:color="auto"/>
              <w:right w:val="single" w:sz="4" w:space="0" w:color="auto"/>
            </w:tcBorders>
          </w:tcPr>
          <w:p w14:paraId="035873F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21,97</w:t>
            </w:r>
          </w:p>
        </w:tc>
        <w:tc>
          <w:tcPr>
            <w:tcW w:w="335" w:type="pct"/>
            <w:tcBorders>
              <w:top w:val="single" w:sz="4" w:space="0" w:color="auto"/>
              <w:left w:val="single" w:sz="4" w:space="0" w:color="auto"/>
              <w:bottom w:val="single" w:sz="4" w:space="0" w:color="auto"/>
              <w:right w:val="single" w:sz="4" w:space="0" w:color="auto"/>
            </w:tcBorders>
          </w:tcPr>
          <w:p w14:paraId="736607E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25,43</w:t>
            </w:r>
          </w:p>
        </w:tc>
        <w:tc>
          <w:tcPr>
            <w:tcW w:w="314" w:type="pct"/>
            <w:tcBorders>
              <w:top w:val="single" w:sz="4" w:space="0" w:color="auto"/>
              <w:left w:val="single" w:sz="4" w:space="0" w:color="auto"/>
              <w:bottom w:val="single" w:sz="4" w:space="0" w:color="auto"/>
              <w:right w:val="single" w:sz="4" w:space="0" w:color="auto"/>
            </w:tcBorders>
          </w:tcPr>
          <w:p w14:paraId="2C4ADB3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157,25</w:t>
            </w:r>
          </w:p>
        </w:tc>
      </w:tr>
      <w:tr w:rsidR="00F74E51" w:rsidRPr="00F84DC3" w14:paraId="613770D3" w14:textId="77777777" w:rsidTr="00F74E51">
        <w:tc>
          <w:tcPr>
            <w:tcW w:w="144" w:type="pct"/>
            <w:tcBorders>
              <w:top w:val="single" w:sz="4" w:space="0" w:color="auto"/>
              <w:left w:val="single" w:sz="4" w:space="0" w:color="auto"/>
              <w:bottom w:val="single" w:sz="4" w:space="0" w:color="auto"/>
              <w:right w:val="single" w:sz="4" w:space="0" w:color="auto"/>
            </w:tcBorders>
          </w:tcPr>
          <w:p w14:paraId="1158EF53"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30</w:t>
            </w:r>
          </w:p>
        </w:tc>
        <w:tc>
          <w:tcPr>
            <w:tcW w:w="708" w:type="pct"/>
            <w:tcBorders>
              <w:top w:val="single" w:sz="4" w:space="0" w:color="auto"/>
              <w:left w:val="single" w:sz="4" w:space="0" w:color="auto"/>
              <w:bottom w:val="single" w:sz="4" w:space="0" w:color="auto"/>
              <w:right w:val="single" w:sz="4" w:space="0" w:color="auto"/>
            </w:tcBorders>
          </w:tcPr>
          <w:p w14:paraId="1BE1F32F"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Малопичугино</w:t>
            </w:r>
            <w:proofErr w:type="spellEnd"/>
          </w:p>
        </w:tc>
        <w:tc>
          <w:tcPr>
            <w:tcW w:w="287" w:type="pct"/>
            <w:tcBorders>
              <w:top w:val="single" w:sz="4" w:space="0" w:color="auto"/>
              <w:left w:val="single" w:sz="4" w:space="0" w:color="auto"/>
              <w:bottom w:val="single" w:sz="4" w:space="0" w:color="auto"/>
              <w:right w:val="single" w:sz="4" w:space="0" w:color="auto"/>
            </w:tcBorders>
          </w:tcPr>
          <w:p w14:paraId="463B161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266</w:t>
            </w:r>
          </w:p>
        </w:tc>
        <w:tc>
          <w:tcPr>
            <w:tcW w:w="288" w:type="pct"/>
            <w:tcBorders>
              <w:top w:val="single" w:sz="4" w:space="0" w:color="auto"/>
              <w:left w:val="single" w:sz="4" w:space="0" w:color="auto"/>
              <w:bottom w:val="single" w:sz="4" w:space="0" w:color="auto"/>
              <w:right w:val="single" w:sz="4" w:space="0" w:color="auto"/>
            </w:tcBorders>
          </w:tcPr>
          <w:p w14:paraId="63CC075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295</w:t>
            </w:r>
          </w:p>
        </w:tc>
        <w:tc>
          <w:tcPr>
            <w:tcW w:w="288" w:type="pct"/>
            <w:tcBorders>
              <w:top w:val="single" w:sz="4" w:space="0" w:color="auto"/>
              <w:left w:val="single" w:sz="4" w:space="0" w:color="auto"/>
              <w:bottom w:val="single" w:sz="4" w:space="0" w:color="auto"/>
              <w:right w:val="single" w:sz="4" w:space="0" w:color="auto"/>
            </w:tcBorders>
          </w:tcPr>
          <w:p w14:paraId="25416B6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9C2BC2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1EB97E5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47,86</w:t>
            </w:r>
          </w:p>
        </w:tc>
        <w:tc>
          <w:tcPr>
            <w:tcW w:w="384" w:type="pct"/>
            <w:tcBorders>
              <w:top w:val="single" w:sz="4" w:space="0" w:color="auto"/>
              <w:left w:val="single" w:sz="4" w:space="0" w:color="auto"/>
              <w:bottom w:val="single" w:sz="4" w:space="0" w:color="auto"/>
              <w:right w:val="single" w:sz="4" w:space="0" w:color="auto"/>
            </w:tcBorders>
          </w:tcPr>
          <w:p w14:paraId="4D3166D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9,57</w:t>
            </w:r>
          </w:p>
        </w:tc>
        <w:tc>
          <w:tcPr>
            <w:tcW w:w="288" w:type="pct"/>
            <w:tcBorders>
              <w:top w:val="single" w:sz="4" w:space="0" w:color="auto"/>
              <w:left w:val="single" w:sz="4" w:space="0" w:color="auto"/>
              <w:bottom w:val="single" w:sz="4" w:space="0" w:color="auto"/>
              <w:right w:val="single" w:sz="4" w:space="0" w:color="auto"/>
            </w:tcBorders>
          </w:tcPr>
          <w:p w14:paraId="7B44052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13,29</w:t>
            </w:r>
          </w:p>
        </w:tc>
        <w:tc>
          <w:tcPr>
            <w:tcW w:w="335" w:type="pct"/>
            <w:tcBorders>
              <w:top w:val="single" w:sz="4" w:space="0" w:color="auto"/>
              <w:left w:val="single" w:sz="4" w:space="0" w:color="auto"/>
              <w:bottom w:val="single" w:sz="4" w:space="0" w:color="auto"/>
              <w:right w:val="single" w:sz="4" w:space="0" w:color="auto"/>
            </w:tcBorders>
          </w:tcPr>
          <w:p w14:paraId="7B866CF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70,72</w:t>
            </w:r>
          </w:p>
        </w:tc>
        <w:tc>
          <w:tcPr>
            <w:tcW w:w="430" w:type="pct"/>
            <w:tcBorders>
              <w:top w:val="single" w:sz="4" w:space="0" w:color="auto"/>
              <w:left w:val="single" w:sz="4" w:space="0" w:color="auto"/>
              <w:bottom w:val="single" w:sz="4" w:space="0" w:color="auto"/>
              <w:right w:val="single" w:sz="4" w:space="0" w:color="auto"/>
            </w:tcBorders>
          </w:tcPr>
          <w:p w14:paraId="6F0F9B7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63,75</w:t>
            </w:r>
          </w:p>
        </w:tc>
        <w:tc>
          <w:tcPr>
            <w:tcW w:w="383" w:type="pct"/>
            <w:tcBorders>
              <w:top w:val="single" w:sz="4" w:space="0" w:color="auto"/>
              <w:left w:val="single" w:sz="4" w:space="0" w:color="auto"/>
              <w:bottom w:val="single" w:sz="4" w:space="0" w:color="auto"/>
              <w:right w:val="single" w:sz="4" w:space="0" w:color="auto"/>
            </w:tcBorders>
          </w:tcPr>
          <w:p w14:paraId="44CD278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12,75</w:t>
            </w:r>
          </w:p>
        </w:tc>
        <w:tc>
          <w:tcPr>
            <w:tcW w:w="335" w:type="pct"/>
            <w:tcBorders>
              <w:top w:val="single" w:sz="4" w:space="0" w:color="auto"/>
              <w:left w:val="single" w:sz="4" w:space="0" w:color="auto"/>
              <w:bottom w:val="single" w:sz="4" w:space="0" w:color="auto"/>
              <w:right w:val="single" w:sz="4" w:space="0" w:color="auto"/>
            </w:tcBorders>
          </w:tcPr>
          <w:p w14:paraId="0D7288D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14,76</w:t>
            </w:r>
          </w:p>
        </w:tc>
        <w:tc>
          <w:tcPr>
            <w:tcW w:w="314" w:type="pct"/>
            <w:tcBorders>
              <w:top w:val="single" w:sz="4" w:space="0" w:color="auto"/>
              <w:left w:val="single" w:sz="4" w:space="0" w:color="auto"/>
              <w:bottom w:val="single" w:sz="4" w:space="0" w:color="auto"/>
              <w:right w:val="single" w:sz="4" w:space="0" w:color="auto"/>
            </w:tcBorders>
          </w:tcPr>
          <w:p w14:paraId="7DF954C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91,25</w:t>
            </w:r>
          </w:p>
        </w:tc>
      </w:tr>
      <w:tr w:rsidR="00F74E51" w:rsidRPr="00F84DC3" w14:paraId="4C8FD098" w14:textId="77777777" w:rsidTr="00F74E51">
        <w:tc>
          <w:tcPr>
            <w:tcW w:w="144" w:type="pct"/>
            <w:tcBorders>
              <w:top w:val="single" w:sz="4" w:space="0" w:color="auto"/>
              <w:left w:val="single" w:sz="4" w:space="0" w:color="auto"/>
              <w:bottom w:val="single" w:sz="4" w:space="0" w:color="auto"/>
              <w:right w:val="single" w:sz="4" w:space="0" w:color="auto"/>
            </w:tcBorders>
          </w:tcPr>
          <w:p w14:paraId="26F03096"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31</w:t>
            </w:r>
          </w:p>
        </w:tc>
        <w:tc>
          <w:tcPr>
            <w:tcW w:w="708" w:type="pct"/>
            <w:tcBorders>
              <w:top w:val="single" w:sz="4" w:space="0" w:color="auto"/>
              <w:left w:val="single" w:sz="4" w:space="0" w:color="auto"/>
              <w:bottom w:val="single" w:sz="4" w:space="0" w:color="auto"/>
              <w:right w:val="single" w:sz="4" w:space="0" w:color="auto"/>
            </w:tcBorders>
          </w:tcPr>
          <w:p w14:paraId="6784AD7A"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Новоподзорново</w:t>
            </w:r>
            <w:proofErr w:type="spellEnd"/>
          </w:p>
        </w:tc>
        <w:tc>
          <w:tcPr>
            <w:tcW w:w="287" w:type="pct"/>
            <w:tcBorders>
              <w:top w:val="single" w:sz="4" w:space="0" w:color="auto"/>
              <w:left w:val="single" w:sz="4" w:space="0" w:color="auto"/>
              <w:bottom w:val="single" w:sz="4" w:space="0" w:color="auto"/>
              <w:right w:val="single" w:sz="4" w:space="0" w:color="auto"/>
            </w:tcBorders>
          </w:tcPr>
          <w:p w14:paraId="680009F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339</w:t>
            </w:r>
          </w:p>
        </w:tc>
        <w:tc>
          <w:tcPr>
            <w:tcW w:w="288" w:type="pct"/>
            <w:tcBorders>
              <w:top w:val="single" w:sz="4" w:space="0" w:color="auto"/>
              <w:left w:val="single" w:sz="4" w:space="0" w:color="auto"/>
              <w:bottom w:val="single" w:sz="4" w:space="0" w:color="auto"/>
              <w:right w:val="single" w:sz="4" w:space="0" w:color="auto"/>
            </w:tcBorders>
          </w:tcPr>
          <w:p w14:paraId="648C4BF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376</w:t>
            </w:r>
          </w:p>
        </w:tc>
        <w:tc>
          <w:tcPr>
            <w:tcW w:w="288" w:type="pct"/>
            <w:tcBorders>
              <w:top w:val="single" w:sz="4" w:space="0" w:color="auto"/>
              <w:left w:val="single" w:sz="4" w:space="0" w:color="auto"/>
              <w:bottom w:val="single" w:sz="4" w:space="0" w:color="auto"/>
              <w:right w:val="single" w:sz="4" w:space="0" w:color="auto"/>
            </w:tcBorders>
          </w:tcPr>
          <w:p w14:paraId="754AEB6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636338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8646D6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60,94</w:t>
            </w:r>
          </w:p>
        </w:tc>
        <w:tc>
          <w:tcPr>
            <w:tcW w:w="384" w:type="pct"/>
            <w:tcBorders>
              <w:top w:val="single" w:sz="4" w:space="0" w:color="auto"/>
              <w:left w:val="single" w:sz="4" w:space="0" w:color="auto"/>
              <w:bottom w:val="single" w:sz="4" w:space="0" w:color="auto"/>
              <w:right w:val="single" w:sz="4" w:space="0" w:color="auto"/>
            </w:tcBorders>
          </w:tcPr>
          <w:p w14:paraId="3FC5152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12,19</w:t>
            </w:r>
          </w:p>
        </w:tc>
        <w:tc>
          <w:tcPr>
            <w:tcW w:w="288" w:type="pct"/>
            <w:tcBorders>
              <w:top w:val="single" w:sz="4" w:space="0" w:color="auto"/>
              <w:left w:val="single" w:sz="4" w:space="0" w:color="auto"/>
              <w:bottom w:val="single" w:sz="4" w:space="0" w:color="auto"/>
              <w:right w:val="single" w:sz="4" w:space="0" w:color="auto"/>
            </w:tcBorders>
          </w:tcPr>
          <w:p w14:paraId="06CA51C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16,93</w:t>
            </w:r>
          </w:p>
        </w:tc>
        <w:tc>
          <w:tcPr>
            <w:tcW w:w="335" w:type="pct"/>
            <w:tcBorders>
              <w:top w:val="single" w:sz="4" w:space="0" w:color="auto"/>
              <w:left w:val="single" w:sz="4" w:space="0" w:color="auto"/>
              <w:bottom w:val="single" w:sz="4" w:space="0" w:color="auto"/>
              <w:right w:val="single" w:sz="4" w:space="0" w:color="auto"/>
            </w:tcBorders>
          </w:tcPr>
          <w:p w14:paraId="1AAF8DB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90,06</w:t>
            </w:r>
          </w:p>
        </w:tc>
        <w:tc>
          <w:tcPr>
            <w:tcW w:w="430" w:type="pct"/>
            <w:tcBorders>
              <w:top w:val="single" w:sz="4" w:space="0" w:color="auto"/>
              <w:left w:val="single" w:sz="4" w:space="0" w:color="auto"/>
              <w:bottom w:val="single" w:sz="4" w:space="0" w:color="auto"/>
              <w:right w:val="single" w:sz="4" w:space="0" w:color="auto"/>
            </w:tcBorders>
          </w:tcPr>
          <w:p w14:paraId="5BDB8FB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81,17</w:t>
            </w:r>
          </w:p>
        </w:tc>
        <w:tc>
          <w:tcPr>
            <w:tcW w:w="383" w:type="pct"/>
            <w:tcBorders>
              <w:top w:val="single" w:sz="4" w:space="0" w:color="auto"/>
              <w:left w:val="single" w:sz="4" w:space="0" w:color="auto"/>
              <w:bottom w:val="single" w:sz="4" w:space="0" w:color="auto"/>
              <w:right w:val="single" w:sz="4" w:space="0" w:color="auto"/>
            </w:tcBorders>
          </w:tcPr>
          <w:p w14:paraId="11249C0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16,23</w:t>
            </w:r>
          </w:p>
        </w:tc>
        <w:tc>
          <w:tcPr>
            <w:tcW w:w="335" w:type="pct"/>
            <w:tcBorders>
              <w:top w:val="single" w:sz="4" w:space="0" w:color="auto"/>
              <w:left w:val="single" w:sz="4" w:space="0" w:color="auto"/>
              <w:bottom w:val="single" w:sz="4" w:space="0" w:color="auto"/>
              <w:right w:val="single" w:sz="4" w:space="0" w:color="auto"/>
            </w:tcBorders>
          </w:tcPr>
          <w:p w14:paraId="44833FE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18,79</w:t>
            </w:r>
          </w:p>
        </w:tc>
        <w:tc>
          <w:tcPr>
            <w:tcW w:w="314" w:type="pct"/>
            <w:tcBorders>
              <w:top w:val="single" w:sz="4" w:space="0" w:color="auto"/>
              <w:left w:val="single" w:sz="4" w:space="0" w:color="auto"/>
              <w:bottom w:val="single" w:sz="4" w:space="0" w:color="auto"/>
              <w:right w:val="single" w:sz="4" w:space="0" w:color="auto"/>
            </w:tcBorders>
          </w:tcPr>
          <w:p w14:paraId="7A37DFC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116,20</w:t>
            </w:r>
          </w:p>
        </w:tc>
      </w:tr>
      <w:tr w:rsidR="00F74E51" w:rsidRPr="00F84DC3" w14:paraId="5D16C2BE" w14:textId="77777777" w:rsidTr="00F74E51">
        <w:tc>
          <w:tcPr>
            <w:tcW w:w="144" w:type="pct"/>
            <w:tcBorders>
              <w:top w:val="single" w:sz="4" w:space="0" w:color="auto"/>
              <w:left w:val="single" w:sz="4" w:space="0" w:color="auto"/>
              <w:bottom w:val="single" w:sz="4" w:space="0" w:color="auto"/>
              <w:right w:val="single" w:sz="4" w:space="0" w:color="auto"/>
            </w:tcBorders>
          </w:tcPr>
          <w:p w14:paraId="44423D32"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32</w:t>
            </w:r>
          </w:p>
        </w:tc>
        <w:tc>
          <w:tcPr>
            <w:tcW w:w="708" w:type="pct"/>
            <w:tcBorders>
              <w:top w:val="single" w:sz="4" w:space="0" w:color="auto"/>
              <w:left w:val="single" w:sz="4" w:space="0" w:color="auto"/>
              <w:bottom w:val="single" w:sz="4" w:space="0" w:color="auto"/>
              <w:right w:val="single" w:sz="4" w:space="0" w:color="auto"/>
            </w:tcBorders>
          </w:tcPr>
          <w:p w14:paraId="3C32892C"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с. Новопокровка</w:t>
            </w:r>
          </w:p>
        </w:tc>
        <w:tc>
          <w:tcPr>
            <w:tcW w:w="287" w:type="pct"/>
            <w:tcBorders>
              <w:top w:val="single" w:sz="4" w:space="0" w:color="auto"/>
              <w:left w:val="single" w:sz="4" w:space="0" w:color="auto"/>
              <w:bottom w:val="single" w:sz="4" w:space="0" w:color="auto"/>
              <w:right w:val="single" w:sz="4" w:space="0" w:color="auto"/>
            </w:tcBorders>
          </w:tcPr>
          <w:p w14:paraId="79C526E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361</w:t>
            </w:r>
          </w:p>
        </w:tc>
        <w:tc>
          <w:tcPr>
            <w:tcW w:w="288" w:type="pct"/>
            <w:tcBorders>
              <w:top w:val="single" w:sz="4" w:space="0" w:color="auto"/>
              <w:left w:val="single" w:sz="4" w:space="0" w:color="auto"/>
              <w:bottom w:val="single" w:sz="4" w:space="0" w:color="auto"/>
              <w:right w:val="single" w:sz="4" w:space="0" w:color="auto"/>
            </w:tcBorders>
          </w:tcPr>
          <w:p w14:paraId="1B73A9B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400</w:t>
            </w:r>
          </w:p>
        </w:tc>
        <w:tc>
          <w:tcPr>
            <w:tcW w:w="288" w:type="pct"/>
            <w:tcBorders>
              <w:top w:val="single" w:sz="4" w:space="0" w:color="auto"/>
              <w:left w:val="single" w:sz="4" w:space="0" w:color="auto"/>
              <w:bottom w:val="single" w:sz="4" w:space="0" w:color="auto"/>
              <w:right w:val="single" w:sz="4" w:space="0" w:color="auto"/>
            </w:tcBorders>
          </w:tcPr>
          <w:p w14:paraId="3F43AED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2987A7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4E9F6F8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64,92</w:t>
            </w:r>
          </w:p>
        </w:tc>
        <w:tc>
          <w:tcPr>
            <w:tcW w:w="384" w:type="pct"/>
            <w:tcBorders>
              <w:top w:val="single" w:sz="4" w:space="0" w:color="auto"/>
              <w:left w:val="single" w:sz="4" w:space="0" w:color="auto"/>
              <w:bottom w:val="single" w:sz="4" w:space="0" w:color="auto"/>
              <w:right w:val="single" w:sz="4" w:space="0" w:color="auto"/>
            </w:tcBorders>
          </w:tcPr>
          <w:p w14:paraId="5585E29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12,98</w:t>
            </w:r>
          </w:p>
        </w:tc>
        <w:tc>
          <w:tcPr>
            <w:tcW w:w="288" w:type="pct"/>
            <w:tcBorders>
              <w:top w:val="single" w:sz="4" w:space="0" w:color="auto"/>
              <w:left w:val="single" w:sz="4" w:space="0" w:color="auto"/>
              <w:bottom w:val="single" w:sz="4" w:space="0" w:color="auto"/>
              <w:right w:val="single" w:sz="4" w:space="0" w:color="auto"/>
            </w:tcBorders>
          </w:tcPr>
          <w:p w14:paraId="0C5260D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18,03</w:t>
            </w:r>
          </w:p>
        </w:tc>
        <w:tc>
          <w:tcPr>
            <w:tcW w:w="335" w:type="pct"/>
            <w:tcBorders>
              <w:top w:val="single" w:sz="4" w:space="0" w:color="auto"/>
              <w:left w:val="single" w:sz="4" w:space="0" w:color="auto"/>
              <w:bottom w:val="single" w:sz="4" w:space="0" w:color="auto"/>
              <w:right w:val="single" w:sz="4" w:space="0" w:color="auto"/>
            </w:tcBorders>
          </w:tcPr>
          <w:p w14:paraId="4F5A1BD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95,93</w:t>
            </w:r>
          </w:p>
        </w:tc>
        <w:tc>
          <w:tcPr>
            <w:tcW w:w="430" w:type="pct"/>
            <w:tcBorders>
              <w:top w:val="single" w:sz="4" w:space="0" w:color="auto"/>
              <w:left w:val="single" w:sz="4" w:space="0" w:color="auto"/>
              <w:bottom w:val="single" w:sz="4" w:space="0" w:color="auto"/>
              <w:right w:val="single" w:sz="4" w:space="0" w:color="auto"/>
            </w:tcBorders>
          </w:tcPr>
          <w:p w14:paraId="4EEA7A4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86,47</w:t>
            </w:r>
          </w:p>
        </w:tc>
        <w:tc>
          <w:tcPr>
            <w:tcW w:w="383" w:type="pct"/>
            <w:tcBorders>
              <w:top w:val="single" w:sz="4" w:space="0" w:color="auto"/>
              <w:left w:val="single" w:sz="4" w:space="0" w:color="auto"/>
              <w:bottom w:val="single" w:sz="4" w:space="0" w:color="auto"/>
              <w:right w:val="single" w:sz="4" w:space="0" w:color="auto"/>
            </w:tcBorders>
          </w:tcPr>
          <w:p w14:paraId="146266C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17,29</w:t>
            </w:r>
          </w:p>
        </w:tc>
        <w:tc>
          <w:tcPr>
            <w:tcW w:w="335" w:type="pct"/>
            <w:tcBorders>
              <w:top w:val="single" w:sz="4" w:space="0" w:color="auto"/>
              <w:left w:val="single" w:sz="4" w:space="0" w:color="auto"/>
              <w:bottom w:val="single" w:sz="4" w:space="0" w:color="auto"/>
              <w:right w:val="single" w:sz="4" w:space="0" w:color="auto"/>
            </w:tcBorders>
          </w:tcPr>
          <w:p w14:paraId="1E0D26A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20,02</w:t>
            </w:r>
          </w:p>
        </w:tc>
        <w:tc>
          <w:tcPr>
            <w:tcW w:w="314" w:type="pct"/>
            <w:tcBorders>
              <w:top w:val="single" w:sz="4" w:space="0" w:color="auto"/>
              <w:left w:val="single" w:sz="4" w:space="0" w:color="auto"/>
              <w:bottom w:val="single" w:sz="4" w:space="0" w:color="auto"/>
              <w:right w:val="single" w:sz="4" w:space="0" w:color="auto"/>
            </w:tcBorders>
          </w:tcPr>
          <w:p w14:paraId="79917A8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123,78</w:t>
            </w:r>
          </w:p>
        </w:tc>
      </w:tr>
      <w:tr w:rsidR="00F74E51" w:rsidRPr="00F84DC3" w14:paraId="42E970E1" w14:textId="77777777" w:rsidTr="00F74E51">
        <w:tc>
          <w:tcPr>
            <w:tcW w:w="144" w:type="pct"/>
            <w:tcBorders>
              <w:top w:val="single" w:sz="4" w:space="0" w:color="auto"/>
              <w:left w:val="single" w:sz="4" w:space="0" w:color="auto"/>
              <w:bottom w:val="single" w:sz="4" w:space="0" w:color="auto"/>
              <w:right w:val="single" w:sz="4" w:space="0" w:color="auto"/>
            </w:tcBorders>
          </w:tcPr>
          <w:p w14:paraId="4D39DF4B"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33</w:t>
            </w:r>
          </w:p>
        </w:tc>
        <w:tc>
          <w:tcPr>
            <w:tcW w:w="708" w:type="pct"/>
            <w:tcBorders>
              <w:top w:val="single" w:sz="4" w:space="0" w:color="auto"/>
              <w:left w:val="single" w:sz="4" w:space="0" w:color="auto"/>
              <w:bottom w:val="single" w:sz="4" w:space="0" w:color="auto"/>
              <w:right w:val="single" w:sz="4" w:space="0" w:color="auto"/>
            </w:tcBorders>
          </w:tcPr>
          <w:p w14:paraId="40382C25"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с. Преображенка</w:t>
            </w:r>
          </w:p>
        </w:tc>
        <w:tc>
          <w:tcPr>
            <w:tcW w:w="287" w:type="pct"/>
            <w:tcBorders>
              <w:top w:val="single" w:sz="4" w:space="0" w:color="auto"/>
              <w:left w:val="single" w:sz="4" w:space="0" w:color="auto"/>
              <w:bottom w:val="single" w:sz="4" w:space="0" w:color="auto"/>
              <w:right w:val="single" w:sz="4" w:space="0" w:color="auto"/>
            </w:tcBorders>
          </w:tcPr>
          <w:p w14:paraId="4602507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754</w:t>
            </w:r>
          </w:p>
        </w:tc>
        <w:tc>
          <w:tcPr>
            <w:tcW w:w="288" w:type="pct"/>
            <w:tcBorders>
              <w:top w:val="single" w:sz="4" w:space="0" w:color="auto"/>
              <w:left w:val="single" w:sz="4" w:space="0" w:color="auto"/>
              <w:bottom w:val="single" w:sz="4" w:space="0" w:color="auto"/>
              <w:right w:val="single" w:sz="4" w:space="0" w:color="auto"/>
            </w:tcBorders>
          </w:tcPr>
          <w:p w14:paraId="61D6F5C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837</w:t>
            </w:r>
          </w:p>
        </w:tc>
        <w:tc>
          <w:tcPr>
            <w:tcW w:w="288" w:type="pct"/>
            <w:tcBorders>
              <w:top w:val="single" w:sz="4" w:space="0" w:color="auto"/>
              <w:left w:val="single" w:sz="4" w:space="0" w:color="auto"/>
              <w:bottom w:val="single" w:sz="4" w:space="0" w:color="auto"/>
              <w:right w:val="single" w:sz="4" w:space="0" w:color="auto"/>
            </w:tcBorders>
          </w:tcPr>
          <w:p w14:paraId="0EA06EE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3BCB349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7DAD3FD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135,79</w:t>
            </w:r>
          </w:p>
        </w:tc>
        <w:tc>
          <w:tcPr>
            <w:tcW w:w="384" w:type="pct"/>
            <w:tcBorders>
              <w:top w:val="single" w:sz="4" w:space="0" w:color="auto"/>
              <w:left w:val="single" w:sz="4" w:space="0" w:color="auto"/>
              <w:bottom w:val="single" w:sz="4" w:space="0" w:color="auto"/>
              <w:right w:val="single" w:sz="4" w:space="0" w:color="auto"/>
            </w:tcBorders>
          </w:tcPr>
          <w:p w14:paraId="7A76599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27,16</w:t>
            </w:r>
          </w:p>
        </w:tc>
        <w:tc>
          <w:tcPr>
            <w:tcW w:w="288" w:type="pct"/>
            <w:tcBorders>
              <w:top w:val="single" w:sz="4" w:space="0" w:color="auto"/>
              <w:left w:val="single" w:sz="4" w:space="0" w:color="auto"/>
              <w:bottom w:val="single" w:sz="4" w:space="0" w:color="auto"/>
              <w:right w:val="single" w:sz="4" w:space="0" w:color="auto"/>
            </w:tcBorders>
          </w:tcPr>
          <w:p w14:paraId="2958E5D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37,72</w:t>
            </w:r>
          </w:p>
        </w:tc>
        <w:tc>
          <w:tcPr>
            <w:tcW w:w="335" w:type="pct"/>
            <w:tcBorders>
              <w:top w:val="single" w:sz="4" w:space="0" w:color="auto"/>
              <w:left w:val="single" w:sz="4" w:space="0" w:color="auto"/>
              <w:bottom w:val="single" w:sz="4" w:space="0" w:color="auto"/>
              <w:right w:val="single" w:sz="4" w:space="0" w:color="auto"/>
            </w:tcBorders>
          </w:tcPr>
          <w:p w14:paraId="5275D15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200,67</w:t>
            </w:r>
          </w:p>
        </w:tc>
        <w:tc>
          <w:tcPr>
            <w:tcW w:w="430" w:type="pct"/>
            <w:tcBorders>
              <w:top w:val="single" w:sz="4" w:space="0" w:color="auto"/>
              <w:left w:val="single" w:sz="4" w:space="0" w:color="auto"/>
              <w:bottom w:val="single" w:sz="4" w:space="0" w:color="auto"/>
              <w:right w:val="single" w:sz="4" w:space="0" w:color="auto"/>
            </w:tcBorders>
          </w:tcPr>
          <w:p w14:paraId="0CED53A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180,87</w:t>
            </w:r>
          </w:p>
        </w:tc>
        <w:tc>
          <w:tcPr>
            <w:tcW w:w="383" w:type="pct"/>
            <w:tcBorders>
              <w:top w:val="single" w:sz="4" w:space="0" w:color="auto"/>
              <w:left w:val="single" w:sz="4" w:space="0" w:color="auto"/>
              <w:bottom w:val="single" w:sz="4" w:space="0" w:color="auto"/>
              <w:right w:val="single" w:sz="4" w:space="0" w:color="auto"/>
            </w:tcBorders>
          </w:tcPr>
          <w:p w14:paraId="07AEB4A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36,17</w:t>
            </w:r>
          </w:p>
        </w:tc>
        <w:tc>
          <w:tcPr>
            <w:tcW w:w="335" w:type="pct"/>
            <w:tcBorders>
              <w:top w:val="single" w:sz="4" w:space="0" w:color="auto"/>
              <w:left w:val="single" w:sz="4" w:space="0" w:color="auto"/>
              <w:bottom w:val="single" w:sz="4" w:space="0" w:color="auto"/>
              <w:right w:val="single" w:sz="4" w:space="0" w:color="auto"/>
            </w:tcBorders>
          </w:tcPr>
          <w:p w14:paraId="5454A6E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41,87</w:t>
            </w:r>
          </w:p>
        </w:tc>
        <w:tc>
          <w:tcPr>
            <w:tcW w:w="314" w:type="pct"/>
            <w:tcBorders>
              <w:top w:val="single" w:sz="4" w:space="0" w:color="auto"/>
              <w:left w:val="single" w:sz="4" w:space="0" w:color="auto"/>
              <w:bottom w:val="single" w:sz="4" w:space="0" w:color="auto"/>
              <w:right w:val="single" w:sz="4" w:space="0" w:color="auto"/>
            </w:tcBorders>
          </w:tcPr>
          <w:p w14:paraId="4E94F0D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258,92</w:t>
            </w:r>
          </w:p>
        </w:tc>
      </w:tr>
      <w:tr w:rsidR="00F74E51" w:rsidRPr="00F84DC3" w14:paraId="7C4CA0F8" w14:textId="77777777" w:rsidTr="00F74E51">
        <w:tc>
          <w:tcPr>
            <w:tcW w:w="144" w:type="pct"/>
            <w:tcBorders>
              <w:top w:val="single" w:sz="4" w:space="0" w:color="auto"/>
              <w:left w:val="single" w:sz="4" w:space="0" w:color="auto"/>
              <w:bottom w:val="single" w:sz="4" w:space="0" w:color="auto"/>
              <w:right w:val="single" w:sz="4" w:space="0" w:color="auto"/>
            </w:tcBorders>
          </w:tcPr>
          <w:p w14:paraId="109C47BA"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34</w:t>
            </w:r>
          </w:p>
        </w:tc>
        <w:tc>
          <w:tcPr>
            <w:tcW w:w="708" w:type="pct"/>
            <w:tcBorders>
              <w:top w:val="single" w:sz="4" w:space="0" w:color="auto"/>
              <w:left w:val="single" w:sz="4" w:space="0" w:color="auto"/>
              <w:bottom w:val="single" w:sz="4" w:space="0" w:color="auto"/>
              <w:right w:val="single" w:sz="4" w:space="0" w:color="auto"/>
            </w:tcBorders>
          </w:tcPr>
          <w:p w14:paraId="567851D5"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Прокопьево</w:t>
            </w:r>
            <w:proofErr w:type="spellEnd"/>
          </w:p>
        </w:tc>
        <w:tc>
          <w:tcPr>
            <w:tcW w:w="287" w:type="pct"/>
            <w:tcBorders>
              <w:top w:val="single" w:sz="4" w:space="0" w:color="auto"/>
              <w:left w:val="single" w:sz="4" w:space="0" w:color="auto"/>
              <w:bottom w:val="single" w:sz="4" w:space="0" w:color="auto"/>
              <w:right w:val="single" w:sz="4" w:space="0" w:color="auto"/>
            </w:tcBorders>
          </w:tcPr>
          <w:p w14:paraId="60E8391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w:t>
            </w:r>
          </w:p>
        </w:tc>
        <w:tc>
          <w:tcPr>
            <w:tcW w:w="288" w:type="pct"/>
            <w:tcBorders>
              <w:top w:val="single" w:sz="4" w:space="0" w:color="auto"/>
              <w:left w:val="single" w:sz="4" w:space="0" w:color="auto"/>
              <w:bottom w:val="single" w:sz="4" w:space="0" w:color="auto"/>
              <w:right w:val="single" w:sz="4" w:space="0" w:color="auto"/>
            </w:tcBorders>
          </w:tcPr>
          <w:p w14:paraId="47E3D41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26</w:t>
            </w:r>
          </w:p>
        </w:tc>
        <w:tc>
          <w:tcPr>
            <w:tcW w:w="288" w:type="pct"/>
            <w:tcBorders>
              <w:top w:val="single" w:sz="4" w:space="0" w:color="auto"/>
              <w:left w:val="single" w:sz="4" w:space="0" w:color="auto"/>
              <w:bottom w:val="single" w:sz="4" w:space="0" w:color="auto"/>
              <w:right w:val="single" w:sz="4" w:space="0" w:color="auto"/>
            </w:tcBorders>
          </w:tcPr>
          <w:p w14:paraId="0A4D60C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586C95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2EE73C5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4,14</w:t>
            </w:r>
          </w:p>
        </w:tc>
        <w:tc>
          <w:tcPr>
            <w:tcW w:w="384" w:type="pct"/>
            <w:tcBorders>
              <w:top w:val="single" w:sz="4" w:space="0" w:color="auto"/>
              <w:left w:val="single" w:sz="4" w:space="0" w:color="auto"/>
              <w:bottom w:val="single" w:sz="4" w:space="0" w:color="auto"/>
              <w:right w:val="single" w:sz="4" w:space="0" w:color="auto"/>
            </w:tcBorders>
          </w:tcPr>
          <w:p w14:paraId="78039E3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0,83</w:t>
            </w:r>
          </w:p>
        </w:tc>
        <w:tc>
          <w:tcPr>
            <w:tcW w:w="288" w:type="pct"/>
            <w:tcBorders>
              <w:top w:val="single" w:sz="4" w:space="0" w:color="auto"/>
              <w:left w:val="single" w:sz="4" w:space="0" w:color="auto"/>
              <w:bottom w:val="single" w:sz="4" w:space="0" w:color="auto"/>
              <w:right w:val="single" w:sz="4" w:space="0" w:color="auto"/>
            </w:tcBorders>
          </w:tcPr>
          <w:p w14:paraId="3DDA7DE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1,15</w:t>
            </w:r>
          </w:p>
        </w:tc>
        <w:tc>
          <w:tcPr>
            <w:tcW w:w="335" w:type="pct"/>
            <w:tcBorders>
              <w:top w:val="single" w:sz="4" w:space="0" w:color="auto"/>
              <w:left w:val="single" w:sz="4" w:space="0" w:color="auto"/>
              <w:bottom w:val="single" w:sz="4" w:space="0" w:color="auto"/>
              <w:right w:val="single" w:sz="4" w:space="0" w:color="auto"/>
            </w:tcBorders>
          </w:tcPr>
          <w:p w14:paraId="021DB90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6,12</w:t>
            </w:r>
          </w:p>
        </w:tc>
        <w:tc>
          <w:tcPr>
            <w:tcW w:w="430" w:type="pct"/>
            <w:tcBorders>
              <w:top w:val="single" w:sz="4" w:space="0" w:color="auto"/>
              <w:left w:val="single" w:sz="4" w:space="0" w:color="auto"/>
              <w:bottom w:val="single" w:sz="4" w:space="0" w:color="auto"/>
              <w:right w:val="single" w:sz="4" w:space="0" w:color="auto"/>
            </w:tcBorders>
          </w:tcPr>
          <w:p w14:paraId="494F0EE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5,51</w:t>
            </w:r>
          </w:p>
        </w:tc>
        <w:tc>
          <w:tcPr>
            <w:tcW w:w="383" w:type="pct"/>
            <w:tcBorders>
              <w:top w:val="single" w:sz="4" w:space="0" w:color="auto"/>
              <w:left w:val="single" w:sz="4" w:space="0" w:color="auto"/>
              <w:bottom w:val="single" w:sz="4" w:space="0" w:color="auto"/>
              <w:right w:val="single" w:sz="4" w:space="0" w:color="auto"/>
            </w:tcBorders>
          </w:tcPr>
          <w:p w14:paraId="78FBFFA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1,10</w:t>
            </w:r>
          </w:p>
        </w:tc>
        <w:tc>
          <w:tcPr>
            <w:tcW w:w="335" w:type="pct"/>
            <w:tcBorders>
              <w:top w:val="single" w:sz="4" w:space="0" w:color="auto"/>
              <w:left w:val="single" w:sz="4" w:space="0" w:color="auto"/>
              <w:bottom w:val="single" w:sz="4" w:space="0" w:color="auto"/>
              <w:right w:val="single" w:sz="4" w:space="0" w:color="auto"/>
            </w:tcBorders>
          </w:tcPr>
          <w:p w14:paraId="768B6F9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1,28</w:t>
            </w:r>
          </w:p>
        </w:tc>
        <w:tc>
          <w:tcPr>
            <w:tcW w:w="314" w:type="pct"/>
            <w:tcBorders>
              <w:top w:val="single" w:sz="4" w:space="0" w:color="auto"/>
              <w:left w:val="single" w:sz="4" w:space="0" w:color="auto"/>
              <w:bottom w:val="single" w:sz="4" w:space="0" w:color="auto"/>
              <w:right w:val="single" w:sz="4" w:space="0" w:color="auto"/>
            </w:tcBorders>
          </w:tcPr>
          <w:p w14:paraId="5E44465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7,89</w:t>
            </w:r>
          </w:p>
        </w:tc>
      </w:tr>
      <w:tr w:rsidR="00F74E51" w:rsidRPr="00F84DC3" w14:paraId="573C22D9" w14:textId="77777777" w:rsidTr="00F74E51">
        <w:tc>
          <w:tcPr>
            <w:tcW w:w="144" w:type="pct"/>
            <w:tcBorders>
              <w:top w:val="single" w:sz="4" w:space="0" w:color="auto"/>
              <w:left w:val="single" w:sz="4" w:space="0" w:color="auto"/>
              <w:bottom w:val="single" w:sz="4" w:space="0" w:color="auto"/>
              <w:right w:val="single" w:sz="4" w:space="0" w:color="auto"/>
            </w:tcBorders>
          </w:tcPr>
          <w:p w14:paraId="22C850F7"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35</w:t>
            </w:r>
          </w:p>
        </w:tc>
        <w:tc>
          <w:tcPr>
            <w:tcW w:w="708" w:type="pct"/>
            <w:tcBorders>
              <w:top w:val="single" w:sz="4" w:space="0" w:color="auto"/>
              <w:left w:val="single" w:sz="4" w:space="0" w:color="auto"/>
              <w:bottom w:val="single" w:sz="4" w:space="0" w:color="auto"/>
              <w:right w:val="single" w:sz="4" w:space="0" w:color="auto"/>
            </w:tcBorders>
          </w:tcPr>
          <w:p w14:paraId="79D6EBC5"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Сандайка</w:t>
            </w:r>
            <w:proofErr w:type="spellEnd"/>
          </w:p>
        </w:tc>
        <w:tc>
          <w:tcPr>
            <w:tcW w:w="287" w:type="pct"/>
            <w:tcBorders>
              <w:top w:val="single" w:sz="4" w:space="0" w:color="auto"/>
              <w:left w:val="single" w:sz="4" w:space="0" w:color="auto"/>
              <w:bottom w:val="single" w:sz="4" w:space="0" w:color="auto"/>
              <w:right w:val="single" w:sz="4" w:space="0" w:color="auto"/>
            </w:tcBorders>
          </w:tcPr>
          <w:p w14:paraId="451FCED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96</w:t>
            </w:r>
          </w:p>
        </w:tc>
        <w:tc>
          <w:tcPr>
            <w:tcW w:w="288" w:type="pct"/>
            <w:tcBorders>
              <w:top w:val="single" w:sz="4" w:space="0" w:color="auto"/>
              <w:left w:val="single" w:sz="4" w:space="0" w:color="auto"/>
              <w:bottom w:val="single" w:sz="4" w:space="0" w:color="auto"/>
              <w:right w:val="single" w:sz="4" w:space="0" w:color="auto"/>
            </w:tcBorders>
          </w:tcPr>
          <w:p w14:paraId="704DF14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106</w:t>
            </w:r>
          </w:p>
        </w:tc>
        <w:tc>
          <w:tcPr>
            <w:tcW w:w="288" w:type="pct"/>
            <w:tcBorders>
              <w:top w:val="single" w:sz="4" w:space="0" w:color="auto"/>
              <w:left w:val="single" w:sz="4" w:space="0" w:color="auto"/>
              <w:bottom w:val="single" w:sz="4" w:space="0" w:color="auto"/>
              <w:right w:val="single" w:sz="4" w:space="0" w:color="auto"/>
            </w:tcBorders>
          </w:tcPr>
          <w:p w14:paraId="792E2A5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B1AA3F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481137A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17,22</w:t>
            </w:r>
          </w:p>
        </w:tc>
        <w:tc>
          <w:tcPr>
            <w:tcW w:w="384" w:type="pct"/>
            <w:tcBorders>
              <w:top w:val="single" w:sz="4" w:space="0" w:color="auto"/>
              <w:left w:val="single" w:sz="4" w:space="0" w:color="auto"/>
              <w:bottom w:val="single" w:sz="4" w:space="0" w:color="auto"/>
              <w:right w:val="single" w:sz="4" w:space="0" w:color="auto"/>
            </w:tcBorders>
          </w:tcPr>
          <w:p w14:paraId="57903A4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3,44</w:t>
            </w:r>
          </w:p>
        </w:tc>
        <w:tc>
          <w:tcPr>
            <w:tcW w:w="288" w:type="pct"/>
            <w:tcBorders>
              <w:top w:val="single" w:sz="4" w:space="0" w:color="auto"/>
              <w:left w:val="single" w:sz="4" w:space="0" w:color="auto"/>
              <w:bottom w:val="single" w:sz="4" w:space="0" w:color="auto"/>
              <w:right w:val="single" w:sz="4" w:space="0" w:color="auto"/>
            </w:tcBorders>
          </w:tcPr>
          <w:p w14:paraId="5317F23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4,78</w:t>
            </w:r>
          </w:p>
        </w:tc>
        <w:tc>
          <w:tcPr>
            <w:tcW w:w="335" w:type="pct"/>
            <w:tcBorders>
              <w:top w:val="single" w:sz="4" w:space="0" w:color="auto"/>
              <w:left w:val="single" w:sz="4" w:space="0" w:color="auto"/>
              <w:bottom w:val="single" w:sz="4" w:space="0" w:color="auto"/>
              <w:right w:val="single" w:sz="4" w:space="0" w:color="auto"/>
            </w:tcBorders>
          </w:tcPr>
          <w:p w14:paraId="58B3BB3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25,45</w:t>
            </w:r>
          </w:p>
        </w:tc>
        <w:tc>
          <w:tcPr>
            <w:tcW w:w="430" w:type="pct"/>
            <w:tcBorders>
              <w:top w:val="single" w:sz="4" w:space="0" w:color="auto"/>
              <w:left w:val="single" w:sz="4" w:space="0" w:color="auto"/>
              <w:bottom w:val="single" w:sz="4" w:space="0" w:color="auto"/>
              <w:right w:val="single" w:sz="4" w:space="0" w:color="auto"/>
            </w:tcBorders>
          </w:tcPr>
          <w:p w14:paraId="0222E0C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22,94</w:t>
            </w:r>
          </w:p>
        </w:tc>
        <w:tc>
          <w:tcPr>
            <w:tcW w:w="383" w:type="pct"/>
            <w:tcBorders>
              <w:top w:val="single" w:sz="4" w:space="0" w:color="auto"/>
              <w:left w:val="single" w:sz="4" w:space="0" w:color="auto"/>
              <w:bottom w:val="single" w:sz="4" w:space="0" w:color="auto"/>
              <w:right w:val="single" w:sz="4" w:space="0" w:color="auto"/>
            </w:tcBorders>
          </w:tcPr>
          <w:p w14:paraId="0F165FC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4,59</w:t>
            </w:r>
          </w:p>
        </w:tc>
        <w:tc>
          <w:tcPr>
            <w:tcW w:w="335" w:type="pct"/>
            <w:tcBorders>
              <w:top w:val="single" w:sz="4" w:space="0" w:color="auto"/>
              <w:left w:val="single" w:sz="4" w:space="0" w:color="auto"/>
              <w:bottom w:val="single" w:sz="4" w:space="0" w:color="auto"/>
              <w:right w:val="single" w:sz="4" w:space="0" w:color="auto"/>
            </w:tcBorders>
          </w:tcPr>
          <w:p w14:paraId="686435B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5,31</w:t>
            </w:r>
          </w:p>
        </w:tc>
        <w:tc>
          <w:tcPr>
            <w:tcW w:w="314" w:type="pct"/>
            <w:tcBorders>
              <w:top w:val="single" w:sz="4" w:space="0" w:color="auto"/>
              <w:left w:val="single" w:sz="4" w:space="0" w:color="auto"/>
              <w:bottom w:val="single" w:sz="4" w:space="0" w:color="auto"/>
              <w:right w:val="single" w:sz="4" w:space="0" w:color="auto"/>
            </w:tcBorders>
          </w:tcPr>
          <w:p w14:paraId="676CE28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32,84</w:t>
            </w:r>
          </w:p>
        </w:tc>
      </w:tr>
      <w:tr w:rsidR="00F74E51" w:rsidRPr="00F84DC3" w14:paraId="29FC6131" w14:textId="77777777" w:rsidTr="00F74E51">
        <w:tc>
          <w:tcPr>
            <w:tcW w:w="144" w:type="pct"/>
            <w:tcBorders>
              <w:top w:val="single" w:sz="4" w:space="0" w:color="auto"/>
              <w:left w:val="single" w:sz="4" w:space="0" w:color="auto"/>
              <w:bottom w:val="single" w:sz="4" w:space="0" w:color="auto"/>
              <w:right w:val="single" w:sz="4" w:space="0" w:color="auto"/>
            </w:tcBorders>
          </w:tcPr>
          <w:p w14:paraId="3911C0B0"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36</w:t>
            </w:r>
          </w:p>
        </w:tc>
        <w:tc>
          <w:tcPr>
            <w:tcW w:w="708" w:type="pct"/>
            <w:tcBorders>
              <w:top w:val="single" w:sz="4" w:space="0" w:color="auto"/>
              <w:left w:val="single" w:sz="4" w:space="0" w:color="auto"/>
              <w:bottom w:val="single" w:sz="4" w:space="0" w:color="auto"/>
              <w:right w:val="single" w:sz="4" w:space="0" w:color="auto"/>
            </w:tcBorders>
          </w:tcPr>
          <w:p w14:paraId="791A0251"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с. Старый Тяжин</w:t>
            </w:r>
          </w:p>
        </w:tc>
        <w:tc>
          <w:tcPr>
            <w:tcW w:w="287" w:type="pct"/>
            <w:tcBorders>
              <w:top w:val="single" w:sz="4" w:space="0" w:color="auto"/>
              <w:left w:val="single" w:sz="4" w:space="0" w:color="auto"/>
              <w:bottom w:val="single" w:sz="4" w:space="0" w:color="auto"/>
              <w:right w:val="single" w:sz="4" w:space="0" w:color="auto"/>
            </w:tcBorders>
          </w:tcPr>
          <w:p w14:paraId="75D7CA3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198</w:t>
            </w:r>
          </w:p>
        </w:tc>
        <w:tc>
          <w:tcPr>
            <w:tcW w:w="288" w:type="pct"/>
            <w:tcBorders>
              <w:top w:val="single" w:sz="4" w:space="0" w:color="auto"/>
              <w:left w:val="single" w:sz="4" w:space="0" w:color="auto"/>
              <w:bottom w:val="single" w:sz="4" w:space="0" w:color="auto"/>
              <w:right w:val="single" w:sz="4" w:space="0" w:color="auto"/>
            </w:tcBorders>
          </w:tcPr>
          <w:p w14:paraId="7275BCA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220</w:t>
            </w:r>
          </w:p>
        </w:tc>
        <w:tc>
          <w:tcPr>
            <w:tcW w:w="288" w:type="pct"/>
            <w:tcBorders>
              <w:top w:val="single" w:sz="4" w:space="0" w:color="auto"/>
              <w:left w:val="single" w:sz="4" w:space="0" w:color="auto"/>
              <w:bottom w:val="single" w:sz="4" w:space="0" w:color="auto"/>
              <w:right w:val="single" w:sz="4" w:space="0" w:color="auto"/>
            </w:tcBorders>
          </w:tcPr>
          <w:p w14:paraId="29D34BAE"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A0B132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05EB6B5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35,60</w:t>
            </w:r>
          </w:p>
        </w:tc>
        <w:tc>
          <w:tcPr>
            <w:tcW w:w="384" w:type="pct"/>
            <w:tcBorders>
              <w:top w:val="single" w:sz="4" w:space="0" w:color="auto"/>
              <w:left w:val="single" w:sz="4" w:space="0" w:color="auto"/>
              <w:bottom w:val="single" w:sz="4" w:space="0" w:color="auto"/>
              <w:right w:val="single" w:sz="4" w:space="0" w:color="auto"/>
            </w:tcBorders>
          </w:tcPr>
          <w:p w14:paraId="3381686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7,12</w:t>
            </w:r>
          </w:p>
        </w:tc>
        <w:tc>
          <w:tcPr>
            <w:tcW w:w="288" w:type="pct"/>
            <w:tcBorders>
              <w:top w:val="single" w:sz="4" w:space="0" w:color="auto"/>
              <w:left w:val="single" w:sz="4" w:space="0" w:color="auto"/>
              <w:bottom w:val="single" w:sz="4" w:space="0" w:color="auto"/>
              <w:right w:val="single" w:sz="4" w:space="0" w:color="auto"/>
            </w:tcBorders>
          </w:tcPr>
          <w:p w14:paraId="068E3C8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9,89</w:t>
            </w:r>
          </w:p>
        </w:tc>
        <w:tc>
          <w:tcPr>
            <w:tcW w:w="335" w:type="pct"/>
            <w:tcBorders>
              <w:top w:val="single" w:sz="4" w:space="0" w:color="auto"/>
              <w:left w:val="single" w:sz="4" w:space="0" w:color="auto"/>
              <w:bottom w:val="single" w:sz="4" w:space="0" w:color="auto"/>
              <w:right w:val="single" w:sz="4" w:space="0" w:color="auto"/>
            </w:tcBorders>
          </w:tcPr>
          <w:p w14:paraId="19B531C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52,61</w:t>
            </w:r>
          </w:p>
        </w:tc>
        <w:tc>
          <w:tcPr>
            <w:tcW w:w="430" w:type="pct"/>
            <w:tcBorders>
              <w:top w:val="single" w:sz="4" w:space="0" w:color="auto"/>
              <w:left w:val="single" w:sz="4" w:space="0" w:color="auto"/>
              <w:bottom w:val="single" w:sz="4" w:space="0" w:color="auto"/>
              <w:right w:val="single" w:sz="4" w:space="0" w:color="auto"/>
            </w:tcBorders>
          </w:tcPr>
          <w:p w14:paraId="5744841A"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47,42</w:t>
            </w:r>
          </w:p>
        </w:tc>
        <w:tc>
          <w:tcPr>
            <w:tcW w:w="383" w:type="pct"/>
            <w:tcBorders>
              <w:top w:val="single" w:sz="4" w:space="0" w:color="auto"/>
              <w:left w:val="single" w:sz="4" w:space="0" w:color="auto"/>
              <w:bottom w:val="single" w:sz="4" w:space="0" w:color="auto"/>
              <w:right w:val="single" w:sz="4" w:space="0" w:color="auto"/>
            </w:tcBorders>
          </w:tcPr>
          <w:p w14:paraId="7A8CB23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9,48</w:t>
            </w:r>
          </w:p>
        </w:tc>
        <w:tc>
          <w:tcPr>
            <w:tcW w:w="335" w:type="pct"/>
            <w:tcBorders>
              <w:top w:val="single" w:sz="4" w:space="0" w:color="auto"/>
              <w:left w:val="single" w:sz="4" w:space="0" w:color="auto"/>
              <w:bottom w:val="single" w:sz="4" w:space="0" w:color="auto"/>
              <w:right w:val="single" w:sz="4" w:space="0" w:color="auto"/>
            </w:tcBorders>
          </w:tcPr>
          <w:p w14:paraId="029E8B02"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10,98</w:t>
            </w:r>
          </w:p>
        </w:tc>
        <w:tc>
          <w:tcPr>
            <w:tcW w:w="314" w:type="pct"/>
            <w:tcBorders>
              <w:top w:val="single" w:sz="4" w:space="0" w:color="auto"/>
              <w:left w:val="single" w:sz="4" w:space="0" w:color="auto"/>
              <w:bottom w:val="single" w:sz="4" w:space="0" w:color="auto"/>
              <w:right w:val="single" w:sz="4" w:space="0" w:color="auto"/>
            </w:tcBorders>
          </w:tcPr>
          <w:p w14:paraId="17476BB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67,89</w:t>
            </w:r>
          </w:p>
        </w:tc>
      </w:tr>
      <w:tr w:rsidR="00F74E51" w:rsidRPr="00F84DC3" w14:paraId="3055F77E" w14:textId="77777777" w:rsidTr="00F74E51">
        <w:tc>
          <w:tcPr>
            <w:tcW w:w="144" w:type="pct"/>
            <w:tcBorders>
              <w:top w:val="single" w:sz="4" w:space="0" w:color="auto"/>
              <w:left w:val="single" w:sz="4" w:space="0" w:color="auto"/>
              <w:bottom w:val="single" w:sz="4" w:space="0" w:color="auto"/>
              <w:right w:val="single" w:sz="4" w:space="0" w:color="auto"/>
            </w:tcBorders>
          </w:tcPr>
          <w:p w14:paraId="52295C22"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37</w:t>
            </w:r>
          </w:p>
        </w:tc>
        <w:tc>
          <w:tcPr>
            <w:tcW w:w="708" w:type="pct"/>
            <w:tcBorders>
              <w:top w:val="single" w:sz="4" w:space="0" w:color="auto"/>
              <w:left w:val="single" w:sz="4" w:space="0" w:color="auto"/>
              <w:bottom w:val="single" w:sz="4" w:space="0" w:color="auto"/>
              <w:right w:val="single" w:sz="4" w:space="0" w:color="auto"/>
            </w:tcBorders>
          </w:tcPr>
          <w:p w14:paraId="17C05B32"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Ступишино</w:t>
            </w:r>
            <w:proofErr w:type="spellEnd"/>
          </w:p>
        </w:tc>
        <w:tc>
          <w:tcPr>
            <w:tcW w:w="287" w:type="pct"/>
            <w:tcBorders>
              <w:top w:val="single" w:sz="4" w:space="0" w:color="auto"/>
              <w:left w:val="single" w:sz="4" w:space="0" w:color="auto"/>
              <w:bottom w:val="single" w:sz="4" w:space="0" w:color="auto"/>
              <w:right w:val="single" w:sz="4" w:space="0" w:color="auto"/>
            </w:tcBorders>
          </w:tcPr>
          <w:p w14:paraId="497754A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314</w:t>
            </w:r>
          </w:p>
        </w:tc>
        <w:tc>
          <w:tcPr>
            <w:tcW w:w="288" w:type="pct"/>
            <w:tcBorders>
              <w:top w:val="single" w:sz="4" w:space="0" w:color="auto"/>
              <w:left w:val="single" w:sz="4" w:space="0" w:color="auto"/>
              <w:bottom w:val="single" w:sz="4" w:space="0" w:color="auto"/>
              <w:right w:val="single" w:sz="4" w:space="0" w:color="auto"/>
            </w:tcBorders>
          </w:tcPr>
          <w:p w14:paraId="01F722B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348</w:t>
            </w:r>
          </w:p>
        </w:tc>
        <w:tc>
          <w:tcPr>
            <w:tcW w:w="288" w:type="pct"/>
            <w:tcBorders>
              <w:top w:val="single" w:sz="4" w:space="0" w:color="auto"/>
              <w:left w:val="single" w:sz="4" w:space="0" w:color="auto"/>
              <w:bottom w:val="single" w:sz="4" w:space="0" w:color="auto"/>
              <w:right w:val="single" w:sz="4" w:space="0" w:color="auto"/>
            </w:tcBorders>
          </w:tcPr>
          <w:p w14:paraId="00FBD27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7C544F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45F2C71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56,47</w:t>
            </w:r>
          </w:p>
        </w:tc>
        <w:tc>
          <w:tcPr>
            <w:tcW w:w="384" w:type="pct"/>
            <w:tcBorders>
              <w:top w:val="single" w:sz="4" w:space="0" w:color="auto"/>
              <w:left w:val="single" w:sz="4" w:space="0" w:color="auto"/>
              <w:bottom w:val="single" w:sz="4" w:space="0" w:color="auto"/>
              <w:right w:val="single" w:sz="4" w:space="0" w:color="auto"/>
            </w:tcBorders>
          </w:tcPr>
          <w:p w14:paraId="0DCD43A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11,29</w:t>
            </w:r>
          </w:p>
        </w:tc>
        <w:tc>
          <w:tcPr>
            <w:tcW w:w="288" w:type="pct"/>
            <w:tcBorders>
              <w:top w:val="single" w:sz="4" w:space="0" w:color="auto"/>
              <w:left w:val="single" w:sz="4" w:space="0" w:color="auto"/>
              <w:bottom w:val="single" w:sz="4" w:space="0" w:color="auto"/>
              <w:right w:val="single" w:sz="4" w:space="0" w:color="auto"/>
            </w:tcBorders>
          </w:tcPr>
          <w:p w14:paraId="16AA412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15,69</w:t>
            </w:r>
          </w:p>
        </w:tc>
        <w:tc>
          <w:tcPr>
            <w:tcW w:w="335" w:type="pct"/>
            <w:tcBorders>
              <w:top w:val="single" w:sz="4" w:space="0" w:color="auto"/>
              <w:left w:val="single" w:sz="4" w:space="0" w:color="auto"/>
              <w:bottom w:val="single" w:sz="4" w:space="0" w:color="auto"/>
              <w:right w:val="single" w:sz="4" w:space="0" w:color="auto"/>
            </w:tcBorders>
          </w:tcPr>
          <w:p w14:paraId="1C915D7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83,45</w:t>
            </w:r>
          </w:p>
        </w:tc>
        <w:tc>
          <w:tcPr>
            <w:tcW w:w="430" w:type="pct"/>
            <w:tcBorders>
              <w:top w:val="single" w:sz="4" w:space="0" w:color="auto"/>
              <w:left w:val="single" w:sz="4" w:space="0" w:color="auto"/>
              <w:bottom w:val="single" w:sz="4" w:space="0" w:color="auto"/>
              <w:right w:val="single" w:sz="4" w:space="0" w:color="auto"/>
            </w:tcBorders>
          </w:tcPr>
          <w:p w14:paraId="0FBA7259"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75,22</w:t>
            </w:r>
          </w:p>
        </w:tc>
        <w:tc>
          <w:tcPr>
            <w:tcW w:w="383" w:type="pct"/>
            <w:tcBorders>
              <w:top w:val="single" w:sz="4" w:space="0" w:color="auto"/>
              <w:left w:val="single" w:sz="4" w:space="0" w:color="auto"/>
              <w:bottom w:val="single" w:sz="4" w:space="0" w:color="auto"/>
              <w:right w:val="single" w:sz="4" w:space="0" w:color="auto"/>
            </w:tcBorders>
          </w:tcPr>
          <w:p w14:paraId="7EC17FF1"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15,04</w:t>
            </w:r>
          </w:p>
        </w:tc>
        <w:tc>
          <w:tcPr>
            <w:tcW w:w="335" w:type="pct"/>
            <w:tcBorders>
              <w:top w:val="single" w:sz="4" w:space="0" w:color="auto"/>
              <w:left w:val="single" w:sz="4" w:space="0" w:color="auto"/>
              <w:bottom w:val="single" w:sz="4" w:space="0" w:color="auto"/>
              <w:right w:val="single" w:sz="4" w:space="0" w:color="auto"/>
            </w:tcBorders>
          </w:tcPr>
          <w:p w14:paraId="605648E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17,41</w:t>
            </w:r>
          </w:p>
        </w:tc>
        <w:tc>
          <w:tcPr>
            <w:tcW w:w="314" w:type="pct"/>
            <w:tcBorders>
              <w:top w:val="single" w:sz="4" w:space="0" w:color="auto"/>
              <w:left w:val="single" w:sz="4" w:space="0" w:color="auto"/>
              <w:bottom w:val="single" w:sz="4" w:space="0" w:color="auto"/>
              <w:right w:val="single" w:sz="4" w:space="0" w:color="auto"/>
            </w:tcBorders>
          </w:tcPr>
          <w:p w14:paraId="69384FB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107,67</w:t>
            </w:r>
          </w:p>
        </w:tc>
      </w:tr>
      <w:tr w:rsidR="00F74E51" w:rsidRPr="00F84DC3" w14:paraId="4D20F14F" w14:textId="77777777" w:rsidTr="00F74E51">
        <w:tc>
          <w:tcPr>
            <w:tcW w:w="144" w:type="pct"/>
            <w:tcBorders>
              <w:top w:val="single" w:sz="4" w:space="0" w:color="auto"/>
              <w:left w:val="single" w:sz="4" w:space="0" w:color="auto"/>
              <w:bottom w:val="single" w:sz="4" w:space="0" w:color="auto"/>
              <w:right w:val="single" w:sz="4" w:space="0" w:color="auto"/>
            </w:tcBorders>
          </w:tcPr>
          <w:p w14:paraId="6D046D78"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38</w:t>
            </w:r>
          </w:p>
        </w:tc>
        <w:tc>
          <w:tcPr>
            <w:tcW w:w="708" w:type="pct"/>
            <w:tcBorders>
              <w:top w:val="single" w:sz="4" w:space="0" w:color="auto"/>
              <w:left w:val="single" w:sz="4" w:space="0" w:color="auto"/>
              <w:bottom w:val="single" w:sz="4" w:space="0" w:color="auto"/>
              <w:right w:val="single" w:sz="4" w:space="0" w:color="auto"/>
            </w:tcBorders>
          </w:tcPr>
          <w:p w14:paraId="5DE8867C"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с. Тисуль</w:t>
            </w:r>
          </w:p>
        </w:tc>
        <w:tc>
          <w:tcPr>
            <w:tcW w:w="287" w:type="pct"/>
            <w:tcBorders>
              <w:top w:val="single" w:sz="4" w:space="0" w:color="auto"/>
              <w:left w:val="single" w:sz="4" w:space="0" w:color="auto"/>
              <w:bottom w:val="single" w:sz="4" w:space="0" w:color="auto"/>
              <w:right w:val="single" w:sz="4" w:space="0" w:color="auto"/>
            </w:tcBorders>
          </w:tcPr>
          <w:p w14:paraId="3C7C207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520</w:t>
            </w:r>
          </w:p>
        </w:tc>
        <w:tc>
          <w:tcPr>
            <w:tcW w:w="288" w:type="pct"/>
            <w:tcBorders>
              <w:top w:val="single" w:sz="4" w:space="0" w:color="auto"/>
              <w:left w:val="single" w:sz="4" w:space="0" w:color="auto"/>
              <w:bottom w:val="single" w:sz="4" w:space="0" w:color="auto"/>
              <w:right w:val="single" w:sz="4" w:space="0" w:color="auto"/>
            </w:tcBorders>
          </w:tcPr>
          <w:p w14:paraId="00F6FBE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577</w:t>
            </w:r>
          </w:p>
        </w:tc>
        <w:tc>
          <w:tcPr>
            <w:tcW w:w="288" w:type="pct"/>
            <w:tcBorders>
              <w:top w:val="single" w:sz="4" w:space="0" w:color="auto"/>
              <w:left w:val="single" w:sz="4" w:space="0" w:color="auto"/>
              <w:bottom w:val="single" w:sz="4" w:space="0" w:color="auto"/>
              <w:right w:val="single" w:sz="4" w:space="0" w:color="auto"/>
            </w:tcBorders>
          </w:tcPr>
          <w:p w14:paraId="1E2BACD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0C932DC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054FA63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93,56</w:t>
            </w:r>
          </w:p>
        </w:tc>
        <w:tc>
          <w:tcPr>
            <w:tcW w:w="384" w:type="pct"/>
            <w:tcBorders>
              <w:top w:val="single" w:sz="4" w:space="0" w:color="auto"/>
              <w:left w:val="single" w:sz="4" w:space="0" w:color="auto"/>
              <w:bottom w:val="single" w:sz="4" w:space="0" w:color="auto"/>
              <w:right w:val="single" w:sz="4" w:space="0" w:color="auto"/>
            </w:tcBorders>
          </w:tcPr>
          <w:p w14:paraId="5BA92ED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18,71</w:t>
            </w:r>
          </w:p>
        </w:tc>
        <w:tc>
          <w:tcPr>
            <w:tcW w:w="288" w:type="pct"/>
            <w:tcBorders>
              <w:top w:val="single" w:sz="4" w:space="0" w:color="auto"/>
              <w:left w:val="single" w:sz="4" w:space="0" w:color="auto"/>
              <w:bottom w:val="single" w:sz="4" w:space="0" w:color="auto"/>
              <w:right w:val="single" w:sz="4" w:space="0" w:color="auto"/>
            </w:tcBorders>
          </w:tcPr>
          <w:p w14:paraId="0475D00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25,99</w:t>
            </w:r>
          </w:p>
        </w:tc>
        <w:tc>
          <w:tcPr>
            <w:tcW w:w="335" w:type="pct"/>
            <w:tcBorders>
              <w:top w:val="single" w:sz="4" w:space="0" w:color="auto"/>
              <w:left w:val="single" w:sz="4" w:space="0" w:color="auto"/>
              <w:bottom w:val="single" w:sz="4" w:space="0" w:color="auto"/>
              <w:right w:val="single" w:sz="4" w:space="0" w:color="auto"/>
            </w:tcBorders>
          </w:tcPr>
          <w:p w14:paraId="36BB1C8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138,27</w:t>
            </w:r>
          </w:p>
        </w:tc>
        <w:tc>
          <w:tcPr>
            <w:tcW w:w="430" w:type="pct"/>
            <w:tcBorders>
              <w:top w:val="single" w:sz="4" w:space="0" w:color="auto"/>
              <w:left w:val="single" w:sz="4" w:space="0" w:color="auto"/>
              <w:bottom w:val="single" w:sz="4" w:space="0" w:color="auto"/>
              <w:right w:val="single" w:sz="4" w:space="0" w:color="auto"/>
            </w:tcBorders>
          </w:tcPr>
          <w:p w14:paraId="4341208F"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124,63</w:t>
            </w:r>
          </w:p>
        </w:tc>
        <w:tc>
          <w:tcPr>
            <w:tcW w:w="383" w:type="pct"/>
            <w:tcBorders>
              <w:top w:val="single" w:sz="4" w:space="0" w:color="auto"/>
              <w:left w:val="single" w:sz="4" w:space="0" w:color="auto"/>
              <w:bottom w:val="single" w:sz="4" w:space="0" w:color="auto"/>
              <w:right w:val="single" w:sz="4" w:space="0" w:color="auto"/>
            </w:tcBorders>
          </w:tcPr>
          <w:p w14:paraId="348AE16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24,93</w:t>
            </w:r>
          </w:p>
        </w:tc>
        <w:tc>
          <w:tcPr>
            <w:tcW w:w="335" w:type="pct"/>
            <w:tcBorders>
              <w:top w:val="single" w:sz="4" w:space="0" w:color="auto"/>
              <w:left w:val="single" w:sz="4" w:space="0" w:color="auto"/>
              <w:bottom w:val="single" w:sz="4" w:space="0" w:color="auto"/>
              <w:right w:val="single" w:sz="4" w:space="0" w:color="auto"/>
            </w:tcBorders>
          </w:tcPr>
          <w:p w14:paraId="4EF6AD0C"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28,85</w:t>
            </w:r>
          </w:p>
        </w:tc>
        <w:tc>
          <w:tcPr>
            <w:tcW w:w="314" w:type="pct"/>
            <w:tcBorders>
              <w:top w:val="single" w:sz="4" w:space="0" w:color="auto"/>
              <w:left w:val="single" w:sz="4" w:space="0" w:color="auto"/>
              <w:bottom w:val="single" w:sz="4" w:space="0" w:color="auto"/>
              <w:right w:val="single" w:sz="4" w:space="0" w:color="auto"/>
            </w:tcBorders>
          </w:tcPr>
          <w:p w14:paraId="685983C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178,40</w:t>
            </w:r>
          </w:p>
        </w:tc>
      </w:tr>
      <w:tr w:rsidR="00F74E51" w:rsidRPr="00F84DC3" w14:paraId="5F5613D5" w14:textId="77777777" w:rsidTr="00F74E51">
        <w:tc>
          <w:tcPr>
            <w:tcW w:w="144" w:type="pct"/>
            <w:tcBorders>
              <w:top w:val="single" w:sz="4" w:space="0" w:color="auto"/>
              <w:left w:val="single" w:sz="4" w:space="0" w:color="auto"/>
              <w:bottom w:val="single" w:sz="4" w:space="0" w:color="auto"/>
              <w:right w:val="single" w:sz="4" w:space="0" w:color="auto"/>
            </w:tcBorders>
          </w:tcPr>
          <w:p w14:paraId="03D64E40" w14:textId="77777777" w:rsidR="00F74E51" w:rsidRPr="00F84DC3" w:rsidRDefault="00F74E51" w:rsidP="00F74E51">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39</w:t>
            </w:r>
          </w:p>
        </w:tc>
        <w:tc>
          <w:tcPr>
            <w:tcW w:w="708" w:type="pct"/>
            <w:tcBorders>
              <w:top w:val="single" w:sz="4" w:space="0" w:color="auto"/>
              <w:left w:val="single" w:sz="4" w:space="0" w:color="auto"/>
              <w:bottom w:val="single" w:sz="4" w:space="0" w:color="auto"/>
              <w:right w:val="single" w:sz="4" w:space="0" w:color="auto"/>
            </w:tcBorders>
          </w:tcPr>
          <w:p w14:paraId="4F84ABF7" w14:textId="77777777" w:rsidR="00F74E51" w:rsidRPr="00F84DC3" w:rsidRDefault="00F74E51" w:rsidP="00F74E51">
            <w:pPr>
              <w:rPr>
                <w:rFonts w:ascii="Times New Roman" w:hAnsi="Times New Roman"/>
                <w:color w:val="000000" w:themeColor="text1"/>
                <w:sz w:val="20"/>
                <w:szCs w:val="20"/>
              </w:rPr>
            </w:pPr>
            <w:r w:rsidRPr="00F84DC3">
              <w:rPr>
                <w:rFonts w:ascii="Times New Roman" w:hAnsi="Times New Roman"/>
                <w:color w:val="000000" w:themeColor="text1"/>
                <w:sz w:val="20"/>
                <w:szCs w:val="20"/>
              </w:rPr>
              <w:t>с. Чулым</w:t>
            </w:r>
          </w:p>
        </w:tc>
        <w:tc>
          <w:tcPr>
            <w:tcW w:w="287" w:type="pct"/>
            <w:tcBorders>
              <w:top w:val="single" w:sz="4" w:space="0" w:color="auto"/>
              <w:left w:val="single" w:sz="4" w:space="0" w:color="auto"/>
              <w:bottom w:val="single" w:sz="4" w:space="0" w:color="auto"/>
              <w:right w:val="single" w:sz="4" w:space="0" w:color="auto"/>
            </w:tcBorders>
          </w:tcPr>
          <w:p w14:paraId="2FC5FDD8"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178</w:t>
            </w:r>
          </w:p>
        </w:tc>
        <w:tc>
          <w:tcPr>
            <w:tcW w:w="288" w:type="pct"/>
            <w:tcBorders>
              <w:top w:val="single" w:sz="4" w:space="0" w:color="auto"/>
              <w:left w:val="single" w:sz="4" w:space="0" w:color="auto"/>
              <w:bottom w:val="single" w:sz="4" w:space="0" w:color="auto"/>
              <w:right w:val="single" w:sz="4" w:space="0" w:color="auto"/>
            </w:tcBorders>
          </w:tcPr>
          <w:p w14:paraId="59A81C8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198</w:t>
            </w:r>
          </w:p>
        </w:tc>
        <w:tc>
          <w:tcPr>
            <w:tcW w:w="288" w:type="pct"/>
            <w:tcBorders>
              <w:top w:val="single" w:sz="4" w:space="0" w:color="auto"/>
              <w:left w:val="single" w:sz="4" w:space="0" w:color="auto"/>
              <w:bottom w:val="single" w:sz="4" w:space="0" w:color="auto"/>
              <w:right w:val="single" w:sz="4" w:space="0" w:color="auto"/>
            </w:tcBorders>
          </w:tcPr>
          <w:p w14:paraId="215AADA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EC48DE6"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479" w:type="pct"/>
            <w:tcBorders>
              <w:top w:val="single" w:sz="4" w:space="0" w:color="auto"/>
              <w:left w:val="single" w:sz="4" w:space="0" w:color="auto"/>
              <w:bottom w:val="single" w:sz="4" w:space="0" w:color="auto"/>
              <w:right w:val="single" w:sz="4" w:space="0" w:color="auto"/>
            </w:tcBorders>
          </w:tcPr>
          <w:p w14:paraId="45848D2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32,13</w:t>
            </w:r>
          </w:p>
        </w:tc>
        <w:tc>
          <w:tcPr>
            <w:tcW w:w="384" w:type="pct"/>
            <w:tcBorders>
              <w:top w:val="single" w:sz="4" w:space="0" w:color="auto"/>
              <w:left w:val="single" w:sz="4" w:space="0" w:color="auto"/>
              <w:bottom w:val="single" w:sz="4" w:space="0" w:color="auto"/>
              <w:right w:val="single" w:sz="4" w:space="0" w:color="auto"/>
            </w:tcBorders>
          </w:tcPr>
          <w:p w14:paraId="09287195"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6,43</w:t>
            </w:r>
          </w:p>
        </w:tc>
        <w:tc>
          <w:tcPr>
            <w:tcW w:w="288" w:type="pct"/>
            <w:tcBorders>
              <w:top w:val="single" w:sz="4" w:space="0" w:color="auto"/>
              <w:left w:val="single" w:sz="4" w:space="0" w:color="auto"/>
              <w:bottom w:val="single" w:sz="4" w:space="0" w:color="auto"/>
              <w:right w:val="single" w:sz="4" w:space="0" w:color="auto"/>
            </w:tcBorders>
          </w:tcPr>
          <w:p w14:paraId="6F9A1520"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8,92</w:t>
            </w:r>
          </w:p>
        </w:tc>
        <w:tc>
          <w:tcPr>
            <w:tcW w:w="335" w:type="pct"/>
            <w:tcBorders>
              <w:top w:val="single" w:sz="4" w:space="0" w:color="auto"/>
              <w:left w:val="single" w:sz="4" w:space="0" w:color="auto"/>
              <w:bottom w:val="single" w:sz="4" w:space="0" w:color="auto"/>
              <w:right w:val="single" w:sz="4" w:space="0" w:color="auto"/>
            </w:tcBorders>
          </w:tcPr>
          <w:p w14:paraId="05296F14"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47,48</w:t>
            </w:r>
          </w:p>
        </w:tc>
        <w:tc>
          <w:tcPr>
            <w:tcW w:w="430" w:type="pct"/>
            <w:tcBorders>
              <w:top w:val="single" w:sz="4" w:space="0" w:color="auto"/>
              <w:left w:val="single" w:sz="4" w:space="0" w:color="auto"/>
              <w:bottom w:val="single" w:sz="4" w:space="0" w:color="auto"/>
              <w:right w:val="single" w:sz="4" w:space="0" w:color="auto"/>
            </w:tcBorders>
          </w:tcPr>
          <w:p w14:paraId="21970EE3"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42,79</w:t>
            </w:r>
          </w:p>
        </w:tc>
        <w:tc>
          <w:tcPr>
            <w:tcW w:w="383" w:type="pct"/>
            <w:tcBorders>
              <w:top w:val="single" w:sz="4" w:space="0" w:color="auto"/>
              <w:left w:val="single" w:sz="4" w:space="0" w:color="auto"/>
              <w:bottom w:val="single" w:sz="4" w:space="0" w:color="auto"/>
              <w:right w:val="single" w:sz="4" w:space="0" w:color="auto"/>
            </w:tcBorders>
          </w:tcPr>
          <w:p w14:paraId="3B22CBEB"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8,56</w:t>
            </w:r>
          </w:p>
        </w:tc>
        <w:tc>
          <w:tcPr>
            <w:tcW w:w="335" w:type="pct"/>
            <w:tcBorders>
              <w:top w:val="single" w:sz="4" w:space="0" w:color="auto"/>
              <w:left w:val="single" w:sz="4" w:space="0" w:color="auto"/>
              <w:bottom w:val="single" w:sz="4" w:space="0" w:color="auto"/>
              <w:right w:val="single" w:sz="4" w:space="0" w:color="auto"/>
            </w:tcBorders>
          </w:tcPr>
          <w:p w14:paraId="40F5CBB7"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9,91</w:t>
            </w:r>
          </w:p>
        </w:tc>
        <w:tc>
          <w:tcPr>
            <w:tcW w:w="314" w:type="pct"/>
            <w:tcBorders>
              <w:top w:val="single" w:sz="4" w:space="0" w:color="auto"/>
              <w:left w:val="single" w:sz="4" w:space="0" w:color="auto"/>
              <w:bottom w:val="single" w:sz="4" w:space="0" w:color="auto"/>
              <w:right w:val="single" w:sz="4" w:space="0" w:color="auto"/>
            </w:tcBorders>
          </w:tcPr>
          <w:p w14:paraId="3095010D" w14:textId="77777777" w:rsidR="00F74E51" w:rsidRPr="00F84DC3" w:rsidRDefault="00F74E51" w:rsidP="00F74E51">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61,26</w:t>
            </w:r>
          </w:p>
        </w:tc>
      </w:tr>
      <w:tr w:rsidR="00F74E51" w:rsidRPr="00F84DC3" w14:paraId="75C3331D" w14:textId="77777777" w:rsidTr="00F41DB6">
        <w:tc>
          <w:tcPr>
            <w:tcW w:w="2051" w:type="pct"/>
            <w:gridSpan w:val="6"/>
            <w:tcBorders>
              <w:top w:val="single" w:sz="4" w:space="0" w:color="auto"/>
              <w:left w:val="single" w:sz="4" w:space="0" w:color="auto"/>
              <w:bottom w:val="single" w:sz="4" w:space="0" w:color="auto"/>
              <w:right w:val="single" w:sz="4" w:space="0" w:color="auto"/>
            </w:tcBorders>
            <w:hideMark/>
          </w:tcPr>
          <w:p w14:paraId="0443B07E" w14:textId="77777777" w:rsidR="00F74E51" w:rsidRPr="00F84DC3" w:rsidRDefault="00F74E51" w:rsidP="00F41DB6">
            <w:pPr>
              <w:jc w:val="right"/>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Итого</w:t>
            </w:r>
          </w:p>
        </w:tc>
        <w:tc>
          <w:tcPr>
            <w:tcW w:w="479" w:type="pct"/>
            <w:tcBorders>
              <w:top w:val="single" w:sz="4" w:space="0" w:color="auto"/>
              <w:left w:val="single" w:sz="4" w:space="0" w:color="auto"/>
              <w:bottom w:val="single" w:sz="4" w:space="0" w:color="auto"/>
              <w:right w:val="single" w:sz="4" w:space="0" w:color="auto"/>
            </w:tcBorders>
            <w:hideMark/>
          </w:tcPr>
          <w:p w14:paraId="33D68AA5" w14:textId="77777777" w:rsidR="00F74E51" w:rsidRPr="00F84DC3" w:rsidRDefault="00F74E51" w:rsidP="00F74E51">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4064,60</w:t>
            </w:r>
          </w:p>
        </w:tc>
        <w:tc>
          <w:tcPr>
            <w:tcW w:w="384" w:type="pct"/>
            <w:tcBorders>
              <w:top w:val="single" w:sz="4" w:space="0" w:color="auto"/>
              <w:left w:val="single" w:sz="4" w:space="0" w:color="auto"/>
              <w:bottom w:val="single" w:sz="4" w:space="0" w:color="auto"/>
              <w:right w:val="single" w:sz="4" w:space="0" w:color="auto"/>
            </w:tcBorders>
            <w:hideMark/>
          </w:tcPr>
          <w:p w14:paraId="4891B09C" w14:textId="77777777" w:rsidR="00F74E51" w:rsidRPr="00F84DC3" w:rsidRDefault="00F74E51" w:rsidP="00F74E51">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812,92</w:t>
            </w:r>
          </w:p>
        </w:tc>
        <w:tc>
          <w:tcPr>
            <w:tcW w:w="288" w:type="pct"/>
            <w:tcBorders>
              <w:top w:val="single" w:sz="4" w:space="0" w:color="auto"/>
              <w:left w:val="single" w:sz="4" w:space="0" w:color="auto"/>
              <w:bottom w:val="single" w:sz="4" w:space="0" w:color="auto"/>
              <w:right w:val="single" w:sz="4" w:space="0" w:color="auto"/>
            </w:tcBorders>
          </w:tcPr>
          <w:p w14:paraId="18313441" w14:textId="77777777" w:rsidR="00F74E51" w:rsidRPr="00F84DC3" w:rsidRDefault="00F74E51" w:rsidP="00F74E51">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940,79</w:t>
            </w:r>
          </w:p>
        </w:tc>
        <w:tc>
          <w:tcPr>
            <w:tcW w:w="335" w:type="pct"/>
            <w:tcBorders>
              <w:top w:val="single" w:sz="4" w:space="0" w:color="auto"/>
              <w:left w:val="single" w:sz="4" w:space="0" w:color="auto"/>
              <w:bottom w:val="single" w:sz="4" w:space="0" w:color="auto"/>
              <w:right w:val="single" w:sz="4" w:space="0" w:color="auto"/>
            </w:tcBorders>
          </w:tcPr>
          <w:p w14:paraId="32AE6473" w14:textId="77777777" w:rsidR="00F74E51" w:rsidRPr="00F84DC3" w:rsidRDefault="00F74E51" w:rsidP="00F74E51">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5818,31</w:t>
            </w:r>
          </w:p>
        </w:tc>
        <w:tc>
          <w:tcPr>
            <w:tcW w:w="430" w:type="pct"/>
            <w:tcBorders>
              <w:top w:val="single" w:sz="4" w:space="0" w:color="auto"/>
              <w:left w:val="single" w:sz="4" w:space="0" w:color="auto"/>
              <w:bottom w:val="single" w:sz="4" w:space="0" w:color="auto"/>
              <w:right w:val="single" w:sz="4" w:space="0" w:color="auto"/>
            </w:tcBorders>
            <w:hideMark/>
          </w:tcPr>
          <w:p w14:paraId="67506A83" w14:textId="77777777" w:rsidR="00F74E51" w:rsidRPr="00F84DC3" w:rsidRDefault="00F74E51" w:rsidP="00F74E51">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5113,12</w:t>
            </w:r>
          </w:p>
        </w:tc>
        <w:tc>
          <w:tcPr>
            <w:tcW w:w="383" w:type="pct"/>
            <w:tcBorders>
              <w:top w:val="single" w:sz="4" w:space="0" w:color="auto"/>
              <w:left w:val="single" w:sz="4" w:space="0" w:color="auto"/>
              <w:bottom w:val="single" w:sz="4" w:space="0" w:color="auto"/>
              <w:right w:val="single" w:sz="4" w:space="0" w:color="auto"/>
            </w:tcBorders>
            <w:hideMark/>
          </w:tcPr>
          <w:p w14:paraId="13132285" w14:textId="77777777" w:rsidR="00F74E51" w:rsidRPr="00F84DC3" w:rsidRDefault="00F74E51" w:rsidP="00F74E51">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1022,62</w:t>
            </w:r>
          </w:p>
        </w:tc>
        <w:tc>
          <w:tcPr>
            <w:tcW w:w="335" w:type="pct"/>
            <w:tcBorders>
              <w:top w:val="single" w:sz="4" w:space="0" w:color="auto"/>
              <w:left w:val="single" w:sz="4" w:space="0" w:color="auto"/>
              <w:bottom w:val="single" w:sz="4" w:space="0" w:color="auto"/>
              <w:right w:val="single" w:sz="4" w:space="0" w:color="auto"/>
            </w:tcBorders>
            <w:hideMark/>
          </w:tcPr>
          <w:p w14:paraId="6020169D" w14:textId="77777777" w:rsidR="00F74E51" w:rsidRPr="00F84DC3" w:rsidRDefault="00F74E51" w:rsidP="00F74E51">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1044,28</w:t>
            </w:r>
          </w:p>
        </w:tc>
        <w:tc>
          <w:tcPr>
            <w:tcW w:w="314" w:type="pct"/>
            <w:tcBorders>
              <w:top w:val="single" w:sz="4" w:space="0" w:color="auto"/>
              <w:left w:val="single" w:sz="4" w:space="0" w:color="auto"/>
              <w:bottom w:val="single" w:sz="4" w:space="0" w:color="auto"/>
              <w:right w:val="single" w:sz="4" w:space="0" w:color="auto"/>
            </w:tcBorders>
          </w:tcPr>
          <w:p w14:paraId="4A107E1E" w14:textId="77777777" w:rsidR="00F74E51" w:rsidRPr="00F84DC3" w:rsidRDefault="00F74E51" w:rsidP="00F74E51">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7180,03</w:t>
            </w:r>
          </w:p>
        </w:tc>
      </w:tr>
    </w:tbl>
    <w:p w14:paraId="5C8CE727" w14:textId="77777777" w:rsidR="00FD2881" w:rsidRPr="00F84DC3" w:rsidRDefault="00FD2881" w:rsidP="00FD2881">
      <w:pPr>
        <w:ind w:firstLine="709"/>
        <w:jc w:val="center"/>
        <w:rPr>
          <w:color w:val="000000" w:themeColor="text1"/>
        </w:rPr>
      </w:pPr>
    </w:p>
    <w:p w14:paraId="248CBAAE" w14:textId="77777777" w:rsidR="00FD2881" w:rsidRPr="00F84DC3" w:rsidRDefault="00FD2881" w:rsidP="00EC6065">
      <w:pPr>
        <w:ind w:firstLine="709"/>
        <w:jc w:val="both"/>
        <w:rPr>
          <w:color w:val="000000" w:themeColor="text1"/>
        </w:rPr>
      </w:pPr>
    </w:p>
    <w:p w14:paraId="45E2742F" w14:textId="77777777" w:rsidR="00FD2881" w:rsidRPr="00F84DC3" w:rsidRDefault="00FD2881" w:rsidP="00EC6065">
      <w:pPr>
        <w:ind w:firstLine="709"/>
        <w:jc w:val="both"/>
        <w:rPr>
          <w:color w:val="000000" w:themeColor="text1"/>
        </w:rPr>
        <w:sectPr w:rsidR="00FD2881" w:rsidRPr="00F84DC3" w:rsidSect="00FD2881">
          <w:pgSz w:w="16838" w:h="11906" w:orient="landscape" w:code="9"/>
          <w:pgMar w:top="851" w:right="1134" w:bottom="1701" w:left="1134" w:header="709" w:footer="437" w:gutter="0"/>
          <w:cols w:space="708"/>
          <w:titlePg/>
          <w:docGrid w:linePitch="360"/>
        </w:sectPr>
      </w:pPr>
    </w:p>
    <w:p w14:paraId="1B901A26" w14:textId="77777777" w:rsidR="00A56F9A" w:rsidRPr="00F84DC3" w:rsidRDefault="00A56F9A" w:rsidP="00A56F9A">
      <w:pPr>
        <w:ind w:firstLine="709"/>
        <w:jc w:val="both"/>
        <w:rPr>
          <w:color w:val="000000" w:themeColor="text1"/>
        </w:rPr>
      </w:pPr>
      <w:r w:rsidRPr="00F84DC3">
        <w:rPr>
          <w:color w:val="000000" w:themeColor="text1"/>
        </w:rPr>
        <w:lastRenderedPageBreak/>
        <w:t xml:space="preserve">При определении мероприятий по развитию системы водоснабжения Тяжинского муниципального округа учтены документы, определяющие перспективы развития системы водоснабжения Тяжинского муниципального округа, в том числе: </w:t>
      </w:r>
    </w:p>
    <w:p w14:paraId="0247ECF0" w14:textId="77777777"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Актуализированная схема водоснабжения и водоотведения Тяжинского городского поселения на период 2016-2020 гг. с перспективой до 2030 г.</w:t>
      </w:r>
    </w:p>
    <w:p w14:paraId="1C597175" w14:textId="77777777"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водоотведения </w:t>
      </w:r>
      <w:proofErr w:type="spellStart"/>
      <w:r w:rsidRPr="00F84DC3">
        <w:rPr>
          <w:b w:val="0"/>
          <w:color w:val="000000" w:themeColor="text1"/>
        </w:rPr>
        <w:t>Итатского</w:t>
      </w:r>
      <w:proofErr w:type="spellEnd"/>
      <w:r w:rsidRPr="00F84DC3">
        <w:rPr>
          <w:b w:val="0"/>
          <w:color w:val="000000" w:themeColor="text1"/>
        </w:rPr>
        <w:t xml:space="preserve"> городского поселения на период 2015-2020 гг. с перспективой до 2030 г.</w:t>
      </w:r>
    </w:p>
    <w:p w14:paraId="2E6246CF" w14:textId="3468920E"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водоотведения .</w:t>
      </w:r>
      <w:proofErr w:type="gramEnd"/>
    </w:p>
    <w:p w14:paraId="0B43519D" w14:textId="77777777"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Схема водоснабжения и водоотведения Новопокровского сельского поселения.</w:t>
      </w:r>
    </w:p>
    <w:p w14:paraId="309EA26B" w14:textId="50A75B8D"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50C9A70E" w14:textId="6B60AA12"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631AA92A" w14:textId="77777777"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Схема водоснабжения и водоотведения Ново-</w:t>
      </w:r>
      <w:proofErr w:type="spellStart"/>
      <w:r w:rsidRPr="00F84DC3">
        <w:rPr>
          <w:b w:val="0"/>
          <w:color w:val="000000" w:themeColor="text1"/>
        </w:rPr>
        <w:t>Подзорновского</w:t>
      </w:r>
      <w:proofErr w:type="spellEnd"/>
      <w:r w:rsidRPr="00F84DC3">
        <w:rPr>
          <w:b w:val="0"/>
          <w:color w:val="000000" w:themeColor="text1"/>
        </w:rPr>
        <w:t xml:space="preserve"> сельского поселения.</w:t>
      </w:r>
    </w:p>
    <w:p w14:paraId="10D88B60" w14:textId="1E0DBE6C"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5E67908E" w14:textId="77777777"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водоотведения </w:t>
      </w:r>
      <w:proofErr w:type="spellStart"/>
      <w:r w:rsidRPr="00F84DC3">
        <w:rPr>
          <w:b w:val="0"/>
          <w:color w:val="000000" w:themeColor="text1"/>
        </w:rPr>
        <w:t>Кубитетского</w:t>
      </w:r>
      <w:proofErr w:type="spellEnd"/>
      <w:r w:rsidRPr="00F84DC3">
        <w:rPr>
          <w:b w:val="0"/>
          <w:color w:val="000000" w:themeColor="text1"/>
        </w:rPr>
        <w:t xml:space="preserve"> сельского поселения.</w:t>
      </w:r>
    </w:p>
    <w:p w14:paraId="462177A5" w14:textId="076CA2B9"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0CF7C98A" w14:textId="3F3C5F0A"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18FB6962" w14:textId="7C83BCBA" w:rsidR="00F46137" w:rsidRPr="00F84DC3" w:rsidRDefault="00F46137"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водоотведения .</w:t>
      </w:r>
      <w:proofErr w:type="gramEnd"/>
    </w:p>
    <w:p w14:paraId="00069B90" w14:textId="77777777" w:rsidR="00A56F9A" w:rsidRPr="00F84DC3" w:rsidRDefault="00A56F9A" w:rsidP="00A56F9A">
      <w:pPr>
        <w:ind w:firstLine="709"/>
        <w:jc w:val="both"/>
        <w:rPr>
          <w:color w:val="000000" w:themeColor="text1"/>
        </w:rPr>
      </w:pPr>
      <w:r w:rsidRPr="00F84DC3">
        <w:rPr>
          <w:color w:val="000000" w:themeColor="text1"/>
        </w:rPr>
        <w:t>С учетом вышеперечисленных документов предусмотрены следующие мероприятия по развитию системы водоснабжения</w:t>
      </w:r>
      <w:r w:rsidR="008778F6" w:rsidRPr="00F84DC3">
        <w:rPr>
          <w:color w:val="000000" w:themeColor="text1"/>
        </w:rPr>
        <w:t xml:space="preserve">, представленные в таблице </w:t>
      </w:r>
      <w:r w:rsidR="00787C05" w:rsidRPr="00F84DC3">
        <w:rPr>
          <w:color w:val="000000" w:themeColor="text1"/>
        </w:rPr>
        <w:t>4</w:t>
      </w:r>
      <w:r w:rsidR="008778F6" w:rsidRPr="00F84DC3">
        <w:rPr>
          <w:color w:val="000000" w:themeColor="text1"/>
        </w:rPr>
        <w:t>.</w:t>
      </w:r>
      <w:r w:rsidR="00787C05" w:rsidRPr="00F84DC3">
        <w:rPr>
          <w:color w:val="000000" w:themeColor="text1"/>
        </w:rPr>
        <w:t>6</w:t>
      </w:r>
      <w:r w:rsidR="008778F6" w:rsidRPr="00F84DC3">
        <w:rPr>
          <w:color w:val="000000" w:themeColor="text1"/>
        </w:rPr>
        <w:t>.</w:t>
      </w:r>
    </w:p>
    <w:p w14:paraId="188A9751" w14:textId="77777777" w:rsidR="008778F6" w:rsidRPr="00F84DC3" w:rsidRDefault="00787C05" w:rsidP="008778F6">
      <w:pPr>
        <w:ind w:firstLine="709"/>
        <w:jc w:val="right"/>
        <w:rPr>
          <w:color w:val="000000" w:themeColor="text1"/>
        </w:rPr>
      </w:pPr>
      <w:r w:rsidRPr="00F84DC3">
        <w:rPr>
          <w:color w:val="000000" w:themeColor="text1"/>
        </w:rPr>
        <w:t>Таблица 4.6</w:t>
      </w:r>
    </w:p>
    <w:p w14:paraId="17DBB427" w14:textId="77777777" w:rsidR="008778F6" w:rsidRPr="00F84DC3" w:rsidRDefault="008778F6" w:rsidP="008778F6">
      <w:pPr>
        <w:ind w:firstLine="709"/>
        <w:jc w:val="center"/>
        <w:rPr>
          <w:color w:val="000000" w:themeColor="text1"/>
        </w:rPr>
      </w:pPr>
      <w:r w:rsidRPr="00F84DC3">
        <w:rPr>
          <w:color w:val="000000" w:themeColor="text1"/>
        </w:rPr>
        <w:t>Мероприятия по развитию системы водоснабжения</w:t>
      </w:r>
    </w:p>
    <w:tbl>
      <w:tblPr>
        <w:tblW w:w="9469"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98"/>
        <w:gridCol w:w="6804"/>
      </w:tblGrid>
      <w:tr w:rsidR="008778F6" w:rsidRPr="00F84DC3" w14:paraId="17911B7F" w14:textId="77777777" w:rsidTr="00642129">
        <w:tc>
          <w:tcPr>
            <w:tcW w:w="567" w:type="dxa"/>
          </w:tcPr>
          <w:p w14:paraId="629B065D" w14:textId="77777777" w:rsidR="008778F6" w:rsidRPr="00F84DC3" w:rsidRDefault="008778F6" w:rsidP="00555A99">
            <w:pPr>
              <w:jc w:val="center"/>
              <w:rPr>
                <w:b/>
                <w:color w:val="000000" w:themeColor="text1"/>
                <w:sz w:val="20"/>
                <w:szCs w:val="20"/>
              </w:rPr>
            </w:pPr>
            <w:r w:rsidRPr="00F84DC3">
              <w:rPr>
                <w:b/>
                <w:color w:val="000000" w:themeColor="text1"/>
                <w:sz w:val="20"/>
                <w:szCs w:val="20"/>
              </w:rPr>
              <w:t>№</w:t>
            </w:r>
          </w:p>
        </w:tc>
        <w:tc>
          <w:tcPr>
            <w:tcW w:w="2098" w:type="dxa"/>
            <w:vAlign w:val="center"/>
          </w:tcPr>
          <w:p w14:paraId="70500F64" w14:textId="77777777" w:rsidR="008778F6" w:rsidRPr="00F84DC3" w:rsidRDefault="008778F6" w:rsidP="008778F6">
            <w:pPr>
              <w:jc w:val="center"/>
              <w:rPr>
                <w:b/>
                <w:color w:val="000000" w:themeColor="text1"/>
                <w:sz w:val="20"/>
                <w:szCs w:val="20"/>
              </w:rPr>
            </w:pPr>
            <w:r w:rsidRPr="00F84DC3">
              <w:rPr>
                <w:b/>
                <w:color w:val="000000" w:themeColor="text1"/>
                <w:sz w:val="20"/>
                <w:szCs w:val="20"/>
              </w:rPr>
              <w:t>Населенные пункты муниципального округа</w:t>
            </w:r>
          </w:p>
        </w:tc>
        <w:tc>
          <w:tcPr>
            <w:tcW w:w="6804" w:type="dxa"/>
            <w:vAlign w:val="center"/>
          </w:tcPr>
          <w:p w14:paraId="4A6B75C0" w14:textId="77777777" w:rsidR="008778F6" w:rsidRPr="00F84DC3" w:rsidRDefault="008778F6" w:rsidP="008778F6">
            <w:pPr>
              <w:jc w:val="center"/>
              <w:rPr>
                <w:b/>
                <w:color w:val="000000" w:themeColor="text1"/>
                <w:sz w:val="20"/>
                <w:szCs w:val="20"/>
              </w:rPr>
            </w:pPr>
            <w:r w:rsidRPr="00F84DC3">
              <w:rPr>
                <w:b/>
                <w:color w:val="000000" w:themeColor="text1"/>
                <w:sz w:val="20"/>
                <w:szCs w:val="20"/>
              </w:rPr>
              <w:t>Проектные предложения по водоснабжению</w:t>
            </w:r>
          </w:p>
        </w:tc>
      </w:tr>
    </w:tbl>
    <w:p w14:paraId="34D89B53" w14:textId="77777777" w:rsidR="008778F6" w:rsidRPr="00F84DC3" w:rsidRDefault="008778F6" w:rsidP="008778F6">
      <w:pPr>
        <w:spacing w:line="14" w:lineRule="auto"/>
        <w:rPr>
          <w:color w:val="000000" w:themeColor="text1"/>
        </w:rPr>
      </w:pPr>
    </w:p>
    <w:tbl>
      <w:tblPr>
        <w:tblW w:w="94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126"/>
        <w:gridCol w:w="6747"/>
      </w:tblGrid>
      <w:tr w:rsidR="008778F6" w:rsidRPr="00F84DC3" w14:paraId="051E3F2A" w14:textId="77777777" w:rsidTr="0073209E">
        <w:trPr>
          <w:tblHeader/>
        </w:trPr>
        <w:tc>
          <w:tcPr>
            <w:tcW w:w="539" w:type="dxa"/>
          </w:tcPr>
          <w:p w14:paraId="74CB7DDD" w14:textId="77777777" w:rsidR="008778F6" w:rsidRPr="00F84DC3" w:rsidRDefault="008778F6" w:rsidP="00555A99">
            <w:pPr>
              <w:jc w:val="center"/>
              <w:rPr>
                <w:b/>
                <w:color w:val="000000" w:themeColor="text1"/>
                <w:sz w:val="20"/>
                <w:szCs w:val="20"/>
              </w:rPr>
            </w:pPr>
            <w:r w:rsidRPr="00F84DC3">
              <w:rPr>
                <w:b/>
                <w:color w:val="000000" w:themeColor="text1"/>
                <w:sz w:val="20"/>
                <w:szCs w:val="20"/>
              </w:rPr>
              <w:t>1</w:t>
            </w:r>
          </w:p>
        </w:tc>
        <w:tc>
          <w:tcPr>
            <w:tcW w:w="2126" w:type="dxa"/>
            <w:vAlign w:val="center"/>
          </w:tcPr>
          <w:p w14:paraId="3DA888C3" w14:textId="77777777" w:rsidR="008778F6" w:rsidRPr="00F84DC3" w:rsidRDefault="008778F6" w:rsidP="0073209E">
            <w:pPr>
              <w:jc w:val="center"/>
              <w:rPr>
                <w:b/>
                <w:color w:val="000000" w:themeColor="text1"/>
                <w:sz w:val="20"/>
                <w:szCs w:val="20"/>
              </w:rPr>
            </w:pPr>
            <w:r w:rsidRPr="00F84DC3">
              <w:rPr>
                <w:b/>
                <w:color w:val="000000" w:themeColor="text1"/>
                <w:sz w:val="20"/>
                <w:szCs w:val="20"/>
              </w:rPr>
              <w:t>2</w:t>
            </w:r>
          </w:p>
        </w:tc>
        <w:tc>
          <w:tcPr>
            <w:tcW w:w="6747" w:type="dxa"/>
            <w:vAlign w:val="center"/>
          </w:tcPr>
          <w:p w14:paraId="059375E3" w14:textId="77777777" w:rsidR="008778F6" w:rsidRPr="00F84DC3" w:rsidRDefault="008778F6" w:rsidP="0073209E">
            <w:pPr>
              <w:jc w:val="center"/>
              <w:rPr>
                <w:b/>
                <w:color w:val="000000" w:themeColor="text1"/>
                <w:sz w:val="20"/>
                <w:szCs w:val="20"/>
              </w:rPr>
            </w:pPr>
            <w:r w:rsidRPr="00F84DC3">
              <w:rPr>
                <w:b/>
                <w:color w:val="000000" w:themeColor="text1"/>
                <w:sz w:val="20"/>
                <w:szCs w:val="20"/>
              </w:rPr>
              <w:t>3</w:t>
            </w:r>
          </w:p>
        </w:tc>
      </w:tr>
      <w:tr w:rsidR="008778F6" w:rsidRPr="00F84DC3" w14:paraId="5CF1F7EC" w14:textId="77777777" w:rsidTr="0073209E">
        <w:tc>
          <w:tcPr>
            <w:tcW w:w="539" w:type="dxa"/>
          </w:tcPr>
          <w:p w14:paraId="7469DC7C" w14:textId="77777777" w:rsidR="008778F6" w:rsidRPr="00F84DC3" w:rsidRDefault="008778F6" w:rsidP="00E27041">
            <w:pPr>
              <w:pStyle w:val="afff"/>
              <w:numPr>
                <w:ilvl w:val="0"/>
                <w:numId w:val="64"/>
              </w:numPr>
              <w:tabs>
                <w:tab w:val="clear" w:pos="1080"/>
              </w:tabs>
              <w:spacing w:line="240" w:lineRule="auto"/>
              <w:ind w:left="5" w:firstLine="0"/>
              <w:jc w:val="center"/>
              <w:rPr>
                <w:b w:val="0"/>
                <w:color w:val="000000" w:themeColor="text1"/>
                <w:sz w:val="20"/>
                <w:szCs w:val="20"/>
              </w:rPr>
            </w:pPr>
          </w:p>
        </w:tc>
        <w:tc>
          <w:tcPr>
            <w:tcW w:w="2126" w:type="dxa"/>
          </w:tcPr>
          <w:p w14:paraId="1C3C8406" w14:textId="77777777" w:rsidR="008778F6" w:rsidRPr="00F84DC3" w:rsidRDefault="008778F6" w:rsidP="0073209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6747" w:type="dxa"/>
          </w:tcPr>
          <w:p w14:paraId="58A1A123" w14:textId="77777777" w:rsidR="008778F6" w:rsidRPr="00F84DC3" w:rsidRDefault="008778F6"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реконструкция водопроводных сетей поселка (замена ветхих сетей на полиэтиленовые трубы – 31.5 км);</w:t>
            </w:r>
          </w:p>
          <w:p w14:paraId="4BAF9614" w14:textId="77777777" w:rsidR="00642129" w:rsidRPr="00F84DC3" w:rsidRDefault="008778F6"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очистных сооружений на скважинах, дающих повышенное содержание железа и мутности</w:t>
            </w:r>
            <w:r w:rsidR="00642129" w:rsidRPr="00F84DC3">
              <w:rPr>
                <w:b w:val="0"/>
                <w:color w:val="000000" w:themeColor="text1"/>
                <w:sz w:val="20"/>
                <w:szCs w:val="20"/>
              </w:rPr>
              <w:t>:</w:t>
            </w:r>
          </w:p>
          <w:p w14:paraId="2A1D595B" w14:textId="77777777" w:rsidR="00642129" w:rsidRPr="00F84DC3" w:rsidRDefault="008778F6" w:rsidP="00E27041">
            <w:pPr>
              <w:pStyle w:val="afff"/>
              <w:numPr>
                <w:ilvl w:val="0"/>
                <w:numId w:val="66"/>
              </w:numPr>
              <w:tabs>
                <w:tab w:val="clear" w:pos="1080"/>
                <w:tab w:val="left" w:pos="317"/>
              </w:tabs>
              <w:spacing w:line="240" w:lineRule="auto"/>
              <w:ind w:left="34" w:firstLine="283"/>
              <w:jc w:val="left"/>
              <w:rPr>
                <w:b w:val="0"/>
                <w:color w:val="000000" w:themeColor="text1"/>
                <w:sz w:val="20"/>
                <w:szCs w:val="20"/>
              </w:rPr>
            </w:pPr>
            <w:proofErr w:type="spellStart"/>
            <w:r w:rsidRPr="00F84DC3">
              <w:rPr>
                <w:b w:val="0"/>
                <w:color w:val="000000" w:themeColor="text1"/>
                <w:sz w:val="20"/>
                <w:szCs w:val="20"/>
              </w:rPr>
              <w:t>скв</w:t>
            </w:r>
            <w:proofErr w:type="spellEnd"/>
            <w:r w:rsidRPr="00F84DC3">
              <w:rPr>
                <w:b w:val="0"/>
                <w:color w:val="000000" w:themeColor="text1"/>
                <w:sz w:val="20"/>
                <w:szCs w:val="20"/>
              </w:rPr>
              <w:t xml:space="preserve">. №4 водозабора, </w:t>
            </w:r>
          </w:p>
          <w:p w14:paraId="42F9B49A" w14:textId="77777777" w:rsidR="00642129" w:rsidRPr="00F84DC3" w:rsidRDefault="008778F6" w:rsidP="00E27041">
            <w:pPr>
              <w:pStyle w:val="afff"/>
              <w:numPr>
                <w:ilvl w:val="0"/>
                <w:numId w:val="66"/>
              </w:numPr>
              <w:tabs>
                <w:tab w:val="clear" w:pos="1080"/>
                <w:tab w:val="left" w:pos="317"/>
              </w:tabs>
              <w:spacing w:line="240" w:lineRule="auto"/>
              <w:ind w:left="34" w:firstLine="283"/>
              <w:jc w:val="left"/>
              <w:rPr>
                <w:b w:val="0"/>
                <w:color w:val="000000" w:themeColor="text1"/>
                <w:sz w:val="20"/>
                <w:szCs w:val="20"/>
              </w:rPr>
            </w:pPr>
            <w:proofErr w:type="spellStart"/>
            <w:r w:rsidRPr="00F84DC3">
              <w:rPr>
                <w:b w:val="0"/>
                <w:color w:val="000000" w:themeColor="text1"/>
                <w:sz w:val="20"/>
                <w:szCs w:val="20"/>
              </w:rPr>
              <w:t>скв</w:t>
            </w:r>
            <w:proofErr w:type="spellEnd"/>
            <w:r w:rsidRPr="00F84DC3">
              <w:rPr>
                <w:b w:val="0"/>
                <w:color w:val="000000" w:themeColor="text1"/>
                <w:sz w:val="20"/>
                <w:szCs w:val="20"/>
              </w:rPr>
              <w:t xml:space="preserve">. ул. Лесная, </w:t>
            </w:r>
          </w:p>
          <w:p w14:paraId="009248CC" w14:textId="77777777" w:rsidR="00642129" w:rsidRPr="00F84DC3" w:rsidRDefault="008778F6" w:rsidP="00E27041">
            <w:pPr>
              <w:pStyle w:val="afff"/>
              <w:numPr>
                <w:ilvl w:val="0"/>
                <w:numId w:val="66"/>
              </w:numPr>
              <w:tabs>
                <w:tab w:val="clear" w:pos="1080"/>
                <w:tab w:val="left" w:pos="317"/>
              </w:tabs>
              <w:spacing w:line="240" w:lineRule="auto"/>
              <w:ind w:left="34" w:firstLine="283"/>
              <w:jc w:val="left"/>
              <w:rPr>
                <w:b w:val="0"/>
                <w:color w:val="000000" w:themeColor="text1"/>
                <w:sz w:val="20"/>
                <w:szCs w:val="20"/>
              </w:rPr>
            </w:pPr>
            <w:proofErr w:type="spellStart"/>
            <w:r w:rsidRPr="00F84DC3">
              <w:rPr>
                <w:b w:val="0"/>
                <w:color w:val="000000" w:themeColor="text1"/>
                <w:sz w:val="20"/>
                <w:szCs w:val="20"/>
              </w:rPr>
              <w:t>скв</w:t>
            </w:r>
            <w:proofErr w:type="spellEnd"/>
            <w:r w:rsidRPr="00F84DC3">
              <w:rPr>
                <w:b w:val="0"/>
                <w:color w:val="000000" w:themeColor="text1"/>
                <w:sz w:val="20"/>
                <w:szCs w:val="20"/>
              </w:rPr>
              <w:t xml:space="preserve">. ул. Трудовая, </w:t>
            </w:r>
          </w:p>
          <w:p w14:paraId="06FF6D37" w14:textId="77777777" w:rsidR="00642129" w:rsidRPr="00F84DC3" w:rsidRDefault="008778F6" w:rsidP="00E27041">
            <w:pPr>
              <w:pStyle w:val="afff"/>
              <w:numPr>
                <w:ilvl w:val="0"/>
                <w:numId w:val="66"/>
              </w:numPr>
              <w:tabs>
                <w:tab w:val="clear" w:pos="1080"/>
                <w:tab w:val="left" w:pos="317"/>
              </w:tabs>
              <w:spacing w:line="240" w:lineRule="auto"/>
              <w:ind w:left="34" w:firstLine="283"/>
              <w:jc w:val="left"/>
              <w:rPr>
                <w:b w:val="0"/>
                <w:color w:val="000000" w:themeColor="text1"/>
                <w:sz w:val="20"/>
                <w:szCs w:val="20"/>
              </w:rPr>
            </w:pPr>
            <w:proofErr w:type="spellStart"/>
            <w:r w:rsidRPr="00F84DC3">
              <w:rPr>
                <w:b w:val="0"/>
                <w:color w:val="000000" w:themeColor="text1"/>
                <w:sz w:val="20"/>
                <w:szCs w:val="20"/>
              </w:rPr>
              <w:t>скв</w:t>
            </w:r>
            <w:proofErr w:type="spellEnd"/>
            <w:r w:rsidRPr="00F84DC3">
              <w:rPr>
                <w:b w:val="0"/>
                <w:color w:val="000000" w:themeColor="text1"/>
                <w:sz w:val="20"/>
                <w:szCs w:val="20"/>
              </w:rPr>
              <w:t xml:space="preserve">. РТП, </w:t>
            </w:r>
          </w:p>
          <w:p w14:paraId="100D85D1" w14:textId="77777777" w:rsidR="00642129" w:rsidRPr="00F84DC3" w:rsidRDefault="008778F6" w:rsidP="00E27041">
            <w:pPr>
              <w:pStyle w:val="afff"/>
              <w:numPr>
                <w:ilvl w:val="0"/>
                <w:numId w:val="66"/>
              </w:numPr>
              <w:tabs>
                <w:tab w:val="clear" w:pos="1080"/>
                <w:tab w:val="left" w:pos="317"/>
              </w:tabs>
              <w:spacing w:line="240" w:lineRule="auto"/>
              <w:ind w:left="34" w:firstLine="283"/>
              <w:jc w:val="left"/>
              <w:rPr>
                <w:b w:val="0"/>
                <w:color w:val="000000" w:themeColor="text1"/>
                <w:sz w:val="20"/>
                <w:szCs w:val="20"/>
              </w:rPr>
            </w:pPr>
            <w:proofErr w:type="spellStart"/>
            <w:r w:rsidRPr="00F84DC3">
              <w:rPr>
                <w:b w:val="0"/>
                <w:color w:val="000000" w:themeColor="text1"/>
                <w:sz w:val="20"/>
                <w:szCs w:val="20"/>
              </w:rPr>
              <w:t>скв</w:t>
            </w:r>
            <w:proofErr w:type="spellEnd"/>
            <w:r w:rsidRPr="00F84DC3">
              <w:rPr>
                <w:b w:val="0"/>
                <w:color w:val="000000" w:themeColor="text1"/>
                <w:sz w:val="20"/>
                <w:szCs w:val="20"/>
              </w:rPr>
              <w:t xml:space="preserve">. ул. Профилакторий, </w:t>
            </w:r>
          </w:p>
          <w:p w14:paraId="71D34FB1" w14:textId="77777777" w:rsidR="008778F6" w:rsidRPr="00F84DC3" w:rsidRDefault="00642129" w:rsidP="00E27041">
            <w:pPr>
              <w:pStyle w:val="afff"/>
              <w:numPr>
                <w:ilvl w:val="0"/>
                <w:numId w:val="66"/>
              </w:numPr>
              <w:tabs>
                <w:tab w:val="clear" w:pos="1080"/>
                <w:tab w:val="left" w:pos="317"/>
              </w:tabs>
              <w:spacing w:line="240" w:lineRule="auto"/>
              <w:ind w:left="34" w:firstLine="283"/>
              <w:jc w:val="left"/>
              <w:rPr>
                <w:b w:val="0"/>
                <w:color w:val="000000" w:themeColor="text1"/>
                <w:sz w:val="20"/>
                <w:szCs w:val="20"/>
              </w:rPr>
            </w:pPr>
            <w:proofErr w:type="spellStart"/>
            <w:r w:rsidRPr="00F84DC3">
              <w:rPr>
                <w:b w:val="0"/>
                <w:color w:val="000000" w:themeColor="text1"/>
                <w:sz w:val="20"/>
                <w:szCs w:val="20"/>
              </w:rPr>
              <w:t>скв</w:t>
            </w:r>
            <w:proofErr w:type="spellEnd"/>
            <w:r w:rsidRPr="00F84DC3">
              <w:rPr>
                <w:b w:val="0"/>
                <w:color w:val="000000" w:themeColor="text1"/>
                <w:sz w:val="20"/>
                <w:szCs w:val="20"/>
              </w:rPr>
              <w:t xml:space="preserve">. </w:t>
            </w:r>
            <w:proofErr w:type="spellStart"/>
            <w:r w:rsidRPr="00F84DC3">
              <w:rPr>
                <w:b w:val="0"/>
                <w:color w:val="000000" w:themeColor="text1"/>
                <w:sz w:val="20"/>
                <w:szCs w:val="20"/>
              </w:rPr>
              <w:t>агротехникума</w:t>
            </w:r>
            <w:proofErr w:type="spellEnd"/>
            <w:r w:rsidR="008778F6" w:rsidRPr="00F84DC3">
              <w:rPr>
                <w:b w:val="0"/>
                <w:color w:val="000000" w:themeColor="text1"/>
                <w:sz w:val="20"/>
                <w:szCs w:val="20"/>
              </w:rPr>
              <w:t>;</w:t>
            </w:r>
          </w:p>
          <w:p w14:paraId="52A53AAA" w14:textId="77777777" w:rsidR="008778F6" w:rsidRPr="00F84DC3" w:rsidRDefault="008778F6"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резервных скважин (профилакторий);</w:t>
            </w:r>
          </w:p>
          <w:p w14:paraId="27C869A5" w14:textId="77777777" w:rsidR="008778F6" w:rsidRPr="00F84DC3" w:rsidRDefault="008778F6"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скважины и водопровода в районе планируемого нового микрорайона №6 жилой застройки в районе автопредприятия;</w:t>
            </w:r>
          </w:p>
          <w:p w14:paraId="4E89A945" w14:textId="77777777" w:rsidR="008778F6" w:rsidRPr="00F84DC3" w:rsidRDefault="008778F6"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строительство новой скважины с </w:t>
            </w:r>
            <w:proofErr w:type="spellStart"/>
            <w:r w:rsidRPr="00F84DC3">
              <w:rPr>
                <w:b w:val="0"/>
                <w:color w:val="000000" w:themeColor="text1"/>
                <w:sz w:val="20"/>
                <w:szCs w:val="20"/>
              </w:rPr>
              <w:t>водоподающими</w:t>
            </w:r>
            <w:proofErr w:type="spellEnd"/>
            <w:r w:rsidRPr="00F84DC3">
              <w:rPr>
                <w:b w:val="0"/>
                <w:color w:val="000000" w:themeColor="text1"/>
                <w:sz w:val="20"/>
                <w:szCs w:val="20"/>
              </w:rPr>
              <w:t xml:space="preserve"> сооружениями взамен скважины по ул. Восточная;</w:t>
            </w:r>
          </w:p>
          <w:p w14:paraId="122F9D1A" w14:textId="77777777" w:rsidR="008778F6" w:rsidRPr="00F84DC3" w:rsidRDefault="008778F6"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реконструкция системы горячего водоснабжения, из тупиковой сделать кольцевую систему горячего водоснабжения;</w:t>
            </w:r>
          </w:p>
          <w:p w14:paraId="47AAAA8A" w14:textId="77777777" w:rsidR="008778F6" w:rsidRPr="00F84DC3" w:rsidRDefault="008778F6"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на базе котельной №1 смонтировать систему подготовки горячего водоснабжения, после чего отказаться от горячей воды ОАО </w:t>
            </w:r>
            <w:r w:rsidR="00D61660" w:rsidRPr="00F84DC3">
              <w:rPr>
                <w:b w:val="0"/>
                <w:color w:val="000000" w:themeColor="text1"/>
                <w:sz w:val="20"/>
                <w:szCs w:val="20"/>
              </w:rPr>
              <w:t>«</w:t>
            </w:r>
            <w:proofErr w:type="spellStart"/>
            <w:r w:rsidRPr="00F84DC3">
              <w:rPr>
                <w:b w:val="0"/>
                <w:color w:val="000000" w:themeColor="text1"/>
                <w:sz w:val="20"/>
                <w:szCs w:val="20"/>
              </w:rPr>
              <w:t>Кузбассконсервмолоко</w:t>
            </w:r>
            <w:proofErr w:type="spellEnd"/>
            <w:r w:rsidR="00D61660" w:rsidRPr="00F84DC3">
              <w:rPr>
                <w:b w:val="0"/>
                <w:color w:val="000000" w:themeColor="text1"/>
                <w:sz w:val="20"/>
                <w:szCs w:val="20"/>
              </w:rPr>
              <w:t>»</w:t>
            </w:r>
            <w:r w:rsidRPr="00F84DC3">
              <w:rPr>
                <w:b w:val="0"/>
                <w:color w:val="000000" w:themeColor="text1"/>
                <w:sz w:val="20"/>
                <w:szCs w:val="20"/>
              </w:rPr>
              <w:t>.</w:t>
            </w:r>
          </w:p>
          <w:p w14:paraId="795D3D88" w14:textId="77777777" w:rsidR="008778F6" w:rsidRPr="00F84DC3" w:rsidRDefault="00642129"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р</w:t>
            </w:r>
            <w:r w:rsidR="008778F6" w:rsidRPr="00F84DC3">
              <w:rPr>
                <w:b w:val="0"/>
                <w:color w:val="000000" w:themeColor="text1"/>
                <w:sz w:val="20"/>
                <w:szCs w:val="20"/>
              </w:rPr>
              <w:t xml:space="preserve">еконструкция водонапорных </w:t>
            </w:r>
            <w:r w:rsidR="00286521" w:rsidRPr="00F84DC3">
              <w:rPr>
                <w:b w:val="0"/>
                <w:color w:val="000000" w:themeColor="text1"/>
                <w:sz w:val="20"/>
                <w:szCs w:val="20"/>
              </w:rPr>
              <w:t>башен</w:t>
            </w:r>
            <w:r w:rsidR="008778F6" w:rsidRPr="00F84DC3">
              <w:rPr>
                <w:b w:val="0"/>
                <w:color w:val="000000" w:themeColor="text1"/>
                <w:sz w:val="20"/>
                <w:szCs w:val="20"/>
              </w:rPr>
              <w:t xml:space="preserve"> водопроводов по ул. Трудовая и ул. Молодежная</w:t>
            </w:r>
            <w:r w:rsidRPr="00F84DC3">
              <w:rPr>
                <w:b w:val="0"/>
                <w:color w:val="000000" w:themeColor="text1"/>
                <w:sz w:val="20"/>
                <w:szCs w:val="20"/>
              </w:rPr>
              <w:t>;</w:t>
            </w:r>
          </w:p>
          <w:p w14:paraId="090E7C9A" w14:textId="77777777" w:rsidR="008778F6" w:rsidRPr="00F84DC3" w:rsidRDefault="00642129"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w:t>
            </w:r>
            <w:r w:rsidR="008778F6" w:rsidRPr="00F84DC3">
              <w:rPr>
                <w:b w:val="0"/>
                <w:color w:val="000000" w:themeColor="text1"/>
                <w:sz w:val="20"/>
                <w:szCs w:val="20"/>
              </w:rPr>
              <w:t xml:space="preserve">остроить артезианскую скважину с </w:t>
            </w:r>
            <w:proofErr w:type="spellStart"/>
            <w:r w:rsidR="008778F6" w:rsidRPr="00F84DC3">
              <w:rPr>
                <w:b w:val="0"/>
                <w:color w:val="000000" w:themeColor="text1"/>
                <w:sz w:val="20"/>
                <w:szCs w:val="20"/>
              </w:rPr>
              <w:t>водоподающими</w:t>
            </w:r>
            <w:proofErr w:type="spellEnd"/>
            <w:r w:rsidR="008778F6" w:rsidRPr="00F84DC3">
              <w:rPr>
                <w:b w:val="0"/>
                <w:color w:val="000000" w:themeColor="text1"/>
                <w:sz w:val="20"/>
                <w:szCs w:val="20"/>
              </w:rPr>
              <w:t xml:space="preserve"> сооружениями в районе элеватора, с целью замены покупной воды от водопровода </w:t>
            </w:r>
            <w:proofErr w:type="spellStart"/>
            <w:r w:rsidR="008778F6" w:rsidRPr="00F84DC3">
              <w:rPr>
                <w:b w:val="0"/>
                <w:color w:val="000000" w:themeColor="text1"/>
                <w:sz w:val="20"/>
                <w:szCs w:val="20"/>
              </w:rPr>
              <w:t>ж.д</w:t>
            </w:r>
            <w:proofErr w:type="spellEnd"/>
            <w:r w:rsidR="008778F6" w:rsidRPr="00F84DC3">
              <w:rPr>
                <w:b w:val="0"/>
                <w:color w:val="000000" w:themeColor="text1"/>
                <w:sz w:val="20"/>
                <w:szCs w:val="20"/>
              </w:rPr>
              <w:t>., замены скважин по ул. Лесная и ул. Восточная. Скважины по ул. Лесная и ул. В</w:t>
            </w:r>
            <w:r w:rsidRPr="00F84DC3">
              <w:rPr>
                <w:b w:val="0"/>
                <w:color w:val="000000" w:themeColor="text1"/>
                <w:sz w:val="20"/>
                <w:szCs w:val="20"/>
              </w:rPr>
              <w:t>осточная оставить как резервные;</w:t>
            </w:r>
          </w:p>
          <w:p w14:paraId="0BCECC88" w14:textId="77777777" w:rsidR="008778F6" w:rsidRPr="00F84DC3" w:rsidRDefault="00642129"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р</w:t>
            </w:r>
            <w:r w:rsidR="008778F6" w:rsidRPr="00F84DC3">
              <w:rPr>
                <w:b w:val="0"/>
                <w:color w:val="000000" w:themeColor="text1"/>
                <w:sz w:val="20"/>
                <w:szCs w:val="20"/>
              </w:rPr>
              <w:t>еконструировать скважину по ул. Молодежная, с целью увеличения объема водонапорного бака</w:t>
            </w:r>
            <w:r w:rsidRPr="00F84DC3">
              <w:rPr>
                <w:b w:val="0"/>
                <w:color w:val="000000" w:themeColor="text1"/>
                <w:sz w:val="20"/>
                <w:szCs w:val="20"/>
              </w:rPr>
              <w:t>;</w:t>
            </w:r>
          </w:p>
          <w:p w14:paraId="178933CF" w14:textId="77777777" w:rsidR="008778F6" w:rsidRPr="00F84DC3" w:rsidRDefault="00642129"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в</w:t>
            </w:r>
            <w:r w:rsidR="008778F6" w:rsidRPr="00F84DC3">
              <w:rPr>
                <w:b w:val="0"/>
                <w:color w:val="000000" w:themeColor="text1"/>
                <w:sz w:val="20"/>
                <w:szCs w:val="20"/>
              </w:rPr>
              <w:t xml:space="preserve">осстановить рабочее состояние башни </w:t>
            </w:r>
            <w:proofErr w:type="spellStart"/>
            <w:r w:rsidR="008778F6" w:rsidRPr="00F84DC3">
              <w:rPr>
                <w:b w:val="0"/>
                <w:color w:val="000000" w:themeColor="text1"/>
                <w:sz w:val="20"/>
                <w:szCs w:val="20"/>
              </w:rPr>
              <w:t>Рожневского</w:t>
            </w:r>
            <w:proofErr w:type="spellEnd"/>
            <w:r w:rsidR="008778F6" w:rsidRPr="00F84DC3">
              <w:rPr>
                <w:b w:val="0"/>
                <w:color w:val="000000" w:themeColor="text1"/>
                <w:sz w:val="20"/>
                <w:szCs w:val="20"/>
              </w:rPr>
              <w:t xml:space="preserve"> по ул. Восточная</w:t>
            </w:r>
            <w:r w:rsidRPr="00F84DC3">
              <w:rPr>
                <w:b w:val="0"/>
                <w:color w:val="000000" w:themeColor="text1"/>
                <w:sz w:val="20"/>
                <w:szCs w:val="20"/>
              </w:rPr>
              <w:t>;</w:t>
            </w:r>
          </w:p>
          <w:p w14:paraId="05953ABC" w14:textId="77777777" w:rsidR="008778F6" w:rsidRPr="00F84DC3" w:rsidRDefault="00642129"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w:t>
            </w:r>
            <w:r w:rsidR="008778F6" w:rsidRPr="00F84DC3">
              <w:rPr>
                <w:b w:val="0"/>
                <w:color w:val="000000" w:themeColor="text1"/>
                <w:sz w:val="20"/>
                <w:szCs w:val="20"/>
              </w:rPr>
              <w:t xml:space="preserve">остроить резервные скважины по водопроводам ул. Трудовая, </w:t>
            </w:r>
            <w:r w:rsidRPr="00F84DC3">
              <w:rPr>
                <w:b w:val="0"/>
                <w:color w:val="000000" w:themeColor="text1"/>
                <w:sz w:val="20"/>
                <w:szCs w:val="20"/>
              </w:rPr>
              <w:br/>
            </w:r>
            <w:r w:rsidR="008778F6" w:rsidRPr="00F84DC3">
              <w:rPr>
                <w:b w:val="0"/>
                <w:color w:val="000000" w:themeColor="text1"/>
                <w:sz w:val="20"/>
                <w:szCs w:val="20"/>
              </w:rPr>
              <w:t>ул. Профилакторий</w:t>
            </w:r>
            <w:r w:rsidRPr="00F84DC3">
              <w:rPr>
                <w:b w:val="0"/>
                <w:color w:val="000000" w:themeColor="text1"/>
                <w:sz w:val="20"/>
                <w:szCs w:val="20"/>
              </w:rPr>
              <w:t>;</w:t>
            </w:r>
          </w:p>
          <w:p w14:paraId="48FAEA0E" w14:textId="77777777" w:rsidR="008778F6" w:rsidRPr="00F84DC3" w:rsidRDefault="00642129" w:rsidP="00E27041">
            <w:pPr>
              <w:pStyle w:val="afff"/>
              <w:numPr>
                <w:ilvl w:val="0"/>
                <w:numId w:val="65"/>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w:t>
            </w:r>
            <w:r w:rsidR="008778F6" w:rsidRPr="00F84DC3">
              <w:rPr>
                <w:b w:val="0"/>
                <w:color w:val="000000" w:themeColor="text1"/>
                <w:sz w:val="20"/>
                <w:szCs w:val="20"/>
              </w:rPr>
              <w:t xml:space="preserve">о разработанному проекту соединить водопровод </w:t>
            </w:r>
            <w:proofErr w:type="spellStart"/>
            <w:r w:rsidR="008778F6" w:rsidRPr="00F84DC3">
              <w:rPr>
                <w:b w:val="0"/>
                <w:color w:val="000000" w:themeColor="text1"/>
                <w:sz w:val="20"/>
                <w:szCs w:val="20"/>
              </w:rPr>
              <w:t>агротехникума</w:t>
            </w:r>
            <w:proofErr w:type="spellEnd"/>
            <w:r w:rsidR="008778F6" w:rsidRPr="00F84DC3">
              <w:rPr>
                <w:b w:val="0"/>
                <w:color w:val="000000" w:themeColor="text1"/>
                <w:sz w:val="20"/>
                <w:szCs w:val="20"/>
              </w:rPr>
              <w:t xml:space="preserve"> с </w:t>
            </w:r>
            <w:r w:rsidR="008778F6" w:rsidRPr="00F84DC3">
              <w:rPr>
                <w:b w:val="0"/>
                <w:color w:val="000000" w:themeColor="text1"/>
                <w:sz w:val="20"/>
                <w:szCs w:val="20"/>
              </w:rPr>
              <w:lastRenderedPageBreak/>
              <w:t>сетями водозабора (первый коммунальный водопровод)</w:t>
            </w:r>
          </w:p>
        </w:tc>
      </w:tr>
      <w:tr w:rsidR="008778F6" w:rsidRPr="00F84DC3" w14:paraId="30C6AD64" w14:textId="77777777" w:rsidTr="0073209E">
        <w:tc>
          <w:tcPr>
            <w:tcW w:w="539" w:type="dxa"/>
          </w:tcPr>
          <w:p w14:paraId="49C0F499"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0A745F96" w14:textId="77777777" w:rsidR="008778F6" w:rsidRPr="00F84DC3" w:rsidRDefault="008778F6" w:rsidP="0073209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00775830" w:rsidRPr="00F84DC3">
              <w:rPr>
                <w:color w:val="000000" w:themeColor="text1"/>
                <w:sz w:val="20"/>
                <w:szCs w:val="20"/>
              </w:rPr>
              <w:t xml:space="preserve">, </w:t>
            </w:r>
            <w:r w:rsidR="00775830" w:rsidRPr="00F84DC3">
              <w:rPr>
                <w:color w:val="000000" w:themeColor="text1"/>
                <w:sz w:val="20"/>
                <w:szCs w:val="20"/>
              </w:rPr>
              <w:br/>
              <w:t xml:space="preserve">д. </w:t>
            </w:r>
            <w:proofErr w:type="spellStart"/>
            <w:r w:rsidR="00775830" w:rsidRPr="00F84DC3">
              <w:rPr>
                <w:color w:val="000000" w:themeColor="text1"/>
                <w:sz w:val="20"/>
                <w:szCs w:val="20"/>
              </w:rPr>
              <w:t>Новомарьинка</w:t>
            </w:r>
            <w:proofErr w:type="spellEnd"/>
          </w:p>
        </w:tc>
        <w:tc>
          <w:tcPr>
            <w:tcW w:w="6747" w:type="dxa"/>
          </w:tcPr>
          <w:p w14:paraId="2D83B457" w14:textId="77777777" w:rsidR="008778F6" w:rsidRPr="00F84DC3" w:rsidRDefault="008778F6" w:rsidP="00E27041">
            <w:pPr>
              <w:pStyle w:val="afff"/>
              <w:numPr>
                <w:ilvl w:val="0"/>
                <w:numId w:val="67"/>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осуществление строительства водозабора, разработанного для </w:t>
            </w:r>
            <w:r w:rsidR="00642129" w:rsidRPr="00F84DC3">
              <w:rPr>
                <w:b w:val="0"/>
                <w:color w:val="000000" w:themeColor="text1"/>
                <w:sz w:val="20"/>
                <w:szCs w:val="20"/>
              </w:rPr>
              <w:br/>
            </w:r>
            <w:proofErr w:type="spellStart"/>
            <w:r w:rsidRPr="00F84DC3">
              <w:rPr>
                <w:b w:val="0"/>
                <w:color w:val="000000" w:themeColor="text1"/>
                <w:sz w:val="20"/>
                <w:szCs w:val="20"/>
              </w:rPr>
              <w:t>пгт</w:t>
            </w:r>
            <w:proofErr w:type="spellEnd"/>
            <w:r w:rsidRPr="00F84DC3">
              <w:rPr>
                <w:b w:val="0"/>
                <w:color w:val="000000" w:themeColor="text1"/>
                <w:sz w:val="20"/>
                <w:szCs w:val="20"/>
              </w:rPr>
              <w:t xml:space="preserve">. </w:t>
            </w:r>
            <w:proofErr w:type="spellStart"/>
            <w:r w:rsidRPr="00F84DC3">
              <w:rPr>
                <w:b w:val="0"/>
                <w:color w:val="000000" w:themeColor="text1"/>
                <w:sz w:val="20"/>
                <w:szCs w:val="20"/>
              </w:rPr>
              <w:t>Итатский</w:t>
            </w:r>
            <w:proofErr w:type="spellEnd"/>
            <w:r w:rsidRPr="00F84DC3">
              <w:rPr>
                <w:b w:val="0"/>
                <w:color w:val="000000" w:themeColor="text1"/>
                <w:sz w:val="20"/>
                <w:szCs w:val="20"/>
              </w:rPr>
              <w:t xml:space="preserve"> ООО </w:t>
            </w:r>
            <w:r w:rsidR="00D61660" w:rsidRPr="00F84DC3">
              <w:rPr>
                <w:b w:val="0"/>
                <w:color w:val="000000" w:themeColor="text1"/>
                <w:sz w:val="20"/>
                <w:szCs w:val="20"/>
              </w:rPr>
              <w:t>«</w:t>
            </w:r>
            <w:proofErr w:type="spellStart"/>
            <w:r w:rsidRPr="00F84DC3">
              <w:rPr>
                <w:b w:val="0"/>
                <w:color w:val="000000" w:themeColor="text1"/>
                <w:sz w:val="20"/>
                <w:szCs w:val="20"/>
              </w:rPr>
              <w:t>К</w:t>
            </w:r>
            <w:r w:rsidR="00642129" w:rsidRPr="00F84DC3">
              <w:rPr>
                <w:b w:val="0"/>
                <w:color w:val="000000" w:themeColor="text1"/>
                <w:sz w:val="20"/>
                <w:szCs w:val="20"/>
              </w:rPr>
              <w:t>узбасскоммунпроект</w:t>
            </w:r>
            <w:proofErr w:type="spellEnd"/>
            <w:r w:rsidR="00D61660" w:rsidRPr="00F84DC3">
              <w:rPr>
                <w:b w:val="0"/>
                <w:color w:val="000000" w:themeColor="text1"/>
                <w:sz w:val="20"/>
                <w:szCs w:val="20"/>
              </w:rPr>
              <w:t>»</w:t>
            </w:r>
            <w:r w:rsidR="00642129" w:rsidRPr="00F84DC3">
              <w:rPr>
                <w:b w:val="0"/>
                <w:color w:val="000000" w:themeColor="text1"/>
                <w:sz w:val="20"/>
                <w:szCs w:val="20"/>
              </w:rPr>
              <w:t xml:space="preserve"> в 2006 году;</w:t>
            </w:r>
          </w:p>
          <w:p w14:paraId="30AA45F2" w14:textId="77777777" w:rsidR="008778F6" w:rsidRPr="00F84DC3" w:rsidRDefault="008778F6" w:rsidP="00E27041">
            <w:pPr>
              <w:pStyle w:val="afff"/>
              <w:numPr>
                <w:ilvl w:val="0"/>
                <w:numId w:val="67"/>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ре</w:t>
            </w:r>
            <w:r w:rsidR="00775830" w:rsidRPr="00F84DC3">
              <w:rPr>
                <w:b w:val="0"/>
                <w:color w:val="000000" w:themeColor="text1"/>
                <w:sz w:val="20"/>
                <w:szCs w:val="20"/>
              </w:rPr>
              <w:t>конструкция водопроводных сетей</w:t>
            </w:r>
            <w:r w:rsidRPr="00F84DC3">
              <w:rPr>
                <w:b w:val="0"/>
                <w:color w:val="000000" w:themeColor="text1"/>
                <w:sz w:val="20"/>
                <w:szCs w:val="20"/>
              </w:rPr>
              <w:t xml:space="preserve"> (замена ветхих с</w:t>
            </w:r>
            <w:r w:rsidR="00775830" w:rsidRPr="00F84DC3">
              <w:rPr>
                <w:b w:val="0"/>
                <w:color w:val="000000" w:themeColor="text1"/>
                <w:sz w:val="20"/>
                <w:szCs w:val="20"/>
              </w:rPr>
              <w:t xml:space="preserve">етей на полиэтиленовые трубы – в </w:t>
            </w:r>
            <w:proofErr w:type="spellStart"/>
            <w:r w:rsidR="00775830" w:rsidRPr="00F84DC3">
              <w:rPr>
                <w:b w:val="0"/>
                <w:color w:val="000000" w:themeColor="text1"/>
                <w:sz w:val="20"/>
                <w:szCs w:val="20"/>
              </w:rPr>
              <w:t>пгт</w:t>
            </w:r>
            <w:proofErr w:type="spellEnd"/>
            <w:r w:rsidR="00775830" w:rsidRPr="00F84DC3">
              <w:rPr>
                <w:b w:val="0"/>
                <w:color w:val="000000" w:themeColor="text1"/>
                <w:sz w:val="20"/>
                <w:szCs w:val="20"/>
              </w:rPr>
              <w:t>.</w:t>
            </w:r>
            <w:r w:rsidRPr="00F84DC3">
              <w:rPr>
                <w:b w:val="0"/>
                <w:color w:val="000000" w:themeColor="text1"/>
                <w:sz w:val="20"/>
                <w:szCs w:val="20"/>
              </w:rPr>
              <w:t xml:space="preserve"> </w:t>
            </w:r>
            <w:proofErr w:type="spellStart"/>
            <w:r w:rsidRPr="00F84DC3">
              <w:rPr>
                <w:b w:val="0"/>
                <w:color w:val="000000" w:themeColor="text1"/>
                <w:sz w:val="20"/>
                <w:szCs w:val="20"/>
              </w:rPr>
              <w:t>Итатский</w:t>
            </w:r>
            <w:proofErr w:type="spellEnd"/>
            <w:r w:rsidRPr="00F84DC3">
              <w:rPr>
                <w:b w:val="0"/>
                <w:color w:val="000000" w:themeColor="text1"/>
                <w:sz w:val="20"/>
                <w:szCs w:val="20"/>
              </w:rPr>
              <w:t xml:space="preserve"> – 16,8 км, в </w:t>
            </w:r>
            <w:r w:rsidR="00775830" w:rsidRPr="00F84DC3">
              <w:rPr>
                <w:b w:val="0"/>
                <w:color w:val="000000" w:themeColor="text1"/>
                <w:sz w:val="20"/>
                <w:szCs w:val="20"/>
              </w:rPr>
              <w:t>д</w:t>
            </w:r>
            <w:r w:rsidRPr="00F84DC3">
              <w:rPr>
                <w:b w:val="0"/>
                <w:color w:val="000000" w:themeColor="text1"/>
                <w:sz w:val="20"/>
                <w:szCs w:val="20"/>
              </w:rPr>
              <w:t xml:space="preserve">. </w:t>
            </w:r>
            <w:proofErr w:type="spellStart"/>
            <w:r w:rsidR="00775830" w:rsidRPr="00F84DC3">
              <w:rPr>
                <w:b w:val="0"/>
                <w:color w:val="000000" w:themeColor="text1"/>
                <w:sz w:val="20"/>
                <w:szCs w:val="20"/>
              </w:rPr>
              <w:t>Новомарьинка</w:t>
            </w:r>
            <w:proofErr w:type="spellEnd"/>
            <w:r w:rsidR="00775830" w:rsidRPr="00F84DC3">
              <w:rPr>
                <w:b w:val="0"/>
                <w:color w:val="000000" w:themeColor="text1"/>
                <w:sz w:val="20"/>
                <w:szCs w:val="20"/>
              </w:rPr>
              <w:t xml:space="preserve"> </w:t>
            </w:r>
            <w:r w:rsidRPr="00F84DC3">
              <w:rPr>
                <w:b w:val="0"/>
                <w:color w:val="000000" w:themeColor="text1"/>
                <w:sz w:val="20"/>
                <w:szCs w:val="20"/>
              </w:rPr>
              <w:t>– 1,2 км)</w:t>
            </w:r>
            <w:r w:rsidR="00642129" w:rsidRPr="00F84DC3">
              <w:rPr>
                <w:b w:val="0"/>
                <w:color w:val="000000" w:themeColor="text1"/>
                <w:sz w:val="20"/>
                <w:szCs w:val="20"/>
              </w:rPr>
              <w:t>;</w:t>
            </w:r>
          </w:p>
          <w:p w14:paraId="0F4A34AD" w14:textId="77777777" w:rsidR="008778F6" w:rsidRPr="00F84DC3" w:rsidRDefault="008778F6" w:rsidP="00E27041">
            <w:pPr>
              <w:pStyle w:val="afff"/>
              <w:numPr>
                <w:ilvl w:val="0"/>
                <w:numId w:val="67"/>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строительство очистных сооружений на скважинах, дающих повышенное содержание </w:t>
            </w:r>
            <w:r w:rsidR="00286521" w:rsidRPr="00F84DC3">
              <w:rPr>
                <w:b w:val="0"/>
                <w:color w:val="000000" w:themeColor="text1"/>
                <w:sz w:val="20"/>
                <w:szCs w:val="20"/>
              </w:rPr>
              <w:t>железа, мутности</w:t>
            </w:r>
            <w:r w:rsidRPr="00F84DC3">
              <w:rPr>
                <w:b w:val="0"/>
                <w:color w:val="000000" w:themeColor="text1"/>
                <w:sz w:val="20"/>
                <w:szCs w:val="20"/>
              </w:rPr>
              <w:t xml:space="preserve"> и жесткости </w:t>
            </w:r>
            <w:r w:rsidR="00286521" w:rsidRPr="00F84DC3">
              <w:rPr>
                <w:b w:val="0"/>
                <w:color w:val="000000" w:themeColor="text1"/>
                <w:sz w:val="20"/>
                <w:szCs w:val="20"/>
              </w:rPr>
              <w:t>(ул.</w:t>
            </w:r>
            <w:r w:rsidRPr="00F84DC3">
              <w:rPr>
                <w:b w:val="0"/>
                <w:color w:val="000000" w:themeColor="text1"/>
                <w:sz w:val="20"/>
                <w:szCs w:val="20"/>
              </w:rPr>
              <w:t xml:space="preserve"> </w:t>
            </w:r>
            <w:proofErr w:type="spellStart"/>
            <w:r w:rsidRPr="00F84DC3">
              <w:rPr>
                <w:b w:val="0"/>
                <w:color w:val="000000" w:themeColor="text1"/>
                <w:sz w:val="20"/>
                <w:szCs w:val="20"/>
              </w:rPr>
              <w:t>Изупова</w:t>
            </w:r>
            <w:proofErr w:type="spellEnd"/>
            <w:r w:rsidRPr="00F84DC3">
              <w:rPr>
                <w:b w:val="0"/>
                <w:color w:val="000000" w:themeColor="text1"/>
                <w:sz w:val="20"/>
                <w:szCs w:val="20"/>
              </w:rPr>
              <w:t>, ул. Гагарина,</w:t>
            </w:r>
            <w:r w:rsidR="00775830" w:rsidRPr="00F84DC3">
              <w:rPr>
                <w:b w:val="0"/>
                <w:color w:val="000000" w:themeColor="text1"/>
                <w:sz w:val="20"/>
                <w:szCs w:val="20"/>
              </w:rPr>
              <w:t xml:space="preserve"> д</w:t>
            </w:r>
            <w:r w:rsidRPr="00F84DC3">
              <w:rPr>
                <w:b w:val="0"/>
                <w:color w:val="000000" w:themeColor="text1"/>
                <w:sz w:val="20"/>
                <w:szCs w:val="20"/>
              </w:rPr>
              <w:t xml:space="preserve">. </w:t>
            </w:r>
            <w:proofErr w:type="spellStart"/>
            <w:r w:rsidR="00775830" w:rsidRPr="00F84DC3">
              <w:rPr>
                <w:b w:val="0"/>
                <w:color w:val="000000" w:themeColor="text1"/>
                <w:sz w:val="20"/>
                <w:szCs w:val="20"/>
              </w:rPr>
              <w:t>Новомарьинка</w:t>
            </w:r>
            <w:proofErr w:type="spellEnd"/>
            <w:r w:rsidRPr="00F84DC3">
              <w:rPr>
                <w:b w:val="0"/>
                <w:color w:val="000000" w:themeColor="text1"/>
                <w:sz w:val="20"/>
                <w:szCs w:val="20"/>
              </w:rPr>
              <w:t>)</w:t>
            </w:r>
            <w:r w:rsidR="00642129" w:rsidRPr="00F84DC3">
              <w:rPr>
                <w:b w:val="0"/>
                <w:color w:val="000000" w:themeColor="text1"/>
                <w:sz w:val="20"/>
                <w:szCs w:val="20"/>
              </w:rPr>
              <w:t>;</w:t>
            </w:r>
          </w:p>
          <w:p w14:paraId="2CD38992" w14:textId="77777777" w:rsidR="008778F6" w:rsidRPr="00F84DC3" w:rsidRDefault="008778F6" w:rsidP="00E27041">
            <w:pPr>
              <w:pStyle w:val="afff"/>
              <w:numPr>
                <w:ilvl w:val="0"/>
                <w:numId w:val="67"/>
              </w:numPr>
              <w:tabs>
                <w:tab w:val="clear" w:pos="1080"/>
                <w:tab w:val="left" w:pos="317"/>
              </w:tabs>
              <w:spacing w:line="240" w:lineRule="auto"/>
              <w:ind w:left="34" w:firstLine="0"/>
              <w:jc w:val="left"/>
              <w:rPr>
                <w:b w:val="0"/>
                <w:color w:val="000000" w:themeColor="text1"/>
                <w:sz w:val="20"/>
                <w:szCs w:val="20"/>
              </w:rPr>
            </w:pPr>
            <w:proofErr w:type="spellStart"/>
            <w:r w:rsidRPr="00F84DC3">
              <w:rPr>
                <w:b w:val="0"/>
                <w:color w:val="000000" w:themeColor="text1"/>
                <w:sz w:val="20"/>
                <w:szCs w:val="20"/>
              </w:rPr>
              <w:t>пескующие</w:t>
            </w:r>
            <w:proofErr w:type="spellEnd"/>
            <w:r w:rsidRPr="00F84DC3">
              <w:rPr>
                <w:b w:val="0"/>
                <w:color w:val="000000" w:themeColor="text1"/>
                <w:sz w:val="20"/>
                <w:szCs w:val="20"/>
              </w:rPr>
              <w:t xml:space="preserve"> скважины ул. Нетесова, ул. Ленина, ул. Советская 321 перевести в категорию резервных, дефицит воды восполнить за счет двух скважин железной дороги, которые </w:t>
            </w:r>
            <w:r w:rsidR="00286521" w:rsidRPr="00F84DC3">
              <w:rPr>
                <w:b w:val="0"/>
                <w:color w:val="000000" w:themeColor="text1"/>
                <w:sz w:val="20"/>
                <w:szCs w:val="20"/>
              </w:rPr>
              <w:t>переданы на</w:t>
            </w:r>
            <w:r w:rsidR="0073209E" w:rsidRPr="00F84DC3">
              <w:rPr>
                <w:b w:val="0"/>
                <w:color w:val="000000" w:themeColor="text1"/>
                <w:sz w:val="20"/>
                <w:szCs w:val="20"/>
              </w:rPr>
              <w:t xml:space="preserve"> </w:t>
            </w:r>
            <w:r w:rsidR="00286521" w:rsidRPr="00F84DC3">
              <w:rPr>
                <w:b w:val="0"/>
                <w:color w:val="000000" w:themeColor="text1"/>
                <w:sz w:val="20"/>
                <w:szCs w:val="20"/>
              </w:rPr>
              <w:t>обслуживание МУП</w:t>
            </w:r>
            <w:r w:rsidR="0073209E" w:rsidRPr="00F84DC3">
              <w:rPr>
                <w:b w:val="0"/>
                <w:color w:val="000000" w:themeColor="text1"/>
                <w:sz w:val="20"/>
                <w:szCs w:val="20"/>
              </w:rPr>
              <w:t xml:space="preserve"> </w:t>
            </w:r>
            <w:r w:rsidR="00D61660" w:rsidRPr="00F84DC3">
              <w:rPr>
                <w:b w:val="0"/>
                <w:color w:val="000000" w:themeColor="text1"/>
                <w:sz w:val="20"/>
                <w:szCs w:val="20"/>
              </w:rPr>
              <w:t>«</w:t>
            </w:r>
            <w:r w:rsidR="0073209E" w:rsidRPr="00F84DC3">
              <w:rPr>
                <w:b w:val="0"/>
                <w:color w:val="000000" w:themeColor="text1"/>
                <w:sz w:val="20"/>
                <w:szCs w:val="20"/>
              </w:rPr>
              <w:t>Водоканал</w:t>
            </w:r>
            <w:r w:rsidR="00D61660" w:rsidRPr="00F84DC3">
              <w:rPr>
                <w:b w:val="0"/>
                <w:color w:val="000000" w:themeColor="text1"/>
                <w:sz w:val="20"/>
                <w:szCs w:val="20"/>
              </w:rPr>
              <w:t>»</w:t>
            </w:r>
            <w:r w:rsidR="00642129" w:rsidRPr="00F84DC3">
              <w:rPr>
                <w:b w:val="0"/>
                <w:color w:val="000000" w:themeColor="text1"/>
                <w:sz w:val="20"/>
                <w:szCs w:val="20"/>
              </w:rPr>
              <w:t>;</w:t>
            </w:r>
          </w:p>
          <w:p w14:paraId="4A516CC5" w14:textId="77777777" w:rsidR="00B6606E" w:rsidRPr="00F84DC3" w:rsidRDefault="00642129" w:rsidP="00E27041">
            <w:pPr>
              <w:pStyle w:val="afff"/>
              <w:numPr>
                <w:ilvl w:val="0"/>
                <w:numId w:val="67"/>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w:t>
            </w:r>
            <w:r w:rsidR="00B6606E" w:rsidRPr="00F84DC3">
              <w:rPr>
                <w:b w:val="0"/>
                <w:color w:val="000000" w:themeColor="text1"/>
                <w:sz w:val="20"/>
                <w:szCs w:val="20"/>
              </w:rPr>
              <w:t>троительство резервной скважины по ул. Горького</w:t>
            </w:r>
          </w:p>
        </w:tc>
      </w:tr>
      <w:tr w:rsidR="008778F6" w:rsidRPr="00F84DC3" w14:paraId="4DF8F18D" w14:textId="77777777" w:rsidTr="0073209E">
        <w:tc>
          <w:tcPr>
            <w:tcW w:w="539" w:type="dxa"/>
          </w:tcPr>
          <w:p w14:paraId="50F6976A"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1F1B9F4B" w14:textId="77777777" w:rsidR="008778F6" w:rsidRPr="00F84DC3" w:rsidRDefault="008778F6" w:rsidP="0073209E">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Акимо-Анненка</w:t>
            </w:r>
            <w:proofErr w:type="spellEnd"/>
          </w:p>
        </w:tc>
        <w:tc>
          <w:tcPr>
            <w:tcW w:w="6747" w:type="dxa"/>
          </w:tcPr>
          <w:p w14:paraId="01BAB54D" w14:textId="77777777" w:rsidR="00B6606E" w:rsidRPr="00F84DC3" w:rsidRDefault="00B6606E" w:rsidP="00E27041">
            <w:pPr>
              <w:pStyle w:val="afff"/>
              <w:numPr>
                <w:ilvl w:val="0"/>
                <w:numId w:val="68"/>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постепенная замена ветхих сетей водоп</w:t>
            </w:r>
            <w:r w:rsidR="00642129" w:rsidRPr="00F84DC3">
              <w:rPr>
                <w:b w:val="0"/>
                <w:color w:val="000000" w:themeColor="text1"/>
                <w:sz w:val="20"/>
                <w:szCs w:val="20"/>
              </w:rPr>
              <w:t>роводов на полиэтиленовые трубы;</w:t>
            </w:r>
          </w:p>
          <w:p w14:paraId="72C9EF29" w14:textId="77777777" w:rsidR="00B6606E" w:rsidRPr="00F84DC3" w:rsidRDefault="00B6606E" w:rsidP="00E27041">
            <w:pPr>
              <w:pStyle w:val="afff"/>
              <w:numPr>
                <w:ilvl w:val="0"/>
                <w:numId w:val="68"/>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на </w:t>
            </w:r>
            <w:r w:rsidR="00286521" w:rsidRPr="00F84DC3">
              <w:rPr>
                <w:b w:val="0"/>
                <w:color w:val="000000" w:themeColor="text1"/>
                <w:sz w:val="20"/>
                <w:szCs w:val="20"/>
              </w:rPr>
              <w:t>скважине установить</w:t>
            </w:r>
            <w:r w:rsidRPr="00F84DC3">
              <w:rPr>
                <w:b w:val="0"/>
                <w:color w:val="000000" w:themeColor="text1"/>
                <w:sz w:val="20"/>
                <w:szCs w:val="20"/>
              </w:rPr>
              <w:t xml:space="preserve"> сооружения по умягчению воды</w:t>
            </w:r>
            <w:r w:rsidR="00642129" w:rsidRPr="00F84DC3">
              <w:rPr>
                <w:b w:val="0"/>
                <w:color w:val="000000" w:themeColor="text1"/>
                <w:sz w:val="20"/>
                <w:szCs w:val="20"/>
              </w:rPr>
              <w:t>;</w:t>
            </w:r>
          </w:p>
          <w:p w14:paraId="47E8EDD5" w14:textId="77777777" w:rsidR="008778F6" w:rsidRPr="00F84DC3" w:rsidRDefault="00B6606E" w:rsidP="00E27041">
            <w:pPr>
              <w:pStyle w:val="afff"/>
              <w:numPr>
                <w:ilvl w:val="0"/>
                <w:numId w:val="68"/>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p>
        </w:tc>
      </w:tr>
      <w:tr w:rsidR="00775830" w:rsidRPr="00F84DC3" w14:paraId="3B034F9E" w14:textId="77777777" w:rsidTr="0073209E">
        <w:tc>
          <w:tcPr>
            <w:tcW w:w="539" w:type="dxa"/>
          </w:tcPr>
          <w:p w14:paraId="62577AA6" w14:textId="77777777" w:rsidR="00775830" w:rsidRPr="00F84DC3" w:rsidRDefault="00775830"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510916A2" w14:textId="77777777" w:rsidR="00775830" w:rsidRPr="00F84DC3" w:rsidRDefault="00775830" w:rsidP="0073209E">
            <w:pPr>
              <w:rPr>
                <w:color w:val="000000" w:themeColor="text1"/>
                <w:sz w:val="20"/>
                <w:szCs w:val="20"/>
              </w:rPr>
            </w:pPr>
            <w:r w:rsidRPr="00F84DC3">
              <w:rPr>
                <w:color w:val="000000" w:themeColor="text1"/>
                <w:sz w:val="20"/>
                <w:szCs w:val="20"/>
              </w:rPr>
              <w:t>д. Алексеевка</w:t>
            </w:r>
          </w:p>
        </w:tc>
        <w:tc>
          <w:tcPr>
            <w:tcW w:w="6747" w:type="dxa"/>
          </w:tcPr>
          <w:p w14:paraId="64B62701" w14:textId="77777777" w:rsidR="00775830" w:rsidRPr="00F84DC3" w:rsidRDefault="002A0AFD" w:rsidP="002A0AFD">
            <w:pPr>
              <w:rPr>
                <w:color w:val="000000" w:themeColor="text1"/>
                <w:sz w:val="20"/>
                <w:szCs w:val="20"/>
              </w:rPr>
            </w:pPr>
            <w:r>
              <w:rPr>
                <w:color w:val="000000" w:themeColor="text1"/>
                <w:sz w:val="20"/>
                <w:szCs w:val="20"/>
              </w:rPr>
              <w:t>1. строительство а</w:t>
            </w:r>
            <w:r w:rsidRPr="002A0AFD">
              <w:rPr>
                <w:color w:val="000000" w:themeColor="text1"/>
                <w:sz w:val="20"/>
                <w:szCs w:val="20"/>
              </w:rPr>
              <w:t>ртезианск</w:t>
            </w:r>
            <w:r>
              <w:rPr>
                <w:color w:val="000000" w:themeColor="text1"/>
                <w:sz w:val="20"/>
                <w:szCs w:val="20"/>
              </w:rPr>
              <w:t>ой</w:t>
            </w:r>
            <w:r w:rsidRPr="002A0AFD">
              <w:rPr>
                <w:color w:val="000000" w:themeColor="text1"/>
                <w:sz w:val="20"/>
                <w:szCs w:val="20"/>
              </w:rPr>
              <w:t xml:space="preserve"> скважин</w:t>
            </w:r>
            <w:r>
              <w:rPr>
                <w:color w:val="000000" w:themeColor="text1"/>
                <w:sz w:val="20"/>
                <w:szCs w:val="20"/>
              </w:rPr>
              <w:t>ы, в</w:t>
            </w:r>
            <w:r w:rsidRPr="002A0AFD">
              <w:rPr>
                <w:color w:val="000000" w:themeColor="text1"/>
                <w:sz w:val="20"/>
                <w:szCs w:val="20"/>
              </w:rPr>
              <w:t>одонапорн</w:t>
            </w:r>
            <w:r>
              <w:rPr>
                <w:color w:val="000000" w:themeColor="text1"/>
                <w:sz w:val="20"/>
                <w:szCs w:val="20"/>
              </w:rPr>
              <w:t>ой</w:t>
            </w:r>
            <w:r w:rsidRPr="002A0AFD">
              <w:rPr>
                <w:color w:val="000000" w:themeColor="text1"/>
                <w:sz w:val="20"/>
                <w:szCs w:val="20"/>
              </w:rPr>
              <w:t xml:space="preserve"> башн</w:t>
            </w:r>
            <w:r>
              <w:rPr>
                <w:color w:val="000000" w:themeColor="text1"/>
                <w:sz w:val="20"/>
                <w:szCs w:val="20"/>
              </w:rPr>
              <w:t>и, в</w:t>
            </w:r>
            <w:r w:rsidRPr="002A0AFD">
              <w:rPr>
                <w:color w:val="000000" w:themeColor="text1"/>
                <w:sz w:val="20"/>
                <w:szCs w:val="20"/>
              </w:rPr>
              <w:t>одопровод</w:t>
            </w:r>
            <w:r>
              <w:rPr>
                <w:color w:val="000000" w:themeColor="text1"/>
                <w:sz w:val="20"/>
                <w:szCs w:val="20"/>
              </w:rPr>
              <w:t>а</w:t>
            </w:r>
          </w:p>
        </w:tc>
      </w:tr>
      <w:tr w:rsidR="008778F6" w:rsidRPr="00F84DC3" w14:paraId="0DA54B65" w14:textId="77777777" w:rsidTr="0073209E">
        <w:tc>
          <w:tcPr>
            <w:tcW w:w="539" w:type="dxa"/>
          </w:tcPr>
          <w:p w14:paraId="09123CB7"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1BAFE391" w14:textId="77777777" w:rsidR="008778F6" w:rsidRPr="00F84DC3" w:rsidRDefault="008778F6" w:rsidP="0073209E">
            <w:pPr>
              <w:rPr>
                <w:color w:val="000000" w:themeColor="text1"/>
                <w:sz w:val="20"/>
                <w:szCs w:val="20"/>
              </w:rPr>
            </w:pPr>
            <w:r w:rsidRPr="00F84DC3">
              <w:rPr>
                <w:color w:val="000000" w:themeColor="text1"/>
                <w:sz w:val="20"/>
                <w:szCs w:val="20"/>
              </w:rPr>
              <w:t>д. Георгиевка</w:t>
            </w:r>
          </w:p>
        </w:tc>
        <w:tc>
          <w:tcPr>
            <w:tcW w:w="6747" w:type="dxa"/>
          </w:tcPr>
          <w:p w14:paraId="45B9F629" w14:textId="77777777" w:rsidR="00775830" w:rsidRPr="00F84DC3" w:rsidRDefault="00775830" w:rsidP="00E27041">
            <w:pPr>
              <w:pStyle w:val="afff"/>
              <w:numPr>
                <w:ilvl w:val="0"/>
                <w:numId w:val="69"/>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замена ветхих сетей </w:t>
            </w:r>
            <w:r w:rsidR="00286521" w:rsidRPr="00F84DC3">
              <w:rPr>
                <w:b w:val="0"/>
                <w:color w:val="000000" w:themeColor="text1"/>
                <w:sz w:val="20"/>
                <w:szCs w:val="20"/>
              </w:rPr>
              <w:t>водопровода на</w:t>
            </w:r>
            <w:r w:rsidR="00642129" w:rsidRPr="00F84DC3">
              <w:rPr>
                <w:b w:val="0"/>
                <w:color w:val="000000" w:themeColor="text1"/>
                <w:sz w:val="20"/>
                <w:szCs w:val="20"/>
              </w:rPr>
              <w:t xml:space="preserve"> полиэтиленовые трубы;</w:t>
            </w:r>
          </w:p>
          <w:p w14:paraId="0A255D7D" w14:textId="77777777" w:rsidR="00775830" w:rsidRPr="00F84DC3" w:rsidRDefault="00775830" w:rsidP="00E27041">
            <w:pPr>
              <w:pStyle w:val="afff"/>
              <w:numPr>
                <w:ilvl w:val="0"/>
                <w:numId w:val="69"/>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установить станцию обезжелезивания</w:t>
            </w:r>
            <w:r w:rsidR="00642129" w:rsidRPr="00F84DC3">
              <w:rPr>
                <w:b w:val="0"/>
                <w:color w:val="000000" w:themeColor="text1"/>
                <w:sz w:val="20"/>
                <w:szCs w:val="20"/>
              </w:rPr>
              <w:t>;</w:t>
            </w:r>
          </w:p>
          <w:p w14:paraId="568028AD" w14:textId="77777777" w:rsidR="008778F6" w:rsidRPr="00F84DC3" w:rsidRDefault="00775830" w:rsidP="00E27041">
            <w:pPr>
              <w:pStyle w:val="afff"/>
              <w:numPr>
                <w:ilvl w:val="0"/>
                <w:numId w:val="69"/>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пробурить резервную скважину</w:t>
            </w:r>
          </w:p>
        </w:tc>
      </w:tr>
      <w:tr w:rsidR="008778F6" w:rsidRPr="00F84DC3" w14:paraId="1F3B8E10" w14:textId="77777777" w:rsidTr="0073209E">
        <w:tc>
          <w:tcPr>
            <w:tcW w:w="539" w:type="dxa"/>
          </w:tcPr>
          <w:p w14:paraId="194A0D4D"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48ED11DF" w14:textId="77777777" w:rsidR="008778F6" w:rsidRPr="00F84DC3" w:rsidRDefault="008778F6" w:rsidP="0073209E">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Изындаево</w:t>
            </w:r>
            <w:proofErr w:type="spellEnd"/>
          </w:p>
        </w:tc>
        <w:tc>
          <w:tcPr>
            <w:tcW w:w="6747" w:type="dxa"/>
          </w:tcPr>
          <w:p w14:paraId="49D37C1E" w14:textId="77777777" w:rsidR="00B6606E" w:rsidRPr="00F84DC3" w:rsidRDefault="00B6606E" w:rsidP="00E27041">
            <w:pPr>
              <w:pStyle w:val="afff"/>
              <w:numPr>
                <w:ilvl w:val="0"/>
                <w:numId w:val="70"/>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r w:rsidR="00642129" w:rsidRPr="00F84DC3">
              <w:rPr>
                <w:b w:val="0"/>
                <w:color w:val="000000" w:themeColor="text1"/>
                <w:sz w:val="20"/>
                <w:szCs w:val="20"/>
              </w:rPr>
              <w:t>;</w:t>
            </w:r>
          </w:p>
          <w:p w14:paraId="514D5826" w14:textId="77777777" w:rsidR="008778F6" w:rsidRPr="00F84DC3" w:rsidRDefault="00B6606E" w:rsidP="00E27041">
            <w:pPr>
              <w:pStyle w:val="afff"/>
              <w:numPr>
                <w:ilvl w:val="0"/>
                <w:numId w:val="70"/>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водопровода на полиэтиленовые трубы</w:t>
            </w:r>
          </w:p>
        </w:tc>
      </w:tr>
      <w:tr w:rsidR="008778F6" w:rsidRPr="00F84DC3" w14:paraId="6A571BB1" w14:textId="77777777" w:rsidTr="0073209E">
        <w:tc>
          <w:tcPr>
            <w:tcW w:w="539" w:type="dxa"/>
          </w:tcPr>
          <w:p w14:paraId="4AC5B0A3"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1D16393B" w14:textId="77777777" w:rsidR="008778F6" w:rsidRPr="00F84DC3" w:rsidRDefault="008778F6" w:rsidP="0073209E">
            <w:pPr>
              <w:rPr>
                <w:color w:val="000000" w:themeColor="text1"/>
                <w:sz w:val="20"/>
                <w:szCs w:val="20"/>
              </w:rPr>
            </w:pPr>
            <w:r w:rsidRPr="00F84DC3">
              <w:rPr>
                <w:color w:val="000000" w:themeColor="text1"/>
                <w:sz w:val="20"/>
                <w:szCs w:val="20"/>
              </w:rPr>
              <w:t>д. Камышловка</w:t>
            </w:r>
          </w:p>
        </w:tc>
        <w:tc>
          <w:tcPr>
            <w:tcW w:w="6747" w:type="dxa"/>
          </w:tcPr>
          <w:p w14:paraId="789E4201" w14:textId="77777777" w:rsidR="008778F6" w:rsidRPr="00F84DC3" w:rsidRDefault="00B6606E" w:rsidP="00E27041">
            <w:pPr>
              <w:pStyle w:val="afff"/>
              <w:numPr>
                <w:ilvl w:val="0"/>
                <w:numId w:val="71"/>
              </w:numPr>
              <w:tabs>
                <w:tab w:val="clear" w:pos="1080"/>
                <w:tab w:val="left" w:pos="317"/>
              </w:tabs>
              <w:ind w:left="34" w:firstLine="0"/>
              <w:jc w:val="left"/>
              <w:rPr>
                <w:b w:val="0"/>
                <w:color w:val="000000" w:themeColor="text1"/>
                <w:sz w:val="20"/>
                <w:szCs w:val="20"/>
              </w:rPr>
            </w:pPr>
            <w:r w:rsidRPr="00F84DC3">
              <w:rPr>
                <w:b w:val="0"/>
                <w:color w:val="000000" w:themeColor="text1"/>
                <w:sz w:val="20"/>
                <w:szCs w:val="20"/>
              </w:rPr>
              <w:t xml:space="preserve">замена ветхих сетей </w:t>
            </w:r>
            <w:proofErr w:type="gramStart"/>
            <w:r w:rsidRPr="00F84DC3">
              <w:rPr>
                <w:b w:val="0"/>
                <w:color w:val="000000" w:themeColor="text1"/>
                <w:sz w:val="20"/>
                <w:szCs w:val="20"/>
              </w:rPr>
              <w:t>водопровода  на</w:t>
            </w:r>
            <w:proofErr w:type="gramEnd"/>
            <w:r w:rsidRPr="00F84DC3">
              <w:rPr>
                <w:b w:val="0"/>
                <w:color w:val="000000" w:themeColor="text1"/>
                <w:sz w:val="20"/>
                <w:szCs w:val="20"/>
              </w:rPr>
              <w:t xml:space="preserve"> полиэтиленовые трубы</w:t>
            </w:r>
          </w:p>
        </w:tc>
      </w:tr>
      <w:tr w:rsidR="008778F6" w:rsidRPr="00F84DC3" w14:paraId="49F22D7F" w14:textId="77777777" w:rsidTr="0073209E">
        <w:tc>
          <w:tcPr>
            <w:tcW w:w="539" w:type="dxa"/>
          </w:tcPr>
          <w:p w14:paraId="2ACE54E8"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489C0892" w14:textId="77777777" w:rsidR="008778F6" w:rsidRPr="00F84DC3" w:rsidRDefault="008778F6" w:rsidP="0073209E">
            <w:pPr>
              <w:rPr>
                <w:color w:val="000000" w:themeColor="text1"/>
                <w:sz w:val="20"/>
                <w:szCs w:val="20"/>
              </w:rPr>
            </w:pPr>
            <w:r w:rsidRPr="00F84DC3">
              <w:rPr>
                <w:color w:val="000000" w:themeColor="text1"/>
                <w:sz w:val="20"/>
                <w:szCs w:val="20"/>
              </w:rPr>
              <w:t>д. Ключевая</w:t>
            </w:r>
          </w:p>
        </w:tc>
        <w:tc>
          <w:tcPr>
            <w:tcW w:w="6747" w:type="dxa"/>
          </w:tcPr>
          <w:p w14:paraId="25019D09" w14:textId="77777777" w:rsidR="008778F6" w:rsidRPr="00F84DC3" w:rsidRDefault="00B6606E" w:rsidP="00E27041">
            <w:pPr>
              <w:pStyle w:val="afff"/>
              <w:numPr>
                <w:ilvl w:val="0"/>
                <w:numId w:val="72"/>
              </w:numPr>
              <w:tabs>
                <w:tab w:val="clear" w:pos="1080"/>
                <w:tab w:val="left" w:pos="317"/>
              </w:tabs>
              <w:ind w:left="34" w:firstLine="0"/>
              <w:jc w:val="left"/>
              <w:rPr>
                <w:b w:val="0"/>
                <w:color w:val="000000" w:themeColor="text1"/>
                <w:sz w:val="20"/>
                <w:szCs w:val="20"/>
              </w:rPr>
            </w:pPr>
            <w:r w:rsidRPr="00F84DC3">
              <w:rPr>
                <w:b w:val="0"/>
                <w:color w:val="000000" w:themeColor="text1"/>
                <w:sz w:val="20"/>
                <w:szCs w:val="20"/>
              </w:rPr>
              <w:t>замена ветхих сетей водопровода на полиэтиленовые трубы</w:t>
            </w:r>
          </w:p>
        </w:tc>
      </w:tr>
      <w:tr w:rsidR="002A0AFD" w:rsidRPr="00F84DC3" w14:paraId="1A485859" w14:textId="77777777" w:rsidTr="0073209E">
        <w:tc>
          <w:tcPr>
            <w:tcW w:w="539" w:type="dxa"/>
          </w:tcPr>
          <w:p w14:paraId="6AC8490F" w14:textId="77777777" w:rsidR="002A0AFD" w:rsidRPr="00F84DC3" w:rsidRDefault="002A0AFD"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20A7C22E" w14:textId="77777777" w:rsidR="002A0AFD" w:rsidRPr="00F84DC3" w:rsidRDefault="002A0AFD" w:rsidP="0073209E">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Макарово</w:t>
            </w:r>
            <w:proofErr w:type="spellEnd"/>
          </w:p>
        </w:tc>
        <w:tc>
          <w:tcPr>
            <w:tcW w:w="6747" w:type="dxa"/>
          </w:tcPr>
          <w:p w14:paraId="5ED130C2" w14:textId="77777777" w:rsidR="002A0AFD" w:rsidRPr="00F84DC3" w:rsidRDefault="002A0AFD" w:rsidP="008B69AB">
            <w:pPr>
              <w:rPr>
                <w:color w:val="000000" w:themeColor="text1"/>
                <w:sz w:val="20"/>
                <w:szCs w:val="20"/>
              </w:rPr>
            </w:pPr>
            <w:r>
              <w:rPr>
                <w:color w:val="000000" w:themeColor="text1"/>
                <w:sz w:val="20"/>
                <w:szCs w:val="20"/>
              </w:rPr>
              <w:t>1. строительство а</w:t>
            </w:r>
            <w:r w:rsidRPr="002A0AFD">
              <w:rPr>
                <w:color w:val="000000" w:themeColor="text1"/>
                <w:sz w:val="20"/>
                <w:szCs w:val="20"/>
              </w:rPr>
              <w:t>ртезианск</w:t>
            </w:r>
            <w:r>
              <w:rPr>
                <w:color w:val="000000" w:themeColor="text1"/>
                <w:sz w:val="20"/>
                <w:szCs w:val="20"/>
              </w:rPr>
              <w:t>ой</w:t>
            </w:r>
            <w:r w:rsidRPr="002A0AFD">
              <w:rPr>
                <w:color w:val="000000" w:themeColor="text1"/>
                <w:sz w:val="20"/>
                <w:szCs w:val="20"/>
              </w:rPr>
              <w:t xml:space="preserve"> скважин</w:t>
            </w:r>
            <w:r>
              <w:rPr>
                <w:color w:val="000000" w:themeColor="text1"/>
                <w:sz w:val="20"/>
                <w:szCs w:val="20"/>
              </w:rPr>
              <w:t>ы, в</w:t>
            </w:r>
            <w:r w:rsidRPr="002A0AFD">
              <w:rPr>
                <w:color w:val="000000" w:themeColor="text1"/>
                <w:sz w:val="20"/>
                <w:szCs w:val="20"/>
              </w:rPr>
              <w:t>одонапорн</w:t>
            </w:r>
            <w:r>
              <w:rPr>
                <w:color w:val="000000" w:themeColor="text1"/>
                <w:sz w:val="20"/>
                <w:szCs w:val="20"/>
              </w:rPr>
              <w:t>ой</w:t>
            </w:r>
            <w:r w:rsidRPr="002A0AFD">
              <w:rPr>
                <w:color w:val="000000" w:themeColor="text1"/>
                <w:sz w:val="20"/>
                <w:szCs w:val="20"/>
              </w:rPr>
              <w:t xml:space="preserve"> башн</w:t>
            </w:r>
            <w:r>
              <w:rPr>
                <w:color w:val="000000" w:themeColor="text1"/>
                <w:sz w:val="20"/>
                <w:szCs w:val="20"/>
              </w:rPr>
              <w:t>и, в</w:t>
            </w:r>
            <w:r w:rsidRPr="002A0AFD">
              <w:rPr>
                <w:color w:val="000000" w:themeColor="text1"/>
                <w:sz w:val="20"/>
                <w:szCs w:val="20"/>
              </w:rPr>
              <w:t>одопровод</w:t>
            </w:r>
            <w:r>
              <w:rPr>
                <w:color w:val="000000" w:themeColor="text1"/>
                <w:sz w:val="20"/>
                <w:szCs w:val="20"/>
              </w:rPr>
              <w:t>а</w:t>
            </w:r>
          </w:p>
        </w:tc>
      </w:tr>
      <w:tr w:rsidR="008778F6" w:rsidRPr="00F84DC3" w14:paraId="29070DF4" w14:textId="77777777" w:rsidTr="0073209E">
        <w:tc>
          <w:tcPr>
            <w:tcW w:w="539" w:type="dxa"/>
          </w:tcPr>
          <w:p w14:paraId="647207F3"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05A7E945" w14:textId="77777777" w:rsidR="008778F6" w:rsidRPr="00F84DC3" w:rsidRDefault="008778F6" w:rsidP="0073209E">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Новопреображенка</w:t>
            </w:r>
            <w:proofErr w:type="spellEnd"/>
          </w:p>
        </w:tc>
        <w:tc>
          <w:tcPr>
            <w:tcW w:w="6747" w:type="dxa"/>
          </w:tcPr>
          <w:p w14:paraId="15ACB670" w14:textId="77777777" w:rsidR="00775830" w:rsidRPr="00F84DC3" w:rsidRDefault="00775830" w:rsidP="00E27041">
            <w:pPr>
              <w:pStyle w:val="afff"/>
              <w:numPr>
                <w:ilvl w:val="0"/>
                <w:numId w:val="73"/>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продолжить строительство водопровода для 100% обеспечения населения села водопроводной водой</w:t>
            </w:r>
            <w:r w:rsidR="00642129" w:rsidRPr="00F84DC3">
              <w:rPr>
                <w:b w:val="0"/>
                <w:color w:val="000000" w:themeColor="text1"/>
                <w:sz w:val="20"/>
                <w:szCs w:val="20"/>
              </w:rPr>
              <w:t>;</w:t>
            </w:r>
          </w:p>
          <w:p w14:paraId="1DDFAD46" w14:textId="77777777" w:rsidR="008778F6" w:rsidRPr="00F84DC3" w:rsidRDefault="00775830" w:rsidP="00E27041">
            <w:pPr>
              <w:pStyle w:val="afff"/>
              <w:numPr>
                <w:ilvl w:val="0"/>
                <w:numId w:val="73"/>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p>
        </w:tc>
      </w:tr>
      <w:tr w:rsidR="008778F6" w:rsidRPr="00F84DC3" w14:paraId="4AFD2B2E" w14:textId="77777777" w:rsidTr="0073209E">
        <w:tc>
          <w:tcPr>
            <w:tcW w:w="539" w:type="dxa"/>
          </w:tcPr>
          <w:p w14:paraId="0EAF13F9"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6D9DF220" w14:textId="77777777" w:rsidR="008778F6" w:rsidRPr="00F84DC3" w:rsidRDefault="008778F6" w:rsidP="0073209E">
            <w:pPr>
              <w:rPr>
                <w:color w:val="000000" w:themeColor="text1"/>
                <w:sz w:val="20"/>
                <w:szCs w:val="20"/>
              </w:rPr>
            </w:pPr>
            <w:r w:rsidRPr="00F84DC3">
              <w:rPr>
                <w:color w:val="000000" w:themeColor="text1"/>
                <w:sz w:val="20"/>
                <w:szCs w:val="20"/>
              </w:rPr>
              <w:t>д. Новотроицк</w:t>
            </w:r>
          </w:p>
        </w:tc>
        <w:tc>
          <w:tcPr>
            <w:tcW w:w="6747" w:type="dxa"/>
          </w:tcPr>
          <w:p w14:paraId="5F5E9814" w14:textId="77777777" w:rsidR="008778F6" w:rsidRPr="00F84DC3" w:rsidRDefault="00775830" w:rsidP="0073209E">
            <w:pPr>
              <w:tabs>
                <w:tab w:val="left" w:pos="317"/>
              </w:tabs>
              <w:ind w:left="34"/>
              <w:rPr>
                <w:color w:val="000000" w:themeColor="text1"/>
                <w:sz w:val="20"/>
                <w:szCs w:val="20"/>
              </w:rPr>
            </w:pPr>
            <w:r w:rsidRPr="00F84DC3">
              <w:rPr>
                <w:color w:val="000000" w:themeColor="text1"/>
                <w:sz w:val="20"/>
                <w:szCs w:val="20"/>
              </w:rPr>
              <w:t>мероприятия улучшения водоснабжения не планируются</w:t>
            </w:r>
          </w:p>
        </w:tc>
      </w:tr>
      <w:tr w:rsidR="008778F6" w:rsidRPr="00F84DC3" w14:paraId="76D7FC54" w14:textId="77777777" w:rsidTr="0073209E">
        <w:tc>
          <w:tcPr>
            <w:tcW w:w="539" w:type="dxa"/>
          </w:tcPr>
          <w:p w14:paraId="6D6E5D79"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3E04DC06" w14:textId="77777777" w:rsidR="008778F6" w:rsidRPr="00F84DC3" w:rsidRDefault="008778F6" w:rsidP="0073209E">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Почаевка</w:t>
            </w:r>
            <w:proofErr w:type="spellEnd"/>
          </w:p>
        </w:tc>
        <w:tc>
          <w:tcPr>
            <w:tcW w:w="6747" w:type="dxa"/>
          </w:tcPr>
          <w:p w14:paraId="5B79AFC4" w14:textId="77777777" w:rsidR="00B6606E" w:rsidRPr="00F84DC3" w:rsidRDefault="00B6606E" w:rsidP="00E27041">
            <w:pPr>
              <w:pStyle w:val="afff"/>
              <w:numPr>
                <w:ilvl w:val="0"/>
                <w:numId w:val="74"/>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водопровода на полиэтиленовые трубы</w:t>
            </w:r>
            <w:r w:rsidR="00642129" w:rsidRPr="00F84DC3">
              <w:rPr>
                <w:b w:val="0"/>
                <w:color w:val="000000" w:themeColor="text1"/>
                <w:sz w:val="20"/>
                <w:szCs w:val="20"/>
              </w:rPr>
              <w:t>;</w:t>
            </w:r>
          </w:p>
          <w:p w14:paraId="6658C705" w14:textId="77777777" w:rsidR="008778F6" w:rsidRPr="00F84DC3" w:rsidRDefault="00B6606E" w:rsidP="00E27041">
            <w:pPr>
              <w:pStyle w:val="afff"/>
              <w:numPr>
                <w:ilvl w:val="0"/>
                <w:numId w:val="74"/>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r w:rsidR="00642129" w:rsidRPr="00F84DC3">
              <w:rPr>
                <w:b w:val="0"/>
                <w:color w:val="000000" w:themeColor="text1"/>
                <w:sz w:val="20"/>
                <w:szCs w:val="20"/>
              </w:rPr>
              <w:t>.</w:t>
            </w:r>
          </w:p>
        </w:tc>
      </w:tr>
      <w:tr w:rsidR="008778F6" w:rsidRPr="00F84DC3" w14:paraId="37AC403D" w14:textId="77777777" w:rsidTr="0073209E">
        <w:tc>
          <w:tcPr>
            <w:tcW w:w="539" w:type="dxa"/>
          </w:tcPr>
          <w:p w14:paraId="56F829D6"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0969D262" w14:textId="77777777" w:rsidR="008778F6" w:rsidRPr="00F84DC3" w:rsidRDefault="008778F6" w:rsidP="0073209E">
            <w:pPr>
              <w:rPr>
                <w:color w:val="000000" w:themeColor="text1"/>
                <w:sz w:val="20"/>
                <w:szCs w:val="20"/>
              </w:rPr>
            </w:pPr>
            <w:r w:rsidRPr="00F84DC3">
              <w:rPr>
                <w:color w:val="000000" w:themeColor="text1"/>
                <w:sz w:val="20"/>
                <w:szCs w:val="20"/>
              </w:rPr>
              <w:t>д. Старый Урюп</w:t>
            </w:r>
          </w:p>
        </w:tc>
        <w:tc>
          <w:tcPr>
            <w:tcW w:w="6747" w:type="dxa"/>
          </w:tcPr>
          <w:p w14:paraId="3BB8B2B3" w14:textId="77777777" w:rsidR="008778F6" w:rsidRPr="00F84DC3" w:rsidRDefault="00775830" w:rsidP="00E27041">
            <w:pPr>
              <w:pStyle w:val="afff"/>
              <w:numPr>
                <w:ilvl w:val="0"/>
                <w:numId w:val="77"/>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водопровода по двум оставшимся улицам на полиэтиленовые трубы</w:t>
            </w:r>
          </w:p>
        </w:tc>
      </w:tr>
      <w:tr w:rsidR="002A0AFD" w:rsidRPr="00F84DC3" w14:paraId="33FC7A81" w14:textId="77777777" w:rsidTr="0073209E">
        <w:tc>
          <w:tcPr>
            <w:tcW w:w="539" w:type="dxa"/>
          </w:tcPr>
          <w:p w14:paraId="66293B60" w14:textId="77777777" w:rsidR="002A0AFD" w:rsidRPr="00F84DC3" w:rsidRDefault="002A0AFD"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56D7BC32" w14:textId="77777777" w:rsidR="002A0AFD" w:rsidRPr="00F84DC3" w:rsidRDefault="002A0AFD" w:rsidP="0073209E">
            <w:pPr>
              <w:rPr>
                <w:color w:val="000000" w:themeColor="text1"/>
                <w:sz w:val="20"/>
                <w:szCs w:val="20"/>
              </w:rPr>
            </w:pPr>
            <w:r w:rsidRPr="00F84DC3">
              <w:rPr>
                <w:color w:val="000000" w:themeColor="text1"/>
                <w:sz w:val="20"/>
                <w:szCs w:val="20"/>
              </w:rPr>
              <w:t>д. Теплая Речка</w:t>
            </w:r>
          </w:p>
        </w:tc>
        <w:tc>
          <w:tcPr>
            <w:tcW w:w="6747" w:type="dxa"/>
          </w:tcPr>
          <w:p w14:paraId="2D5BC0B4" w14:textId="77777777" w:rsidR="002A0AFD" w:rsidRPr="00F84DC3" w:rsidRDefault="002A0AFD" w:rsidP="008B69AB">
            <w:pPr>
              <w:rPr>
                <w:color w:val="000000" w:themeColor="text1"/>
                <w:sz w:val="20"/>
                <w:szCs w:val="20"/>
              </w:rPr>
            </w:pPr>
            <w:r>
              <w:rPr>
                <w:color w:val="000000" w:themeColor="text1"/>
                <w:sz w:val="20"/>
                <w:szCs w:val="20"/>
              </w:rPr>
              <w:t>1. строительство а</w:t>
            </w:r>
            <w:r w:rsidRPr="002A0AFD">
              <w:rPr>
                <w:color w:val="000000" w:themeColor="text1"/>
                <w:sz w:val="20"/>
                <w:szCs w:val="20"/>
              </w:rPr>
              <w:t>ртезианск</w:t>
            </w:r>
            <w:r>
              <w:rPr>
                <w:color w:val="000000" w:themeColor="text1"/>
                <w:sz w:val="20"/>
                <w:szCs w:val="20"/>
              </w:rPr>
              <w:t>ой</w:t>
            </w:r>
            <w:r w:rsidRPr="002A0AFD">
              <w:rPr>
                <w:color w:val="000000" w:themeColor="text1"/>
                <w:sz w:val="20"/>
                <w:szCs w:val="20"/>
              </w:rPr>
              <w:t xml:space="preserve"> скважин</w:t>
            </w:r>
            <w:r>
              <w:rPr>
                <w:color w:val="000000" w:themeColor="text1"/>
                <w:sz w:val="20"/>
                <w:szCs w:val="20"/>
              </w:rPr>
              <w:t>ы, в</w:t>
            </w:r>
            <w:r w:rsidRPr="002A0AFD">
              <w:rPr>
                <w:color w:val="000000" w:themeColor="text1"/>
                <w:sz w:val="20"/>
                <w:szCs w:val="20"/>
              </w:rPr>
              <w:t>одонапорн</w:t>
            </w:r>
            <w:r>
              <w:rPr>
                <w:color w:val="000000" w:themeColor="text1"/>
                <w:sz w:val="20"/>
                <w:szCs w:val="20"/>
              </w:rPr>
              <w:t>ой</w:t>
            </w:r>
            <w:r w:rsidRPr="002A0AFD">
              <w:rPr>
                <w:color w:val="000000" w:themeColor="text1"/>
                <w:sz w:val="20"/>
                <w:szCs w:val="20"/>
              </w:rPr>
              <w:t xml:space="preserve"> башн</w:t>
            </w:r>
            <w:r>
              <w:rPr>
                <w:color w:val="000000" w:themeColor="text1"/>
                <w:sz w:val="20"/>
                <w:szCs w:val="20"/>
              </w:rPr>
              <w:t>и, в</w:t>
            </w:r>
            <w:r w:rsidRPr="002A0AFD">
              <w:rPr>
                <w:color w:val="000000" w:themeColor="text1"/>
                <w:sz w:val="20"/>
                <w:szCs w:val="20"/>
              </w:rPr>
              <w:t>одопровод</w:t>
            </w:r>
            <w:r>
              <w:rPr>
                <w:color w:val="000000" w:themeColor="text1"/>
                <w:sz w:val="20"/>
                <w:szCs w:val="20"/>
              </w:rPr>
              <w:t>а</w:t>
            </w:r>
          </w:p>
        </w:tc>
      </w:tr>
      <w:tr w:rsidR="008778F6" w:rsidRPr="00F84DC3" w14:paraId="32527F0B" w14:textId="77777777" w:rsidTr="0073209E">
        <w:tc>
          <w:tcPr>
            <w:tcW w:w="539" w:type="dxa"/>
          </w:tcPr>
          <w:p w14:paraId="77F47AC8"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79173547" w14:textId="77777777" w:rsidR="008778F6" w:rsidRPr="00F84DC3" w:rsidRDefault="008778F6" w:rsidP="0073209E">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6747" w:type="dxa"/>
          </w:tcPr>
          <w:p w14:paraId="0A63D0EB" w14:textId="77777777" w:rsidR="008778F6" w:rsidRPr="00F84DC3" w:rsidRDefault="00B6606E" w:rsidP="00E27041">
            <w:pPr>
              <w:pStyle w:val="afff"/>
              <w:numPr>
                <w:ilvl w:val="0"/>
                <w:numId w:val="78"/>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на полиэтиленовые трубы</w:t>
            </w:r>
          </w:p>
        </w:tc>
      </w:tr>
      <w:tr w:rsidR="008778F6" w:rsidRPr="00F84DC3" w14:paraId="77E70585" w14:textId="77777777" w:rsidTr="0073209E">
        <w:tc>
          <w:tcPr>
            <w:tcW w:w="539" w:type="dxa"/>
          </w:tcPr>
          <w:p w14:paraId="21E0A144"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41976021" w14:textId="77777777" w:rsidR="008778F6" w:rsidRPr="00F84DC3" w:rsidRDefault="008778F6" w:rsidP="0073209E">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Чернышово</w:t>
            </w:r>
            <w:proofErr w:type="spellEnd"/>
          </w:p>
        </w:tc>
        <w:tc>
          <w:tcPr>
            <w:tcW w:w="6747" w:type="dxa"/>
          </w:tcPr>
          <w:p w14:paraId="674FB531" w14:textId="77777777" w:rsidR="008778F6" w:rsidRPr="00F84DC3" w:rsidRDefault="00775830" w:rsidP="00E27041">
            <w:pPr>
              <w:pStyle w:val="afff"/>
              <w:numPr>
                <w:ilvl w:val="0"/>
                <w:numId w:val="79"/>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необходимо осуществить строительство водопровода</w:t>
            </w:r>
          </w:p>
        </w:tc>
      </w:tr>
      <w:tr w:rsidR="008778F6" w:rsidRPr="00F84DC3" w14:paraId="58E4173A" w14:textId="77777777" w:rsidTr="0073209E">
        <w:tc>
          <w:tcPr>
            <w:tcW w:w="539" w:type="dxa"/>
          </w:tcPr>
          <w:p w14:paraId="74CBAEA8"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44F8603D" w14:textId="77777777" w:rsidR="008778F6" w:rsidRPr="00F84DC3" w:rsidRDefault="008778F6" w:rsidP="0073209E">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Валерьяновка</w:t>
            </w:r>
            <w:proofErr w:type="spellEnd"/>
          </w:p>
        </w:tc>
        <w:tc>
          <w:tcPr>
            <w:tcW w:w="6747" w:type="dxa"/>
          </w:tcPr>
          <w:p w14:paraId="0790CBB8" w14:textId="77777777" w:rsidR="008778F6" w:rsidRPr="00F84DC3" w:rsidRDefault="00B6606E" w:rsidP="00E27041">
            <w:pPr>
              <w:pStyle w:val="afff"/>
              <w:numPr>
                <w:ilvl w:val="0"/>
                <w:numId w:val="80"/>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водопровода на полиэтиленовые трубы</w:t>
            </w:r>
          </w:p>
        </w:tc>
      </w:tr>
      <w:tr w:rsidR="008778F6" w:rsidRPr="00F84DC3" w14:paraId="10A9FC10" w14:textId="77777777" w:rsidTr="0073209E">
        <w:tc>
          <w:tcPr>
            <w:tcW w:w="539" w:type="dxa"/>
          </w:tcPr>
          <w:p w14:paraId="415BED8D"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7EB5201F" w14:textId="77777777" w:rsidR="008778F6" w:rsidRPr="00F84DC3" w:rsidRDefault="008778F6" w:rsidP="0073209E">
            <w:pPr>
              <w:rPr>
                <w:color w:val="000000" w:themeColor="text1"/>
                <w:sz w:val="20"/>
                <w:szCs w:val="20"/>
              </w:rPr>
            </w:pPr>
            <w:r w:rsidRPr="00F84DC3">
              <w:rPr>
                <w:color w:val="000000" w:themeColor="text1"/>
                <w:sz w:val="20"/>
                <w:szCs w:val="20"/>
              </w:rPr>
              <w:t>п. Заря</w:t>
            </w:r>
          </w:p>
        </w:tc>
        <w:tc>
          <w:tcPr>
            <w:tcW w:w="6747" w:type="dxa"/>
          </w:tcPr>
          <w:p w14:paraId="059E46AB" w14:textId="77777777" w:rsidR="00B6606E" w:rsidRPr="00F84DC3" w:rsidRDefault="00B6606E" w:rsidP="00E27041">
            <w:pPr>
              <w:pStyle w:val="afff"/>
              <w:numPr>
                <w:ilvl w:val="0"/>
                <w:numId w:val="81"/>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замена ветхих сетей </w:t>
            </w:r>
            <w:r w:rsidR="00286521" w:rsidRPr="00F84DC3">
              <w:rPr>
                <w:b w:val="0"/>
                <w:color w:val="000000" w:themeColor="text1"/>
                <w:sz w:val="20"/>
                <w:szCs w:val="20"/>
              </w:rPr>
              <w:t>водопровода на</w:t>
            </w:r>
            <w:r w:rsidR="00642129" w:rsidRPr="00F84DC3">
              <w:rPr>
                <w:b w:val="0"/>
                <w:color w:val="000000" w:themeColor="text1"/>
                <w:sz w:val="20"/>
                <w:szCs w:val="20"/>
              </w:rPr>
              <w:t xml:space="preserve"> полиэтиленовые трубы;</w:t>
            </w:r>
          </w:p>
          <w:p w14:paraId="2409B5E9" w14:textId="77777777" w:rsidR="00B6606E" w:rsidRPr="00F84DC3" w:rsidRDefault="00B6606E" w:rsidP="00E27041">
            <w:pPr>
              <w:pStyle w:val="afff"/>
              <w:numPr>
                <w:ilvl w:val="0"/>
                <w:numId w:val="81"/>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w:t>
            </w:r>
            <w:r w:rsidR="00642129" w:rsidRPr="00F84DC3">
              <w:rPr>
                <w:b w:val="0"/>
                <w:color w:val="000000" w:themeColor="text1"/>
                <w:sz w:val="20"/>
                <w:szCs w:val="20"/>
              </w:rPr>
              <w:t>тво установки по умягчению воды;</w:t>
            </w:r>
          </w:p>
          <w:p w14:paraId="2394706E" w14:textId="77777777" w:rsidR="008778F6" w:rsidRPr="00F84DC3" w:rsidRDefault="00B6606E" w:rsidP="00E27041">
            <w:pPr>
              <w:pStyle w:val="afff"/>
              <w:numPr>
                <w:ilvl w:val="0"/>
                <w:numId w:val="81"/>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p>
        </w:tc>
      </w:tr>
      <w:tr w:rsidR="008778F6" w:rsidRPr="00F84DC3" w14:paraId="1DEB2818" w14:textId="77777777" w:rsidTr="0073209E">
        <w:tc>
          <w:tcPr>
            <w:tcW w:w="539" w:type="dxa"/>
          </w:tcPr>
          <w:p w14:paraId="6437ABF4"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46CCAE0B" w14:textId="77777777" w:rsidR="008778F6" w:rsidRPr="00F84DC3" w:rsidRDefault="008778F6" w:rsidP="0073209E">
            <w:pPr>
              <w:rPr>
                <w:color w:val="000000" w:themeColor="text1"/>
                <w:sz w:val="20"/>
                <w:szCs w:val="20"/>
              </w:rPr>
            </w:pPr>
            <w:r w:rsidRPr="00F84DC3">
              <w:rPr>
                <w:color w:val="000000" w:themeColor="text1"/>
                <w:sz w:val="20"/>
                <w:szCs w:val="20"/>
              </w:rPr>
              <w:t>п. Листвянка</w:t>
            </w:r>
          </w:p>
        </w:tc>
        <w:tc>
          <w:tcPr>
            <w:tcW w:w="6747" w:type="dxa"/>
          </w:tcPr>
          <w:p w14:paraId="353DC63F" w14:textId="77777777" w:rsidR="008778F6" w:rsidRPr="00F84DC3" w:rsidRDefault="00B6606E" w:rsidP="00E27041">
            <w:pPr>
              <w:pStyle w:val="afff"/>
              <w:numPr>
                <w:ilvl w:val="0"/>
                <w:numId w:val="82"/>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постепенная замена ветхих сетей водопроводов на полиэтиленовые трубы</w:t>
            </w:r>
          </w:p>
        </w:tc>
      </w:tr>
      <w:tr w:rsidR="008778F6" w:rsidRPr="00F84DC3" w14:paraId="4D860BF8" w14:textId="77777777" w:rsidTr="0073209E">
        <w:tc>
          <w:tcPr>
            <w:tcW w:w="539" w:type="dxa"/>
          </w:tcPr>
          <w:p w14:paraId="616DE5F3"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501B952F" w14:textId="77777777" w:rsidR="008778F6" w:rsidRPr="00F84DC3" w:rsidRDefault="008778F6" w:rsidP="0073209E">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Нововосточный</w:t>
            </w:r>
            <w:proofErr w:type="spellEnd"/>
          </w:p>
        </w:tc>
        <w:tc>
          <w:tcPr>
            <w:tcW w:w="6747" w:type="dxa"/>
          </w:tcPr>
          <w:p w14:paraId="4D371A38" w14:textId="77777777" w:rsidR="00B6606E" w:rsidRPr="00F84DC3" w:rsidRDefault="00B6606E" w:rsidP="00E27041">
            <w:pPr>
              <w:pStyle w:val="afff"/>
              <w:numPr>
                <w:ilvl w:val="0"/>
                <w:numId w:val="83"/>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оборудовать скважины установками по обезжелезиванию воды</w:t>
            </w:r>
            <w:r w:rsidR="00642129" w:rsidRPr="00F84DC3">
              <w:rPr>
                <w:b w:val="0"/>
                <w:color w:val="000000" w:themeColor="text1"/>
                <w:sz w:val="20"/>
                <w:szCs w:val="20"/>
              </w:rPr>
              <w:t>;</w:t>
            </w:r>
          </w:p>
          <w:p w14:paraId="55F5B0A2" w14:textId="77777777" w:rsidR="008778F6" w:rsidRPr="00F84DC3" w:rsidRDefault="00B6606E" w:rsidP="00E27041">
            <w:pPr>
              <w:pStyle w:val="afff"/>
              <w:numPr>
                <w:ilvl w:val="0"/>
                <w:numId w:val="83"/>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постепенная замена ветхих сетей водопроводов на полиэтиленовые трубы</w:t>
            </w:r>
          </w:p>
        </w:tc>
      </w:tr>
      <w:tr w:rsidR="008778F6" w:rsidRPr="00F84DC3" w14:paraId="0EE1CDA3" w14:textId="77777777" w:rsidTr="0073209E">
        <w:tc>
          <w:tcPr>
            <w:tcW w:w="539" w:type="dxa"/>
          </w:tcPr>
          <w:p w14:paraId="2A86101F"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742545BB" w14:textId="77777777" w:rsidR="008778F6" w:rsidRPr="00F84DC3" w:rsidRDefault="008778F6" w:rsidP="0073209E">
            <w:pPr>
              <w:rPr>
                <w:color w:val="000000" w:themeColor="text1"/>
                <w:sz w:val="20"/>
                <w:szCs w:val="20"/>
              </w:rPr>
            </w:pPr>
            <w:r w:rsidRPr="00F84DC3">
              <w:rPr>
                <w:color w:val="000000" w:themeColor="text1"/>
                <w:sz w:val="20"/>
                <w:szCs w:val="20"/>
              </w:rPr>
              <w:t>п. Октябрьский</w:t>
            </w:r>
          </w:p>
        </w:tc>
        <w:tc>
          <w:tcPr>
            <w:tcW w:w="6747" w:type="dxa"/>
          </w:tcPr>
          <w:p w14:paraId="54F11A48" w14:textId="77777777" w:rsidR="00B6606E" w:rsidRPr="00F84DC3" w:rsidRDefault="00B6606E" w:rsidP="00E27041">
            <w:pPr>
              <w:pStyle w:val="afff"/>
              <w:numPr>
                <w:ilvl w:val="0"/>
                <w:numId w:val="84"/>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водо</w:t>
            </w:r>
            <w:r w:rsidR="00642129" w:rsidRPr="00F84DC3">
              <w:rPr>
                <w:b w:val="0"/>
                <w:color w:val="000000" w:themeColor="text1"/>
                <w:sz w:val="20"/>
                <w:szCs w:val="20"/>
              </w:rPr>
              <w:t>провода на полиэтиленовые трубы;</w:t>
            </w:r>
          </w:p>
          <w:p w14:paraId="408A2608" w14:textId="77777777" w:rsidR="008778F6" w:rsidRPr="00F84DC3" w:rsidRDefault="00B6606E" w:rsidP="00E27041">
            <w:pPr>
              <w:pStyle w:val="afff"/>
              <w:numPr>
                <w:ilvl w:val="0"/>
                <w:numId w:val="84"/>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p>
        </w:tc>
      </w:tr>
      <w:tr w:rsidR="008778F6" w:rsidRPr="00F84DC3" w14:paraId="3001FF34" w14:textId="77777777" w:rsidTr="0073209E">
        <w:tc>
          <w:tcPr>
            <w:tcW w:w="539" w:type="dxa"/>
          </w:tcPr>
          <w:p w14:paraId="079A99B2"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5106ECF9" w14:textId="77777777" w:rsidR="008778F6" w:rsidRPr="00F84DC3" w:rsidRDefault="008778F6" w:rsidP="0073209E">
            <w:pPr>
              <w:rPr>
                <w:color w:val="000000" w:themeColor="text1"/>
                <w:sz w:val="20"/>
                <w:szCs w:val="20"/>
              </w:rPr>
            </w:pPr>
            <w:r w:rsidRPr="00F84DC3">
              <w:rPr>
                <w:color w:val="000000" w:themeColor="text1"/>
                <w:sz w:val="20"/>
                <w:szCs w:val="20"/>
              </w:rPr>
              <w:t>п. Путятинский</w:t>
            </w:r>
          </w:p>
        </w:tc>
        <w:tc>
          <w:tcPr>
            <w:tcW w:w="6747" w:type="dxa"/>
          </w:tcPr>
          <w:p w14:paraId="11BDE5DA" w14:textId="77777777" w:rsidR="00B6606E" w:rsidRPr="00F84DC3" w:rsidRDefault="00B6606E" w:rsidP="00E27041">
            <w:pPr>
              <w:pStyle w:val="afff"/>
              <w:numPr>
                <w:ilvl w:val="0"/>
                <w:numId w:val="85"/>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водопровода</w:t>
            </w:r>
            <w:r w:rsidR="00642129" w:rsidRPr="00F84DC3">
              <w:rPr>
                <w:b w:val="0"/>
                <w:color w:val="000000" w:themeColor="text1"/>
                <w:sz w:val="20"/>
                <w:szCs w:val="20"/>
              </w:rPr>
              <w:t xml:space="preserve"> на полиэтиленовые трубы;</w:t>
            </w:r>
          </w:p>
          <w:p w14:paraId="3D27840F" w14:textId="77777777" w:rsidR="008778F6" w:rsidRPr="00F84DC3" w:rsidRDefault="00B6606E" w:rsidP="00E27041">
            <w:pPr>
              <w:pStyle w:val="afff"/>
              <w:numPr>
                <w:ilvl w:val="0"/>
                <w:numId w:val="85"/>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p>
        </w:tc>
      </w:tr>
      <w:tr w:rsidR="008778F6" w:rsidRPr="00F84DC3" w14:paraId="057BC4BF" w14:textId="77777777" w:rsidTr="0073209E">
        <w:tc>
          <w:tcPr>
            <w:tcW w:w="539" w:type="dxa"/>
          </w:tcPr>
          <w:p w14:paraId="57A839DE"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6BC0DA87" w14:textId="77777777" w:rsidR="008778F6" w:rsidRPr="00F84DC3" w:rsidRDefault="008778F6" w:rsidP="0073209E">
            <w:pPr>
              <w:rPr>
                <w:color w:val="000000" w:themeColor="text1"/>
                <w:sz w:val="20"/>
                <w:szCs w:val="20"/>
              </w:rPr>
            </w:pPr>
            <w:r w:rsidRPr="00F84DC3">
              <w:rPr>
                <w:color w:val="000000" w:themeColor="text1"/>
                <w:sz w:val="20"/>
                <w:szCs w:val="20"/>
              </w:rPr>
              <w:t xml:space="preserve">п. ст. </w:t>
            </w:r>
            <w:proofErr w:type="spellStart"/>
            <w:r w:rsidRPr="00F84DC3">
              <w:rPr>
                <w:color w:val="000000" w:themeColor="text1"/>
                <w:sz w:val="20"/>
                <w:szCs w:val="20"/>
              </w:rPr>
              <w:t>Аверьяновка</w:t>
            </w:r>
            <w:proofErr w:type="spellEnd"/>
          </w:p>
        </w:tc>
        <w:tc>
          <w:tcPr>
            <w:tcW w:w="6747" w:type="dxa"/>
          </w:tcPr>
          <w:p w14:paraId="608C67EC" w14:textId="77777777" w:rsidR="008778F6" w:rsidRPr="00F84DC3" w:rsidRDefault="00775830" w:rsidP="0073209E">
            <w:pPr>
              <w:tabs>
                <w:tab w:val="left" w:pos="317"/>
              </w:tabs>
              <w:ind w:left="34"/>
              <w:rPr>
                <w:color w:val="000000" w:themeColor="text1"/>
                <w:sz w:val="20"/>
                <w:szCs w:val="20"/>
              </w:rPr>
            </w:pPr>
            <w:r w:rsidRPr="00F84DC3">
              <w:rPr>
                <w:color w:val="000000" w:themeColor="text1"/>
                <w:sz w:val="20"/>
                <w:szCs w:val="20"/>
              </w:rPr>
              <w:t>мероприятия улучшения водоснабжения не планируются</w:t>
            </w:r>
          </w:p>
        </w:tc>
      </w:tr>
      <w:tr w:rsidR="002A0AFD" w:rsidRPr="00F84DC3" w14:paraId="0B0FADD9" w14:textId="77777777" w:rsidTr="0073209E">
        <w:tc>
          <w:tcPr>
            <w:tcW w:w="539" w:type="dxa"/>
          </w:tcPr>
          <w:p w14:paraId="78377819" w14:textId="77777777" w:rsidR="002A0AFD" w:rsidRPr="00F84DC3" w:rsidRDefault="002A0AFD"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03075770" w14:textId="77777777" w:rsidR="002A0AFD" w:rsidRPr="00F84DC3" w:rsidRDefault="002A0AFD" w:rsidP="0073209E">
            <w:pPr>
              <w:rPr>
                <w:color w:val="000000" w:themeColor="text1"/>
                <w:sz w:val="20"/>
                <w:szCs w:val="20"/>
              </w:rPr>
            </w:pPr>
            <w:r w:rsidRPr="00F84DC3">
              <w:rPr>
                <w:color w:val="000000" w:themeColor="text1"/>
                <w:sz w:val="20"/>
                <w:szCs w:val="20"/>
              </w:rPr>
              <w:t>с. Большая Покровка</w:t>
            </w:r>
          </w:p>
        </w:tc>
        <w:tc>
          <w:tcPr>
            <w:tcW w:w="6747" w:type="dxa"/>
          </w:tcPr>
          <w:p w14:paraId="4BB21D02" w14:textId="77777777" w:rsidR="002A0AFD" w:rsidRPr="00F84DC3" w:rsidRDefault="002A0AFD" w:rsidP="002A0AFD">
            <w:pPr>
              <w:rPr>
                <w:color w:val="000000" w:themeColor="text1"/>
                <w:sz w:val="20"/>
                <w:szCs w:val="20"/>
              </w:rPr>
            </w:pPr>
            <w:r>
              <w:rPr>
                <w:color w:val="000000" w:themeColor="text1"/>
                <w:sz w:val="20"/>
                <w:szCs w:val="20"/>
              </w:rPr>
              <w:t>1. строительство а</w:t>
            </w:r>
            <w:r w:rsidRPr="002A0AFD">
              <w:rPr>
                <w:color w:val="000000" w:themeColor="text1"/>
                <w:sz w:val="20"/>
                <w:szCs w:val="20"/>
              </w:rPr>
              <w:t>ртезианск</w:t>
            </w:r>
            <w:r>
              <w:rPr>
                <w:color w:val="000000" w:themeColor="text1"/>
                <w:sz w:val="20"/>
                <w:szCs w:val="20"/>
              </w:rPr>
              <w:t>ой</w:t>
            </w:r>
            <w:r w:rsidRPr="002A0AFD">
              <w:rPr>
                <w:color w:val="000000" w:themeColor="text1"/>
                <w:sz w:val="20"/>
                <w:szCs w:val="20"/>
              </w:rPr>
              <w:t xml:space="preserve"> скважин</w:t>
            </w:r>
            <w:r>
              <w:rPr>
                <w:color w:val="000000" w:themeColor="text1"/>
                <w:sz w:val="20"/>
                <w:szCs w:val="20"/>
              </w:rPr>
              <w:t>ы, в</w:t>
            </w:r>
            <w:r w:rsidRPr="002A0AFD">
              <w:rPr>
                <w:color w:val="000000" w:themeColor="text1"/>
                <w:sz w:val="20"/>
                <w:szCs w:val="20"/>
              </w:rPr>
              <w:t>одонапорн</w:t>
            </w:r>
            <w:r>
              <w:rPr>
                <w:color w:val="000000" w:themeColor="text1"/>
                <w:sz w:val="20"/>
                <w:szCs w:val="20"/>
              </w:rPr>
              <w:t>ой</w:t>
            </w:r>
            <w:r w:rsidRPr="002A0AFD">
              <w:rPr>
                <w:color w:val="000000" w:themeColor="text1"/>
                <w:sz w:val="20"/>
                <w:szCs w:val="20"/>
              </w:rPr>
              <w:t xml:space="preserve"> башн</w:t>
            </w:r>
            <w:r>
              <w:rPr>
                <w:color w:val="000000" w:themeColor="text1"/>
                <w:sz w:val="20"/>
                <w:szCs w:val="20"/>
              </w:rPr>
              <w:t>и</w:t>
            </w:r>
          </w:p>
        </w:tc>
      </w:tr>
      <w:tr w:rsidR="008778F6" w:rsidRPr="00F84DC3" w14:paraId="2556A792" w14:textId="77777777" w:rsidTr="0073209E">
        <w:tc>
          <w:tcPr>
            <w:tcW w:w="539" w:type="dxa"/>
          </w:tcPr>
          <w:p w14:paraId="738D1953"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07116789" w14:textId="77777777" w:rsidR="008778F6" w:rsidRPr="00F84DC3" w:rsidRDefault="008778F6" w:rsidP="0073209E">
            <w:pPr>
              <w:rPr>
                <w:color w:val="000000" w:themeColor="text1"/>
                <w:sz w:val="20"/>
                <w:szCs w:val="20"/>
              </w:rPr>
            </w:pPr>
            <w:r w:rsidRPr="00F84DC3">
              <w:rPr>
                <w:color w:val="000000" w:themeColor="text1"/>
                <w:sz w:val="20"/>
                <w:szCs w:val="20"/>
              </w:rPr>
              <w:t>с. Борисоглебское</w:t>
            </w:r>
          </w:p>
        </w:tc>
        <w:tc>
          <w:tcPr>
            <w:tcW w:w="6747" w:type="dxa"/>
          </w:tcPr>
          <w:p w14:paraId="41BDB947" w14:textId="77777777" w:rsidR="00B6606E" w:rsidRPr="00F84DC3" w:rsidRDefault="00B6606E" w:rsidP="00E27041">
            <w:pPr>
              <w:pStyle w:val="afff"/>
              <w:numPr>
                <w:ilvl w:val="0"/>
                <w:numId w:val="75"/>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водо</w:t>
            </w:r>
            <w:r w:rsidR="00642129" w:rsidRPr="00F84DC3">
              <w:rPr>
                <w:b w:val="0"/>
                <w:color w:val="000000" w:themeColor="text1"/>
                <w:sz w:val="20"/>
                <w:szCs w:val="20"/>
              </w:rPr>
              <w:t>провода на полиэтиленовые трубы;</w:t>
            </w:r>
          </w:p>
          <w:p w14:paraId="2679AFB6" w14:textId="77777777" w:rsidR="008778F6" w:rsidRPr="00F84DC3" w:rsidRDefault="00B6606E" w:rsidP="00E27041">
            <w:pPr>
              <w:pStyle w:val="afff"/>
              <w:numPr>
                <w:ilvl w:val="0"/>
                <w:numId w:val="75"/>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p>
        </w:tc>
      </w:tr>
      <w:tr w:rsidR="008778F6" w:rsidRPr="00F84DC3" w14:paraId="74D9D40A" w14:textId="77777777" w:rsidTr="0073209E">
        <w:tc>
          <w:tcPr>
            <w:tcW w:w="539" w:type="dxa"/>
          </w:tcPr>
          <w:p w14:paraId="08674656"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7D0210DA" w14:textId="77777777" w:rsidR="008778F6" w:rsidRPr="00F84DC3" w:rsidRDefault="008778F6" w:rsidP="0073209E">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Бороковка</w:t>
            </w:r>
            <w:proofErr w:type="spellEnd"/>
          </w:p>
        </w:tc>
        <w:tc>
          <w:tcPr>
            <w:tcW w:w="6747" w:type="dxa"/>
          </w:tcPr>
          <w:p w14:paraId="534D8390" w14:textId="77777777" w:rsidR="00B6606E" w:rsidRPr="00F84DC3" w:rsidRDefault="00B6606E" w:rsidP="00E27041">
            <w:pPr>
              <w:pStyle w:val="afff"/>
              <w:numPr>
                <w:ilvl w:val="0"/>
                <w:numId w:val="86"/>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r w:rsidR="00642129" w:rsidRPr="00F84DC3">
              <w:rPr>
                <w:b w:val="0"/>
                <w:color w:val="000000" w:themeColor="text1"/>
                <w:sz w:val="20"/>
                <w:szCs w:val="20"/>
              </w:rPr>
              <w:t>;</w:t>
            </w:r>
          </w:p>
          <w:p w14:paraId="5FBD1BA1" w14:textId="77777777" w:rsidR="008778F6" w:rsidRPr="00F84DC3" w:rsidRDefault="00B6606E" w:rsidP="00E27041">
            <w:pPr>
              <w:pStyle w:val="afff"/>
              <w:numPr>
                <w:ilvl w:val="0"/>
                <w:numId w:val="86"/>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водопровода на полиэтиленовые трубы</w:t>
            </w:r>
          </w:p>
        </w:tc>
      </w:tr>
      <w:tr w:rsidR="008778F6" w:rsidRPr="00F84DC3" w14:paraId="7CC12FEE" w14:textId="77777777" w:rsidTr="0073209E">
        <w:tc>
          <w:tcPr>
            <w:tcW w:w="539" w:type="dxa"/>
          </w:tcPr>
          <w:p w14:paraId="63A87AB1"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5177CA44" w14:textId="77777777" w:rsidR="008778F6" w:rsidRPr="00F84DC3" w:rsidRDefault="008778F6" w:rsidP="0073209E">
            <w:pPr>
              <w:rPr>
                <w:color w:val="000000" w:themeColor="text1"/>
                <w:sz w:val="20"/>
                <w:szCs w:val="20"/>
              </w:rPr>
            </w:pPr>
            <w:r w:rsidRPr="00F84DC3">
              <w:rPr>
                <w:color w:val="000000" w:themeColor="text1"/>
                <w:sz w:val="20"/>
                <w:szCs w:val="20"/>
              </w:rPr>
              <w:t>с. Даниловка</w:t>
            </w:r>
          </w:p>
        </w:tc>
        <w:tc>
          <w:tcPr>
            <w:tcW w:w="6747" w:type="dxa"/>
          </w:tcPr>
          <w:p w14:paraId="7B97771B" w14:textId="77777777" w:rsidR="008778F6" w:rsidRPr="00F84DC3" w:rsidRDefault="00775830" w:rsidP="00E27041">
            <w:pPr>
              <w:pStyle w:val="afff"/>
              <w:numPr>
                <w:ilvl w:val="0"/>
                <w:numId w:val="87"/>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необходимо осуществить строительство водопровода</w:t>
            </w:r>
          </w:p>
        </w:tc>
      </w:tr>
      <w:tr w:rsidR="008778F6" w:rsidRPr="00F84DC3" w14:paraId="6704523D" w14:textId="77777777" w:rsidTr="0073209E">
        <w:tc>
          <w:tcPr>
            <w:tcW w:w="539" w:type="dxa"/>
          </w:tcPr>
          <w:p w14:paraId="1A58B7AC"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588AFED9" w14:textId="77777777" w:rsidR="008778F6" w:rsidRPr="00F84DC3" w:rsidRDefault="008778F6" w:rsidP="0073209E">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p>
        </w:tc>
        <w:tc>
          <w:tcPr>
            <w:tcW w:w="6747" w:type="dxa"/>
          </w:tcPr>
          <w:p w14:paraId="675FC1F7" w14:textId="77777777" w:rsidR="00B6606E" w:rsidRPr="00F84DC3" w:rsidRDefault="00B6606E" w:rsidP="00E27041">
            <w:pPr>
              <w:pStyle w:val="afff"/>
              <w:numPr>
                <w:ilvl w:val="0"/>
                <w:numId w:val="88"/>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постепенная замена ветхих сетей водопроводов на полиэтиленовые трубы.</w:t>
            </w:r>
            <w:r w:rsidR="00642129" w:rsidRPr="00F84DC3">
              <w:rPr>
                <w:b w:val="0"/>
                <w:color w:val="000000" w:themeColor="text1"/>
                <w:sz w:val="20"/>
                <w:szCs w:val="20"/>
              </w:rPr>
              <w:t>;</w:t>
            </w:r>
          </w:p>
          <w:p w14:paraId="5FA11997" w14:textId="77777777" w:rsidR="00B6606E" w:rsidRPr="00F84DC3" w:rsidRDefault="00B6606E" w:rsidP="00E27041">
            <w:pPr>
              <w:pStyle w:val="afff"/>
              <w:numPr>
                <w:ilvl w:val="0"/>
                <w:numId w:val="88"/>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на скважинах (</w:t>
            </w:r>
            <w:r w:rsidR="00642129" w:rsidRPr="00F84DC3">
              <w:rPr>
                <w:b w:val="0"/>
                <w:color w:val="000000" w:themeColor="text1"/>
                <w:sz w:val="20"/>
                <w:szCs w:val="20"/>
              </w:rPr>
              <w:t xml:space="preserve">РММ, ул. Рабочая, ул. Садовая) </w:t>
            </w:r>
            <w:r w:rsidRPr="00F84DC3">
              <w:rPr>
                <w:b w:val="0"/>
                <w:color w:val="000000" w:themeColor="text1"/>
                <w:sz w:val="20"/>
                <w:szCs w:val="20"/>
              </w:rPr>
              <w:t>установить сооружения по обезжелезиванию воды</w:t>
            </w:r>
            <w:r w:rsidR="00642129" w:rsidRPr="00F84DC3">
              <w:rPr>
                <w:b w:val="0"/>
                <w:color w:val="000000" w:themeColor="text1"/>
                <w:sz w:val="20"/>
                <w:szCs w:val="20"/>
              </w:rPr>
              <w:t>;</w:t>
            </w:r>
          </w:p>
          <w:p w14:paraId="425F8F2C" w14:textId="77777777" w:rsidR="008778F6" w:rsidRPr="00F84DC3" w:rsidRDefault="00B6606E" w:rsidP="00E27041">
            <w:pPr>
              <w:pStyle w:val="afff"/>
              <w:numPr>
                <w:ilvl w:val="0"/>
                <w:numId w:val="88"/>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предусмотреть реконструкцию системы горячего водоснабжения</w:t>
            </w:r>
          </w:p>
        </w:tc>
      </w:tr>
      <w:tr w:rsidR="008778F6" w:rsidRPr="00F84DC3" w14:paraId="6DD16F8B" w14:textId="77777777" w:rsidTr="0073209E">
        <w:tc>
          <w:tcPr>
            <w:tcW w:w="539" w:type="dxa"/>
          </w:tcPr>
          <w:p w14:paraId="2BD3E466"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7AEDE8A7" w14:textId="77777777" w:rsidR="008778F6" w:rsidRPr="00F84DC3" w:rsidRDefault="008778F6" w:rsidP="0073209E">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Малопичугино</w:t>
            </w:r>
            <w:proofErr w:type="spellEnd"/>
          </w:p>
        </w:tc>
        <w:tc>
          <w:tcPr>
            <w:tcW w:w="6747" w:type="dxa"/>
          </w:tcPr>
          <w:p w14:paraId="14035970" w14:textId="77777777" w:rsidR="00B6606E" w:rsidRPr="00F84DC3" w:rsidRDefault="00B6606E" w:rsidP="00E27041">
            <w:pPr>
              <w:pStyle w:val="afff"/>
              <w:numPr>
                <w:ilvl w:val="0"/>
                <w:numId w:val="89"/>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оборудовать существующую скважину установкой по обезжелезиванию воды;</w:t>
            </w:r>
          </w:p>
          <w:p w14:paraId="5F8AE072" w14:textId="77777777" w:rsidR="008778F6" w:rsidRPr="00F84DC3" w:rsidRDefault="00B6606E" w:rsidP="00E27041">
            <w:pPr>
              <w:pStyle w:val="afff"/>
              <w:numPr>
                <w:ilvl w:val="0"/>
                <w:numId w:val="89"/>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резервной скважины</w:t>
            </w:r>
          </w:p>
        </w:tc>
      </w:tr>
      <w:tr w:rsidR="008778F6" w:rsidRPr="00F84DC3" w14:paraId="04FB0523" w14:textId="77777777" w:rsidTr="0073209E">
        <w:tc>
          <w:tcPr>
            <w:tcW w:w="539" w:type="dxa"/>
          </w:tcPr>
          <w:p w14:paraId="16B12A8C"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25BA0ADD" w14:textId="77777777" w:rsidR="008778F6" w:rsidRPr="00F84DC3" w:rsidRDefault="008778F6" w:rsidP="0073209E">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p>
        </w:tc>
        <w:tc>
          <w:tcPr>
            <w:tcW w:w="6747" w:type="dxa"/>
          </w:tcPr>
          <w:p w14:paraId="6D3F7721" w14:textId="77777777" w:rsidR="00B6606E" w:rsidRPr="00F84DC3" w:rsidRDefault="00B6606E" w:rsidP="00E27041">
            <w:pPr>
              <w:pStyle w:val="afff"/>
              <w:numPr>
                <w:ilvl w:val="0"/>
                <w:numId w:val="90"/>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постепенная замена ветхих сетей водоп</w:t>
            </w:r>
            <w:r w:rsidR="00642129" w:rsidRPr="00F84DC3">
              <w:rPr>
                <w:b w:val="0"/>
                <w:color w:val="000000" w:themeColor="text1"/>
                <w:sz w:val="20"/>
                <w:szCs w:val="20"/>
              </w:rPr>
              <w:t>роводов на полиэтиленовые трубы;</w:t>
            </w:r>
          </w:p>
          <w:p w14:paraId="36CA2BB1" w14:textId="77777777" w:rsidR="008778F6" w:rsidRPr="00F84DC3" w:rsidRDefault="00B6606E" w:rsidP="00E27041">
            <w:pPr>
              <w:pStyle w:val="afff"/>
              <w:numPr>
                <w:ilvl w:val="0"/>
                <w:numId w:val="90"/>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на скважине №1 установить сооружения по умягчению воды</w:t>
            </w:r>
          </w:p>
        </w:tc>
      </w:tr>
      <w:tr w:rsidR="008778F6" w:rsidRPr="00F84DC3" w14:paraId="16A9649C" w14:textId="77777777" w:rsidTr="0073209E">
        <w:tc>
          <w:tcPr>
            <w:tcW w:w="539" w:type="dxa"/>
          </w:tcPr>
          <w:p w14:paraId="2D00CF68"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13218B65" w14:textId="77777777" w:rsidR="008778F6" w:rsidRPr="00F84DC3" w:rsidRDefault="008778F6" w:rsidP="0073209E">
            <w:pPr>
              <w:rPr>
                <w:color w:val="000000" w:themeColor="text1"/>
                <w:sz w:val="20"/>
                <w:szCs w:val="20"/>
              </w:rPr>
            </w:pPr>
            <w:r w:rsidRPr="00F84DC3">
              <w:rPr>
                <w:color w:val="000000" w:themeColor="text1"/>
                <w:sz w:val="20"/>
                <w:szCs w:val="20"/>
              </w:rPr>
              <w:t>с. Новопокровка</w:t>
            </w:r>
          </w:p>
        </w:tc>
        <w:tc>
          <w:tcPr>
            <w:tcW w:w="6747" w:type="dxa"/>
          </w:tcPr>
          <w:p w14:paraId="08ED6787" w14:textId="77777777" w:rsidR="008778F6" w:rsidRPr="00F84DC3" w:rsidRDefault="00B6606E" w:rsidP="00E27041">
            <w:pPr>
              <w:pStyle w:val="afff"/>
              <w:numPr>
                <w:ilvl w:val="0"/>
                <w:numId w:val="91"/>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постепенная замена ветхих сетей водопроводов на полиэтиленовые трубы</w:t>
            </w:r>
          </w:p>
        </w:tc>
      </w:tr>
      <w:tr w:rsidR="008778F6" w:rsidRPr="00F84DC3" w14:paraId="1CAC992F" w14:textId="77777777" w:rsidTr="0073209E">
        <w:tc>
          <w:tcPr>
            <w:tcW w:w="539" w:type="dxa"/>
          </w:tcPr>
          <w:p w14:paraId="7B8581D8"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4BD33F1E" w14:textId="77777777" w:rsidR="008778F6" w:rsidRPr="00F84DC3" w:rsidRDefault="008778F6" w:rsidP="0073209E">
            <w:pPr>
              <w:rPr>
                <w:color w:val="000000" w:themeColor="text1"/>
                <w:sz w:val="20"/>
                <w:szCs w:val="20"/>
              </w:rPr>
            </w:pPr>
            <w:r w:rsidRPr="00F84DC3">
              <w:rPr>
                <w:color w:val="000000" w:themeColor="text1"/>
                <w:sz w:val="20"/>
                <w:szCs w:val="20"/>
              </w:rPr>
              <w:t>с. Преображенка</w:t>
            </w:r>
          </w:p>
        </w:tc>
        <w:tc>
          <w:tcPr>
            <w:tcW w:w="6747" w:type="dxa"/>
          </w:tcPr>
          <w:p w14:paraId="02294149" w14:textId="77777777" w:rsidR="00B6606E" w:rsidRPr="00F84DC3" w:rsidRDefault="00B6606E" w:rsidP="00E27041">
            <w:pPr>
              <w:pStyle w:val="afff"/>
              <w:numPr>
                <w:ilvl w:val="0"/>
                <w:numId w:val="92"/>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постепенная замена ветхих сетей водоп</w:t>
            </w:r>
            <w:r w:rsidR="00642129" w:rsidRPr="00F84DC3">
              <w:rPr>
                <w:b w:val="0"/>
                <w:color w:val="000000" w:themeColor="text1"/>
                <w:sz w:val="20"/>
                <w:szCs w:val="20"/>
              </w:rPr>
              <w:t>роводов на полиэтиленовые трубы;</w:t>
            </w:r>
          </w:p>
          <w:p w14:paraId="03BA49C4" w14:textId="77777777" w:rsidR="008778F6" w:rsidRPr="00F84DC3" w:rsidRDefault="00B6606E" w:rsidP="00E27041">
            <w:pPr>
              <w:pStyle w:val="afff"/>
              <w:numPr>
                <w:ilvl w:val="0"/>
                <w:numId w:val="92"/>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на рабочих </w:t>
            </w:r>
            <w:proofErr w:type="gramStart"/>
            <w:r w:rsidRPr="00F84DC3">
              <w:rPr>
                <w:b w:val="0"/>
                <w:color w:val="000000" w:themeColor="text1"/>
                <w:sz w:val="20"/>
                <w:szCs w:val="20"/>
              </w:rPr>
              <w:t>скважинах  установить</w:t>
            </w:r>
            <w:proofErr w:type="gramEnd"/>
            <w:r w:rsidRPr="00F84DC3">
              <w:rPr>
                <w:b w:val="0"/>
                <w:color w:val="000000" w:themeColor="text1"/>
                <w:sz w:val="20"/>
                <w:szCs w:val="20"/>
              </w:rPr>
              <w:t xml:space="preserve"> сооружения по умягчению воды</w:t>
            </w:r>
          </w:p>
        </w:tc>
      </w:tr>
      <w:tr w:rsidR="008778F6" w:rsidRPr="00F84DC3" w14:paraId="4D776AA1" w14:textId="77777777" w:rsidTr="0073209E">
        <w:tc>
          <w:tcPr>
            <w:tcW w:w="539" w:type="dxa"/>
          </w:tcPr>
          <w:p w14:paraId="247D544B"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77177CA0" w14:textId="77777777" w:rsidR="008778F6" w:rsidRPr="00F84DC3" w:rsidRDefault="008778F6" w:rsidP="0073209E">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Прокопьево</w:t>
            </w:r>
            <w:proofErr w:type="spellEnd"/>
          </w:p>
        </w:tc>
        <w:tc>
          <w:tcPr>
            <w:tcW w:w="6747" w:type="dxa"/>
          </w:tcPr>
          <w:p w14:paraId="5B14F13C" w14:textId="77777777" w:rsidR="008778F6" w:rsidRPr="00F84DC3" w:rsidRDefault="00775830" w:rsidP="00E27041">
            <w:pPr>
              <w:pStyle w:val="afff"/>
              <w:numPr>
                <w:ilvl w:val="0"/>
                <w:numId w:val="93"/>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необходимо осуществить строительство водопровода</w:t>
            </w:r>
          </w:p>
        </w:tc>
      </w:tr>
      <w:tr w:rsidR="008778F6" w:rsidRPr="00F84DC3" w14:paraId="64B7A8B9" w14:textId="77777777" w:rsidTr="0073209E">
        <w:tc>
          <w:tcPr>
            <w:tcW w:w="539" w:type="dxa"/>
          </w:tcPr>
          <w:p w14:paraId="7942888A"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087CFF1C" w14:textId="77777777" w:rsidR="008778F6" w:rsidRPr="00F84DC3" w:rsidRDefault="008778F6" w:rsidP="0073209E">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Сандайка</w:t>
            </w:r>
            <w:proofErr w:type="spellEnd"/>
          </w:p>
        </w:tc>
        <w:tc>
          <w:tcPr>
            <w:tcW w:w="6747" w:type="dxa"/>
          </w:tcPr>
          <w:p w14:paraId="3E539B15" w14:textId="77777777" w:rsidR="00775830" w:rsidRPr="00F84DC3" w:rsidRDefault="00775830" w:rsidP="00E27041">
            <w:pPr>
              <w:pStyle w:val="afff"/>
              <w:numPr>
                <w:ilvl w:val="0"/>
                <w:numId w:val="94"/>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замена ветхих сетей на полиэтиленовые трубы</w:t>
            </w:r>
            <w:r w:rsidR="00642129" w:rsidRPr="00F84DC3">
              <w:rPr>
                <w:b w:val="0"/>
                <w:color w:val="000000" w:themeColor="text1"/>
                <w:sz w:val="20"/>
                <w:szCs w:val="20"/>
              </w:rPr>
              <w:t>;</w:t>
            </w:r>
          </w:p>
          <w:p w14:paraId="28713A2A" w14:textId="77777777" w:rsidR="00775830" w:rsidRPr="00F84DC3" w:rsidRDefault="00642129" w:rsidP="00E27041">
            <w:pPr>
              <w:pStyle w:val="afff"/>
              <w:numPr>
                <w:ilvl w:val="0"/>
                <w:numId w:val="94"/>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строительство резервной </w:t>
            </w:r>
            <w:r w:rsidR="00775830" w:rsidRPr="00F84DC3">
              <w:rPr>
                <w:b w:val="0"/>
                <w:color w:val="000000" w:themeColor="text1"/>
                <w:sz w:val="20"/>
                <w:szCs w:val="20"/>
              </w:rPr>
              <w:t>скважины</w:t>
            </w:r>
            <w:r w:rsidRPr="00F84DC3">
              <w:rPr>
                <w:b w:val="0"/>
                <w:color w:val="000000" w:themeColor="text1"/>
                <w:sz w:val="20"/>
                <w:szCs w:val="20"/>
              </w:rPr>
              <w:t>;</w:t>
            </w:r>
          </w:p>
          <w:p w14:paraId="1AD12651" w14:textId="77777777" w:rsidR="008778F6" w:rsidRPr="00F84DC3" w:rsidRDefault="00775830" w:rsidP="00E27041">
            <w:pPr>
              <w:pStyle w:val="afff"/>
              <w:numPr>
                <w:ilvl w:val="0"/>
                <w:numId w:val="94"/>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станции обезжелезивания</w:t>
            </w:r>
          </w:p>
        </w:tc>
      </w:tr>
      <w:tr w:rsidR="008778F6" w:rsidRPr="00F84DC3" w14:paraId="4805C81C" w14:textId="77777777" w:rsidTr="0073209E">
        <w:tc>
          <w:tcPr>
            <w:tcW w:w="539" w:type="dxa"/>
          </w:tcPr>
          <w:p w14:paraId="74D09CFE"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0223A9AC" w14:textId="77777777" w:rsidR="008778F6" w:rsidRPr="00F84DC3" w:rsidRDefault="008778F6" w:rsidP="0073209E">
            <w:pPr>
              <w:rPr>
                <w:color w:val="000000" w:themeColor="text1"/>
                <w:sz w:val="20"/>
                <w:szCs w:val="20"/>
              </w:rPr>
            </w:pPr>
            <w:r w:rsidRPr="00F84DC3">
              <w:rPr>
                <w:color w:val="000000" w:themeColor="text1"/>
                <w:sz w:val="20"/>
                <w:szCs w:val="20"/>
              </w:rPr>
              <w:t>с. Старый Тяжин</w:t>
            </w:r>
          </w:p>
        </w:tc>
        <w:tc>
          <w:tcPr>
            <w:tcW w:w="6747" w:type="dxa"/>
          </w:tcPr>
          <w:p w14:paraId="2D30E674" w14:textId="77777777" w:rsidR="008778F6" w:rsidRPr="00F84DC3" w:rsidRDefault="00B6606E" w:rsidP="00E27041">
            <w:pPr>
              <w:pStyle w:val="afff"/>
              <w:numPr>
                <w:ilvl w:val="0"/>
                <w:numId w:val="76"/>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установки по обезжелезиванию воды на скважине правобережного водопровода</w:t>
            </w:r>
          </w:p>
        </w:tc>
      </w:tr>
      <w:tr w:rsidR="008778F6" w:rsidRPr="00F84DC3" w14:paraId="2BACF137" w14:textId="77777777" w:rsidTr="0073209E">
        <w:tc>
          <w:tcPr>
            <w:tcW w:w="539" w:type="dxa"/>
          </w:tcPr>
          <w:p w14:paraId="20DAAE18"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005592FC" w14:textId="77777777" w:rsidR="008778F6" w:rsidRPr="00F84DC3" w:rsidRDefault="008778F6" w:rsidP="0073209E">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Ступишино</w:t>
            </w:r>
            <w:proofErr w:type="spellEnd"/>
          </w:p>
        </w:tc>
        <w:tc>
          <w:tcPr>
            <w:tcW w:w="6747" w:type="dxa"/>
          </w:tcPr>
          <w:p w14:paraId="6DF46CDD" w14:textId="77777777" w:rsidR="00775830" w:rsidRPr="00F84DC3" w:rsidRDefault="00775830" w:rsidP="00E27041">
            <w:pPr>
              <w:pStyle w:val="afff"/>
              <w:numPr>
                <w:ilvl w:val="0"/>
                <w:numId w:val="95"/>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постепенная замена ветхих сетей водоп</w:t>
            </w:r>
            <w:r w:rsidR="0073209E" w:rsidRPr="00F84DC3">
              <w:rPr>
                <w:b w:val="0"/>
                <w:color w:val="000000" w:themeColor="text1"/>
                <w:sz w:val="20"/>
                <w:szCs w:val="20"/>
              </w:rPr>
              <w:t>роводов на полиэтиленовые трубы;</w:t>
            </w:r>
          </w:p>
          <w:p w14:paraId="550157A4" w14:textId="77777777" w:rsidR="00775830" w:rsidRPr="00F84DC3" w:rsidRDefault="00775830" w:rsidP="00E27041">
            <w:pPr>
              <w:pStyle w:val="afff"/>
              <w:numPr>
                <w:ilvl w:val="0"/>
                <w:numId w:val="95"/>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на скважине по ул. </w:t>
            </w:r>
            <w:r w:rsidR="00286521" w:rsidRPr="00F84DC3">
              <w:rPr>
                <w:b w:val="0"/>
                <w:color w:val="000000" w:themeColor="text1"/>
                <w:sz w:val="20"/>
                <w:szCs w:val="20"/>
              </w:rPr>
              <w:t>Рабочая установить</w:t>
            </w:r>
            <w:r w:rsidRPr="00F84DC3">
              <w:rPr>
                <w:b w:val="0"/>
                <w:color w:val="000000" w:themeColor="text1"/>
                <w:sz w:val="20"/>
                <w:szCs w:val="20"/>
              </w:rPr>
              <w:t xml:space="preserve"> сооружения по обезжелезиванию воды</w:t>
            </w:r>
            <w:r w:rsidR="0073209E" w:rsidRPr="00F84DC3">
              <w:rPr>
                <w:b w:val="0"/>
                <w:color w:val="000000" w:themeColor="text1"/>
                <w:sz w:val="20"/>
                <w:szCs w:val="20"/>
              </w:rPr>
              <w:t>;</w:t>
            </w:r>
          </w:p>
          <w:p w14:paraId="2F8C1275" w14:textId="77777777" w:rsidR="008778F6" w:rsidRPr="00F84DC3" w:rsidRDefault="00775830" w:rsidP="00E27041">
            <w:pPr>
              <w:pStyle w:val="afff"/>
              <w:numPr>
                <w:ilvl w:val="0"/>
                <w:numId w:val="95"/>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для водопровода по ул. Красноармейская пробурить резервную скважину</w:t>
            </w:r>
          </w:p>
        </w:tc>
      </w:tr>
      <w:tr w:rsidR="008778F6" w:rsidRPr="00F84DC3" w14:paraId="27CA5F65" w14:textId="77777777" w:rsidTr="0073209E">
        <w:tc>
          <w:tcPr>
            <w:tcW w:w="539" w:type="dxa"/>
          </w:tcPr>
          <w:p w14:paraId="24AE953D"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589FF8DC" w14:textId="77777777" w:rsidR="008778F6" w:rsidRPr="00F84DC3" w:rsidRDefault="008778F6" w:rsidP="0073209E">
            <w:pPr>
              <w:rPr>
                <w:color w:val="000000" w:themeColor="text1"/>
                <w:sz w:val="20"/>
                <w:szCs w:val="20"/>
              </w:rPr>
            </w:pPr>
            <w:r w:rsidRPr="00F84DC3">
              <w:rPr>
                <w:color w:val="000000" w:themeColor="text1"/>
                <w:sz w:val="20"/>
                <w:szCs w:val="20"/>
              </w:rPr>
              <w:t>с. Тисуль</w:t>
            </w:r>
          </w:p>
        </w:tc>
        <w:tc>
          <w:tcPr>
            <w:tcW w:w="6747" w:type="dxa"/>
          </w:tcPr>
          <w:p w14:paraId="0C1AF681" w14:textId="77777777" w:rsidR="00775830" w:rsidRPr="00F84DC3" w:rsidRDefault="00775830" w:rsidP="00E27041">
            <w:pPr>
              <w:pStyle w:val="afff"/>
              <w:numPr>
                <w:ilvl w:val="0"/>
                <w:numId w:val="96"/>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постепенная замена ветхих сетей водоп</w:t>
            </w:r>
            <w:r w:rsidR="0073209E" w:rsidRPr="00F84DC3">
              <w:rPr>
                <w:b w:val="0"/>
                <w:color w:val="000000" w:themeColor="text1"/>
                <w:sz w:val="20"/>
                <w:szCs w:val="20"/>
              </w:rPr>
              <w:t>роводов на полиэтиленовые трубы;</w:t>
            </w:r>
          </w:p>
          <w:p w14:paraId="016F5988" w14:textId="77777777" w:rsidR="008778F6" w:rsidRPr="00F84DC3" w:rsidRDefault="00775830" w:rsidP="00E27041">
            <w:pPr>
              <w:pStyle w:val="afff"/>
              <w:numPr>
                <w:ilvl w:val="0"/>
                <w:numId w:val="96"/>
              </w:numPr>
              <w:tabs>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строительство на каждый водопровод резервных скважин</w:t>
            </w:r>
          </w:p>
        </w:tc>
      </w:tr>
      <w:tr w:rsidR="008778F6" w:rsidRPr="00F84DC3" w14:paraId="69B164C3" w14:textId="77777777" w:rsidTr="0073209E">
        <w:tc>
          <w:tcPr>
            <w:tcW w:w="539" w:type="dxa"/>
          </w:tcPr>
          <w:p w14:paraId="19BA66E2" w14:textId="77777777" w:rsidR="008778F6" w:rsidRPr="00F84DC3" w:rsidRDefault="008778F6" w:rsidP="00E27041">
            <w:pPr>
              <w:pStyle w:val="afff"/>
              <w:numPr>
                <w:ilvl w:val="0"/>
                <w:numId w:val="64"/>
              </w:numPr>
              <w:tabs>
                <w:tab w:val="clear" w:pos="1080"/>
              </w:tabs>
              <w:spacing w:line="240" w:lineRule="auto"/>
              <w:ind w:left="0" w:firstLine="0"/>
              <w:jc w:val="center"/>
              <w:rPr>
                <w:color w:val="000000" w:themeColor="text1"/>
                <w:sz w:val="20"/>
                <w:szCs w:val="20"/>
              </w:rPr>
            </w:pPr>
          </w:p>
        </w:tc>
        <w:tc>
          <w:tcPr>
            <w:tcW w:w="2126" w:type="dxa"/>
          </w:tcPr>
          <w:p w14:paraId="1F09AC21" w14:textId="77777777" w:rsidR="008778F6" w:rsidRPr="00F84DC3" w:rsidRDefault="008778F6" w:rsidP="0073209E">
            <w:pPr>
              <w:rPr>
                <w:color w:val="000000" w:themeColor="text1"/>
                <w:sz w:val="20"/>
                <w:szCs w:val="20"/>
              </w:rPr>
            </w:pPr>
            <w:r w:rsidRPr="00F84DC3">
              <w:rPr>
                <w:color w:val="000000" w:themeColor="text1"/>
                <w:sz w:val="20"/>
                <w:szCs w:val="20"/>
              </w:rPr>
              <w:t>с. Чулым</w:t>
            </w:r>
          </w:p>
        </w:tc>
        <w:tc>
          <w:tcPr>
            <w:tcW w:w="6747" w:type="dxa"/>
          </w:tcPr>
          <w:p w14:paraId="511D3CC6" w14:textId="77777777" w:rsidR="008778F6" w:rsidRPr="00F84DC3" w:rsidRDefault="002A0AFD" w:rsidP="002A0AFD">
            <w:pPr>
              <w:rPr>
                <w:color w:val="000000" w:themeColor="text1"/>
                <w:sz w:val="20"/>
                <w:szCs w:val="20"/>
              </w:rPr>
            </w:pPr>
            <w:r>
              <w:rPr>
                <w:color w:val="000000" w:themeColor="text1"/>
                <w:sz w:val="20"/>
                <w:szCs w:val="20"/>
              </w:rPr>
              <w:t>1. строительство а</w:t>
            </w:r>
            <w:r w:rsidRPr="002A0AFD">
              <w:rPr>
                <w:color w:val="000000" w:themeColor="text1"/>
                <w:sz w:val="20"/>
                <w:szCs w:val="20"/>
              </w:rPr>
              <w:t>ртезианск</w:t>
            </w:r>
            <w:r>
              <w:rPr>
                <w:color w:val="000000" w:themeColor="text1"/>
                <w:sz w:val="20"/>
                <w:szCs w:val="20"/>
              </w:rPr>
              <w:t>ой</w:t>
            </w:r>
            <w:r w:rsidRPr="002A0AFD">
              <w:rPr>
                <w:color w:val="000000" w:themeColor="text1"/>
                <w:sz w:val="20"/>
                <w:szCs w:val="20"/>
              </w:rPr>
              <w:t xml:space="preserve"> скважин</w:t>
            </w:r>
            <w:r>
              <w:rPr>
                <w:color w:val="000000" w:themeColor="text1"/>
                <w:sz w:val="20"/>
                <w:szCs w:val="20"/>
              </w:rPr>
              <w:t>ы, в</w:t>
            </w:r>
            <w:r w:rsidRPr="002A0AFD">
              <w:rPr>
                <w:color w:val="000000" w:themeColor="text1"/>
                <w:sz w:val="20"/>
                <w:szCs w:val="20"/>
              </w:rPr>
              <w:t>одонапорн</w:t>
            </w:r>
            <w:r>
              <w:rPr>
                <w:color w:val="000000" w:themeColor="text1"/>
                <w:sz w:val="20"/>
                <w:szCs w:val="20"/>
              </w:rPr>
              <w:t>ой</w:t>
            </w:r>
            <w:r w:rsidRPr="002A0AFD">
              <w:rPr>
                <w:color w:val="000000" w:themeColor="text1"/>
                <w:sz w:val="20"/>
                <w:szCs w:val="20"/>
              </w:rPr>
              <w:t xml:space="preserve"> башн</w:t>
            </w:r>
            <w:r>
              <w:rPr>
                <w:color w:val="000000" w:themeColor="text1"/>
                <w:sz w:val="20"/>
                <w:szCs w:val="20"/>
              </w:rPr>
              <w:t>и, в</w:t>
            </w:r>
            <w:r w:rsidRPr="002A0AFD">
              <w:rPr>
                <w:color w:val="000000" w:themeColor="text1"/>
                <w:sz w:val="20"/>
                <w:szCs w:val="20"/>
              </w:rPr>
              <w:t>одопровод</w:t>
            </w:r>
            <w:r>
              <w:rPr>
                <w:color w:val="000000" w:themeColor="text1"/>
                <w:sz w:val="20"/>
                <w:szCs w:val="20"/>
              </w:rPr>
              <w:t>а, в</w:t>
            </w:r>
            <w:r w:rsidRPr="002A0AFD">
              <w:rPr>
                <w:color w:val="000000" w:themeColor="text1"/>
                <w:sz w:val="20"/>
                <w:szCs w:val="20"/>
              </w:rPr>
              <w:t>одопроводны</w:t>
            </w:r>
            <w:r>
              <w:rPr>
                <w:color w:val="000000" w:themeColor="text1"/>
                <w:sz w:val="20"/>
                <w:szCs w:val="20"/>
              </w:rPr>
              <w:t>х</w:t>
            </w:r>
            <w:r w:rsidRPr="002A0AFD">
              <w:rPr>
                <w:color w:val="000000" w:themeColor="text1"/>
                <w:sz w:val="20"/>
                <w:szCs w:val="20"/>
              </w:rPr>
              <w:t xml:space="preserve"> очистны</w:t>
            </w:r>
            <w:r>
              <w:rPr>
                <w:color w:val="000000" w:themeColor="text1"/>
                <w:sz w:val="20"/>
                <w:szCs w:val="20"/>
              </w:rPr>
              <w:t>х</w:t>
            </w:r>
            <w:r w:rsidRPr="002A0AFD">
              <w:rPr>
                <w:color w:val="000000" w:themeColor="text1"/>
                <w:sz w:val="20"/>
                <w:szCs w:val="20"/>
              </w:rPr>
              <w:t xml:space="preserve"> сооружени</w:t>
            </w:r>
            <w:r>
              <w:rPr>
                <w:color w:val="000000" w:themeColor="text1"/>
                <w:sz w:val="20"/>
                <w:szCs w:val="20"/>
              </w:rPr>
              <w:t>й</w:t>
            </w:r>
          </w:p>
        </w:tc>
      </w:tr>
    </w:tbl>
    <w:p w14:paraId="5573737E" w14:textId="77777777" w:rsidR="00FC3696" w:rsidRPr="00F84DC3" w:rsidRDefault="00FC3696" w:rsidP="008216CF">
      <w:pPr>
        <w:ind w:firstLine="709"/>
        <w:jc w:val="both"/>
        <w:rPr>
          <w:color w:val="000000" w:themeColor="text1"/>
        </w:rPr>
      </w:pPr>
    </w:p>
    <w:p w14:paraId="49227CC5" w14:textId="6DFA9E23" w:rsidR="0008422F" w:rsidRPr="00F84DC3" w:rsidRDefault="00F569D2" w:rsidP="00BD67F9">
      <w:pPr>
        <w:ind w:firstLine="709"/>
        <w:jc w:val="both"/>
        <w:outlineLvl w:val="2"/>
        <w:rPr>
          <w:b/>
          <w:color w:val="000000" w:themeColor="text1"/>
        </w:rPr>
      </w:pPr>
      <w:bookmarkStart w:id="169" w:name="_Toc139374701"/>
      <w:r w:rsidRPr="00F84DC3">
        <w:rPr>
          <w:b/>
          <w:color w:val="000000" w:themeColor="text1"/>
        </w:rPr>
        <w:t>4</w:t>
      </w:r>
      <w:r w:rsidR="00BD67F9" w:rsidRPr="00F84DC3">
        <w:rPr>
          <w:b/>
          <w:color w:val="000000" w:themeColor="text1"/>
        </w:rPr>
        <w:t xml:space="preserve">.6.2 </w:t>
      </w:r>
      <w:r w:rsidR="0008422F" w:rsidRPr="00F84DC3">
        <w:rPr>
          <w:b/>
          <w:color w:val="000000" w:themeColor="text1"/>
        </w:rPr>
        <w:t>Водоотведение</w:t>
      </w:r>
      <w:bookmarkEnd w:id="168"/>
      <w:bookmarkEnd w:id="169"/>
      <w:r w:rsidR="0008422F" w:rsidRPr="00F84DC3">
        <w:rPr>
          <w:b/>
          <w:color w:val="000000" w:themeColor="text1"/>
        </w:rPr>
        <w:t xml:space="preserve"> </w:t>
      </w:r>
    </w:p>
    <w:p w14:paraId="4B195CCB" w14:textId="77777777" w:rsidR="00FC3696" w:rsidRPr="00F84DC3" w:rsidRDefault="00FC3696" w:rsidP="00BD67F9">
      <w:pPr>
        <w:pStyle w:val="G1"/>
        <w:spacing w:before="0" w:after="0"/>
        <w:ind w:firstLine="709"/>
        <w:rPr>
          <w:rFonts w:ascii="Times New Roman" w:hAnsi="Times New Roman"/>
          <w:color w:val="000000" w:themeColor="text1"/>
        </w:rPr>
      </w:pPr>
      <w:bookmarkStart w:id="170" w:name="_Toc26963833"/>
      <w:r w:rsidRPr="00F84DC3">
        <w:rPr>
          <w:rFonts w:ascii="Times New Roman" w:hAnsi="Times New Roman"/>
          <w:color w:val="000000" w:themeColor="text1"/>
        </w:rPr>
        <w:t xml:space="preserve">Проектом генерального плана предусматривается сохранение существующей схемы централизованного водоотведения </w:t>
      </w:r>
      <w:r w:rsidR="00C87746" w:rsidRPr="00F84DC3">
        <w:rPr>
          <w:rFonts w:ascii="Times New Roman" w:hAnsi="Times New Roman"/>
          <w:color w:val="000000" w:themeColor="text1"/>
        </w:rPr>
        <w:t xml:space="preserve">Тяжинского муниципального округа </w:t>
      </w:r>
      <w:r w:rsidRPr="00F84DC3">
        <w:rPr>
          <w:rFonts w:ascii="Times New Roman" w:hAnsi="Times New Roman"/>
          <w:color w:val="000000" w:themeColor="text1"/>
        </w:rPr>
        <w:t xml:space="preserve">с ликвидацией выпусков неочищенных сточных вод в </w:t>
      </w:r>
      <w:r w:rsidR="00C87746" w:rsidRPr="00F84DC3">
        <w:rPr>
          <w:rFonts w:ascii="Times New Roman" w:hAnsi="Times New Roman"/>
          <w:color w:val="000000" w:themeColor="text1"/>
        </w:rPr>
        <w:t>водоемы</w:t>
      </w:r>
      <w:r w:rsidRPr="00F84DC3">
        <w:rPr>
          <w:rFonts w:ascii="Times New Roman" w:hAnsi="Times New Roman"/>
          <w:color w:val="000000" w:themeColor="text1"/>
        </w:rPr>
        <w:t xml:space="preserve"> и строительство сетей и объектов водоотведения для планируемой и существующей застройки. Проектируемую сеть водоотведения предлагается выполнить из полимерных труб. Способ прокладки – подземный.</w:t>
      </w:r>
    </w:p>
    <w:p w14:paraId="2709BFAC" w14:textId="77777777" w:rsidR="00FC3696" w:rsidRPr="00F84DC3" w:rsidRDefault="00FC3696" w:rsidP="00BD67F9">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Планируемые территории застройки, приближенные к централизованным </w:t>
      </w:r>
      <w:r w:rsidR="00286521" w:rsidRPr="00F84DC3">
        <w:rPr>
          <w:rFonts w:ascii="Times New Roman" w:hAnsi="Times New Roman"/>
          <w:color w:val="000000" w:themeColor="text1"/>
        </w:rPr>
        <w:t>сетям водоотведения,</w:t>
      </w:r>
      <w:r w:rsidRPr="00F84DC3">
        <w:rPr>
          <w:rFonts w:ascii="Times New Roman" w:hAnsi="Times New Roman"/>
          <w:color w:val="000000" w:themeColor="text1"/>
        </w:rPr>
        <w:t xml:space="preserve"> предлагается подключить к существующим коллекторам.</w:t>
      </w:r>
    </w:p>
    <w:p w14:paraId="3C0B00DA" w14:textId="77777777" w:rsidR="00FC3696" w:rsidRPr="00F84DC3" w:rsidRDefault="00FC3696" w:rsidP="00BD67F9">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Водоотведение районов с индивидуальной малоэтажной застройкой и объектов рекреации в случае своей отдалённости от магистральных сетей предлагается осуществлять за счёт строительства герметичных выгребов, септиков полный заводской готовности с последующим вывозом сточных вод на канализационные очистные сооружения либо строительство локальных </w:t>
      </w:r>
      <w:proofErr w:type="spellStart"/>
      <w:r w:rsidRPr="00F84DC3">
        <w:rPr>
          <w:rFonts w:ascii="Times New Roman" w:hAnsi="Times New Roman"/>
          <w:color w:val="000000" w:themeColor="text1"/>
        </w:rPr>
        <w:t>блочно</w:t>
      </w:r>
      <w:proofErr w:type="spellEnd"/>
      <w:r w:rsidRPr="00F84DC3">
        <w:rPr>
          <w:rFonts w:ascii="Times New Roman" w:hAnsi="Times New Roman"/>
          <w:color w:val="000000" w:themeColor="text1"/>
        </w:rPr>
        <w:t xml:space="preserve">-модульных канализационных очистных сооружений. </w:t>
      </w:r>
    </w:p>
    <w:p w14:paraId="0D2C7D18" w14:textId="77777777" w:rsidR="00FC3696" w:rsidRPr="00F84DC3" w:rsidRDefault="00FC3696" w:rsidP="00C87746">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Производственные сточные воды, которые могут нарушить работу коммунальных сетей и сооружений, должны подвергаться предварительной очистке. Стоки, не загрязнённые в процессе производства (условно чистые), должны быть использованы в системах технического водоснабжения предприятия.</w:t>
      </w:r>
    </w:p>
    <w:p w14:paraId="7EC7C9A5" w14:textId="77777777" w:rsidR="00C87746" w:rsidRPr="00F84DC3" w:rsidRDefault="00C87746" w:rsidP="00C87746">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Согласно </w:t>
      </w:r>
      <w:r w:rsidR="00F41DB6" w:rsidRPr="00F84DC3">
        <w:rPr>
          <w:rFonts w:ascii="Times New Roman" w:hAnsi="Times New Roman"/>
          <w:color w:val="000000" w:themeColor="text1"/>
        </w:rPr>
        <w:t xml:space="preserve">СП 31.13330.2021 </w:t>
      </w:r>
      <w:r w:rsidR="00D61660" w:rsidRPr="00F84DC3">
        <w:rPr>
          <w:rFonts w:ascii="Times New Roman" w:hAnsi="Times New Roman"/>
          <w:color w:val="000000" w:themeColor="text1"/>
        </w:rPr>
        <w:t>«</w:t>
      </w:r>
      <w:r w:rsidR="00F41DB6" w:rsidRPr="00F84DC3">
        <w:rPr>
          <w:rFonts w:ascii="Times New Roman" w:hAnsi="Times New Roman"/>
          <w:color w:val="000000" w:themeColor="text1"/>
        </w:rPr>
        <w:t>Свод правил. Водоснабжение. Наружные сети и сооружения. СНиП 2.04.02-84*</w:t>
      </w:r>
      <w:r w:rsidR="00D61660" w:rsidRPr="00F84DC3">
        <w:rPr>
          <w:rFonts w:ascii="Times New Roman" w:hAnsi="Times New Roman"/>
          <w:color w:val="000000" w:themeColor="text1"/>
        </w:rPr>
        <w:t>»</w:t>
      </w:r>
      <w:r w:rsidR="00F41DB6" w:rsidRPr="00F84DC3">
        <w:rPr>
          <w:rFonts w:ascii="Times New Roman" w:hAnsi="Times New Roman"/>
          <w:color w:val="000000" w:themeColor="text1"/>
        </w:rPr>
        <w:t xml:space="preserve"> </w:t>
      </w:r>
      <w:r w:rsidRPr="00F84DC3">
        <w:rPr>
          <w:rFonts w:ascii="Times New Roman" w:hAnsi="Times New Roman"/>
          <w:color w:val="000000" w:themeColor="text1"/>
        </w:rPr>
        <w:t xml:space="preserve">расчетное удельное среднесуточное (за год) водоотведение бытовых сточных вод от жилых зданий следует принять равным </w:t>
      </w:r>
      <w:r w:rsidRPr="00F84DC3">
        <w:rPr>
          <w:rFonts w:ascii="Times New Roman" w:hAnsi="Times New Roman"/>
          <w:color w:val="000000" w:themeColor="text1"/>
        </w:rPr>
        <w:lastRenderedPageBreak/>
        <w:t>расчетному удельному среднесуточному (за год) водопотреблению без учета расхода воды на полив территорий и зеленых насаждений;</w:t>
      </w:r>
    </w:p>
    <w:p w14:paraId="518FCD87" w14:textId="77777777" w:rsidR="00C87746" w:rsidRPr="00F84DC3" w:rsidRDefault="00C87746" w:rsidP="00C87746">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Количество воды на неучтенные расходы принято дополнительно в размере 20 % от суммарного расхода воды на хозяйственно-питьевые нужды населенного пункта, в соответствии с </w:t>
      </w:r>
      <w:r w:rsidR="00F41DB6" w:rsidRPr="00F84DC3">
        <w:rPr>
          <w:rFonts w:ascii="Times New Roman" w:hAnsi="Times New Roman"/>
          <w:color w:val="000000" w:themeColor="text1"/>
        </w:rPr>
        <w:t xml:space="preserve">СП 31.13330.2021 </w:t>
      </w:r>
      <w:r w:rsidR="00D61660" w:rsidRPr="00F84DC3">
        <w:rPr>
          <w:rFonts w:ascii="Times New Roman" w:hAnsi="Times New Roman"/>
          <w:color w:val="000000" w:themeColor="text1"/>
        </w:rPr>
        <w:t>«</w:t>
      </w:r>
      <w:r w:rsidR="00F41DB6" w:rsidRPr="00F84DC3">
        <w:rPr>
          <w:rFonts w:ascii="Times New Roman" w:hAnsi="Times New Roman"/>
          <w:color w:val="000000" w:themeColor="text1"/>
        </w:rPr>
        <w:t>Свод правил. Водоснабжение. Наружные сети и сооружения. СНиП 2.04.02-84*</w:t>
      </w:r>
      <w:r w:rsidR="00D61660" w:rsidRPr="00F84DC3">
        <w:rPr>
          <w:rFonts w:ascii="Times New Roman" w:hAnsi="Times New Roman"/>
          <w:color w:val="000000" w:themeColor="text1"/>
        </w:rPr>
        <w:t>»</w:t>
      </w:r>
      <w:r w:rsidR="00F41DB6" w:rsidRPr="00F84DC3">
        <w:rPr>
          <w:rFonts w:ascii="Times New Roman" w:hAnsi="Times New Roman"/>
          <w:color w:val="000000" w:themeColor="text1"/>
        </w:rPr>
        <w:t>;</w:t>
      </w:r>
    </w:p>
    <w:p w14:paraId="14CCA75C" w14:textId="77777777" w:rsidR="00C87746" w:rsidRPr="00F84DC3" w:rsidRDefault="00C87746" w:rsidP="00C87746">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Коэффициент суточной неравномерности водопотребления </w:t>
      </w:r>
      <w:proofErr w:type="spellStart"/>
      <w:r w:rsidRPr="00F84DC3">
        <w:rPr>
          <w:rFonts w:ascii="Times New Roman" w:hAnsi="Times New Roman"/>
          <w:color w:val="000000" w:themeColor="text1"/>
        </w:rPr>
        <w:t>Ксут</w:t>
      </w:r>
      <w:proofErr w:type="spellEnd"/>
      <w:r w:rsidRPr="00F84DC3">
        <w:rPr>
          <w:rFonts w:ascii="Times New Roman" w:hAnsi="Times New Roman"/>
          <w:color w:val="000000" w:themeColor="text1"/>
        </w:rPr>
        <w:t xml:space="preserve">, учитывающий режим работы, степень благоустройства зданий, изменения водопотребления по сезонам года и дням недели, принят равным 1,2, в соответствии со </w:t>
      </w:r>
      <w:r w:rsidR="00F41DB6" w:rsidRPr="00F84DC3">
        <w:rPr>
          <w:rFonts w:ascii="Times New Roman" w:hAnsi="Times New Roman"/>
          <w:color w:val="000000" w:themeColor="text1"/>
        </w:rPr>
        <w:t xml:space="preserve">СП 31.13330.2021 </w:t>
      </w:r>
      <w:r w:rsidR="00D61660" w:rsidRPr="00F84DC3">
        <w:rPr>
          <w:rFonts w:ascii="Times New Roman" w:hAnsi="Times New Roman"/>
          <w:color w:val="000000" w:themeColor="text1"/>
        </w:rPr>
        <w:t>«</w:t>
      </w:r>
      <w:r w:rsidR="00F41DB6" w:rsidRPr="00F84DC3">
        <w:rPr>
          <w:rFonts w:ascii="Times New Roman" w:hAnsi="Times New Roman"/>
          <w:color w:val="000000" w:themeColor="text1"/>
        </w:rPr>
        <w:t>Свод правил. Водоснабжение. Наружные сети и сооружения. СНиП 2.04.02-84*</w:t>
      </w:r>
      <w:r w:rsidR="00D61660" w:rsidRPr="00F84DC3">
        <w:rPr>
          <w:rFonts w:ascii="Times New Roman" w:hAnsi="Times New Roman"/>
          <w:color w:val="000000" w:themeColor="text1"/>
        </w:rPr>
        <w:t>»</w:t>
      </w:r>
      <w:r w:rsidRPr="00F84DC3">
        <w:rPr>
          <w:rFonts w:ascii="Times New Roman" w:hAnsi="Times New Roman"/>
          <w:color w:val="000000" w:themeColor="text1"/>
        </w:rPr>
        <w:t>;</w:t>
      </w:r>
    </w:p>
    <w:p w14:paraId="0A3D3CCE" w14:textId="77777777" w:rsidR="00C87746" w:rsidRPr="00F84DC3" w:rsidRDefault="00C87746" w:rsidP="00C87746">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Объем водоотведения промышленных предприятий устанавливается отдельно по ведомственным нормам, характеру производства и внедренным схемам оборотного водоснабжения.</w:t>
      </w:r>
    </w:p>
    <w:p w14:paraId="6A527024" w14:textId="77777777" w:rsidR="00F41DB6" w:rsidRPr="00F84DC3" w:rsidRDefault="00F41DB6" w:rsidP="00C87746">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Расчет расходов водоотведения Тяжинского муниципального округа представлен в таблице </w:t>
      </w:r>
      <w:r w:rsidR="00787C05" w:rsidRPr="00F84DC3">
        <w:rPr>
          <w:rFonts w:ascii="Times New Roman" w:hAnsi="Times New Roman"/>
          <w:color w:val="000000" w:themeColor="text1"/>
        </w:rPr>
        <w:t>4.7</w:t>
      </w:r>
      <w:r w:rsidRPr="00F84DC3">
        <w:rPr>
          <w:rFonts w:ascii="Times New Roman" w:hAnsi="Times New Roman"/>
          <w:color w:val="000000" w:themeColor="text1"/>
        </w:rPr>
        <w:t>.</w:t>
      </w:r>
    </w:p>
    <w:p w14:paraId="77A515F4" w14:textId="77777777" w:rsidR="00F41DB6" w:rsidRPr="00F84DC3" w:rsidRDefault="00F41DB6" w:rsidP="00C87746">
      <w:pPr>
        <w:pStyle w:val="G1"/>
        <w:spacing w:before="0" w:after="0"/>
        <w:ind w:firstLine="709"/>
        <w:rPr>
          <w:rFonts w:ascii="Times New Roman" w:hAnsi="Times New Roman"/>
          <w:color w:val="000000" w:themeColor="text1"/>
        </w:rPr>
        <w:sectPr w:rsidR="00F41DB6" w:rsidRPr="00F84DC3" w:rsidSect="009F76C8">
          <w:pgSz w:w="11906" w:h="16838" w:code="9"/>
          <w:pgMar w:top="1134" w:right="851" w:bottom="1134" w:left="1701" w:header="709" w:footer="437" w:gutter="0"/>
          <w:cols w:space="708"/>
          <w:titlePg/>
          <w:docGrid w:linePitch="360"/>
        </w:sectPr>
      </w:pPr>
    </w:p>
    <w:p w14:paraId="13481BAB" w14:textId="77777777" w:rsidR="00F41DB6" w:rsidRPr="00F84DC3" w:rsidRDefault="00787C05" w:rsidP="00F41DB6">
      <w:pPr>
        <w:ind w:firstLine="709"/>
        <w:jc w:val="right"/>
        <w:rPr>
          <w:color w:val="000000" w:themeColor="text1"/>
        </w:rPr>
      </w:pPr>
      <w:r w:rsidRPr="00F84DC3">
        <w:rPr>
          <w:color w:val="000000" w:themeColor="text1"/>
        </w:rPr>
        <w:lastRenderedPageBreak/>
        <w:t>Таблица 4.7</w:t>
      </w:r>
    </w:p>
    <w:p w14:paraId="505A237F" w14:textId="77777777" w:rsidR="00F41DB6" w:rsidRPr="00F84DC3" w:rsidRDefault="00F41DB6" w:rsidP="00F41DB6">
      <w:pPr>
        <w:ind w:firstLine="709"/>
        <w:jc w:val="center"/>
        <w:rPr>
          <w:color w:val="000000" w:themeColor="text1"/>
        </w:rPr>
      </w:pPr>
      <w:r w:rsidRPr="00F84DC3">
        <w:rPr>
          <w:color w:val="000000" w:themeColor="text1"/>
        </w:rPr>
        <w:t>Расчет расходов водоотведения Тяжинского муниципального округа</w:t>
      </w:r>
    </w:p>
    <w:tbl>
      <w:tblPr>
        <w:tblStyle w:val="1ff9"/>
        <w:tblW w:w="5000" w:type="pct"/>
        <w:tblLayout w:type="fixed"/>
        <w:tblLook w:val="04A0" w:firstRow="1" w:lastRow="0" w:firstColumn="1" w:lastColumn="0" w:noHBand="0" w:noVBand="1"/>
      </w:tblPr>
      <w:tblGrid>
        <w:gridCol w:w="428"/>
        <w:gridCol w:w="2091"/>
        <w:gridCol w:w="852"/>
        <w:gridCol w:w="849"/>
        <w:gridCol w:w="852"/>
        <w:gridCol w:w="994"/>
        <w:gridCol w:w="1839"/>
        <w:gridCol w:w="1564"/>
        <w:gridCol w:w="1005"/>
        <w:gridCol w:w="1967"/>
        <w:gridCol w:w="1416"/>
        <w:gridCol w:w="929"/>
      </w:tblGrid>
      <w:tr w:rsidR="00F41DB6" w:rsidRPr="00F84DC3" w14:paraId="6B32BB0A" w14:textId="77777777" w:rsidTr="00555A99">
        <w:trPr>
          <w:trHeight w:val="20"/>
          <w:tblHeader/>
        </w:trPr>
        <w:tc>
          <w:tcPr>
            <w:tcW w:w="145" w:type="pct"/>
            <w:vMerge w:val="restart"/>
            <w:tcBorders>
              <w:top w:val="single" w:sz="4" w:space="0" w:color="auto"/>
              <w:left w:val="single" w:sz="4" w:space="0" w:color="auto"/>
              <w:bottom w:val="nil"/>
              <w:right w:val="single" w:sz="4" w:space="0" w:color="auto"/>
            </w:tcBorders>
            <w:vAlign w:val="center"/>
            <w:hideMark/>
          </w:tcPr>
          <w:p w14:paraId="2D1097B4" w14:textId="77777777" w:rsidR="00F41DB6" w:rsidRPr="00F84DC3" w:rsidRDefault="00F41DB6" w:rsidP="00555A99">
            <w:pP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w:t>
            </w:r>
          </w:p>
        </w:tc>
        <w:tc>
          <w:tcPr>
            <w:tcW w:w="707" w:type="pct"/>
            <w:vMerge w:val="restart"/>
            <w:tcBorders>
              <w:top w:val="single" w:sz="4" w:space="0" w:color="auto"/>
              <w:left w:val="single" w:sz="4" w:space="0" w:color="auto"/>
              <w:bottom w:val="nil"/>
              <w:right w:val="single" w:sz="4" w:space="0" w:color="auto"/>
            </w:tcBorders>
            <w:vAlign w:val="center"/>
            <w:hideMark/>
          </w:tcPr>
          <w:p w14:paraId="7098A2B0"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szCs w:val="20"/>
              </w:rPr>
              <w:t>Наименование населенного пункта</w:t>
            </w:r>
          </w:p>
        </w:tc>
        <w:tc>
          <w:tcPr>
            <w:tcW w:w="575" w:type="pct"/>
            <w:gridSpan w:val="2"/>
            <w:tcBorders>
              <w:top w:val="single" w:sz="4" w:space="0" w:color="auto"/>
              <w:left w:val="single" w:sz="4" w:space="0" w:color="auto"/>
              <w:bottom w:val="single" w:sz="4" w:space="0" w:color="auto"/>
              <w:right w:val="single" w:sz="4" w:space="0" w:color="auto"/>
            </w:tcBorders>
            <w:vAlign w:val="center"/>
            <w:hideMark/>
          </w:tcPr>
          <w:p w14:paraId="2AA63306"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Население, человек</w:t>
            </w: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14:paraId="45003509"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Удельное водопотребление, л/</w:t>
            </w:r>
            <w:proofErr w:type="spellStart"/>
            <w:r w:rsidRPr="00F84DC3">
              <w:rPr>
                <w:rFonts w:ascii="Times New Roman" w:hAnsi="Times New Roman"/>
                <w:b/>
                <w:color w:val="000000" w:themeColor="text1"/>
                <w:sz w:val="20"/>
                <w:lang w:eastAsia="ru-RU"/>
              </w:rPr>
              <w:t>сут</w:t>
            </w:r>
            <w:proofErr w:type="spellEnd"/>
            <w:r w:rsidRPr="00F84DC3">
              <w:rPr>
                <w:rFonts w:ascii="Times New Roman" w:hAnsi="Times New Roman"/>
                <w:b/>
                <w:color w:val="000000" w:themeColor="text1"/>
                <w:sz w:val="20"/>
                <w:lang w:eastAsia="ru-RU"/>
              </w:rPr>
              <w:t>/чел.</w:t>
            </w:r>
          </w:p>
        </w:tc>
        <w:tc>
          <w:tcPr>
            <w:tcW w:w="2949" w:type="pct"/>
            <w:gridSpan w:val="6"/>
            <w:tcBorders>
              <w:top w:val="single" w:sz="4" w:space="0" w:color="auto"/>
              <w:left w:val="single" w:sz="4" w:space="0" w:color="auto"/>
              <w:bottom w:val="single" w:sz="4" w:space="0" w:color="auto"/>
              <w:right w:val="single" w:sz="4" w:space="0" w:color="auto"/>
            </w:tcBorders>
            <w:vAlign w:val="center"/>
          </w:tcPr>
          <w:p w14:paraId="33FF7B87"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Расчетный расход, м</w:t>
            </w:r>
            <w:r w:rsidRPr="00F84DC3">
              <w:rPr>
                <w:rFonts w:ascii="Times New Roman" w:hAnsi="Times New Roman"/>
                <w:b/>
                <w:color w:val="000000" w:themeColor="text1"/>
                <w:sz w:val="20"/>
                <w:vertAlign w:val="superscript"/>
                <w:lang w:eastAsia="ru-RU"/>
              </w:rPr>
              <w:t>3</w:t>
            </w:r>
            <w:r w:rsidRPr="00F84DC3">
              <w:rPr>
                <w:rFonts w:ascii="Times New Roman" w:hAnsi="Times New Roman"/>
                <w:b/>
                <w:color w:val="000000" w:themeColor="text1"/>
                <w:sz w:val="20"/>
                <w:lang w:eastAsia="ru-RU"/>
              </w:rPr>
              <w:t>/</w:t>
            </w:r>
            <w:proofErr w:type="spellStart"/>
            <w:r w:rsidRPr="00F84DC3">
              <w:rPr>
                <w:rFonts w:ascii="Times New Roman" w:hAnsi="Times New Roman"/>
                <w:b/>
                <w:color w:val="000000" w:themeColor="text1"/>
                <w:sz w:val="20"/>
                <w:lang w:eastAsia="ru-RU"/>
              </w:rPr>
              <w:t>сут</w:t>
            </w:r>
            <w:proofErr w:type="spellEnd"/>
          </w:p>
        </w:tc>
      </w:tr>
      <w:tr w:rsidR="00F41DB6" w:rsidRPr="00F84DC3" w14:paraId="491BE9EE" w14:textId="77777777" w:rsidTr="00555A99">
        <w:trPr>
          <w:trHeight w:val="20"/>
          <w:tblHeader/>
        </w:trPr>
        <w:tc>
          <w:tcPr>
            <w:tcW w:w="145" w:type="pct"/>
            <w:vMerge/>
            <w:tcBorders>
              <w:top w:val="single" w:sz="4" w:space="0" w:color="auto"/>
              <w:left w:val="single" w:sz="4" w:space="0" w:color="auto"/>
              <w:bottom w:val="nil"/>
              <w:right w:val="single" w:sz="4" w:space="0" w:color="auto"/>
            </w:tcBorders>
            <w:vAlign w:val="center"/>
            <w:hideMark/>
          </w:tcPr>
          <w:p w14:paraId="143E5609" w14:textId="77777777" w:rsidR="00F41DB6" w:rsidRPr="00F84DC3" w:rsidRDefault="00F41DB6" w:rsidP="00555A99">
            <w:pPr>
              <w:rPr>
                <w:rFonts w:ascii="Times New Roman" w:hAnsi="Times New Roman"/>
                <w:b/>
                <w:color w:val="000000" w:themeColor="text1"/>
                <w:sz w:val="20"/>
                <w:lang w:eastAsia="ru-RU"/>
              </w:rPr>
            </w:pPr>
          </w:p>
        </w:tc>
        <w:tc>
          <w:tcPr>
            <w:tcW w:w="707" w:type="pct"/>
            <w:vMerge/>
            <w:tcBorders>
              <w:top w:val="single" w:sz="4" w:space="0" w:color="auto"/>
              <w:left w:val="single" w:sz="4" w:space="0" w:color="auto"/>
              <w:bottom w:val="nil"/>
              <w:right w:val="single" w:sz="4" w:space="0" w:color="auto"/>
            </w:tcBorders>
            <w:vAlign w:val="center"/>
            <w:hideMark/>
          </w:tcPr>
          <w:p w14:paraId="36776439" w14:textId="77777777" w:rsidR="00F41DB6" w:rsidRPr="00F84DC3" w:rsidRDefault="00F41DB6" w:rsidP="00555A99">
            <w:pPr>
              <w:rPr>
                <w:rFonts w:ascii="Times New Roman" w:hAnsi="Times New Roman"/>
                <w:b/>
                <w:color w:val="000000" w:themeColor="text1"/>
                <w:sz w:val="20"/>
                <w:lang w:eastAsia="ru-RU"/>
              </w:rPr>
            </w:pPr>
          </w:p>
        </w:tc>
        <w:tc>
          <w:tcPr>
            <w:tcW w:w="288" w:type="pct"/>
            <w:vMerge w:val="restart"/>
            <w:tcBorders>
              <w:top w:val="single" w:sz="4" w:space="0" w:color="auto"/>
              <w:left w:val="single" w:sz="4" w:space="0" w:color="auto"/>
              <w:bottom w:val="nil"/>
              <w:right w:val="single" w:sz="4" w:space="0" w:color="auto"/>
            </w:tcBorders>
            <w:vAlign w:val="center"/>
            <w:hideMark/>
          </w:tcPr>
          <w:p w14:paraId="1D4CA717"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первая очередь</w:t>
            </w:r>
          </w:p>
        </w:tc>
        <w:tc>
          <w:tcPr>
            <w:tcW w:w="287" w:type="pct"/>
            <w:vMerge w:val="restart"/>
            <w:tcBorders>
              <w:top w:val="single" w:sz="4" w:space="0" w:color="auto"/>
              <w:left w:val="single" w:sz="4" w:space="0" w:color="auto"/>
              <w:bottom w:val="nil"/>
              <w:right w:val="single" w:sz="4" w:space="0" w:color="auto"/>
            </w:tcBorders>
            <w:vAlign w:val="center"/>
            <w:hideMark/>
          </w:tcPr>
          <w:p w14:paraId="20B2E2AB"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расчетный срок</w:t>
            </w:r>
          </w:p>
        </w:tc>
        <w:tc>
          <w:tcPr>
            <w:tcW w:w="288" w:type="pct"/>
            <w:vMerge w:val="restart"/>
            <w:tcBorders>
              <w:top w:val="single" w:sz="4" w:space="0" w:color="auto"/>
              <w:left w:val="single" w:sz="4" w:space="0" w:color="auto"/>
              <w:bottom w:val="nil"/>
              <w:right w:val="single" w:sz="4" w:space="0" w:color="auto"/>
            </w:tcBorders>
            <w:vAlign w:val="center"/>
            <w:hideMark/>
          </w:tcPr>
          <w:p w14:paraId="09AE6E46"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первая очередь</w:t>
            </w:r>
          </w:p>
        </w:tc>
        <w:tc>
          <w:tcPr>
            <w:tcW w:w="336" w:type="pct"/>
            <w:vMerge w:val="restart"/>
            <w:tcBorders>
              <w:top w:val="single" w:sz="4" w:space="0" w:color="auto"/>
              <w:left w:val="single" w:sz="4" w:space="0" w:color="auto"/>
              <w:bottom w:val="nil"/>
              <w:right w:val="single" w:sz="4" w:space="0" w:color="auto"/>
            </w:tcBorders>
            <w:vAlign w:val="center"/>
            <w:hideMark/>
          </w:tcPr>
          <w:p w14:paraId="03C93718"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расчетный срок</w:t>
            </w:r>
          </w:p>
        </w:tc>
        <w:tc>
          <w:tcPr>
            <w:tcW w:w="1491" w:type="pct"/>
            <w:gridSpan w:val="3"/>
            <w:tcBorders>
              <w:top w:val="single" w:sz="4" w:space="0" w:color="auto"/>
              <w:left w:val="single" w:sz="4" w:space="0" w:color="auto"/>
              <w:bottom w:val="single" w:sz="4" w:space="0" w:color="auto"/>
              <w:right w:val="single" w:sz="4" w:space="0" w:color="auto"/>
            </w:tcBorders>
            <w:vAlign w:val="center"/>
            <w:hideMark/>
          </w:tcPr>
          <w:p w14:paraId="59534804"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первая очередь</w:t>
            </w:r>
          </w:p>
        </w:tc>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6AFEB969" w14:textId="77777777" w:rsidR="00F41DB6" w:rsidRPr="00F84DC3" w:rsidRDefault="00F41DB6" w:rsidP="00555A99">
            <w:pPr>
              <w:ind w:left="113" w:right="113"/>
              <w:jc w:val="center"/>
              <w:rPr>
                <w:rFonts w:ascii="Times New Roman" w:hAnsi="Times New Roman"/>
                <w:b/>
                <w:color w:val="000000" w:themeColor="text1"/>
                <w:sz w:val="20"/>
                <w:lang w:eastAsia="ru-RU"/>
              </w:rPr>
            </w:pPr>
            <w:r w:rsidRPr="00F84DC3">
              <w:rPr>
                <w:rFonts w:ascii="Times New Roman" w:hAnsi="Times New Roman"/>
                <w:b/>
                <w:color w:val="000000" w:themeColor="text1"/>
                <w:sz w:val="20"/>
                <w:lang w:eastAsia="ru-RU"/>
              </w:rPr>
              <w:t>расчетный срок</w:t>
            </w:r>
          </w:p>
        </w:tc>
      </w:tr>
      <w:tr w:rsidR="00F41DB6" w:rsidRPr="00F84DC3" w14:paraId="5E933090" w14:textId="77777777" w:rsidTr="00F41DB6">
        <w:trPr>
          <w:trHeight w:val="20"/>
          <w:tblHeader/>
        </w:trPr>
        <w:tc>
          <w:tcPr>
            <w:tcW w:w="145" w:type="pct"/>
            <w:vMerge/>
            <w:tcBorders>
              <w:top w:val="single" w:sz="4" w:space="0" w:color="auto"/>
              <w:left w:val="single" w:sz="4" w:space="0" w:color="auto"/>
              <w:bottom w:val="nil"/>
              <w:right w:val="single" w:sz="4" w:space="0" w:color="auto"/>
            </w:tcBorders>
            <w:vAlign w:val="center"/>
            <w:hideMark/>
          </w:tcPr>
          <w:p w14:paraId="4EEA21CE" w14:textId="77777777" w:rsidR="00F41DB6" w:rsidRPr="00F84DC3" w:rsidRDefault="00F41DB6" w:rsidP="00555A99">
            <w:pPr>
              <w:rPr>
                <w:rFonts w:ascii="Times New Roman" w:hAnsi="Times New Roman"/>
                <w:b/>
                <w:color w:val="000000" w:themeColor="text1"/>
                <w:sz w:val="20"/>
                <w:lang w:eastAsia="ru-RU"/>
              </w:rPr>
            </w:pPr>
          </w:p>
        </w:tc>
        <w:tc>
          <w:tcPr>
            <w:tcW w:w="707" w:type="pct"/>
            <w:vMerge/>
            <w:tcBorders>
              <w:top w:val="single" w:sz="4" w:space="0" w:color="auto"/>
              <w:left w:val="single" w:sz="4" w:space="0" w:color="auto"/>
              <w:bottom w:val="nil"/>
              <w:right w:val="single" w:sz="4" w:space="0" w:color="auto"/>
            </w:tcBorders>
            <w:vAlign w:val="center"/>
            <w:hideMark/>
          </w:tcPr>
          <w:p w14:paraId="071FCD95" w14:textId="77777777" w:rsidR="00F41DB6" w:rsidRPr="00F84DC3" w:rsidRDefault="00F41DB6" w:rsidP="00555A99">
            <w:pPr>
              <w:rPr>
                <w:rFonts w:ascii="Times New Roman" w:hAnsi="Times New Roman"/>
                <w:b/>
                <w:color w:val="000000" w:themeColor="text1"/>
                <w:sz w:val="20"/>
                <w:lang w:eastAsia="ru-RU"/>
              </w:rPr>
            </w:pPr>
          </w:p>
        </w:tc>
        <w:tc>
          <w:tcPr>
            <w:tcW w:w="288" w:type="pct"/>
            <w:vMerge/>
            <w:tcBorders>
              <w:top w:val="single" w:sz="4" w:space="0" w:color="auto"/>
              <w:left w:val="single" w:sz="4" w:space="0" w:color="auto"/>
              <w:bottom w:val="nil"/>
              <w:right w:val="single" w:sz="4" w:space="0" w:color="auto"/>
            </w:tcBorders>
            <w:vAlign w:val="center"/>
            <w:hideMark/>
          </w:tcPr>
          <w:p w14:paraId="6A1E7643" w14:textId="77777777" w:rsidR="00F41DB6" w:rsidRPr="00F84DC3" w:rsidRDefault="00F41DB6" w:rsidP="00555A99">
            <w:pPr>
              <w:rPr>
                <w:rFonts w:ascii="Times New Roman" w:hAnsi="Times New Roman"/>
                <w:b/>
                <w:color w:val="000000" w:themeColor="text1"/>
                <w:sz w:val="20"/>
                <w:lang w:eastAsia="ru-RU"/>
              </w:rPr>
            </w:pPr>
          </w:p>
        </w:tc>
        <w:tc>
          <w:tcPr>
            <w:tcW w:w="287" w:type="pct"/>
            <w:vMerge/>
            <w:tcBorders>
              <w:top w:val="single" w:sz="4" w:space="0" w:color="auto"/>
              <w:left w:val="single" w:sz="4" w:space="0" w:color="auto"/>
              <w:bottom w:val="nil"/>
              <w:right w:val="single" w:sz="4" w:space="0" w:color="auto"/>
            </w:tcBorders>
            <w:vAlign w:val="center"/>
            <w:hideMark/>
          </w:tcPr>
          <w:p w14:paraId="2DABDDD4" w14:textId="77777777" w:rsidR="00F41DB6" w:rsidRPr="00F84DC3" w:rsidRDefault="00F41DB6" w:rsidP="00555A99">
            <w:pPr>
              <w:rPr>
                <w:rFonts w:ascii="Times New Roman" w:hAnsi="Times New Roman"/>
                <w:b/>
                <w:color w:val="000000" w:themeColor="text1"/>
                <w:sz w:val="20"/>
                <w:lang w:eastAsia="ru-RU"/>
              </w:rPr>
            </w:pPr>
          </w:p>
        </w:tc>
        <w:tc>
          <w:tcPr>
            <w:tcW w:w="288" w:type="pct"/>
            <w:vMerge/>
            <w:tcBorders>
              <w:top w:val="single" w:sz="4" w:space="0" w:color="auto"/>
              <w:left w:val="single" w:sz="4" w:space="0" w:color="auto"/>
              <w:bottom w:val="nil"/>
              <w:right w:val="single" w:sz="4" w:space="0" w:color="auto"/>
            </w:tcBorders>
            <w:vAlign w:val="center"/>
            <w:hideMark/>
          </w:tcPr>
          <w:p w14:paraId="3569E0AA" w14:textId="77777777" w:rsidR="00F41DB6" w:rsidRPr="00F84DC3" w:rsidRDefault="00F41DB6" w:rsidP="00555A99">
            <w:pPr>
              <w:rPr>
                <w:rFonts w:ascii="Times New Roman" w:hAnsi="Times New Roman"/>
                <w:b/>
                <w:color w:val="000000" w:themeColor="text1"/>
                <w:sz w:val="20"/>
                <w:lang w:eastAsia="ru-RU"/>
              </w:rPr>
            </w:pPr>
          </w:p>
        </w:tc>
        <w:tc>
          <w:tcPr>
            <w:tcW w:w="336" w:type="pct"/>
            <w:vMerge/>
            <w:tcBorders>
              <w:top w:val="single" w:sz="4" w:space="0" w:color="auto"/>
              <w:left w:val="single" w:sz="4" w:space="0" w:color="auto"/>
              <w:bottom w:val="nil"/>
              <w:right w:val="single" w:sz="4" w:space="0" w:color="auto"/>
            </w:tcBorders>
            <w:vAlign w:val="center"/>
            <w:hideMark/>
          </w:tcPr>
          <w:p w14:paraId="39DC9AA5" w14:textId="77777777" w:rsidR="00F41DB6" w:rsidRPr="00F84DC3" w:rsidRDefault="00F41DB6" w:rsidP="00555A99">
            <w:pPr>
              <w:rPr>
                <w:rFonts w:ascii="Times New Roman" w:hAnsi="Times New Roman"/>
                <w:b/>
                <w:color w:val="000000" w:themeColor="text1"/>
                <w:sz w:val="20"/>
                <w:lang w:eastAsia="ru-RU"/>
              </w:rPr>
            </w:pPr>
          </w:p>
        </w:tc>
        <w:tc>
          <w:tcPr>
            <w:tcW w:w="622" w:type="pct"/>
            <w:tcBorders>
              <w:top w:val="single" w:sz="4" w:space="0" w:color="auto"/>
              <w:left w:val="single" w:sz="4" w:space="0" w:color="auto"/>
              <w:bottom w:val="nil"/>
              <w:right w:val="single" w:sz="4" w:space="0" w:color="auto"/>
            </w:tcBorders>
            <w:vAlign w:val="center"/>
            <w:hideMark/>
          </w:tcPr>
          <w:p w14:paraId="5F259151"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хозяйственно-питьевые нужды</w:t>
            </w:r>
          </w:p>
        </w:tc>
        <w:tc>
          <w:tcPr>
            <w:tcW w:w="529" w:type="pct"/>
            <w:tcBorders>
              <w:top w:val="single" w:sz="4" w:space="0" w:color="auto"/>
              <w:left w:val="single" w:sz="4" w:space="0" w:color="auto"/>
              <w:bottom w:val="nil"/>
              <w:right w:val="single" w:sz="4" w:space="0" w:color="auto"/>
            </w:tcBorders>
            <w:vAlign w:val="center"/>
            <w:hideMark/>
          </w:tcPr>
          <w:p w14:paraId="3F44C76A"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неучтенный расход</w:t>
            </w:r>
          </w:p>
        </w:tc>
        <w:tc>
          <w:tcPr>
            <w:tcW w:w="340" w:type="pct"/>
            <w:tcBorders>
              <w:top w:val="single" w:sz="4" w:space="0" w:color="auto"/>
              <w:left w:val="single" w:sz="4" w:space="0" w:color="auto"/>
              <w:bottom w:val="nil"/>
              <w:right w:val="single" w:sz="4" w:space="0" w:color="auto"/>
            </w:tcBorders>
            <w:vAlign w:val="center"/>
            <w:hideMark/>
          </w:tcPr>
          <w:p w14:paraId="4CA2F211" w14:textId="77777777" w:rsidR="00F41DB6" w:rsidRPr="00F84DC3" w:rsidRDefault="00F41DB6" w:rsidP="00555A99">
            <w:pPr>
              <w:jc w:val="center"/>
              <w:rPr>
                <w:rFonts w:ascii="Times New Roman" w:hAnsi="Times New Roman"/>
                <w:b/>
                <w:bCs/>
                <w:color w:val="000000" w:themeColor="text1"/>
                <w:sz w:val="20"/>
                <w:lang w:eastAsia="ru-RU"/>
              </w:rPr>
            </w:pPr>
            <w:r w:rsidRPr="00F84DC3">
              <w:rPr>
                <w:rFonts w:ascii="Times New Roman" w:hAnsi="Times New Roman"/>
                <w:b/>
                <w:bCs/>
                <w:color w:val="000000" w:themeColor="text1"/>
                <w:sz w:val="20"/>
                <w:lang w:eastAsia="ru-RU"/>
              </w:rPr>
              <w:t>всего</w:t>
            </w:r>
          </w:p>
        </w:tc>
        <w:tc>
          <w:tcPr>
            <w:tcW w:w="665" w:type="pct"/>
            <w:tcBorders>
              <w:top w:val="single" w:sz="4" w:space="0" w:color="auto"/>
              <w:left w:val="single" w:sz="4" w:space="0" w:color="auto"/>
              <w:bottom w:val="nil"/>
              <w:right w:val="single" w:sz="4" w:space="0" w:color="auto"/>
            </w:tcBorders>
            <w:vAlign w:val="center"/>
            <w:hideMark/>
          </w:tcPr>
          <w:p w14:paraId="222D57BC"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хозяйственно-питьевые нужды</w:t>
            </w:r>
          </w:p>
        </w:tc>
        <w:tc>
          <w:tcPr>
            <w:tcW w:w="479" w:type="pct"/>
            <w:tcBorders>
              <w:top w:val="single" w:sz="4" w:space="0" w:color="auto"/>
              <w:left w:val="single" w:sz="4" w:space="0" w:color="auto"/>
              <w:bottom w:val="nil"/>
              <w:right w:val="single" w:sz="4" w:space="0" w:color="auto"/>
            </w:tcBorders>
            <w:vAlign w:val="center"/>
            <w:hideMark/>
          </w:tcPr>
          <w:p w14:paraId="408B8DCE" w14:textId="77777777" w:rsidR="00F41DB6" w:rsidRPr="00F84DC3" w:rsidRDefault="00F41DB6" w:rsidP="00555A99">
            <w:pPr>
              <w:jc w:val="center"/>
              <w:rPr>
                <w:rFonts w:ascii="Times New Roman" w:hAnsi="Times New Roman"/>
                <w:b/>
                <w:color w:val="000000" w:themeColor="text1"/>
                <w:sz w:val="20"/>
                <w:lang w:eastAsia="ru-RU"/>
              </w:rPr>
            </w:pPr>
            <w:r w:rsidRPr="00F84DC3">
              <w:rPr>
                <w:rFonts w:ascii="Times New Roman" w:hAnsi="Times New Roman"/>
                <w:b/>
                <w:bCs/>
                <w:color w:val="000000" w:themeColor="text1"/>
                <w:sz w:val="20"/>
                <w:lang w:eastAsia="ru-RU"/>
              </w:rPr>
              <w:t>неучтенный расход</w:t>
            </w:r>
          </w:p>
        </w:tc>
        <w:tc>
          <w:tcPr>
            <w:tcW w:w="314" w:type="pct"/>
            <w:tcBorders>
              <w:top w:val="single" w:sz="4" w:space="0" w:color="auto"/>
              <w:left w:val="single" w:sz="4" w:space="0" w:color="auto"/>
              <w:bottom w:val="nil"/>
              <w:right w:val="single" w:sz="4" w:space="0" w:color="auto"/>
            </w:tcBorders>
            <w:vAlign w:val="center"/>
            <w:hideMark/>
          </w:tcPr>
          <w:p w14:paraId="44CBEEC1" w14:textId="77777777" w:rsidR="00F41DB6" w:rsidRPr="00F84DC3" w:rsidRDefault="00F41DB6" w:rsidP="00555A99">
            <w:pPr>
              <w:jc w:val="center"/>
              <w:rPr>
                <w:rFonts w:ascii="Times New Roman" w:hAnsi="Times New Roman"/>
                <w:b/>
                <w:bCs/>
                <w:color w:val="000000" w:themeColor="text1"/>
                <w:sz w:val="20"/>
                <w:lang w:eastAsia="ru-RU"/>
              </w:rPr>
            </w:pPr>
            <w:r w:rsidRPr="00F84DC3">
              <w:rPr>
                <w:rFonts w:ascii="Times New Roman" w:hAnsi="Times New Roman"/>
                <w:b/>
                <w:bCs/>
                <w:color w:val="000000" w:themeColor="text1"/>
                <w:sz w:val="20"/>
                <w:lang w:eastAsia="ru-RU"/>
              </w:rPr>
              <w:t>всего</w:t>
            </w:r>
          </w:p>
        </w:tc>
      </w:tr>
    </w:tbl>
    <w:p w14:paraId="4FBAE4F8" w14:textId="77777777" w:rsidR="00F41DB6" w:rsidRPr="00F84DC3" w:rsidRDefault="00F41DB6" w:rsidP="00F41DB6">
      <w:pPr>
        <w:rPr>
          <w:rFonts w:eastAsiaTheme="minorHAnsi"/>
          <w:color w:val="000000" w:themeColor="text1"/>
          <w:sz w:val="2"/>
          <w:szCs w:val="2"/>
        </w:rPr>
      </w:pPr>
    </w:p>
    <w:tbl>
      <w:tblPr>
        <w:tblStyle w:val="2fd"/>
        <w:tblW w:w="5000" w:type="pct"/>
        <w:tblLayout w:type="fixed"/>
        <w:tblLook w:val="04A0" w:firstRow="1" w:lastRow="0" w:firstColumn="1" w:lastColumn="0" w:noHBand="0" w:noVBand="1"/>
      </w:tblPr>
      <w:tblGrid>
        <w:gridCol w:w="425"/>
        <w:gridCol w:w="2084"/>
        <w:gridCol w:w="845"/>
        <w:gridCol w:w="849"/>
        <w:gridCol w:w="849"/>
        <w:gridCol w:w="994"/>
        <w:gridCol w:w="1822"/>
        <w:gridCol w:w="1553"/>
        <w:gridCol w:w="988"/>
        <w:gridCol w:w="1978"/>
        <w:gridCol w:w="1411"/>
        <w:gridCol w:w="988"/>
      </w:tblGrid>
      <w:tr w:rsidR="00F41DB6" w:rsidRPr="00F84DC3" w14:paraId="509C8F8C" w14:textId="77777777" w:rsidTr="00F41DB6">
        <w:trPr>
          <w:tblHeader/>
        </w:trPr>
        <w:tc>
          <w:tcPr>
            <w:tcW w:w="144" w:type="pct"/>
            <w:tcBorders>
              <w:top w:val="single" w:sz="4" w:space="0" w:color="auto"/>
              <w:left w:val="single" w:sz="4" w:space="0" w:color="auto"/>
              <w:bottom w:val="single" w:sz="4" w:space="0" w:color="auto"/>
              <w:right w:val="single" w:sz="4" w:space="0" w:color="auto"/>
            </w:tcBorders>
            <w:vAlign w:val="center"/>
            <w:hideMark/>
          </w:tcPr>
          <w:p w14:paraId="4FEEE412" w14:textId="77777777" w:rsidR="00F41DB6" w:rsidRPr="00F84DC3" w:rsidRDefault="00F41DB6" w:rsidP="00555A99">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w:t>
            </w:r>
          </w:p>
        </w:tc>
        <w:tc>
          <w:tcPr>
            <w:tcW w:w="705" w:type="pct"/>
            <w:tcBorders>
              <w:top w:val="single" w:sz="4" w:space="0" w:color="auto"/>
              <w:left w:val="single" w:sz="4" w:space="0" w:color="auto"/>
              <w:bottom w:val="single" w:sz="4" w:space="0" w:color="auto"/>
              <w:right w:val="single" w:sz="4" w:space="0" w:color="auto"/>
            </w:tcBorders>
            <w:vAlign w:val="center"/>
            <w:hideMark/>
          </w:tcPr>
          <w:p w14:paraId="1AB0688C"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2</w:t>
            </w:r>
          </w:p>
        </w:tc>
        <w:tc>
          <w:tcPr>
            <w:tcW w:w="286" w:type="pct"/>
            <w:tcBorders>
              <w:top w:val="single" w:sz="4" w:space="0" w:color="auto"/>
              <w:left w:val="single" w:sz="4" w:space="0" w:color="auto"/>
              <w:bottom w:val="single" w:sz="4" w:space="0" w:color="auto"/>
              <w:right w:val="single" w:sz="4" w:space="0" w:color="auto"/>
            </w:tcBorders>
            <w:vAlign w:val="center"/>
            <w:hideMark/>
          </w:tcPr>
          <w:p w14:paraId="7CA78CCF"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3</w:t>
            </w:r>
          </w:p>
        </w:tc>
        <w:tc>
          <w:tcPr>
            <w:tcW w:w="287" w:type="pct"/>
            <w:tcBorders>
              <w:top w:val="single" w:sz="4" w:space="0" w:color="auto"/>
              <w:left w:val="single" w:sz="4" w:space="0" w:color="auto"/>
              <w:bottom w:val="single" w:sz="4" w:space="0" w:color="auto"/>
              <w:right w:val="single" w:sz="4" w:space="0" w:color="auto"/>
            </w:tcBorders>
            <w:vAlign w:val="center"/>
            <w:hideMark/>
          </w:tcPr>
          <w:p w14:paraId="42D1EC1E"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4</w:t>
            </w:r>
          </w:p>
        </w:tc>
        <w:tc>
          <w:tcPr>
            <w:tcW w:w="287" w:type="pct"/>
            <w:tcBorders>
              <w:top w:val="single" w:sz="4" w:space="0" w:color="auto"/>
              <w:left w:val="single" w:sz="4" w:space="0" w:color="auto"/>
              <w:bottom w:val="single" w:sz="4" w:space="0" w:color="auto"/>
              <w:right w:val="single" w:sz="4" w:space="0" w:color="auto"/>
            </w:tcBorders>
            <w:vAlign w:val="center"/>
            <w:hideMark/>
          </w:tcPr>
          <w:p w14:paraId="0A5C0BC0"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5</w:t>
            </w:r>
          </w:p>
        </w:tc>
        <w:tc>
          <w:tcPr>
            <w:tcW w:w="336" w:type="pct"/>
            <w:tcBorders>
              <w:top w:val="single" w:sz="4" w:space="0" w:color="auto"/>
              <w:left w:val="single" w:sz="4" w:space="0" w:color="auto"/>
              <w:bottom w:val="single" w:sz="4" w:space="0" w:color="auto"/>
              <w:right w:val="single" w:sz="4" w:space="0" w:color="auto"/>
            </w:tcBorders>
            <w:vAlign w:val="center"/>
            <w:hideMark/>
          </w:tcPr>
          <w:p w14:paraId="083B77DB"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6</w:t>
            </w:r>
          </w:p>
        </w:tc>
        <w:tc>
          <w:tcPr>
            <w:tcW w:w="616" w:type="pct"/>
            <w:tcBorders>
              <w:top w:val="single" w:sz="4" w:space="0" w:color="auto"/>
              <w:left w:val="single" w:sz="4" w:space="0" w:color="auto"/>
              <w:bottom w:val="single" w:sz="4" w:space="0" w:color="auto"/>
              <w:right w:val="single" w:sz="4" w:space="0" w:color="auto"/>
            </w:tcBorders>
            <w:vAlign w:val="center"/>
            <w:hideMark/>
          </w:tcPr>
          <w:p w14:paraId="6C71BB63"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7</w:t>
            </w:r>
          </w:p>
        </w:tc>
        <w:tc>
          <w:tcPr>
            <w:tcW w:w="525" w:type="pct"/>
            <w:tcBorders>
              <w:top w:val="single" w:sz="4" w:space="0" w:color="auto"/>
              <w:left w:val="single" w:sz="4" w:space="0" w:color="auto"/>
              <w:bottom w:val="single" w:sz="4" w:space="0" w:color="auto"/>
              <w:right w:val="single" w:sz="4" w:space="0" w:color="auto"/>
            </w:tcBorders>
            <w:vAlign w:val="center"/>
            <w:hideMark/>
          </w:tcPr>
          <w:p w14:paraId="622EB2F5"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8</w:t>
            </w:r>
          </w:p>
        </w:tc>
        <w:tc>
          <w:tcPr>
            <w:tcW w:w="334" w:type="pct"/>
            <w:tcBorders>
              <w:top w:val="single" w:sz="4" w:space="0" w:color="auto"/>
              <w:left w:val="single" w:sz="4" w:space="0" w:color="auto"/>
              <w:bottom w:val="single" w:sz="4" w:space="0" w:color="auto"/>
              <w:right w:val="single" w:sz="4" w:space="0" w:color="auto"/>
            </w:tcBorders>
            <w:vAlign w:val="center"/>
            <w:hideMark/>
          </w:tcPr>
          <w:p w14:paraId="349453B8"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10</w:t>
            </w:r>
          </w:p>
        </w:tc>
        <w:tc>
          <w:tcPr>
            <w:tcW w:w="669" w:type="pct"/>
            <w:tcBorders>
              <w:top w:val="single" w:sz="4" w:space="0" w:color="auto"/>
              <w:left w:val="single" w:sz="4" w:space="0" w:color="auto"/>
              <w:bottom w:val="single" w:sz="4" w:space="0" w:color="auto"/>
              <w:right w:val="single" w:sz="4" w:space="0" w:color="auto"/>
            </w:tcBorders>
            <w:vAlign w:val="center"/>
          </w:tcPr>
          <w:p w14:paraId="395C9735"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11</w:t>
            </w:r>
          </w:p>
        </w:tc>
        <w:tc>
          <w:tcPr>
            <w:tcW w:w="477" w:type="pct"/>
            <w:tcBorders>
              <w:top w:val="single" w:sz="4" w:space="0" w:color="auto"/>
              <w:left w:val="single" w:sz="4" w:space="0" w:color="auto"/>
              <w:bottom w:val="single" w:sz="4" w:space="0" w:color="auto"/>
              <w:right w:val="single" w:sz="4" w:space="0" w:color="auto"/>
            </w:tcBorders>
            <w:vAlign w:val="center"/>
          </w:tcPr>
          <w:p w14:paraId="30218C2B"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12</w:t>
            </w:r>
          </w:p>
        </w:tc>
        <w:tc>
          <w:tcPr>
            <w:tcW w:w="334" w:type="pct"/>
            <w:tcBorders>
              <w:top w:val="single" w:sz="4" w:space="0" w:color="auto"/>
              <w:left w:val="single" w:sz="4" w:space="0" w:color="auto"/>
              <w:bottom w:val="single" w:sz="4" w:space="0" w:color="auto"/>
              <w:right w:val="single" w:sz="4" w:space="0" w:color="auto"/>
            </w:tcBorders>
            <w:vAlign w:val="center"/>
          </w:tcPr>
          <w:p w14:paraId="120B2524" w14:textId="77777777" w:rsidR="00F41DB6" w:rsidRPr="00F84DC3" w:rsidRDefault="00F41DB6" w:rsidP="00F41DB6">
            <w:pPr>
              <w:jc w:val="center"/>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14</w:t>
            </w:r>
          </w:p>
        </w:tc>
      </w:tr>
      <w:tr w:rsidR="00F41DB6" w:rsidRPr="00F84DC3" w14:paraId="56AA7A5C" w14:textId="77777777" w:rsidTr="00F41DB6">
        <w:tc>
          <w:tcPr>
            <w:tcW w:w="144" w:type="pct"/>
            <w:tcBorders>
              <w:top w:val="single" w:sz="4" w:space="0" w:color="auto"/>
              <w:left w:val="single" w:sz="4" w:space="0" w:color="auto"/>
              <w:bottom w:val="single" w:sz="4" w:space="0" w:color="auto"/>
              <w:right w:val="single" w:sz="4" w:space="0" w:color="auto"/>
            </w:tcBorders>
            <w:hideMark/>
          </w:tcPr>
          <w:p w14:paraId="213BD3EA"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w:t>
            </w:r>
          </w:p>
        </w:tc>
        <w:tc>
          <w:tcPr>
            <w:tcW w:w="705" w:type="pct"/>
            <w:tcBorders>
              <w:top w:val="single" w:sz="4" w:space="0" w:color="auto"/>
              <w:left w:val="single" w:sz="4" w:space="0" w:color="auto"/>
              <w:bottom w:val="single" w:sz="4" w:space="0" w:color="auto"/>
              <w:right w:val="single" w:sz="4" w:space="0" w:color="auto"/>
            </w:tcBorders>
          </w:tcPr>
          <w:p w14:paraId="0F3D7A9F" w14:textId="77777777" w:rsidR="00F41DB6" w:rsidRPr="00F84DC3" w:rsidRDefault="00F41DB6" w:rsidP="00555A99">
            <w:pPr>
              <w:rPr>
                <w:rFonts w:ascii="Times New Roman" w:hAnsi="Times New Roman"/>
                <w:color w:val="000000" w:themeColor="text1"/>
                <w:sz w:val="20"/>
                <w:szCs w:val="20"/>
              </w:rPr>
            </w:pPr>
            <w:proofErr w:type="spellStart"/>
            <w:r w:rsidRPr="00F84DC3">
              <w:rPr>
                <w:rFonts w:ascii="Times New Roman" w:hAnsi="Times New Roman"/>
                <w:color w:val="000000" w:themeColor="text1"/>
                <w:sz w:val="20"/>
                <w:szCs w:val="20"/>
              </w:rPr>
              <w:t>пгт</w:t>
            </w:r>
            <w:proofErr w:type="spellEnd"/>
            <w:r w:rsidRPr="00F84DC3">
              <w:rPr>
                <w:rFonts w:ascii="Times New Roman" w:hAnsi="Times New Roman"/>
                <w:color w:val="000000" w:themeColor="text1"/>
                <w:sz w:val="20"/>
                <w:szCs w:val="20"/>
              </w:rPr>
              <w:t>. Тяжинский</w:t>
            </w:r>
          </w:p>
        </w:tc>
        <w:tc>
          <w:tcPr>
            <w:tcW w:w="286" w:type="pct"/>
            <w:tcBorders>
              <w:top w:val="single" w:sz="4" w:space="0" w:color="auto"/>
              <w:left w:val="single" w:sz="4" w:space="0" w:color="auto"/>
              <w:bottom w:val="single" w:sz="4" w:space="0" w:color="auto"/>
              <w:right w:val="single" w:sz="4" w:space="0" w:color="auto"/>
            </w:tcBorders>
            <w:hideMark/>
          </w:tcPr>
          <w:p w14:paraId="4495EB9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8646</w:t>
            </w:r>
          </w:p>
        </w:tc>
        <w:tc>
          <w:tcPr>
            <w:tcW w:w="287" w:type="pct"/>
            <w:tcBorders>
              <w:top w:val="single" w:sz="4" w:space="0" w:color="auto"/>
              <w:left w:val="single" w:sz="4" w:space="0" w:color="auto"/>
              <w:bottom w:val="single" w:sz="4" w:space="0" w:color="auto"/>
              <w:right w:val="single" w:sz="4" w:space="0" w:color="auto"/>
            </w:tcBorders>
            <w:hideMark/>
          </w:tcPr>
          <w:p w14:paraId="467C0B2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9597</w:t>
            </w:r>
          </w:p>
        </w:tc>
        <w:tc>
          <w:tcPr>
            <w:tcW w:w="287" w:type="pct"/>
            <w:tcBorders>
              <w:top w:val="single" w:sz="4" w:space="0" w:color="auto"/>
              <w:left w:val="single" w:sz="4" w:space="0" w:color="auto"/>
              <w:bottom w:val="single" w:sz="4" w:space="0" w:color="auto"/>
              <w:right w:val="single" w:sz="4" w:space="0" w:color="auto"/>
            </w:tcBorders>
            <w:hideMark/>
          </w:tcPr>
          <w:p w14:paraId="1FC47DF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200</w:t>
            </w:r>
          </w:p>
        </w:tc>
        <w:tc>
          <w:tcPr>
            <w:tcW w:w="336" w:type="pct"/>
            <w:tcBorders>
              <w:top w:val="single" w:sz="4" w:space="0" w:color="auto"/>
              <w:left w:val="single" w:sz="4" w:space="0" w:color="auto"/>
              <w:bottom w:val="single" w:sz="4" w:space="0" w:color="auto"/>
              <w:right w:val="single" w:sz="4" w:space="0" w:color="auto"/>
            </w:tcBorders>
            <w:hideMark/>
          </w:tcPr>
          <w:p w14:paraId="5021E37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220</w:t>
            </w:r>
          </w:p>
        </w:tc>
        <w:tc>
          <w:tcPr>
            <w:tcW w:w="616" w:type="pct"/>
            <w:tcBorders>
              <w:top w:val="single" w:sz="4" w:space="0" w:color="auto"/>
              <w:left w:val="single" w:sz="4" w:space="0" w:color="auto"/>
              <w:bottom w:val="single" w:sz="4" w:space="0" w:color="auto"/>
              <w:right w:val="single" w:sz="4" w:space="0" w:color="auto"/>
            </w:tcBorders>
            <w:hideMark/>
          </w:tcPr>
          <w:p w14:paraId="3F2051E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2075,08</w:t>
            </w:r>
          </w:p>
        </w:tc>
        <w:tc>
          <w:tcPr>
            <w:tcW w:w="525" w:type="pct"/>
            <w:tcBorders>
              <w:top w:val="single" w:sz="4" w:space="0" w:color="auto"/>
              <w:left w:val="single" w:sz="4" w:space="0" w:color="auto"/>
              <w:bottom w:val="single" w:sz="4" w:space="0" w:color="auto"/>
              <w:right w:val="single" w:sz="4" w:space="0" w:color="auto"/>
            </w:tcBorders>
            <w:hideMark/>
          </w:tcPr>
          <w:p w14:paraId="55F2E68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415,02</w:t>
            </w:r>
          </w:p>
        </w:tc>
        <w:tc>
          <w:tcPr>
            <w:tcW w:w="334" w:type="pct"/>
            <w:tcBorders>
              <w:top w:val="single" w:sz="4" w:space="0" w:color="auto"/>
              <w:left w:val="single" w:sz="4" w:space="0" w:color="auto"/>
              <w:bottom w:val="single" w:sz="4" w:space="0" w:color="auto"/>
              <w:right w:val="single" w:sz="4" w:space="0" w:color="auto"/>
            </w:tcBorders>
            <w:hideMark/>
          </w:tcPr>
          <w:p w14:paraId="6283B50B"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2490,09</w:t>
            </w:r>
          </w:p>
        </w:tc>
        <w:tc>
          <w:tcPr>
            <w:tcW w:w="669" w:type="pct"/>
            <w:tcBorders>
              <w:top w:val="single" w:sz="4" w:space="0" w:color="auto"/>
              <w:left w:val="single" w:sz="4" w:space="0" w:color="auto"/>
              <w:bottom w:val="single" w:sz="4" w:space="0" w:color="auto"/>
              <w:right w:val="single" w:sz="4" w:space="0" w:color="auto"/>
            </w:tcBorders>
            <w:hideMark/>
          </w:tcPr>
          <w:p w14:paraId="71C55091"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2533,67</w:t>
            </w:r>
          </w:p>
        </w:tc>
        <w:tc>
          <w:tcPr>
            <w:tcW w:w="477" w:type="pct"/>
            <w:tcBorders>
              <w:top w:val="single" w:sz="4" w:space="0" w:color="auto"/>
              <w:left w:val="single" w:sz="4" w:space="0" w:color="auto"/>
              <w:bottom w:val="single" w:sz="4" w:space="0" w:color="auto"/>
              <w:right w:val="single" w:sz="4" w:space="0" w:color="auto"/>
            </w:tcBorders>
            <w:hideMark/>
          </w:tcPr>
          <w:p w14:paraId="39B0C84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506,73</w:t>
            </w:r>
          </w:p>
        </w:tc>
        <w:tc>
          <w:tcPr>
            <w:tcW w:w="334" w:type="pct"/>
            <w:tcBorders>
              <w:top w:val="single" w:sz="4" w:space="0" w:color="auto"/>
              <w:left w:val="single" w:sz="4" w:space="0" w:color="auto"/>
              <w:bottom w:val="single" w:sz="4" w:space="0" w:color="auto"/>
              <w:right w:val="single" w:sz="4" w:space="0" w:color="auto"/>
            </w:tcBorders>
          </w:tcPr>
          <w:p w14:paraId="4DFF4FF0"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3040,40</w:t>
            </w:r>
          </w:p>
        </w:tc>
      </w:tr>
      <w:tr w:rsidR="00F41DB6" w:rsidRPr="00F84DC3" w14:paraId="7DB9CFE1" w14:textId="77777777" w:rsidTr="00F41DB6">
        <w:tc>
          <w:tcPr>
            <w:tcW w:w="144" w:type="pct"/>
            <w:tcBorders>
              <w:top w:val="single" w:sz="4" w:space="0" w:color="auto"/>
              <w:left w:val="single" w:sz="4" w:space="0" w:color="auto"/>
              <w:bottom w:val="single" w:sz="4" w:space="0" w:color="auto"/>
              <w:right w:val="single" w:sz="4" w:space="0" w:color="auto"/>
            </w:tcBorders>
            <w:hideMark/>
          </w:tcPr>
          <w:p w14:paraId="652502E5"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w:t>
            </w:r>
          </w:p>
        </w:tc>
        <w:tc>
          <w:tcPr>
            <w:tcW w:w="705" w:type="pct"/>
            <w:tcBorders>
              <w:top w:val="single" w:sz="4" w:space="0" w:color="auto"/>
              <w:left w:val="single" w:sz="4" w:space="0" w:color="auto"/>
              <w:bottom w:val="single" w:sz="4" w:space="0" w:color="auto"/>
              <w:right w:val="single" w:sz="4" w:space="0" w:color="auto"/>
            </w:tcBorders>
          </w:tcPr>
          <w:p w14:paraId="57ED0579" w14:textId="77777777" w:rsidR="00F41DB6" w:rsidRPr="00F84DC3" w:rsidRDefault="00F41DB6" w:rsidP="00555A99">
            <w:pPr>
              <w:rPr>
                <w:rFonts w:ascii="Times New Roman" w:hAnsi="Times New Roman"/>
                <w:color w:val="000000" w:themeColor="text1"/>
                <w:sz w:val="20"/>
                <w:szCs w:val="20"/>
              </w:rPr>
            </w:pPr>
            <w:proofErr w:type="spellStart"/>
            <w:r w:rsidRPr="00F84DC3">
              <w:rPr>
                <w:rFonts w:ascii="Times New Roman" w:hAnsi="Times New Roman"/>
                <w:color w:val="000000" w:themeColor="text1"/>
                <w:sz w:val="20"/>
                <w:szCs w:val="20"/>
              </w:rPr>
              <w:t>пгт</w:t>
            </w:r>
            <w:proofErr w:type="spellEnd"/>
            <w:r w:rsidRPr="00F84DC3">
              <w:rPr>
                <w:rFonts w:ascii="Times New Roman" w:hAnsi="Times New Roman"/>
                <w:color w:val="000000" w:themeColor="text1"/>
                <w:sz w:val="20"/>
                <w:szCs w:val="20"/>
              </w:rPr>
              <w:t xml:space="preserve">. </w:t>
            </w:r>
            <w:proofErr w:type="spellStart"/>
            <w:r w:rsidRPr="00F84DC3">
              <w:rPr>
                <w:rFonts w:ascii="Times New Roman" w:hAnsi="Times New Roman"/>
                <w:color w:val="000000" w:themeColor="text1"/>
                <w:sz w:val="20"/>
                <w:szCs w:val="20"/>
              </w:rPr>
              <w:t>Итатский</w:t>
            </w:r>
            <w:proofErr w:type="spellEnd"/>
          </w:p>
        </w:tc>
        <w:tc>
          <w:tcPr>
            <w:tcW w:w="286" w:type="pct"/>
            <w:tcBorders>
              <w:top w:val="single" w:sz="4" w:space="0" w:color="auto"/>
              <w:left w:val="single" w:sz="4" w:space="0" w:color="auto"/>
              <w:bottom w:val="single" w:sz="4" w:space="0" w:color="auto"/>
              <w:right w:val="single" w:sz="4" w:space="0" w:color="auto"/>
            </w:tcBorders>
            <w:hideMark/>
          </w:tcPr>
          <w:p w14:paraId="3AF7DD9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2650</w:t>
            </w:r>
          </w:p>
        </w:tc>
        <w:tc>
          <w:tcPr>
            <w:tcW w:w="287" w:type="pct"/>
            <w:tcBorders>
              <w:top w:val="single" w:sz="4" w:space="0" w:color="auto"/>
              <w:left w:val="single" w:sz="4" w:space="0" w:color="auto"/>
              <w:bottom w:val="single" w:sz="4" w:space="0" w:color="auto"/>
              <w:right w:val="single" w:sz="4" w:space="0" w:color="auto"/>
            </w:tcBorders>
            <w:hideMark/>
          </w:tcPr>
          <w:p w14:paraId="51FC62D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2941</w:t>
            </w:r>
          </w:p>
        </w:tc>
        <w:tc>
          <w:tcPr>
            <w:tcW w:w="287" w:type="pct"/>
            <w:tcBorders>
              <w:top w:val="single" w:sz="4" w:space="0" w:color="auto"/>
              <w:left w:val="single" w:sz="4" w:space="0" w:color="auto"/>
              <w:bottom w:val="single" w:sz="4" w:space="0" w:color="auto"/>
              <w:right w:val="single" w:sz="4" w:space="0" w:color="auto"/>
            </w:tcBorders>
            <w:hideMark/>
          </w:tcPr>
          <w:p w14:paraId="5A679C8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200</w:t>
            </w:r>
          </w:p>
        </w:tc>
        <w:tc>
          <w:tcPr>
            <w:tcW w:w="336" w:type="pct"/>
            <w:tcBorders>
              <w:top w:val="single" w:sz="4" w:space="0" w:color="auto"/>
              <w:left w:val="single" w:sz="4" w:space="0" w:color="auto"/>
              <w:bottom w:val="single" w:sz="4" w:space="0" w:color="auto"/>
              <w:right w:val="single" w:sz="4" w:space="0" w:color="auto"/>
            </w:tcBorders>
            <w:hideMark/>
          </w:tcPr>
          <w:p w14:paraId="53EDC90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220</w:t>
            </w:r>
          </w:p>
        </w:tc>
        <w:tc>
          <w:tcPr>
            <w:tcW w:w="616" w:type="pct"/>
            <w:tcBorders>
              <w:top w:val="single" w:sz="4" w:space="0" w:color="auto"/>
              <w:left w:val="single" w:sz="4" w:space="0" w:color="auto"/>
              <w:bottom w:val="single" w:sz="4" w:space="0" w:color="auto"/>
              <w:right w:val="single" w:sz="4" w:space="0" w:color="auto"/>
            </w:tcBorders>
            <w:hideMark/>
          </w:tcPr>
          <w:p w14:paraId="644507E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635,90</w:t>
            </w:r>
          </w:p>
        </w:tc>
        <w:tc>
          <w:tcPr>
            <w:tcW w:w="525" w:type="pct"/>
            <w:tcBorders>
              <w:top w:val="single" w:sz="4" w:space="0" w:color="auto"/>
              <w:left w:val="single" w:sz="4" w:space="0" w:color="auto"/>
              <w:bottom w:val="single" w:sz="4" w:space="0" w:color="auto"/>
              <w:right w:val="single" w:sz="4" w:space="0" w:color="auto"/>
            </w:tcBorders>
            <w:hideMark/>
          </w:tcPr>
          <w:p w14:paraId="474CE8E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127,18</w:t>
            </w:r>
          </w:p>
        </w:tc>
        <w:tc>
          <w:tcPr>
            <w:tcW w:w="334" w:type="pct"/>
            <w:tcBorders>
              <w:top w:val="single" w:sz="4" w:space="0" w:color="auto"/>
              <w:left w:val="single" w:sz="4" w:space="0" w:color="auto"/>
              <w:bottom w:val="single" w:sz="4" w:space="0" w:color="auto"/>
              <w:right w:val="single" w:sz="4" w:space="0" w:color="auto"/>
            </w:tcBorders>
            <w:hideMark/>
          </w:tcPr>
          <w:p w14:paraId="6C8FEAC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763,08</w:t>
            </w:r>
          </w:p>
        </w:tc>
        <w:tc>
          <w:tcPr>
            <w:tcW w:w="669" w:type="pct"/>
            <w:tcBorders>
              <w:top w:val="single" w:sz="4" w:space="0" w:color="auto"/>
              <w:left w:val="single" w:sz="4" w:space="0" w:color="auto"/>
              <w:bottom w:val="single" w:sz="4" w:space="0" w:color="auto"/>
              <w:right w:val="single" w:sz="4" w:space="0" w:color="auto"/>
            </w:tcBorders>
            <w:hideMark/>
          </w:tcPr>
          <w:p w14:paraId="682E3CE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776,44</w:t>
            </w:r>
          </w:p>
        </w:tc>
        <w:tc>
          <w:tcPr>
            <w:tcW w:w="477" w:type="pct"/>
            <w:tcBorders>
              <w:top w:val="single" w:sz="4" w:space="0" w:color="auto"/>
              <w:left w:val="single" w:sz="4" w:space="0" w:color="auto"/>
              <w:bottom w:val="single" w:sz="4" w:space="0" w:color="auto"/>
              <w:right w:val="single" w:sz="4" w:space="0" w:color="auto"/>
            </w:tcBorders>
            <w:hideMark/>
          </w:tcPr>
          <w:p w14:paraId="50E3C36F"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155,29</w:t>
            </w:r>
          </w:p>
        </w:tc>
        <w:tc>
          <w:tcPr>
            <w:tcW w:w="334" w:type="pct"/>
            <w:tcBorders>
              <w:top w:val="single" w:sz="4" w:space="0" w:color="auto"/>
              <w:left w:val="single" w:sz="4" w:space="0" w:color="auto"/>
              <w:bottom w:val="single" w:sz="4" w:space="0" w:color="auto"/>
              <w:right w:val="single" w:sz="4" w:space="0" w:color="auto"/>
            </w:tcBorders>
          </w:tcPr>
          <w:p w14:paraId="4CCD5EC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931,73</w:t>
            </w:r>
          </w:p>
        </w:tc>
      </w:tr>
      <w:tr w:rsidR="00F41DB6" w:rsidRPr="00F84DC3" w14:paraId="3EBEBDA8" w14:textId="77777777" w:rsidTr="00F41DB6">
        <w:tc>
          <w:tcPr>
            <w:tcW w:w="144" w:type="pct"/>
            <w:tcBorders>
              <w:top w:val="single" w:sz="4" w:space="0" w:color="auto"/>
              <w:left w:val="single" w:sz="4" w:space="0" w:color="auto"/>
              <w:bottom w:val="single" w:sz="4" w:space="0" w:color="auto"/>
              <w:right w:val="single" w:sz="4" w:space="0" w:color="auto"/>
            </w:tcBorders>
          </w:tcPr>
          <w:p w14:paraId="5C68F7E7"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w:t>
            </w:r>
          </w:p>
        </w:tc>
        <w:tc>
          <w:tcPr>
            <w:tcW w:w="705" w:type="pct"/>
            <w:tcBorders>
              <w:top w:val="single" w:sz="4" w:space="0" w:color="auto"/>
              <w:left w:val="single" w:sz="4" w:space="0" w:color="auto"/>
              <w:bottom w:val="single" w:sz="4" w:space="0" w:color="auto"/>
              <w:right w:val="single" w:sz="4" w:space="0" w:color="auto"/>
            </w:tcBorders>
          </w:tcPr>
          <w:p w14:paraId="41FB3AD9"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Акимо-Анненка</w:t>
            </w:r>
            <w:proofErr w:type="spellEnd"/>
          </w:p>
        </w:tc>
        <w:tc>
          <w:tcPr>
            <w:tcW w:w="286" w:type="pct"/>
            <w:tcBorders>
              <w:top w:val="single" w:sz="4" w:space="0" w:color="auto"/>
              <w:left w:val="single" w:sz="4" w:space="0" w:color="auto"/>
              <w:bottom w:val="single" w:sz="4" w:space="0" w:color="auto"/>
              <w:right w:val="single" w:sz="4" w:space="0" w:color="auto"/>
            </w:tcBorders>
          </w:tcPr>
          <w:p w14:paraId="5E0D802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385</w:t>
            </w:r>
          </w:p>
        </w:tc>
        <w:tc>
          <w:tcPr>
            <w:tcW w:w="287" w:type="pct"/>
            <w:tcBorders>
              <w:top w:val="single" w:sz="4" w:space="0" w:color="auto"/>
              <w:left w:val="single" w:sz="4" w:space="0" w:color="auto"/>
              <w:bottom w:val="single" w:sz="4" w:space="0" w:color="auto"/>
              <w:right w:val="single" w:sz="4" w:space="0" w:color="auto"/>
            </w:tcBorders>
          </w:tcPr>
          <w:p w14:paraId="46FB4D6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428</w:t>
            </w:r>
          </w:p>
        </w:tc>
        <w:tc>
          <w:tcPr>
            <w:tcW w:w="287" w:type="pct"/>
            <w:tcBorders>
              <w:top w:val="single" w:sz="4" w:space="0" w:color="auto"/>
              <w:left w:val="single" w:sz="4" w:space="0" w:color="auto"/>
              <w:bottom w:val="single" w:sz="4" w:space="0" w:color="auto"/>
              <w:right w:val="single" w:sz="4" w:space="0" w:color="auto"/>
            </w:tcBorders>
          </w:tcPr>
          <w:p w14:paraId="31D49F4A"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4EFA8E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3930A48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69,39</w:t>
            </w:r>
          </w:p>
        </w:tc>
        <w:tc>
          <w:tcPr>
            <w:tcW w:w="525" w:type="pct"/>
            <w:tcBorders>
              <w:top w:val="single" w:sz="4" w:space="0" w:color="auto"/>
              <w:left w:val="single" w:sz="4" w:space="0" w:color="auto"/>
              <w:bottom w:val="single" w:sz="4" w:space="0" w:color="auto"/>
              <w:right w:val="single" w:sz="4" w:space="0" w:color="auto"/>
            </w:tcBorders>
          </w:tcPr>
          <w:p w14:paraId="1A23ADE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13,88</w:t>
            </w:r>
          </w:p>
        </w:tc>
        <w:tc>
          <w:tcPr>
            <w:tcW w:w="334" w:type="pct"/>
            <w:tcBorders>
              <w:top w:val="single" w:sz="4" w:space="0" w:color="auto"/>
              <w:left w:val="single" w:sz="4" w:space="0" w:color="auto"/>
              <w:bottom w:val="single" w:sz="4" w:space="0" w:color="auto"/>
              <w:right w:val="single" w:sz="4" w:space="0" w:color="auto"/>
            </w:tcBorders>
          </w:tcPr>
          <w:p w14:paraId="65D2290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83,26</w:t>
            </w:r>
          </w:p>
        </w:tc>
        <w:tc>
          <w:tcPr>
            <w:tcW w:w="669" w:type="pct"/>
            <w:tcBorders>
              <w:top w:val="single" w:sz="4" w:space="0" w:color="auto"/>
              <w:left w:val="single" w:sz="4" w:space="0" w:color="auto"/>
              <w:bottom w:val="single" w:sz="4" w:space="0" w:color="auto"/>
              <w:right w:val="single" w:sz="4" w:space="0" w:color="auto"/>
            </w:tcBorders>
          </w:tcPr>
          <w:p w14:paraId="4A7C529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92,42</w:t>
            </w:r>
          </w:p>
        </w:tc>
        <w:tc>
          <w:tcPr>
            <w:tcW w:w="477" w:type="pct"/>
            <w:tcBorders>
              <w:top w:val="single" w:sz="4" w:space="0" w:color="auto"/>
              <w:left w:val="single" w:sz="4" w:space="0" w:color="auto"/>
              <w:bottom w:val="single" w:sz="4" w:space="0" w:color="auto"/>
              <w:right w:val="single" w:sz="4" w:space="0" w:color="auto"/>
            </w:tcBorders>
          </w:tcPr>
          <w:p w14:paraId="1E7990C0"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18,48</w:t>
            </w:r>
          </w:p>
        </w:tc>
        <w:tc>
          <w:tcPr>
            <w:tcW w:w="334" w:type="pct"/>
            <w:tcBorders>
              <w:top w:val="single" w:sz="4" w:space="0" w:color="auto"/>
              <w:left w:val="single" w:sz="4" w:space="0" w:color="auto"/>
              <w:bottom w:val="single" w:sz="4" w:space="0" w:color="auto"/>
              <w:right w:val="single" w:sz="4" w:space="0" w:color="auto"/>
            </w:tcBorders>
          </w:tcPr>
          <w:p w14:paraId="38B2CF1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110,91</w:t>
            </w:r>
          </w:p>
        </w:tc>
      </w:tr>
      <w:tr w:rsidR="00F41DB6" w:rsidRPr="00F84DC3" w14:paraId="5BE484A5" w14:textId="77777777" w:rsidTr="00F41DB6">
        <w:tc>
          <w:tcPr>
            <w:tcW w:w="144" w:type="pct"/>
            <w:tcBorders>
              <w:top w:val="single" w:sz="4" w:space="0" w:color="auto"/>
              <w:left w:val="single" w:sz="4" w:space="0" w:color="auto"/>
              <w:bottom w:val="single" w:sz="4" w:space="0" w:color="auto"/>
              <w:right w:val="single" w:sz="4" w:space="0" w:color="auto"/>
            </w:tcBorders>
          </w:tcPr>
          <w:p w14:paraId="367EA0E3"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4</w:t>
            </w:r>
          </w:p>
        </w:tc>
        <w:tc>
          <w:tcPr>
            <w:tcW w:w="705" w:type="pct"/>
            <w:tcBorders>
              <w:top w:val="single" w:sz="4" w:space="0" w:color="auto"/>
              <w:left w:val="single" w:sz="4" w:space="0" w:color="auto"/>
              <w:bottom w:val="single" w:sz="4" w:space="0" w:color="auto"/>
              <w:right w:val="single" w:sz="4" w:space="0" w:color="auto"/>
            </w:tcBorders>
          </w:tcPr>
          <w:p w14:paraId="32EEE98D"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д. Алексеевка</w:t>
            </w:r>
          </w:p>
        </w:tc>
        <w:tc>
          <w:tcPr>
            <w:tcW w:w="286" w:type="pct"/>
            <w:tcBorders>
              <w:top w:val="single" w:sz="4" w:space="0" w:color="auto"/>
              <w:left w:val="single" w:sz="4" w:space="0" w:color="auto"/>
              <w:bottom w:val="single" w:sz="4" w:space="0" w:color="auto"/>
              <w:right w:val="single" w:sz="4" w:space="0" w:color="auto"/>
            </w:tcBorders>
          </w:tcPr>
          <w:p w14:paraId="12828BD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w:t>
            </w:r>
          </w:p>
        </w:tc>
        <w:tc>
          <w:tcPr>
            <w:tcW w:w="287" w:type="pct"/>
            <w:tcBorders>
              <w:top w:val="single" w:sz="4" w:space="0" w:color="auto"/>
              <w:left w:val="single" w:sz="4" w:space="0" w:color="auto"/>
              <w:bottom w:val="single" w:sz="4" w:space="0" w:color="auto"/>
              <w:right w:val="single" w:sz="4" w:space="0" w:color="auto"/>
            </w:tcBorders>
          </w:tcPr>
          <w:p w14:paraId="353B3A6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w:t>
            </w:r>
          </w:p>
        </w:tc>
        <w:tc>
          <w:tcPr>
            <w:tcW w:w="287" w:type="pct"/>
            <w:tcBorders>
              <w:top w:val="single" w:sz="4" w:space="0" w:color="auto"/>
              <w:left w:val="single" w:sz="4" w:space="0" w:color="auto"/>
              <w:bottom w:val="single" w:sz="4" w:space="0" w:color="auto"/>
              <w:right w:val="single" w:sz="4" w:space="0" w:color="auto"/>
            </w:tcBorders>
          </w:tcPr>
          <w:p w14:paraId="3C3C5AF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27A452A"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57BC462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2,32</w:t>
            </w:r>
          </w:p>
        </w:tc>
        <w:tc>
          <w:tcPr>
            <w:tcW w:w="525" w:type="pct"/>
            <w:tcBorders>
              <w:top w:val="single" w:sz="4" w:space="0" w:color="auto"/>
              <w:left w:val="single" w:sz="4" w:space="0" w:color="auto"/>
              <w:bottom w:val="single" w:sz="4" w:space="0" w:color="auto"/>
              <w:right w:val="single" w:sz="4" w:space="0" w:color="auto"/>
            </w:tcBorders>
          </w:tcPr>
          <w:p w14:paraId="6CDB532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0,46</w:t>
            </w:r>
          </w:p>
        </w:tc>
        <w:tc>
          <w:tcPr>
            <w:tcW w:w="334" w:type="pct"/>
            <w:tcBorders>
              <w:top w:val="single" w:sz="4" w:space="0" w:color="auto"/>
              <w:left w:val="single" w:sz="4" w:space="0" w:color="auto"/>
              <w:bottom w:val="single" w:sz="4" w:space="0" w:color="auto"/>
              <w:right w:val="single" w:sz="4" w:space="0" w:color="auto"/>
            </w:tcBorders>
          </w:tcPr>
          <w:p w14:paraId="3511DFF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2,78</w:t>
            </w:r>
          </w:p>
        </w:tc>
        <w:tc>
          <w:tcPr>
            <w:tcW w:w="669" w:type="pct"/>
            <w:tcBorders>
              <w:top w:val="single" w:sz="4" w:space="0" w:color="auto"/>
              <w:left w:val="single" w:sz="4" w:space="0" w:color="auto"/>
              <w:bottom w:val="single" w:sz="4" w:space="0" w:color="auto"/>
              <w:right w:val="single" w:sz="4" w:space="0" w:color="auto"/>
            </w:tcBorders>
          </w:tcPr>
          <w:p w14:paraId="09CA4760"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w:t>
            </w:r>
          </w:p>
        </w:tc>
        <w:tc>
          <w:tcPr>
            <w:tcW w:w="477" w:type="pct"/>
            <w:tcBorders>
              <w:top w:val="single" w:sz="4" w:space="0" w:color="auto"/>
              <w:left w:val="single" w:sz="4" w:space="0" w:color="auto"/>
              <w:bottom w:val="single" w:sz="4" w:space="0" w:color="auto"/>
              <w:right w:val="single" w:sz="4" w:space="0" w:color="auto"/>
            </w:tcBorders>
          </w:tcPr>
          <w:p w14:paraId="3020E14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0,62</w:t>
            </w:r>
          </w:p>
        </w:tc>
        <w:tc>
          <w:tcPr>
            <w:tcW w:w="334" w:type="pct"/>
            <w:tcBorders>
              <w:top w:val="single" w:sz="4" w:space="0" w:color="auto"/>
              <w:left w:val="single" w:sz="4" w:space="0" w:color="auto"/>
              <w:bottom w:val="single" w:sz="4" w:space="0" w:color="auto"/>
              <w:right w:val="single" w:sz="4" w:space="0" w:color="auto"/>
            </w:tcBorders>
          </w:tcPr>
          <w:p w14:paraId="786F2B7E"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3,71</w:t>
            </w:r>
          </w:p>
        </w:tc>
      </w:tr>
      <w:tr w:rsidR="00F41DB6" w:rsidRPr="00F84DC3" w14:paraId="11BEAE59" w14:textId="77777777" w:rsidTr="00F41DB6">
        <w:tc>
          <w:tcPr>
            <w:tcW w:w="144" w:type="pct"/>
            <w:tcBorders>
              <w:top w:val="single" w:sz="4" w:space="0" w:color="auto"/>
              <w:left w:val="single" w:sz="4" w:space="0" w:color="auto"/>
              <w:bottom w:val="single" w:sz="4" w:space="0" w:color="auto"/>
              <w:right w:val="single" w:sz="4" w:space="0" w:color="auto"/>
            </w:tcBorders>
          </w:tcPr>
          <w:p w14:paraId="68C1A227"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5</w:t>
            </w:r>
          </w:p>
        </w:tc>
        <w:tc>
          <w:tcPr>
            <w:tcW w:w="705" w:type="pct"/>
            <w:tcBorders>
              <w:top w:val="single" w:sz="4" w:space="0" w:color="auto"/>
              <w:left w:val="single" w:sz="4" w:space="0" w:color="auto"/>
              <w:bottom w:val="single" w:sz="4" w:space="0" w:color="auto"/>
              <w:right w:val="single" w:sz="4" w:space="0" w:color="auto"/>
            </w:tcBorders>
          </w:tcPr>
          <w:p w14:paraId="6776A7CE"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д. Георгиевка</w:t>
            </w:r>
          </w:p>
        </w:tc>
        <w:tc>
          <w:tcPr>
            <w:tcW w:w="286" w:type="pct"/>
            <w:tcBorders>
              <w:top w:val="single" w:sz="4" w:space="0" w:color="auto"/>
              <w:left w:val="single" w:sz="4" w:space="0" w:color="auto"/>
              <w:bottom w:val="single" w:sz="4" w:space="0" w:color="auto"/>
              <w:right w:val="single" w:sz="4" w:space="0" w:color="auto"/>
            </w:tcBorders>
          </w:tcPr>
          <w:p w14:paraId="4E106A6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186</w:t>
            </w:r>
          </w:p>
        </w:tc>
        <w:tc>
          <w:tcPr>
            <w:tcW w:w="287" w:type="pct"/>
            <w:tcBorders>
              <w:top w:val="single" w:sz="4" w:space="0" w:color="auto"/>
              <w:left w:val="single" w:sz="4" w:space="0" w:color="auto"/>
              <w:bottom w:val="single" w:sz="4" w:space="0" w:color="auto"/>
              <w:right w:val="single" w:sz="4" w:space="0" w:color="auto"/>
            </w:tcBorders>
          </w:tcPr>
          <w:p w14:paraId="66CF69E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206</w:t>
            </w:r>
          </w:p>
        </w:tc>
        <w:tc>
          <w:tcPr>
            <w:tcW w:w="287" w:type="pct"/>
            <w:tcBorders>
              <w:top w:val="single" w:sz="4" w:space="0" w:color="auto"/>
              <w:left w:val="single" w:sz="4" w:space="0" w:color="auto"/>
              <w:bottom w:val="single" w:sz="4" w:space="0" w:color="auto"/>
              <w:right w:val="single" w:sz="4" w:space="0" w:color="auto"/>
            </w:tcBorders>
          </w:tcPr>
          <w:p w14:paraId="3E1DC2D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16C9883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4C7C012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33,45</w:t>
            </w:r>
          </w:p>
        </w:tc>
        <w:tc>
          <w:tcPr>
            <w:tcW w:w="525" w:type="pct"/>
            <w:tcBorders>
              <w:top w:val="single" w:sz="4" w:space="0" w:color="auto"/>
              <w:left w:val="single" w:sz="4" w:space="0" w:color="auto"/>
              <w:bottom w:val="single" w:sz="4" w:space="0" w:color="auto"/>
              <w:right w:val="single" w:sz="4" w:space="0" w:color="auto"/>
            </w:tcBorders>
          </w:tcPr>
          <w:p w14:paraId="4C44CDB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6,69</w:t>
            </w:r>
          </w:p>
        </w:tc>
        <w:tc>
          <w:tcPr>
            <w:tcW w:w="334" w:type="pct"/>
            <w:tcBorders>
              <w:top w:val="single" w:sz="4" w:space="0" w:color="auto"/>
              <w:left w:val="single" w:sz="4" w:space="0" w:color="auto"/>
              <w:bottom w:val="single" w:sz="4" w:space="0" w:color="auto"/>
              <w:right w:val="single" w:sz="4" w:space="0" w:color="auto"/>
            </w:tcBorders>
          </w:tcPr>
          <w:p w14:paraId="0695E20C"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40,14</w:t>
            </w:r>
          </w:p>
        </w:tc>
        <w:tc>
          <w:tcPr>
            <w:tcW w:w="669" w:type="pct"/>
            <w:tcBorders>
              <w:top w:val="single" w:sz="4" w:space="0" w:color="auto"/>
              <w:left w:val="single" w:sz="4" w:space="0" w:color="auto"/>
              <w:bottom w:val="single" w:sz="4" w:space="0" w:color="auto"/>
              <w:right w:val="single" w:sz="4" w:space="0" w:color="auto"/>
            </w:tcBorders>
          </w:tcPr>
          <w:p w14:paraId="3F0D88AD"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44,56</w:t>
            </w:r>
          </w:p>
        </w:tc>
        <w:tc>
          <w:tcPr>
            <w:tcW w:w="477" w:type="pct"/>
            <w:tcBorders>
              <w:top w:val="single" w:sz="4" w:space="0" w:color="auto"/>
              <w:left w:val="single" w:sz="4" w:space="0" w:color="auto"/>
              <w:bottom w:val="single" w:sz="4" w:space="0" w:color="auto"/>
              <w:right w:val="single" w:sz="4" w:space="0" w:color="auto"/>
            </w:tcBorders>
          </w:tcPr>
          <w:p w14:paraId="0541360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8,91</w:t>
            </w:r>
          </w:p>
        </w:tc>
        <w:tc>
          <w:tcPr>
            <w:tcW w:w="334" w:type="pct"/>
            <w:tcBorders>
              <w:top w:val="single" w:sz="4" w:space="0" w:color="auto"/>
              <w:left w:val="single" w:sz="4" w:space="0" w:color="auto"/>
              <w:bottom w:val="single" w:sz="4" w:space="0" w:color="auto"/>
              <w:right w:val="single" w:sz="4" w:space="0" w:color="auto"/>
            </w:tcBorders>
          </w:tcPr>
          <w:p w14:paraId="31C29AF0"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53,47</w:t>
            </w:r>
          </w:p>
        </w:tc>
      </w:tr>
      <w:tr w:rsidR="00F41DB6" w:rsidRPr="00F84DC3" w14:paraId="7FDE90AA" w14:textId="77777777" w:rsidTr="00F41DB6">
        <w:tc>
          <w:tcPr>
            <w:tcW w:w="144" w:type="pct"/>
            <w:tcBorders>
              <w:top w:val="single" w:sz="4" w:space="0" w:color="auto"/>
              <w:left w:val="single" w:sz="4" w:space="0" w:color="auto"/>
              <w:bottom w:val="single" w:sz="4" w:space="0" w:color="auto"/>
              <w:right w:val="single" w:sz="4" w:space="0" w:color="auto"/>
            </w:tcBorders>
          </w:tcPr>
          <w:p w14:paraId="5B3358E8"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6</w:t>
            </w:r>
          </w:p>
        </w:tc>
        <w:tc>
          <w:tcPr>
            <w:tcW w:w="705" w:type="pct"/>
            <w:tcBorders>
              <w:top w:val="single" w:sz="4" w:space="0" w:color="auto"/>
              <w:left w:val="single" w:sz="4" w:space="0" w:color="auto"/>
              <w:bottom w:val="single" w:sz="4" w:space="0" w:color="auto"/>
              <w:right w:val="single" w:sz="4" w:space="0" w:color="auto"/>
            </w:tcBorders>
          </w:tcPr>
          <w:p w14:paraId="5BE6AE8C"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Изындаево</w:t>
            </w:r>
            <w:proofErr w:type="spellEnd"/>
          </w:p>
        </w:tc>
        <w:tc>
          <w:tcPr>
            <w:tcW w:w="286" w:type="pct"/>
            <w:tcBorders>
              <w:top w:val="single" w:sz="4" w:space="0" w:color="auto"/>
              <w:left w:val="single" w:sz="4" w:space="0" w:color="auto"/>
              <w:bottom w:val="single" w:sz="4" w:space="0" w:color="auto"/>
              <w:right w:val="single" w:sz="4" w:space="0" w:color="auto"/>
            </w:tcBorders>
          </w:tcPr>
          <w:p w14:paraId="3BC30AC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79</w:t>
            </w:r>
          </w:p>
        </w:tc>
        <w:tc>
          <w:tcPr>
            <w:tcW w:w="287" w:type="pct"/>
            <w:tcBorders>
              <w:top w:val="single" w:sz="4" w:space="0" w:color="auto"/>
              <w:left w:val="single" w:sz="4" w:space="0" w:color="auto"/>
              <w:bottom w:val="single" w:sz="4" w:space="0" w:color="auto"/>
              <w:right w:val="single" w:sz="4" w:space="0" w:color="auto"/>
            </w:tcBorders>
          </w:tcPr>
          <w:p w14:paraId="4481269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88</w:t>
            </w:r>
          </w:p>
        </w:tc>
        <w:tc>
          <w:tcPr>
            <w:tcW w:w="287" w:type="pct"/>
            <w:tcBorders>
              <w:top w:val="single" w:sz="4" w:space="0" w:color="auto"/>
              <w:left w:val="single" w:sz="4" w:space="0" w:color="auto"/>
              <w:bottom w:val="single" w:sz="4" w:space="0" w:color="auto"/>
              <w:right w:val="single" w:sz="4" w:space="0" w:color="auto"/>
            </w:tcBorders>
          </w:tcPr>
          <w:p w14:paraId="29B1844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1A2D994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625EE73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14,24</w:t>
            </w:r>
          </w:p>
        </w:tc>
        <w:tc>
          <w:tcPr>
            <w:tcW w:w="525" w:type="pct"/>
            <w:tcBorders>
              <w:top w:val="single" w:sz="4" w:space="0" w:color="auto"/>
              <w:left w:val="single" w:sz="4" w:space="0" w:color="auto"/>
              <w:bottom w:val="single" w:sz="4" w:space="0" w:color="auto"/>
              <w:right w:val="single" w:sz="4" w:space="0" w:color="auto"/>
            </w:tcBorders>
          </w:tcPr>
          <w:p w14:paraId="6DD893A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2,85</w:t>
            </w:r>
          </w:p>
        </w:tc>
        <w:tc>
          <w:tcPr>
            <w:tcW w:w="334" w:type="pct"/>
            <w:tcBorders>
              <w:top w:val="single" w:sz="4" w:space="0" w:color="auto"/>
              <w:left w:val="single" w:sz="4" w:space="0" w:color="auto"/>
              <w:bottom w:val="single" w:sz="4" w:space="0" w:color="auto"/>
              <w:right w:val="single" w:sz="4" w:space="0" w:color="auto"/>
            </w:tcBorders>
          </w:tcPr>
          <w:p w14:paraId="28A443E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17,09</w:t>
            </w:r>
          </w:p>
        </w:tc>
        <w:tc>
          <w:tcPr>
            <w:tcW w:w="669" w:type="pct"/>
            <w:tcBorders>
              <w:top w:val="single" w:sz="4" w:space="0" w:color="auto"/>
              <w:left w:val="single" w:sz="4" w:space="0" w:color="auto"/>
              <w:bottom w:val="single" w:sz="4" w:space="0" w:color="auto"/>
              <w:right w:val="single" w:sz="4" w:space="0" w:color="auto"/>
            </w:tcBorders>
          </w:tcPr>
          <w:p w14:paraId="40CCF82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18,97</w:t>
            </w:r>
          </w:p>
        </w:tc>
        <w:tc>
          <w:tcPr>
            <w:tcW w:w="477" w:type="pct"/>
            <w:tcBorders>
              <w:top w:val="single" w:sz="4" w:space="0" w:color="auto"/>
              <w:left w:val="single" w:sz="4" w:space="0" w:color="auto"/>
              <w:bottom w:val="single" w:sz="4" w:space="0" w:color="auto"/>
              <w:right w:val="single" w:sz="4" w:space="0" w:color="auto"/>
            </w:tcBorders>
          </w:tcPr>
          <w:p w14:paraId="12592C8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3,79</w:t>
            </w:r>
          </w:p>
        </w:tc>
        <w:tc>
          <w:tcPr>
            <w:tcW w:w="334" w:type="pct"/>
            <w:tcBorders>
              <w:top w:val="single" w:sz="4" w:space="0" w:color="auto"/>
              <w:left w:val="single" w:sz="4" w:space="0" w:color="auto"/>
              <w:bottom w:val="single" w:sz="4" w:space="0" w:color="auto"/>
              <w:right w:val="single" w:sz="4" w:space="0" w:color="auto"/>
            </w:tcBorders>
          </w:tcPr>
          <w:p w14:paraId="020E765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22,76</w:t>
            </w:r>
          </w:p>
        </w:tc>
      </w:tr>
      <w:tr w:rsidR="00F41DB6" w:rsidRPr="00F84DC3" w14:paraId="7A2A6E28" w14:textId="77777777" w:rsidTr="00F41DB6">
        <w:tc>
          <w:tcPr>
            <w:tcW w:w="144" w:type="pct"/>
            <w:tcBorders>
              <w:top w:val="single" w:sz="4" w:space="0" w:color="auto"/>
              <w:left w:val="single" w:sz="4" w:space="0" w:color="auto"/>
              <w:bottom w:val="single" w:sz="4" w:space="0" w:color="auto"/>
              <w:right w:val="single" w:sz="4" w:space="0" w:color="auto"/>
            </w:tcBorders>
          </w:tcPr>
          <w:p w14:paraId="1860B848"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7</w:t>
            </w:r>
          </w:p>
        </w:tc>
        <w:tc>
          <w:tcPr>
            <w:tcW w:w="705" w:type="pct"/>
            <w:tcBorders>
              <w:top w:val="single" w:sz="4" w:space="0" w:color="auto"/>
              <w:left w:val="single" w:sz="4" w:space="0" w:color="auto"/>
              <w:bottom w:val="single" w:sz="4" w:space="0" w:color="auto"/>
              <w:right w:val="single" w:sz="4" w:space="0" w:color="auto"/>
            </w:tcBorders>
          </w:tcPr>
          <w:p w14:paraId="518A6990"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д. Камышловка</w:t>
            </w:r>
          </w:p>
        </w:tc>
        <w:tc>
          <w:tcPr>
            <w:tcW w:w="286" w:type="pct"/>
            <w:tcBorders>
              <w:top w:val="single" w:sz="4" w:space="0" w:color="auto"/>
              <w:left w:val="single" w:sz="4" w:space="0" w:color="auto"/>
              <w:bottom w:val="single" w:sz="4" w:space="0" w:color="auto"/>
              <w:right w:val="single" w:sz="4" w:space="0" w:color="auto"/>
            </w:tcBorders>
          </w:tcPr>
          <w:p w14:paraId="4600971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w:t>
            </w:r>
          </w:p>
        </w:tc>
        <w:tc>
          <w:tcPr>
            <w:tcW w:w="287" w:type="pct"/>
            <w:tcBorders>
              <w:top w:val="single" w:sz="4" w:space="0" w:color="auto"/>
              <w:left w:val="single" w:sz="4" w:space="0" w:color="auto"/>
              <w:bottom w:val="single" w:sz="4" w:space="0" w:color="auto"/>
              <w:right w:val="single" w:sz="4" w:space="0" w:color="auto"/>
            </w:tcBorders>
          </w:tcPr>
          <w:p w14:paraId="1FB269F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w:t>
            </w:r>
          </w:p>
        </w:tc>
        <w:tc>
          <w:tcPr>
            <w:tcW w:w="287" w:type="pct"/>
            <w:tcBorders>
              <w:top w:val="single" w:sz="4" w:space="0" w:color="auto"/>
              <w:left w:val="single" w:sz="4" w:space="0" w:color="auto"/>
              <w:bottom w:val="single" w:sz="4" w:space="0" w:color="auto"/>
              <w:right w:val="single" w:sz="4" w:space="0" w:color="auto"/>
            </w:tcBorders>
          </w:tcPr>
          <w:p w14:paraId="1A98CDB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3182E1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01ADB91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2,32</w:t>
            </w:r>
          </w:p>
        </w:tc>
        <w:tc>
          <w:tcPr>
            <w:tcW w:w="525" w:type="pct"/>
            <w:tcBorders>
              <w:top w:val="single" w:sz="4" w:space="0" w:color="auto"/>
              <w:left w:val="single" w:sz="4" w:space="0" w:color="auto"/>
              <w:bottom w:val="single" w:sz="4" w:space="0" w:color="auto"/>
              <w:right w:val="single" w:sz="4" w:space="0" w:color="auto"/>
            </w:tcBorders>
          </w:tcPr>
          <w:p w14:paraId="00A2AE2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0,46</w:t>
            </w:r>
          </w:p>
        </w:tc>
        <w:tc>
          <w:tcPr>
            <w:tcW w:w="334" w:type="pct"/>
            <w:tcBorders>
              <w:top w:val="single" w:sz="4" w:space="0" w:color="auto"/>
              <w:left w:val="single" w:sz="4" w:space="0" w:color="auto"/>
              <w:bottom w:val="single" w:sz="4" w:space="0" w:color="auto"/>
              <w:right w:val="single" w:sz="4" w:space="0" w:color="auto"/>
            </w:tcBorders>
          </w:tcPr>
          <w:p w14:paraId="7BFFDF3D"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2,78</w:t>
            </w:r>
          </w:p>
        </w:tc>
        <w:tc>
          <w:tcPr>
            <w:tcW w:w="669" w:type="pct"/>
            <w:tcBorders>
              <w:top w:val="single" w:sz="4" w:space="0" w:color="auto"/>
              <w:left w:val="single" w:sz="4" w:space="0" w:color="auto"/>
              <w:bottom w:val="single" w:sz="4" w:space="0" w:color="auto"/>
              <w:right w:val="single" w:sz="4" w:space="0" w:color="auto"/>
            </w:tcBorders>
          </w:tcPr>
          <w:p w14:paraId="22242C8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w:t>
            </w:r>
          </w:p>
        </w:tc>
        <w:tc>
          <w:tcPr>
            <w:tcW w:w="477" w:type="pct"/>
            <w:tcBorders>
              <w:top w:val="single" w:sz="4" w:space="0" w:color="auto"/>
              <w:left w:val="single" w:sz="4" w:space="0" w:color="auto"/>
              <w:bottom w:val="single" w:sz="4" w:space="0" w:color="auto"/>
              <w:right w:val="single" w:sz="4" w:space="0" w:color="auto"/>
            </w:tcBorders>
          </w:tcPr>
          <w:p w14:paraId="60CD0A2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0,62</w:t>
            </w:r>
          </w:p>
        </w:tc>
        <w:tc>
          <w:tcPr>
            <w:tcW w:w="334" w:type="pct"/>
            <w:tcBorders>
              <w:top w:val="single" w:sz="4" w:space="0" w:color="auto"/>
              <w:left w:val="single" w:sz="4" w:space="0" w:color="auto"/>
              <w:bottom w:val="single" w:sz="4" w:space="0" w:color="auto"/>
              <w:right w:val="single" w:sz="4" w:space="0" w:color="auto"/>
            </w:tcBorders>
          </w:tcPr>
          <w:p w14:paraId="350ACB6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3,71</w:t>
            </w:r>
          </w:p>
        </w:tc>
      </w:tr>
      <w:tr w:rsidR="00F41DB6" w:rsidRPr="00F84DC3" w14:paraId="09C08172" w14:textId="77777777" w:rsidTr="00F41DB6">
        <w:tc>
          <w:tcPr>
            <w:tcW w:w="144" w:type="pct"/>
            <w:tcBorders>
              <w:top w:val="single" w:sz="4" w:space="0" w:color="auto"/>
              <w:left w:val="single" w:sz="4" w:space="0" w:color="auto"/>
              <w:bottom w:val="single" w:sz="4" w:space="0" w:color="auto"/>
              <w:right w:val="single" w:sz="4" w:space="0" w:color="auto"/>
            </w:tcBorders>
          </w:tcPr>
          <w:p w14:paraId="48D0EDC4"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8</w:t>
            </w:r>
          </w:p>
        </w:tc>
        <w:tc>
          <w:tcPr>
            <w:tcW w:w="705" w:type="pct"/>
            <w:tcBorders>
              <w:top w:val="single" w:sz="4" w:space="0" w:color="auto"/>
              <w:left w:val="single" w:sz="4" w:space="0" w:color="auto"/>
              <w:bottom w:val="single" w:sz="4" w:space="0" w:color="auto"/>
              <w:right w:val="single" w:sz="4" w:space="0" w:color="auto"/>
            </w:tcBorders>
          </w:tcPr>
          <w:p w14:paraId="123E4E26"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д. Ключевая</w:t>
            </w:r>
          </w:p>
        </w:tc>
        <w:tc>
          <w:tcPr>
            <w:tcW w:w="286" w:type="pct"/>
            <w:tcBorders>
              <w:top w:val="single" w:sz="4" w:space="0" w:color="auto"/>
              <w:left w:val="single" w:sz="4" w:space="0" w:color="auto"/>
              <w:bottom w:val="single" w:sz="4" w:space="0" w:color="auto"/>
              <w:right w:val="single" w:sz="4" w:space="0" w:color="auto"/>
            </w:tcBorders>
          </w:tcPr>
          <w:p w14:paraId="7B48C86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w:t>
            </w:r>
          </w:p>
        </w:tc>
        <w:tc>
          <w:tcPr>
            <w:tcW w:w="287" w:type="pct"/>
            <w:tcBorders>
              <w:top w:val="single" w:sz="4" w:space="0" w:color="auto"/>
              <w:left w:val="single" w:sz="4" w:space="0" w:color="auto"/>
              <w:bottom w:val="single" w:sz="4" w:space="0" w:color="auto"/>
              <w:right w:val="single" w:sz="4" w:space="0" w:color="auto"/>
            </w:tcBorders>
          </w:tcPr>
          <w:p w14:paraId="323C943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55</w:t>
            </w:r>
          </w:p>
        </w:tc>
        <w:tc>
          <w:tcPr>
            <w:tcW w:w="287" w:type="pct"/>
            <w:tcBorders>
              <w:top w:val="single" w:sz="4" w:space="0" w:color="auto"/>
              <w:left w:val="single" w:sz="4" w:space="0" w:color="auto"/>
              <w:bottom w:val="single" w:sz="4" w:space="0" w:color="auto"/>
              <w:right w:val="single" w:sz="4" w:space="0" w:color="auto"/>
            </w:tcBorders>
          </w:tcPr>
          <w:p w14:paraId="590E235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0E6ED75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4D48CFF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8,94</w:t>
            </w:r>
          </w:p>
        </w:tc>
        <w:tc>
          <w:tcPr>
            <w:tcW w:w="525" w:type="pct"/>
            <w:tcBorders>
              <w:top w:val="single" w:sz="4" w:space="0" w:color="auto"/>
              <w:left w:val="single" w:sz="4" w:space="0" w:color="auto"/>
              <w:bottom w:val="single" w:sz="4" w:space="0" w:color="auto"/>
              <w:right w:val="single" w:sz="4" w:space="0" w:color="auto"/>
            </w:tcBorders>
          </w:tcPr>
          <w:p w14:paraId="7D5E437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1,79</w:t>
            </w:r>
          </w:p>
        </w:tc>
        <w:tc>
          <w:tcPr>
            <w:tcW w:w="334" w:type="pct"/>
            <w:tcBorders>
              <w:top w:val="single" w:sz="4" w:space="0" w:color="auto"/>
              <w:left w:val="single" w:sz="4" w:space="0" w:color="auto"/>
              <w:bottom w:val="single" w:sz="4" w:space="0" w:color="auto"/>
              <w:right w:val="single" w:sz="4" w:space="0" w:color="auto"/>
            </w:tcBorders>
          </w:tcPr>
          <w:p w14:paraId="245004AE"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10,73</w:t>
            </w:r>
          </w:p>
        </w:tc>
        <w:tc>
          <w:tcPr>
            <w:tcW w:w="669" w:type="pct"/>
            <w:tcBorders>
              <w:top w:val="single" w:sz="4" w:space="0" w:color="auto"/>
              <w:left w:val="single" w:sz="4" w:space="0" w:color="auto"/>
              <w:bottom w:val="single" w:sz="4" w:space="0" w:color="auto"/>
              <w:right w:val="single" w:sz="4" w:space="0" w:color="auto"/>
            </w:tcBorders>
          </w:tcPr>
          <w:p w14:paraId="2CD03AD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11,91</w:t>
            </w:r>
          </w:p>
        </w:tc>
        <w:tc>
          <w:tcPr>
            <w:tcW w:w="477" w:type="pct"/>
            <w:tcBorders>
              <w:top w:val="single" w:sz="4" w:space="0" w:color="auto"/>
              <w:left w:val="single" w:sz="4" w:space="0" w:color="auto"/>
              <w:bottom w:val="single" w:sz="4" w:space="0" w:color="auto"/>
              <w:right w:val="single" w:sz="4" w:space="0" w:color="auto"/>
            </w:tcBorders>
          </w:tcPr>
          <w:p w14:paraId="4B6E035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2,38</w:t>
            </w:r>
          </w:p>
        </w:tc>
        <w:tc>
          <w:tcPr>
            <w:tcW w:w="334" w:type="pct"/>
            <w:tcBorders>
              <w:top w:val="single" w:sz="4" w:space="0" w:color="auto"/>
              <w:left w:val="single" w:sz="4" w:space="0" w:color="auto"/>
              <w:bottom w:val="single" w:sz="4" w:space="0" w:color="auto"/>
              <w:right w:val="single" w:sz="4" w:space="0" w:color="auto"/>
            </w:tcBorders>
          </w:tcPr>
          <w:p w14:paraId="568364D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14,29</w:t>
            </w:r>
          </w:p>
        </w:tc>
      </w:tr>
      <w:tr w:rsidR="00F41DB6" w:rsidRPr="00F84DC3" w14:paraId="059F1F66" w14:textId="77777777" w:rsidTr="00F41DB6">
        <w:tc>
          <w:tcPr>
            <w:tcW w:w="144" w:type="pct"/>
            <w:tcBorders>
              <w:top w:val="single" w:sz="4" w:space="0" w:color="auto"/>
              <w:left w:val="single" w:sz="4" w:space="0" w:color="auto"/>
              <w:bottom w:val="single" w:sz="4" w:space="0" w:color="auto"/>
              <w:right w:val="single" w:sz="4" w:space="0" w:color="auto"/>
            </w:tcBorders>
          </w:tcPr>
          <w:p w14:paraId="3932B720"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9</w:t>
            </w:r>
          </w:p>
        </w:tc>
        <w:tc>
          <w:tcPr>
            <w:tcW w:w="705" w:type="pct"/>
            <w:tcBorders>
              <w:top w:val="single" w:sz="4" w:space="0" w:color="auto"/>
              <w:left w:val="single" w:sz="4" w:space="0" w:color="auto"/>
              <w:bottom w:val="single" w:sz="4" w:space="0" w:color="auto"/>
              <w:right w:val="single" w:sz="4" w:space="0" w:color="auto"/>
            </w:tcBorders>
          </w:tcPr>
          <w:p w14:paraId="69A80FC1"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Макарово</w:t>
            </w:r>
            <w:proofErr w:type="spellEnd"/>
          </w:p>
        </w:tc>
        <w:tc>
          <w:tcPr>
            <w:tcW w:w="286" w:type="pct"/>
            <w:tcBorders>
              <w:top w:val="single" w:sz="4" w:space="0" w:color="auto"/>
              <w:left w:val="single" w:sz="4" w:space="0" w:color="auto"/>
              <w:bottom w:val="single" w:sz="4" w:space="0" w:color="auto"/>
              <w:right w:val="single" w:sz="4" w:space="0" w:color="auto"/>
            </w:tcBorders>
          </w:tcPr>
          <w:p w14:paraId="6F7143B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w:t>
            </w:r>
          </w:p>
        </w:tc>
        <w:tc>
          <w:tcPr>
            <w:tcW w:w="287" w:type="pct"/>
            <w:tcBorders>
              <w:top w:val="single" w:sz="4" w:space="0" w:color="auto"/>
              <w:left w:val="single" w:sz="4" w:space="0" w:color="auto"/>
              <w:bottom w:val="single" w:sz="4" w:space="0" w:color="auto"/>
              <w:right w:val="single" w:sz="4" w:space="0" w:color="auto"/>
            </w:tcBorders>
          </w:tcPr>
          <w:p w14:paraId="6740A7B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w:t>
            </w:r>
          </w:p>
        </w:tc>
        <w:tc>
          <w:tcPr>
            <w:tcW w:w="287" w:type="pct"/>
            <w:tcBorders>
              <w:top w:val="single" w:sz="4" w:space="0" w:color="auto"/>
              <w:left w:val="single" w:sz="4" w:space="0" w:color="auto"/>
              <w:bottom w:val="single" w:sz="4" w:space="0" w:color="auto"/>
              <w:right w:val="single" w:sz="4" w:space="0" w:color="auto"/>
            </w:tcBorders>
          </w:tcPr>
          <w:p w14:paraId="366DF8D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33F0D54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3933F2D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3,81</w:t>
            </w:r>
          </w:p>
        </w:tc>
        <w:tc>
          <w:tcPr>
            <w:tcW w:w="525" w:type="pct"/>
            <w:tcBorders>
              <w:top w:val="single" w:sz="4" w:space="0" w:color="auto"/>
              <w:left w:val="single" w:sz="4" w:space="0" w:color="auto"/>
              <w:bottom w:val="single" w:sz="4" w:space="0" w:color="auto"/>
              <w:right w:val="single" w:sz="4" w:space="0" w:color="auto"/>
            </w:tcBorders>
          </w:tcPr>
          <w:p w14:paraId="18F721D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0,76</w:t>
            </w:r>
          </w:p>
        </w:tc>
        <w:tc>
          <w:tcPr>
            <w:tcW w:w="334" w:type="pct"/>
            <w:tcBorders>
              <w:top w:val="single" w:sz="4" w:space="0" w:color="auto"/>
              <w:left w:val="single" w:sz="4" w:space="0" w:color="auto"/>
              <w:bottom w:val="single" w:sz="4" w:space="0" w:color="auto"/>
              <w:right w:val="single" w:sz="4" w:space="0" w:color="auto"/>
            </w:tcBorders>
          </w:tcPr>
          <w:p w14:paraId="5BD99D0D"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4,57</w:t>
            </w:r>
          </w:p>
        </w:tc>
        <w:tc>
          <w:tcPr>
            <w:tcW w:w="669" w:type="pct"/>
            <w:tcBorders>
              <w:top w:val="single" w:sz="4" w:space="0" w:color="auto"/>
              <w:left w:val="single" w:sz="4" w:space="0" w:color="auto"/>
              <w:bottom w:val="single" w:sz="4" w:space="0" w:color="auto"/>
              <w:right w:val="single" w:sz="4" w:space="0" w:color="auto"/>
            </w:tcBorders>
          </w:tcPr>
          <w:p w14:paraId="466AF02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5,07</w:t>
            </w:r>
          </w:p>
        </w:tc>
        <w:tc>
          <w:tcPr>
            <w:tcW w:w="477" w:type="pct"/>
            <w:tcBorders>
              <w:top w:val="single" w:sz="4" w:space="0" w:color="auto"/>
              <w:left w:val="single" w:sz="4" w:space="0" w:color="auto"/>
              <w:bottom w:val="single" w:sz="4" w:space="0" w:color="auto"/>
              <w:right w:val="single" w:sz="4" w:space="0" w:color="auto"/>
            </w:tcBorders>
          </w:tcPr>
          <w:p w14:paraId="0F8C3914"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1,01</w:t>
            </w:r>
          </w:p>
        </w:tc>
        <w:tc>
          <w:tcPr>
            <w:tcW w:w="334" w:type="pct"/>
            <w:tcBorders>
              <w:top w:val="single" w:sz="4" w:space="0" w:color="auto"/>
              <w:left w:val="single" w:sz="4" w:space="0" w:color="auto"/>
              <w:bottom w:val="single" w:sz="4" w:space="0" w:color="auto"/>
              <w:right w:val="single" w:sz="4" w:space="0" w:color="auto"/>
            </w:tcBorders>
          </w:tcPr>
          <w:p w14:paraId="11766220"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6,09</w:t>
            </w:r>
          </w:p>
        </w:tc>
      </w:tr>
      <w:tr w:rsidR="00F41DB6" w:rsidRPr="00F84DC3" w14:paraId="3E1B8C7B" w14:textId="77777777" w:rsidTr="00F41DB6">
        <w:tc>
          <w:tcPr>
            <w:tcW w:w="144" w:type="pct"/>
            <w:tcBorders>
              <w:top w:val="single" w:sz="4" w:space="0" w:color="auto"/>
              <w:left w:val="single" w:sz="4" w:space="0" w:color="auto"/>
              <w:bottom w:val="single" w:sz="4" w:space="0" w:color="auto"/>
              <w:right w:val="single" w:sz="4" w:space="0" w:color="auto"/>
            </w:tcBorders>
          </w:tcPr>
          <w:p w14:paraId="44844141"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10</w:t>
            </w:r>
          </w:p>
        </w:tc>
        <w:tc>
          <w:tcPr>
            <w:tcW w:w="705" w:type="pct"/>
            <w:tcBorders>
              <w:top w:val="single" w:sz="4" w:space="0" w:color="auto"/>
              <w:left w:val="single" w:sz="4" w:space="0" w:color="auto"/>
              <w:bottom w:val="single" w:sz="4" w:space="0" w:color="auto"/>
              <w:right w:val="single" w:sz="4" w:space="0" w:color="auto"/>
            </w:tcBorders>
          </w:tcPr>
          <w:p w14:paraId="20C8331B"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Новомарьинка</w:t>
            </w:r>
            <w:proofErr w:type="spellEnd"/>
          </w:p>
        </w:tc>
        <w:tc>
          <w:tcPr>
            <w:tcW w:w="286" w:type="pct"/>
            <w:tcBorders>
              <w:top w:val="single" w:sz="4" w:space="0" w:color="auto"/>
              <w:left w:val="single" w:sz="4" w:space="0" w:color="auto"/>
              <w:bottom w:val="single" w:sz="4" w:space="0" w:color="auto"/>
              <w:right w:val="single" w:sz="4" w:space="0" w:color="auto"/>
            </w:tcBorders>
          </w:tcPr>
          <w:p w14:paraId="3B5D5A2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183</w:t>
            </w:r>
          </w:p>
        </w:tc>
        <w:tc>
          <w:tcPr>
            <w:tcW w:w="287" w:type="pct"/>
            <w:tcBorders>
              <w:top w:val="single" w:sz="4" w:space="0" w:color="auto"/>
              <w:left w:val="single" w:sz="4" w:space="0" w:color="auto"/>
              <w:bottom w:val="single" w:sz="4" w:space="0" w:color="auto"/>
              <w:right w:val="single" w:sz="4" w:space="0" w:color="auto"/>
            </w:tcBorders>
          </w:tcPr>
          <w:p w14:paraId="0757EDE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203</w:t>
            </w:r>
          </w:p>
        </w:tc>
        <w:tc>
          <w:tcPr>
            <w:tcW w:w="287" w:type="pct"/>
            <w:tcBorders>
              <w:top w:val="single" w:sz="4" w:space="0" w:color="auto"/>
              <w:left w:val="single" w:sz="4" w:space="0" w:color="auto"/>
              <w:bottom w:val="single" w:sz="4" w:space="0" w:color="auto"/>
              <w:right w:val="single" w:sz="4" w:space="0" w:color="auto"/>
            </w:tcBorders>
          </w:tcPr>
          <w:p w14:paraId="534F3E3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212A8C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40E1001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32,95</w:t>
            </w:r>
          </w:p>
        </w:tc>
        <w:tc>
          <w:tcPr>
            <w:tcW w:w="525" w:type="pct"/>
            <w:tcBorders>
              <w:top w:val="single" w:sz="4" w:space="0" w:color="auto"/>
              <w:left w:val="single" w:sz="4" w:space="0" w:color="auto"/>
              <w:bottom w:val="single" w:sz="4" w:space="0" w:color="auto"/>
              <w:right w:val="single" w:sz="4" w:space="0" w:color="auto"/>
            </w:tcBorders>
          </w:tcPr>
          <w:p w14:paraId="12CCE4C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6,59</w:t>
            </w:r>
          </w:p>
        </w:tc>
        <w:tc>
          <w:tcPr>
            <w:tcW w:w="334" w:type="pct"/>
            <w:tcBorders>
              <w:top w:val="single" w:sz="4" w:space="0" w:color="auto"/>
              <w:left w:val="single" w:sz="4" w:space="0" w:color="auto"/>
              <w:bottom w:val="single" w:sz="4" w:space="0" w:color="auto"/>
              <w:right w:val="single" w:sz="4" w:space="0" w:color="auto"/>
            </w:tcBorders>
          </w:tcPr>
          <w:p w14:paraId="59721E4E"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39,55</w:t>
            </w:r>
          </w:p>
        </w:tc>
        <w:tc>
          <w:tcPr>
            <w:tcW w:w="669" w:type="pct"/>
            <w:tcBorders>
              <w:top w:val="single" w:sz="4" w:space="0" w:color="auto"/>
              <w:left w:val="single" w:sz="4" w:space="0" w:color="auto"/>
              <w:bottom w:val="single" w:sz="4" w:space="0" w:color="auto"/>
              <w:right w:val="single" w:sz="4" w:space="0" w:color="auto"/>
            </w:tcBorders>
          </w:tcPr>
          <w:p w14:paraId="0A017905"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43,90</w:t>
            </w:r>
          </w:p>
        </w:tc>
        <w:tc>
          <w:tcPr>
            <w:tcW w:w="477" w:type="pct"/>
            <w:tcBorders>
              <w:top w:val="single" w:sz="4" w:space="0" w:color="auto"/>
              <w:left w:val="single" w:sz="4" w:space="0" w:color="auto"/>
              <w:bottom w:val="single" w:sz="4" w:space="0" w:color="auto"/>
              <w:right w:val="single" w:sz="4" w:space="0" w:color="auto"/>
            </w:tcBorders>
          </w:tcPr>
          <w:p w14:paraId="758C70C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8,78</w:t>
            </w:r>
          </w:p>
        </w:tc>
        <w:tc>
          <w:tcPr>
            <w:tcW w:w="334" w:type="pct"/>
            <w:tcBorders>
              <w:top w:val="single" w:sz="4" w:space="0" w:color="auto"/>
              <w:left w:val="single" w:sz="4" w:space="0" w:color="auto"/>
              <w:bottom w:val="single" w:sz="4" w:space="0" w:color="auto"/>
              <w:right w:val="single" w:sz="4" w:space="0" w:color="auto"/>
            </w:tcBorders>
          </w:tcPr>
          <w:p w14:paraId="27CEA84E"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52,67</w:t>
            </w:r>
          </w:p>
        </w:tc>
      </w:tr>
      <w:tr w:rsidR="00F41DB6" w:rsidRPr="00F84DC3" w14:paraId="68EF1753" w14:textId="77777777" w:rsidTr="00F41DB6">
        <w:tc>
          <w:tcPr>
            <w:tcW w:w="144" w:type="pct"/>
            <w:tcBorders>
              <w:top w:val="single" w:sz="4" w:space="0" w:color="auto"/>
              <w:left w:val="single" w:sz="4" w:space="0" w:color="auto"/>
              <w:bottom w:val="single" w:sz="4" w:space="0" w:color="auto"/>
              <w:right w:val="single" w:sz="4" w:space="0" w:color="auto"/>
            </w:tcBorders>
          </w:tcPr>
          <w:p w14:paraId="41E923D9"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11</w:t>
            </w:r>
          </w:p>
        </w:tc>
        <w:tc>
          <w:tcPr>
            <w:tcW w:w="705" w:type="pct"/>
            <w:tcBorders>
              <w:top w:val="single" w:sz="4" w:space="0" w:color="auto"/>
              <w:left w:val="single" w:sz="4" w:space="0" w:color="auto"/>
              <w:bottom w:val="single" w:sz="4" w:space="0" w:color="auto"/>
              <w:right w:val="single" w:sz="4" w:space="0" w:color="auto"/>
            </w:tcBorders>
          </w:tcPr>
          <w:p w14:paraId="28111B84"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Новопреображенка</w:t>
            </w:r>
            <w:proofErr w:type="spellEnd"/>
          </w:p>
        </w:tc>
        <w:tc>
          <w:tcPr>
            <w:tcW w:w="286" w:type="pct"/>
            <w:tcBorders>
              <w:top w:val="single" w:sz="4" w:space="0" w:color="auto"/>
              <w:left w:val="single" w:sz="4" w:space="0" w:color="auto"/>
              <w:bottom w:val="single" w:sz="4" w:space="0" w:color="auto"/>
              <w:right w:val="single" w:sz="4" w:space="0" w:color="auto"/>
            </w:tcBorders>
          </w:tcPr>
          <w:p w14:paraId="33596F1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86</w:t>
            </w:r>
          </w:p>
        </w:tc>
        <w:tc>
          <w:tcPr>
            <w:tcW w:w="287" w:type="pct"/>
            <w:tcBorders>
              <w:top w:val="single" w:sz="4" w:space="0" w:color="auto"/>
              <w:left w:val="single" w:sz="4" w:space="0" w:color="auto"/>
              <w:bottom w:val="single" w:sz="4" w:space="0" w:color="auto"/>
              <w:right w:val="single" w:sz="4" w:space="0" w:color="auto"/>
            </w:tcBorders>
          </w:tcPr>
          <w:p w14:paraId="0906D06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95</w:t>
            </w:r>
          </w:p>
        </w:tc>
        <w:tc>
          <w:tcPr>
            <w:tcW w:w="287" w:type="pct"/>
            <w:tcBorders>
              <w:top w:val="single" w:sz="4" w:space="0" w:color="auto"/>
              <w:left w:val="single" w:sz="4" w:space="0" w:color="auto"/>
              <w:bottom w:val="single" w:sz="4" w:space="0" w:color="auto"/>
              <w:right w:val="single" w:sz="4" w:space="0" w:color="auto"/>
            </w:tcBorders>
          </w:tcPr>
          <w:p w14:paraId="657577C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6680D2E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7727B7F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15,40</w:t>
            </w:r>
          </w:p>
        </w:tc>
        <w:tc>
          <w:tcPr>
            <w:tcW w:w="525" w:type="pct"/>
            <w:tcBorders>
              <w:top w:val="single" w:sz="4" w:space="0" w:color="auto"/>
              <w:left w:val="single" w:sz="4" w:space="0" w:color="auto"/>
              <w:bottom w:val="single" w:sz="4" w:space="0" w:color="auto"/>
              <w:right w:val="single" w:sz="4" w:space="0" w:color="auto"/>
            </w:tcBorders>
          </w:tcPr>
          <w:p w14:paraId="49C8721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3,08</w:t>
            </w:r>
          </w:p>
        </w:tc>
        <w:tc>
          <w:tcPr>
            <w:tcW w:w="334" w:type="pct"/>
            <w:tcBorders>
              <w:top w:val="single" w:sz="4" w:space="0" w:color="auto"/>
              <w:left w:val="single" w:sz="4" w:space="0" w:color="auto"/>
              <w:bottom w:val="single" w:sz="4" w:space="0" w:color="auto"/>
              <w:right w:val="single" w:sz="4" w:space="0" w:color="auto"/>
            </w:tcBorders>
          </w:tcPr>
          <w:p w14:paraId="29CDB89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18,48</w:t>
            </w:r>
          </w:p>
        </w:tc>
        <w:tc>
          <w:tcPr>
            <w:tcW w:w="669" w:type="pct"/>
            <w:tcBorders>
              <w:top w:val="single" w:sz="4" w:space="0" w:color="auto"/>
              <w:left w:val="single" w:sz="4" w:space="0" w:color="auto"/>
              <w:bottom w:val="single" w:sz="4" w:space="0" w:color="auto"/>
              <w:right w:val="single" w:sz="4" w:space="0" w:color="auto"/>
            </w:tcBorders>
          </w:tcPr>
          <w:p w14:paraId="542F69B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20,51</w:t>
            </w:r>
          </w:p>
        </w:tc>
        <w:tc>
          <w:tcPr>
            <w:tcW w:w="477" w:type="pct"/>
            <w:tcBorders>
              <w:top w:val="single" w:sz="4" w:space="0" w:color="auto"/>
              <w:left w:val="single" w:sz="4" w:space="0" w:color="auto"/>
              <w:bottom w:val="single" w:sz="4" w:space="0" w:color="auto"/>
              <w:right w:val="single" w:sz="4" w:space="0" w:color="auto"/>
            </w:tcBorders>
          </w:tcPr>
          <w:p w14:paraId="39F6C0A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4,10</w:t>
            </w:r>
          </w:p>
        </w:tc>
        <w:tc>
          <w:tcPr>
            <w:tcW w:w="334" w:type="pct"/>
            <w:tcBorders>
              <w:top w:val="single" w:sz="4" w:space="0" w:color="auto"/>
              <w:left w:val="single" w:sz="4" w:space="0" w:color="auto"/>
              <w:bottom w:val="single" w:sz="4" w:space="0" w:color="auto"/>
              <w:right w:val="single" w:sz="4" w:space="0" w:color="auto"/>
            </w:tcBorders>
          </w:tcPr>
          <w:p w14:paraId="4A48E111"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24,62</w:t>
            </w:r>
          </w:p>
        </w:tc>
      </w:tr>
      <w:tr w:rsidR="00F41DB6" w:rsidRPr="00F84DC3" w14:paraId="1BB4379B" w14:textId="77777777" w:rsidTr="00F41DB6">
        <w:tc>
          <w:tcPr>
            <w:tcW w:w="144" w:type="pct"/>
            <w:tcBorders>
              <w:top w:val="single" w:sz="4" w:space="0" w:color="auto"/>
              <w:left w:val="single" w:sz="4" w:space="0" w:color="auto"/>
              <w:bottom w:val="single" w:sz="4" w:space="0" w:color="auto"/>
              <w:right w:val="single" w:sz="4" w:space="0" w:color="auto"/>
            </w:tcBorders>
          </w:tcPr>
          <w:p w14:paraId="375EB64D"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12</w:t>
            </w:r>
          </w:p>
        </w:tc>
        <w:tc>
          <w:tcPr>
            <w:tcW w:w="705" w:type="pct"/>
            <w:tcBorders>
              <w:top w:val="single" w:sz="4" w:space="0" w:color="auto"/>
              <w:left w:val="single" w:sz="4" w:space="0" w:color="auto"/>
              <w:bottom w:val="single" w:sz="4" w:space="0" w:color="auto"/>
              <w:right w:val="single" w:sz="4" w:space="0" w:color="auto"/>
            </w:tcBorders>
          </w:tcPr>
          <w:p w14:paraId="47847812"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д. Новотроицк</w:t>
            </w:r>
          </w:p>
        </w:tc>
        <w:tc>
          <w:tcPr>
            <w:tcW w:w="286" w:type="pct"/>
            <w:tcBorders>
              <w:top w:val="single" w:sz="4" w:space="0" w:color="auto"/>
              <w:left w:val="single" w:sz="4" w:space="0" w:color="auto"/>
              <w:bottom w:val="single" w:sz="4" w:space="0" w:color="auto"/>
              <w:right w:val="single" w:sz="4" w:space="0" w:color="auto"/>
            </w:tcBorders>
          </w:tcPr>
          <w:p w14:paraId="3FFF2B0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w:t>
            </w:r>
          </w:p>
        </w:tc>
        <w:tc>
          <w:tcPr>
            <w:tcW w:w="287" w:type="pct"/>
            <w:tcBorders>
              <w:top w:val="single" w:sz="4" w:space="0" w:color="auto"/>
              <w:left w:val="single" w:sz="4" w:space="0" w:color="auto"/>
              <w:bottom w:val="single" w:sz="4" w:space="0" w:color="auto"/>
              <w:right w:val="single" w:sz="4" w:space="0" w:color="auto"/>
            </w:tcBorders>
          </w:tcPr>
          <w:p w14:paraId="3B23436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w:t>
            </w:r>
          </w:p>
        </w:tc>
        <w:tc>
          <w:tcPr>
            <w:tcW w:w="287" w:type="pct"/>
            <w:tcBorders>
              <w:top w:val="single" w:sz="4" w:space="0" w:color="auto"/>
              <w:left w:val="single" w:sz="4" w:space="0" w:color="auto"/>
              <w:bottom w:val="single" w:sz="4" w:space="0" w:color="auto"/>
              <w:right w:val="single" w:sz="4" w:space="0" w:color="auto"/>
            </w:tcBorders>
          </w:tcPr>
          <w:p w14:paraId="52DD8A4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180F9B8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29CEE8B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2,32</w:t>
            </w:r>
          </w:p>
        </w:tc>
        <w:tc>
          <w:tcPr>
            <w:tcW w:w="525" w:type="pct"/>
            <w:tcBorders>
              <w:top w:val="single" w:sz="4" w:space="0" w:color="auto"/>
              <w:left w:val="single" w:sz="4" w:space="0" w:color="auto"/>
              <w:bottom w:val="single" w:sz="4" w:space="0" w:color="auto"/>
              <w:right w:val="single" w:sz="4" w:space="0" w:color="auto"/>
            </w:tcBorders>
          </w:tcPr>
          <w:p w14:paraId="01C3217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0,46</w:t>
            </w:r>
          </w:p>
        </w:tc>
        <w:tc>
          <w:tcPr>
            <w:tcW w:w="334" w:type="pct"/>
            <w:tcBorders>
              <w:top w:val="single" w:sz="4" w:space="0" w:color="auto"/>
              <w:left w:val="single" w:sz="4" w:space="0" w:color="auto"/>
              <w:bottom w:val="single" w:sz="4" w:space="0" w:color="auto"/>
              <w:right w:val="single" w:sz="4" w:space="0" w:color="auto"/>
            </w:tcBorders>
          </w:tcPr>
          <w:p w14:paraId="35E8337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2,78</w:t>
            </w:r>
          </w:p>
        </w:tc>
        <w:tc>
          <w:tcPr>
            <w:tcW w:w="669" w:type="pct"/>
            <w:tcBorders>
              <w:top w:val="single" w:sz="4" w:space="0" w:color="auto"/>
              <w:left w:val="single" w:sz="4" w:space="0" w:color="auto"/>
              <w:bottom w:val="single" w:sz="4" w:space="0" w:color="auto"/>
              <w:right w:val="single" w:sz="4" w:space="0" w:color="auto"/>
            </w:tcBorders>
          </w:tcPr>
          <w:p w14:paraId="280B3686"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w:t>
            </w:r>
          </w:p>
        </w:tc>
        <w:tc>
          <w:tcPr>
            <w:tcW w:w="477" w:type="pct"/>
            <w:tcBorders>
              <w:top w:val="single" w:sz="4" w:space="0" w:color="auto"/>
              <w:left w:val="single" w:sz="4" w:space="0" w:color="auto"/>
              <w:bottom w:val="single" w:sz="4" w:space="0" w:color="auto"/>
              <w:right w:val="single" w:sz="4" w:space="0" w:color="auto"/>
            </w:tcBorders>
          </w:tcPr>
          <w:p w14:paraId="51377870"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0,62</w:t>
            </w:r>
          </w:p>
        </w:tc>
        <w:tc>
          <w:tcPr>
            <w:tcW w:w="334" w:type="pct"/>
            <w:tcBorders>
              <w:top w:val="single" w:sz="4" w:space="0" w:color="auto"/>
              <w:left w:val="single" w:sz="4" w:space="0" w:color="auto"/>
              <w:bottom w:val="single" w:sz="4" w:space="0" w:color="auto"/>
              <w:right w:val="single" w:sz="4" w:space="0" w:color="auto"/>
            </w:tcBorders>
          </w:tcPr>
          <w:p w14:paraId="58143EA5"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3,71</w:t>
            </w:r>
          </w:p>
        </w:tc>
      </w:tr>
      <w:tr w:rsidR="00F41DB6" w:rsidRPr="00F84DC3" w14:paraId="7D24FD2B" w14:textId="77777777" w:rsidTr="00F41DB6">
        <w:tc>
          <w:tcPr>
            <w:tcW w:w="144" w:type="pct"/>
            <w:tcBorders>
              <w:top w:val="single" w:sz="4" w:space="0" w:color="auto"/>
              <w:left w:val="single" w:sz="4" w:space="0" w:color="auto"/>
              <w:bottom w:val="single" w:sz="4" w:space="0" w:color="auto"/>
              <w:right w:val="single" w:sz="4" w:space="0" w:color="auto"/>
            </w:tcBorders>
          </w:tcPr>
          <w:p w14:paraId="6BC5EBDB"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13</w:t>
            </w:r>
          </w:p>
        </w:tc>
        <w:tc>
          <w:tcPr>
            <w:tcW w:w="705" w:type="pct"/>
            <w:tcBorders>
              <w:top w:val="single" w:sz="4" w:space="0" w:color="auto"/>
              <w:left w:val="single" w:sz="4" w:space="0" w:color="auto"/>
              <w:bottom w:val="single" w:sz="4" w:space="0" w:color="auto"/>
              <w:right w:val="single" w:sz="4" w:space="0" w:color="auto"/>
            </w:tcBorders>
          </w:tcPr>
          <w:p w14:paraId="22F61364"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Почаевка</w:t>
            </w:r>
            <w:proofErr w:type="spellEnd"/>
          </w:p>
        </w:tc>
        <w:tc>
          <w:tcPr>
            <w:tcW w:w="286" w:type="pct"/>
            <w:tcBorders>
              <w:top w:val="single" w:sz="4" w:space="0" w:color="auto"/>
              <w:left w:val="single" w:sz="4" w:space="0" w:color="auto"/>
              <w:bottom w:val="single" w:sz="4" w:space="0" w:color="auto"/>
              <w:right w:val="single" w:sz="4" w:space="0" w:color="auto"/>
            </w:tcBorders>
          </w:tcPr>
          <w:p w14:paraId="5552AD4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62</w:t>
            </w:r>
          </w:p>
        </w:tc>
        <w:tc>
          <w:tcPr>
            <w:tcW w:w="287" w:type="pct"/>
            <w:tcBorders>
              <w:top w:val="single" w:sz="4" w:space="0" w:color="auto"/>
              <w:left w:val="single" w:sz="4" w:space="0" w:color="auto"/>
              <w:bottom w:val="single" w:sz="4" w:space="0" w:color="auto"/>
              <w:right w:val="single" w:sz="4" w:space="0" w:color="auto"/>
            </w:tcBorders>
          </w:tcPr>
          <w:p w14:paraId="5FCE87B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68</w:t>
            </w:r>
          </w:p>
        </w:tc>
        <w:tc>
          <w:tcPr>
            <w:tcW w:w="287" w:type="pct"/>
            <w:tcBorders>
              <w:top w:val="single" w:sz="4" w:space="0" w:color="auto"/>
              <w:left w:val="single" w:sz="4" w:space="0" w:color="auto"/>
              <w:bottom w:val="single" w:sz="4" w:space="0" w:color="auto"/>
              <w:right w:val="single" w:sz="4" w:space="0" w:color="auto"/>
            </w:tcBorders>
          </w:tcPr>
          <w:p w14:paraId="113921D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7D31A7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58AAB19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11,10</w:t>
            </w:r>
          </w:p>
        </w:tc>
        <w:tc>
          <w:tcPr>
            <w:tcW w:w="525" w:type="pct"/>
            <w:tcBorders>
              <w:top w:val="single" w:sz="4" w:space="0" w:color="auto"/>
              <w:left w:val="single" w:sz="4" w:space="0" w:color="auto"/>
              <w:bottom w:val="single" w:sz="4" w:space="0" w:color="auto"/>
              <w:right w:val="single" w:sz="4" w:space="0" w:color="auto"/>
            </w:tcBorders>
          </w:tcPr>
          <w:p w14:paraId="276B41A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2,22</w:t>
            </w:r>
          </w:p>
        </w:tc>
        <w:tc>
          <w:tcPr>
            <w:tcW w:w="334" w:type="pct"/>
            <w:tcBorders>
              <w:top w:val="single" w:sz="4" w:space="0" w:color="auto"/>
              <w:left w:val="single" w:sz="4" w:space="0" w:color="auto"/>
              <w:bottom w:val="single" w:sz="4" w:space="0" w:color="auto"/>
              <w:right w:val="single" w:sz="4" w:space="0" w:color="auto"/>
            </w:tcBorders>
          </w:tcPr>
          <w:p w14:paraId="58C250B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13,31</w:t>
            </w:r>
          </w:p>
        </w:tc>
        <w:tc>
          <w:tcPr>
            <w:tcW w:w="669" w:type="pct"/>
            <w:tcBorders>
              <w:top w:val="single" w:sz="4" w:space="0" w:color="auto"/>
              <w:left w:val="single" w:sz="4" w:space="0" w:color="auto"/>
              <w:bottom w:val="single" w:sz="4" w:space="0" w:color="auto"/>
              <w:right w:val="single" w:sz="4" w:space="0" w:color="auto"/>
            </w:tcBorders>
          </w:tcPr>
          <w:p w14:paraId="319EC33D"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14,78</w:t>
            </w:r>
          </w:p>
        </w:tc>
        <w:tc>
          <w:tcPr>
            <w:tcW w:w="477" w:type="pct"/>
            <w:tcBorders>
              <w:top w:val="single" w:sz="4" w:space="0" w:color="auto"/>
              <w:left w:val="single" w:sz="4" w:space="0" w:color="auto"/>
              <w:bottom w:val="single" w:sz="4" w:space="0" w:color="auto"/>
              <w:right w:val="single" w:sz="4" w:space="0" w:color="auto"/>
            </w:tcBorders>
          </w:tcPr>
          <w:p w14:paraId="32B4B754"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2,96</w:t>
            </w:r>
          </w:p>
        </w:tc>
        <w:tc>
          <w:tcPr>
            <w:tcW w:w="334" w:type="pct"/>
            <w:tcBorders>
              <w:top w:val="single" w:sz="4" w:space="0" w:color="auto"/>
              <w:left w:val="single" w:sz="4" w:space="0" w:color="auto"/>
              <w:bottom w:val="single" w:sz="4" w:space="0" w:color="auto"/>
              <w:right w:val="single" w:sz="4" w:space="0" w:color="auto"/>
            </w:tcBorders>
          </w:tcPr>
          <w:p w14:paraId="59E9E5E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17,73</w:t>
            </w:r>
          </w:p>
        </w:tc>
      </w:tr>
      <w:tr w:rsidR="00F41DB6" w:rsidRPr="00F84DC3" w14:paraId="13D0DC65" w14:textId="77777777" w:rsidTr="00F41DB6">
        <w:tc>
          <w:tcPr>
            <w:tcW w:w="144" w:type="pct"/>
            <w:tcBorders>
              <w:top w:val="single" w:sz="4" w:space="0" w:color="auto"/>
              <w:left w:val="single" w:sz="4" w:space="0" w:color="auto"/>
              <w:bottom w:val="single" w:sz="4" w:space="0" w:color="auto"/>
              <w:right w:val="single" w:sz="4" w:space="0" w:color="auto"/>
            </w:tcBorders>
          </w:tcPr>
          <w:p w14:paraId="0F11544F"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14</w:t>
            </w:r>
          </w:p>
        </w:tc>
        <w:tc>
          <w:tcPr>
            <w:tcW w:w="705" w:type="pct"/>
            <w:tcBorders>
              <w:top w:val="single" w:sz="4" w:space="0" w:color="auto"/>
              <w:left w:val="single" w:sz="4" w:space="0" w:color="auto"/>
              <w:bottom w:val="single" w:sz="4" w:space="0" w:color="auto"/>
              <w:right w:val="single" w:sz="4" w:space="0" w:color="auto"/>
            </w:tcBorders>
          </w:tcPr>
          <w:p w14:paraId="26DC0D94"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д. Старый Урюп</w:t>
            </w:r>
          </w:p>
        </w:tc>
        <w:tc>
          <w:tcPr>
            <w:tcW w:w="286" w:type="pct"/>
            <w:tcBorders>
              <w:top w:val="single" w:sz="4" w:space="0" w:color="auto"/>
              <w:left w:val="single" w:sz="4" w:space="0" w:color="auto"/>
              <w:bottom w:val="single" w:sz="4" w:space="0" w:color="auto"/>
              <w:right w:val="single" w:sz="4" w:space="0" w:color="auto"/>
            </w:tcBorders>
          </w:tcPr>
          <w:p w14:paraId="6301A70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308</w:t>
            </w:r>
          </w:p>
        </w:tc>
        <w:tc>
          <w:tcPr>
            <w:tcW w:w="287" w:type="pct"/>
            <w:tcBorders>
              <w:top w:val="single" w:sz="4" w:space="0" w:color="auto"/>
              <w:left w:val="single" w:sz="4" w:space="0" w:color="auto"/>
              <w:bottom w:val="single" w:sz="4" w:space="0" w:color="auto"/>
              <w:right w:val="single" w:sz="4" w:space="0" w:color="auto"/>
            </w:tcBorders>
          </w:tcPr>
          <w:p w14:paraId="5172981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342</w:t>
            </w:r>
          </w:p>
        </w:tc>
        <w:tc>
          <w:tcPr>
            <w:tcW w:w="287" w:type="pct"/>
            <w:tcBorders>
              <w:top w:val="single" w:sz="4" w:space="0" w:color="auto"/>
              <w:left w:val="single" w:sz="4" w:space="0" w:color="auto"/>
              <w:bottom w:val="single" w:sz="4" w:space="0" w:color="auto"/>
              <w:right w:val="single" w:sz="4" w:space="0" w:color="auto"/>
            </w:tcBorders>
          </w:tcPr>
          <w:p w14:paraId="344128D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2C9417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3DE2096A"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55,48</w:t>
            </w:r>
          </w:p>
        </w:tc>
        <w:tc>
          <w:tcPr>
            <w:tcW w:w="525" w:type="pct"/>
            <w:tcBorders>
              <w:top w:val="single" w:sz="4" w:space="0" w:color="auto"/>
              <w:left w:val="single" w:sz="4" w:space="0" w:color="auto"/>
              <w:bottom w:val="single" w:sz="4" w:space="0" w:color="auto"/>
              <w:right w:val="single" w:sz="4" w:space="0" w:color="auto"/>
            </w:tcBorders>
          </w:tcPr>
          <w:p w14:paraId="238FF96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11,10</w:t>
            </w:r>
          </w:p>
        </w:tc>
        <w:tc>
          <w:tcPr>
            <w:tcW w:w="334" w:type="pct"/>
            <w:tcBorders>
              <w:top w:val="single" w:sz="4" w:space="0" w:color="auto"/>
              <w:left w:val="single" w:sz="4" w:space="0" w:color="auto"/>
              <w:bottom w:val="single" w:sz="4" w:space="0" w:color="auto"/>
              <w:right w:val="single" w:sz="4" w:space="0" w:color="auto"/>
            </w:tcBorders>
          </w:tcPr>
          <w:p w14:paraId="655FD2B6"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66,57</w:t>
            </w:r>
          </w:p>
        </w:tc>
        <w:tc>
          <w:tcPr>
            <w:tcW w:w="669" w:type="pct"/>
            <w:tcBorders>
              <w:top w:val="single" w:sz="4" w:space="0" w:color="auto"/>
              <w:left w:val="single" w:sz="4" w:space="0" w:color="auto"/>
              <w:bottom w:val="single" w:sz="4" w:space="0" w:color="auto"/>
              <w:right w:val="single" w:sz="4" w:space="0" w:color="auto"/>
            </w:tcBorders>
          </w:tcPr>
          <w:p w14:paraId="2823785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73,89</w:t>
            </w:r>
          </w:p>
        </w:tc>
        <w:tc>
          <w:tcPr>
            <w:tcW w:w="477" w:type="pct"/>
            <w:tcBorders>
              <w:top w:val="single" w:sz="4" w:space="0" w:color="auto"/>
              <w:left w:val="single" w:sz="4" w:space="0" w:color="auto"/>
              <w:bottom w:val="single" w:sz="4" w:space="0" w:color="auto"/>
              <w:right w:val="single" w:sz="4" w:space="0" w:color="auto"/>
            </w:tcBorders>
          </w:tcPr>
          <w:p w14:paraId="73CC94D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14,78</w:t>
            </w:r>
          </w:p>
        </w:tc>
        <w:tc>
          <w:tcPr>
            <w:tcW w:w="334" w:type="pct"/>
            <w:tcBorders>
              <w:top w:val="single" w:sz="4" w:space="0" w:color="auto"/>
              <w:left w:val="single" w:sz="4" w:space="0" w:color="auto"/>
              <w:bottom w:val="single" w:sz="4" w:space="0" w:color="auto"/>
              <w:right w:val="single" w:sz="4" w:space="0" w:color="auto"/>
            </w:tcBorders>
          </w:tcPr>
          <w:p w14:paraId="0A770A3F"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88,67</w:t>
            </w:r>
          </w:p>
        </w:tc>
      </w:tr>
      <w:tr w:rsidR="00F41DB6" w:rsidRPr="00F84DC3" w14:paraId="35FE8D2A" w14:textId="77777777" w:rsidTr="00F41DB6">
        <w:tc>
          <w:tcPr>
            <w:tcW w:w="144" w:type="pct"/>
            <w:tcBorders>
              <w:top w:val="single" w:sz="4" w:space="0" w:color="auto"/>
              <w:left w:val="single" w:sz="4" w:space="0" w:color="auto"/>
              <w:bottom w:val="single" w:sz="4" w:space="0" w:color="auto"/>
              <w:right w:val="single" w:sz="4" w:space="0" w:color="auto"/>
            </w:tcBorders>
          </w:tcPr>
          <w:p w14:paraId="4EA3C96F"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15</w:t>
            </w:r>
          </w:p>
        </w:tc>
        <w:tc>
          <w:tcPr>
            <w:tcW w:w="705" w:type="pct"/>
            <w:tcBorders>
              <w:top w:val="single" w:sz="4" w:space="0" w:color="auto"/>
              <w:left w:val="single" w:sz="4" w:space="0" w:color="auto"/>
              <w:bottom w:val="single" w:sz="4" w:space="0" w:color="auto"/>
              <w:right w:val="single" w:sz="4" w:space="0" w:color="auto"/>
            </w:tcBorders>
          </w:tcPr>
          <w:p w14:paraId="7C7390BF"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д. Теплая Речка</w:t>
            </w:r>
          </w:p>
        </w:tc>
        <w:tc>
          <w:tcPr>
            <w:tcW w:w="286" w:type="pct"/>
            <w:tcBorders>
              <w:top w:val="single" w:sz="4" w:space="0" w:color="auto"/>
              <w:left w:val="single" w:sz="4" w:space="0" w:color="auto"/>
              <w:bottom w:val="single" w:sz="4" w:space="0" w:color="auto"/>
              <w:right w:val="single" w:sz="4" w:space="0" w:color="auto"/>
            </w:tcBorders>
          </w:tcPr>
          <w:p w14:paraId="7884DF0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28</w:t>
            </w:r>
          </w:p>
        </w:tc>
        <w:tc>
          <w:tcPr>
            <w:tcW w:w="287" w:type="pct"/>
            <w:tcBorders>
              <w:top w:val="single" w:sz="4" w:space="0" w:color="auto"/>
              <w:left w:val="single" w:sz="4" w:space="0" w:color="auto"/>
              <w:bottom w:val="single" w:sz="4" w:space="0" w:color="auto"/>
              <w:right w:val="single" w:sz="4" w:space="0" w:color="auto"/>
            </w:tcBorders>
          </w:tcPr>
          <w:p w14:paraId="1C6D024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31</w:t>
            </w:r>
          </w:p>
        </w:tc>
        <w:tc>
          <w:tcPr>
            <w:tcW w:w="287" w:type="pct"/>
            <w:tcBorders>
              <w:top w:val="single" w:sz="4" w:space="0" w:color="auto"/>
              <w:left w:val="single" w:sz="4" w:space="0" w:color="auto"/>
              <w:bottom w:val="single" w:sz="4" w:space="0" w:color="auto"/>
              <w:right w:val="single" w:sz="4" w:space="0" w:color="auto"/>
            </w:tcBorders>
          </w:tcPr>
          <w:p w14:paraId="1CFC7B6A"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1D17586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23A6C7BA"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4,97</w:t>
            </w:r>
          </w:p>
        </w:tc>
        <w:tc>
          <w:tcPr>
            <w:tcW w:w="525" w:type="pct"/>
            <w:tcBorders>
              <w:top w:val="single" w:sz="4" w:space="0" w:color="auto"/>
              <w:left w:val="single" w:sz="4" w:space="0" w:color="auto"/>
              <w:bottom w:val="single" w:sz="4" w:space="0" w:color="auto"/>
              <w:right w:val="single" w:sz="4" w:space="0" w:color="auto"/>
            </w:tcBorders>
          </w:tcPr>
          <w:p w14:paraId="5048E46A"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0,99</w:t>
            </w:r>
          </w:p>
        </w:tc>
        <w:tc>
          <w:tcPr>
            <w:tcW w:w="334" w:type="pct"/>
            <w:tcBorders>
              <w:top w:val="single" w:sz="4" w:space="0" w:color="auto"/>
              <w:left w:val="single" w:sz="4" w:space="0" w:color="auto"/>
              <w:bottom w:val="single" w:sz="4" w:space="0" w:color="auto"/>
              <w:right w:val="single" w:sz="4" w:space="0" w:color="auto"/>
            </w:tcBorders>
          </w:tcPr>
          <w:p w14:paraId="176F990B"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5,96</w:t>
            </w:r>
          </w:p>
        </w:tc>
        <w:tc>
          <w:tcPr>
            <w:tcW w:w="669" w:type="pct"/>
            <w:tcBorders>
              <w:top w:val="single" w:sz="4" w:space="0" w:color="auto"/>
              <w:left w:val="single" w:sz="4" w:space="0" w:color="auto"/>
              <w:bottom w:val="single" w:sz="4" w:space="0" w:color="auto"/>
              <w:right w:val="single" w:sz="4" w:space="0" w:color="auto"/>
            </w:tcBorders>
          </w:tcPr>
          <w:p w14:paraId="2F4EE901"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6,62</w:t>
            </w:r>
          </w:p>
        </w:tc>
        <w:tc>
          <w:tcPr>
            <w:tcW w:w="477" w:type="pct"/>
            <w:tcBorders>
              <w:top w:val="single" w:sz="4" w:space="0" w:color="auto"/>
              <w:left w:val="single" w:sz="4" w:space="0" w:color="auto"/>
              <w:bottom w:val="single" w:sz="4" w:space="0" w:color="auto"/>
              <w:right w:val="single" w:sz="4" w:space="0" w:color="auto"/>
            </w:tcBorders>
          </w:tcPr>
          <w:p w14:paraId="014D931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1,32</w:t>
            </w:r>
          </w:p>
        </w:tc>
        <w:tc>
          <w:tcPr>
            <w:tcW w:w="334" w:type="pct"/>
            <w:tcBorders>
              <w:top w:val="single" w:sz="4" w:space="0" w:color="auto"/>
              <w:left w:val="single" w:sz="4" w:space="0" w:color="auto"/>
              <w:bottom w:val="single" w:sz="4" w:space="0" w:color="auto"/>
              <w:right w:val="single" w:sz="4" w:space="0" w:color="auto"/>
            </w:tcBorders>
          </w:tcPr>
          <w:p w14:paraId="180FECDD"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7,94</w:t>
            </w:r>
          </w:p>
        </w:tc>
      </w:tr>
      <w:tr w:rsidR="00F41DB6" w:rsidRPr="00F84DC3" w14:paraId="033F6096" w14:textId="77777777" w:rsidTr="00F41DB6">
        <w:tc>
          <w:tcPr>
            <w:tcW w:w="144" w:type="pct"/>
            <w:tcBorders>
              <w:top w:val="single" w:sz="4" w:space="0" w:color="auto"/>
              <w:left w:val="single" w:sz="4" w:space="0" w:color="auto"/>
              <w:bottom w:val="single" w:sz="4" w:space="0" w:color="auto"/>
              <w:right w:val="single" w:sz="4" w:space="0" w:color="auto"/>
            </w:tcBorders>
          </w:tcPr>
          <w:p w14:paraId="017A500D"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16</w:t>
            </w:r>
          </w:p>
        </w:tc>
        <w:tc>
          <w:tcPr>
            <w:tcW w:w="705" w:type="pct"/>
            <w:tcBorders>
              <w:top w:val="single" w:sz="4" w:space="0" w:color="auto"/>
              <w:left w:val="single" w:sz="4" w:space="0" w:color="auto"/>
              <w:bottom w:val="single" w:sz="4" w:space="0" w:color="auto"/>
              <w:right w:val="single" w:sz="4" w:space="0" w:color="auto"/>
            </w:tcBorders>
          </w:tcPr>
          <w:p w14:paraId="4C5DBEF7"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Тяжино</w:t>
            </w:r>
            <w:proofErr w:type="spellEnd"/>
            <w:r w:rsidRPr="00F84DC3">
              <w:rPr>
                <w:rFonts w:ascii="Times New Roman" w:hAnsi="Times New Roman"/>
                <w:color w:val="000000" w:themeColor="text1"/>
                <w:sz w:val="20"/>
                <w:szCs w:val="20"/>
              </w:rPr>
              <w:t>-Вершинка</w:t>
            </w:r>
          </w:p>
        </w:tc>
        <w:tc>
          <w:tcPr>
            <w:tcW w:w="286" w:type="pct"/>
            <w:tcBorders>
              <w:top w:val="single" w:sz="4" w:space="0" w:color="auto"/>
              <w:left w:val="single" w:sz="4" w:space="0" w:color="auto"/>
              <w:bottom w:val="single" w:sz="4" w:space="0" w:color="auto"/>
              <w:right w:val="single" w:sz="4" w:space="0" w:color="auto"/>
            </w:tcBorders>
          </w:tcPr>
          <w:p w14:paraId="4373E51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162</w:t>
            </w:r>
          </w:p>
        </w:tc>
        <w:tc>
          <w:tcPr>
            <w:tcW w:w="287" w:type="pct"/>
            <w:tcBorders>
              <w:top w:val="single" w:sz="4" w:space="0" w:color="auto"/>
              <w:left w:val="single" w:sz="4" w:space="0" w:color="auto"/>
              <w:bottom w:val="single" w:sz="4" w:space="0" w:color="auto"/>
              <w:right w:val="single" w:sz="4" w:space="0" w:color="auto"/>
            </w:tcBorders>
          </w:tcPr>
          <w:p w14:paraId="5027B29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287" w:type="pct"/>
            <w:tcBorders>
              <w:top w:val="single" w:sz="4" w:space="0" w:color="auto"/>
              <w:left w:val="single" w:sz="4" w:space="0" w:color="auto"/>
              <w:bottom w:val="single" w:sz="4" w:space="0" w:color="auto"/>
              <w:right w:val="single" w:sz="4" w:space="0" w:color="auto"/>
            </w:tcBorders>
          </w:tcPr>
          <w:p w14:paraId="1DFB168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49C4AC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3AED994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29,15</w:t>
            </w:r>
          </w:p>
        </w:tc>
        <w:tc>
          <w:tcPr>
            <w:tcW w:w="525" w:type="pct"/>
            <w:tcBorders>
              <w:top w:val="single" w:sz="4" w:space="0" w:color="auto"/>
              <w:left w:val="single" w:sz="4" w:space="0" w:color="auto"/>
              <w:bottom w:val="single" w:sz="4" w:space="0" w:color="auto"/>
              <w:right w:val="single" w:sz="4" w:space="0" w:color="auto"/>
            </w:tcBorders>
          </w:tcPr>
          <w:p w14:paraId="481ECCC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5,83</w:t>
            </w:r>
          </w:p>
        </w:tc>
        <w:tc>
          <w:tcPr>
            <w:tcW w:w="334" w:type="pct"/>
            <w:tcBorders>
              <w:top w:val="single" w:sz="4" w:space="0" w:color="auto"/>
              <w:left w:val="single" w:sz="4" w:space="0" w:color="auto"/>
              <w:bottom w:val="single" w:sz="4" w:space="0" w:color="auto"/>
              <w:right w:val="single" w:sz="4" w:space="0" w:color="auto"/>
            </w:tcBorders>
          </w:tcPr>
          <w:p w14:paraId="60A1E14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34,97</w:t>
            </w:r>
          </w:p>
        </w:tc>
        <w:tc>
          <w:tcPr>
            <w:tcW w:w="669" w:type="pct"/>
            <w:tcBorders>
              <w:top w:val="single" w:sz="4" w:space="0" w:color="auto"/>
              <w:left w:val="single" w:sz="4" w:space="0" w:color="auto"/>
              <w:bottom w:val="single" w:sz="4" w:space="0" w:color="auto"/>
              <w:right w:val="single" w:sz="4" w:space="0" w:color="auto"/>
            </w:tcBorders>
          </w:tcPr>
          <w:p w14:paraId="3D4C407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38,82</w:t>
            </w:r>
          </w:p>
        </w:tc>
        <w:tc>
          <w:tcPr>
            <w:tcW w:w="477" w:type="pct"/>
            <w:tcBorders>
              <w:top w:val="single" w:sz="4" w:space="0" w:color="auto"/>
              <w:left w:val="single" w:sz="4" w:space="0" w:color="auto"/>
              <w:bottom w:val="single" w:sz="4" w:space="0" w:color="auto"/>
              <w:right w:val="single" w:sz="4" w:space="0" w:color="auto"/>
            </w:tcBorders>
          </w:tcPr>
          <w:p w14:paraId="31526070"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7,76</w:t>
            </w:r>
          </w:p>
        </w:tc>
        <w:tc>
          <w:tcPr>
            <w:tcW w:w="334" w:type="pct"/>
            <w:tcBorders>
              <w:top w:val="single" w:sz="4" w:space="0" w:color="auto"/>
              <w:left w:val="single" w:sz="4" w:space="0" w:color="auto"/>
              <w:bottom w:val="single" w:sz="4" w:space="0" w:color="auto"/>
              <w:right w:val="single" w:sz="4" w:space="0" w:color="auto"/>
            </w:tcBorders>
          </w:tcPr>
          <w:p w14:paraId="404A738B"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46,59</w:t>
            </w:r>
          </w:p>
        </w:tc>
      </w:tr>
      <w:tr w:rsidR="00F41DB6" w:rsidRPr="00F84DC3" w14:paraId="2022CB55" w14:textId="77777777" w:rsidTr="00F41DB6">
        <w:tc>
          <w:tcPr>
            <w:tcW w:w="144" w:type="pct"/>
            <w:tcBorders>
              <w:top w:val="single" w:sz="4" w:space="0" w:color="auto"/>
              <w:left w:val="single" w:sz="4" w:space="0" w:color="auto"/>
              <w:bottom w:val="single" w:sz="4" w:space="0" w:color="auto"/>
              <w:right w:val="single" w:sz="4" w:space="0" w:color="auto"/>
            </w:tcBorders>
          </w:tcPr>
          <w:p w14:paraId="3168F9BD"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17</w:t>
            </w:r>
          </w:p>
        </w:tc>
        <w:tc>
          <w:tcPr>
            <w:tcW w:w="705" w:type="pct"/>
            <w:tcBorders>
              <w:top w:val="single" w:sz="4" w:space="0" w:color="auto"/>
              <w:left w:val="single" w:sz="4" w:space="0" w:color="auto"/>
              <w:bottom w:val="single" w:sz="4" w:space="0" w:color="auto"/>
              <w:right w:val="single" w:sz="4" w:space="0" w:color="auto"/>
            </w:tcBorders>
          </w:tcPr>
          <w:p w14:paraId="234197B0"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д. </w:t>
            </w:r>
            <w:proofErr w:type="spellStart"/>
            <w:r w:rsidRPr="00F84DC3">
              <w:rPr>
                <w:rFonts w:ascii="Times New Roman" w:hAnsi="Times New Roman"/>
                <w:color w:val="000000" w:themeColor="text1"/>
                <w:sz w:val="20"/>
                <w:szCs w:val="20"/>
              </w:rPr>
              <w:t>Чернышово</w:t>
            </w:r>
            <w:proofErr w:type="spellEnd"/>
          </w:p>
        </w:tc>
        <w:tc>
          <w:tcPr>
            <w:tcW w:w="286" w:type="pct"/>
            <w:tcBorders>
              <w:top w:val="single" w:sz="4" w:space="0" w:color="auto"/>
              <w:left w:val="single" w:sz="4" w:space="0" w:color="auto"/>
              <w:bottom w:val="single" w:sz="4" w:space="0" w:color="auto"/>
              <w:right w:val="single" w:sz="4" w:space="0" w:color="auto"/>
            </w:tcBorders>
          </w:tcPr>
          <w:p w14:paraId="2665051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w:t>
            </w:r>
          </w:p>
        </w:tc>
        <w:tc>
          <w:tcPr>
            <w:tcW w:w="287" w:type="pct"/>
            <w:tcBorders>
              <w:top w:val="single" w:sz="4" w:space="0" w:color="auto"/>
              <w:left w:val="single" w:sz="4" w:space="0" w:color="auto"/>
              <w:bottom w:val="single" w:sz="4" w:space="0" w:color="auto"/>
              <w:right w:val="single" w:sz="4" w:space="0" w:color="auto"/>
            </w:tcBorders>
          </w:tcPr>
          <w:p w14:paraId="0C8222F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55</w:t>
            </w:r>
          </w:p>
        </w:tc>
        <w:tc>
          <w:tcPr>
            <w:tcW w:w="287" w:type="pct"/>
            <w:tcBorders>
              <w:top w:val="single" w:sz="4" w:space="0" w:color="auto"/>
              <w:left w:val="single" w:sz="4" w:space="0" w:color="auto"/>
              <w:bottom w:val="single" w:sz="4" w:space="0" w:color="auto"/>
              <w:right w:val="single" w:sz="4" w:space="0" w:color="auto"/>
            </w:tcBorders>
          </w:tcPr>
          <w:p w14:paraId="778554F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119A11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5F46821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8,94</w:t>
            </w:r>
          </w:p>
        </w:tc>
        <w:tc>
          <w:tcPr>
            <w:tcW w:w="525" w:type="pct"/>
            <w:tcBorders>
              <w:top w:val="single" w:sz="4" w:space="0" w:color="auto"/>
              <w:left w:val="single" w:sz="4" w:space="0" w:color="auto"/>
              <w:bottom w:val="single" w:sz="4" w:space="0" w:color="auto"/>
              <w:right w:val="single" w:sz="4" w:space="0" w:color="auto"/>
            </w:tcBorders>
          </w:tcPr>
          <w:p w14:paraId="2EFA95A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1,79</w:t>
            </w:r>
          </w:p>
        </w:tc>
        <w:tc>
          <w:tcPr>
            <w:tcW w:w="334" w:type="pct"/>
            <w:tcBorders>
              <w:top w:val="single" w:sz="4" w:space="0" w:color="auto"/>
              <w:left w:val="single" w:sz="4" w:space="0" w:color="auto"/>
              <w:bottom w:val="single" w:sz="4" w:space="0" w:color="auto"/>
              <w:right w:val="single" w:sz="4" w:space="0" w:color="auto"/>
            </w:tcBorders>
          </w:tcPr>
          <w:p w14:paraId="5E4C494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10,73</w:t>
            </w:r>
          </w:p>
        </w:tc>
        <w:tc>
          <w:tcPr>
            <w:tcW w:w="669" w:type="pct"/>
            <w:tcBorders>
              <w:top w:val="single" w:sz="4" w:space="0" w:color="auto"/>
              <w:left w:val="single" w:sz="4" w:space="0" w:color="auto"/>
              <w:bottom w:val="single" w:sz="4" w:space="0" w:color="auto"/>
              <w:right w:val="single" w:sz="4" w:space="0" w:color="auto"/>
            </w:tcBorders>
          </w:tcPr>
          <w:p w14:paraId="2FA46E01"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11,91</w:t>
            </w:r>
          </w:p>
        </w:tc>
        <w:tc>
          <w:tcPr>
            <w:tcW w:w="477" w:type="pct"/>
            <w:tcBorders>
              <w:top w:val="single" w:sz="4" w:space="0" w:color="auto"/>
              <w:left w:val="single" w:sz="4" w:space="0" w:color="auto"/>
              <w:bottom w:val="single" w:sz="4" w:space="0" w:color="auto"/>
              <w:right w:val="single" w:sz="4" w:space="0" w:color="auto"/>
            </w:tcBorders>
          </w:tcPr>
          <w:p w14:paraId="521CF93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2,38</w:t>
            </w:r>
          </w:p>
        </w:tc>
        <w:tc>
          <w:tcPr>
            <w:tcW w:w="334" w:type="pct"/>
            <w:tcBorders>
              <w:top w:val="single" w:sz="4" w:space="0" w:color="auto"/>
              <w:left w:val="single" w:sz="4" w:space="0" w:color="auto"/>
              <w:bottom w:val="single" w:sz="4" w:space="0" w:color="auto"/>
              <w:right w:val="single" w:sz="4" w:space="0" w:color="auto"/>
            </w:tcBorders>
          </w:tcPr>
          <w:p w14:paraId="3C90F564"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14,29</w:t>
            </w:r>
          </w:p>
        </w:tc>
      </w:tr>
      <w:tr w:rsidR="00F41DB6" w:rsidRPr="00F84DC3" w14:paraId="3D0621F3" w14:textId="77777777" w:rsidTr="00F41DB6">
        <w:tc>
          <w:tcPr>
            <w:tcW w:w="144" w:type="pct"/>
            <w:tcBorders>
              <w:top w:val="single" w:sz="4" w:space="0" w:color="auto"/>
              <w:left w:val="single" w:sz="4" w:space="0" w:color="auto"/>
              <w:bottom w:val="single" w:sz="4" w:space="0" w:color="auto"/>
              <w:right w:val="single" w:sz="4" w:space="0" w:color="auto"/>
            </w:tcBorders>
          </w:tcPr>
          <w:p w14:paraId="71DF32B9"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18</w:t>
            </w:r>
          </w:p>
        </w:tc>
        <w:tc>
          <w:tcPr>
            <w:tcW w:w="705" w:type="pct"/>
            <w:tcBorders>
              <w:top w:val="single" w:sz="4" w:space="0" w:color="auto"/>
              <w:left w:val="single" w:sz="4" w:space="0" w:color="auto"/>
              <w:bottom w:val="single" w:sz="4" w:space="0" w:color="auto"/>
              <w:right w:val="single" w:sz="4" w:space="0" w:color="auto"/>
            </w:tcBorders>
          </w:tcPr>
          <w:p w14:paraId="1AA9E1EA"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п. </w:t>
            </w:r>
            <w:proofErr w:type="spellStart"/>
            <w:r w:rsidRPr="00F84DC3">
              <w:rPr>
                <w:rFonts w:ascii="Times New Roman" w:hAnsi="Times New Roman"/>
                <w:color w:val="000000" w:themeColor="text1"/>
                <w:sz w:val="20"/>
                <w:szCs w:val="20"/>
              </w:rPr>
              <w:t>Валерьяновка</w:t>
            </w:r>
            <w:proofErr w:type="spellEnd"/>
          </w:p>
        </w:tc>
        <w:tc>
          <w:tcPr>
            <w:tcW w:w="286" w:type="pct"/>
            <w:tcBorders>
              <w:top w:val="single" w:sz="4" w:space="0" w:color="auto"/>
              <w:left w:val="single" w:sz="4" w:space="0" w:color="auto"/>
              <w:bottom w:val="single" w:sz="4" w:space="0" w:color="auto"/>
              <w:right w:val="single" w:sz="4" w:space="0" w:color="auto"/>
            </w:tcBorders>
          </w:tcPr>
          <w:p w14:paraId="024C877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350</w:t>
            </w:r>
          </w:p>
        </w:tc>
        <w:tc>
          <w:tcPr>
            <w:tcW w:w="287" w:type="pct"/>
            <w:tcBorders>
              <w:top w:val="single" w:sz="4" w:space="0" w:color="auto"/>
              <w:left w:val="single" w:sz="4" w:space="0" w:color="auto"/>
              <w:bottom w:val="single" w:sz="4" w:space="0" w:color="auto"/>
              <w:right w:val="single" w:sz="4" w:space="0" w:color="auto"/>
            </w:tcBorders>
          </w:tcPr>
          <w:p w14:paraId="4CF6395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388</w:t>
            </w:r>
          </w:p>
        </w:tc>
        <w:tc>
          <w:tcPr>
            <w:tcW w:w="287" w:type="pct"/>
            <w:tcBorders>
              <w:top w:val="single" w:sz="4" w:space="0" w:color="auto"/>
              <w:left w:val="single" w:sz="4" w:space="0" w:color="auto"/>
              <w:bottom w:val="single" w:sz="4" w:space="0" w:color="auto"/>
              <w:right w:val="single" w:sz="4" w:space="0" w:color="auto"/>
            </w:tcBorders>
          </w:tcPr>
          <w:p w14:paraId="1D03DA7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37E1CA3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6C18AEB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62,93</w:t>
            </w:r>
          </w:p>
        </w:tc>
        <w:tc>
          <w:tcPr>
            <w:tcW w:w="525" w:type="pct"/>
            <w:tcBorders>
              <w:top w:val="single" w:sz="4" w:space="0" w:color="auto"/>
              <w:left w:val="single" w:sz="4" w:space="0" w:color="auto"/>
              <w:bottom w:val="single" w:sz="4" w:space="0" w:color="auto"/>
              <w:right w:val="single" w:sz="4" w:space="0" w:color="auto"/>
            </w:tcBorders>
          </w:tcPr>
          <w:p w14:paraId="09F4C9C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12,59</w:t>
            </w:r>
          </w:p>
        </w:tc>
        <w:tc>
          <w:tcPr>
            <w:tcW w:w="334" w:type="pct"/>
            <w:tcBorders>
              <w:top w:val="single" w:sz="4" w:space="0" w:color="auto"/>
              <w:left w:val="single" w:sz="4" w:space="0" w:color="auto"/>
              <w:bottom w:val="single" w:sz="4" w:space="0" w:color="auto"/>
              <w:right w:val="single" w:sz="4" w:space="0" w:color="auto"/>
            </w:tcBorders>
          </w:tcPr>
          <w:p w14:paraId="0EECA80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75,51</w:t>
            </w:r>
          </w:p>
        </w:tc>
        <w:tc>
          <w:tcPr>
            <w:tcW w:w="669" w:type="pct"/>
            <w:tcBorders>
              <w:top w:val="single" w:sz="4" w:space="0" w:color="auto"/>
              <w:left w:val="single" w:sz="4" w:space="0" w:color="auto"/>
              <w:bottom w:val="single" w:sz="4" w:space="0" w:color="auto"/>
              <w:right w:val="single" w:sz="4" w:space="0" w:color="auto"/>
            </w:tcBorders>
          </w:tcPr>
          <w:p w14:paraId="27F74095"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83,82</w:t>
            </w:r>
          </w:p>
        </w:tc>
        <w:tc>
          <w:tcPr>
            <w:tcW w:w="477" w:type="pct"/>
            <w:tcBorders>
              <w:top w:val="single" w:sz="4" w:space="0" w:color="auto"/>
              <w:left w:val="single" w:sz="4" w:space="0" w:color="auto"/>
              <w:bottom w:val="single" w:sz="4" w:space="0" w:color="auto"/>
              <w:right w:val="single" w:sz="4" w:space="0" w:color="auto"/>
            </w:tcBorders>
          </w:tcPr>
          <w:p w14:paraId="5375496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16,76</w:t>
            </w:r>
          </w:p>
        </w:tc>
        <w:tc>
          <w:tcPr>
            <w:tcW w:w="334" w:type="pct"/>
            <w:tcBorders>
              <w:top w:val="single" w:sz="4" w:space="0" w:color="auto"/>
              <w:left w:val="single" w:sz="4" w:space="0" w:color="auto"/>
              <w:bottom w:val="single" w:sz="4" w:space="0" w:color="auto"/>
              <w:right w:val="single" w:sz="4" w:space="0" w:color="auto"/>
            </w:tcBorders>
          </w:tcPr>
          <w:p w14:paraId="558DD3E0"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100,58</w:t>
            </w:r>
          </w:p>
        </w:tc>
      </w:tr>
      <w:tr w:rsidR="00F41DB6" w:rsidRPr="00F84DC3" w14:paraId="21F4C796" w14:textId="77777777" w:rsidTr="00F41DB6">
        <w:tc>
          <w:tcPr>
            <w:tcW w:w="144" w:type="pct"/>
            <w:tcBorders>
              <w:top w:val="single" w:sz="4" w:space="0" w:color="auto"/>
              <w:left w:val="single" w:sz="4" w:space="0" w:color="auto"/>
              <w:bottom w:val="single" w:sz="4" w:space="0" w:color="auto"/>
              <w:right w:val="single" w:sz="4" w:space="0" w:color="auto"/>
            </w:tcBorders>
          </w:tcPr>
          <w:p w14:paraId="2F513E7F"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19</w:t>
            </w:r>
          </w:p>
        </w:tc>
        <w:tc>
          <w:tcPr>
            <w:tcW w:w="705" w:type="pct"/>
            <w:tcBorders>
              <w:top w:val="single" w:sz="4" w:space="0" w:color="auto"/>
              <w:left w:val="single" w:sz="4" w:space="0" w:color="auto"/>
              <w:bottom w:val="single" w:sz="4" w:space="0" w:color="auto"/>
              <w:right w:val="single" w:sz="4" w:space="0" w:color="auto"/>
            </w:tcBorders>
          </w:tcPr>
          <w:p w14:paraId="5AD75218"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п. Заря</w:t>
            </w:r>
          </w:p>
        </w:tc>
        <w:tc>
          <w:tcPr>
            <w:tcW w:w="286" w:type="pct"/>
            <w:tcBorders>
              <w:top w:val="single" w:sz="4" w:space="0" w:color="auto"/>
              <w:left w:val="single" w:sz="4" w:space="0" w:color="auto"/>
              <w:bottom w:val="single" w:sz="4" w:space="0" w:color="auto"/>
              <w:right w:val="single" w:sz="4" w:space="0" w:color="auto"/>
            </w:tcBorders>
          </w:tcPr>
          <w:p w14:paraId="1175594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65</w:t>
            </w:r>
          </w:p>
        </w:tc>
        <w:tc>
          <w:tcPr>
            <w:tcW w:w="287" w:type="pct"/>
            <w:tcBorders>
              <w:top w:val="single" w:sz="4" w:space="0" w:color="auto"/>
              <w:left w:val="single" w:sz="4" w:space="0" w:color="auto"/>
              <w:bottom w:val="single" w:sz="4" w:space="0" w:color="auto"/>
              <w:right w:val="single" w:sz="4" w:space="0" w:color="auto"/>
            </w:tcBorders>
          </w:tcPr>
          <w:p w14:paraId="5DEDFA1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73</w:t>
            </w:r>
          </w:p>
        </w:tc>
        <w:tc>
          <w:tcPr>
            <w:tcW w:w="287" w:type="pct"/>
            <w:tcBorders>
              <w:top w:val="single" w:sz="4" w:space="0" w:color="auto"/>
              <w:left w:val="single" w:sz="4" w:space="0" w:color="auto"/>
              <w:bottom w:val="single" w:sz="4" w:space="0" w:color="auto"/>
              <w:right w:val="single" w:sz="4" w:space="0" w:color="auto"/>
            </w:tcBorders>
          </w:tcPr>
          <w:p w14:paraId="0DA0184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1D0200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386A7EC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11,76</w:t>
            </w:r>
          </w:p>
        </w:tc>
        <w:tc>
          <w:tcPr>
            <w:tcW w:w="525" w:type="pct"/>
            <w:tcBorders>
              <w:top w:val="single" w:sz="4" w:space="0" w:color="auto"/>
              <w:left w:val="single" w:sz="4" w:space="0" w:color="auto"/>
              <w:bottom w:val="single" w:sz="4" w:space="0" w:color="auto"/>
              <w:right w:val="single" w:sz="4" w:space="0" w:color="auto"/>
            </w:tcBorders>
          </w:tcPr>
          <w:p w14:paraId="688E228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2,35</w:t>
            </w:r>
          </w:p>
        </w:tc>
        <w:tc>
          <w:tcPr>
            <w:tcW w:w="334" w:type="pct"/>
            <w:tcBorders>
              <w:top w:val="single" w:sz="4" w:space="0" w:color="auto"/>
              <w:left w:val="single" w:sz="4" w:space="0" w:color="auto"/>
              <w:bottom w:val="single" w:sz="4" w:space="0" w:color="auto"/>
              <w:right w:val="single" w:sz="4" w:space="0" w:color="auto"/>
            </w:tcBorders>
          </w:tcPr>
          <w:p w14:paraId="2FD09D5E"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14,11</w:t>
            </w:r>
          </w:p>
        </w:tc>
        <w:tc>
          <w:tcPr>
            <w:tcW w:w="669" w:type="pct"/>
            <w:tcBorders>
              <w:top w:val="single" w:sz="4" w:space="0" w:color="auto"/>
              <w:left w:val="single" w:sz="4" w:space="0" w:color="auto"/>
              <w:bottom w:val="single" w:sz="4" w:space="0" w:color="auto"/>
              <w:right w:val="single" w:sz="4" w:space="0" w:color="auto"/>
            </w:tcBorders>
          </w:tcPr>
          <w:p w14:paraId="7131FBAF"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15,66</w:t>
            </w:r>
          </w:p>
        </w:tc>
        <w:tc>
          <w:tcPr>
            <w:tcW w:w="477" w:type="pct"/>
            <w:tcBorders>
              <w:top w:val="single" w:sz="4" w:space="0" w:color="auto"/>
              <w:left w:val="single" w:sz="4" w:space="0" w:color="auto"/>
              <w:bottom w:val="single" w:sz="4" w:space="0" w:color="auto"/>
              <w:right w:val="single" w:sz="4" w:space="0" w:color="auto"/>
            </w:tcBorders>
          </w:tcPr>
          <w:p w14:paraId="25914EEE"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3,13</w:t>
            </w:r>
          </w:p>
        </w:tc>
        <w:tc>
          <w:tcPr>
            <w:tcW w:w="334" w:type="pct"/>
            <w:tcBorders>
              <w:top w:val="single" w:sz="4" w:space="0" w:color="auto"/>
              <w:left w:val="single" w:sz="4" w:space="0" w:color="auto"/>
              <w:bottom w:val="single" w:sz="4" w:space="0" w:color="auto"/>
              <w:right w:val="single" w:sz="4" w:space="0" w:color="auto"/>
            </w:tcBorders>
          </w:tcPr>
          <w:p w14:paraId="528DB8BB"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18,79</w:t>
            </w:r>
          </w:p>
        </w:tc>
      </w:tr>
      <w:tr w:rsidR="00F41DB6" w:rsidRPr="00F84DC3" w14:paraId="6ADD6E3C" w14:textId="77777777" w:rsidTr="00F41DB6">
        <w:tc>
          <w:tcPr>
            <w:tcW w:w="144" w:type="pct"/>
            <w:tcBorders>
              <w:top w:val="single" w:sz="4" w:space="0" w:color="auto"/>
              <w:left w:val="single" w:sz="4" w:space="0" w:color="auto"/>
              <w:bottom w:val="single" w:sz="4" w:space="0" w:color="auto"/>
              <w:right w:val="single" w:sz="4" w:space="0" w:color="auto"/>
            </w:tcBorders>
          </w:tcPr>
          <w:p w14:paraId="46997D50"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20</w:t>
            </w:r>
          </w:p>
        </w:tc>
        <w:tc>
          <w:tcPr>
            <w:tcW w:w="705" w:type="pct"/>
            <w:tcBorders>
              <w:top w:val="single" w:sz="4" w:space="0" w:color="auto"/>
              <w:left w:val="single" w:sz="4" w:space="0" w:color="auto"/>
              <w:bottom w:val="single" w:sz="4" w:space="0" w:color="auto"/>
              <w:right w:val="single" w:sz="4" w:space="0" w:color="auto"/>
            </w:tcBorders>
          </w:tcPr>
          <w:p w14:paraId="09694C45"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п. Листвянка</w:t>
            </w:r>
          </w:p>
        </w:tc>
        <w:tc>
          <w:tcPr>
            <w:tcW w:w="286" w:type="pct"/>
            <w:tcBorders>
              <w:top w:val="single" w:sz="4" w:space="0" w:color="auto"/>
              <w:left w:val="single" w:sz="4" w:space="0" w:color="auto"/>
              <w:bottom w:val="single" w:sz="4" w:space="0" w:color="auto"/>
              <w:right w:val="single" w:sz="4" w:space="0" w:color="auto"/>
            </w:tcBorders>
          </w:tcPr>
          <w:p w14:paraId="279F9D4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645</w:t>
            </w:r>
          </w:p>
        </w:tc>
        <w:tc>
          <w:tcPr>
            <w:tcW w:w="287" w:type="pct"/>
            <w:tcBorders>
              <w:top w:val="single" w:sz="4" w:space="0" w:color="auto"/>
              <w:left w:val="single" w:sz="4" w:space="0" w:color="auto"/>
              <w:bottom w:val="single" w:sz="4" w:space="0" w:color="auto"/>
              <w:right w:val="single" w:sz="4" w:space="0" w:color="auto"/>
            </w:tcBorders>
          </w:tcPr>
          <w:p w14:paraId="3160843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716</w:t>
            </w:r>
          </w:p>
        </w:tc>
        <w:tc>
          <w:tcPr>
            <w:tcW w:w="287" w:type="pct"/>
            <w:tcBorders>
              <w:top w:val="single" w:sz="4" w:space="0" w:color="auto"/>
              <w:left w:val="single" w:sz="4" w:space="0" w:color="auto"/>
              <w:bottom w:val="single" w:sz="4" w:space="0" w:color="auto"/>
              <w:right w:val="single" w:sz="4" w:space="0" w:color="auto"/>
            </w:tcBorders>
          </w:tcPr>
          <w:p w14:paraId="5EBCA49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06023B2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1EA4E16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116,09</w:t>
            </w:r>
          </w:p>
        </w:tc>
        <w:tc>
          <w:tcPr>
            <w:tcW w:w="525" w:type="pct"/>
            <w:tcBorders>
              <w:top w:val="single" w:sz="4" w:space="0" w:color="auto"/>
              <w:left w:val="single" w:sz="4" w:space="0" w:color="auto"/>
              <w:bottom w:val="single" w:sz="4" w:space="0" w:color="auto"/>
              <w:right w:val="single" w:sz="4" w:space="0" w:color="auto"/>
            </w:tcBorders>
          </w:tcPr>
          <w:p w14:paraId="3668CF4A"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23,22</w:t>
            </w:r>
          </w:p>
        </w:tc>
        <w:tc>
          <w:tcPr>
            <w:tcW w:w="334" w:type="pct"/>
            <w:tcBorders>
              <w:top w:val="single" w:sz="4" w:space="0" w:color="auto"/>
              <w:left w:val="single" w:sz="4" w:space="0" w:color="auto"/>
              <w:bottom w:val="single" w:sz="4" w:space="0" w:color="auto"/>
              <w:right w:val="single" w:sz="4" w:space="0" w:color="auto"/>
            </w:tcBorders>
          </w:tcPr>
          <w:p w14:paraId="6DE528A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139,30</w:t>
            </w:r>
          </w:p>
        </w:tc>
        <w:tc>
          <w:tcPr>
            <w:tcW w:w="669" w:type="pct"/>
            <w:tcBorders>
              <w:top w:val="single" w:sz="4" w:space="0" w:color="auto"/>
              <w:left w:val="single" w:sz="4" w:space="0" w:color="auto"/>
              <w:bottom w:val="single" w:sz="4" w:space="0" w:color="auto"/>
              <w:right w:val="single" w:sz="4" w:space="0" w:color="auto"/>
            </w:tcBorders>
          </w:tcPr>
          <w:p w14:paraId="0B55F95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154,63</w:t>
            </w:r>
          </w:p>
        </w:tc>
        <w:tc>
          <w:tcPr>
            <w:tcW w:w="477" w:type="pct"/>
            <w:tcBorders>
              <w:top w:val="single" w:sz="4" w:space="0" w:color="auto"/>
              <w:left w:val="single" w:sz="4" w:space="0" w:color="auto"/>
              <w:bottom w:val="single" w:sz="4" w:space="0" w:color="auto"/>
              <w:right w:val="single" w:sz="4" w:space="0" w:color="auto"/>
            </w:tcBorders>
          </w:tcPr>
          <w:p w14:paraId="7C4B7AE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30,93</w:t>
            </w:r>
          </w:p>
        </w:tc>
        <w:tc>
          <w:tcPr>
            <w:tcW w:w="334" w:type="pct"/>
            <w:tcBorders>
              <w:top w:val="single" w:sz="4" w:space="0" w:color="auto"/>
              <w:left w:val="single" w:sz="4" w:space="0" w:color="auto"/>
              <w:bottom w:val="single" w:sz="4" w:space="0" w:color="auto"/>
              <w:right w:val="single" w:sz="4" w:space="0" w:color="auto"/>
            </w:tcBorders>
          </w:tcPr>
          <w:p w14:paraId="76B7239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185,55</w:t>
            </w:r>
          </w:p>
        </w:tc>
      </w:tr>
      <w:tr w:rsidR="00F41DB6" w:rsidRPr="00F84DC3" w14:paraId="66D90EA1" w14:textId="77777777" w:rsidTr="00F41DB6">
        <w:tc>
          <w:tcPr>
            <w:tcW w:w="144" w:type="pct"/>
            <w:tcBorders>
              <w:top w:val="single" w:sz="4" w:space="0" w:color="auto"/>
              <w:left w:val="single" w:sz="4" w:space="0" w:color="auto"/>
              <w:bottom w:val="single" w:sz="4" w:space="0" w:color="auto"/>
              <w:right w:val="single" w:sz="4" w:space="0" w:color="auto"/>
            </w:tcBorders>
          </w:tcPr>
          <w:p w14:paraId="4BDAE2EA"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21</w:t>
            </w:r>
          </w:p>
        </w:tc>
        <w:tc>
          <w:tcPr>
            <w:tcW w:w="705" w:type="pct"/>
            <w:tcBorders>
              <w:top w:val="single" w:sz="4" w:space="0" w:color="auto"/>
              <w:left w:val="single" w:sz="4" w:space="0" w:color="auto"/>
              <w:bottom w:val="single" w:sz="4" w:space="0" w:color="auto"/>
              <w:right w:val="single" w:sz="4" w:space="0" w:color="auto"/>
            </w:tcBorders>
          </w:tcPr>
          <w:p w14:paraId="2740133C"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п. </w:t>
            </w:r>
            <w:proofErr w:type="spellStart"/>
            <w:r w:rsidRPr="00F84DC3">
              <w:rPr>
                <w:rFonts w:ascii="Times New Roman" w:hAnsi="Times New Roman"/>
                <w:color w:val="000000" w:themeColor="text1"/>
                <w:sz w:val="20"/>
                <w:szCs w:val="20"/>
              </w:rPr>
              <w:t>Нововосточный</w:t>
            </w:r>
            <w:proofErr w:type="spellEnd"/>
          </w:p>
        </w:tc>
        <w:tc>
          <w:tcPr>
            <w:tcW w:w="286" w:type="pct"/>
            <w:tcBorders>
              <w:top w:val="single" w:sz="4" w:space="0" w:color="auto"/>
              <w:left w:val="single" w:sz="4" w:space="0" w:color="auto"/>
              <w:bottom w:val="single" w:sz="4" w:space="0" w:color="auto"/>
              <w:right w:val="single" w:sz="4" w:space="0" w:color="auto"/>
            </w:tcBorders>
          </w:tcPr>
          <w:p w14:paraId="602EB1A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402</w:t>
            </w:r>
          </w:p>
        </w:tc>
        <w:tc>
          <w:tcPr>
            <w:tcW w:w="287" w:type="pct"/>
            <w:tcBorders>
              <w:top w:val="single" w:sz="4" w:space="0" w:color="auto"/>
              <w:left w:val="single" w:sz="4" w:space="0" w:color="auto"/>
              <w:bottom w:val="single" w:sz="4" w:space="0" w:color="auto"/>
              <w:right w:val="single" w:sz="4" w:space="0" w:color="auto"/>
            </w:tcBorders>
          </w:tcPr>
          <w:p w14:paraId="7A62FB4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446</w:t>
            </w:r>
          </w:p>
        </w:tc>
        <w:tc>
          <w:tcPr>
            <w:tcW w:w="287" w:type="pct"/>
            <w:tcBorders>
              <w:top w:val="single" w:sz="4" w:space="0" w:color="auto"/>
              <w:left w:val="single" w:sz="4" w:space="0" w:color="auto"/>
              <w:bottom w:val="single" w:sz="4" w:space="0" w:color="auto"/>
              <w:right w:val="single" w:sz="4" w:space="0" w:color="auto"/>
            </w:tcBorders>
          </w:tcPr>
          <w:p w14:paraId="424E02C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5CD19B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685FFBE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72,37</w:t>
            </w:r>
          </w:p>
        </w:tc>
        <w:tc>
          <w:tcPr>
            <w:tcW w:w="525" w:type="pct"/>
            <w:tcBorders>
              <w:top w:val="single" w:sz="4" w:space="0" w:color="auto"/>
              <w:left w:val="single" w:sz="4" w:space="0" w:color="auto"/>
              <w:bottom w:val="single" w:sz="4" w:space="0" w:color="auto"/>
              <w:right w:val="single" w:sz="4" w:space="0" w:color="auto"/>
            </w:tcBorders>
          </w:tcPr>
          <w:p w14:paraId="4550EF1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14,47</w:t>
            </w:r>
          </w:p>
        </w:tc>
        <w:tc>
          <w:tcPr>
            <w:tcW w:w="334" w:type="pct"/>
            <w:tcBorders>
              <w:top w:val="single" w:sz="4" w:space="0" w:color="auto"/>
              <w:left w:val="single" w:sz="4" w:space="0" w:color="auto"/>
              <w:bottom w:val="single" w:sz="4" w:space="0" w:color="auto"/>
              <w:right w:val="single" w:sz="4" w:space="0" w:color="auto"/>
            </w:tcBorders>
          </w:tcPr>
          <w:p w14:paraId="4CF13B71"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86,84</w:t>
            </w:r>
          </w:p>
        </w:tc>
        <w:tc>
          <w:tcPr>
            <w:tcW w:w="669" w:type="pct"/>
            <w:tcBorders>
              <w:top w:val="single" w:sz="4" w:space="0" w:color="auto"/>
              <w:left w:val="single" w:sz="4" w:space="0" w:color="auto"/>
              <w:bottom w:val="single" w:sz="4" w:space="0" w:color="auto"/>
              <w:right w:val="single" w:sz="4" w:space="0" w:color="auto"/>
            </w:tcBorders>
          </w:tcPr>
          <w:p w14:paraId="5D824214"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96,39</w:t>
            </w:r>
          </w:p>
        </w:tc>
        <w:tc>
          <w:tcPr>
            <w:tcW w:w="477" w:type="pct"/>
            <w:tcBorders>
              <w:top w:val="single" w:sz="4" w:space="0" w:color="auto"/>
              <w:left w:val="single" w:sz="4" w:space="0" w:color="auto"/>
              <w:bottom w:val="single" w:sz="4" w:space="0" w:color="auto"/>
              <w:right w:val="single" w:sz="4" w:space="0" w:color="auto"/>
            </w:tcBorders>
          </w:tcPr>
          <w:p w14:paraId="692DE5E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19,28</w:t>
            </w:r>
          </w:p>
        </w:tc>
        <w:tc>
          <w:tcPr>
            <w:tcW w:w="334" w:type="pct"/>
            <w:tcBorders>
              <w:top w:val="single" w:sz="4" w:space="0" w:color="auto"/>
              <w:left w:val="single" w:sz="4" w:space="0" w:color="auto"/>
              <w:bottom w:val="single" w:sz="4" w:space="0" w:color="auto"/>
              <w:right w:val="single" w:sz="4" w:space="0" w:color="auto"/>
            </w:tcBorders>
          </w:tcPr>
          <w:p w14:paraId="20DA0406"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115,67</w:t>
            </w:r>
          </w:p>
        </w:tc>
      </w:tr>
      <w:tr w:rsidR="00F41DB6" w:rsidRPr="00F84DC3" w14:paraId="7AA6B5C3" w14:textId="77777777" w:rsidTr="00F41DB6">
        <w:tc>
          <w:tcPr>
            <w:tcW w:w="144" w:type="pct"/>
            <w:tcBorders>
              <w:top w:val="single" w:sz="4" w:space="0" w:color="auto"/>
              <w:left w:val="single" w:sz="4" w:space="0" w:color="auto"/>
              <w:bottom w:val="single" w:sz="4" w:space="0" w:color="auto"/>
              <w:right w:val="single" w:sz="4" w:space="0" w:color="auto"/>
            </w:tcBorders>
          </w:tcPr>
          <w:p w14:paraId="30131606"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22</w:t>
            </w:r>
          </w:p>
        </w:tc>
        <w:tc>
          <w:tcPr>
            <w:tcW w:w="705" w:type="pct"/>
            <w:tcBorders>
              <w:top w:val="single" w:sz="4" w:space="0" w:color="auto"/>
              <w:left w:val="single" w:sz="4" w:space="0" w:color="auto"/>
              <w:bottom w:val="single" w:sz="4" w:space="0" w:color="auto"/>
              <w:right w:val="single" w:sz="4" w:space="0" w:color="auto"/>
            </w:tcBorders>
          </w:tcPr>
          <w:p w14:paraId="6740AE5B"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п. Октябрьский</w:t>
            </w:r>
          </w:p>
        </w:tc>
        <w:tc>
          <w:tcPr>
            <w:tcW w:w="286" w:type="pct"/>
            <w:tcBorders>
              <w:top w:val="single" w:sz="4" w:space="0" w:color="auto"/>
              <w:left w:val="single" w:sz="4" w:space="0" w:color="auto"/>
              <w:bottom w:val="single" w:sz="4" w:space="0" w:color="auto"/>
              <w:right w:val="single" w:sz="4" w:space="0" w:color="auto"/>
            </w:tcBorders>
          </w:tcPr>
          <w:p w14:paraId="376DD28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215</w:t>
            </w:r>
          </w:p>
        </w:tc>
        <w:tc>
          <w:tcPr>
            <w:tcW w:w="287" w:type="pct"/>
            <w:tcBorders>
              <w:top w:val="single" w:sz="4" w:space="0" w:color="auto"/>
              <w:left w:val="single" w:sz="4" w:space="0" w:color="auto"/>
              <w:bottom w:val="single" w:sz="4" w:space="0" w:color="auto"/>
              <w:right w:val="single" w:sz="4" w:space="0" w:color="auto"/>
            </w:tcBorders>
          </w:tcPr>
          <w:p w14:paraId="0B31FCA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239</w:t>
            </w:r>
          </w:p>
        </w:tc>
        <w:tc>
          <w:tcPr>
            <w:tcW w:w="287" w:type="pct"/>
            <w:tcBorders>
              <w:top w:val="single" w:sz="4" w:space="0" w:color="auto"/>
              <w:left w:val="single" w:sz="4" w:space="0" w:color="auto"/>
              <w:bottom w:val="single" w:sz="4" w:space="0" w:color="auto"/>
              <w:right w:val="single" w:sz="4" w:space="0" w:color="auto"/>
            </w:tcBorders>
          </w:tcPr>
          <w:p w14:paraId="17B65F5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4A739FA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50C0EC3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38,75</w:t>
            </w:r>
          </w:p>
        </w:tc>
        <w:tc>
          <w:tcPr>
            <w:tcW w:w="525" w:type="pct"/>
            <w:tcBorders>
              <w:top w:val="single" w:sz="4" w:space="0" w:color="auto"/>
              <w:left w:val="single" w:sz="4" w:space="0" w:color="auto"/>
              <w:bottom w:val="single" w:sz="4" w:space="0" w:color="auto"/>
              <w:right w:val="single" w:sz="4" w:space="0" w:color="auto"/>
            </w:tcBorders>
          </w:tcPr>
          <w:p w14:paraId="1431C67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7,75</w:t>
            </w:r>
          </w:p>
        </w:tc>
        <w:tc>
          <w:tcPr>
            <w:tcW w:w="334" w:type="pct"/>
            <w:tcBorders>
              <w:top w:val="single" w:sz="4" w:space="0" w:color="auto"/>
              <w:left w:val="single" w:sz="4" w:space="0" w:color="auto"/>
              <w:bottom w:val="single" w:sz="4" w:space="0" w:color="auto"/>
              <w:right w:val="single" w:sz="4" w:space="0" w:color="auto"/>
            </w:tcBorders>
          </w:tcPr>
          <w:p w14:paraId="549721E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46,50</w:t>
            </w:r>
          </w:p>
        </w:tc>
        <w:tc>
          <w:tcPr>
            <w:tcW w:w="669" w:type="pct"/>
            <w:tcBorders>
              <w:top w:val="single" w:sz="4" w:space="0" w:color="auto"/>
              <w:left w:val="single" w:sz="4" w:space="0" w:color="auto"/>
              <w:bottom w:val="single" w:sz="4" w:space="0" w:color="auto"/>
              <w:right w:val="single" w:sz="4" w:space="0" w:color="auto"/>
            </w:tcBorders>
          </w:tcPr>
          <w:p w14:paraId="44FBE1D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51,62</w:t>
            </w:r>
          </w:p>
        </w:tc>
        <w:tc>
          <w:tcPr>
            <w:tcW w:w="477" w:type="pct"/>
            <w:tcBorders>
              <w:top w:val="single" w:sz="4" w:space="0" w:color="auto"/>
              <w:left w:val="single" w:sz="4" w:space="0" w:color="auto"/>
              <w:bottom w:val="single" w:sz="4" w:space="0" w:color="auto"/>
              <w:right w:val="single" w:sz="4" w:space="0" w:color="auto"/>
            </w:tcBorders>
          </w:tcPr>
          <w:p w14:paraId="0E1325C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10,32</w:t>
            </w:r>
          </w:p>
        </w:tc>
        <w:tc>
          <w:tcPr>
            <w:tcW w:w="334" w:type="pct"/>
            <w:tcBorders>
              <w:top w:val="single" w:sz="4" w:space="0" w:color="auto"/>
              <w:left w:val="single" w:sz="4" w:space="0" w:color="auto"/>
              <w:bottom w:val="single" w:sz="4" w:space="0" w:color="auto"/>
              <w:right w:val="single" w:sz="4" w:space="0" w:color="auto"/>
            </w:tcBorders>
          </w:tcPr>
          <w:p w14:paraId="0F9C4F9B"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61,94</w:t>
            </w:r>
          </w:p>
        </w:tc>
      </w:tr>
      <w:tr w:rsidR="00F41DB6" w:rsidRPr="00F84DC3" w14:paraId="1499D9F4" w14:textId="77777777" w:rsidTr="00F41DB6">
        <w:tc>
          <w:tcPr>
            <w:tcW w:w="144" w:type="pct"/>
            <w:tcBorders>
              <w:top w:val="single" w:sz="4" w:space="0" w:color="auto"/>
              <w:left w:val="single" w:sz="4" w:space="0" w:color="auto"/>
              <w:bottom w:val="single" w:sz="4" w:space="0" w:color="auto"/>
              <w:right w:val="single" w:sz="4" w:space="0" w:color="auto"/>
            </w:tcBorders>
          </w:tcPr>
          <w:p w14:paraId="6897EC7A"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23</w:t>
            </w:r>
          </w:p>
        </w:tc>
        <w:tc>
          <w:tcPr>
            <w:tcW w:w="705" w:type="pct"/>
            <w:tcBorders>
              <w:top w:val="single" w:sz="4" w:space="0" w:color="auto"/>
              <w:left w:val="single" w:sz="4" w:space="0" w:color="auto"/>
              <w:bottom w:val="single" w:sz="4" w:space="0" w:color="auto"/>
              <w:right w:val="single" w:sz="4" w:space="0" w:color="auto"/>
            </w:tcBorders>
          </w:tcPr>
          <w:p w14:paraId="2758013A"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п. Путятинский</w:t>
            </w:r>
          </w:p>
        </w:tc>
        <w:tc>
          <w:tcPr>
            <w:tcW w:w="286" w:type="pct"/>
            <w:tcBorders>
              <w:top w:val="single" w:sz="4" w:space="0" w:color="auto"/>
              <w:left w:val="single" w:sz="4" w:space="0" w:color="auto"/>
              <w:bottom w:val="single" w:sz="4" w:space="0" w:color="auto"/>
              <w:right w:val="single" w:sz="4" w:space="0" w:color="auto"/>
            </w:tcBorders>
          </w:tcPr>
          <w:p w14:paraId="7633E00A"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78</w:t>
            </w:r>
          </w:p>
        </w:tc>
        <w:tc>
          <w:tcPr>
            <w:tcW w:w="287" w:type="pct"/>
            <w:tcBorders>
              <w:top w:val="single" w:sz="4" w:space="0" w:color="auto"/>
              <w:left w:val="single" w:sz="4" w:space="0" w:color="auto"/>
              <w:bottom w:val="single" w:sz="4" w:space="0" w:color="auto"/>
              <w:right w:val="single" w:sz="4" w:space="0" w:color="auto"/>
            </w:tcBorders>
          </w:tcPr>
          <w:p w14:paraId="3F26D4E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87</w:t>
            </w:r>
          </w:p>
        </w:tc>
        <w:tc>
          <w:tcPr>
            <w:tcW w:w="287" w:type="pct"/>
            <w:tcBorders>
              <w:top w:val="single" w:sz="4" w:space="0" w:color="auto"/>
              <w:left w:val="single" w:sz="4" w:space="0" w:color="auto"/>
              <w:bottom w:val="single" w:sz="4" w:space="0" w:color="auto"/>
              <w:right w:val="single" w:sz="4" w:space="0" w:color="auto"/>
            </w:tcBorders>
          </w:tcPr>
          <w:p w14:paraId="4FC2395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691FC5B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02F1771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14,08</w:t>
            </w:r>
          </w:p>
        </w:tc>
        <w:tc>
          <w:tcPr>
            <w:tcW w:w="525" w:type="pct"/>
            <w:tcBorders>
              <w:top w:val="single" w:sz="4" w:space="0" w:color="auto"/>
              <w:left w:val="single" w:sz="4" w:space="0" w:color="auto"/>
              <w:bottom w:val="single" w:sz="4" w:space="0" w:color="auto"/>
              <w:right w:val="single" w:sz="4" w:space="0" w:color="auto"/>
            </w:tcBorders>
          </w:tcPr>
          <w:p w14:paraId="0471A2B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2,82</w:t>
            </w:r>
          </w:p>
        </w:tc>
        <w:tc>
          <w:tcPr>
            <w:tcW w:w="334" w:type="pct"/>
            <w:tcBorders>
              <w:top w:val="single" w:sz="4" w:space="0" w:color="auto"/>
              <w:left w:val="single" w:sz="4" w:space="0" w:color="auto"/>
              <w:bottom w:val="single" w:sz="4" w:space="0" w:color="auto"/>
              <w:right w:val="single" w:sz="4" w:space="0" w:color="auto"/>
            </w:tcBorders>
          </w:tcPr>
          <w:p w14:paraId="167D052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16,89</w:t>
            </w:r>
          </w:p>
        </w:tc>
        <w:tc>
          <w:tcPr>
            <w:tcW w:w="669" w:type="pct"/>
            <w:tcBorders>
              <w:top w:val="single" w:sz="4" w:space="0" w:color="auto"/>
              <w:left w:val="single" w:sz="4" w:space="0" w:color="auto"/>
              <w:bottom w:val="single" w:sz="4" w:space="0" w:color="auto"/>
              <w:right w:val="single" w:sz="4" w:space="0" w:color="auto"/>
            </w:tcBorders>
          </w:tcPr>
          <w:p w14:paraId="553B877E"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18,75</w:t>
            </w:r>
          </w:p>
        </w:tc>
        <w:tc>
          <w:tcPr>
            <w:tcW w:w="477" w:type="pct"/>
            <w:tcBorders>
              <w:top w:val="single" w:sz="4" w:space="0" w:color="auto"/>
              <w:left w:val="single" w:sz="4" w:space="0" w:color="auto"/>
              <w:bottom w:val="single" w:sz="4" w:space="0" w:color="auto"/>
              <w:right w:val="single" w:sz="4" w:space="0" w:color="auto"/>
            </w:tcBorders>
          </w:tcPr>
          <w:p w14:paraId="67C9D1A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3,75</w:t>
            </w:r>
          </w:p>
        </w:tc>
        <w:tc>
          <w:tcPr>
            <w:tcW w:w="334" w:type="pct"/>
            <w:tcBorders>
              <w:top w:val="single" w:sz="4" w:space="0" w:color="auto"/>
              <w:left w:val="single" w:sz="4" w:space="0" w:color="auto"/>
              <w:bottom w:val="single" w:sz="4" w:space="0" w:color="auto"/>
              <w:right w:val="single" w:sz="4" w:space="0" w:color="auto"/>
            </w:tcBorders>
          </w:tcPr>
          <w:p w14:paraId="447D43AB"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22,50</w:t>
            </w:r>
          </w:p>
        </w:tc>
      </w:tr>
      <w:tr w:rsidR="00F41DB6" w:rsidRPr="00F84DC3" w14:paraId="67A37F7A" w14:textId="77777777" w:rsidTr="00F41DB6">
        <w:tc>
          <w:tcPr>
            <w:tcW w:w="144" w:type="pct"/>
            <w:tcBorders>
              <w:top w:val="single" w:sz="4" w:space="0" w:color="auto"/>
              <w:left w:val="single" w:sz="4" w:space="0" w:color="auto"/>
              <w:bottom w:val="single" w:sz="4" w:space="0" w:color="auto"/>
              <w:right w:val="single" w:sz="4" w:space="0" w:color="auto"/>
            </w:tcBorders>
          </w:tcPr>
          <w:p w14:paraId="6D4B2F84"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24</w:t>
            </w:r>
          </w:p>
        </w:tc>
        <w:tc>
          <w:tcPr>
            <w:tcW w:w="705" w:type="pct"/>
            <w:tcBorders>
              <w:top w:val="single" w:sz="4" w:space="0" w:color="auto"/>
              <w:left w:val="single" w:sz="4" w:space="0" w:color="auto"/>
              <w:bottom w:val="single" w:sz="4" w:space="0" w:color="auto"/>
              <w:right w:val="single" w:sz="4" w:space="0" w:color="auto"/>
            </w:tcBorders>
          </w:tcPr>
          <w:p w14:paraId="786ADEE6"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п. ст. </w:t>
            </w:r>
            <w:proofErr w:type="spellStart"/>
            <w:r w:rsidRPr="00F84DC3">
              <w:rPr>
                <w:rFonts w:ascii="Times New Roman" w:hAnsi="Times New Roman"/>
                <w:color w:val="000000" w:themeColor="text1"/>
                <w:sz w:val="20"/>
                <w:szCs w:val="20"/>
              </w:rPr>
              <w:t>Аверьяновка</w:t>
            </w:r>
            <w:proofErr w:type="spellEnd"/>
          </w:p>
        </w:tc>
        <w:tc>
          <w:tcPr>
            <w:tcW w:w="286" w:type="pct"/>
            <w:tcBorders>
              <w:top w:val="single" w:sz="4" w:space="0" w:color="auto"/>
              <w:left w:val="single" w:sz="4" w:space="0" w:color="auto"/>
              <w:bottom w:val="single" w:sz="4" w:space="0" w:color="auto"/>
              <w:right w:val="single" w:sz="4" w:space="0" w:color="auto"/>
            </w:tcBorders>
          </w:tcPr>
          <w:p w14:paraId="36F618D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w:t>
            </w:r>
          </w:p>
        </w:tc>
        <w:tc>
          <w:tcPr>
            <w:tcW w:w="287" w:type="pct"/>
            <w:tcBorders>
              <w:top w:val="single" w:sz="4" w:space="0" w:color="auto"/>
              <w:left w:val="single" w:sz="4" w:space="0" w:color="auto"/>
              <w:bottom w:val="single" w:sz="4" w:space="0" w:color="auto"/>
              <w:right w:val="single" w:sz="4" w:space="0" w:color="auto"/>
            </w:tcBorders>
          </w:tcPr>
          <w:p w14:paraId="1A22B5C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w:t>
            </w:r>
          </w:p>
        </w:tc>
        <w:tc>
          <w:tcPr>
            <w:tcW w:w="287" w:type="pct"/>
            <w:tcBorders>
              <w:top w:val="single" w:sz="4" w:space="0" w:color="auto"/>
              <w:left w:val="single" w:sz="4" w:space="0" w:color="auto"/>
              <w:bottom w:val="single" w:sz="4" w:space="0" w:color="auto"/>
              <w:right w:val="single" w:sz="4" w:space="0" w:color="auto"/>
            </w:tcBorders>
          </w:tcPr>
          <w:p w14:paraId="40A3B74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63BB1CE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1C5071E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525" w:type="pct"/>
            <w:tcBorders>
              <w:top w:val="single" w:sz="4" w:space="0" w:color="auto"/>
              <w:left w:val="single" w:sz="4" w:space="0" w:color="auto"/>
              <w:bottom w:val="single" w:sz="4" w:space="0" w:color="auto"/>
              <w:right w:val="single" w:sz="4" w:space="0" w:color="auto"/>
            </w:tcBorders>
          </w:tcPr>
          <w:p w14:paraId="552F912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334" w:type="pct"/>
            <w:tcBorders>
              <w:top w:val="single" w:sz="4" w:space="0" w:color="auto"/>
              <w:left w:val="single" w:sz="4" w:space="0" w:color="auto"/>
              <w:bottom w:val="single" w:sz="4" w:space="0" w:color="auto"/>
              <w:right w:val="single" w:sz="4" w:space="0" w:color="auto"/>
            </w:tcBorders>
          </w:tcPr>
          <w:p w14:paraId="1CE048E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669" w:type="pct"/>
            <w:tcBorders>
              <w:top w:val="single" w:sz="4" w:space="0" w:color="auto"/>
              <w:left w:val="single" w:sz="4" w:space="0" w:color="auto"/>
              <w:bottom w:val="single" w:sz="4" w:space="0" w:color="auto"/>
              <w:right w:val="single" w:sz="4" w:space="0" w:color="auto"/>
            </w:tcBorders>
          </w:tcPr>
          <w:p w14:paraId="6359A78C"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477" w:type="pct"/>
            <w:tcBorders>
              <w:top w:val="single" w:sz="4" w:space="0" w:color="auto"/>
              <w:left w:val="single" w:sz="4" w:space="0" w:color="auto"/>
              <w:bottom w:val="single" w:sz="4" w:space="0" w:color="auto"/>
              <w:right w:val="single" w:sz="4" w:space="0" w:color="auto"/>
            </w:tcBorders>
          </w:tcPr>
          <w:p w14:paraId="017D99B4"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c>
          <w:tcPr>
            <w:tcW w:w="334" w:type="pct"/>
            <w:tcBorders>
              <w:top w:val="single" w:sz="4" w:space="0" w:color="auto"/>
              <w:left w:val="single" w:sz="4" w:space="0" w:color="auto"/>
              <w:bottom w:val="single" w:sz="4" w:space="0" w:color="auto"/>
              <w:right w:val="single" w:sz="4" w:space="0" w:color="auto"/>
            </w:tcBorders>
          </w:tcPr>
          <w:p w14:paraId="4A7E3AD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0,00</w:t>
            </w:r>
          </w:p>
        </w:tc>
      </w:tr>
      <w:tr w:rsidR="00F41DB6" w:rsidRPr="00F84DC3" w14:paraId="7741F1CE" w14:textId="77777777" w:rsidTr="00F41DB6">
        <w:tc>
          <w:tcPr>
            <w:tcW w:w="144" w:type="pct"/>
            <w:tcBorders>
              <w:top w:val="single" w:sz="4" w:space="0" w:color="auto"/>
              <w:left w:val="single" w:sz="4" w:space="0" w:color="auto"/>
              <w:bottom w:val="single" w:sz="4" w:space="0" w:color="auto"/>
              <w:right w:val="single" w:sz="4" w:space="0" w:color="auto"/>
            </w:tcBorders>
          </w:tcPr>
          <w:p w14:paraId="065E53ED"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25</w:t>
            </w:r>
          </w:p>
        </w:tc>
        <w:tc>
          <w:tcPr>
            <w:tcW w:w="705" w:type="pct"/>
            <w:tcBorders>
              <w:top w:val="single" w:sz="4" w:space="0" w:color="auto"/>
              <w:left w:val="single" w:sz="4" w:space="0" w:color="auto"/>
              <w:bottom w:val="single" w:sz="4" w:space="0" w:color="auto"/>
              <w:right w:val="single" w:sz="4" w:space="0" w:color="auto"/>
            </w:tcBorders>
          </w:tcPr>
          <w:p w14:paraId="6BC64E16"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с. Большая Покровка</w:t>
            </w:r>
          </w:p>
        </w:tc>
        <w:tc>
          <w:tcPr>
            <w:tcW w:w="286" w:type="pct"/>
            <w:tcBorders>
              <w:top w:val="single" w:sz="4" w:space="0" w:color="auto"/>
              <w:left w:val="single" w:sz="4" w:space="0" w:color="auto"/>
              <w:bottom w:val="single" w:sz="4" w:space="0" w:color="auto"/>
              <w:right w:val="single" w:sz="4" w:space="0" w:color="auto"/>
            </w:tcBorders>
          </w:tcPr>
          <w:p w14:paraId="31AE9B8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w:t>
            </w:r>
          </w:p>
        </w:tc>
        <w:tc>
          <w:tcPr>
            <w:tcW w:w="287" w:type="pct"/>
            <w:tcBorders>
              <w:top w:val="single" w:sz="4" w:space="0" w:color="auto"/>
              <w:left w:val="single" w:sz="4" w:space="0" w:color="auto"/>
              <w:bottom w:val="single" w:sz="4" w:space="0" w:color="auto"/>
              <w:right w:val="single" w:sz="4" w:space="0" w:color="auto"/>
            </w:tcBorders>
          </w:tcPr>
          <w:p w14:paraId="1291558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w:t>
            </w:r>
          </w:p>
        </w:tc>
        <w:tc>
          <w:tcPr>
            <w:tcW w:w="287" w:type="pct"/>
            <w:tcBorders>
              <w:top w:val="single" w:sz="4" w:space="0" w:color="auto"/>
              <w:left w:val="single" w:sz="4" w:space="0" w:color="auto"/>
              <w:bottom w:val="single" w:sz="4" w:space="0" w:color="auto"/>
              <w:right w:val="single" w:sz="4" w:space="0" w:color="auto"/>
            </w:tcBorders>
          </w:tcPr>
          <w:p w14:paraId="6C89BF9A"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B88684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3B16982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1,16</w:t>
            </w:r>
          </w:p>
        </w:tc>
        <w:tc>
          <w:tcPr>
            <w:tcW w:w="525" w:type="pct"/>
            <w:tcBorders>
              <w:top w:val="single" w:sz="4" w:space="0" w:color="auto"/>
              <w:left w:val="single" w:sz="4" w:space="0" w:color="auto"/>
              <w:bottom w:val="single" w:sz="4" w:space="0" w:color="auto"/>
              <w:right w:val="single" w:sz="4" w:space="0" w:color="auto"/>
            </w:tcBorders>
          </w:tcPr>
          <w:p w14:paraId="6CD8214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0,23</w:t>
            </w:r>
          </w:p>
        </w:tc>
        <w:tc>
          <w:tcPr>
            <w:tcW w:w="334" w:type="pct"/>
            <w:tcBorders>
              <w:top w:val="single" w:sz="4" w:space="0" w:color="auto"/>
              <w:left w:val="single" w:sz="4" w:space="0" w:color="auto"/>
              <w:bottom w:val="single" w:sz="4" w:space="0" w:color="auto"/>
              <w:right w:val="single" w:sz="4" w:space="0" w:color="auto"/>
            </w:tcBorders>
          </w:tcPr>
          <w:p w14:paraId="3A8280F5"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1,39</w:t>
            </w:r>
          </w:p>
        </w:tc>
        <w:tc>
          <w:tcPr>
            <w:tcW w:w="669" w:type="pct"/>
            <w:tcBorders>
              <w:top w:val="single" w:sz="4" w:space="0" w:color="auto"/>
              <w:left w:val="single" w:sz="4" w:space="0" w:color="auto"/>
              <w:bottom w:val="single" w:sz="4" w:space="0" w:color="auto"/>
              <w:right w:val="single" w:sz="4" w:space="0" w:color="auto"/>
            </w:tcBorders>
          </w:tcPr>
          <w:p w14:paraId="3B9A05C1"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1,54</w:t>
            </w:r>
          </w:p>
        </w:tc>
        <w:tc>
          <w:tcPr>
            <w:tcW w:w="477" w:type="pct"/>
            <w:tcBorders>
              <w:top w:val="single" w:sz="4" w:space="0" w:color="auto"/>
              <w:left w:val="single" w:sz="4" w:space="0" w:color="auto"/>
              <w:bottom w:val="single" w:sz="4" w:space="0" w:color="auto"/>
              <w:right w:val="single" w:sz="4" w:space="0" w:color="auto"/>
            </w:tcBorders>
          </w:tcPr>
          <w:p w14:paraId="1EDB934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0,31</w:t>
            </w:r>
          </w:p>
        </w:tc>
        <w:tc>
          <w:tcPr>
            <w:tcW w:w="334" w:type="pct"/>
            <w:tcBorders>
              <w:top w:val="single" w:sz="4" w:space="0" w:color="auto"/>
              <w:left w:val="single" w:sz="4" w:space="0" w:color="auto"/>
              <w:bottom w:val="single" w:sz="4" w:space="0" w:color="auto"/>
              <w:right w:val="single" w:sz="4" w:space="0" w:color="auto"/>
            </w:tcBorders>
          </w:tcPr>
          <w:p w14:paraId="68AE06A6"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1,85</w:t>
            </w:r>
          </w:p>
        </w:tc>
      </w:tr>
      <w:tr w:rsidR="00F41DB6" w:rsidRPr="00F84DC3" w14:paraId="695C7989" w14:textId="77777777" w:rsidTr="00F41DB6">
        <w:tc>
          <w:tcPr>
            <w:tcW w:w="144" w:type="pct"/>
            <w:tcBorders>
              <w:top w:val="single" w:sz="4" w:space="0" w:color="auto"/>
              <w:left w:val="single" w:sz="4" w:space="0" w:color="auto"/>
              <w:bottom w:val="single" w:sz="4" w:space="0" w:color="auto"/>
              <w:right w:val="single" w:sz="4" w:space="0" w:color="auto"/>
            </w:tcBorders>
          </w:tcPr>
          <w:p w14:paraId="37E6746E"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26</w:t>
            </w:r>
          </w:p>
        </w:tc>
        <w:tc>
          <w:tcPr>
            <w:tcW w:w="705" w:type="pct"/>
            <w:tcBorders>
              <w:top w:val="single" w:sz="4" w:space="0" w:color="auto"/>
              <w:left w:val="single" w:sz="4" w:space="0" w:color="auto"/>
              <w:bottom w:val="single" w:sz="4" w:space="0" w:color="auto"/>
              <w:right w:val="single" w:sz="4" w:space="0" w:color="auto"/>
            </w:tcBorders>
          </w:tcPr>
          <w:p w14:paraId="1F0D7EE6"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с. Борисоглебское</w:t>
            </w:r>
          </w:p>
        </w:tc>
        <w:tc>
          <w:tcPr>
            <w:tcW w:w="286" w:type="pct"/>
            <w:tcBorders>
              <w:top w:val="single" w:sz="4" w:space="0" w:color="auto"/>
              <w:left w:val="single" w:sz="4" w:space="0" w:color="auto"/>
              <w:bottom w:val="single" w:sz="4" w:space="0" w:color="auto"/>
              <w:right w:val="single" w:sz="4" w:space="0" w:color="auto"/>
            </w:tcBorders>
          </w:tcPr>
          <w:p w14:paraId="63C9F65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227</w:t>
            </w:r>
          </w:p>
        </w:tc>
        <w:tc>
          <w:tcPr>
            <w:tcW w:w="287" w:type="pct"/>
            <w:tcBorders>
              <w:top w:val="single" w:sz="4" w:space="0" w:color="auto"/>
              <w:left w:val="single" w:sz="4" w:space="0" w:color="auto"/>
              <w:bottom w:val="single" w:sz="4" w:space="0" w:color="auto"/>
              <w:right w:val="single" w:sz="4" w:space="0" w:color="auto"/>
            </w:tcBorders>
          </w:tcPr>
          <w:p w14:paraId="55FCA86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252</w:t>
            </w:r>
          </w:p>
        </w:tc>
        <w:tc>
          <w:tcPr>
            <w:tcW w:w="287" w:type="pct"/>
            <w:tcBorders>
              <w:top w:val="single" w:sz="4" w:space="0" w:color="auto"/>
              <w:left w:val="single" w:sz="4" w:space="0" w:color="auto"/>
              <w:bottom w:val="single" w:sz="4" w:space="0" w:color="auto"/>
              <w:right w:val="single" w:sz="4" w:space="0" w:color="auto"/>
            </w:tcBorders>
          </w:tcPr>
          <w:p w14:paraId="58D5126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012F6F2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13C8096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40,90</w:t>
            </w:r>
          </w:p>
        </w:tc>
        <w:tc>
          <w:tcPr>
            <w:tcW w:w="525" w:type="pct"/>
            <w:tcBorders>
              <w:top w:val="single" w:sz="4" w:space="0" w:color="auto"/>
              <w:left w:val="single" w:sz="4" w:space="0" w:color="auto"/>
              <w:bottom w:val="single" w:sz="4" w:space="0" w:color="auto"/>
              <w:right w:val="single" w:sz="4" w:space="0" w:color="auto"/>
            </w:tcBorders>
          </w:tcPr>
          <w:p w14:paraId="7C1E87C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8,18</w:t>
            </w:r>
          </w:p>
        </w:tc>
        <w:tc>
          <w:tcPr>
            <w:tcW w:w="334" w:type="pct"/>
            <w:tcBorders>
              <w:top w:val="single" w:sz="4" w:space="0" w:color="auto"/>
              <w:left w:val="single" w:sz="4" w:space="0" w:color="auto"/>
              <w:bottom w:val="single" w:sz="4" w:space="0" w:color="auto"/>
              <w:right w:val="single" w:sz="4" w:space="0" w:color="auto"/>
            </w:tcBorders>
          </w:tcPr>
          <w:p w14:paraId="3A4B687F"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49,08</w:t>
            </w:r>
          </w:p>
        </w:tc>
        <w:tc>
          <w:tcPr>
            <w:tcW w:w="669" w:type="pct"/>
            <w:tcBorders>
              <w:top w:val="single" w:sz="4" w:space="0" w:color="auto"/>
              <w:left w:val="single" w:sz="4" w:space="0" w:color="auto"/>
              <w:bottom w:val="single" w:sz="4" w:space="0" w:color="auto"/>
              <w:right w:val="single" w:sz="4" w:space="0" w:color="auto"/>
            </w:tcBorders>
          </w:tcPr>
          <w:p w14:paraId="79F49CC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54,48</w:t>
            </w:r>
          </w:p>
        </w:tc>
        <w:tc>
          <w:tcPr>
            <w:tcW w:w="477" w:type="pct"/>
            <w:tcBorders>
              <w:top w:val="single" w:sz="4" w:space="0" w:color="auto"/>
              <w:left w:val="single" w:sz="4" w:space="0" w:color="auto"/>
              <w:bottom w:val="single" w:sz="4" w:space="0" w:color="auto"/>
              <w:right w:val="single" w:sz="4" w:space="0" w:color="auto"/>
            </w:tcBorders>
          </w:tcPr>
          <w:p w14:paraId="382FC441"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10,90</w:t>
            </w:r>
          </w:p>
        </w:tc>
        <w:tc>
          <w:tcPr>
            <w:tcW w:w="334" w:type="pct"/>
            <w:tcBorders>
              <w:top w:val="single" w:sz="4" w:space="0" w:color="auto"/>
              <w:left w:val="single" w:sz="4" w:space="0" w:color="auto"/>
              <w:bottom w:val="single" w:sz="4" w:space="0" w:color="auto"/>
              <w:right w:val="single" w:sz="4" w:space="0" w:color="auto"/>
            </w:tcBorders>
          </w:tcPr>
          <w:p w14:paraId="1B88C78F"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65,38</w:t>
            </w:r>
          </w:p>
        </w:tc>
      </w:tr>
      <w:tr w:rsidR="00F41DB6" w:rsidRPr="00F84DC3" w14:paraId="276BACE4" w14:textId="77777777" w:rsidTr="00F41DB6">
        <w:tc>
          <w:tcPr>
            <w:tcW w:w="144" w:type="pct"/>
            <w:tcBorders>
              <w:top w:val="single" w:sz="4" w:space="0" w:color="auto"/>
              <w:left w:val="single" w:sz="4" w:space="0" w:color="auto"/>
              <w:bottom w:val="single" w:sz="4" w:space="0" w:color="auto"/>
              <w:right w:val="single" w:sz="4" w:space="0" w:color="auto"/>
            </w:tcBorders>
          </w:tcPr>
          <w:p w14:paraId="1BAF6CA4"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27</w:t>
            </w:r>
          </w:p>
        </w:tc>
        <w:tc>
          <w:tcPr>
            <w:tcW w:w="705" w:type="pct"/>
            <w:tcBorders>
              <w:top w:val="single" w:sz="4" w:space="0" w:color="auto"/>
              <w:left w:val="single" w:sz="4" w:space="0" w:color="auto"/>
              <w:bottom w:val="single" w:sz="4" w:space="0" w:color="auto"/>
              <w:right w:val="single" w:sz="4" w:space="0" w:color="auto"/>
            </w:tcBorders>
          </w:tcPr>
          <w:p w14:paraId="33E78A53"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Бороковка</w:t>
            </w:r>
            <w:proofErr w:type="spellEnd"/>
          </w:p>
        </w:tc>
        <w:tc>
          <w:tcPr>
            <w:tcW w:w="286" w:type="pct"/>
            <w:tcBorders>
              <w:top w:val="single" w:sz="4" w:space="0" w:color="auto"/>
              <w:left w:val="single" w:sz="4" w:space="0" w:color="auto"/>
              <w:bottom w:val="single" w:sz="4" w:space="0" w:color="auto"/>
              <w:right w:val="single" w:sz="4" w:space="0" w:color="auto"/>
            </w:tcBorders>
          </w:tcPr>
          <w:p w14:paraId="54B2553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182</w:t>
            </w:r>
          </w:p>
        </w:tc>
        <w:tc>
          <w:tcPr>
            <w:tcW w:w="287" w:type="pct"/>
            <w:tcBorders>
              <w:top w:val="single" w:sz="4" w:space="0" w:color="auto"/>
              <w:left w:val="single" w:sz="4" w:space="0" w:color="auto"/>
              <w:bottom w:val="single" w:sz="4" w:space="0" w:color="auto"/>
              <w:right w:val="single" w:sz="4" w:space="0" w:color="auto"/>
            </w:tcBorders>
          </w:tcPr>
          <w:p w14:paraId="587BE84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202</w:t>
            </w:r>
          </w:p>
        </w:tc>
        <w:tc>
          <w:tcPr>
            <w:tcW w:w="287" w:type="pct"/>
            <w:tcBorders>
              <w:top w:val="single" w:sz="4" w:space="0" w:color="auto"/>
              <w:left w:val="single" w:sz="4" w:space="0" w:color="auto"/>
              <w:bottom w:val="single" w:sz="4" w:space="0" w:color="auto"/>
              <w:right w:val="single" w:sz="4" w:space="0" w:color="auto"/>
            </w:tcBorders>
          </w:tcPr>
          <w:p w14:paraId="248A1E8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61C289E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7F31EAE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32,79</w:t>
            </w:r>
          </w:p>
        </w:tc>
        <w:tc>
          <w:tcPr>
            <w:tcW w:w="525" w:type="pct"/>
            <w:tcBorders>
              <w:top w:val="single" w:sz="4" w:space="0" w:color="auto"/>
              <w:left w:val="single" w:sz="4" w:space="0" w:color="auto"/>
              <w:bottom w:val="single" w:sz="4" w:space="0" w:color="auto"/>
              <w:right w:val="single" w:sz="4" w:space="0" w:color="auto"/>
            </w:tcBorders>
          </w:tcPr>
          <w:p w14:paraId="390D039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6,56</w:t>
            </w:r>
          </w:p>
        </w:tc>
        <w:tc>
          <w:tcPr>
            <w:tcW w:w="334" w:type="pct"/>
            <w:tcBorders>
              <w:top w:val="single" w:sz="4" w:space="0" w:color="auto"/>
              <w:left w:val="single" w:sz="4" w:space="0" w:color="auto"/>
              <w:bottom w:val="single" w:sz="4" w:space="0" w:color="auto"/>
              <w:right w:val="single" w:sz="4" w:space="0" w:color="auto"/>
            </w:tcBorders>
          </w:tcPr>
          <w:p w14:paraId="434FC53F"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39,35</w:t>
            </w:r>
          </w:p>
        </w:tc>
        <w:tc>
          <w:tcPr>
            <w:tcW w:w="669" w:type="pct"/>
            <w:tcBorders>
              <w:top w:val="single" w:sz="4" w:space="0" w:color="auto"/>
              <w:left w:val="single" w:sz="4" w:space="0" w:color="auto"/>
              <w:bottom w:val="single" w:sz="4" w:space="0" w:color="auto"/>
              <w:right w:val="single" w:sz="4" w:space="0" w:color="auto"/>
            </w:tcBorders>
          </w:tcPr>
          <w:p w14:paraId="664ED25C"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43,67</w:t>
            </w:r>
          </w:p>
        </w:tc>
        <w:tc>
          <w:tcPr>
            <w:tcW w:w="477" w:type="pct"/>
            <w:tcBorders>
              <w:top w:val="single" w:sz="4" w:space="0" w:color="auto"/>
              <w:left w:val="single" w:sz="4" w:space="0" w:color="auto"/>
              <w:bottom w:val="single" w:sz="4" w:space="0" w:color="auto"/>
              <w:right w:val="single" w:sz="4" w:space="0" w:color="auto"/>
            </w:tcBorders>
          </w:tcPr>
          <w:p w14:paraId="78E8F06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8,73</w:t>
            </w:r>
          </w:p>
        </w:tc>
        <w:tc>
          <w:tcPr>
            <w:tcW w:w="334" w:type="pct"/>
            <w:tcBorders>
              <w:top w:val="single" w:sz="4" w:space="0" w:color="auto"/>
              <w:left w:val="single" w:sz="4" w:space="0" w:color="auto"/>
              <w:bottom w:val="single" w:sz="4" w:space="0" w:color="auto"/>
              <w:right w:val="single" w:sz="4" w:space="0" w:color="auto"/>
            </w:tcBorders>
          </w:tcPr>
          <w:p w14:paraId="1B5BAF95"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52,41</w:t>
            </w:r>
          </w:p>
        </w:tc>
      </w:tr>
      <w:tr w:rsidR="00F41DB6" w:rsidRPr="00F84DC3" w14:paraId="3D0A24B4" w14:textId="77777777" w:rsidTr="00F41DB6">
        <w:tc>
          <w:tcPr>
            <w:tcW w:w="144" w:type="pct"/>
            <w:tcBorders>
              <w:top w:val="single" w:sz="4" w:space="0" w:color="auto"/>
              <w:left w:val="single" w:sz="4" w:space="0" w:color="auto"/>
              <w:bottom w:val="single" w:sz="4" w:space="0" w:color="auto"/>
              <w:right w:val="single" w:sz="4" w:space="0" w:color="auto"/>
            </w:tcBorders>
          </w:tcPr>
          <w:p w14:paraId="68D45E6C"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28</w:t>
            </w:r>
          </w:p>
        </w:tc>
        <w:tc>
          <w:tcPr>
            <w:tcW w:w="705" w:type="pct"/>
            <w:tcBorders>
              <w:top w:val="single" w:sz="4" w:space="0" w:color="auto"/>
              <w:left w:val="single" w:sz="4" w:space="0" w:color="auto"/>
              <w:bottom w:val="single" w:sz="4" w:space="0" w:color="auto"/>
              <w:right w:val="single" w:sz="4" w:space="0" w:color="auto"/>
            </w:tcBorders>
          </w:tcPr>
          <w:p w14:paraId="36374CE5"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с. Даниловка</w:t>
            </w:r>
          </w:p>
        </w:tc>
        <w:tc>
          <w:tcPr>
            <w:tcW w:w="286" w:type="pct"/>
            <w:tcBorders>
              <w:top w:val="single" w:sz="4" w:space="0" w:color="auto"/>
              <w:left w:val="single" w:sz="4" w:space="0" w:color="auto"/>
              <w:bottom w:val="single" w:sz="4" w:space="0" w:color="auto"/>
              <w:right w:val="single" w:sz="4" w:space="0" w:color="auto"/>
            </w:tcBorders>
          </w:tcPr>
          <w:p w14:paraId="028DCA1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205</w:t>
            </w:r>
          </w:p>
        </w:tc>
        <w:tc>
          <w:tcPr>
            <w:tcW w:w="287" w:type="pct"/>
            <w:tcBorders>
              <w:top w:val="single" w:sz="4" w:space="0" w:color="auto"/>
              <w:left w:val="single" w:sz="4" w:space="0" w:color="auto"/>
              <w:bottom w:val="single" w:sz="4" w:space="0" w:color="auto"/>
              <w:right w:val="single" w:sz="4" w:space="0" w:color="auto"/>
            </w:tcBorders>
          </w:tcPr>
          <w:p w14:paraId="148F2A4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228</w:t>
            </w:r>
          </w:p>
        </w:tc>
        <w:tc>
          <w:tcPr>
            <w:tcW w:w="287" w:type="pct"/>
            <w:tcBorders>
              <w:top w:val="single" w:sz="4" w:space="0" w:color="auto"/>
              <w:left w:val="single" w:sz="4" w:space="0" w:color="auto"/>
              <w:bottom w:val="single" w:sz="4" w:space="0" w:color="auto"/>
              <w:right w:val="single" w:sz="4" w:space="0" w:color="auto"/>
            </w:tcBorders>
          </w:tcPr>
          <w:p w14:paraId="5355AFA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19414E1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795CFAA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36,93</w:t>
            </w:r>
          </w:p>
        </w:tc>
        <w:tc>
          <w:tcPr>
            <w:tcW w:w="525" w:type="pct"/>
            <w:tcBorders>
              <w:top w:val="single" w:sz="4" w:space="0" w:color="auto"/>
              <w:left w:val="single" w:sz="4" w:space="0" w:color="auto"/>
              <w:bottom w:val="single" w:sz="4" w:space="0" w:color="auto"/>
              <w:right w:val="single" w:sz="4" w:space="0" w:color="auto"/>
            </w:tcBorders>
          </w:tcPr>
          <w:p w14:paraId="7F08CB0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7,39</w:t>
            </w:r>
          </w:p>
        </w:tc>
        <w:tc>
          <w:tcPr>
            <w:tcW w:w="334" w:type="pct"/>
            <w:tcBorders>
              <w:top w:val="single" w:sz="4" w:space="0" w:color="auto"/>
              <w:left w:val="single" w:sz="4" w:space="0" w:color="auto"/>
              <w:bottom w:val="single" w:sz="4" w:space="0" w:color="auto"/>
              <w:right w:val="single" w:sz="4" w:space="0" w:color="auto"/>
            </w:tcBorders>
          </w:tcPr>
          <w:p w14:paraId="0F60ECC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44,31</w:t>
            </w:r>
          </w:p>
        </w:tc>
        <w:tc>
          <w:tcPr>
            <w:tcW w:w="669" w:type="pct"/>
            <w:tcBorders>
              <w:top w:val="single" w:sz="4" w:space="0" w:color="auto"/>
              <w:left w:val="single" w:sz="4" w:space="0" w:color="auto"/>
              <w:bottom w:val="single" w:sz="4" w:space="0" w:color="auto"/>
              <w:right w:val="single" w:sz="4" w:space="0" w:color="auto"/>
            </w:tcBorders>
          </w:tcPr>
          <w:p w14:paraId="1467B10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49,19</w:t>
            </w:r>
          </w:p>
        </w:tc>
        <w:tc>
          <w:tcPr>
            <w:tcW w:w="477" w:type="pct"/>
            <w:tcBorders>
              <w:top w:val="single" w:sz="4" w:space="0" w:color="auto"/>
              <w:left w:val="single" w:sz="4" w:space="0" w:color="auto"/>
              <w:bottom w:val="single" w:sz="4" w:space="0" w:color="auto"/>
              <w:right w:val="single" w:sz="4" w:space="0" w:color="auto"/>
            </w:tcBorders>
          </w:tcPr>
          <w:p w14:paraId="68FE6E1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9,84</w:t>
            </w:r>
          </w:p>
        </w:tc>
        <w:tc>
          <w:tcPr>
            <w:tcW w:w="334" w:type="pct"/>
            <w:tcBorders>
              <w:top w:val="single" w:sz="4" w:space="0" w:color="auto"/>
              <w:left w:val="single" w:sz="4" w:space="0" w:color="auto"/>
              <w:bottom w:val="single" w:sz="4" w:space="0" w:color="auto"/>
              <w:right w:val="single" w:sz="4" w:space="0" w:color="auto"/>
            </w:tcBorders>
          </w:tcPr>
          <w:p w14:paraId="03D27CCB"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59,03</w:t>
            </w:r>
          </w:p>
        </w:tc>
      </w:tr>
      <w:tr w:rsidR="00F41DB6" w:rsidRPr="00F84DC3" w14:paraId="38CFD7A7" w14:textId="77777777" w:rsidTr="00F41DB6">
        <w:tc>
          <w:tcPr>
            <w:tcW w:w="144" w:type="pct"/>
            <w:tcBorders>
              <w:top w:val="single" w:sz="4" w:space="0" w:color="auto"/>
              <w:left w:val="single" w:sz="4" w:space="0" w:color="auto"/>
              <w:bottom w:val="single" w:sz="4" w:space="0" w:color="auto"/>
              <w:right w:val="single" w:sz="4" w:space="0" w:color="auto"/>
            </w:tcBorders>
          </w:tcPr>
          <w:p w14:paraId="492EE6A1"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lastRenderedPageBreak/>
              <w:t>29</w:t>
            </w:r>
          </w:p>
        </w:tc>
        <w:tc>
          <w:tcPr>
            <w:tcW w:w="705" w:type="pct"/>
            <w:tcBorders>
              <w:top w:val="single" w:sz="4" w:space="0" w:color="auto"/>
              <w:left w:val="single" w:sz="4" w:space="0" w:color="auto"/>
              <w:bottom w:val="single" w:sz="4" w:space="0" w:color="auto"/>
              <w:right w:val="single" w:sz="4" w:space="0" w:color="auto"/>
            </w:tcBorders>
          </w:tcPr>
          <w:p w14:paraId="27529524"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Кубитет</w:t>
            </w:r>
            <w:proofErr w:type="spellEnd"/>
          </w:p>
        </w:tc>
        <w:tc>
          <w:tcPr>
            <w:tcW w:w="286" w:type="pct"/>
            <w:tcBorders>
              <w:top w:val="single" w:sz="4" w:space="0" w:color="auto"/>
              <w:left w:val="single" w:sz="4" w:space="0" w:color="auto"/>
              <w:bottom w:val="single" w:sz="4" w:space="0" w:color="auto"/>
              <w:right w:val="single" w:sz="4" w:space="0" w:color="auto"/>
            </w:tcBorders>
          </w:tcPr>
          <w:p w14:paraId="26305A1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458</w:t>
            </w:r>
          </w:p>
        </w:tc>
        <w:tc>
          <w:tcPr>
            <w:tcW w:w="287" w:type="pct"/>
            <w:tcBorders>
              <w:top w:val="single" w:sz="4" w:space="0" w:color="auto"/>
              <w:left w:val="single" w:sz="4" w:space="0" w:color="auto"/>
              <w:bottom w:val="single" w:sz="4" w:space="0" w:color="auto"/>
              <w:right w:val="single" w:sz="4" w:space="0" w:color="auto"/>
            </w:tcBorders>
          </w:tcPr>
          <w:p w14:paraId="27FC562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509</w:t>
            </w:r>
          </w:p>
        </w:tc>
        <w:tc>
          <w:tcPr>
            <w:tcW w:w="287" w:type="pct"/>
            <w:tcBorders>
              <w:top w:val="single" w:sz="4" w:space="0" w:color="auto"/>
              <w:left w:val="single" w:sz="4" w:space="0" w:color="auto"/>
              <w:bottom w:val="single" w:sz="4" w:space="0" w:color="auto"/>
              <w:right w:val="single" w:sz="4" w:space="0" w:color="auto"/>
            </w:tcBorders>
          </w:tcPr>
          <w:p w14:paraId="168117E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17F435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3A488BC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82,47</w:t>
            </w:r>
          </w:p>
        </w:tc>
        <w:tc>
          <w:tcPr>
            <w:tcW w:w="525" w:type="pct"/>
            <w:tcBorders>
              <w:top w:val="single" w:sz="4" w:space="0" w:color="auto"/>
              <w:left w:val="single" w:sz="4" w:space="0" w:color="auto"/>
              <w:bottom w:val="single" w:sz="4" w:space="0" w:color="auto"/>
              <w:right w:val="single" w:sz="4" w:space="0" w:color="auto"/>
            </w:tcBorders>
          </w:tcPr>
          <w:p w14:paraId="0C26F2F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16,49</w:t>
            </w:r>
          </w:p>
        </w:tc>
        <w:tc>
          <w:tcPr>
            <w:tcW w:w="334" w:type="pct"/>
            <w:tcBorders>
              <w:top w:val="single" w:sz="4" w:space="0" w:color="auto"/>
              <w:left w:val="single" w:sz="4" w:space="0" w:color="auto"/>
              <w:bottom w:val="single" w:sz="4" w:space="0" w:color="auto"/>
              <w:right w:val="single" w:sz="4" w:space="0" w:color="auto"/>
            </w:tcBorders>
          </w:tcPr>
          <w:p w14:paraId="4D42AA04"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98,96</w:t>
            </w:r>
          </w:p>
        </w:tc>
        <w:tc>
          <w:tcPr>
            <w:tcW w:w="669" w:type="pct"/>
            <w:tcBorders>
              <w:top w:val="single" w:sz="4" w:space="0" w:color="auto"/>
              <w:left w:val="single" w:sz="4" w:space="0" w:color="auto"/>
              <w:bottom w:val="single" w:sz="4" w:space="0" w:color="auto"/>
              <w:right w:val="single" w:sz="4" w:space="0" w:color="auto"/>
            </w:tcBorders>
          </w:tcPr>
          <w:p w14:paraId="11814A9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109,85</w:t>
            </w:r>
          </w:p>
        </w:tc>
        <w:tc>
          <w:tcPr>
            <w:tcW w:w="477" w:type="pct"/>
            <w:tcBorders>
              <w:top w:val="single" w:sz="4" w:space="0" w:color="auto"/>
              <w:left w:val="single" w:sz="4" w:space="0" w:color="auto"/>
              <w:bottom w:val="single" w:sz="4" w:space="0" w:color="auto"/>
              <w:right w:val="single" w:sz="4" w:space="0" w:color="auto"/>
            </w:tcBorders>
          </w:tcPr>
          <w:p w14:paraId="2816AB31"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21,97</w:t>
            </w:r>
          </w:p>
        </w:tc>
        <w:tc>
          <w:tcPr>
            <w:tcW w:w="334" w:type="pct"/>
            <w:tcBorders>
              <w:top w:val="single" w:sz="4" w:space="0" w:color="auto"/>
              <w:left w:val="single" w:sz="4" w:space="0" w:color="auto"/>
              <w:bottom w:val="single" w:sz="4" w:space="0" w:color="auto"/>
              <w:right w:val="single" w:sz="4" w:space="0" w:color="auto"/>
            </w:tcBorders>
          </w:tcPr>
          <w:p w14:paraId="08B23CB6"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131,82</w:t>
            </w:r>
          </w:p>
        </w:tc>
      </w:tr>
      <w:tr w:rsidR="00F41DB6" w:rsidRPr="00F84DC3" w14:paraId="2BD2636B" w14:textId="77777777" w:rsidTr="00F41DB6">
        <w:tc>
          <w:tcPr>
            <w:tcW w:w="144" w:type="pct"/>
            <w:tcBorders>
              <w:top w:val="single" w:sz="4" w:space="0" w:color="auto"/>
              <w:left w:val="single" w:sz="4" w:space="0" w:color="auto"/>
              <w:bottom w:val="single" w:sz="4" w:space="0" w:color="auto"/>
              <w:right w:val="single" w:sz="4" w:space="0" w:color="auto"/>
            </w:tcBorders>
          </w:tcPr>
          <w:p w14:paraId="1890EABA"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30</w:t>
            </w:r>
          </w:p>
        </w:tc>
        <w:tc>
          <w:tcPr>
            <w:tcW w:w="705" w:type="pct"/>
            <w:tcBorders>
              <w:top w:val="single" w:sz="4" w:space="0" w:color="auto"/>
              <w:left w:val="single" w:sz="4" w:space="0" w:color="auto"/>
              <w:bottom w:val="single" w:sz="4" w:space="0" w:color="auto"/>
              <w:right w:val="single" w:sz="4" w:space="0" w:color="auto"/>
            </w:tcBorders>
          </w:tcPr>
          <w:p w14:paraId="0A8998DF"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Малопичугино</w:t>
            </w:r>
            <w:proofErr w:type="spellEnd"/>
          </w:p>
        </w:tc>
        <w:tc>
          <w:tcPr>
            <w:tcW w:w="286" w:type="pct"/>
            <w:tcBorders>
              <w:top w:val="single" w:sz="4" w:space="0" w:color="auto"/>
              <w:left w:val="single" w:sz="4" w:space="0" w:color="auto"/>
              <w:bottom w:val="single" w:sz="4" w:space="0" w:color="auto"/>
              <w:right w:val="single" w:sz="4" w:space="0" w:color="auto"/>
            </w:tcBorders>
          </w:tcPr>
          <w:p w14:paraId="5BBA586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266</w:t>
            </w:r>
          </w:p>
        </w:tc>
        <w:tc>
          <w:tcPr>
            <w:tcW w:w="287" w:type="pct"/>
            <w:tcBorders>
              <w:top w:val="single" w:sz="4" w:space="0" w:color="auto"/>
              <w:left w:val="single" w:sz="4" w:space="0" w:color="auto"/>
              <w:bottom w:val="single" w:sz="4" w:space="0" w:color="auto"/>
              <w:right w:val="single" w:sz="4" w:space="0" w:color="auto"/>
            </w:tcBorders>
          </w:tcPr>
          <w:p w14:paraId="16DF87B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295</w:t>
            </w:r>
          </w:p>
        </w:tc>
        <w:tc>
          <w:tcPr>
            <w:tcW w:w="287" w:type="pct"/>
            <w:tcBorders>
              <w:top w:val="single" w:sz="4" w:space="0" w:color="auto"/>
              <w:left w:val="single" w:sz="4" w:space="0" w:color="auto"/>
              <w:bottom w:val="single" w:sz="4" w:space="0" w:color="auto"/>
              <w:right w:val="single" w:sz="4" w:space="0" w:color="auto"/>
            </w:tcBorders>
          </w:tcPr>
          <w:p w14:paraId="18667F2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F29B95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6EB7155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47,86</w:t>
            </w:r>
          </w:p>
        </w:tc>
        <w:tc>
          <w:tcPr>
            <w:tcW w:w="525" w:type="pct"/>
            <w:tcBorders>
              <w:top w:val="single" w:sz="4" w:space="0" w:color="auto"/>
              <w:left w:val="single" w:sz="4" w:space="0" w:color="auto"/>
              <w:bottom w:val="single" w:sz="4" w:space="0" w:color="auto"/>
              <w:right w:val="single" w:sz="4" w:space="0" w:color="auto"/>
            </w:tcBorders>
          </w:tcPr>
          <w:p w14:paraId="00BA9E4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9,57</w:t>
            </w:r>
          </w:p>
        </w:tc>
        <w:tc>
          <w:tcPr>
            <w:tcW w:w="334" w:type="pct"/>
            <w:tcBorders>
              <w:top w:val="single" w:sz="4" w:space="0" w:color="auto"/>
              <w:left w:val="single" w:sz="4" w:space="0" w:color="auto"/>
              <w:bottom w:val="single" w:sz="4" w:space="0" w:color="auto"/>
              <w:right w:val="single" w:sz="4" w:space="0" w:color="auto"/>
            </w:tcBorders>
          </w:tcPr>
          <w:p w14:paraId="12578E7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57,43</w:t>
            </w:r>
          </w:p>
        </w:tc>
        <w:tc>
          <w:tcPr>
            <w:tcW w:w="669" w:type="pct"/>
            <w:tcBorders>
              <w:top w:val="single" w:sz="4" w:space="0" w:color="auto"/>
              <w:left w:val="single" w:sz="4" w:space="0" w:color="auto"/>
              <w:bottom w:val="single" w:sz="4" w:space="0" w:color="auto"/>
              <w:right w:val="single" w:sz="4" w:space="0" w:color="auto"/>
            </w:tcBorders>
          </w:tcPr>
          <w:p w14:paraId="440168A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63,75</w:t>
            </w:r>
          </w:p>
        </w:tc>
        <w:tc>
          <w:tcPr>
            <w:tcW w:w="477" w:type="pct"/>
            <w:tcBorders>
              <w:top w:val="single" w:sz="4" w:space="0" w:color="auto"/>
              <w:left w:val="single" w:sz="4" w:space="0" w:color="auto"/>
              <w:bottom w:val="single" w:sz="4" w:space="0" w:color="auto"/>
              <w:right w:val="single" w:sz="4" w:space="0" w:color="auto"/>
            </w:tcBorders>
          </w:tcPr>
          <w:p w14:paraId="0519034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12,75</w:t>
            </w:r>
          </w:p>
        </w:tc>
        <w:tc>
          <w:tcPr>
            <w:tcW w:w="334" w:type="pct"/>
            <w:tcBorders>
              <w:top w:val="single" w:sz="4" w:space="0" w:color="auto"/>
              <w:left w:val="single" w:sz="4" w:space="0" w:color="auto"/>
              <w:bottom w:val="single" w:sz="4" w:space="0" w:color="auto"/>
              <w:right w:val="single" w:sz="4" w:space="0" w:color="auto"/>
            </w:tcBorders>
          </w:tcPr>
          <w:p w14:paraId="2B9FC84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76,50</w:t>
            </w:r>
          </w:p>
        </w:tc>
      </w:tr>
      <w:tr w:rsidR="00F41DB6" w:rsidRPr="00F84DC3" w14:paraId="55F6163B" w14:textId="77777777" w:rsidTr="00F41DB6">
        <w:tc>
          <w:tcPr>
            <w:tcW w:w="144" w:type="pct"/>
            <w:tcBorders>
              <w:top w:val="single" w:sz="4" w:space="0" w:color="auto"/>
              <w:left w:val="single" w:sz="4" w:space="0" w:color="auto"/>
              <w:bottom w:val="single" w:sz="4" w:space="0" w:color="auto"/>
              <w:right w:val="single" w:sz="4" w:space="0" w:color="auto"/>
            </w:tcBorders>
          </w:tcPr>
          <w:p w14:paraId="413CD8BC"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31</w:t>
            </w:r>
          </w:p>
        </w:tc>
        <w:tc>
          <w:tcPr>
            <w:tcW w:w="705" w:type="pct"/>
            <w:tcBorders>
              <w:top w:val="single" w:sz="4" w:space="0" w:color="auto"/>
              <w:left w:val="single" w:sz="4" w:space="0" w:color="auto"/>
              <w:bottom w:val="single" w:sz="4" w:space="0" w:color="auto"/>
              <w:right w:val="single" w:sz="4" w:space="0" w:color="auto"/>
            </w:tcBorders>
          </w:tcPr>
          <w:p w14:paraId="56538E78"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Новоподзорново</w:t>
            </w:r>
            <w:proofErr w:type="spellEnd"/>
          </w:p>
        </w:tc>
        <w:tc>
          <w:tcPr>
            <w:tcW w:w="286" w:type="pct"/>
            <w:tcBorders>
              <w:top w:val="single" w:sz="4" w:space="0" w:color="auto"/>
              <w:left w:val="single" w:sz="4" w:space="0" w:color="auto"/>
              <w:bottom w:val="single" w:sz="4" w:space="0" w:color="auto"/>
              <w:right w:val="single" w:sz="4" w:space="0" w:color="auto"/>
            </w:tcBorders>
          </w:tcPr>
          <w:p w14:paraId="5E8D7A3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339</w:t>
            </w:r>
          </w:p>
        </w:tc>
        <w:tc>
          <w:tcPr>
            <w:tcW w:w="287" w:type="pct"/>
            <w:tcBorders>
              <w:top w:val="single" w:sz="4" w:space="0" w:color="auto"/>
              <w:left w:val="single" w:sz="4" w:space="0" w:color="auto"/>
              <w:bottom w:val="single" w:sz="4" w:space="0" w:color="auto"/>
              <w:right w:val="single" w:sz="4" w:space="0" w:color="auto"/>
            </w:tcBorders>
          </w:tcPr>
          <w:p w14:paraId="7495998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376</w:t>
            </w:r>
          </w:p>
        </w:tc>
        <w:tc>
          <w:tcPr>
            <w:tcW w:w="287" w:type="pct"/>
            <w:tcBorders>
              <w:top w:val="single" w:sz="4" w:space="0" w:color="auto"/>
              <w:left w:val="single" w:sz="4" w:space="0" w:color="auto"/>
              <w:bottom w:val="single" w:sz="4" w:space="0" w:color="auto"/>
              <w:right w:val="single" w:sz="4" w:space="0" w:color="auto"/>
            </w:tcBorders>
          </w:tcPr>
          <w:p w14:paraId="2A2F567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515C4D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5F2E28C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60,94</w:t>
            </w:r>
          </w:p>
        </w:tc>
        <w:tc>
          <w:tcPr>
            <w:tcW w:w="525" w:type="pct"/>
            <w:tcBorders>
              <w:top w:val="single" w:sz="4" w:space="0" w:color="auto"/>
              <w:left w:val="single" w:sz="4" w:space="0" w:color="auto"/>
              <w:bottom w:val="single" w:sz="4" w:space="0" w:color="auto"/>
              <w:right w:val="single" w:sz="4" w:space="0" w:color="auto"/>
            </w:tcBorders>
          </w:tcPr>
          <w:p w14:paraId="08DE3F4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12,19</w:t>
            </w:r>
          </w:p>
        </w:tc>
        <w:tc>
          <w:tcPr>
            <w:tcW w:w="334" w:type="pct"/>
            <w:tcBorders>
              <w:top w:val="single" w:sz="4" w:space="0" w:color="auto"/>
              <w:left w:val="single" w:sz="4" w:space="0" w:color="auto"/>
              <w:bottom w:val="single" w:sz="4" w:space="0" w:color="auto"/>
              <w:right w:val="single" w:sz="4" w:space="0" w:color="auto"/>
            </w:tcBorders>
          </w:tcPr>
          <w:p w14:paraId="512DF4A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73,13</w:t>
            </w:r>
          </w:p>
        </w:tc>
        <w:tc>
          <w:tcPr>
            <w:tcW w:w="669" w:type="pct"/>
            <w:tcBorders>
              <w:top w:val="single" w:sz="4" w:space="0" w:color="auto"/>
              <w:left w:val="single" w:sz="4" w:space="0" w:color="auto"/>
              <w:bottom w:val="single" w:sz="4" w:space="0" w:color="auto"/>
              <w:right w:val="single" w:sz="4" w:space="0" w:color="auto"/>
            </w:tcBorders>
          </w:tcPr>
          <w:p w14:paraId="6B0FD2E1"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81,17</w:t>
            </w:r>
          </w:p>
        </w:tc>
        <w:tc>
          <w:tcPr>
            <w:tcW w:w="477" w:type="pct"/>
            <w:tcBorders>
              <w:top w:val="single" w:sz="4" w:space="0" w:color="auto"/>
              <w:left w:val="single" w:sz="4" w:space="0" w:color="auto"/>
              <w:bottom w:val="single" w:sz="4" w:space="0" w:color="auto"/>
              <w:right w:val="single" w:sz="4" w:space="0" w:color="auto"/>
            </w:tcBorders>
          </w:tcPr>
          <w:p w14:paraId="5919F99F"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16,23</w:t>
            </w:r>
          </w:p>
        </w:tc>
        <w:tc>
          <w:tcPr>
            <w:tcW w:w="334" w:type="pct"/>
            <w:tcBorders>
              <w:top w:val="single" w:sz="4" w:space="0" w:color="auto"/>
              <w:left w:val="single" w:sz="4" w:space="0" w:color="auto"/>
              <w:bottom w:val="single" w:sz="4" w:space="0" w:color="auto"/>
              <w:right w:val="single" w:sz="4" w:space="0" w:color="auto"/>
            </w:tcBorders>
          </w:tcPr>
          <w:p w14:paraId="548A3A94"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97,41</w:t>
            </w:r>
          </w:p>
        </w:tc>
      </w:tr>
      <w:tr w:rsidR="00F41DB6" w:rsidRPr="00F84DC3" w14:paraId="204DA70B" w14:textId="77777777" w:rsidTr="00F41DB6">
        <w:tc>
          <w:tcPr>
            <w:tcW w:w="144" w:type="pct"/>
            <w:tcBorders>
              <w:top w:val="single" w:sz="4" w:space="0" w:color="auto"/>
              <w:left w:val="single" w:sz="4" w:space="0" w:color="auto"/>
              <w:bottom w:val="single" w:sz="4" w:space="0" w:color="auto"/>
              <w:right w:val="single" w:sz="4" w:space="0" w:color="auto"/>
            </w:tcBorders>
          </w:tcPr>
          <w:p w14:paraId="5CBFC6CC"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32</w:t>
            </w:r>
          </w:p>
        </w:tc>
        <w:tc>
          <w:tcPr>
            <w:tcW w:w="705" w:type="pct"/>
            <w:tcBorders>
              <w:top w:val="single" w:sz="4" w:space="0" w:color="auto"/>
              <w:left w:val="single" w:sz="4" w:space="0" w:color="auto"/>
              <w:bottom w:val="single" w:sz="4" w:space="0" w:color="auto"/>
              <w:right w:val="single" w:sz="4" w:space="0" w:color="auto"/>
            </w:tcBorders>
          </w:tcPr>
          <w:p w14:paraId="443A797E"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с. Новопокровка</w:t>
            </w:r>
          </w:p>
        </w:tc>
        <w:tc>
          <w:tcPr>
            <w:tcW w:w="286" w:type="pct"/>
            <w:tcBorders>
              <w:top w:val="single" w:sz="4" w:space="0" w:color="auto"/>
              <w:left w:val="single" w:sz="4" w:space="0" w:color="auto"/>
              <w:bottom w:val="single" w:sz="4" w:space="0" w:color="auto"/>
              <w:right w:val="single" w:sz="4" w:space="0" w:color="auto"/>
            </w:tcBorders>
          </w:tcPr>
          <w:p w14:paraId="1253BA8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361</w:t>
            </w:r>
          </w:p>
        </w:tc>
        <w:tc>
          <w:tcPr>
            <w:tcW w:w="287" w:type="pct"/>
            <w:tcBorders>
              <w:top w:val="single" w:sz="4" w:space="0" w:color="auto"/>
              <w:left w:val="single" w:sz="4" w:space="0" w:color="auto"/>
              <w:bottom w:val="single" w:sz="4" w:space="0" w:color="auto"/>
              <w:right w:val="single" w:sz="4" w:space="0" w:color="auto"/>
            </w:tcBorders>
          </w:tcPr>
          <w:p w14:paraId="3126B7A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400</w:t>
            </w:r>
          </w:p>
        </w:tc>
        <w:tc>
          <w:tcPr>
            <w:tcW w:w="287" w:type="pct"/>
            <w:tcBorders>
              <w:top w:val="single" w:sz="4" w:space="0" w:color="auto"/>
              <w:left w:val="single" w:sz="4" w:space="0" w:color="auto"/>
              <w:bottom w:val="single" w:sz="4" w:space="0" w:color="auto"/>
              <w:right w:val="single" w:sz="4" w:space="0" w:color="auto"/>
            </w:tcBorders>
          </w:tcPr>
          <w:p w14:paraId="355FBAB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348AB16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47C5B69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64,92</w:t>
            </w:r>
          </w:p>
        </w:tc>
        <w:tc>
          <w:tcPr>
            <w:tcW w:w="525" w:type="pct"/>
            <w:tcBorders>
              <w:top w:val="single" w:sz="4" w:space="0" w:color="auto"/>
              <w:left w:val="single" w:sz="4" w:space="0" w:color="auto"/>
              <w:bottom w:val="single" w:sz="4" w:space="0" w:color="auto"/>
              <w:right w:val="single" w:sz="4" w:space="0" w:color="auto"/>
            </w:tcBorders>
          </w:tcPr>
          <w:p w14:paraId="06FA420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12,98</w:t>
            </w:r>
          </w:p>
        </w:tc>
        <w:tc>
          <w:tcPr>
            <w:tcW w:w="334" w:type="pct"/>
            <w:tcBorders>
              <w:top w:val="single" w:sz="4" w:space="0" w:color="auto"/>
              <w:left w:val="single" w:sz="4" w:space="0" w:color="auto"/>
              <w:bottom w:val="single" w:sz="4" w:space="0" w:color="auto"/>
              <w:right w:val="single" w:sz="4" w:space="0" w:color="auto"/>
            </w:tcBorders>
          </w:tcPr>
          <w:p w14:paraId="49C2EBF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77,90</w:t>
            </w:r>
          </w:p>
        </w:tc>
        <w:tc>
          <w:tcPr>
            <w:tcW w:w="669" w:type="pct"/>
            <w:tcBorders>
              <w:top w:val="single" w:sz="4" w:space="0" w:color="auto"/>
              <w:left w:val="single" w:sz="4" w:space="0" w:color="auto"/>
              <w:bottom w:val="single" w:sz="4" w:space="0" w:color="auto"/>
              <w:right w:val="single" w:sz="4" w:space="0" w:color="auto"/>
            </w:tcBorders>
          </w:tcPr>
          <w:p w14:paraId="55E3472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86,47</w:t>
            </w:r>
          </w:p>
        </w:tc>
        <w:tc>
          <w:tcPr>
            <w:tcW w:w="477" w:type="pct"/>
            <w:tcBorders>
              <w:top w:val="single" w:sz="4" w:space="0" w:color="auto"/>
              <w:left w:val="single" w:sz="4" w:space="0" w:color="auto"/>
              <w:bottom w:val="single" w:sz="4" w:space="0" w:color="auto"/>
              <w:right w:val="single" w:sz="4" w:space="0" w:color="auto"/>
            </w:tcBorders>
          </w:tcPr>
          <w:p w14:paraId="0B2CCC7B"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17,29</w:t>
            </w:r>
          </w:p>
        </w:tc>
        <w:tc>
          <w:tcPr>
            <w:tcW w:w="334" w:type="pct"/>
            <w:tcBorders>
              <w:top w:val="single" w:sz="4" w:space="0" w:color="auto"/>
              <w:left w:val="single" w:sz="4" w:space="0" w:color="auto"/>
              <w:bottom w:val="single" w:sz="4" w:space="0" w:color="auto"/>
              <w:right w:val="single" w:sz="4" w:space="0" w:color="auto"/>
            </w:tcBorders>
          </w:tcPr>
          <w:p w14:paraId="50AD3817"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103,76</w:t>
            </w:r>
          </w:p>
        </w:tc>
      </w:tr>
      <w:tr w:rsidR="00F41DB6" w:rsidRPr="00F84DC3" w14:paraId="786C8FCC" w14:textId="77777777" w:rsidTr="00F41DB6">
        <w:tc>
          <w:tcPr>
            <w:tcW w:w="144" w:type="pct"/>
            <w:tcBorders>
              <w:top w:val="single" w:sz="4" w:space="0" w:color="auto"/>
              <w:left w:val="single" w:sz="4" w:space="0" w:color="auto"/>
              <w:bottom w:val="single" w:sz="4" w:space="0" w:color="auto"/>
              <w:right w:val="single" w:sz="4" w:space="0" w:color="auto"/>
            </w:tcBorders>
          </w:tcPr>
          <w:p w14:paraId="5E0E1EEC"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33</w:t>
            </w:r>
          </w:p>
        </w:tc>
        <w:tc>
          <w:tcPr>
            <w:tcW w:w="705" w:type="pct"/>
            <w:tcBorders>
              <w:top w:val="single" w:sz="4" w:space="0" w:color="auto"/>
              <w:left w:val="single" w:sz="4" w:space="0" w:color="auto"/>
              <w:bottom w:val="single" w:sz="4" w:space="0" w:color="auto"/>
              <w:right w:val="single" w:sz="4" w:space="0" w:color="auto"/>
            </w:tcBorders>
          </w:tcPr>
          <w:p w14:paraId="5EC519FA"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с. Преображенка</w:t>
            </w:r>
          </w:p>
        </w:tc>
        <w:tc>
          <w:tcPr>
            <w:tcW w:w="286" w:type="pct"/>
            <w:tcBorders>
              <w:top w:val="single" w:sz="4" w:space="0" w:color="auto"/>
              <w:left w:val="single" w:sz="4" w:space="0" w:color="auto"/>
              <w:bottom w:val="single" w:sz="4" w:space="0" w:color="auto"/>
              <w:right w:val="single" w:sz="4" w:space="0" w:color="auto"/>
            </w:tcBorders>
          </w:tcPr>
          <w:p w14:paraId="4A82684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754</w:t>
            </w:r>
          </w:p>
        </w:tc>
        <w:tc>
          <w:tcPr>
            <w:tcW w:w="287" w:type="pct"/>
            <w:tcBorders>
              <w:top w:val="single" w:sz="4" w:space="0" w:color="auto"/>
              <w:left w:val="single" w:sz="4" w:space="0" w:color="auto"/>
              <w:bottom w:val="single" w:sz="4" w:space="0" w:color="auto"/>
              <w:right w:val="single" w:sz="4" w:space="0" w:color="auto"/>
            </w:tcBorders>
          </w:tcPr>
          <w:p w14:paraId="07E7718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837</w:t>
            </w:r>
          </w:p>
        </w:tc>
        <w:tc>
          <w:tcPr>
            <w:tcW w:w="287" w:type="pct"/>
            <w:tcBorders>
              <w:top w:val="single" w:sz="4" w:space="0" w:color="auto"/>
              <w:left w:val="single" w:sz="4" w:space="0" w:color="auto"/>
              <w:bottom w:val="single" w:sz="4" w:space="0" w:color="auto"/>
              <w:right w:val="single" w:sz="4" w:space="0" w:color="auto"/>
            </w:tcBorders>
          </w:tcPr>
          <w:p w14:paraId="54FB9DB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3DF36F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354DBE9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135,79</w:t>
            </w:r>
          </w:p>
        </w:tc>
        <w:tc>
          <w:tcPr>
            <w:tcW w:w="525" w:type="pct"/>
            <w:tcBorders>
              <w:top w:val="single" w:sz="4" w:space="0" w:color="auto"/>
              <w:left w:val="single" w:sz="4" w:space="0" w:color="auto"/>
              <w:bottom w:val="single" w:sz="4" w:space="0" w:color="auto"/>
              <w:right w:val="single" w:sz="4" w:space="0" w:color="auto"/>
            </w:tcBorders>
          </w:tcPr>
          <w:p w14:paraId="0295543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27,16</w:t>
            </w:r>
          </w:p>
        </w:tc>
        <w:tc>
          <w:tcPr>
            <w:tcW w:w="334" w:type="pct"/>
            <w:tcBorders>
              <w:top w:val="single" w:sz="4" w:space="0" w:color="auto"/>
              <w:left w:val="single" w:sz="4" w:space="0" w:color="auto"/>
              <w:bottom w:val="single" w:sz="4" w:space="0" w:color="auto"/>
              <w:right w:val="single" w:sz="4" w:space="0" w:color="auto"/>
            </w:tcBorders>
          </w:tcPr>
          <w:p w14:paraId="35CB8B2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162,95</w:t>
            </w:r>
          </w:p>
        </w:tc>
        <w:tc>
          <w:tcPr>
            <w:tcW w:w="669" w:type="pct"/>
            <w:tcBorders>
              <w:top w:val="single" w:sz="4" w:space="0" w:color="auto"/>
              <w:left w:val="single" w:sz="4" w:space="0" w:color="auto"/>
              <w:bottom w:val="single" w:sz="4" w:space="0" w:color="auto"/>
              <w:right w:val="single" w:sz="4" w:space="0" w:color="auto"/>
            </w:tcBorders>
          </w:tcPr>
          <w:p w14:paraId="5CA64F94"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180,87</w:t>
            </w:r>
          </w:p>
        </w:tc>
        <w:tc>
          <w:tcPr>
            <w:tcW w:w="477" w:type="pct"/>
            <w:tcBorders>
              <w:top w:val="single" w:sz="4" w:space="0" w:color="auto"/>
              <w:left w:val="single" w:sz="4" w:space="0" w:color="auto"/>
              <w:bottom w:val="single" w:sz="4" w:space="0" w:color="auto"/>
              <w:right w:val="single" w:sz="4" w:space="0" w:color="auto"/>
            </w:tcBorders>
          </w:tcPr>
          <w:p w14:paraId="7347CDA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36,17</w:t>
            </w:r>
          </w:p>
        </w:tc>
        <w:tc>
          <w:tcPr>
            <w:tcW w:w="334" w:type="pct"/>
            <w:tcBorders>
              <w:top w:val="single" w:sz="4" w:space="0" w:color="auto"/>
              <w:left w:val="single" w:sz="4" w:space="0" w:color="auto"/>
              <w:bottom w:val="single" w:sz="4" w:space="0" w:color="auto"/>
              <w:right w:val="single" w:sz="4" w:space="0" w:color="auto"/>
            </w:tcBorders>
          </w:tcPr>
          <w:p w14:paraId="24A8BD2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217,05</w:t>
            </w:r>
          </w:p>
        </w:tc>
      </w:tr>
      <w:tr w:rsidR="00F41DB6" w:rsidRPr="00F84DC3" w14:paraId="64D68044" w14:textId="77777777" w:rsidTr="00F41DB6">
        <w:tc>
          <w:tcPr>
            <w:tcW w:w="144" w:type="pct"/>
            <w:tcBorders>
              <w:top w:val="single" w:sz="4" w:space="0" w:color="auto"/>
              <w:left w:val="single" w:sz="4" w:space="0" w:color="auto"/>
              <w:bottom w:val="single" w:sz="4" w:space="0" w:color="auto"/>
              <w:right w:val="single" w:sz="4" w:space="0" w:color="auto"/>
            </w:tcBorders>
          </w:tcPr>
          <w:p w14:paraId="77D58C21"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34</w:t>
            </w:r>
          </w:p>
        </w:tc>
        <w:tc>
          <w:tcPr>
            <w:tcW w:w="705" w:type="pct"/>
            <w:tcBorders>
              <w:top w:val="single" w:sz="4" w:space="0" w:color="auto"/>
              <w:left w:val="single" w:sz="4" w:space="0" w:color="auto"/>
              <w:bottom w:val="single" w:sz="4" w:space="0" w:color="auto"/>
              <w:right w:val="single" w:sz="4" w:space="0" w:color="auto"/>
            </w:tcBorders>
          </w:tcPr>
          <w:p w14:paraId="566DB41D"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Прокопьево</w:t>
            </w:r>
            <w:proofErr w:type="spellEnd"/>
          </w:p>
        </w:tc>
        <w:tc>
          <w:tcPr>
            <w:tcW w:w="286" w:type="pct"/>
            <w:tcBorders>
              <w:top w:val="single" w:sz="4" w:space="0" w:color="auto"/>
              <w:left w:val="single" w:sz="4" w:space="0" w:color="auto"/>
              <w:bottom w:val="single" w:sz="4" w:space="0" w:color="auto"/>
              <w:right w:val="single" w:sz="4" w:space="0" w:color="auto"/>
            </w:tcBorders>
          </w:tcPr>
          <w:p w14:paraId="49A3AC8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23</w:t>
            </w:r>
          </w:p>
        </w:tc>
        <w:tc>
          <w:tcPr>
            <w:tcW w:w="287" w:type="pct"/>
            <w:tcBorders>
              <w:top w:val="single" w:sz="4" w:space="0" w:color="auto"/>
              <w:left w:val="single" w:sz="4" w:space="0" w:color="auto"/>
              <w:bottom w:val="single" w:sz="4" w:space="0" w:color="auto"/>
              <w:right w:val="single" w:sz="4" w:space="0" w:color="auto"/>
            </w:tcBorders>
          </w:tcPr>
          <w:p w14:paraId="271F8C4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26</w:t>
            </w:r>
          </w:p>
        </w:tc>
        <w:tc>
          <w:tcPr>
            <w:tcW w:w="287" w:type="pct"/>
            <w:tcBorders>
              <w:top w:val="single" w:sz="4" w:space="0" w:color="auto"/>
              <w:left w:val="single" w:sz="4" w:space="0" w:color="auto"/>
              <w:bottom w:val="single" w:sz="4" w:space="0" w:color="auto"/>
              <w:right w:val="single" w:sz="4" w:space="0" w:color="auto"/>
            </w:tcBorders>
          </w:tcPr>
          <w:p w14:paraId="0054EDE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5536E77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365BB84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4,14</w:t>
            </w:r>
          </w:p>
        </w:tc>
        <w:tc>
          <w:tcPr>
            <w:tcW w:w="525" w:type="pct"/>
            <w:tcBorders>
              <w:top w:val="single" w:sz="4" w:space="0" w:color="auto"/>
              <w:left w:val="single" w:sz="4" w:space="0" w:color="auto"/>
              <w:bottom w:val="single" w:sz="4" w:space="0" w:color="auto"/>
              <w:right w:val="single" w:sz="4" w:space="0" w:color="auto"/>
            </w:tcBorders>
          </w:tcPr>
          <w:p w14:paraId="77BA169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0,83</w:t>
            </w:r>
          </w:p>
        </w:tc>
        <w:tc>
          <w:tcPr>
            <w:tcW w:w="334" w:type="pct"/>
            <w:tcBorders>
              <w:top w:val="single" w:sz="4" w:space="0" w:color="auto"/>
              <w:left w:val="single" w:sz="4" w:space="0" w:color="auto"/>
              <w:bottom w:val="single" w:sz="4" w:space="0" w:color="auto"/>
              <w:right w:val="single" w:sz="4" w:space="0" w:color="auto"/>
            </w:tcBorders>
          </w:tcPr>
          <w:p w14:paraId="3900CC8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4,97</w:t>
            </w:r>
          </w:p>
        </w:tc>
        <w:tc>
          <w:tcPr>
            <w:tcW w:w="669" w:type="pct"/>
            <w:tcBorders>
              <w:top w:val="single" w:sz="4" w:space="0" w:color="auto"/>
              <w:left w:val="single" w:sz="4" w:space="0" w:color="auto"/>
              <w:bottom w:val="single" w:sz="4" w:space="0" w:color="auto"/>
              <w:right w:val="single" w:sz="4" w:space="0" w:color="auto"/>
            </w:tcBorders>
          </w:tcPr>
          <w:p w14:paraId="6EB27F99"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5,51</w:t>
            </w:r>
          </w:p>
        </w:tc>
        <w:tc>
          <w:tcPr>
            <w:tcW w:w="477" w:type="pct"/>
            <w:tcBorders>
              <w:top w:val="single" w:sz="4" w:space="0" w:color="auto"/>
              <w:left w:val="single" w:sz="4" w:space="0" w:color="auto"/>
              <w:bottom w:val="single" w:sz="4" w:space="0" w:color="auto"/>
              <w:right w:val="single" w:sz="4" w:space="0" w:color="auto"/>
            </w:tcBorders>
          </w:tcPr>
          <w:p w14:paraId="50D611C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1,10</w:t>
            </w:r>
          </w:p>
        </w:tc>
        <w:tc>
          <w:tcPr>
            <w:tcW w:w="334" w:type="pct"/>
            <w:tcBorders>
              <w:top w:val="single" w:sz="4" w:space="0" w:color="auto"/>
              <w:left w:val="single" w:sz="4" w:space="0" w:color="auto"/>
              <w:bottom w:val="single" w:sz="4" w:space="0" w:color="auto"/>
              <w:right w:val="single" w:sz="4" w:space="0" w:color="auto"/>
            </w:tcBorders>
          </w:tcPr>
          <w:p w14:paraId="3F741F0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6,62</w:t>
            </w:r>
          </w:p>
        </w:tc>
      </w:tr>
      <w:tr w:rsidR="00F41DB6" w:rsidRPr="00F84DC3" w14:paraId="21D0077C" w14:textId="77777777" w:rsidTr="00F41DB6">
        <w:tc>
          <w:tcPr>
            <w:tcW w:w="144" w:type="pct"/>
            <w:tcBorders>
              <w:top w:val="single" w:sz="4" w:space="0" w:color="auto"/>
              <w:left w:val="single" w:sz="4" w:space="0" w:color="auto"/>
              <w:bottom w:val="single" w:sz="4" w:space="0" w:color="auto"/>
              <w:right w:val="single" w:sz="4" w:space="0" w:color="auto"/>
            </w:tcBorders>
          </w:tcPr>
          <w:p w14:paraId="1403AA2A"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35</w:t>
            </w:r>
          </w:p>
        </w:tc>
        <w:tc>
          <w:tcPr>
            <w:tcW w:w="705" w:type="pct"/>
            <w:tcBorders>
              <w:top w:val="single" w:sz="4" w:space="0" w:color="auto"/>
              <w:left w:val="single" w:sz="4" w:space="0" w:color="auto"/>
              <w:bottom w:val="single" w:sz="4" w:space="0" w:color="auto"/>
              <w:right w:val="single" w:sz="4" w:space="0" w:color="auto"/>
            </w:tcBorders>
          </w:tcPr>
          <w:p w14:paraId="6BA3D197"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Сандайка</w:t>
            </w:r>
            <w:proofErr w:type="spellEnd"/>
          </w:p>
        </w:tc>
        <w:tc>
          <w:tcPr>
            <w:tcW w:w="286" w:type="pct"/>
            <w:tcBorders>
              <w:top w:val="single" w:sz="4" w:space="0" w:color="auto"/>
              <w:left w:val="single" w:sz="4" w:space="0" w:color="auto"/>
              <w:bottom w:val="single" w:sz="4" w:space="0" w:color="auto"/>
              <w:right w:val="single" w:sz="4" w:space="0" w:color="auto"/>
            </w:tcBorders>
          </w:tcPr>
          <w:p w14:paraId="06AC80E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96</w:t>
            </w:r>
          </w:p>
        </w:tc>
        <w:tc>
          <w:tcPr>
            <w:tcW w:w="287" w:type="pct"/>
            <w:tcBorders>
              <w:top w:val="single" w:sz="4" w:space="0" w:color="auto"/>
              <w:left w:val="single" w:sz="4" w:space="0" w:color="auto"/>
              <w:bottom w:val="single" w:sz="4" w:space="0" w:color="auto"/>
              <w:right w:val="single" w:sz="4" w:space="0" w:color="auto"/>
            </w:tcBorders>
          </w:tcPr>
          <w:p w14:paraId="22D8BDF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106</w:t>
            </w:r>
          </w:p>
        </w:tc>
        <w:tc>
          <w:tcPr>
            <w:tcW w:w="287" w:type="pct"/>
            <w:tcBorders>
              <w:top w:val="single" w:sz="4" w:space="0" w:color="auto"/>
              <w:left w:val="single" w:sz="4" w:space="0" w:color="auto"/>
              <w:bottom w:val="single" w:sz="4" w:space="0" w:color="auto"/>
              <w:right w:val="single" w:sz="4" w:space="0" w:color="auto"/>
            </w:tcBorders>
          </w:tcPr>
          <w:p w14:paraId="6FFC3CC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3AB4001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2674914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17,22</w:t>
            </w:r>
          </w:p>
        </w:tc>
        <w:tc>
          <w:tcPr>
            <w:tcW w:w="525" w:type="pct"/>
            <w:tcBorders>
              <w:top w:val="single" w:sz="4" w:space="0" w:color="auto"/>
              <w:left w:val="single" w:sz="4" w:space="0" w:color="auto"/>
              <w:bottom w:val="single" w:sz="4" w:space="0" w:color="auto"/>
              <w:right w:val="single" w:sz="4" w:space="0" w:color="auto"/>
            </w:tcBorders>
          </w:tcPr>
          <w:p w14:paraId="60F63499"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3,44</w:t>
            </w:r>
          </w:p>
        </w:tc>
        <w:tc>
          <w:tcPr>
            <w:tcW w:w="334" w:type="pct"/>
            <w:tcBorders>
              <w:top w:val="single" w:sz="4" w:space="0" w:color="auto"/>
              <w:left w:val="single" w:sz="4" w:space="0" w:color="auto"/>
              <w:bottom w:val="single" w:sz="4" w:space="0" w:color="auto"/>
              <w:right w:val="single" w:sz="4" w:space="0" w:color="auto"/>
            </w:tcBorders>
          </w:tcPr>
          <w:p w14:paraId="604CA952"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20,67</w:t>
            </w:r>
          </w:p>
        </w:tc>
        <w:tc>
          <w:tcPr>
            <w:tcW w:w="669" w:type="pct"/>
            <w:tcBorders>
              <w:top w:val="single" w:sz="4" w:space="0" w:color="auto"/>
              <w:left w:val="single" w:sz="4" w:space="0" w:color="auto"/>
              <w:bottom w:val="single" w:sz="4" w:space="0" w:color="auto"/>
              <w:right w:val="single" w:sz="4" w:space="0" w:color="auto"/>
            </w:tcBorders>
          </w:tcPr>
          <w:p w14:paraId="7808A386"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22,94</w:t>
            </w:r>
          </w:p>
        </w:tc>
        <w:tc>
          <w:tcPr>
            <w:tcW w:w="477" w:type="pct"/>
            <w:tcBorders>
              <w:top w:val="single" w:sz="4" w:space="0" w:color="auto"/>
              <w:left w:val="single" w:sz="4" w:space="0" w:color="auto"/>
              <w:bottom w:val="single" w:sz="4" w:space="0" w:color="auto"/>
              <w:right w:val="single" w:sz="4" w:space="0" w:color="auto"/>
            </w:tcBorders>
          </w:tcPr>
          <w:p w14:paraId="7E764BBB"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4,59</w:t>
            </w:r>
          </w:p>
        </w:tc>
        <w:tc>
          <w:tcPr>
            <w:tcW w:w="334" w:type="pct"/>
            <w:tcBorders>
              <w:top w:val="single" w:sz="4" w:space="0" w:color="auto"/>
              <w:left w:val="single" w:sz="4" w:space="0" w:color="auto"/>
              <w:bottom w:val="single" w:sz="4" w:space="0" w:color="auto"/>
              <w:right w:val="single" w:sz="4" w:space="0" w:color="auto"/>
            </w:tcBorders>
          </w:tcPr>
          <w:p w14:paraId="1B442F1C"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27,53</w:t>
            </w:r>
          </w:p>
        </w:tc>
      </w:tr>
      <w:tr w:rsidR="00F41DB6" w:rsidRPr="00F84DC3" w14:paraId="67FA9A0E" w14:textId="77777777" w:rsidTr="00F41DB6">
        <w:tc>
          <w:tcPr>
            <w:tcW w:w="144" w:type="pct"/>
            <w:tcBorders>
              <w:top w:val="single" w:sz="4" w:space="0" w:color="auto"/>
              <w:left w:val="single" w:sz="4" w:space="0" w:color="auto"/>
              <w:bottom w:val="single" w:sz="4" w:space="0" w:color="auto"/>
              <w:right w:val="single" w:sz="4" w:space="0" w:color="auto"/>
            </w:tcBorders>
          </w:tcPr>
          <w:p w14:paraId="44BBF05F"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36</w:t>
            </w:r>
          </w:p>
        </w:tc>
        <w:tc>
          <w:tcPr>
            <w:tcW w:w="705" w:type="pct"/>
            <w:tcBorders>
              <w:top w:val="single" w:sz="4" w:space="0" w:color="auto"/>
              <w:left w:val="single" w:sz="4" w:space="0" w:color="auto"/>
              <w:bottom w:val="single" w:sz="4" w:space="0" w:color="auto"/>
              <w:right w:val="single" w:sz="4" w:space="0" w:color="auto"/>
            </w:tcBorders>
          </w:tcPr>
          <w:p w14:paraId="79013B8F"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с. Старый Тяжин</w:t>
            </w:r>
          </w:p>
        </w:tc>
        <w:tc>
          <w:tcPr>
            <w:tcW w:w="286" w:type="pct"/>
            <w:tcBorders>
              <w:top w:val="single" w:sz="4" w:space="0" w:color="auto"/>
              <w:left w:val="single" w:sz="4" w:space="0" w:color="auto"/>
              <w:bottom w:val="single" w:sz="4" w:space="0" w:color="auto"/>
              <w:right w:val="single" w:sz="4" w:space="0" w:color="auto"/>
            </w:tcBorders>
          </w:tcPr>
          <w:p w14:paraId="3F56CEF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198</w:t>
            </w:r>
          </w:p>
        </w:tc>
        <w:tc>
          <w:tcPr>
            <w:tcW w:w="287" w:type="pct"/>
            <w:tcBorders>
              <w:top w:val="single" w:sz="4" w:space="0" w:color="auto"/>
              <w:left w:val="single" w:sz="4" w:space="0" w:color="auto"/>
              <w:bottom w:val="single" w:sz="4" w:space="0" w:color="auto"/>
              <w:right w:val="single" w:sz="4" w:space="0" w:color="auto"/>
            </w:tcBorders>
          </w:tcPr>
          <w:p w14:paraId="004FAB70"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220</w:t>
            </w:r>
          </w:p>
        </w:tc>
        <w:tc>
          <w:tcPr>
            <w:tcW w:w="287" w:type="pct"/>
            <w:tcBorders>
              <w:top w:val="single" w:sz="4" w:space="0" w:color="auto"/>
              <w:left w:val="single" w:sz="4" w:space="0" w:color="auto"/>
              <w:bottom w:val="single" w:sz="4" w:space="0" w:color="auto"/>
              <w:right w:val="single" w:sz="4" w:space="0" w:color="auto"/>
            </w:tcBorders>
          </w:tcPr>
          <w:p w14:paraId="0B708DE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7800A2D2"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4B733A94"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35,60</w:t>
            </w:r>
          </w:p>
        </w:tc>
        <w:tc>
          <w:tcPr>
            <w:tcW w:w="525" w:type="pct"/>
            <w:tcBorders>
              <w:top w:val="single" w:sz="4" w:space="0" w:color="auto"/>
              <w:left w:val="single" w:sz="4" w:space="0" w:color="auto"/>
              <w:bottom w:val="single" w:sz="4" w:space="0" w:color="auto"/>
              <w:right w:val="single" w:sz="4" w:space="0" w:color="auto"/>
            </w:tcBorders>
          </w:tcPr>
          <w:p w14:paraId="1E9B2AD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7,12</w:t>
            </w:r>
          </w:p>
        </w:tc>
        <w:tc>
          <w:tcPr>
            <w:tcW w:w="334" w:type="pct"/>
            <w:tcBorders>
              <w:top w:val="single" w:sz="4" w:space="0" w:color="auto"/>
              <w:left w:val="single" w:sz="4" w:space="0" w:color="auto"/>
              <w:bottom w:val="single" w:sz="4" w:space="0" w:color="auto"/>
              <w:right w:val="single" w:sz="4" w:space="0" w:color="auto"/>
            </w:tcBorders>
          </w:tcPr>
          <w:p w14:paraId="41C7433C"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42,72</w:t>
            </w:r>
          </w:p>
        </w:tc>
        <w:tc>
          <w:tcPr>
            <w:tcW w:w="669" w:type="pct"/>
            <w:tcBorders>
              <w:top w:val="single" w:sz="4" w:space="0" w:color="auto"/>
              <w:left w:val="single" w:sz="4" w:space="0" w:color="auto"/>
              <w:bottom w:val="single" w:sz="4" w:space="0" w:color="auto"/>
              <w:right w:val="single" w:sz="4" w:space="0" w:color="auto"/>
            </w:tcBorders>
          </w:tcPr>
          <w:p w14:paraId="146B396E"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47,42</w:t>
            </w:r>
          </w:p>
        </w:tc>
        <w:tc>
          <w:tcPr>
            <w:tcW w:w="477" w:type="pct"/>
            <w:tcBorders>
              <w:top w:val="single" w:sz="4" w:space="0" w:color="auto"/>
              <w:left w:val="single" w:sz="4" w:space="0" w:color="auto"/>
              <w:bottom w:val="single" w:sz="4" w:space="0" w:color="auto"/>
              <w:right w:val="single" w:sz="4" w:space="0" w:color="auto"/>
            </w:tcBorders>
          </w:tcPr>
          <w:p w14:paraId="7086E24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9,48</w:t>
            </w:r>
          </w:p>
        </w:tc>
        <w:tc>
          <w:tcPr>
            <w:tcW w:w="334" w:type="pct"/>
            <w:tcBorders>
              <w:top w:val="single" w:sz="4" w:space="0" w:color="auto"/>
              <w:left w:val="single" w:sz="4" w:space="0" w:color="auto"/>
              <w:bottom w:val="single" w:sz="4" w:space="0" w:color="auto"/>
              <w:right w:val="single" w:sz="4" w:space="0" w:color="auto"/>
            </w:tcBorders>
          </w:tcPr>
          <w:p w14:paraId="01A3121D"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56,91</w:t>
            </w:r>
          </w:p>
        </w:tc>
      </w:tr>
      <w:tr w:rsidR="00F41DB6" w:rsidRPr="00F84DC3" w14:paraId="2B158D8B" w14:textId="77777777" w:rsidTr="00F41DB6">
        <w:tc>
          <w:tcPr>
            <w:tcW w:w="144" w:type="pct"/>
            <w:tcBorders>
              <w:top w:val="single" w:sz="4" w:space="0" w:color="auto"/>
              <w:left w:val="single" w:sz="4" w:space="0" w:color="auto"/>
              <w:bottom w:val="single" w:sz="4" w:space="0" w:color="auto"/>
              <w:right w:val="single" w:sz="4" w:space="0" w:color="auto"/>
            </w:tcBorders>
          </w:tcPr>
          <w:p w14:paraId="13F4FBC8"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37</w:t>
            </w:r>
          </w:p>
        </w:tc>
        <w:tc>
          <w:tcPr>
            <w:tcW w:w="705" w:type="pct"/>
            <w:tcBorders>
              <w:top w:val="single" w:sz="4" w:space="0" w:color="auto"/>
              <w:left w:val="single" w:sz="4" w:space="0" w:color="auto"/>
              <w:bottom w:val="single" w:sz="4" w:space="0" w:color="auto"/>
              <w:right w:val="single" w:sz="4" w:space="0" w:color="auto"/>
            </w:tcBorders>
          </w:tcPr>
          <w:p w14:paraId="386BEDCA"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 xml:space="preserve">с. </w:t>
            </w:r>
            <w:proofErr w:type="spellStart"/>
            <w:r w:rsidRPr="00F84DC3">
              <w:rPr>
                <w:rFonts w:ascii="Times New Roman" w:hAnsi="Times New Roman"/>
                <w:color w:val="000000" w:themeColor="text1"/>
                <w:sz w:val="20"/>
                <w:szCs w:val="20"/>
              </w:rPr>
              <w:t>Ступишино</w:t>
            </w:r>
            <w:proofErr w:type="spellEnd"/>
          </w:p>
        </w:tc>
        <w:tc>
          <w:tcPr>
            <w:tcW w:w="286" w:type="pct"/>
            <w:tcBorders>
              <w:top w:val="single" w:sz="4" w:space="0" w:color="auto"/>
              <w:left w:val="single" w:sz="4" w:space="0" w:color="auto"/>
              <w:bottom w:val="single" w:sz="4" w:space="0" w:color="auto"/>
              <w:right w:val="single" w:sz="4" w:space="0" w:color="auto"/>
            </w:tcBorders>
          </w:tcPr>
          <w:p w14:paraId="1F8E38D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314</w:t>
            </w:r>
          </w:p>
        </w:tc>
        <w:tc>
          <w:tcPr>
            <w:tcW w:w="287" w:type="pct"/>
            <w:tcBorders>
              <w:top w:val="single" w:sz="4" w:space="0" w:color="auto"/>
              <w:left w:val="single" w:sz="4" w:space="0" w:color="auto"/>
              <w:bottom w:val="single" w:sz="4" w:space="0" w:color="auto"/>
              <w:right w:val="single" w:sz="4" w:space="0" w:color="auto"/>
            </w:tcBorders>
          </w:tcPr>
          <w:p w14:paraId="2E26B358"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348</w:t>
            </w:r>
          </w:p>
        </w:tc>
        <w:tc>
          <w:tcPr>
            <w:tcW w:w="287" w:type="pct"/>
            <w:tcBorders>
              <w:top w:val="single" w:sz="4" w:space="0" w:color="auto"/>
              <w:left w:val="single" w:sz="4" w:space="0" w:color="auto"/>
              <w:bottom w:val="single" w:sz="4" w:space="0" w:color="auto"/>
              <w:right w:val="single" w:sz="4" w:space="0" w:color="auto"/>
            </w:tcBorders>
          </w:tcPr>
          <w:p w14:paraId="1DBB15C1"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2D3E5E5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4CB5DF2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56,47</w:t>
            </w:r>
          </w:p>
        </w:tc>
        <w:tc>
          <w:tcPr>
            <w:tcW w:w="525" w:type="pct"/>
            <w:tcBorders>
              <w:top w:val="single" w:sz="4" w:space="0" w:color="auto"/>
              <w:left w:val="single" w:sz="4" w:space="0" w:color="auto"/>
              <w:bottom w:val="single" w:sz="4" w:space="0" w:color="auto"/>
              <w:right w:val="single" w:sz="4" w:space="0" w:color="auto"/>
            </w:tcBorders>
          </w:tcPr>
          <w:p w14:paraId="783FF506"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11,29</w:t>
            </w:r>
          </w:p>
        </w:tc>
        <w:tc>
          <w:tcPr>
            <w:tcW w:w="334" w:type="pct"/>
            <w:tcBorders>
              <w:top w:val="single" w:sz="4" w:space="0" w:color="auto"/>
              <w:left w:val="single" w:sz="4" w:space="0" w:color="auto"/>
              <w:bottom w:val="single" w:sz="4" w:space="0" w:color="auto"/>
              <w:right w:val="single" w:sz="4" w:space="0" w:color="auto"/>
            </w:tcBorders>
          </w:tcPr>
          <w:p w14:paraId="48A7D70C"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67,76</w:t>
            </w:r>
          </w:p>
        </w:tc>
        <w:tc>
          <w:tcPr>
            <w:tcW w:w="669" w:type="pct"/>
            <w:tcBorders>
              <w:top w:val="single" w:sz="4" w:space="0" w:color="auto"/>
              <w:left w:val="single" w:sz="4" w:space="0" w:color="auto"/>
              <w:bottom w:val="single" w:sz="4" w:space="0" w:color="auto"/>
              <w:right w:val="single" w:sz="4" w:space="0" w:color="auto"/>
            </w:tcBorders>
          </w:tcPr>
          <w:p w14:paraId="69F1C88A"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75,22</w:t>
            </w:r>
          </w:p>
        </w:tc>
        <w:tc>
          <w:tcPr>
            <w:tcW w:w="477" w:type="pct"/>
            <w:tcBorders>
              <w:top w:val="single" w:sz="4" w:space="0" w:color="auto"/>
              <w:left w:val="single" w:sz="4" w:space="0" w:color="auto"/>
              <w:bottom w:val="single" w:sz="4" w:space="0" w:color="auto"/>
              <w:right w:val="single" w:sz="4" w:space="0" w:color="auto"/>
            </w:tcBorders>
          </w:tcPr>
          <w:p w14:paraId="7BA74686"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15,04</w:t>
            </w:r>
          </w:p>
        </w:tc>
        <w:tc>
          <w:tcPr>
            <w:tcW w:w="334" w:type="pct"/>
            <w:tcBorders>
              <w:top w:val="single" w:sz="4" w:space="0" w:color="auto"/>
              <w:left w:val="single" w:sz="4" w:space="0" w:color="auto"/>
              <w:bottom w:val="single" w:sz="4" w:space="0" w:color="auto"/>
              <w:right w:val="single" w:sz="4" w:space="0" w:color="auto"/>
            </w:tcBorders>
          </w:tcPr>
          <w:p w14:paraId="5B496E3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90,26</w:t>
            </w:r>
          </w:p>
        </w:tc>
      </w:tr>
      <w:tr w:rsidR="00F41DB6" w:rsidRPr="00F84DC3" w14:paraId="7A126BF8" w14:textId="77777777" w:rsidTr="00F41DB6">
        <w:tc>
          <w:tcPr>
            <w:tcW w:w="144" w:type="pct"/>
            <w:tcBorders>
              <w:top w:val="single" w:sz="4" w:space="0" w:color="auto"/>
              <w:left w:val="single" w:sz="4" w:space="0" w:color="auto"/>
              <w:bottom w:val="single" w:sz="4" w:space="0" w:color="auto"/>
              <w:right w:val="single" w:sz="4" w:space="0" w:color="auto"/>
            </w:tcBorders>
          </w:tcPr>
          <w:p w14:paraId="74E3E05D"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38</w:t>
            </w:r>
          </w:p>
        </w:tc>
        <w:tc>
          <w:tcPr>
            <w:tcW w:w="705" w:type="pct"/>
            <w:tcBorders>
              <w:top w:val="single" w:sz="4" w:space="0" w:color="auto"/>
              <w:left w:val="single" w:sz="4" w:space="0" w:color="auto"/>
              <w:bottom w:val="single" w:sz="4" w:space="0" w:color="auto"/>
              <w:right w:val="single" w:sz="4" w:space="0" w:color="auto"/>
            </w:tcBorders>
          </w:tcPr>
          <w:p w14:paraId="65234BF0"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с. Тисуль</w:t>
            </w:r>
          </w:p>
        </w:tc>
        <w:tc>
          <w:tcPr>
            <w:tcW w:w="286" w:type="pct"/>
            <w:tcBorders>
              <w:top w:val="single" w:sz="4" w:space="0" w:color="auto"/>
              <w:left w:val="single" w:sz="4" w:space="0" w:color="auto"/>
              <w:bottom w:val="single" w:sz="4" w:space="0" w:color="auto"/>
              <w:right w:val="single" w:sz="4" w:space="0" w:color="auto"/>
            </w:tcBorders>
          </w:tcPr>
          <w:p w14:paraId="162535A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520</w:t>
            </w:r>
          </w:p>
        </w:tc>
        <w:tc>
          <w:tcPr>
            <w:tcW w:w="287" w:type="pct"/>
            <w:tcBorders>
              <w:top w:val="single" w:sz="4" w:space="0" w:color="auto"/>
              <w:left w:val="single" w:sz="4" w:space="0" w:color="auto"/>
              <w:bottom w:val="single" w:sz="4" w:space="0" w:color="auto"/>
              <w:right w:val="single" w:sz="4" w:space="0" w:color="auto"/>
            </w:tcBorders>
          </w:tcPr>
          <w:p w14:paraId="2C87AD4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577</w:t>
            </w:r>
          </w:p>
        </w:tc>
        <w:tc>
          <w:tcPr>
            <w:tcW w:w="287" w:type="pct"/>
            <w:tcBorders>
              <w:top w:val="single" w:sz="4" w:space="0" w:color="auto"/>
              <w:left w:val="single" w:sz="4" w:space="0" w:color="auto"/>
              <w:bottom w:val="single" w:sz="4" w:space="0" w:color="auto"/>
              <w:right w:val="single" w:sz="4" w:space="0" w:color="auto"/>
            </w:tcBorders>
          </w:tcPr>
          <w:p w14:paraId="6C0FF27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3AD64987"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49CF88CC"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93,56</w:t>
            </w:r>
          </w:p>
        </w:tc>
        <w:tc>
          <w:tcPr>
            <w:tcW w:w="525" w:type="pct"/>
            <w:tcBorders>
              <w:top w:val="single" w:sz="4" w:space="0" w:color="auto"/>
              <w:left w:val="single" w:sz="4" w:space="0" w:color="auto"/>
              <w:bottom w:val="single" w:sz="4" w:space="0" w:color="auto"/>
              <w:right w:val="single" w:sz="4" w:space="0" w:color="auto"/>
            </w:tcBorders>
          </w:tcPr>
          <w:p w14:paraId="39BFE243"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18,71</w:t>
            </w:r>
          </w:p>
        </w:tc>
        <w:tc>
          <w:tcPr>
            <w:tcW w:w="334" w:type="pct"/>
            <w:tcBorders>
              <w:top w:val="single" w:sz="4" w:space="0" w:color="auto"/>
              <w:left w:val="single" w:sz="4" w:space="0" w:color="auto"/>
              <w:bottom w:val="single" w:sz="4" w:space="0" w:color="auto"/>
              <w:right w:val="single" w:sz="4" w:space="0" w:color="auto"/>
            </w:tcBorders>
          </w:tcPr>
          <w:p w14:paraId="1157EA40"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112,28</w:t>
            </w:r>
          </w:p>
        </w:tc>
        <w:tc>
          <w:tcPr>
            <w:tcW w:w="669" w:type="pct"/>
            <w:tcBorders>
              <w:top w:val="single" w:sz="4" w:space="0" w:color="auto"/>
              <w:left w:val="single" w:sz="4" w:space="0" w:color="auto"/>
              <w:bottom w:val="single" w:sz="4" w:space="0" w:color="auto"/>
              <w:right w:val="single" w:sz="4" w:space="0" w:color="auto"/>
            </w:tcBorders>
          </w:tcPr>
          <w:p w14:paraId="74C25EC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124,63</w:t>
            </w:r>
          </w:p>
        </w:tc>
        <w:tc>
          <w:tcPr>
            <w:tcW w:w="477" w:type="pct"/>
            <w:tcBorders>
              <w:top w:val="single" w:sz="4" w:space="0" w:color="auto"/>
              <w:left w:val="single" w:sz="4" w:space="0" w:color="auto"/>
              <w:bottom w:val="single" w:sz="4" w:space="0" w:color="auto"/>
              <w:right w:val="single" w:sz="4" w:space="0" w:color="auto"/>
            </w:tcBorders>
          </w:tcPr>
          <w:p w14:paraId="5FBB0E13"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24,93</w:t>
            </w:r>
          </w:p>
        </w:tc>
        <w:tc>
          <w:tcPr>
            <w:tcW w:w="334" w:type="pct"/>
            <w:tcBorders>
              <w:top w:val="single" w:sz="4" w:space="0" w:color="auto"/>
              <w:left w:val="single" w:sz="4" w:space="0" w:color="auto"/>
              <w:bottom w:val="single" w:sz="4" w:space="0" w:color="auto"/>
              <w:right w:val="single" w:sz="4" w:space="0" w:color="auto"/>
            </w:tcBorders>
          </w:tcPr>
          <w:p w14:paraId="2617CCA4"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149,55</w:t>
            </w:r>
          </w:p>
        </w:tc>
      </w:tr>
      <w:tr w:rsidR="00F41DB6" w:rsidRPr="00F84DC3" w14:paraId="146BCA6D" w14:textId="77777777" w:rsidTr="00F41DB6">
        <w:tc>
          <w:tcPr>
            <w:tcW w:w="144" w:type="pct"/>
            <w:tcBorders>
              <w:top w:val="single" w:sz="4" w:space="0" w:color="auto"/>
              <w:left w:val="single" w:sz="4" w:space="0" w:color="auto"/>
              <w:bottom w:val="single" w:sz="4" w:space="0" w:color="auto"/>
              <w:right w:val="single" w:sz="4" w:space="0" w:color="auto"/>
            </w:tcBorders>
          </w:tcPr>
          <w:p w14:paraId="2FC4F25F" w14:textId="77777777" w:rsidR="00F41DB6" w:rsidRPr="00F84DC3" w:rsidRDefault="00F41DB6" w:rsidP="00555A99">
            <w:pPr>
              <w:jc w:val="center"/>
              <w:rPr>
                <w:rFonts w:ascii="Times New Roman" w:hAnsi="Times New Roman"/>
                <w:color w:val="000000" w:themeColor="text1"/>
                <w:sz w:val="20"/>
                <w:szCs w:val="20"/>
                <w:lang w:eastAsia="ru-RU"/>
              </w:rPr>
            </w:pPr>
            <w:r w:rsidRPr="00F84DC3">
              <w:rPr>
                <w:rFonts w:ascii="Times New Roman" w:hAnsi="Times New Roman"/>
                <w:color w:val="000000" w:themeColor="text1"/>
                <w:sz w:val="20"/>
                <w:szCs w:val="20"/>
                <w:lang w:eastAsia="ru-RU"/>
              </w:rPr>
              <w:t>39</w:t>
            </w:r>
          </w:p>
        </w:tc>
        <w:tc>
          <w:tcPr>
            <w:tcW w:w="705" w:type="pct"/>
            <w:tcBorders>
              <w:top w:val="single" w:sz="4" w:space="0" w:color="auto"/>
              <w:left w:val="single" w:sz="4" w:space="0" w:color="auto"/>
              <w:bottom w:val="single" w:sz="4" w:space="0" w:color="auto"/>
              <w:right w:val="single" w:sz="4" w:space="0" w:color="auto"/>
            </w:tcBorders>
          </w:tcPr>
          <w:p w14:paraId="3192E1EE" w14:textId="77777777" w:rsidR="00F41DB6" w:rsidRPr="00F84DC3" w:rsidRDefault="00F41DB6" w:rsidP="00555A99">
            <w:pPr>
              <w:rPr>
                <w:rFonts w:ascii="Times New Roman" w:hAnsi="Times New Roman"/>
                <w:color w:val="000000" w:themeColor="text1"/>
                <w:sz w:val="20"/>
                <w:szCs w:val="20"/>
              </w:rPr>
            </w:pPr>
            <w:r w:rsidRPr="00F84DC3">
              <w:rPr>
                <w:rFonts w:ascii="Times New Roman" w:hAnsi="Times New Roman"/>
                <w:color w:val="000000" w:themeColor="text1"/>
                <w:sz w:val="20"/>
                <w:szCs w:val="20"/>
              </w:rPr>
              <w:t>с. Чулым</w:t>
            </w:r>
          </w:p>
        </w:tc>
        <w:tc>
          <w:tcPr>
            <w:tcW w:w="286" w:type="pct"/>
            <w:tcBorders>
              <w:top w:val="single" w:sz="4" w:space="0" w:color="auto"/>
              <w:left w:val="single" w:sz="4" w:space="0" w:color="auto"/>
              <w:bottom w:val="single" w:sz="4" w:space="0" w:color="auto"/>
              <w:right w:val="single" w:sz="4" w:space="0" w:color="auto"/>
            </w:tcBorders>
          </w:tcPr>
          <w:p w14:paraId="6AF242DF"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178</w:t>
            </w:r>
          </w:p>
        </w:tc>
        <w:tc>
          <w:tcPr>
            <w:tcW w:w="287" w:type="pct"/>
            <w:tcBorders>
              <w:top w:val="single" w:sz="4" w:space="0" w:color="auto"/>
              <w:left w:val="single" w:sz="4" w:space="0" w:color="auto"/>
              <w:bottom w:val="single" w:sz="4" w:space="0" w:color="auto"/>
              <w:right w:val="single" w:sz="4" w:space="0" w:color="auto"/>
            </w:tcBorders>
          </w:tcPr>
          <w:p w14:paraId="6AFC55ED"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198</w:t>
            </w:r>
          </w:p>
        </w:tc>
        <w:tc>
          <w:tcPr>
            <w:tcW w:w="287" w:type="pct"/>
            <w:tcBorders>
              <w:top w:val="single" w:sz="4" w:space="0" w:color="auto"/>
              <w:left w:val="single" w:sz="4" w:space="0" w:color="auto"/>
              <w:bottom w:val="single" w:sz="4" w:space="0" w:color="auto"/>
              <w:right w:val="single" w:sz="4" w:space="0" w:color="auto"/>
            </w:tcBorders>
          </w:tcPr>
          <w:p w14:paraId="6D795B1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150</w:t>
            </w:r>
          </w:p>
        </w:tc>
        <w:tc>
          <w:tcPr>
            <w:tcW w:w="336" w:type="pct"/>
            <w:tcBorders>
              <w:top w:val="single" w:sz="4" w:space="0" w:color="auto"/>
              <w:left w:val="single" w:sz="4" w:space="0" w:color="auto"/>
              <w:bottom w:val="single" w:sz="4" w:space="0" w:color="auto"/>
              <w:right w:val="single" w:sz="4" w:space="0" w:color="auto"/>
            </w:tcBorders>
          </w:tcPr>
          <w:p w14:paraId="63A91E4E"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180</w:t>
            </w:r>
          </w:p>
        </w:tc>
        <w:tc>
          <w:tcPr>
            <w:tcW w:w="616" w:type="pct"/>
            <w:tcBorders>
              <w:top w:val="single" w:sz="4" w:space="0" w:color="auto"/>
              <w:left w:val="single" w:sz="4" w:space="0" w:color="auto"/>
              <w:bottom w:val="single" w:sz="4" w:space="0" w:color="auto"/>
              <w:right w:val="single" w:sz="4" w:space="0" w:color="auto"/>
            </w:tcBorders>
          </w:tcPr>
          <w:p w14:paraId="69FC8E25"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32,13</w:t>
            </w:r>
          </w:p>
        </w:tc>
        <w:tc>
          <w:tcPr>
            <w:tcW w:w="525" w:type="pct"/>
            <w:tcBorders>
              <w:top w:val="single" w:sz="4" w:space="0" w:color="auto"/>
              <w:left w:val="single" w:sz="4" w:space="0" w:color="auto"/>
              <w:bottom w:val="single" w:sz="4" w:space="0" w:color="auto"/>
              <w:right w:val="single" w:sz="4" w:space="0" w:color="auto"/>
            </w:tcBorders>
          </w:tcPr>
          <w:p w14:paraId="18E60C4B" w14:textId="77777777" w:rsidR="00F41DB6" w:rsidRPr="00F84DC3" w:rsidRDefault="00F41DB6" w:rsidP="00555A99">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6,43</w:t>
            </w:r>
          </w:p>
        </w:tc>
        <w:tc>
          <w:tcPr>
            <w:tcW w:w="334" w:type="pct"/>
            <w:tcBorders>
              <w:top w:val="single" w:sz="4" w:space="0" w:color="auto"/>
              <w:left w:val="single" w:sz="4" w:space="0" w:color="auto"/>
              <w:bottom w:val="single" w:sz="4" w:space="0" w:color="auto"/>
              <w:right w:val="single" w:sz="4" w:space="0" w:color="auto"/>
            </w:tcBorders>
          </w:tcPr>
          <w:p w14:paraId="4C724D7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38,55</w:t>
            </w:r>
          </w:p>
        </w:tc>
        <w:tc>
          <w:tcPr>
            <w:tcW w:w="669" w:type="pct"/>
            <w:tcBorders>
              <w:top w:val="single" w:sz="4" w:space="0" w:color="auto"/>
              <w:left w:val="single" w:sz="4" w:space="0" w:color="auto"/>
              <w:bottom w:val="single" w:sz="4" w:space="0" w:color="auto"/>
              <w:right w:val="single" w:sz="4" w:space="0" w:color="auto"/>
            </w:tcBorders>
          </w:tcPr>
          <w:p w14:paraId="5812E596"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42,79</w:t>
            </w:r>
          </w:p>
        </w:tc>
        <w:tc>
          <w:tcPr>
            <w:tcW w:w="477" w:type="pct"/>
            <w:tcBorders>
              <w:top w:val="single" w:sz="4" w:space="0" w:color="auto"/>
              <w:left w:val="single" w:sz="4" w:space="0" w:color="auto"/>
              <w:bottom w:val="single" w:sz="4" w:space="0" w:color="auto"/>
              <w:right w:val="single" w:sz="4" w:space="0" w:color="auto"/>
            </w:tcBorders>
          </w:tcPr>
          <w:p w14:paraId="67FE8208"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8,56</w:t>
            </w:r>
          </w:p>
        </w:tc>
        <w:tc>
          <w:tcPr>
            <w:tcW w:w="334" w:type="pct"/>
            <w:tcBorders>
              <w:top w:val="single" w:sz="4" w:space="0" w:color="auto"/>
              <w:left w:val="single" w:sz="4" w:space="0" w:color="auto"/>
              <w:bottom w:val="single" w:sz="4" w:space="0" w:color="auto"/>
              <w:right w:val="single" w:sz="4" w:space="0" w:color="auto"/>
            </w:tcBorders>
          </w:tcPr>
          <w:p w14:paraId="29CF653E" w14:textId="77777777" w:rsidR="00F41DB6" w:rsidRPr="00F84DC3" w:rsidRDefault="00F41DB6" w:rsidP="00F41DB6">
            <w:pPr>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51,35</w:t>
            </w:r>
          </w:p>
        </w:tc>
      </w:tr>
      <w:tr w:rsidR="00F41DB6" w:rsidRPr="00F84DC3" w14:paraId="4D3C5D6E" w14:textId="77777777" w:rsidTr="00F41DB6">
        <w:tc>
          <w:tcPr>
            <w:tcW w:w="2045" w:type="pct"/>
            <w:gridSpan w:val="6"/>
            <w:tcBorders>
              <w:top w:val="single" w:sz="4" w:space="0" w:color="auto"/>
              <w:left w:val="single" w:sz="4" w:space="0" w:color="auto"/>
              <w:bottom w:val="single" w:sz="4" w:space="0" w:color="auto"/>
              <w:right w:val="single" w:sz="4" w:space="0" w:color="auto"/>
            </w:tcBorders>
            <w:hideMark/>
          </w:tcPr>
          <w:p w14:paraId="06417558" w14:textId="77777777" w:rsidR="00F41DB6" w:rsidRPr="00F84DC3" w:rsidRDefault="00F41DB6" w:rsidP="00F41DB6">
            <w:pPr>
              <w:jc w:val="right"/>
              <w:rPr>
                <w:rFonts w:ascii="Times New Roman" w:hAnsi="Times New Roman"/>
                <w:b/>
                <w:color w:val="000000" w:themeColor="text1"/>
                <w:sz w:val="20"/>
                <w:szCs w:val="20"/>
                <w:lang w:eastAsia="ru-RU"/>
              </w:rPr>
            </w:pPr>
            <w:r w:rsidRPr="00F84DC3">
              <w:rPr>
                <w:rFonts w:ascii="Times New Roman" w:hAnsi="Times New Roman"/>
                <w:b/>
                <w:color w:val="000000" w:themeColor="text1"/>
                <w:sz w:val="20"/>
                <w:szCs w:val="20"/>
                <w:lang w:eastAsia="ru-RU"/>
              </w:rPr>
              <w:t>Итого</w:t>
            </w:r>
          </w:p>
        </w:tc>
        <w:tc>
          <w:tcPr>
            <w:tcW w:w="616" w:type="pct"/>
            <w:tcBorders>
              <w:top w:val="single" w:sz="4" w:space="0" w:color="auto"/>
              <w:left w:val="single" w:sz="4" w:space="0" w:color="auto"/>
              <w:bottom w:val="single" w:sz="4" w:space="0" w:color="auto"/>
              <w:right w:val="single" w:sz="4" w:space="0" w:color="auto"/>
            </w:tcBorders>
            <w:hideMark/>
          </w:tcPr>
          <w:p w14:paraId="183F57DC" w14:textId="77777777" w:rsidR="00F41DB6" w:rsidRPr="00F84DC3" w:rsidRDefault="00F41DB6" w:rsidP="00555A99">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4064,60</w:t>
            </w:r>
          </w:p>
        </w:tc>
        <w:tc>
          <w:tcPr>
            <w:tcW w:w="525" w:type="pct"/>
            <w:tcBorders>
              <w:top w:val="single" w:sz="4" w:space="0" w:color="auto"/>
              <w:left w:val="single" w:sz="4" w:space="0" w:color="auto"/>
              <w:bottom w:val="single" w:sz="4" w:space="0" w:color="auto"/>
              <w:right w:val="single" w:sz="4" w:space="0" w:color="auto"/>
            </w:tcBorders>
            <w:hideMark/>
          </w:tcPr>
          <w:p w14:paraId="511A50D0" w14:textId="77777777" w:rsidR="00F41DB6" w:rsidRPr="00F84DC3" w:rsidRDefault="00F41DB6" w:rsidP="00555A99">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812,92</w:t>
            </w:r>
          </w:p>
        </w:tc>
        <w:tc>
          <w:tcPr>
            <w:tcW w:w="334" w:type="pct"/>
            <w:tcBorders>
              <w:top w:val="single" w:sz="4" w:space="0" w:color="auto"/>
              <w:left w:val="single" w:sz="4" w:space="0" w:color="auto"/>
              <w:bottom w:val="single" w:sz="4" w:space="0" w:color="auto"/>
              <w:right w:val="single" w:sz="4" w:space="0" w:color="auto"/>
            </w:tcBorders>
          </w:tcPr>
          <w:p w14:paraId="799B16BF" w14:textId="77777777" w:rsidR="00F41DB6" w:rsidRPr="00F84DC3" w:rsidRDefault="00F41DB6" w:rsidP="00F41DB6">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4877,52</w:t>
            </w:r>
          </w:p>
        </w:tc>
        <w:tc>
          <w:tcPr>
            <w:tcW w:w="669" w:type="pct"/>
            <w:tcBorders>
              <w:top w:val="single" w:sz="4" w:space="0" w:color="auto"/>
              <w:left w:val="single" w:sz="4" w:space="0" w:color="auto"/>
              <w:bottom w:val="single" w:sz="4" w:space="0" w:color="auto"/>
              <w:right w:val="single" w:sz="4" w:space="0" w:color="auto"/>
            </w:tcBorders>
            <w:hideMark/>
          </w:tcPr>
          <w:p w14:paraId="4DC49FC3" w14:textId="77777777" w:rsidR="00F41DB6" w:rsidRPr="00F84DC3" w:rsidRDefault="00F41DB6" w:rsidP="00F41DB6">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5113,12</w:t>
            </w:r>
          </w:p>
        </w:tc>
        <w:tc>
          <w:tcPr>
            <w:tcW w:w="477" w:type="pct"/>
            <w:tcBorders>
              <w:top w:val="single" w:sz="4" w:space="0" w:color="auto"/>
              <w:left w:val="single" w:sz="4" w:space="0" w:color="auto"/>
              <w:bottom w:val="single" w:sz="4" w:space="0" w:color="auto"/>
              <w:right w:val="single" w:sz="4" w:space="0" w:color="auto"/>
            </w:tcBorders>
            <w:hideMark/>
          </w:tcPr>
          <w:p w14:paraId="0B31D7C8" w14:textId="77777777" w:rsidR="00F41DB6" w:rsidRPr="00F84DC3" w:rsidRDefault="00F41DB6" w:rsidP="00F41DB6">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1022,62</w:t>
            </w:r>
          </w:p>
        </w:tc>
        <w:tc>
          <w:tcPr>
            <w:tcW w:w="334" w:type="pct"/>
            <w:tcBorders>
              <w:top w:val="single" w:sz="4" w:space="0" w:color="auto"/>
              <w:left w:val="single" w:sz="4" w:space="0" w:color="auto"/>
              <w:bottom w:val="single" w:sz="4" w:space="0" w:color="auto"/>
              <w:right w:val="single" w:sz="4" w:space="0" w:color="auto"/>
            </w:tcBorders>
          </w:tcPr>
          <w:p w14:paraId="122FC244" w14:textId="77777777" w:rsidR="00F41DB6" w:rsidRPr="00F84DC3" w:rsidRDefault="00F41DB6" w:rsidP="00F41DB6">
            <w:pPr>
              <w:jc w:val="center"/>
              <w:rPr>
                <w:rFonts w:ascii="Times New Roman" w:hAnsi="Times New Roman"/>
                <w:b/>
                <w:color w:val="000000" w:themeColor="text1"/>
                <w:sz w:val="20"/>
                <w:szCs w:val="20"/>
              </w:rPr>
            </w:pPr>
            <w:r w:rsidRPr="00F84DC3">
              <w:rPr>
                <w:rFonts w:ascii="Times New Roman" w:hAnsi="Times New Roman"/>
                <w:b/>
                <w:color w:val="000000" w:themeColor="text1"/>
                <w:sz w:val="20"/>
                <w:szCs w:val="20"/>
              </w:rPr>
              <w:t>6135,75</w:t>
            </w:r>
          </w:p>
        </w:tc>
      </w:tr>
    </w:tbl>
    <w:p w14:paraId="1FD91DAE" w14:textId="77777777" w:rsidR="00F41DB6" w:rsidRPr="00F84DC3" w:rsidRDefault="00F41DB6" w:rsidP="00C87746">
      <w:pPr>
        <w:pStyle w:val="G1"/>
        <w:spacing w:before="0" w:after="0"/>
        <w:ind w:firstLine="709"/>
        <w:rPr>
          <w:rFonts w:ascii="Times New Roman" w:hAnsi="Times New Roman"/>
          <w:color w:val="000000" w:themeColor="text1"/>
        </w:rPr>
      </w:pPr>
    </w:p>
    <w:p w14:paraId="67545215" w14:textId="77777777" w:rsidR="00F41DB6" w:rsidRPr="00F84DC3" w:rsidRDefault="00F41DB6" w:rsidP="00C87746">
      <w:pPr>
        <w:pStyle w:val="G1"/>
        <w:spacing w:before="0" w:after="0"/>
        <w:ind w:firstLine="709"/>
        <w:rPr>
          <w:rFonts w:ascii="Times New Roman" w:hAnsi="Times New Roman"/>
          <w:color w:val="000000" w:themeColor="text1"/>
        </w:rPr>
      </w:pPr>
    </w:p>
    <w:p w14:paraId="28DDE079" w14:textId="77777777" w:rsidR="00F41DB6" w:rsidRPr="00F84DC3" w:rsidRDefault="00F41DB6" w:rsidP="00C87746">
      <w:pPr>
        <w:pStyle w:val="G1"/>
        <w:spacing w:before="0" w:after="0"/>
        <w:ind w:firstLine="709"/>
        <w:rPr>
          <w:rFonts w:ascii="Times New Roman" w:hAnsi="Times New Roman"/>
          <w:color w:val="000000" w:themeColor="text1"/>
        </w:rPr>
      </w:pPr>
    </w:p>
    <w:p w14:paraId="62F94A90" w14:textId="77777777" w:rsidR="00F41DB6" w:rsidRPr="00F84DC3" w:rsidRDefault="00F41DB6" w:rsidP="00C87746">
      <w:pPr>
        <w:pStyle w:val="G1"/>
        <w:spacing w:before="0" w:after="0"/>
        <w:ind w:firstLine="709"/>
        <w:rPr>
          <w:rFonts w:ascii="Times New Roman" w:hAnsi="Times New Roman"/>
          <w:color w:val="000000" w:themeColor="text1"/>
        </w:rPr>
      </w:pPr>
    </w:p>
    <w:p w14:paraId="10AE5088" w14:textId="77777777" w:rsidR="00F41DB6" w:rsidRPr="00F84DC3" w:rsidRDefault="00F41DB6" w:rsidP="00C87746">
      <w:pPr>
        <w:pStyle w:val="G1"/>
        <w:spacing w:before="0" w:after="0"/>
        <w:ind w:firstLine="709"/>
        <w:rPr>
          <w:rFonts w:ascii="Times New Roman" w:hAnsi="Times New Roman"/>
          <w:color w:val="000000" w:themeColor="text1"/>
        </w:rPr>
      </w:pPr>
    </w:p>
    <w:p w14:paraId="0A541932" w14:textId="77777777" w:rsidR="00F41DB6" w:rsidRPr="00F84DC3" w:rsidRDefault="00F41DB6" w:rsidP="00C87746">
      <w:pPr>
        <w:pStyle w:val="G1"/>
        <w:spacing w:before="0" w:after="0"/>
        <w:ind w:firstLine="709"/>
        <w:rPr>
          <w:rFonts w:ascii="Times New Roman" w:hAnsi="Times New Roman"/>
          <w:color w:val="000000" w:themeColor="text1"/>
        </w:rPr>
      </w:pPr>
    </w:p>
    <w:p w14:paraId="575757F2" w14:textId="77777777" w:rsidR="00F41DB6" w:rsidRPr="00F84DC3" w:rsidRDefault="00F41DB6" w:rsidP="00C87746">
      <w:pPr>
        <w:pStyle w:val="G1"/>
        <w:spacing w:before="0" w:after="0"/>
        <w:ind w:firstLine="709"/>
        <w:rPr>
          <w:rFonts w:ascii="Times New Roman" w:hAnsi="Times New Roman"/>
          <w:color w:val="000000" w:themeColor="text1"/>
        </w:rPr>
        <w:sectPr w:rsidR="00F41DB6" w:rsidRPr="00F84DC3" w:rsidSect="00F41DB6">
          <w:pgSz w:w="16838" w:h="11906" w:orient="landscape" w:code="9"/>
          <w:pgMar w:top="851" w:right="1134" w:bottom="1701" w:left="1134" w:header="709" w:footer="437" w:gutter="0"/>
          <w:cols w:space="708"/>
          <w:titlePg/>
          <w:docGrid w:linePitch="360"/>
        </w:sectPr>
      </w:pPr>
    </w:p>
    <w:p w14:paraId="4CD5D560" w14:textId="77777777" w:rsidR="00F41DB6" w:rsidRPr="00F84DC3" w:rsidRDefault="00F41DB6" w:rsidP="00F41DB6">
      <w:pPr>
        <w:ind w:firstLine="709"/>
        <w:jc w:val="both"/>
        <w:rPr>
          <w:color w:val="000000" w:themeColor="text1"/>
        </w:rPr>
      </w:pPr>
      <w:r w:rsidRPr="00F84DC3">
        <w:rPr>
          <w:color w:val="000000" w:themeColor="text1"/>
        </w:rPr>
        <w:lastRenderedPageBreak/>
        <w:t xml:space="preserve">При определении мероприятий по развитию системы водоотведения Тяжинского муниципального округа учтены документы, определяющие перспективы развития системы </w:t>
      </w:r>
      <w:r w:rsidR="00286521" w:rsidRPr="00F84DC3">
        <w:rPr>
          <w:color w:val="000000" w:themeColor="text1"/>
        </w:rPr>
        <w:t>водоотведения</w:t>
      </w:r>
      <w:r w:rsidRPr="00F84DC3">
        <w:rPr>
          <w:color w:val="000000" w:themeColor="text1"/>
        </w:rPr>
        <w:t xml:space="preserve"> Тяжинского муниципального округа, в том числе: </w:t>
      </w:r>
    </w:p>
    <w:p w14:paraId="4267A462" w14:textId="77777777"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Актуализированная схема водоснабжения и водоотведения Тяжинского городского поселения на период 2016-2020 гг. с перспективой до 2030 г.</w:t>
      </w:r>
    </w:p>
    <w:p w14:paraId="1D1A1BA5" w14:textId="77777777"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водоотведения </w:t>
      </w:r>
      <w:proofErr w:type="spellStart"/>
      <w:r w:rsidRPr="00F84DC3">
        <w:rPr>
          <w:b w:val="0"/>
          <w:color w:val="000000" w:themeColor="text1"/>
        </w:rPr>
        <w:t>Итатского</w:t>
      </w:r>
      <w:proofErr w:type="spellEnd"/>
      <w:r w:rsidRPr="00F84DC3">
        <w:rPr>
          <w:b w:val="0"/>
          <w:color w:val="000000" w:themeColor="text1"/>
        </w:rPr>
        <w:t xml:space="preserve"> городского поселения на период 2015-2020 гг. с перспективой до 2030 г.</w:t>
      </w:r>
    </w:p>
    <w:p w14:paraId="0DA34CD4" w14:textId="5E526A59"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водоотведения .</w:t>
      </w:r>
      <w:proofErr w:type="gramEnd"/>
    </w:p>
    <w:p w14:paraId="4CC72A38" w14:textId="77777777"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Схема водоснабжения и водоотведения Новопокровского сельского поселения.</w:t>
      </w:r>
    </w:p>
    <w:p w14:paraId="0FAB91F2" w14:textId="22ABDDBF"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440A9E19" w14:textId="15904686"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665FECDC" w14:textId="77777777"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Схема водоснабжения и водоотведения Ново-</w:t>
      </w:r>
      <w:proofErr w:type="spellStart"/>
      <w:r w:rsidRPr="00F84DC3">
        <w:rPr>
          <w:b w:val="0"/>
          <w:color w:val="000000" w:themeColor="text1"/>
        </w:rPr>
        <w:t>Подзорновского</w:t>
      </w:r>
      <w:proofErr w:type="spellEnd"/>
      <w:r w:rsidRPr="00F84DC3">
        <w:rPr>
          <w:b w:val="0"/>
          <w:color w:val="000000" w:themeColor="text1"/>
        </w:rPr>
        <w:t xml:space="preserve"> сельского поселения.</w:t>
      </w:r>
    </w:p>
    <w:p w14:paraId="090EB494" w14:textId="3534AA56"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14324086" w14:textId="77777777"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водоотведения </w:t>
      </w:r>
      <w:proofErr w:type="spellStart"/>
      <w:r w:rsidRPr="00F84DC3">
        <w:rPr>
          <w:b w:val="0"/>
          <w:color w:val="000000" w:themeColor="text1"/>
        </w:rPr>
        <w:t>Кубитетского</w:t>
      </w:r>
      <w:proofErr w:type="spellEnd"/>
      <w:r w:rsidRPr="00F84DC3">
        <w:rPr>
          <w:b w:val="0"/>
          <w:color w:val="000000" w:themeColor="text1"/>
        </w:rPr>
        <w:t xml:space="preserve"> сельского поселения.</w:t>
      </w:r>
    </w:p>
    <w:p w14:paraId="66E21557" w14:textId="5C77B4F2"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0A59A172" w14:textId="048598BC"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 xml:space="preserve">водоотведения </w:t>
      </w:r>
      <w:r w:rsidR="00022661">
        <w:rPr>
          <w:b w:val="0"/>
          <w:color w:val="000000" w:themeColor="text1"/>
        </w:rPr>
        <w:t>,</w:t>
      </w:r>
      <w:proofErr w:type="gramEnd"/>
      <w:r w:rsidRPr="00F84DC3">
        <w:rPr>
          <w:b w:val="0"/>
          <w:color w:val="000000" w:themeColor="text1"/>
        </w:rPr>
        <w:t>.</w:t>
      </w:r>
    </w:p>
    <w:p w14:paraId="2B93490A" w14:textId="47E64A85" w:rsidR="00F41DB6" w:rsidRPr="00F84DC3" w:rsidRDefault="00F41DB6" w:rsidP="00E27041">
      <w:pPr>
        <w:pStyle w:val="afff"/>
        <w:numPr>
          <w:ilvl w:val="0"/>
          <w:numId w:val="63"/>
        </w:numPr>
        <w:tabs>
          <w:tab w:val="clear" w:pos="1080"/>
          <w:tab w:val="left" w:pos="426"/>
        </w:tabs>
        <w:spacing w:line="240" w:lineRule="auto"/>
        <w:ind w:left="0" w:firstLine="426"/>
        <w:rPr>
          <w:b w:val="0"/>
          <w:color w:val="000000" w:themeColor="text1"/>
        </w:rPr>
      </w:pPr>
      <w:r w:rsidRPr="00F84DC3">
        <w:rPr>
          <w:b w:val="0"/>
          <w:color w:val="000000" w:themeColor="text1"/>
        </w:rPr>
        <w:t xml:space="preserve">Схема водоснабжения и </w:t>
      </w:r>
      <w:proofErr w:type="gramStart"/>
      <w:r w:rsidRPr="00F84DC3">
        <w:rPr>
          <w:b w:val="0"/>
          <w:color w:val="000000" w:themeColor="text1"/>
        </w:rPr>
        <w:t>водоотведения .</w:t>
      </w:r>
      <w:proofErr w:type="gramEnd"/>
    </w:p>
    <w:p w14:paraId="4C65C811" w14:textId="77777777" w:rsidR="00F41DB6" w:rsidRPr="00F84DC3" w:rsidRDefault="00F41DB6" w:rsidP="00F41DB6">
      <w:pPr>
        <w:ind w:firstLine="709"/>
        <w:jc w:val="both"/>
        <w:rPr>
          <w:color w:val="000000" w:themeColor="text1"/>
        </w:rPr>
      </w:pPr>
      <w:r w:rsidRPr="00F84DC3">
        <w:rPr>
          <w:color w:val="000000" w:themeColor="text1"/>
        </w:rPr>
        <w:t xml:space="preserve">С учетом вышеперечисленных документов предусмотрены следующие мероприятия по развитию системы водоотведения, представленные в </w:t>
      </w:r>
      <w:r w:rsidR="00787C05" w:rsidRPr="00F84DC3">
        <w:rPr>
          <w:color w:val="000000" w:themeColor="text1"/>
        </w:rPr>
        <w:t>таблице 4.8</w:t>
      </w:r>
      <w:r w:rsidRPr="00F84DC3">
        <w:rPr>
          <w:color w:val="000000" w:themeColor="text1"/>
        </w:rPr>
        <w:t>.</w:t>
      </w:r>
    </w:p>
    <w:p w14:paraId="77B9204B" w14:textId="77777777" w:rsidR="00F41DB6" w:rsidRPr="00F84DC3" w:rsidRDefault="00F41DB6" w:rsidP="00F41DB6">
      <w:pPr>
        <w:ind w:firstLine="709"/>
        <w:jc w:val="right"/>
        <w:rPr>
          <w:color w:val="000000" w:themeColor="text1"/>
        </w:rPr>
      </w:pPr>
      <w:r w:rsidRPr="00F84DC3">
        <w:rPr>
          <w:color w:val="000000" w:themeColor="text1"/>
        </w:rPr>
        <w:t xml:space="preserve">Таблица </w:t>
      </w:r>
      <w:r w:rsidR="00787C05" w:rsidRPr="00F84DC3">
        <w:rPr>
          <w:color w:val="000000" w:themeColor="text1"/>
        </w:rPr>
        <w:t>4.8</w:t>
      </w:r>
    </w:p>
    <w:p w14:paraId="1418E193" w14:textId="77777777" w:rsidR="00F41DB6" w:rsidRPr="00F84DC3" w:rsidRDefault="00F41DB6" w:rsidP="00F41DB6">
      <w:pPr>
        <w:ind w:firstLine="709"/>
        <w:jc w:val="center"/>
        <w:rPr>
          <w:color w:val="000000" w:themeColor="text1"/>
        </w:rPr>
      </w:pPr>
      <w:r w:rsidRPr="00F84DC3">
        <w:rPr>
          <w:color w:val="000000" w:themeColor="text1"/>
        </w:rPr>
        <w:t>Мероприятия по развитию системы водоотведения</w:t>
      </w:r>
    </w:p>
    <w:tbl>
      <w:tblPr>
        <w:tblW w:w="9469"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98"/>
        <w:gridCol w:w="6804"/>
      </w:tblGrid>
      <w:tr w:rsidR="00F41DB6" w:rsidRPr="00F84DC3" w14:paraId="2CC14449" w14:textId="77777777" w:rsidTr="00555A99">
        <w:tc>
          <w:tcPr>
            <w:tcW w:w="567" w:type="dxa"/>
          </w:tcPr>
          <w:p w14:paraId="19926F7D" w14:textId="77777777" w:rsidR="00F41DB6" w:rsidRPr="00F84DC3" w:rsidRDefault="00F41DB6" w:rsidP="00555A99">
            <w:pPr>
              <w:jc w:val="center"/>
              <w:rPr>
                <w:b/>
                <w:color w:val="000000" w:themeColor="text1"/>
                <w:sz w:val="20"/>
                <w:szCs w:val="20"/>
              </w:rPr>
            </w:pPr>
            <w:r w:rsidRPr="00F84DC3">
              <w:rPr>
                <w:b/>
                <w:color w:val="000000" w:themeColor="text1"/>
                <w:sz w:val="20"/>
                <w:szCs w:val="20"/>
              </w:rPr>
              <w:t>№</w:t>
            </w:r>
          </w:p>
        </w:tc>
        <w:tc>
          <w:tcPr>
            <w:tcW w:w="2098" w:type="dxa"/>
            <w:vAlign w:val="center"/>
          </w:tcPr>
          <w:p w14:paraId="21CBD2E6" w14:textId="77777777" w:rsidR="00F41DB6" w:rsidRPr="00F84DC3" w:rsidRDefault="00F41DB6" w:rsidP="00555A99">
            <w:pPr>
              <w:jc w:val="center"/>
              <w:rPr>
                <w:b/>
                <w:color w:val="000000" w:themeColor="text1"/>
                <w:sz w:val="20"/>
                <w:szCs w:val="20"/>
              </w:rPr>
            </w:pPr>
            <w:r w:rsidRPr="00F84DC3">
              <w:rPr>
                <w:b/>
                <w:color w:val="000000" w:themeColor="text1"/>
                <w:sz w:val="20"/>
                <w:szCs w:val="20"/>
              </w:rPr>
              <w:t>Населенные пункты муниципального округа</w:t>
            </w:r>
          </w:p>
        </w:tc>
        <w:tc>
          <w:tcPr>
            <w:tcW w:w="6804" w:type="dxa"/>
            <w:vAlign w:val="center"/>
          </w:tcPr>
          <w:p w14:paraId="236675C8" w14:textId="77777777" w:rsidR="00F41DB6" w:rsidRPr="00F84DC3" w:rsidRDefault="00F41DB6" w:rsidP="00555A99">
            <w:pPr>
              <w:jc w:val="center"/>
              <w:rPr>
                <w:b/>
                <w:color w:val="000000" w:themeColor="text1"/>
                <w:sz w:val="20"/>
                <w:szCs w:val="20"/>
              </w:rPr>
            </w:pPr>
            <w:r w:rsidRPr="00F84DC3">
              <w:rPr>
                <w:b/>
                <w:color w:val="000000" w:themeColor="text1"/>
                <w:sz w:val="20"/>
                <w:szCs w:val="20"/>
              </w:rPr>
              <w:t>Проектные предложения по водоснабжению</w:t>
            </w:r>
          </w:p>
        </w:tc>
      </w:tr>
    </w:tbl>
    <w:p w14:paraId="0D657B11" w14:textId="77777777" w:rsidR="00F41DB6" w:rsidRPr="00F84DC3" w:rsidRDefault="00F41DB6" w:rsidP="00F41DB6">
      <w:pPr>
        <w:spacing w:line="14" w:lineRule="auto"/>
        <w:rPr>
          <w:color w:val="000000" w:themeColor="text1"/>
        </w:rPr>
      </w:pPr>
    </w:p>
    <w:tbl>
      <w:tblPr>
        <w:tblW w:w="94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126"/>
        <w:gridCol w:w="6747"/>
      </w:tblGrid>
      <w:tr w:rsidR="00F41DB6" w:rsidRPr="00F84DC3" w14:paraId="5BE27792" w14:textId="77777777" w:rsidTr="00555A99">
        <w:trPr>
          <w:tblHeader/>
        </w:trPr>
        <w:tc>
          <w:tcPr>
            <w:tcW w:w="539" w:type="dxa"/>
          </w:tcPr>
          <w:p w14:paraId="092EE6CA" w14:textId="77777777" w:rsidR="00F41DB6" w:rsidRPr="00F84DC3" w:rsidRDefault="00F41DB6" w:rsidP="00555A99">
            <w:pPr>
              <w:jc w:val="center"/>
              <w:rPr>
                <w:b/>
                <w:color w:val="000000" w:themeColor="text1"/>
                <w:sz w:val="20"/>
                <w:szCs w:val="20"/>
              </w:rPr>
            </w:pPr>
            <w:r w:rsidRPr="00F84DC3">
              <w:rPr>
                <w:b/>
                <w:color w:val="000000" w:themeColor="text1"/>
                <w:sz w:val="20"/>
                <w:szCs w:val="20"/>
              </w:rPr>
              <w:t>1</w:t>
            </w:r>
          </w:p>
        </w:tc>
        <w:tc>
          <w:tcPr>
            <w:tcW w:w="2126" w:type="dxa"/>
            <w:vAlign w:val="center"/>
          </w:tcPr>
          <w:p w14:paraId="67587BEB" w14:textId="77777777" w:rsidR="00F41DB6" w:rsidRPr="00F84DC3" w:rsidRDefault="00F41DB6" w:rsidP="00555A99">
            <w:pPr>
              <w:jc w:val="center"/>
              <w:rPr>
                <w:b/>
                <w:color w:val="000000" w:themeColor="text1"/>
                <w:sz w:val="20"/>
                <w:szCs w:val="20"/>
              </w:rPr>
            </w:pPr>
            <w:r w:rsidRPr="00F84DC3">
              <w:rPr>
                <w:b/>
                <w:color w:val="000000" w:themeColor="text1"/>
                <w:sz w:val="20"/>
                <w:szCs w:val="20"/>
              </w:rPr>
              <w:t>2</w:t>
            </w:r>
          </w:p>
        </w:tc>
        <w:tc>
          <w:tcPr>
            <w:tcW w:w="6747" w:type="dxa"/>
            <w:vAlign w:val="center"/>
          </w:tcPr>
          <w:p w14:paraId="4896CA7A" w14:textId="77777777" w:rsidR="00F41DB6" w:rsidRPr="00F84DC3" w:rsidRDefault="00F41DB6" w:rsidP="00555A99">
            <w:pPr>
              <w:jc w:val="center"/>
              <w:rPr>
                <w:b/>
                <w:color w:val="000000" w:themeColor="text1"/>
                <w:sz w:val="20"/>
                <w:szCs w:val="20"/>
              </w:rPr>
            </w:pPr>
            <w:r w:rsidRPr="00F84DC3">
              <w:rPr>
                <w:b/>
                <w:color w:val="000000" w:themeColor="text1"/>
                <w:sz w:val="20"/>
                <w:szCs w:val="20"/>
              </w:rPr>
              <w:t>3</w:t>
            </w:r>
          </w:p>
        </w:tc>
      </w:tr>
      <w:tr w:rsidR="00F41DB6" w:rsidRPr="00F84DC3" w14:paraId="2D8430B1" w14:textId="77777777" w:rsidTr="00555A99">
        <w:tc>
          <w:tcPr>
            <w:tcW w:w="539" w:type="dxa"/>
          </w:tcPr>
          <w:p w14:paraId="1A12004C" w14:textId="77777777" w:rsidR="00F41DB6" w:rsidRPr="00F84DC3" w:rsidRDefault="00F41DB6" w:rsidP="00E27041">
            <w:pPr>
              <w:pStyle w:val="afff"/>
              <w:numPr>
                <w:ilvl w:val="0"/>
                <w:numId w:val="97"/>
              </w:numPr>
              <w:tabs>
                <w:tab w:val="clear" w:pos="1080"/>
              </w:tabs>
              <w:spacing w:line="240" w:lineRule="auto"/>
              <w:ind w:left="5" w:firstLine="0"/>
              <w:jc w:val="center"/>
              <w:rPr>
                <w:b w:val="0"/>
                <w:color w:val="000000" w:themeColor="text1"/>
                <w:sz w:val="20"/>
                <w:szCs w:val="20"/>
              </w:rPr>
            </w:pPr>
          </w:p>
        </w:tc>
        <w:tc>
          <w:tcPr>
            <w:tcW w:w="2126" w:type="dxa"/>
          </w:tcPr>
          <w:p w14:paraId="3FA2186F" w14:textId="77777777" w:rsidR="00F41DB6" w:rsidRPr="00F84DC3" w:rsidRDefault="00F41DB6" w:rsidP="00555A99">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w:t>
            </w:r>
          </w:p>
        </w:tc>
        <w:tc>
          <w:tcPr>
            <w:tcW w:w="6747" w:type="dxa"/>
          </w:tcPr>
          <w:p w14:paraId="48903656" w14:textId="77777777" w:rsidR="000C2AD4" w:rsidRPr="00F84DC3" w:rsidRDefault="000C2AD4" w:rsidP="00E27041">
            <w:pPr>
              <w:pStyle w:val="afff"/>
              <w:numPr>
                <w:ilvl w:val="0"/>
                <w:numId w:val="98"/>
              </w:numPr>
              <w:tabs>
                <w:tab w:val="left" w:pos="317"/>
              </w:tabs>
              <w:spacing w:line="240" w:lineRule="auto"/>
              <w:ind w:left="34" w:firstLine="0"/>
              <w:rPr>
                <w:b w:val="0"/>
                <w:color w:val="000000" w:themeColor="text1"/>
                <w:sz w:val="20"/>
                <w:szCs w:val="20"/>
              </w:rPr>
            </w:pPr>
            <w:r w:rsidRPr="00F84DC3">
              <w:rPr>
                <w:b w:val="0"/>
                <w:color w:val="000000" w:themeColor="text1"/>
                <w:sz w:val="20"/>
                <w:szCs w:val="20"/>
              </w:rPr>
              <w:t>Строительство очистных сооружений сточных вод для выпуска коммунального коллектора.</w:t>
            </w:r>
          </w:p>
          <w:p w14:paraId="5F815D2D" w14:textId="77777777" w:rsidR="000C2AD4" w:rsidRPr="00F84DC3" w:rsidRDefault="000C2AD4" w:rsidP="00E27041">
            <w:pPr>
              <w:pStyle w:val="afff"/>
              <w:numPr>
                <w:ilvl w:val="0"/>
                <w:numId w:val="98"/>
              </w:numPr>
              <w:tabs>
                <w:tab w:val="left" w:pos="317"/>
              </w:tabs>
              <w:spacing w:line="240" w:lineRule="auto"/>
              <w:ind w:left="34" w:firstLine="0"/>
              <w:rPr>
                <w:b w:val="0"/>
                <w:color w:val="000000" w:themeColor="text1"/>
                <w:sz w:val="20"/>
                <w:szCs w:val="20"/>
              </w:rPr>
            </w:pPr>
            <w:r w:rsidRPr="00F84DC3">
              <w:rPr>
                <w:b w:val="0"/>
                <w:color w:val="000000" w:themeColor="text1"/>
                <w:sz w:val="20"/>
                <w:szCs w:val="20"/>
              </w:rPr>
              <w:t xml:space="preserve">Сточные воды коммунального коллектора очищать на очистных сооружениях ОАО </w:t>
            </w:r>
            <w:r w:rsidR="00D61660" w:rsidRPr="00F84DC3">
              <w:rPr>
                <w:b w:val="0"/>
                <w:color w:val="000000" w:themeColor="text1"/>
                <w:sz w:val="20"/>
                <w:szCs w:val="20"/>
              </w:rPr>
              <w:t>«</w:t>
            </w:r>
            <w:proofErr w:type="spellStart"/>
            <w:r w:rsidRPr="00F84DC3">
              <w:rPr>
                <w:b w:val="0"/>
                <w:color w:val="000000" w:themeColor="text1"/>
                <w:sz w:val="20"/>
                <w:szCs w:val="20"/>
              </w:rPr>
              <w:t>Кузбассконсервмолоко</w:t>
            </w:r>
            <w:proofErr w:type="spellEnd"/>
            <w:r w:rsidR="00D61660" w:rsidRPr="00F84DC3">
              <w:rPr>
                <w:b w:val="0"/>
                <w:color w:val="000000" w:themeColor="text1"/>
                <w:sz w:val="20"/>
                <w:szCs w:val="20"/>
              </w:rPr>
              <w:t>»</w:t>
            </w:r>
            <w:r w:rsidRPr="00F84DC3">
              <w:rPr>
                <w:b w:val="0"/>
                <w:color w:val="000000" w:themeColor="text1"/>
                <w:sz w:val="20"/>
                <w:szCs w:val="20"/>
              </w:rPr>
              <w:t xml:space="preserve"> (мощность последних позволяет это сделать).</w:t>
            </w:r>
          </w:p>
          <w:p w14:paraId="00E082AF" w14:textId="77777777" w:rsidR="000C2AD4" w:rsidRPr="00F84DC3" w:rsidRDefault="000C2AD4" w:rsidP="00E27041">
            <w:pPr>
              <w:pStyle w:val="afff"/>
              <w:numPr>
                <w:ilvl w:val="0"/>
                <w:numId w:val="98"/>
              </w:numPr>
              <w:tabs>
                <w:tab w:val="left" w:pos="317"/>
              </w:tabs>
              <w:spacing w:line="240" w:lineRule="auto"/>
              <w:ind w:left="34" w:firstLine="0"/>
              <w:rPr>
                <w:b w:val="0"/>
                <w:color w:val="000000" w:themeColor="text1"/>
                <w:sz w:val="20"/>
                <w:szCs w:val="20"/>
              </w:rPr>
            </w:pPr>
            <w:r w:rsidRPr="00F84DC3">
              <w:rPr>
                <w:b w:val="0"/>
                <w:color w:val="000000" w:themeColor="text1"/>
                <w:sz w:val="20"/>
                <w:szCs w:val="20"/>
              </w:rPr>
              <w:t xml:space="preserve">Провести модернизацию или отладить технологию очистки сточных вод на очистных сооружениях ОАО </w:t>
            </w:r>
            <w:r w:rsidR="00D61660" w:rsidRPr="00F84DC3">
              <w:rPr>
                <w:b w:val="0"/>
                <w:color w:val="000000" w:themeColor="text1"/>
                <w:sz w:val="20"/>
                <w:szCs w:val="20"/>
              </w:rPr>
              <w:t>«</w:t>
            </w:r>
            <w:proofErr w:type="spellStart"/>
            <w:r w:rsidRPr="00F84DC3">
              <w:rPr>
                <w:b w:val="0"/>
                <w:color w:val="000000" w:themeColor="text1"/>
                <w:sz w:val="20"/>
                <w:szCs w:val="20"/>
              </w:rPr>
              <w:t>Кузбассконсервмолоко</w:t>
            </w:r>
            <w:proofErr w:type="spellEnd"/>
            <w:r w:rsidR="00D61660" w:rsidRPr="00F84DC3">
              <w:rPr>
                <w:b w:val="0"/>
                <w:color w:val="000000" w:themeColor="text1"/>
                <w:sz w:val="20"/>
                <w:szCs w:val="20"/>
              </w:rPr>
              <w:t>»</w:t>
            </w:r>
            <w:r w:rsidRPr="00F84DC3">
              <w:rPr>
                <w:b w:val="0"/>
                <w:color w:val="000000" w:themeColor="text1"/>
                <w:sz w:val="20"/>
                <w:szCs w:val="20"/>
              </w:rPr>
              <w:t>, с доведением степени очистки до проектной 90-95 %.</w:t>
            </w:r>
          </w:p>
          <w:p w14:paraId="4002264D" w14:textId="77777777" w:rsidR="00F41DB6" w:rsidRPr="00F84DC3" w:rsidRDefault="000C2AD4" w:rsidP="00E27041">
            <w:pPr>
              <w:pStyle w:val="afff"/>
              <w:numPr>
                <w:ilvl w:val="0"/>
                <w:numId w:val="98"/>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Провести подключение канализационных сетей дома по ул. Столярная №51 к сетям КОС по ул. Столярная №</w:t>
            </w:r>
            <w:r w:rsidR="00897695" w:rsidRPr="00F84DC3">
              <w:rPr>
                <w:b w:val="0"/>
                <w:color w:val="000000" w:themeColor="text1"/>
                <w:sz w:val="20"/>
                <w:szCs w:val="20"/>
              </w:rPr>
              <w:t xml:space="preserve"> </w:t>
            </w:r>
            <w:r w:rsidRPr="00F84DC3">
              <w:rPr>
                <w:b w:val="0"/>
                <w:color w:val="000000" w:themeColor="text1"/>
                <w:sz w:val="20"/>
                <w:szCs w:val="20"/>
              </w:rPr>
              <w:t>49.</w:t>
            </w:r>
          </w:p>
        </w:tc>
      </w:tr>
      <w:tr w:rsidR="00F41DB6" w:rsidRPr="00F84DC3" w14:paraId="12B873B6" w14:textId="77777777" w:rsidTr="00555A99">
        <w:tc>
          <w:tcPr>
            <w:tcW w:w="539" w:type="dxa"/>
          </w:tcPr>
          <w:p w14:paraId="434CB7A3" w14:textId="77777777" w:rsidR="00F41DB6" w:rsidRPr="00F84DC3" w:rsidRDefault="00F41DB6"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712DD109" w14:textId="77777777" w:rsidR="00F41DB6" w:rsidRPr="00F84DC3" w:rsidRDefault="00F41DB6" w:rsidP="00555A99">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w:t>
            </w:r>
            <w:r w:rsidRPr="00F84DC3">
              <w:rPr>
                <w:color w:val="000000" w:themeColor="text1"/>
                <w:sz w:val="20"/>
                <w:szCs w:val="20"/>
              </w:rPr>
              <w:br/>
              <w:t xml:space="preserve">д. </w:t>
            </w:r>
            <w:proofErr w:type="spellStart"/>
            <w:r w:rsidRPr="00F84DC3">
              <w:rPr>
                <w:color w:val="000000" w:themeColor="text1"/>
                <w:sz w:val="20"/>
                <w:szCs w:val="20"/>
              </w:rPr>
              <w:t>Новомарьинка</w:t>
            </w:r>
            <w:proofErr w:type="spellEnd"/>
          </w:p>
        </w:tc>
        <w:tc>
          <w:tcPr>
            <w:tcW w:w="6747" w:type="dxa"/>
          </w:tcPr>
          <w:p w14:paraId="05B94AE6" w14:textId="77777777" w:rsidR="000C2AD4" w:rsidRPr="00F84DC3" w:rsidRDefault="000C2AD4" w:rsidP="00E27041">
            <w:pPr>
              <w:pStyle w:val="afff"/>
              <w:numPr>
                <w:ilvl w:val="0"/>
                <w:numId w:val="99"/>
              </w:numPr>
              <w:tabs>
                <w:tab w:val="left" w:pos="317"/>
              </w:tabs>
              <w:spacing w:line="240" w:lineRule="auto"/>
              <w:ind w:left="34" w:firstLine="0"/>
              <w:rPr>
                <w:b w:val="0"/>
                <w:color w:val="000000" w:themeColor="text1"/>
                <w:sz w:val="20"/>
                <w:szCs w:val="20"/>
              </w:rPr>
            </w:pPr>
            <w:r w:rsidRPr="00F84DC3">
              <w:rPr>
                <w:b w:val="0"/>
                <w:color w:val="000000" w:themeColor="text1"/>
                <w:sz w:val="20"/>
                <w:szCs w:val="20"/>
              </w:rPr>
              <w:t xml:space="preserve">Восстановление в рабочее состояние очистных сооружений сточных вод ООО </w:t>
            </w:r>
            <w:r w:rsidR="00D61660" w:rsidRPr="00F84DC3">
              <w:rPr>
                <w:b w:val="0"/>
                <w:color w:val="000000" w:themeColor="text1"/>
                <w:sz w:val="20"/>
                <w:szCs w:val="20"/>
              </w:rPr>
              <w:t>«</w:t>
            </w:r>
            <w:r w:rsidRPr="00F84DC3">
              <w:rPr>
                <w:b w:val="0"/>
                <w:color w:val="000000" w:themeColor="text1"/>
                <w:sz w:val="20"/>
                <w:szCs w:val="20"/>
              </w:rPr>
              <w:t>Кузбасская овощесушильная компания</w:t>
            </w:r>
            <w:r w:rsidR="00D61660" w:rsidRPr="00F84DC3">
              <w:rPr>
                <w:b w:val="0"/>
                <w:color w:val="000000" w:themeColor="text1"/>
                <w:sz w:val="20"/>
                <w:szCs w:val="20"/>
              </w:rPr>
              <w:t>»</w:t>
            </w:r>
          </w:p>
          <w:p w14:paraId="307AFA26" w14:textId="77777777" w:rsidR="000C2AD4" w:rsidRPr="00F84DC3" w:rsidRDefault="000C2AD4" w:rsidP="00E27041">
            <w:pPr>
              <w:pStyle w:val="afff"/>
              <w:numPr>
                <w:ilvl w:val="0"/>
                <w:numId w:val="99"/>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Проложить коллектор сточных вод от выпуска коллектора жилого городка СМУ </w:t>
            </w:r>
            <w:r w:rsidR="00D61660" w:rsidRPr="00F84DC3">
              <w:rPr>
                <w:b w:val="0"/>
                <w:color w:val="000000" w:themeColor="text1"/>
                <w:sz w:val="20"/>
                <w:szCs w:val="20"/>
              </w:rPr>
              <w:t>«</w:t>
            </w:r>
            <w:proofErr w:type="spellStart"/>
            <w:r w:rsidRPr="00F84DC3">
              <w:rPr>
                <w:b w:val="0"/>
                <w:color w:val="000000" w:themeColor="text1"/>
                <w:sz w:val="20"/>
                <w:szCs w:val="20"/>
              </w:rPr>
              <w:t>Союзшахтоосушения</w:t>
            </w:r>
            <w:proofErr w:type="spellEnd"/>
            <w:r w:rsidR="00D61660" w:rsidRPr="00F84DC3">
              <w:rPr>
                <w:b w:val="0"/>
                <w:color w:val="000000" w:themeColor="text1"/>
                <w:sz w:val="20"/>
                <w:szCs w:val="20"/>
              </w:rPr>
              <w:t>»</w:t>
            </w:r>
            <w:r w:rsidRPr="00F84DC3">
              <w:rPr>
                <w:b w:val="0"/>
                <w:color w:val="000000" w:themeColor="text1"/>
                <w:sz w:val="20"/>
                <w:szCs w:val="20"/>
              </w:rPr>
              <w:t xml:space="preserve"> до очистных </w:t>
            </w:r>
            <w:r w:rsidR="00286521" w:rsidRPr="00F84DC3">
              <w:rPr>
                <w:b w:val="0"/>
                <w:color w:val="000000" w:themeColor="text1"/>
                <w:sz w:val="20"/>
                <w:szCs w:val="20"/>
              </w:rPr>
              <w:t>сооружений ООО</w:t>
            </w:r>
            <w:r w:rsidRPr="00F84DC3">
              <w:rPr>
                <w:b w:val="0"/>
                <w:color w:val="000000" w:themeColor="text1"/>
                <w:sz w:val="20"/>
                <w:szCs w:val="20"/>
              </w:rPr>
              <w:t xml:space="preserve"> </w:t>
            </w:r>
            <w:r w:rsidR="00D61660" w:rsidRPr="00F84DC3">
              <w:rPr>
                <w:b w:val="0"/>
                <w:color w:val="000000" w:themeColor="text1"/>
                <w:sz w:val="20"/>
                <w:szCs w:val="20"/>
              </w:rPr>
              <w:t>«</w:t>
            </w:r>
            <w:r w:rsidRPr="00F84DC3">
              <w:rPr>
                <w:b w:val="0"/>
                <w:color w:val="000000" w:themeColor="text1"/>
                <w:sz w:val="20"/>
                <w:szCs w:val="20"/>
              </w:rPr>
              <w:t>Кузбасская овощеперерабатывающая компания</w:t>
            </w:r>
            <w:r w:rsidR="00D61660" w:rsidRPr="00F84DC3">
              <w:rPr>
                <w:b w:val="0"/>
                <w:color w:val="000000" w:themeColor="text1"/>
                <w:sz w:val="20"/>
                <w:szCs w:val="20"/>
              </w:rPr>
              <w:t>»</w:t>
            </w:r>
            <w:r w:rsidRPr="00F84DC3">
              <w:rPr>
                <w:b w:val="0"/>
                <w:color w:val="000000" w:themeColor="text1"/>
                <w:sz w:val="20"/>
                <w:szCs w:val="20"/>
              </w:rPr>
              <w:t xml:space="preserve"> или оборудовать выпуск от городка компактными очистными сооружениями</w:t>
            </w:r>
          </w:p>
          <w:p w14:paraId="78DB5E2A" w14:textId="77777777" w:rsidR="00F41DB6" w:rsidRPr="00F84DC3" w:rsidRDefault="000C2AD4" w:rsidP="00E27041">
            <w:pPr>
              <w:pStyle w:val="afff"/>
              <w:numPr>
                <w:ilvl w:val="0"/>
                <w:numId w:val="99"/>
              </w:numPr>
              <w:tabs>
                <w:tab w:val="clear" w:pos="1080"/>
                <w:tab w:val="left" w:pos="317"/>
              </w:tabs>
              <w:spacing w:line="240" w:lineRule="auto"/>
              <w:ind w:left="34" w:firstLine="0"/>
              <w:jc w:val="left"/>
              <w:rPr>
                <w:b w:val="0"/>
                <w:color w:val="000000" w:themeColor="text1"/>
                <w:sz w:val="20"/>
                <w:szCs w:val="20"/>
              </w:rPr>
            </w:pPr>
            <w:r w:rsidRPr="00F84DC3">
              <w:rPr>
                <w:b w:val="0"/>
                <w:color w:val="000000" w:themeColor="text1"/>
                <w:sz w:val="20"/>
                <w:szCs w:val="20"/>
              </w:rPr>
              <w:t xml:space="preserve">Восстановить в рабочее состояние очистные сооружения сточных вод </w:t>
            </w:r>
            <w:proofErr w:type="spellStart"/>
            <w:r w:rsidRPr="00F84DC3">
              <w:rPr>
                <w:b w:val="0"/>
                <w:color w:val="000000" w:themeColor="text1"/>
                <w:sz w:val="20"/>
                <w:szCs w:val="20"/>
              </w:rPr>
              <w:t>Итатского</w:t>
            </w:r>
            <w:proofErr w:type="spellEnd"/>
            <w:r w:rsidRPr="00F84DC3">
              <w:rPr>
                <w:b w:val="0"/>
                <w:color w:val="000000" w:themeColor="text1"/>
                <w:sz w:val="20"/>
                <w:szCs w:val="20"/>
              </w:rPr>
              <w:t xml:space="preserve"> ГМЗ.</w:t>
            </w:r>
          </w:p>
        </w:tc>
      </w:tr>
      <w:tr w:rsidR="000C2AD4" w:rsidRPr="00F84DC3" w14:paraId="6274F74E" w14:textId="77777777" w:rsidTr="00555A99">
        <w:tc>
          <w:tcPr>
            <w:tcW w:w="539" w:type="dxa"/>
          </w:tcPr>
          <w:p w14:paraId="493BC9BC" w14:textId="77777777" w:rsidR="000C2AD4" w:rsidRPr="00F84DC3" w:rsidRDefault="000C2AD4"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15B7091E" w14:textId="77777777" w:rsidR="000C2AD4" w:rsidRPr="00F84DC3" w:rsidRDefault="000C2AD4" w:rsidP="00555A99">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Акимо-Анненка</w:t>
            </w:r>
            <w:proofErr w:type="spellEnd"/>
          </w:p>
        </w:tc>
        <w:tc>
          <w:tcPr>
            <w:tcW w:w="6747" w:type="dxa"/>
          </w:tcPr>
          <w:p w14:paraId="29E572E1" w14:textId="77777777" w:rsidR="000C2AD4" w:rsidRPr="00F84DC3" w:rsidRDefault="000C2AD4" w:rsidP="000C2AD4">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35BE4A7F" w14:textId="77777777" w:rsidTr="00555A99">
        <w:tc>
          <w:tcPr>
            <w:tcW w:w="539" w:type="dxa"/>
          </w:tcPr>
          <w:p w14:paraId="3C4055CF"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0B28C450" w14:textId="77777777" w:rsidR="00211D8C" w:rsidRPr="00F84DC3" w:rsidRDefault="00211D8C" w:rsidP="00555A99">
            <w:pPr>
              <w:rPr>
                <w:color w:val="000000" w:themeColor="text1"/>
                <w:sz w:val="20"/>
                <w:szCs w:val="20"/>
              </w:rPr>
            </w:pPr>
            <w:r w:rsidRPr="00F84DC3">
              <w:rPr>
                <w:color w:val="000000" w:themeColor="text1"/>
                <w:sz w:val="20"/>
                <w:szCs w:val="20"/>
              </w:rPr>
              <w:t>д. Алексеевка</w:t>
            </w:r>
          </w:p>
        </w:tc>
        <w:tc>
          <w:tcPr>
            <w:tcW w:w="6747" w:type="dxa"/>
          </w:tcPr>
          <w:p w14:paraId="35FFE9EF"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03A6B208" w14:textId="77777777" w:rsidTr="00555A99">
        <w:tc>
          <w:tcPr>
            <w:tcW w:w="539" w:type="dxa"/>
          </w:tcPr>
          <w:p w14:paraId="603CA75A"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11ED10E6" w14:textId="77777777" w:rsidR="00211D8C" w:rsidRPr="00F84DC3" w:rsidRDefault="00211D8C" w:rsidP="00555A99">
            <w:pPr>
              <w:rPr>
                <w:color w:val="000000" w:themeColor="text1"/>
                <w:sz w:val="20"/>
                <w:szCs w:val="20"/>
              </w:rPr>
            </w:pPr>
            <w:r w:rsidRPr="00F84DC3">
              <w:rPr>
                <w:color w:val="000000" w:themeColor="text1"/>
                <w:sz w:val="20"/>
                <w:szCs w:val="20"/>
              </w:rPr>
              <w:t>д. Георгиевка</w:t>
            </w:r>
          </w:p>
        </w:tc>
        <w:tc>
          <w:tcPr>
            <w:tcW w:w="6747" w:type="dxa"/>
          </w:tcPr>
          <w:p w14:paraId="4EADFBEE"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05025E4B" w14:textId="77777777" w:rsidTr="00555A99">
        <w:tc>
          <w:tcPr>
            <w:tcW w:w="539" w:type="dxa"/>
          </w:tcPr>
          <w:p w14:paraId="2D0884D8"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3ADD2531" w14:textId="77777777" w:rsidR="00211D8C" w:rsidRPr="00F84DC3" w:rsidRDefault="00211D8C" w:rsidP="00555A99">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Изындаево</w:t>
            </w:r>
            <w:proofErr w:type="spellEnd"/>
          </w:p>
        </w:tc>
        <w:tc>
          <w:tcPr>
            <w:tcW w:w="6747" w:type="dxa"/>
          </w:tcPr>
          <w:p w14:paraId="50E890A8"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6BC43D49" w14:textId="77777777" w:rsidTr="00555A99">
        <w:tc>
          <w:tcPr>
            <w:tcW w:w="539" w:type="dxa"/>
          </w:tcPr>
          <w:p w14:paraId="46E80DE1"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4F695824" w14:textId="77777777" w:rsidR="00211D8C" w:rsidRPr="00F84DC3" w:rsidRDefault="00211D8C" w:rsidP="00555A99">
            <w:pPr>
              <w:rPr>
                <w:color w:val="000000" w:themeColor="text1"/>
                <w:sz w:val="20"/>
                <w:szCs w:val="20"/>
              </w:rPr>
            </w:pPr>
            <w:r w:rsidRPr="00F84DC3">
              <w:rPr>
                <w:color w:val="000000" w:themeColor="text1"/>
                <w:sz w:val="20"/>
                <w:szCs w:val="20"/>
              </w:rPr>
              <w:t>д. Камышловка</w:t>
            </w:r>
          </w:p>
        </w:tc>
        <w:tc>
          <w:tcPr>
            <w:tcW w:w="6747" w:type="dxa"/>
          </w:tcPr>
          <w:p w14:paraId="17672A08"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1C89D68C" w14:textId="77777777" w:rsidTr="00555A99">
        <w:tc>
          <w:tcPr>
            <w:tcW w:w="539" w:type="dxa"/>
          </w:tcPr>
          <w:p w14:paraId="62700531"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7E840363" w14:textId="77777777" w:rsidR="00211D8C" w:rsidRPr="00F84DC3" w:rsidRDefault="00211D8C" w:rsidP="00555A99">
            <w:pPr>
              <w:rPr>
                <w:color w:val="000000" w:themeColor="text1"/>
                <w:sz w:val="20"/>
                <w:szCs w:val="20"/>
              </w:rPr>
            </w:pPr>
            <w:r w:rsidRPr="00F84DC3">
              <w:rPr>
                <w:color w:val="000000" w:themeColor="text1"/>
                <w:sz w:val="20"/>
                <w:szCs w:val="20"/>
              </w:rPr>
              <w:t>д. Ключевая</w:t>
            </w:r>
          </w:p>
        </w:tc>
        <w:tc>
          <w:tcPr>
            <w:tcW w:w="6747" w:type="dxa"/>
          </w:tcPr>
          <w:p w14:paraId="2982DDF5"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26E2EBAE" w14:textId="77777777" w:rsidTr="00555A99">
        <w:tc>
          <w:tcPr>
            <w:tcW w:w="539" w:type="dxa"/>
          </w:tcPr>
          <w:p w14:paraId="6EF88AD4"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4FF2DC47" w14:textId="77777777" w:rsidR="00211D8C" w:rsidRPr="00F84DC3" w:rsidRDefault="00211D8C" w:rsidP="00555A99">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Макарово</w:t>
            </w:r>
            <w:proofErr w:type="spellEnd"/>
          </w:p>
        </w:tc>
        <w:tc>
          <w:tcPr>
            <w:tcW w:w="6747" w:type="dxa"/>
          </w:tcPr>
          <w:p w14:paraId="32F973F9"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2D11C912" w14:textId="77777777" w:rsidTr="00555A99">
        <w:tc>
          <w:tcPr>
            <w:tcW w:w="539" w:type="dxa"/>
          </w:tcPr>
          <w:p w14:paraId="6A782BFA"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1F3C17C0" w14:textId="77777777" w:rsidR="00211D8C" w:rsidRPr="00F84DC3" w:rsidRDefault="00211D8C" w:rsidP="00555A99">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Новопреображенка</w:t>
            </w:r>
            <w:proofErr w:type="spellEnd"/>
          </w:p>
        </w:tc>
        <w:tc>
          <w:tcPr>
            <w:tcW w:w="6747" w:type="dxa"/>
          </w:tcPr>
          <w:p w14:paraId="5F67D2E0"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0C2AD4" w:rsidRPr="00F84DC3" w14:paraId="52915262" w14:textId="77777777" w:rsidTr="00555A99">
        <w:tc>
          <w:tcPr>
            <w:tcW w:w="539" w:type="dxa"/>
          </w:tcPr>
          <w:p w14:paraId="1E5B8E62" w14:textId="77777777" w:rsidR="000C2AD4" w:rsidRPr="00F84DC3" w:rsidRDefault="000C2AD4"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39720D15" w14:textId="77777777" w:rsidR="000C2AD4" w:rsidRPr="00F84DC3" w:rsidRDefault="000C2AD4" w:rsidP="00555A99">
            <w:pPr>
              <w:rPr>
                <w:color w:val="000000" w:themeColor="text1"/>
                <w:sz w:val="20"/>
                <w:szCs w:val="20"/>
              </w:rPr>
            </w:pPr>
            <w:r w:rsidRPr="00F84DC3">
              <w:rPr>
                <w:color w:val="000000" w:themeColor="text1"/>
                <w:sz w:val="20"/>
                <w:szCs w:val="20"/>
              </w:rPr>
              <w:t>д. Новотроицк</w:t>
            </w:r>
          </w:p>
        </w:tc>
        <w:tc>
          <w:tcPr>
            <w:tcW w:w="6747" w:type="dxa"/>
          </w:tcPr>
          <w:p w14:paraId="676CC368" w14:textId="77777777" w:rsidR="000C2AD4" w:rsidRPr="00F84DC3" w:rsidRDefault="000C2AD4"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185D0471" w14:textId="77777777" w:rsidTr="00555A99">
        <w:tc>
          <w:tcPr>
            <w:tcW w:w="539" w:type="dxa"/>
          </w:tcPr>
          <w:p w14:paraId="2C125F22"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57D8538C" w14:textId="77777777" w:rsidR="00211D8C" w:rsidRPr="00F84DC3" w:rsidRDefault="00211D8C" w:rsidP="00555A99">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Почаевка</w:t>
            </w:r>
            <w:proofErr w:type="spellEnd"/>
          </w:p>
        </w:tc>
        <w:tc>
          <w:tcPr>
            <w:tcW w:w="6747" w:type="dxa"/>
          </w:tcPr>
          <w:p w14:paraId="210A048B"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2E3E44AE" w14:textId="77777777" w:rsidTr="00555A99">
        <w:tc>
          <w:tcPr>
            <w:tcW w:w="539" w:type="dxa"/>
          </w:tcPr>
          <w:p w14:paraId="43802284"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25B8F606" w14:textId="77777777" w:rsidR="00211D8C" w:rsidRPr="00F84DC3" w:rsidRDefault="00211D8C" w:rsidP="00555A99">
            <w:pPr>
              <w:rPr>
                <w:color w:val="000000" w:themeColor="text1"/>
                <w:sz w:val="20"/>
                <w:szCs w:val="20"/>
              </w:rPr>
            </w:pPr>
            <w:r w:rsidRPr="00F84DC3">
              <w:rPr>
                <w:color w:val="000000" w:themeColor="text1"/>
                <w:sz w:val="20"/>
                <w:szCs w:val="20"/>
              </w:rPr>
              <w:t>д. Старый Урюп</w:t>
            </w:r>
          </w:p>
        </w:tc>
        <w:tc>
          <w:tcPr>
            <w:tcW w:w="6747" w:type="dxa"/>
          </w:tcPr>
          <w:p w14:paraId="43C31660"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36B1C32D" w14:textId="77777777" w:rsidTr="00555A99">
        <w:tc>
          <w:tcPr>
            <w:tcW w:w="539" w:type="dxa"/>
          </w:tcPr>
          <w:p w14:paraId="25DD9EF4"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4227C504" w14:textId="77777777" w:rsidR="00211D8C" w:rsidRPr="00F84DC3" w:rsidRDefault="00211D8C" w:rsidP="00555A99">
            <w:pPr>
              <w:rPr>
                <w:color w:val="000000" w:themeColor="text1"/>
                <w:sz w:val="20"/>
                <w:szCs w:val="20"/>
              </w:rPr>
            </w:pPr>
            <w:r w:rsidRPr="00F84DC3">
              <w:rPr>
                <w:color w:val="000000" w:themeColor="text1"/>
                <w:sz w:val="20"/>
                <w:szCs w:val="20"/>
              </w:rPr>
              <w:t>д. Теплая Речка</w:t>
            </w:r>
          </w:p>
        </w:tc>
        <w:tc>
          <w:tcPr>
            <w:tcW w:w="6747" w:type="dxa"/>
          </w:tcPr>
          <w:p w14:paraId="0ABE0425"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3F9A7CA0" w14:textId="77777777" w:rsidTr="00555A99">
        <w:tc>
          <w:tcPr>
            <w:tcW w:w="539" w:type="dxa"/>
          </w:tcPr>
          <w:p w14:paraId="5C9976FA"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067648AA" w14:textId="77777777" w:rsidR="00211D8C" w:rsidRPr="00F84DC3" w:rsidRDefault="00211D8C" w:rsidP="00555A99">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Тяжино</w:t>
            </w:r>
            <w:proofErr w:type="spellEnd"/>
            <w:r w:rsidRPr="00F84DC3">
              <w:rPr>
                <w:color w:val="000000" w:themeColor="text1"/>
                <w:sz w:val="20"/>
                <w:szCs w:val="20"/>
              </w:rPr>
              <w:t>-Вершинка</w:t>
            </w:r>
          </w:p>
        </w:tc>
        <w:tc>
          <w:tcPr>
            <w:tcW w:w="6747" w:type="dxa"/>
          </w:tcPr>
          <w:p w14:paraId="02CE4E32"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50A558C7" w14:textId="77777777" w:rsidTr="00555A99">
        <w:tc>
          <w:tcPr>
            <w:tcW w:w="539" w:type="dxa"/>
          </w:tcPr>
          <w:p w14:paraId="24ABE344"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713A69B6" w14:textId="77777777" w:rsidR="00211D8C" w:rsidRPr="00F84DC3" w:rsidRDefault="00211D8C" w:rsidP="00555A99">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Чернышово</w:t>
            </w:r>
            <w:proofErr w:type="spellEnd"/>
          </w:p>
        </w:tc>
        <w:tc>
          <w:tcPr>
            <w:tcW w:w="6747" w:type="dxa"/>
          </w:tcPr>
          <w:p w14:paraId="68F66C4B"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713DCD92" w14:textId="77777777" w:rsidTr="00555A99">
        <w:tc>
          <w:tcPr>
            <w:tcW w:w="539" w:type="dxa"/>
          </w:tcPr>
          <w:p w14:paraId="724BBAD5"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5E4B76D6" w14:textId="77777777" w:rsidR="00211D8C" w:rsidRPr="00F84DC3" w:rsidRDefault="00211D8C" w:rsidP="00555A99">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Валерьяновка</w:t>
            </w:r>
            <w:proofErr w:type="spellEnd"/>
          </w:p>
        </w:tc>
        <w:tc>
          <w:tcPr>
            <w:tcW w:w="6747" w:type="dxa"/>
          </w:tcPr>
          <w:p w14:paraId="101ADA85"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23085A91" w14:textId="77777777" w:rsidTr="00555A99">
        <w:tc>
          <w:tcPr>
            <w:tcW w:w="539" w:type="dxa"/>
          </w:tcPr>
          <w:p w14:paraId="6B044F26"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1F5D616A" w14:textId="77777777" w:rsidR="00211D8C" w:rsidRPr="00F84DC3" w:rsidRDefault="00211D8C" w:rsidP="00555A99">
            <w:pPr>
              <w:rPr>
                <w:color w:val="000000" w:themeColor="text1"/>
                <w:sz w:val="20"/>
                <w:szCs w:val="20"/>
              </w:rPr>
            </w:pPr>
            <w:r w:rsidRPr="00F84DC3">
              <w:rPr>
                <w:color w:val="000000" w:themeColor="text1"/>
                <w:sz w:val="20"/>
                <w:szCs w:val="20"/>
              </w:rPr>
              <w:t>п. Заря</w:t>
            </w:r>
          </w:p>
        </w:tc>
        <w:tc>
          <w:tcPr>
            <w:tcW w:w="6747" w:type="dxa"/>
          </w:tcPr>
          <w:p w14:paraId="5C6ED5AE"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F41DB6" w:rsidRPr="00F84DC3" w14:paraId="648FC0EE" w14:textId="77777777" w:rsidTr="00555A99">
        <w:tc>
          <w:tcPr>
            <w:tcW w:w="539" w:type="dxa"/>
          </w:tcPr>
          <w:p w14:paraId="128724CD" w14:textId="77777777" w:rsidR="00F41DB6" w:rsidRPr="00F84DC3" w:rsidRDefault="00F41DB6"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659B81D2" w14:textId="77777777" w:rsidR="00F41DB6" w:rsidRPr="00F84DC3" w:rsidRDefault="00F41DB6" w:rsidP="00555A99">
            <w:pPr>
              <w:rPr>
                <w:color w:val="000000" w:themeColor="text1"/>
                <w:sz w:val="20"/>
                <w:szCs w:val="20"/>
              </w:rPr>
            </w:pPr>
            <w:r w:rsidRPr="00F84DC3">
              <w:rPr>
                <w:color w:val="000000" w:themeColor="text1"/>
                <w:sz w:val="20"/>
                <w:szCs w:val="20"/>
              </w:rPr>
              <w:t>п. Листвянка</w:t>
            </w:r>
          </w:p>
        </w:tc>
        <w:tc>
          <w:tcPr>
            <w:tcW w:w="6747" w:type="dxa"/>
          </w:tcPr>
          <w:p w14:paraId="19D03BB8" w14:textId="77777777" w:rsidR="00F41DB6" w:rsidRPr="00F84DC3" w:rsidRDefault="00211D8C" w:rsidP="00E27041">
            <w:pPr>
              <w:pStyle w:val="afff"/>
              <w:numPr>
                <w:ilvl w:val="0"/>
                <w:numId w:val="100"/>
              </w:numPr>
              <w:tabs>
                <w:tab w:val="left" w:pos="317"/>
              </w:tabs>
              <w:spacing w:line="240" w:lineRule="auto"/>
              <w:ind w:left="34" w:firstLine="0"/>
              <w:rPr>
                <w:b w:val="0"/>
                <w:color w:val="000000" w:themeColor="text1"/>
                <w:sz w:val="20"/>
                <w:szCs w:val="20"/>
              </w:rPr>
            </w:pPr>
            <w:r w:rsidRPr="00F84DC3">
              <w:rPr>
                <w:b w:val="0"/>
                <w:color w:val="000000" w:themeColor="text1"/>
                <w:sz w:val="20"/>
                <w:szCs w:val="20"/>
              </w:rPr>
              <w:t xml:space="preserve">необходимо </w:t>
            </w:r>
            <w:proofErr w:type="gramStart"/>
            <w:r w:rsidRPr="00F84DC3">
              <w:rPr>
                <w:b w:val="0"/>
                <w:color w:val="000000" w:themeColor="text1"/>
                <w:sz w:val="20"/>
                <w:szCs w:val="20"/>
              </w:rPr>
              <w:t>строительство  компактных</w:t>
            </w:r>
            <w:proofErr w:type="gramEnd"/>
            <w:r w:rsidRPr="00F84DC3">
              <w:rPr>
                <w:b w:val="0"/>
                <w:color w:val="000000" w:themeColor="text1"/>
                <w:sz w:val="20"/>
                <w:szCs w:val="20"/>
              </w:rPr>
              <w:t xml:space="preserve"> очистных сооружений на 60 м</w:t>
            </w:r>
            <w:r w:rsidRPr="00F84DC3">
              <w:rPr>
                <w:b w:val="0"/>
                <w:color w:val="000000" w:themeColor="text1"/>
                <w:sz w:val="20"/>
                <w:szCs w:val="20"/>
                <w:vertAlign w:val="superscript"/>
              </w:rPr>
              <w:t>3</w:t>
            </w:r>
            <w:r w:rsidRPr="00F84DC3">
              <w:rPr>
                <w:b w:val="0"/>
                <w:color w:val="000000" w:themeColor="text1"/>
                <w:sz w:val="20"/>
                <w:szCs w:val="20"/>
              </w:rPr>
              <w:t>/</w:t>
            </w:r>
            <w:proofErr w:type="spellStart"/>
            <w:r w:rsidRPr="00F84DC3">
              <w:rPr>
                <w:b w:val="0"/>
                <w:color w:val="000000" w:themeColor="text1"/>
                <w:sz w:val="20"/>
                <w:szCs w:val="20"/>
              </w:rPr>
              <w:t>сут</w:t>
            </w:r>
            <w:proofErr w:type="spellEnd"/>
          </w:p>
        </w:tc>
      </w:tr>
      <w:tr w:rsidR="00F41DB6" w:rsidRPr="00F84DC3" w14:paraId="123DBAD7" w14:textId="77777777" w:rsidTr="00555A99">
        <w:tc>
          <w:tcPr>
            <w:tcW w:w="539" w:type="dxa"/>
          </w:tcPr>
          <w:p w14:paraId="79E9686A" w14:textId="77777777" w:rsidR="00F41DB6" w:rsidRPr="00F84DC3" w:rsidRDefault="00F41DB6"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0A579150" w14:textId="77777777" w:rsidR="00F41DB6" w:rsidRPr="00F84DC3" w:rsidRDefault="00F41DB6" w:rsidP="00555A99">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Нововосточный</w:t>
            </w:r>
            <w:proofErr w:type="spellEnd"/>
          </w:p>
        </w:tc>
        <w:tc>
          <w:tcPr>
            <w:tcW w:w="6747" w:type="dxa"/>
          </w:tcPr>
          <w:p w14:paraId="5C6E65A1" w14:textId="77777777" w:rsidR="00F41DB6" w:rsidRPr="00F84DC3" w:rsidRDefault="00211D8C" w:rsidP="00E27041">
            <w:pPr>
              <w:pStyle w:val="afff"/>
              <w:numPr>
                <w:ilvl w:val="0"/>
                <w:numId w:val="101"/>
              </w:numPr>
              <w:tabs>
                <w:tab w:val="left" w:pos="317"/>
              </w:tabs>
              <w:spacing w:line="240" w:lineRule="auto"/>
              <w:ind w:left="34" w:firstLine="0"/>
              <w:rPr>
                <w:b w:val="0"/>
                <w:color w:val="000000" w:themeColor="text1"/>
                <w:sz w:val="20"/>
                <w:szCs w:val="20"/>
              </w:rPr>
            </w:pPr>
            <w:r w:rsidRPr="00F84DC3">
              <w:rPr>
                <w:b w:val="0"/>
                <w:color w:val="000000" w:themeColor="text1"/>
                <w:sz w:val="20"/>
                <w:szCs w:val="20"/>
              </w:rPr>
              <w:t xml:space="preserve">необходимо </w:t>
            </w:r>
            <w:proofErr w:type="gramStart"/>
            <w:r w:rsidRPr="00F84DC3">
              <w:rPr>
                <w:b w:val="0"/>
                <w:color w:val="000000" w:themeColor="text1"/>
                <w:sz w:val="20"/>
                <w:szCs w:val="20"/>
              </w:rPr>
              <w:t>строительство  компактных</w:t>
            </w:r>
            <w:proofErr w:type="gramEnd"/>
            <w:r w:rsidRPr="00F84DC3">
              <w:rPr>
                <w:b w:val="0"/>
                <w:color w:val="000000" w:themeColor="text1"/>
                <w:sz w:val="20"/>
                <w:szCs w:val="20"/>
              </w:rPr>
              <w:t xml:space="preserve"> очистных сооружений на 70 м</w:t>
            </w:r>
            <w:r w:rsidRPr="00F84DC3">
              <w:rPr>
                <w:b w:val="0"/>
                <w:color w:val="000000" w:themeColor="text1"/>
                <w:sz w:val="20"/>
                <w:szCs w:val="20"/>
                <w:vertAlign w:val="superscript"/>
              </w:rPr>
              <w:t>3</w:t>
            </w:r>
            <w:r w:rsidRPr="00F84DC3">
              <w:rPr>
                <w:b w:val="0"/>
                <w:color w:val="000000" w:themeColor="text1"/>
                <w:sz w:val="20"/>
                <w:szCs w:val="20"/>
              </w:rPr>
              <w:t>/</w:t>
            </w:r>
            <w:proofErr w:type="spellStart"/>
            <w:r w:rsidRPr="00F84DC3">
              <w:rPr>
                <w:b w:val="0"/>
                <w:color w:val="000000" w:themeColor="text1"/>
                <w:sz w:val="20"/>
                <w:szCs w:val="20"/>
              </w:rPr>
              <w:t>сут</w:t>
            </w:r>
            <w:proofErr w:type="spellEnd"/>
          </w:p>
        </w:tc>
      </w:tr>
      <w:tr w:rsidR="00211D8C" w:rsidRPr="00F84DC3" w14:paraId="252A1FA9" w14:textId="77777777" w:rsidTr="00555A99">
        <w:tc>
          <w:tcPr>
            <w:tcW w:w="539" w:type="dxa"/>
          </w:tcPr>
          <w:p w14:paraId="65358C6A"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5258B532" w14:textId="77777777" w:rsidR="00211D8C" w:rsidRPr="00F84DC3" w:rsidRDefault="00211D8C" w:rsidP="00555A99">
            <w:pPr>
              <w:rPr>
                <w:color w:val="000000" w:themeColor="text1"/>
                <w:sz w:val="20"/>
                <w:szCs w:val="20"/>
              </w:rPr>
            </w:pPr>
            <w:r w:rsidRPr="00F84DC3">
              <w:rPr>
                <w:color w:val="000000" w:themeColor="text1"/>
                <w:sz w:val="20"/>
                <w:szCs w:val="20"/>
              </w:rPr>
              <w:t>п. Октябрьский</w:t>
            </w:r>
          </w:p>
        </w:tc>
        <w:tc>
          <w:tcPr>
            <w:tcW w:w="6747" w:type="dxa"/>
          </w:tcPr>
          <w:p w14:paraId="302C0E37"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5EB43467" w14:textId="77777777" w:rsidTr="00555A99">
        <w:tc>
          <w:tcPr>
            <w:tcW w:w="539" w:type="dxa"/>
          </w:tcPr>
          <w:p w14:paraId="5C0D5B67"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0778636D" w14:textId="77777777" w:rsidR="00211D8C" w:rsidRPr="00F84DC3" w:rsidRDefault="00211D8C" w:rsidP="00555A99">
            <w:pPr>
              <w:rPr>
                <w:color w:val="000000" w:themeColor="text1"/>
                <w:sz w:val="20"/>
                <w:szCs w:val="20"/>
              </w:rPr>
            </w:pPr>
            <w:r w:rsidRPr="00F84DC3">
              <w:rPr>
                <w:color w:val="000000" w:themeColor="text1"/>
                <w:sz w:val="20"/>
                <w:szCs w:val="20"/>
              </w:rPr>
              <w:t>п. Путятинский</w:t>
            </w:r>
          </w:p>
        </w:tc>
        <w:tc>
          <w:tcPr>
            <w:tcW w:w="6747" w:type="dxa"/>
          </w:tcPr>
          <w:p w14:paraId="308AFA61"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43A71DB5" w14:textId="77777777" w:rsidTr="00555A99">
        <w:tc>
          <w:tcPr>
            <w:tcW w:w="539" w:type="dxa"/>
          </w:tcPr>
          <w:p w14:paraId="424B331A"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59F4448F" w14:textId="77777777" w:rsidR="00211D8C" w:rsidRPr="00F84DC3" w:rsidRDefault="00211D8C" w:rsidP="00555A99">
            <w:pPr>
              <w:rPr>
                <w:color w:val="000000" w:themeColor="text1"/>
                <w:sz w:val="20"/>
                <w:szCs w:val="20"/>
              </w:rPr>
            </w:pPr>
            <w:r w:rsidRPr="00F84DC3">
              <w:rPr>
                <w:color w:val="000000" w:themeColor="text1"/>
                <w:sz w:val="20"/>
                <w:szCs w:val="20"/>
              </w:rPr>
              <w:t xml:space="preserve">п. ст. </w:t>
            </w:r>
            <w:proofErr w:type="spellStart"/>
            <w:r w:rsidRPr="00F84DC3">
              <w:rPr>
                <w:color w:val="000000" w:themeColor="text1"/>
                <w:sz w:val="20"/>
                <w:szCs w:val="20"/>
              </w:rPr>
              <w:t>Аверьяновка</w:t>
            </w:r>
            <w:proofErr w:type="spellEnd"/>
          </w:p>
        </w:tc>
        <w:tc>
          <w:tcPr>
            <w:tcW w:w="6747" w:type="dxa"/>
          </w:tcPr>
          <w:p w14:paraId="0AF7132B"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0C2AD4" w:rsidRPr="00F84DC3" w14:paraId="0ED8F1D3" w14:textId="77777777" w:rsidTr="00555A99">
        <w:tc>
          <w:tcPr>
            <w:tcW w:w="539" w:type="dxa"/>
          </w:tcPr>
          <w:p w14:paraId="7D2B6E5C" w14:textId="77777777" w:rsidR="000C2AD4" w:rsidRPr="00F84DC3" w:rsidRDefault="000C2AD4"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0635B5D0" w14:textId="77777777" w:rsidR="000C2AD4" w:rsidRPr="00F84DC3" w:rsidRDefault="000C2AD4" w:rsidP="00555A99">
            <w:pPr>
              <w:rPr>
                <w:color w:val="000000" w:themeColor="text1"/>
                <w:sz w:val="20"/>
                <w:szCs w:val="20"/>
              </w:rPr>
            </w:pPr>
            <w:r w:rsidRPr="00F84DC3">
              <w:rPr>
                <w:color w:val="000000" w:themeColor="text1"/>
                <w:sz w:val="20"/>
                <w:szCs w:val="20"/>
              </w:rPr>
              <w:t>с. Большая Покровка</w:t>
            </w:r>
          </w:p>
        </w:tc>
        <w:tc>
          <w:tcPr>
            <w:tcW w:w="6747" w:type="dxa"/>
          </w:tcPr>
          <w:p w14:paraId="558C9FBD" w14:textId="77777777" w:rsidR="000C2AD4" w:rsidRPr="00F84DC3" w:rsidRDefault="000C2AD4"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05466AA4" w14:textId="77777777" w:rsidTr="00555A99">
        <w:tc>
          <w:tcPr>
            <w:tcW w:w="539" w:type="dxa"/>
          </w:tcPr>
          <w:p w14:paraId="33C1EF2A"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3200EAFC" w14:textId="77777777" w:rsidR="00211D8C" w:rsidRPr="00F84DC3" w:rsidRDefault="00211D8C" w:rsidP="00555A99">
            <w:pPr>
              <w:rPr>
                <w:color w:val="000000" w:themeColor="text1"/>
                <w:sz w:val="20"/>
                <w:szCs w:val="20"/>
              </w:rPr>
            </w:pPr>
            <w:r w:rsidRPr="00F84DC3">
              <w:rPr>
                <w:color w:val="000000" w:themeColor="text1"/>
                <w:sz w:val="20"/>
                <w:szCs w:val="20"/>
              </w:rPr>
              <w:t>с. Борисоглебское</w:t>
            </w:r>
          </w:p>
        </w:tc>
        <w:tc>
          <w:tcPr>
            <w:tcW w:w="6747" w:type="dxa"/>
          </w:tcPr>
          <w:p w14:paraId="68439F62"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0C2AD4" w:rsidRPr="00F84DC3" w14:paraId="054D37A9" w14:textId="77777777" w:rsidTr="00555A99">
        <w:tc>
          <w:tcPr>
            <w:tcW w:w="539" w:type="dxa"/>
          </w:tcPr>
          <w:p w14:paraId="7975C89A" w14:textId="77777777" w:rsidR="000C2AD4" w:rsidRPr="00F84DC3" w:rsidRDefault="000C2AD4"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369DB089" w14:textId="77777777" w:rsidR="000C2AD4" w:rsidRPr="00F84DC3" w:rsidRDefault="000C2AD4" w:rsidP="00555A99">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Бороковка</w:t>
            </w:r>
            <w:proofErr w:type="spellEnd"/>
          </w:p>
        </w:tc>
        <w:tc>
          <w:tcPr>
            <w:tcW w:w="6747" w:type="dxa"/>
          </w:tcPr>
          <w:p w14:paraId="5A8A4385" w14:textId="77777777" w:rsidR="000C2AD4" w:rsidRPr="00F84DC3" w:rsidRDefault="000C2AD4"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2C46F004" w14:textId="77777777" w:rsidTr="00555A99">
        <w:tc>
          <w:tcPr>
            <w:tcW w:w="539" w:type="dxa"/>
          </w:tcPr>
          <w:p w14:paraId="7E5D08E9"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522BCD87" w14:textId="77777777" w:rsidR="00211D8C" w:rsidRPr="00F84DC3" w:rsidRDefault="00211D8C" w:rsidP="00555A99">
            <w:pPr>
              <w:rPr>
                <w:color w:val="000000" w:themeColor="text1"/>
                <w:sz w:val="20"/>
                <w:szCs w:val="20"/>
              </w:rPr>
            </w:pPr>
            <w:r w:rsidRPr="00F84DC3">
              <w:rPr>
                <w:color w:val="000000" w:themeColor="text1"/>
                <w:sz w:val="20"/>
                <w:szCs w:val="20"/>
              </w:rPr>
              <w:t>с. Даниловка</w:t>
            </w:r>
          </w:p>
        </w:tc>
        <w:tc>
          <w:tcPr>
            <w:tcW w:w="6747" w:type="dxa"/>
          </w:tcPr>
          <w:p w14:paraId="757889AF"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F41DB6" w:rsidRPr="00F84DC3" w14:paraId="27FF44E1" w14:textId="77777777" w:rsidTr="00555A99">
        <w:tc>
          <w:tcPr>
            <w:tcW w:w="539" w:type="dxa"/>
          </w:tcPr>
          <w:p w14:paraId="3872A398" w14:textId="77777777" w:rsidR="00F41DB6" w:rsidRPr="00F84DC3" w:rsidRDefault="00F41DB6"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20FAC567" w14:textId="77777777" w:rsidR="00F41DB6" w:rsidRPr="00F84DC3" w:rsidRDefault="00F41DB6" w:rsidP="00555A99">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p>
        </w:tc>
        <w:tc>
          <w:tcPr>
            <w:tcW w:w="6747" w:type="dxa"/>
          </w:tcPr>
          <w:p w14:paraId="4F73C953" w14:textId="77777777" w:rsidR="00F41DB6" w:rsidRPr="00F84DC3" w:rsidRDefault="00211D8C" w:rsidP="00E27041">
            <w:pPr>
              <w:pStyle w:val="afff"/>
              <w:numPr>
                <w:ilvl w:val="0"/>
                <w:numId w:val="102"/>
              </w:numPr>
              <w:tabs>
                <w:tab w:val="left" w:pos="317"/>
              </w:tabs>
              <w:spacing w:line="240" w:lineRule="auto"/>
              <w:ind w:left="34" w:firstLine="0"/>
              <w:rPr>
                <w:b w:val="0"/>
                <w:color w:val="000000" w:themeColor="text1"/>
                <w:sz w:val="20"/>
                <w:szCs w:val="20"/>
              </w:rPr>
            </w:pPr>
            <w:r w:rsidRPr="00F84DC3">
              <w:rPr>
                <w:b w:val="0"/>
                <w:color w:val="000000" w:themeColor="text1"/>
                <w:sz w:val="20"/>
                <w:szCs w:val="20"/>
              </w:rPr>
              <w:t xml:space="preserve">необходимо </w:t>
            </w:r>
            <w:proofErr w:type="gramStart"/>
            <w:r w:rsidRPr="00F84DC3">
              <w:rPr>
                <w:b w:val="0"/>
                <w:color w:val="000000" w:themeColor="text1"/>
                <w:sz w:val="20"/>
                <w:szCs w:val="20"/>
              </w:rPr>
              <w:t>строительство  компактных</w:t>
            </w:r>
            <w:proofErr w:type="gramEnd"/>
            <w:r w:rsidRPr="00F84DC3">
              <w:rPr>
                <w:b w:val="0"/>
                <w:color w:val="000000" w:themeColor="text1"/>
                <w:sz w:val="20"/>
                <w:szCs w:val="20"/>
              </w:rPr>
              <w:t xml:space="preserve"> очистных сооружений на 70 м</w:t>
            </w:r>
            <w:r w:rsidRPr="00F84DC3">
              <w:rPr>
                <w:b w:val="0"/>
                <w:color w:val="000000" w:themeColor="text1"/>
                <w:sz w:val="20"/>
                <w:szCs w:val="20"/>
                <w:vertAlign w:val="superscript"/>
              </w:rPr>
              <w:t>3</w:t>
            </w:r>
            <w:r w:rsidRPr="00F84DC3">
              <w:rPr>
                <w:b w:val="0"/>
                <w:color w:val="000000" w:themeColor="text1"/>
                <w:sz w:val="20"/>
                <w:szCs w:val="20"/>
              </w:rPr>
              <w:t>/</w:t>
            </w:r>
            <w:proofErr w:type="spellStart"/>
            <w:r w:rsidRPr="00F84DC3">
              <w:rPr>
                <w:b w:val="0"/>
                <w:color w:val="000000" w:themeColor="text1"/>
                <w:sz w:val="20"/>
                <w:szCs w:val="20"/>
              </w:rPr>
              <w:t>сут</w:t>
            </w:r>
            <w:proofErr w:type="spellEnd"/>
          </w:p>
        </w:tc>
      </w:tr>
      <w:tr w:rsidR="000C2AD4" w:rsidRPr="00F84DC3" w14:paraId="307A6B54" w14:textId="77777777" w:rsidTr="00555A99">
        <w:tc>
          <w:tcPr>
            <w:tcW w:w="539" w:type="dxa"/>
          </w:tcPr>
          <w:p w14:paraId="07022968" w14:textId="77777777" w:rsidR="000C2AD4" w:rsidRPr="00F84DC3" w:rsidRDefault="000C2AD4"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78FB4110" w14:textId="77777777" w:rsidR="000C2AD4" w:rsidRPr="00F84DC3" w:rsidRDefault="000C2AD4" w:rsidP="00555A99">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Малопичугино</w:t>
            </w:r>
            <w:proofErr w:type="spellEnd"/>
          </w:p>
        </w:tc>
        <w:tc>
          <w:tcPr>
            <w:tcW w:w="6747" w:type="dxa"/>
          </w:tcPr>
          <w:p w14:paraId="59FBEB30" w14:textId="77777777" w:rsidR="000C2AD4" w:rsidRPr="00F84DC3" w:rsidRDefault="000C2AD4"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66336AFA" w14:textId="77777777" w:rsidTr="00555A99">
        <w:tc>
          <w:tcPr>
            <w:tcW w:w="539" w:type="dxa"/>
          </w:tcPr>
          <w:p w14:paraId="637435A7"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7C3B3416" w14:textId="77777777" w:rsidR="00211D8C" w:rsidRPr="00F84DC3" w:rsidRDefault="00211D8C" w:rsidP="00555A99">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Новоподзорново</w:t>
            </w:r>
            <w:proofErr w:type="spellEnd"/>
          </w:p>
        </w:tc>
        <w:tc>
          <w:tcPr>
            <w:tcW w:w="6747" w:type="dxa"/>
          </w:tcPr>
          <w:p w14:paraId="064A29D4"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0C2AD4" w:rsidRPr="00F84DC3" w14:paraId="22B8C2FD" w14:textId="77777777" w:rsidTr="00555A99">
        <w:tc>
          <w:tcPr>
            <w:tcW w:w="539" w:type="dxa"/>
          </w:tcPr>
          <w:p w14:paraId="5D9BE52A" w14:textId="77777777" w:rsidR="000C2AD4" w:rsidRPr="00F84DC3" w:rsidRDefault="000C2AD4"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40B36F20" w14:textId="77777777" w:rsidR="000C2AD4" w:rsidRPr="00F84DC3" w:rsidRDefault="000C2AD4" w:rsidP="00555A99">
            <w:pPr>
              <w:rPr>
                <w:color w:val="000000" w:themeColor="text1"/>
                <w:sz w:val="20"/>
                <w:szCs w:val="20"/>
              </w:rPr>
            </w:pPr>
            <w:r w:rsidRPr="00F84DC3">
              <w:rPr>
                <w:color w:val="000000" w:themeColor="text1"/>
                <w:sz w:val="20"/>
                <w:szCs w:val="20"/>
              </w:rPr>
              <w:t>с. Новопокровка</w:t>
            </w:r>
          </w:p>
        </w:tc>
        <w:tc>
          <w:tcPr>
            <w:tcW w:w="6747" w:type="dxa"/>
          </w:tcPr>
          <w:p w14:paraId="3EBAE38F" w14:textId="77777777" w:rsidR="000C2AD4" w:rsidRPr="00F84DC3" w:rsidRDefault="00934048" w:rsidP="00934048">
            <w:pPr>
              <w:tabs>
                <w:tab w:val="left" w:pos="317"/>
              </w:tabs>
              <w:ind w:left="34"/>
              <w:rPr>
                <w:color w:val="000000" w:themeColor="text1"/>
                <w:sz w:val="20"/>
                <w:szCs w:val="20"/>
              </w:rPr>
            </w:pPr>
            <w:r>
              <w:rPr>
                <w:color w:val="000000" w:themeColor="text1"/>
                <w:sz w:val="20"/>
                <w:szCs w:val="20"/>
              </w:rPr>
              <w:t>1. с</w:t>
            </w:r>
            <w:r w:rsidRPr="00934048">
              <w:rPr>
                <w:color w:val="000000" w:themeColor="text1"/>
                <w:sz w:val="20"/>
                <w:szCs w:val="20"/>
              </w:rPr>
              <w:t xml:space="preserve">троительство очистных сооружений для микрорайона МКД и </w:t>
            </w:r>
            <w:proofErr w:type="spellStart"/>
            <w:r>
              <w:rPr>
                <w:color w:val="000000" w:themeColor="text1"/>
                <w:sz w:val="20"/>
                <w:szCs w:val="20"/>
              </w:rPr>
              <w:t>бществено</w:t>
            </w:r>
            <w:proofErr w:type="spellEnd"/>
            <w:r>
              <w:rPr>
                <w:color w:val="000000" w:themeColor="text1"/>
                <w:sz w:val="20"/>
                <w:szCs w:val="20"/>
              </w:rPr>
              <w:t>-деловой зоны</w:t>
            </w:r>
          </w:p>
        </w:tc>
      </w:tr>
      <w:tr w:rsidR="00211D8C" w:rsidRPr="00F84DC3" w14:paraId="6F5A7446" w14:textId="77777777" w:rsidTr="00555A99">
        <w:tc>
          <w:tcPr>
            <w:tcW w:w="539" w:type="dxa"/>
          </w:tcPr>
          <w:p w14:paraId="251D15D0"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67DAA55A" w14:textId="77777777" w:rsidR="00211D8C" w:rsidRPr="00F84DC3" w:rsidRDefault="00211D8C" w:rsidP="00555A99">
            <w:pPr>
              <w:rPr>
                <w:color w:val="000000" w:themeColor="text1"/>
                <w:sz w:val="20"/>
                <w:szCs w:val="20"/>
              </w:rPr>
            </w:pPr>
            <w:r w:rsidRPr="00F84DC3">
              <w:rPr>
                <w:color w:val="000000" w:themeColor="text1"/>
                <w:sz w:val="20"/>
                <w:szCs w:val="20"/>
              </w:rPr>
              <w:t>с. Преображенка</w:t>
            </w:r>
          </w:p>
        </w:tc>
        <w:tc>
          <w:tcPr>
            <w:tcW w:w="6747" w:type="dxa"/>
          </w:tcPr>
          <w:p w14:paraId="4A0650E6"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205129CC" w14:textId="77777777" w:rsidTr="00555A99">
        <w:tc>
          <w:tcPr>
            <w:tcW w:w="539" w:type="dxa"/>
          </w:tcPr>
          <w:p w14:paraId="7C2B90C5"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2E5DD2C6" w14:textId="77777777" w:rsidR="00211D8C" w:rsidRPr="00F84DC3" w:rsidRDefault="00211D8C" w:rsidP="00555A99">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Прокопьево</w:t>
            </w:r>
            <w:proofErr w:type="spellEnd"/>
          </w:p>
        </w:tc>
        <w:tc>
          <w:tcPr>
            <w:tcW w:w="6747" w:type="dxa"/>
          </w:tcPr>
          <w:p w14:paraId="606BBD7C"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092E3537" w14:textId="77777777" w:rsidTr="00555A99">
        <w:tc>
          <w:tcPr>
            <w:tcW w:w="539" w:type="dxa"/>
          </w:tcPr>
          <w:p w14:paraId="64BD323A"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493CC0F9" w14:textId="77777777" w:rsidR="00211D8C" w:rsidRPr="00F84DC3" w:rsidRDefault="00211D8C" w:rsidP="00555A99">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Сандайка</w:t>
            </w:r>
            <w:proofErr w:type="spellEnd"/>
          </w:p>
        </w:tc>
        <w:tc>
          <w:tcPr>
            <w:tcW w:w="6747" w:type="dxa"/>
          </w:tcPr>
          <w:p w14:paraId="3AC3EB7F"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36D7DBF1" w14:textId="77777777" w:rsidTr="00555A99">
        <w:tc>
          <w:tcPr>
            <w:tcW w:w="539" w:type="dxa"/>
          </w:tcPr>
          <w:p w14:paraId="4CBC3CCC"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6C753254" w14:textId="77777777" w:rsidR="00211D8C" w:rsidRPr="00F84DC3" w:rsidRDefault="00211D8C" w:rsidP="00555A99">
            <w:pPr>
              <w:rPr>
                <w:color w:val="000000" w:themeColor="text1"/>
                <w:sz w:val="20"/>
                <w:szCs w:val="20"/>
              </w:rPr>
            </w:pPr>
            <w:r w:rsidRPr="00F84DC3">
              <w:rPr>
                <w:color w:val="000000" w:themeColor="text1"/>
                <w:sz w:val="20"/>
                <w:szCs w:val="20"/>
              </w:rPr>
              <w:t>с. Старый Тяжин</w:t>
            </w:r>
          </w:p>
        </w:tc>
        <w:tc>
          <w:tcPr>
            <w:tcW w:w="6747" w:type="dxa"/>
          </w:tcPr>
          <w:p w14:paraId="6718A0A6"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2D867AC3" w14:textId="77777777" w:rsidTr="00555A99">
        <w:tc>
          <w:tcPr>
            <w:tcW w:w="539" w:type="dxa"/>
          </w:tcPr>
          <w:p w14:paraId="121D8C03"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1291124E" w14:textId="77777777" w:rsidR="00211D8C" w:rsidRPr="00F84DC3" w:rsidRDefault="00211D8C" w:rsidP="00555A99">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Ступишино</w:t>
            </w:r>
            <w:proofErr w:type="spellEnd"/>
          </w:p>
        </w:tc>
        <w:tc>
          <w:tcPr>
            <w:tcW w:w="6747" w:type="dxa"/>
          </w:tcPr>
          <w:p w14:paraId="6277EB30"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266CB8D8" w14:textId="77777777" w:rsidTr="00555A99">
        <w:tc>
          <w:tcPr>
            <w:tcW w:w="539" w:type="dxa"/>
          </w:tcPr>
          <w:p w14:paraId="1B205B04"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43506991" w14:textId="77777777" w:rsidR="00211D8C" w:rsidRPr="00F84DC3" w:rsidRDefault="00211D8C" w:rsidP="00555A99">
            <w:pPr>
              <w:rPr>
                <w:color w:val="000000" w:themeColor="text1"/>
                <w:sz w:val="20"/>
                <w:szCs w:val="20"/>
              </w:rPr>
            </w:pPr>
            <w:r w:rsidRPr="00F84DC3">
              <w:rPr>
                <w:color w:val="000000" w:themeColor="text1"/>
                <w:sz w:val="20"/>
                <w:szCs w:val="20"/>
              </w:rPr>
              <w:t>с. Тисуль</w:t>
            </w:r>
          </w:p>
        </w:tc>
        <w:tc>
          <w:tcPr>
            <w:tcW w:w="6747" w:type="dxa"/>
          </w:tcPr>
          <w:p w14:paraId="7EEEB398"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r w:rsidR="00211D8C" w:rsidRPr="00F84DC3" w14:paraId="78104ECC" w14:textId="77777777" w:rsidTr="00555A99">
        <w:tc>
          <w:tcPr>
            <w:tcW w:w="539" w:type="dxa"/>
          </w:tcPr>
          <w:p w14:paraId="33FBFC3A" w14:textId="77777777" w:rsidR="00211D8C" w:rsidRPr="00F84DC3" w:rsidRDefault="00211D8C" w:rsidP="00E27041">
            <w:pPr>
              <w:pStyle w:val="afff"/>
              <w:numPr>
                <w:ilvl w:val="0"/>
                <w:numId w:val="97"/>
              </w:numPr>
              <w:tabs>
                <w:tab w:val="clear" w:pos="1080"/>
              </w:tabs>
              <w:spacing w:line="240" w:lineRule="auto"/>
              <w:ind w:left="0" w:firstLine="0"/>
              <w:jc w:val="center"/>
              <w:rPr>
                <w:color w:val="000000" w:themeColor="text1"/>
                <w:sz w:val="20"/>
                <w:szCs w:val="20"/>
              </w:rPr>
            </w:pPr>
          </w:p>
        </w:tc>
        <w:tc>
          <w:tcPr>
            <w:tcW w:w="2126" w:type="dxa"/>
          </w:tcPr>
          <w:p w14:paraId="65081B07" w14:textId="77777777" w:rsidR="00211D8C" w:rsidRPr="00F84DC3" w:rsidRDefault="00211D8C" w:rsidP="00555A99">
            <w:pPr>
              <w:rPr>
                <w:color w:val="000000" w:themeColor="text1"/>
                <w:sz w:val="20"/>
                <w:szCs w:val="20"/>
              </w:rPr>
            </w:pPr>
            <w:r w:rsidRPr="00F84DC3">
              <w:rPr>
                <w:color w:val="000000" w:themeColor="text1"/>
                <w:sz w:val="20"/>
                <w:szCs w:val="20"/>
              </w:rPr>
              <w:t>с. Чулым</w:t>
            </w:r>
          </w:p>
        </w:tc>
        <w:tc>
          <w:tcPr>
            <w:tcW w:w="6747" w:type="dxa"/>
          </w:tcPr>
          <w:p w14:paraId="0301D335" w14:textId="77777777" w:rsidR="00211D8C" w:rsidRPr="00F84DC3" w:rsidRDefault="00211D8C" w:rsidP="00531F6B">
            <w:pPr>
              <w:tabs>
                <w:tab w:val="left" w:pos="317"/>
              </w:tabs>
              <w:ind w:left="34"/>
              <w:rPr>
                <w:color w:val="000000" w:themeColor="text1"/>
                <w:sz w:val="20"/>
                <w:szCs w:val="20"/>
              </w:rPr>
            </w:pPr>
            <w:r w:rsidRPr="00F84DC3">
              <w:rPr>
                <w:color w:val="000000" w:themeColor="text1"/>
                <w:sz w:val="20"/>
                <w:szCs w:val="20"/>
              </w:rPr>
              <w:t>мероприятия по развитию водоотведения не планируются</w:t>
            </w:r>
          </w:p>
        </w:tc>
      </w:tr>
    </w:tbl>
    <w:p w14:paraId="24ABF14F" w14:textId="77777777" w:rsidR="00FC3696" w:rsidRPr="00F84DC3" w:rsidRDefault="00FC3696" w:rsidP="00180246">
      <w:pPr>
        <w:pStyle w:val="G1"/>
        <w:spacing w:before="0" w:after="0"/>
        <w:rPr>
          <w:rFonts w:ascii="Times New Roman" w:hAnsi="Times New Roman"/>
          <w:color w:val="000000" w:themeColor="text1"/>
        </w:rPr>
      </w:pPr>
    </w:p>
    <w:p w14:paraId="73551E37" w14:textId="2E8ED6C0" w:rsidR="0008422F" w:rsidRPr="00F84DC3" w:rsidRDefault="00F569D2" w:rsidP="00180246">
      <w:pPr>
        <w:ind w:firstLine="709"/>
        <w:jc w:val="both"/>
        <w:outlineLvl w:val="2"/>
        <w:rPr>
          <w:b/>
          <w:color w:val="000000" w:themeColor="text1"/>
        </w:rPr>
      </w:pPr>
      <w:bookmarkStart w:id="171" w:name="_Toc139374702"/>
      <w:r w:rsidRPr="00F84DC3">
        <w:rPr>
          <w:b/>
          <w:color w:val="000000" w:themeColor="text1"/>
        </w:rPr>
        <w:t>4</w:t>
      </w:r>
      <w:r w:rsidR="00F46495" w:rsidRPr="00F84DC3">
        <w:rPr>
          <w:b/>
          <w:color w:val="000000" w:themeColor="text1"/>
        </w:rPr>
        <w:t xml:space="preserve">.6.3 </w:t>
      </w:r>
      <w:r w:rsidR="0008422F" w:rsidRPr="00F84DC3">
        <w:rPr>
          <w:b/>
          <w:color w:val="000000" w:themeColor="text1"/>
        </w:rPr>
        <w:t>Теплоснабжение</w:t>
      </w:r>
      <w:bookmarkEnd w:id="170"/>
      <w:bookmarkEnd w:id="171"/>
    </w:p>
    <w:p w14:paraId="23751EDD" w14:textId="77777777" w:rsidR="00FC3696" w:rsidRPr="00F84DC3" w:rsidRDefault="00FC3696" w:rsidP="00180246">
      <w:pPr>
        <w:pStyle w:val="G1"/>
        <w:spacing w:before="0" w:after="0"/>
        <w:ind w:firstLine="709"/>
        <w:rPr>
          <w:rFonts w:ascii="Times New Roman" w:hAnsi="Times New Roman"/>
          <w:color w:val="000000" w:themeColor="text1"/>
        </w:rPr>
      </w:pPr>
      <w:bookmarkStart w:id="172" w:name="_Toc26963834"/>
      <w:r w:rsidRPr="00F84DC3">
        <w:rPr>
          <w:rFonts w:ascii="Times New Roman" w:hAnsi="Times New Roman"/>
          <w:color w:val="000000" w:themeColor="text1"/>
        </w:rPr>
        <w:t xml:space="preserve">Проектом генерального план </w:t>
      </w:r>
      <w:r w:rsidR="00FA4943" w:rsidRPr="00F84DC3">
        <w:rPr>
          <w:rFonts w:ascii="Times New Roman" w:hAnsi="Times New Roman"/>
          <w:color w:val="000000" w:themeColor="text1"/>
        </w:rPr>
        <w:t xml:space="preserve">не </w:t>
      </w:r>
      <w:r w:rsidRPr="00F84DC3">
        <w:rPr>
          <w:rFonts w:ascii="Times New Roman" w:hAnsi="Times New Roman"/>
          <w:color w:val="000000" w:themeColor="text1"/>
        </w:rPr>
        <w:t xml:space="preserve">предусматривается развитие и реконструкция сложившейся системы теплоснабжения потребителей </w:t>
      </w:r>
      <w:r w:rsidR="00FA4943" w:rsidRPr="00F84DC3">
        <w:rPr>
          <w:rFonts w:ascii="Times New Roman" w:hAnsi="Times New Roman"/>
          <w:color w:val="000000" w:themeColor="text1"/>
        </w:rPr>
        <w:t>Тяжинского муниципального</w:t>
      </w:r>
      <w:r w:rsidRPr="00F84DC3">
        <w:rPr>
          <w:rFonts w:ascii="Times New Roman" w:hAnsi="Times New Roman"/>
          <w:color w:val="000000" w:themeColor="text1"/>
        </w:rPr>
        <w:t xml:space="preserve"> округа.</w:t>
      </w:r>
    </w:p>
    <w:p w14:paraId="5F2DD9ED" w14:textId="77777777" w:rsidR="00FC3696" w:rsidRPr="00F84DC3" w:rsidRDefault="00FC3696" w:rsidP="00F46495">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При определении мероприятий по развитию системы теплоснабжения </w:t>
      </w:r>
      <w:r w:rsidR="00FA4943" w:rsidRPr="00F84DC3">
        <w:rPr>
          <w:rFonts w:ascii="Times New Roman" w:hAnsi="Times New Roman"/>
          <w:color w:val="000000" w:themeColor="text1"/>
        </w:rPr>
        <w:t xml:space="preserve">Тяжинского муниципального округа </w:t>
      </w:r>
      <w:r w:rsidRPr="00F84DC3">
        <w:rPr>
          <w:rFonts w:ascii="Times New Roman" w:hAnsi="Times New Roman"/>
          <w:color w:val="000000" w:themeColor="text1"/>
        </w:rPr>
        <w:t xml:space="preserve">учтены документы, определяющие перспективы развития системы теплоснабжения </w:t>
      </w:r>
      <w:r w:rsidR="00FA4943" w:rsidRPr="00F84DC3">
        <w:rPr>
          <w:rFonts w:ascii="Times New Roman" w:hAnsi="Times New Roman"/>
          <w:color w:val="000000" w:themeColor="text1"/>
        </w:rPr>
        <w:t>Тяжинского муниципального округа</w:t>
      </w:r>
      <w:r w:rsidRPr="00F84DC3">
        <w:rPr>
          <w:rFonts w:ascii="Times New Roman" w:hAnsi="Times New Roman"/>
          <w:color w:val="000000" w:themeColor="text1"/>
        </w:rPr>
        <w:t xml:space="preserve">, в том числе: </w:t>
      </w:r>
    </w:p>
    <w:p w14:paraId="7D0E4A89" w14:textId="77777777" w:rsidR="00A80CA2" w:rsidRPr="00F84DC3" w:rsidRDefault="00A80CA2" w:rsidP="00F46495">
      <w:pPr>
        <w:pStyle w:val="a5"/>
        <w:spacing w:after="0"/>
        <w:ind w:left="0" w:firstLine="425"/>
        <w:rPr>
          <w:color w:val="000000" w:themeColor="text1"/>
        </w:rPr>
      </w:pPr>
      <w:r w:rsidRPr="00F84DC3">
        <w:rPr>
          <w:color w:val="000000" w:themeColor="text1"/>
        </w:rPr>
        <w:t xml:space="preserve"> </w:t>
      </w:r>
      <w:r w:rsidR="00D61660" w:rsidRPr="00F84DC3">
        <w:rPr>
          <w:color w:val="000000" w:themeColor="text1"/>
        </w:rPr>
        <w:t>«</w:t>
      </w:r>
      <w:r w:rsidRPr="00F84DC3">
        <w:rPr>
          <w:color w:val="000000" w:themeColor="text1"/>
        </w:rPr>
        <w:t>Схема теплоснабжения села Тяжинского городского поселения на период 2014-2020 гг. с перспективой до 2030 г.</w:t>
      </w:r>
      <w:r w:rsidR="00D61660" w:rsidRPr="00F84DC3">
        <w:rPr>
          <w:color w:val="000000" w:themeColor="text1"/>
        </w:rPr>
        <w:t>»</w:t>
      </w:r>
      <w:r w:rsidRPr="00F84DC3">
        <w:rPr>
          <w:color w:val="000000" w:themeColor="text1"/>
        </w:rPr>
        <w:t>.</w:t>
      </w:r>
    </w:p>
    <w:p w14:paraId="284E6A20" w14:textId="77777777" w:rsidR="00A80CA2" w:rsidRPr="00F84DC3" w:rsidRDefault="00D61660" w:rsidP="00F46495">
      <w:pPr>
        <w:pStyle w:val="a5"/>
        <w:spacing w:after="0"/>
        <w:ind w:left="0" w:firstLine="425"/>
        <w:rPr>
          <w:color w:val="000000" w:themeColor="text1"/>
        </w:rPr>
      </w:pPr>
      <w:r w:rsidRPr="00F84DC3">
        <w:rPr>
          <w:color w:val="000000" w:themeColor="text1"/>
        </w:rPr>
        <w:t>«</w:t>
      </w:r>
      <w:r w:rsidR="00A80CA2" w:rsidRPr="00F84DC3">
        <w:rPr>
          <w:color w:val="000000" w:themeColor="text1"/>
        </w:rPr>
        <w:t xml:space="preserve">Схема теплоснабжения </w:t>
      </w:r>
      <w:proofErr w:type="spellStart"/>
      <w:r w:rsidR="00A80CA2" w:rsidRPr="00F84DC3">
        <w:rPr>
          <w:color w:val="000000" w:themeColor="text1"/>
        </w:rPr>
        <w:t>Итатского</w:t>
      </w:r>
      <w:proofErr w:type="spellEnd"/>
      <w:r w:rsidR="00A80CA2" w:rsidRPr="00F84DC3">
        <w:rPr>
          <w:color w:val="000000" w:themeColor="text1"/>
        </w:rPr>
        <w:t xml:space="preserve"> городского поселения на период 2019-2020 гг. с перспективой до </w:t>
      </w:r>
      <w:smartTag w:uri="urn:schemas-microsoft-com:office:smarttags" w:element="metricconverter">
        <w:smartTagPr>
          <w:attr w:name="ProductID" w:val="2030 г"/>
        </w:smartTagPr>
        <w:r w:rsidR="00A80CA2" w:rsidRPr="00F84DC3">
          <w:rPr>
            <w:color w:val="000000" w:themeColor="text1"/>
          </w:rPr>
          <w:t>2030 г</w:t>
        </w:r>
      </w:smartTag>
      <w:r w:rsidR="00A80CA2" w:rsidRPr="00F84DC3">
        <w:rPr>
          <w:color w:val="000000" w:themeColor="text1"/>
        </w:rPr>
        <w:t>.</w:t>
      </w:r>
      <w:r w:rsidRPr="00F84DC3">
        <w:rPr>
          <w:color w:val="000000" w:themeColor="text1"/>
        </w:rPr>
        <w:t>»</w:t>
      </w:r>
      <w:r w:rsidR="00A80CA2" w:rsidRPr="00F84DC3">
        <w:rPr>
          <w:color w:val="000000" w:themeColor="text1"/>
        </w:rPr>
        <w:t>.</w:t>
      </w:r>
    </w:p>
    <w:p w14:paraId="634A06F1" w14:textId="77777777" w:rsidR="00A80CA2" w:rsidRPr="00F84DC3" w:rsidRDefault="00D61660" w:rsidP="00F46495">
      <w:pPr>
        <w:pStyle w:val="a5"/>
        <w:spacing w:after="0"/>
        <w:ind w:left="0" w:firstLine="425"/>
        <w:rPr>
          <w:color w:val="000000" w:themeColor="text1"/>
        </w:rPr>
      </w:pPr>
      <w:r w:rsidRPr="00F84DC3">
        <w:rPr>
          <w:color w:val="000000" w:themeColor="text1"/>
        </w:rPr>
        <w:t>«</w:t>
      </w:r>
      <w:r w:rsidR="00A80CA2" w:rsidRPr="00F84DC3">
        <w:rPr>
          <w:color w:val="000000" w:themeColor="text1"/>
        </w:rPr>
        <w:t xml:space="preserve">Схема теплоснабжения </w:t>
      </w:r>
      <w:proofErr w:type="spellStart"/>
      <w:r w:rsidR="00A80CA2" w:rsidRPr="00F84DC3">
        <w:rPr>
          <w:color w:val="000000" w:themeColor="text1"/>
        </w:rPr>
        <w:t>Кубитетского</w:t>
      </w:r>
      <w:proofErr w:type="spellEnd"/>
      <w:r w:rsidR="00A80CA2" w:rsidRPr="00F84DC3">
        <w:rPr>
          <w:color w:val="000000" w:themeColor="text1"/>
        </w:rPr>
        <w:t xml:space="preserve"> сельского поселения на период 2014-2020 </w:t>
      </w:r>
      <w:r w:rsidR="00286521" w:rsidRPr="00F84DC3">
        <w:rPr>
          <w:color w:val="000000" w:themeColor="text1"/>
        </w:rPr>
        <w:t>гг.</w:t>
      </w:r>
      <w:r w:rsidR="00A80CA2" w:rsidRPr="00F84DC3">
        <w:rPr>
          <w:color w:val="000000" w:themeColor="text1"/>
        </w:rPr>
        <w:t xml:space="preserve"> с перспективой до 2030 г.</w:t>
      </w:r>
      <w:r w:rsidRPr="00F84DC3">
        <w:rPr>
          <w:color w:val="000000" w:themeColor="text1"/>
        </w:rPr>
        <w:t>»</w:t>
      </w:r>
      <w:r w:rsidR="00A80CA2" w:rsidRPr="00F84DC3">
        <w:rPr>
          <w:color w:val="000000" w:themeColor="text1"/>
        </w:rPr>
        <w:t>.</w:t>
      </w:r>
    </w:p>
    <w:p w14:paraId="29F94A08" w14:textId="0E406AD7" w:rsidR="00A80CA2" w:rsidRPr="00F84DC3" w:rsidRDefault="00D61660" w:rsidP="00F46495">
      <w:pPr>
        <w:pStyle w:val="a5"/>
        <w:spacing w:after="0"/>
        <w:ind w:left="0" w:firstLine="425"/>
        <w:rPr>
          <w:color w:val="000000" w:themeColor="text1"/>
        </w:rPr>
      </w:pPr>
      <w:r w:rsidRPr="00F84DC3">
        <w:rPr>
          <w:color w:val="000000" w:themeColor="text1"/>
        </w:rPr>
        <w:t>«</w:t>
      </w:r>
      <w:r w:rsidR="00A80CA2" w:rsidRPr="00F84DC3">
        <w:rPr>
          <w:color w:val="000000" w:themeColor="text1"/>
        </w:rPr>
        <w:t xml:space="preserve">Схема </w:t>
      </w:r>
      <w:proofErr w:type="gramStart"/>
      <w:r w:rsidR="00A80CA2" w:rsidRPr="00F84DC3">
        <w:rPr>
          <w:color w:val="000000" w:themeColor="text1"/>
        </w:rPr>
        <w:t xml:space="preserve">теплоснабжения </w:t>
      </w:r>
      <w:r w:rsidR="00022661">
        <w:rPr>
          <w:color w:val="000000" w:themeColor="text1"/>
        </w:rPr>
        <w:t>,</w:t>
      </w:r>
      <w:proofErr w:type="gramEnd"/>
      <w:r w:rsidR="00A80CA2" w:rsidRPr="00F84DC3">
        <w:rPr>
          <w:color w:val="000000" w:themeColor="text1"/>
        </w:rPr>
        <w:t xml:space="preserve"> на период 2014-2020 </w:t>
      </w:r>
      <w:r w:rsidR="00286521" w:rsidRPr="00F84DC3">
        <w:rPr>
          <w:color w:val="000000" w:themeColor="text1"/>
        </w:rPr>
        <w:t>гг.</w:t>
      </w:r>
      <w:r w:rsidR="00A80CA2" w:rsidRPr="00F84DC3">
        <w:rPr>
          <w:color w:val="000000" w:themeColor="text1"/>
        </w:rPr>
        <w:t xml:space="preserve"> с перспективой до 2030 г.</w:t>
      </w:r>
      <w:r w:rsidRPr="00F84DC3">
        <w:rPr>
          <w:color w:val="000000" w:themeColor="text1"/>
        </w:rPr>
        <w:t>»</w:t>
      </w:r>
      <w:r w:rsidR="00A80CA2" w:rsidRPr="00F84DC3">
        <w:rPr>
          <w:color w:val="000000" w:themeColor="text1"/>
        </w:rPr>
        <w:t>.</w:t>
      </w:r>
    </w:p>
    <w:p w14:paraId="5B99DFC2" w14:textId="2C6DFB63" w:rsidR="00A80CA2" w:rsidRPr="00F84DC3" w:rsidRDefault="00D61660" w:rsidP="00F46495">
      <w:pPr>
        <w:pStyle w:val="a5"/>
        <w:spacing w:after="0"/>
        <w:ind w:left="0" w:firstLine="425"/>
        <w:rPr>
          <w:color w:val="000000" w:themeColor="text1"/>
        </w:rPr>
      </w:pPr>
      <w:r w:rsidRPr="00F84DC3">
        <w:rPr>
          <w:color w:val="000000" w:themeColor="text1"/>
        </w:rPr>
        <w:t>«</w:t>
      </w:r>
      <w:r w:rsidR="00A80CA2" w:rsidRPr="00F84DC3">
        <w:rPr>
          <w:color w:val="000000" w:themeColor="text1"/>
        </w:rPr>
        <w:t xml:space="preserve">Схема </w:t>
      </w:r>
      <w:proofErr w:type="gramStart"/>
      <w:r w:rsidR="00A80CA2" w:rsidRPr="00F84DC3">
        <w:rPr>
          <w:color w:val="000000" w:themeColor="text1"/>
        </w:rPr>
        <w:t xml:space="preserve">теплоснабжения </w:t>
      </w:r>
      <w:r w:rsidR="00022661">
        <w:rPr>
          <w:color w:val="000000" w:themeColor="text1"/>
        </w:rPr>
        <w:t>,</w:t>
      </w:r>
      <w:proofErr w:type="gramEnd"/>
      <w:r w:rsidR="00A80CA2" w:rsidRPr="00F84DC3">
        <w:rPr>
          <w:color w:val="000000" w:themeColor="text1"/>
        </w:rPr>
        <w:t xml:space="preserve"> на период 2014-2020 </w:t>
      </w:r>
      <w:r w:rsidR="00286521" w:rsidRPr="00F84DC3">
        <w:rPr>
          <w:color w:val="000000" w:themeColor="text1"/>
        </w:rPr>
        <w:t>гг.</w:t>
      </w:r>
      <w:r w:rsidR="00A80CA2" w:rsidRPr="00F84DC3">
        <w:rPr>
          <w:color w:val="000000" w:themeColor="text1"/>
        </w:rPr>
        <w:t xml:space="preserve"> с перспективой до 2030 г.</w:t>
      </w:r>
      <w:r w:rsidRPr="00F84DC3">
        <w:rPr>
          <w:color w:val="000000" w:themeColor="text1"/>
        </w:rPr>
        <w:t>»</w:t>
      </w:r>
      <w:r w:rsidR="00A80CA2" w:rsidRPr="00F84DC3">
        <w:rPr>
          <w:color w:val="000000" w:themeColor="text1"/>
        </w:rPr>
        <w:t>.</w:t>
      </w:r>
    </w:p>
    <w:p w14:paraId="392A00ED" w14:textId="77777777" w:rsidR="00A80CA2" w:rsidRPr="00F84DC3" w:rsidRDefault="00D61660" w:rsidP="00F46495">
      <w:pPr>
        <w:pStyle w:val="a5"/>
        <w:spacing w:after="0"/>
        <w:ind w:left="0" w:firstLine="425"/>
        <w:rPr>
          <w:color w:val="000000" w:themeColor="text1"/>
        </w:rPr>
      </w:pPr>
      <w:r w:rsidRPr="00F84DC3">
        <w:rPr>
          <w:color w:val="000000" w:themeColor="text1"/>
          <w:szCs w:val="26"/>
        </w:rPr>
        <w:t>«</w:t>
      </w:r>
      <w:r w:rsidR="00A80CA2" w:rsidRPr="00F84DC3">
        <w:rPr>
          <w:color w:val="000000" w:themeColor="text1"/>
          <w:szCs w:val="26"/>
        </w:rPr>
        <w:t xml:space="preserve">Схема теплоснабжения </w:t>
      </w:r>
      <w:proofErr w:type="spellStart"/>
      <w:r w:rsidR="00A80CA2" w:rsidRPr="00F84DC3">
        <w:rPr>
          <w:color w:val="000000" w:themeColor="text1"/>
          <w:szCs w:val="26"/>
        </w:rPr>
        <w:t>Новоподзорновского</w:t>
      </w:r>
      <w:proofErr w:type="spellEnd"/>
      <w:r w:rsidR="00A80CA2" w:rsidRPr="00F84DC3">
        <w:rPr>
          <w:color w:val="000000" w:themeColor="text1"/>
          <w:szCs w:val="26"/>
        </w:rPr>
        <w:t xml:space="preserve"> сельского поселения на период 2014-2020 </w:t>
      </w:r>
      <w:r w:rsidR="00286521" w:rsidRPr="00F84DC3">
        <w:rPr>
          <w:color w:val="000000" w:themeColor="text1"/>
          <w:szCs w:val="26"/>
        </w:rPr>
        <w:t>гг.</w:t>
      </w:r>
      <w:r w:rsidR="00A80CA2" w:rsidRPr="00F84DC3">
        <w:rPr>
          <w:color w:val="000000" w:themeColor="text1"/>
          <w:szCs w:val="26"/>
        </w:rPr>
        <w:t xml:space="preserve"> с перспективой до 2030 г.</w:t>
      </w:r>
      <w:r w:rsidRPr="00F84DC3">
        <w:rPr>
          <w:color w:val="000000" w:themeColor="text1"/>
          <w:szCs w:val="26"/>
        </w:rPr>
        <w:t>»</w:t>
      </w:r>
      <w:r w:rsidR="00A80CA2" w:rsidRPr="00F84DC3">
        <w:rPr>
          <w:color w:val="000000" w:themeColor="text1"/>
          <w:szCs w:val="26"/>
        </w:rPr>
        <w:t>.</w:t>
      </w:r>
    </w:p>
    <w:p w14:paraId="1B7249B5" w14:textId="77777777" w:rsidR="00A80CA2" w:rsidRPr="00F84DC3" w:rsidRDefault="00D61660" w:rsidP="00F46495">
      <w:pPr>
        <w:pStyle w:val="a5"/>
        <w:spacing w:after="0"/>
        <w:ind w:left="0" w:firstLine="425"/>
        <w:rPr>
          <w:color w:val="000000" w:themeColor="text1"/>
        </w:rPr>
      </w:pPr>
      <w:r w:rsidRPr="00F84DC3">
        <w:rPr>
          <w:color w:val="000000" w:themeColor="text1"/>
        </w:rPr>
        <w:t>«</w:t>
      </w:r>
      <w:r w:rsidR="00A80CA2" w:rsidRPr="00F84DC3">
        <w:rPr>
          <w:color w:val="000000" w:themeColor="text1"/>
        </w:rPr>
        <w:t xml:space="preserve">Схема теплоснабжения Новопокровского сельского поселения на период 20142020 </w:t>
      </w:r>
      <w:r w:rsidR="00286521" w:rsidRPr="00F84DC3">
        <w:rPr>
          <w:color w:val="000000" w:themeColor="text1"/>
        </w:rPr>
        <w:t>гг.</w:t>
      </w:r>
      <w:r w:rsidR="00A80CA2" w:rsidRPr="00F84DC3">
        <w:rPr>
          <w:color w:val="000000" w:themeColor="text1"/>
        </w:rPr>
        <w:t xml:space="preserve"> с перспективой до 2030 г.</w:t>
      </w:r>
      <w:r w:rsidRPr="00F84DC3">
        <w:rPr>
          <w:color w:val="000000" w:themeColor="text1"/>
        </w:rPr>
        <w:t>»</w:t>
      </w:r>
      <w:r w:rsidR="00A80CA2" w:rsidRPr="00F84DC3">
        <w:rPr>
          <w:color w:val="000000" w:themeColor="text1"/>
        </w:rPr>
        <w:t>.</w:t>
      </w:r>
    </w:p>
    <w:p w14:paraId="0A8274C8" w14:textId="7509D206" w:rsidR="00A80CA2" w:rsidRPr="00F84DC3" w:rsidRDefault="00D61660" w:rsidP="00F46495">
      <w:pPr>
        <w:pStyle w:val="a5"/>
        <w:spacing w:after="0"/>
        <w:ind w:left="0" w:firstLine="425"/>
        <w:rPr>
          <w:color w:val="000000" w:themeColor="text1"/>
        </w:rPr>
      </w:pPr>
      <w:r w:rsidRPr="00F84DC3">
        <w:rPr>
          <w:color w:val="000000" w:themeColor="text1"/>
        </w:rPr>
        <w:t>«</w:t>
      </w:r>
      <w:r w:rsidR="00A80CA2" w:rsidRPr="00F84DC3">
        <w:rPr>
          <w:color w:val="000000" w:themeColor="text1"/>
        </w:rPr>
        <w:t xml:space="preserve">Схема </w:t>
      </w:r>
      <w:proofErr w:type="gramStart"/>
      <w:r w:rsidR="00A80CA2" w:rsidRPr="00F84DC3">
        <w:rPr>
          <w:color w:val="000000" w:themeColor="text1"/>
        </w:rPr>
        <w:t xml:space="preserve">теплоснабжения </w:t>
      </w:r>
      <w:r w:rsidR="00022661">
        <w:rPr>
          <w:color w:val="000000" w:themeColor="text1"/>
        </w:rPr>
        <w:t>,</w:t>
      </w:r>
      <w:proofErr w:type="gramEnd"/>
      <w:r w:rsidR="00A80CA2" w:rsidRPr="00F84DC3">
        <w:rPr>
          <w:color w:val="000000" w:themeColor="text1"/>
        </w:rPr>
        <w:t xml:space="preserve"> на период 20142020 </w:t>
      </w:r>
      <w:r w:rsidR="00286521" w:rsidRPr="00F84DC3">
        <w:rPr>
          <w:color w:val="000000" w:themeColor="text1"/>
        </w:rPr>
        <w:t>гг.</w:t>
      </w:r>
      <w:r w:rsidR="00A80CA2" w:rsidRPr="00F84DC3">
        <w:rPr>
          <w:color w:val="000000" w:themeColor="text1"/>
        </w:rPr>
        <w:t xml:space="preserve"> с перспективой до 2030 г.</w:t>
      </w:r>
      <w:r w:rsidRPr="00F84DC3">
        <w:rPr>
          <w:color w:val="000000" w:themeColor="text1"/>
        </w:rPr>
        <w:t>»</w:t>
      </w:r>
      <w:r w:rsidR="00A80CA2" w:rsidRPr="00F84DC3">
        <w:rPr>
          <w:color w:val="000000" w:themeColor="text1"/>
        </w:rPr>
        <w:t>.</w:t>
      </w:r>
    </w:p>
    <w:p w14:paraId="49C6CFD5" w14:textId="2134AE0B" w:rsidR="00A80CA2" w:rsidRPr="00F84DC3" w:rsidRDefault="00D61660" w:rsidP="00F46495">
      <w:pPr>
        <w:pStyle w:val="a5"/>
        <w:spacing w:after="0"/>
        <w:ind w:left="0" w:firstLine="425"/>
        <w:rPr>
          <w:color w:val="000000" w:themeColor="text1"/>
        </w:rPr>
      </w:pPr>
      <w:r w:rsidRPr="00F84DC3">
        <w:rPr>
          <w:color w:val="000000" w:themeColor="text1"/>
        </w:rPr>
        <w:t>«</w:t>
      </w:r>
      <w:r w:rsidR="00A80CA2" w:rsidRPr="00F84DC3">
        <w:rPr>
          <w:color w:val="000000" w:themeColor="text1"/>
        </w:rPr>
        <w:t xml:space="preserve">Схема </w:t>
      </w:r>
      <w:proofErr w:type="gramStart"/>
      <w:r w:rsidR="00A80CA2" w:rsidRPr="00F84DC3">
        <w:rPr>
          <w:color w:val="000000" w:themeColor="text1"/>
        </w:rPr>
        <w:t xml:space="preserve">теплоснабжения </w:t>
      </w:r>
      <w:r w:rsidR="00022661">
        <w:rPr>
          <w:color w:val="000000" w:themeColor="text1"/>
        </w:rPr>
        <w:t>,</w:t>
      </w:r>
      <w:proofErr w:type="gramEnd"/>
      <w:r w:rsidR="00A80CA2" w:rsidRPr="00F84DC3">
        <w:rPr>
          <w:color w:val="000000" w:themeColor="text1"/>
        </w:rPr>
        <w:t xml:space="preserve"> на период 2014-2020 </w:t>
      </w:r>
      <w:r w:rsidR="00286521" w:rsidRPr="00F84DC3">
        <w:rPr>
          <w:color w:val="000000" w:themeColor="text1"/>
        </w:rPr>
        <w:t>гг.</w:t>
      </w:r>
      <w:r w:rsidR="00A80CA2" w:rsidRPr="00F84DC3">
        <w:rPr>
          <w:color w:val="000000" w:themeColor="text1"/>
        </w:rPr>
        <w:t xml:space="preserve"> с перспективой до 2030 г.</w:t>
      </w:r>
      <w:r w:rsidRPr="00F84DC3">
        <w:rPr>
          <w:color w:val="000000" w:themeColor="text1"/>
        </w:rPr>
        <w:t>»</w:t>
      </w:r>
      <w:r w:rsidR="00A80CA2" w:rsidRPr="00F84DC3">
        <w:rPr>
          <w:color w:val="000000" w:themeColor="text1"/>
        </w:rPr>
        <w:t>.</w:t>
      </w:r>
    </w:p>
    <w:p w14:paraId="6B1FFA8A" w14:textId="3CE88709" w:rsidR="00FC3696" w:rsidRPr="00F84DC3" w:rsidRDefault="00D61660" w:rsidP="00F46495">
      <w:pPr>
        <w:pStyle w:val="a5"/>
        <w:spacing w:after="0"/>
        <w:ind w:left="0" w:firstLine="425"/>
        <w:rPr>
          <w:color w:val="000000" w:themeColor="text1"/>
        </w:rPr>
      </w:pPr>
      <w:r w:rsidRPr="00F84DC3">
        <w:rPr>
          <w:color w:val="000000" w:themeColor="text1"/>
        </w:rPr>
        <w:t>«</w:t>
      </w:r>
      <w:r w:rsidR="00A80CA2" w:rsidRPr="00F84DC3">
        <w:rPr>
          <w:color w:val="000000" w:themeColor="text1"/>
        </w:rPr>
        <w:t xml:space="preserve">Схема </w:t>
      </w:r>
      <w:proofErr w:type="gramStart"/>
      <w:r w:rsidR="00A80CA2" w:rsidRPr="00F84DC3">
        <w:rPr>
          <w:color w:val="000000" w:themeColor="text1"/>
        </w:rPr>
        <w:t xml:space="preserve">теплоснабжения </w:t>
      </w:r>
      <w:r w:rsidR="00022661">
        <w:rPr>
          <w:color w:val="000000" w:themeColor="text1"/>
        </w:rPr>
        <w:t>,</w:t>
      </w:r>
      <w:proofErr w:type="gramEnd"/>
      <w:r w:rsidR="00A80CA2" w:rsidRPr="00F84DC3">
        <w:rPr>
          <w:color w:val="000000" w:themeColor="text1"/>
        </w:rPr>
        <w:t xml:space="preserve"> на период 2014-2020 </w:t>
      </w:r>
      <w:r w:rsidR="00286521" w:rsidRPr="00F84DC3">
        <w:rPr>
          <w:color w:val="000000" w:themeColor="text1"/>
        </w:rPr>
        <w:t>гг.</w:t>
      </w:r>
      <w:r w:rsidR="00A80CA2" w:rsidRPr="00F84DC3">
        <w:rPr>
          <w:color w:val="000000" w:themeColor="text1"/>
        </w:rPr>
        <w:t xml:space="preserve"> с перспективой до 2030 г.</w:t>
      </w:r>
      <w:r w:rsidRPr="00F84DC3">
        <w:rPr>
          <w:color w:val="000000" w:themeColor="text1"/>
        </w:rPr>
        <w:t>»</w:t>
      </w:r>
      <w:r w:rsidR="00FC3696" w:rsidRPr="00F84DC3">
        <w:rPr>
          <w:color w:val="000000" w:themeColor="text1"/>
        </w:rPr>
        <w:t>.</w:t>
      </w:r>
    </w:p>
    <w:p w14:paraId="44DB6A02" w14:textId="77777777" w:rsidR="00FA4943" w:rsidRPr="00F84DC3" w:rsidRDefault="00FC3696" w:rsidP="00FA4943">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Согласно </w:t>
      </w:r>
      <w:r w:rsidR="00FA4943" w:rsidRPr="00F84DC3">
        <w:rPr>
          <w:rFonts w:ascii="Times New Roman" w:hAnsi="Times New Roman"/>
          <w:color w:val="000000" w:themeColor="text1"/>
        </w:rPr>
        <w:t xml:space="preserve">вышеперечисленным схемам теплоснабжения на территории всего Тяжинского муниципального района, по данным прогноза перспективного спроса на тепловую энергию (мощность) и теплоноситель не планируется строительство новых промышленных предприятий на территории Тяжинского муниципального округа на перспективу. </w:t>
      </w:r>
    </w:p>
    <w:p w14:paraId="307E9B88" w14:textId="77777777" w:rsidR="00FA4943" w:rsidRPr="00F84DC3" w:rsidRDefault="00FA4943" w:rsidP="00FA4943">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 xml:space="preserve">При определении параметров развития систем теплоснабжения и расчетных перспективных тепловых нагрузок рассматривались </w:t>
      </w:r>
      <w:proofErr w:type="gramStart"/>
      <w:r w:rsidRPr="00F84DC3">
        <w:rPr>
          <w:rFonts w:ascii="Times New Roman" w:hAnsi="Times New Roman"/>
          <w:color w:val="000000" w:themeColor="text1"/>
        </w:rPr>
        <w:t>исходные данные</w:t>
      </w:r>
      <w:proofErr w:type="gramEnd"/>
      <w:r w:rsidRPr="00F84DC3">
        <w:rPr>
          <w:rFonts w:ascii="Times New Roman" w:hAnsi="Times New Roman"/>
          <w:color w:val="000000" w:themeColor="text1"/>
        </w:rPr>
        <w:t xml:space="preserve"> представленные Администрацией муниципального округа. </w:t>
      </w:r>
    </w:p>
    <w:p w14:paraId="04216ADB" w14:textId="77777777" w:rsidR="00FA4943" w:rsidRPr="00F84DC3" w:rsidRDefault="00FA4943" w:rsidP="00FA4943">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Таким образом, существующий состав теплогенерирующего и теплосетевого оборудования достаточен для теплоснабжения подключенных потребителей. В связи с этим, необходимость в реконструкции, с целью увеличения тепловой </w:t>
      </w:r>
      <w:r w:rsidR="00286521" w:rsidRPr="00F84DC3">
        <w:rPr>
          <w:rFonts w:ascii="Times New Roman" w:hAnsi="Times New Roman"/>
          <w:color w:val="000000" w:themeColor="text1"/>
        </w:rPr>
        <w:t>мощности или</w:t>
      </w:r>
      <w:r w:rsidRPr="00F84DC3">
        <w:rPr>
          <w:rFonts w:ascii="Times New Roman" w:hAnsi="Times New Roman"/>
          <w:color w:val="000000" w:themeColor="text1"/>
        </w:rPr>
        <w:t xml:space="preserve"> строительства новых котельных и тепловых сетей на территории Тяжинского муниципального округа на ближайшую перспективу не требуется.</w:t>
      </w:r>
    </w:p>
    <w:p w14:paraId="110CFAC0" w14:textId="77777777" w:rsidR="00FC3696" w:rsidRPr="00F84DC3" w:rsidRDefault="00FC3696" w:rsidP="00FA4943">
      <w:pPr>
        <w:pStyle w:val="a5"/>
        <w:numPr>
          <w:ilvl w:val="0"/>
          <w:numId w:val="0"/>
        </w:numPr>
        <w:spacing w:after="0"/>
        <w:ind w:left="425"/>
        <w:rPr>
          <w:color w:val="000000" w:themeColor="text1"/>
        </w:rPr>
      </w:pPr>
    </w:p>
    <w:p w14:paraId="39FC4B27" w14:textId="77777777" w:rsidR="00B90577" w:rsidRPr="00F84DC3" w:rsidRDefault="00F569D2" w:rsidP="00F46495">
      <w:pPr>
        <w:ind w:firstLine="709"/>
        <w:jc w:val="both"/>
        <w:outlineLvl w:val="2"/>
        <w:rPr>
          <w:b/>
          <w:color w:val="000000" w:themeColor="text1"/>
        </w:rPr>
      </w:pPr>
      <w:bookmarkStart w:id="173" w:name="_Toc139374703"/>
      <w:r w:rsidRPr="00F84DC3">
        <w:rPr>
          <w:b/>
          <w:color w:val="000000" w:themeColor="text1"/>
        </w:rPr>
        <w:t>4</w:t>
      </w:r>
      <w:r w:rsidR="003B3172" w:rsidRPr="00F84DC3">
        <w:rPr>
          <w:b/>
          <w:color w:val="000000" w:themeColor="text1"/>
        </w:rPr>
        <w:t xml:space="preserve">.6.4 </w:t>
      </w:r>
      <w:r w:rsidR="00B90577" w:rsidRPr="00F84DC3">
        <w:rPr>
          <w:b/>
          <w:color w:val="000000" w:themeColor="text1"/>
        </w:rPr>
        <w:t>Электроснабжение</w:t>
      </w:r>
      <w:bookmarkEnd w:id="172"/>
      <w:bookmarkEnd w:id="173"/>
    </w:p>
    <w:p w14:paraId="1EDBE1E0" w14:textId="77777777" w:rsidR="0093449B" w:rsidRPr="00F84DC3" w:rsidRDefault="0093449B" w:rsidP="003B3172">
      <w:pPr>
        <w:pStyle w:val="G1"/>
        <w:spacing w:before="0" w:after="0"/>
        <w:ind w:firstLine="709"/>
        <w:rPr>
          <w:rFonts w:ascii="Times New Roman" w:hAnsi="Times New Roman"/>
          <w:color w:val="000000" w:themeColor="text1"/>
        </w:rPr>
      </w:pPr>
      <w:bookmarkStart w:id="174" w:name="_Toc26963835"/>
      <w:r w:rsidRPr="00F84DC3">
        <w:rPr>
          <w:rFonts w:ascii="Times New Roman" w:hAnsi="Times New Roman"/>
          <w:color w:val="000000" w:themeColor="text1"/>
        </w:rPr>
        <w:t xml:space="preserve">Согласно схеме территориального планирования Российской Федерации в области энергетики, а также схеме территориального планирования Кемеровской области – </w:t>
      </w:r>
      <w:r w:rsidR="00286521" w:rsidRPr="00F84DC3">
        <w:rPr>
          <w:rFonts w:ascii="Times New Roman" w:hAnsi="Times New Roman"/>
          <w:color w:val="000000" w:themeColor="text1"/>
        </w:rPr>
        <w:t>Кузбасса</w:t>
      </w:r>
      <w:r w:rsidRPr="00F84DC3">
        <w:rPr>
          <w:rFonts w:ascii="Times New Roman" w:hAnsi="Times New Roman"/>
          <w:color w:val="000000" w:themeColor="text1"/>
        </w:rPr>
        <w:t xml:space="preserve"> планируемых мероприятий федерального и регионального значения по развитию системы электроснабжения на </w:t>
      </w:r>
      <w:r w:rsidR="00286521" w:rsidRPr="00F84DC3">
        <w:rPr>
          <w:rFonts w:ascii="Times New Roman" w:hAnsi="Times New Roman"/>
          <w:color w:val="000000" w:themeColor="text1"/>
        </w:rPr>
        <w:t>территории</w:t>
      </w:r>
      <w:r w:rsidRPr="00F84DC3">
        <w:rPr>
          <w:rFonts w:ascii="Times New Roman" w:hAnsi="Times New Roman"/>
          <w:color w:val="000000" w:themeColor="text1"/>
        </w:rPr>
        <w:t xml:space="preserve"> Тяжинского муниципального округа не предусмотрено. </w:t>
      </w:r>
    </w:p>
    <w:p w14:paraId="74750585" w14:textId="77777777" w:rsidR="00FC3696" w:rsidRPr="00F84DC3" w:rsidRDefault="00FC3696" w:rsidP="003B3172">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Прогноз электропотребления жилищно-коммунальной сферой приведен ниже по </w:t>
      </w:r>
      <w:bookmarkStart w:id="175" w:name="_Ref343338268"/>
      <w:bookmarkStart w:id="176" w:name="_Ref451786380"/>
      <w:r w:rsidRPr="00F84DC3">
        <w:rPr>
          <w:rFonts w:ascii="Times New Roman" w:hAnsi="Times New Roman"/>
          <w:color w:val="000000" w:themeColor="text1"/>
        </w:rPr>
        <w:t xml:space="preserve">удельным показателям в соответствии с Местными нормативами градостроительного проектирования </w:t>
      </w:r>
      <w:r w:rsidR="009226C7" w:rsidRPr="00F84DC3">
        <w:rPr>
          <w:rFonts w:ascii="Times New Roman" w:hAnsi="Times New Roman"/>
          <w:color w:val="000000" w:themeColor="text1"/>
        </w:rPr>
        <w:t>Тяжинского муниципального</w:t>
      </w:r>
      <w:r w:rsidRPr="00F84DC3">
        <w:rPr>
          <w:rFonts w:ascii="Times New Roman" w:hAnsi="Times New Roman"/>
          <w:color w:val="000000" w:themeColor="text1"/>
        </w:rPr>
        <w:t xml:space="preserve"> </w:t>
      </w:r>
      <w:r w:rsidR="009226C7" w:rsidRPr="00F84DC3">
        <w:rPr>
          <w:rFonts w:ascii="Times New Roman" w:hAnsi="Times New Roman"/>
          <w:color w:val="000000" w:themeColor="text1"/>
        </w:rPr>
        <w:t>округа</w:t>
      </w:r>
      <w:r w:rsidRPr="00F84DC3">
        <w:rPr>
          <w:rFonts w:ascii="Times New Roman" w:hAnsi="Times New Roman"/>
          <w:color w:val="000000" w:themeColor="text1"/>
        </w:rPr>
        <w:t xml:space="preserve"> и </w:t>
      </w:r>
      <w:r w:rsidR="00D61660" w:rsidRPr="00F84DC3">
        <w:rPr>
          <w:rFonts w:ascii="Times New Roman" w:hAnsi="Times New Roman"/>
          <w:color w:val="000000" w:themeColor="text1"/>
        </w:rPr>
        <w:t>«</w:t>
      </w:r>
      <w:r w:rsidRPr="00F84DC3">
        <w:rPr>
          <w:rFonts w:ascii="Times New Roman" w:hAnsi="Times New Roman"/>
          <w:color w:val="000000" w:themeColor="text1"/>
        </w:rPr>
        <w:t>Региональными нормативами гра</w:t>
      </w:r>
      <w:r w:rsidR="0097752E" w:rsidRPr="00F84DC3">
        <w:rPr>
          <w:rFonts w:ascii="Times New Roman" w:hAnsi="Times New Roman"/>
          <w:color w:val="000000" w:themeColor="text1"/>
        </w:rPr>
        <w:t>достроительного проектирования Кемеровской области-Кузбасса</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а также согласно с </w:t>
      </w:r>
      <w:r w:rsidR="00D61660" w:rsidRPr="00F84DC3">
        <w:rPr>
          <w:rFonts w:ascii="Times New Roman" w:hAnsi="Times New Roman"/>
          <w:color w:val="000000" w:themeColor="text1"/>
        </w:rPr>
        <w:t>«</w:t>
      </w:r>
      <w:r w:rsidRPr="00F84DC3">
        <w:rPr>
          <w:rFonts w:ascii="Times New Roman" w:hAnsi="Times New Roman"/>
          <w:color w:val="000000" w:themeColor="text1"/>
        </w:rPr>
        <w:t>Инструкцией по проектированию городских электрических сетей</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РД 34.20.185–94.</w:t>
      </w:r>
    </w:p>
    <w:p w14:paraId="4861B388" w14:textId="77777777" w:rsidR="005F71D7" w:rsidRPr="00F84DC3" w:rsidRDefault="005F71D7" w:rsidP="003B3172">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Прогноз электропотребления жилищно-коммунальной сферы представлен в </w:t>
      </w:r>
      <w:r w:rsidR="00787C05" w:rsidRPr="00F84DC3">
        <w:rPr>
          <w:rFonts w:ascii="Times New Roman" w:hAnsi="Times New Roman"/>
          <w:color w:val="000000" w:themeColor="text1"/>
        </w:rPr>
        <w:t>таблице 4.9</w:t>
      </w:r>
      <w:r w:rsidRPr="00F84DC3">
        <w:rPr>
          <w:rFonts w:ascii="Times New Roman" w:hAnsi="Times New Roman"/>
          <w:color w:val="000000" w:themeColor="text1"/>
        </w:rPr>
        <w:t>.</w:t>
      </w:r>
    </w:p>
    <w:p w14:paraId="673137C1" w14:textId="77777777" w:rsidR="003B3172" w:rsidRPr="00F84DC3" w:rsidRDefault="00FC3696" w:rsidP="003B3172">
      <w:pPr>
        <w:pStyle w:val="G1"/>
        <w:spacing w:before="0" w:after="0"/>
        <w:ind w:firstLine="709"/>
        <w:jc w:val="right"/>
        <w:rPr>
          <w:rFonts w:ascii="Times New Roman" w:hAnsi="Times New Roman"/>
          <w:color w:val="000000" w:themeColor="text1"/>
        </w:rPr>
      </w:pPr>
      <w:r w:rsidRPr="00F84DC3">
        <w:rPr>
          <w:rFonts w:ascii="Times New Roman" w:hAnsi="Times New Roman"/>
          <w:color w:val="000000" w:themeColor="text1"/>
        </w:rPr>
        <w:t xml:space="preserve">Таблица </w:t>
      </w:r>
      <w:bookmarkEnd w:id="175"/>
      <w:r w:rsidR="00787C05" w:rsidRPr="00F84DC3">
        <w:rPr>
          <w:rFonts w:ascii="Times New Roman" w:hAnsi="Times New Roman"/>
          <w:color w:val="000000" w:themeColor="text1"/>
        </w:rPr>
        <w:t>4.9</w:t>
      </w:r>
    </w:p>
    <w:p w14:paraId="6634CEAA" w14:textId="77777777" w:rsidR="00FC3696" w:rsidRPr="00F84DC3" w:rsidRDefault="00FC3696" w:rsidP="003B3172">
      <w:pPr>
        <w:pStyle w:val="G1"/>
        <w:spacing w:before="0" w:after="0"/>
        <w:ind w:firstLine="709"/>
        <w:jc w:val="center"/>
        <w:rPr>
          <w:rFonts w:ascii="Times New Roman" w:hAnsi="Times New Roman"/>
          <w:color w:val="000000" w:themeColor="text1"/>
        </w:rPr>
      </w:pPr>
      <w:r w:rsidRPr="00F84DC3">
        <w:rPr>
          <w:rFonts w:ascii="Times New Roman" w:hAnsi="Times New Roman"/>
          <w:color w:val="000000" w:themeColor="text1"/>
        </w:rPr>
        <w:t>Прогноз электропотребления жилищно-коммунальной сферы</w:t>
      </w:r>
      <w:bookmarkEnd w:id="176"/>
    </w:p>
    <w:tbl>
      <w:tblPr>
        <w:tblStyle w:val="aff0"/>
        <w:tblW w:w="9464" w:type="dxa"/>
        <w:tblLook w:val="04A0" w:firstRow="1" w:lastRow="0" w:firstColumn="1" w:lastColumn="0" w:noHBand="0" w:noVBand="1"/>
      </w:tblPr>
      <w:tblGrid>
        <w:gridCol w:w="2777"/>
        <w:gridCol w:w="1998"/>
        <w:gridCol w:w="2491"/>
        <w:gridCol w:w="2198"/>
      </w:tblGrid>
      <w:tr w:rsidR="00FC3696" w:rsidRPr="00F84DC3" w14:paraId="14D79AC7" w14:textId="77777777" w:rsidTr="00D80FE7">
        <w:trPr>
          <w:trHeight w:val="738"/>
        </w:trPr>
        <w:tc>
          <w:tcPr>
            <w:tcW w:w="2777" w:type="dxa"/>
            <w:vAlign w:val="center"/>
            <w:hideMark/>
          </w:tcPr>
          <w:p w14:paraId="12E92AA6" w14:textId="77777777" w:rsidR="00FC3696" w:rsidRPr="00F84DC3" w:rsidRDefault="00FC3696" w:rsidP="00D80FE7">
            <w:pPr>
              <w:spacing w:before="20" w:after="20"/>
              <w:jc w:val="center"/>
              <w:rPr>
                <w:b/>
                <w:color w:val="000000" w:themeColor="text1"/>
              </w:rPr>
            </w:pPr>
            <w:r w:rsidRPr="00F84DC3">
              <w:rPr>
                <w:b/>
                <w:color w:val="000000" w:themeColor="text1"/>
              </w:rPr>
              <w:t>Наименование</w:t>
            </w:r>
          </w:p>
        </w:tc>
        <w:tc>
          <w:tcPr>
            <w:tcW w:w="1998" w:type="dxa"/>
            <w:vAlign w:val="center"/>
          </w:tcPr>
          <w:p w14:paraId="1615E272" w14:textId="77777777" w:rsidR="00FC3696" w:rsidRPr="00F84DC3" w:rsidRDefault="00FC3696" w:rsidP="005F71D7">
            <w:pPr>
              <w:spacing w:before="20" w:after="20"/>
              <w:jc w:val="center"/>
              <w:rPr>
                <w:b/>
                <w:color w:val="000000" w:themeColor="text1"/>
              </w:rPr>
            </w:pPr>
            <w:r w:rsidRPr="00F84DC3">
              <w:rPr>
                <w:b/>
                <w:color w:val="000000" w:themeColor="text1"/>
              </w:rPr>
              <w:t>Население, чел</w:t>
            </w:r>
          </w:p>
        </w:tc>
        <w:tc>
          <w:tcPr>
            <w:tcW w:w="2491" w:type="dxa"/>
            <w:vAlign w:val="center"/>
          </w:tcPr>
          <w:p w14:paraId="609CF578" w14:textId="77777777" w:rsidR="00FC3696" w:rsidRPr="00F84DC3" w:rsidRDefault="00FC3696" w:rsidP="00D80FE7">
            <w:pPr>
              <w:spacing w:before="20" w:after="20"/>
              <w:jc w:val="center"/>
              <w:rPr>
                <w:b/>
                <w:color w:val="000000" w:themeColor="text1"/>
              </w:rPr>
            </w:pPr>
            <w:r w:rsidRPr="00F84DC3">
              <w:rPr>
                <w:b/>
                <w:color w:val="000000" w:themeColor="text1"/>
              </w:rPr>
              <w:t>Годовое электропотребление,</w:t>
            </w:r>
            <w:r w:rsidRPr="00F84DC3">
              <w:rPr>
                <w:b/>
                <w:color w:val="000000" w:themeColor="text1"/>
              </w:rPr>
              <w:br/>
              <w:t xml:space="preserve">млн. </w:t>
            </w:r>
            <w:proofErr w:type="spellStart"/>
            <w:r w:rsidRPr="00F84DC3">
              <w:rPr>
                <w:b/>
                <w:color w:val="000000" w:themeColor="text1"/>
              </w:rPr>
              <w:t>кВтч</w:t>
            </w:r>
            <w:proofErr w:type="spellEnd"/>
          </w:p>
        </w:tc>
        <w:tc>
          <w:tcPr>
            <w:tcW w:w="2198" w:type="dxa"/>
            <w:vAlign w:val="center"/>
          </w:tcPr>
          <w:p w14:paraId="0081F66E" w14:textId="77777777" w:rsidR="00FC3696" w:rsidRPr="00F84DC3" w:rsidRDefault="00FC3696" w:rsidP="00D80FE7">
            <w:pPr>
              <w:spacing w:before="20" w:after="20"/>
              <w:jc w:val="center"/>
              <w:rPr>
                <w:b/>
                <w:color w:val="000000" w:themeColor="text1"/>
              </w:rPr>
            </w:pPr>
            <w:r w:rsidRPr="00F84DC3">
              <w:rPr>
                <w:b/>
                <w:color w:val="000000" w:themeColor="text1"/>
              </w:rPr>
              <w:t>Максимальная электрическая нагрузка, МВт</w:t>
            </w:r>
          </w:p>
        </w:tc>
      </w:tr>
      <w:tr w:rsidR="005F71D7" w:rsidRPr="00F84DC3" w14:paraId="1843523B" w14:textId="77777777" w:rsidTr="005F71D7">
        <w:trPr>
          <w:trHeight w:val="20"/>
        </w:trPr>
        <w:tc>
          <w:tcPr>
            <w:tcW w:w="2777" w:type="dxa"/>
          </w:tcPr>
          <w:p w14:paraId="2E597C58" w14:textId="77777777" w:rsidR="005F71D7" w:rsidRPr="00F84DC3" w:rsidRDefault="005F71D7" w:rsidP="00D5140E">
            <w:pPr>
              <w:pStyle w:val="100"/>
              <w:jc w:val="left"/>
              <w:rPr>
                <w:bCs/>
                <w:iCs/>
                <w:color w:val="000000" w:themeColor="text1"/>
                <w:sz w:val="24"/>
              </w:rPr>
            </w:pPr>
            <w:r w:rsidRPr="00F84DC3">
              <w:rPr>
                <w:bCs/>
                <w:iCs/>
                <w:color w:val="000000" w:themeColor="text1"/>
                <w:sz w:val="24"/>
              </w:rPr>
              <w:t>Тяжинский муниципальный округ</w:t>
            </w:r>
          </w:p>
        </w:tc>
        <w:tc>
          <w:tcPr>
            <w:tcW w:w="1998" w:type="dxa"/>
          </w:tcPr>
          <w:p w14:paraId="3A03F5DA" w14:textId="77777777" w:rsidR="005F71D7" w:rsidRPr="00F84DC3" w:rsidRDefault="005F71D7" w:rsidP="005F71D7">
            <w:pPr>
              <w:jc w:val="center"/>
              <w:rPr>
                <w:color w:val="000000" w:themeColor="text1"/>
              </w:rPr>
            </w:pPr>
            <w:r w:rsidRPr="00F84DC3">
              <w:rPr>
                <w:color w:val="000000" w:themeColor="text1"/>
              </w:rPr>
              <w:t>20886</w:t>
            </w:r>
          </w:p>
        </w:tc>
        <w:tc>
          <w:tcPr>
            <w:tcW w:w="2491" w:type="dxa"/>
          </w:tcPr>
          <w:p w14:paraId="44FB7F07" w14:textId="77777777" w:rsidR="005F71D7" w:rsidRPr="00F84DC3" w:rsidRDefault="005F71D7" w:rsidP="005F71D7">
            <w:pPr>
              <w:jc w:val="center"/>
              <w:rPr>
                <w:color w:val="000000" w:themeColor="text1"/>
              </w:rPr>
            </w:pPr>
            <w:r w:rsidRPr="00F84DC3">
              <w:rPr>
                <w:color w:val="000000" w:themeColor="text1"/>
              </w:rPr>
              <w:t>28,196</w:t>
            </w:r>
          </w:p>
        </w:tc>
        <w:tc>
          <w:tcPr>
            <w:tcW w:w="2198" w:type="dxa"/>
          </w:tcPr>
          <w:p w14:paraId="7F4514FE" w14:textId="77777777" w:rsidR="005F71D7" w:rsidRPr="00F84DC3" w:rsidRDefault="005F71D7" w:rsidP="005F71D7">
            <w:pPr>
              <w:jc w:val="center"/>
              <w:rPr>
                <w:color w:val="000000" w:themeColor="text1"/>
              </w:rPr>
            </w:pPr>
            <w:r w:rsidRPr="00F84DC3">
              <w:rPr>
                <w:color w:val="000000" w:themeColor="text1"/>
              </w:rPr>
              <w:t>6,408</w:t>
            </w:r>
          </w:p>
        </w:tc>
      </w:tr>
    </w:tbl>
    <w:p w14:paraId="69B661F2" w14:textId="77777777" w:rsidR="00FC3696" w:rsidRPr="00F84DC3" w:rsidRDefault="00FC3696" w:rsidP="005F71D7">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 В таблице не учтены мелкие и крупные промышленные потребители питающиеся, как правило, по городским распределительным сетям.</w:t>
      </w:r>
    </w:p>
    <w:p w14:paraId="14D869D1" w14:textId="77777777" w:rsidR="00B90577" w:rsidRPr="00F84DC3" w:rsidRDefault="00F569D2" w:rsidP="00D80FE7">
      <w:pPr>
        <w:spacing w:before="120"/>
        <w:ind w:firstLine="709"/>
        <w:jc w:val="both"/>
        <w:outlineLvl w:val="2"/>
        <w:rPr>
          <w:b/>
          <w:color w:val="000000" w:themeColor="text1"/>
        </w:rPr>
      </w:pPr>
      <w:bookmarkStart w:id="177" w:name="_Toc139374704"/>
      <w:r w:rsidRPr="00F84DC3">
        <w:rPr>
          <w:b/>
          <w:color w:val="000000" w:themeColor="text1"/>
        </w:rPr>
        <w:t>4</w:t>
      </w:r>
      <w:r w:rsidR="00D80FE7" w:rsidRPr="00F84DC3">
        <w:rPr>
          <w:b/>
          <w:color w:val="000000" w:themeColor="text1"/>
        </w:rPr>
        <w:t xml:space="preserve">.6.5 </w:t>
      </w:r>
      <w:r w:rsidR="00B90577" w:rsidRPr="00F84DC3">
        <w:rPr>
          <w:b/>
          <w:color w:val="000000" w:themeColor="text1"/>
        </w:rPr>
        <w:t>Газоснабжение</w:t>
      </w:r>
      <w:bookmarkEnd w:id="174"/>
      <w:bookmarkEnd w:id="177"/>
    </w:p>
    <w:p w14:paraId="4D6035CA" w14:textId="77777777" w:rsidR="00C80103" w:rsidRPr="00F84DC3" w:rsidRDefault="00C80103" w:rsidP="00C80103">
      <w:pPr>
        <w:pStyle w:val="G1"/>
        <w:spacing w:before="0" w:after="0"/>
        <w:ind w:firstLine="709"/>
        <w:rPr>
          <w:rFonts w:ascii="Times New Roman" w:hAnsi="Times New Roman"/>
          <w:color w:val="000000" w:themeColor="text1"/>
        </w:rPr>
      </w:pPr>
      <w:bookmarkStart w:id="178" w:name="_Toc26963836"/>
      <w:r w:rsidRPr="00F84DC3">
        <w:rPr>
          <w:rFonts w:ascii="Times New Roman" w:hAnsi="Times New Roman"/>
          <w:color w:val="000000" w:themeColor="text1"/>
        </w:rPr>
        <w:t>Согласно схеме территориального планирования Кемеровской области – Кузбасса</w:t>
      </w:r>
      <w:r w:rsidR="002B0C0A" w:rsidRPr="00F84DC3">
        <w:rPr>
          <w:rFonts w:ascii="Times New Roman" w:hAnsi="Times New Roman"/>
          <w:color w:val="000000" w:themeColor="text1"/>
        </w:rPr>
        <w:t>,</w:t>
      </w:r>
      <w:r w:rsidRPr="00F84DC3">
        <w:rPr>
          <w:rFonts w:ascii="Times New Roman" w:hAnsi="Times New Roman"/>
          <w:color w:val="000000" w:themeColor="text1"/>
        </w:rPr>
        <w:t xml:space="preserve"> мероприятия по развитию газоснабжения на территории Тяжинского муниципального </w:t>
      </w:r>
      <w:r w:rsidR="00224564" w:rsidRPr="00F84DC3">
        <w:rPr>
          <w:rFonts w:ascii="Times New Roman" w:hAnsi="Times New Roman"/>
          <w:color w:val="000000" w:themeColor="text1"/>
        </w:rPr>
        <w:t>округа</w:t>
      </w:r>
      <w:r w:rsidRPr="00F84DC3">
        <w:rPr>
          <w:rFonts w:ascii="Times New Roman" w:hAnsi="Times New Roman"/>
          <w:color w:val="000000" w:themeColor="text1"/>
        </w:rPr>
        <w:t xml:space="preserve"> не планируются.</w:t>
      </w:r>
    </w:p>
    <w:p w14:paraId="7EFC6F6E" w14:textId="77777777" w:rsidR="00C80103" w:rsidRPr="00F84DC3" w:rsidRDefault="002B0C0A" w:rsidP="00C80103">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Согласно региональной программе газификации жилищно-коммунального хозяйства, промышленных и иных организаций Кемеровской области - Кузбасса на 2022 - 2031 годы, мероприятия по развитию газоснабжения также не планируются.</w:t>
      </w:r>
    </w:p>
    <w:p w14:paraId="354BC220" w14:textId="77777777" w:rsidR="00FC3696" w:rsidRPr="00F84DC3" w:rsidRDefault="00FC3696" w:rsidP="00A970D5">
      <w:pPr>
        <w:pStyle w:val="G1"/>
        <w:spacing w:before="0" w:after="0"/>
        <w:ind w:firstLine="709"/>
        <w:rPr>
          <w:rFonts w:ascii="Times New Roman" w:hAnsi="Times New Roman"/>
          <w:color w:val="000000" w:themeColor="text1"/>
        </w:rPr>
      </w:pPr>
    </w:p>
    <w:p w14:paraId="36632682" w14:textId="77777777" w:rsidR="00B90577" w:rsidRPr="00F84DC3" w:rsidRDefault="00F569D2" w:rsidP="00A970D5">
      <w:pPr>
        <w:spacing w:before="120"/>
        <w:ind w:firstLine="709"/>
        <w:jc w:val="both"/>
        <w:outlineLvl w:val="2"/>
        <w:rPr>
          <w:b/>
          <w:color w:val="000000" w:themeColor="text1"/>
        </w:rPr>
      </w:pPr>
      <w:bookmarkStart w:id="179" w:name="_Toc139374705"/>
      <w:r w:rsidRPr="00F84DC3">
        <w:rPr>
          <w:b/>
          <w:color w:val="000000" w:themeColor="text1"/>
        </w:rPr>
        <w:t>4</w:t>
      </w:r>
      <w:r w:rsidR="00A970D5" w:rsidRPr="00F84DC3">
        <w:rPr>
          <w:b/>
          <w:color w:val="000000" w:themeColor="text1"/>
        </w:rPr>
        <w:t xml:space="preserve">.6.6 </w:t>
      </w:r>
      <w:r w:rsidR="00B90577" w:rsidRPr="00F84DC3">
        <w:rPr>
          <w:b/>
          <w:color w:val="000000" w:themeColor="text1"/>
        </w:rPr>
        <w:t>Связь и информатизация</w:t>
      </w:r>
      <w:bookmarkEnd w:id="178"/>
      <w:bookmarkEnd w:id="179"/>
    </w:p>
    <w:p w14:paraId="14C91DC0" w14:textId="77777777" w:rsidR="00FC3696" w:rsidRPr="00F84DC3" w:rsidRDefault="003135B0" w:rsidP="00A970D5">
      <w:pPr>
        <w:pStyle w:val="G1"/>
        <w:spacing w:before="0" w:after="0"/>
        <w:ind w:firstLine="709"/>
        <w:rPr>
          <w:rFonts w:ascii="Times New Roman" w:hAnsi="Times New Roman"/>
          <w:color w:val="000000" w:themeColor="text1"/>
        </w:rPr>
      </w:pPr>
      <w:bookmarkStart w:id="180" w:name="_Toc26963837"/>
      <w:r w:rsidRPr="00F84DC3">
        <w:rPr>
          <w:rFonts w:ascii="Times New Roman" w:hAnsi="Times New Roman"/>
          <w:color w:val="000000" w:themeColor="text1"/>
        </w:rPr>
        <w:t xml:space="preserve">На основании ранее разработанной градостроительной документации выявлено, что сети связи, расположенные на территории </w:t>
      </w:r>
      <w:r w:rsidR="00224564" w:rsidRPr="00F84DC3">
        <w:rPr>
          <w:rFonts w:ascii="Times New Roman" w:hAnsi="Times New Roman"/>
          <w:color w:val="000000" w:themeColor="text1"/>
        </w:rPr>
        <w:t>Тяжинского</w:t>
      </w:r>
      <w:r w:rsidRPr="00F84DC3">
        <w:rPr>
          <w:rFonts w:ascii="Times New Roman" w:hAnsi="Times New Roman"/>
          <w:color w:val="000000" w:themeColor="text1"/>
        </w:rPr>
        <w:t xml:space="preserve"> муниципального округа, находятся в удовлетворительном состоянии. Дополнительных мероприятий не требуется. </w:t>
      </w:r>
    </w:p>
    <w:p w14:paraId="0286FE09" w14:textId="77777777" w:rsidR="00FC3696" w:rsidRPr="00F84DC3" w:rsidRDefault="00FC3696">
      <w:pPr>
        <w:rPr>
          <w:color w:val="000000" w:themeColor="text1"/>
          <w:lang w:eastAsia="ar-SA" w:bidi="en-US"/>
        </w:rPr>
      </w:pPr>
      <w:r w:rsidRPr="00F84DC3">
        <w:rPr>
          <w:color w:val="000000" w:themeColor="text1"/>
        </w:rPr>
        <w:br w:type="page"/>
      </w:r>
    </w:p>
    <w:p w14:paraId="0FCC43FD" w14:textId="77777777" w:rsidR="00FD4773" w:rsidRPr="00F84DC3" w:rsidRDefault="00E86FFC" w:rsidP="00051C3D">
      <w:pPr>
        <w:pStyle w:val="Geonika5"/>
        <w:numPr>
          <w:ilvl w:val="0"/>
          <w:numId w:val="1"/>
        </w:numPr>
        <w:ind w:left="0"/>
        <w:outlineLvl w:val="0"/>
        <w:rPr>
          <w:rFonts w:ascii="Times New Roman" w:hAnsi="Times New Roman"/>
          <w:color w:val="000000" w:themeColor="text1"/>
        </w:rPr>
      </w:pPr>
      <w:bookmarkStart w:id="181" w:name="_Toc139374706"/>
      <w:r w:rsidRPr="00F84DC3">
        <w:rPr>
          <w:rFonts w:ascii="Times New Roman" w:hAnsi="Times New Roman"/>
          <w:color w:val="000000" w:themeColor="text1"/>
        </w:rPr>
        <w:lastRenderedPageBreak/>
        <w:t>ХАРАКТЕРИСТИКА ЗОН С ОСОБЫМИ УСЛОВИЯМИ ИСПОЛЬЗОВАНИЯ</w:t>
      </w:r>
      <w:bookmarkEnd w:id="180"/>
      <w:bookmarkEnd w:id="181"/>
    </w:p>
    <w:p w14:paraId="2A58F48A" w14:textId="77777777" w:rsidR="00E86FFC" w:rsidRPr="00F84DC3" w:rsidRDefault="00E86FFC" w:rsidP="00D10F20">
      <w:pPr>
        <w:ind w:firstLine="709"/>
        <w:jc w:val="both"/>
        <w:rPr>
          <w:color w:val="000000" w:themeColor="text1"/>
        </w:rPr>
      </w:pPr>
      <w:r w:rsidRPr="00F84DC3">
        <w:rPr>
          <w:color w:val="000000" w:themeColor="text1"/>
        </w:rPr>
        <w:t>К основным зонам с особыми условиями использования территорий относятся следующие:</w:t>
      </w:r>
    </w:p>
    <w:p w14:paraId="31AA2262" w14:textId="77777777" w:rsidR="00224564" w:rsidRPr="00F84DC3" w:rsidRDefault="00E86FFC" w:rsidP="00E27041">
      <w:pPr>
        <w:pStyle w:val="afff"/>
        <w:numPr>
          <w:ilvl w:val="0"/>
          <w:numId w:val="25"/>
        </w:numPr>
        <w:tabs>
          <w:tab w:val="clear" w:pos="1080"/>
          <w:tab w:val="left" w:pos="709"/>
        </w:tabs>
        <w:spacing w:line="240" w:lineRule="auto"/>
        <w:ind w:left="0" w:firstLine="426"/>
        <w:rPr>
          <w:b w:val="0"/>
          <w:color w:val="000000" w:themeColor="text1"/>
        </w:rPr>
      </w:pPr>
      <w:bookmarkStart w:id="182" w:name="_Toc423893528"/>
      <w:bookmarkStart w:id="183" w:name="_Toc434834138"/>
      <w:r w:rsidRPr="00F84DC3">
        <w:rPr>
          <w:b w:val="0"/>
          <w:color w:val="000000" w:themeColor="text1"/>
        </w:rPr>
        <w:t>Охранные зоны объектов электросетевого хозяйства.</w:t>
      </w:r>
    </w:p>
    <w:p w14:paraId="66F5D1AE" w14:textId="77777777" w:rsidR="00224564" w:rsidRPr="00F84DC3" w:rsidRDefault="00224564" w:rsidP="00E27041">
      <w:pPr>
        <w:pStyle w:val="afff"/>
        <w:numPr>
          <w:ilvl w:val="0"/>
          <w:numId w:val="25"/>
        </w:numPr>
        <w:tabs>
          <w:tab w:val="clear" w:pos="1080"/>
          <w:tab w:val="left" w:pos="709"/>
        </w:tabs>
        <w:spacing w:line="240" w:lineRule="auto"/>
        <w:ind w:left="0" w:firstLine="426"/>
        <w:rPr>
          <w:b w:val="0"/>
          <w:color w:val="000000" w:themeColor="text1"/>
        </w:rPr>
      </w:pPr>
      <w:r w:rsidRPr="00F84DC3">
        <w:rPr>
          <w:b w:val="0"/>
          <w:color w:val="000000" w:themeColor="text1"/>
        </w:rPr>
        <w:t>Охранная зона линий и сооружений связи.</w:t>
      </w:r>
    </w:p>
    <w:p w14:paraId="7F79F65F" w14:textId="77777777" w:rsidR="00224564" w:rsidRPr="00F84DC3" w:rsidRDefault="00E86FFC" w:rsidP="00E27041">
      <w:pPr>
        <w:pStyle w:val="afff"/>
        <w:numPr>
          <w:ilvl w:val="0"/>
          <w:numId w:val="25"/>
        </w:numPr>
        <w:tabs>
          <w:tab w:val="clear" w:pos="1080"/>
          <w:tab w:val="left" w:pos="709"/>
        </w:tabs>
        <w:spacing w:line="240" w:lineRule="auto"/>
        <w:ind w:left="0" w:firstLine="426"/>
        <w:rPr>
          <w:b w:val="0"/>
          <w:color w:val="000000" w:themeColor="text1"/>
        </w:rPr>
      </w:pPr>
      <w:r w:rsidRPr="00F84DC3">
        <w:rPr>
          <w:b w:val="0"/>
          <w:color w:val="000000" w:themeColor="text1"/>
        </w:rPr>
        <w:t>Придорожные полосы автомобильных дорог.</w:t>
      </w:r>
    </w:p>
    <w:p w14:paraId="04ED8583" w14:textId="77777777" w:rsidR="00224564" w:rsidRPr="00F84DC3" w:rsidRDefault="00224564" w:rsidP="00E27041">
      <w:pPr>
        <w:pStyle w:val="afff"/>
        <w:numPr>
          <w:ilvl w:val="0"/>
          <w:numId w:val="25"/>
        </w:numPr>
        <w:tabs>
          <w:tab w:val="clear" w:pos="1080"/>
          <w:tab w:val="left" w:pos="709"/>
        </w:tabs>
        <w:spacing w:line="240" w:lineRule="auto"/>
        <w:ind w:left="0" w:firstLine="426"/>
        <w:rPr>
          <w:b w:val="0"/>
          <w:color w:val="000000" w:themeColor="text1"/>
        </w:rPr>
      </w:pPr>
      <w:r w:rsidRPr="00F84DC3">
        <w:rPr>
          <w:b w:val="0"/>
          <w:color w:val="000000" w:themeColor="text1"/>
        </w:rPr>
        <w:t>Охранная зона трубопроводов (газопроводов, нефтепроводов и нефтепродуктопроводов, аммиакопроводов).</w:t>
      </w:r>
    </w:p>
    <w:p w14:paraId="2727B4C1" w14:textId="77777777" w:rsidR="00224564" w:rsidRPr="00F84DC3" w:rsidRDefault="00224564" w:rsidP="00E27041">
      <w:pPr>
        <w:pStyle w:val="afff"/>
        <w:numPr>
          <w:ilvl w:val="0"/>
          <w:numId w:val="25"/>
        </w:numPr>
        <w:tabs>
          <w:tab w:val="clear" w:pos="1080"/>
          <w:tab w:val="left" w:pos="709"/>
        </w:tabs>
        <w:spacing w:line="240" w:lineRule="auto"/>
        <w:ind w:left="0" w:firstLine="426"/>
        <w:rPr>
          <w:b w:val="0"/>
          <w:color w:val="000000" w:themeColor="text1"/>
        </w:rPr>
      </w:pPr>
      <w:r w:rsidRPr="00F84DC3">
        <w:rPr>
          <w:b w:val="0"/>
          <w:color w:val="000000" w:themeColor="text1"/>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394E1280" w14:textId="77777777" w:rsidR="00E86FFC" w:rsidRPr="00F84DC3" w:rsidRDefault="00E86FFC" w:rsidP="00E27041">
      <w:pPr>
        <w:pStyle w:val="afff"/>
        <w:numPr>
          <w:ilvl w:val="0"/>
          <w:numId w:val="25"/>
        </w:numPr>
        <w:tabs>
          <w:tab w:val="clear" w:pos="1080"/>
          <w:tab w:val="left" w:pos="709"/>
        </w:tabs>
        <w:spacing w:line="240" w:lineRule="auto"/>
        <w:ind w:left="0" w:firstLine="426"/>
        <w:rPr>
          <w:b w:val="0"/>
          <w:color w:val="000000" w:themeColor="text1"/>
        </w:rPr>
      </w:pPr>
      <w:r w:rsidRPr="00F84DC3">
        <w:rPr>
          <w:b w:val="0"/>
          <w:color w:val="000000" w:themeColor="text1"/>
        </w:rPr>
        <w:t>Водоохранные зоны, прибрежные защитные и береговые полосы водных объектов.</w:t>
      </w:r>
    </w:p>
    <w:p w14:paraId="03288FCC" w14:textId="77777777" w:rsidR="00E86FFC" w:rsidRPr="00F84DC3" w:rsidRDefault="00E86FFC" w:rsidP="00E27041">
      <w:pPr>
        <w:pStyle w:val="afff"/>
        <w:numPr>
          <w:ilvl w:val="0"/>
          <w:numId w:val="25"/>
        </w:numPr>
        <w:tabs>
          <w:tab w:val="clear" w:pos="1080"/>
          <w:tab w:val="left" w:pos="709"/>
        </w:tabs>
        <w:spacing w:line="240" w:lineRule="auto"/>
        <w:ind w:left="0" w:firstLine="426"/>
        <w:rPr>
          <w:b w:val="0"/>
          <w:color w:val="000000" w:themeColor="text1"/>
        </w:rPr>
      </w:pPr>
      <w:r w:rsidRPr="00F84DC3">
        <w:rPr>
          <w:b w:val="0"/>
          <w:color w:val="000000" w:themeColor="text1"/>
        </w:rPr>
        <w:t>Санитарно-защитные зоны предприятий, сооружений и иных объектов.</w:t>
      </w:r>
    </w:p>
    <w:p w14:paraId="462129AD" w14:textId="77777777" w:rsidR="00E86FFC" w:rsidRPr="00F84DC3" w:rsidRDefault="00E86FFC" w:rsidP="00E27041">
      <w:pPr>
        <w:pStyle w:val="afff"/>
        <w:numPr>
          <w:ilvl w:val="0"/>
          <w:numId w:val="25"/>
        </w:numPr>
        <w:tabs>
          <w:tab w:val="clear" w:pos="1080"/>
          <w:tab w:val="left" w:pos="709"/>
        </w:tabs>
        <w:spacing w:line="240" w:lineRule="auto"/>
        <w:ind w:left="0" w:firstLine="426"/>
        <w:rPr>
          <w:b w:val="0"/>
          <w:color w:val="000000" w:themeColor="text1"/>
        </w:rPr>
      </w:pPr>
      <w:r w:rsidRPr="00F84DC3">
        <w:rPr>
          <w:b w:val="0"/>
          <w:color w:val="000000" w:themeColor="text1"/>
        </w:rPr>
        <w:t>Защитные зоны объектов культурного наследия.</w:t>
      </w:r>
    </w:p>
    <w:p w14:paraId="01489DE8" w14:textId="77777777" w:rsidR="00E86FFC" w:rsidRPr="00F84DC3" w:rsidRDefault="00F569D2" w:rsidP="00D10F20">
      <w:pPr>
        <w:pStyle w:val="afffffffb"/>
        <w:spacing w:after="0" w:line="240" w:lineRule="auto"/>
        <w:outlineLvl w:val="1"/>
        <w:rPr>
          <w:rFonts w:ascii="Times New Roman" w:hAnsi="Times New Roman" w:cs="Times New Roman"/>
          <w:b/>
          <w:color w:val="000000" w:themeColor="text1"/>
          <w:sz w:val="24"/>
          <w:szCs w:val="24"/>
        </w:rPr>
      </w:pPr>
      <w:bookmarkStart w:id="184" w:name="_Toc139374707"/>
      <w:bookmarkEnd w:id="182"/>
      <w:bookmarkEnd w:id="183"/>
      <w:r w:rsidRPr="00F84DC3">
        <w:rPr>
          <w:rFonts w:ascii="Times New Roman" w:hAnsi="Times New Roman" w:cs="Times New Roman"/>
          <w:b/>
          <w:color w:val="000000" w:themeColor="text1"/>
          <w:sz w:val="24"/>
          <w:szCs w:val="24"/>
        </w:rPr>
        <w:t>5</w:t>
      </w:r>
      <w:r w:rsidR="00E86FFC" w:rsidRPr="00F84DC3">
        <w:rPr>
          <w:rFonts w:ascii="Times New Roman" w:hAnsi="Times New Roman" w:cs="Times New Roman"/>
          <w:b/>
          <w:color w:val="000000" w:themeColor="text1"/>
          <w:sz w:val="24"/>
          <w:szCs w:val="24"/>
        </w:rPr>
        <w:t>.1 Охранные зоны объектов электросетевого хозяйства</w:t>
      </w:r>
      <w:bookmarkEnd w:id="184"/>
    </w:p>
    <w:p w14:paraId="59DE7F68"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Охранные зоны электросетевого хозяйства устанавливаются в соответствии с Порядком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 февраля 2009 года № 160 (с 1 января 2022 года порядок утрачивает силу и вступает в силу </w:t>
      </w:r>
      <w:hyperlink r:id="rId23" w:anchor="7DI0K8" w:history="1">
        <w:r w:rsidRPr="00F84DC3">
          <w:rPr>
            <w:rFonts w:ascii="Times New Roman" w:hAnsi="Times New Roman"/>
            <w:color w:val="000000" w:themeColor="text1"/>
          </w:rPr>
          <w:t>СанПиН 2.1.3684-21</w:t>
        </w:r>
      </w:hyperlink>
      <w:r w:rsidRPr="00F84DC3">
        <w:rPr>
          <w:rFonts w:ascii="Times New Roman" w:hAnsi="Times New Roman"/>
          <w:color w:val="000000" w:themeColor="text1"/>
        </w:rPr>
        <w:t>).</w:t>
      </w:r>
    </w:p>
    <w:p w14:paraId="47CAA67A"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Согласно постановлению Правительства Российской Федерации от 24.02.2009 № 160 </w:t>
      </w:r>
      <w:r w:rsidR="00D61660" w:rsidRPr="00F84DC3">
        <w:rPr>
          <w:rFonts w:ascii="Times New Roman" w:hAnsi="Times New Roman"/>
          <w:color w:val="000000" w:themeColor="text1"/>
        </w:rPr>
        <w:t>«</w:t>
      </w:r>
      <w:r w:rsidRPr="00F84DC3">
        <w:rPr>
          <w:rFonts w:ascii="Times New Roman" w:hAnsi="Times New Roman"/>
          <w:color w:val="000000" w:themeColor="text1"/>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(с изм. от 21 декабря 2018 г.) охранные зоны вдоль воздушных линий электропередачи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84DC3">
        <w:rPr>
          <w:rFonts w:ascii="Times New Roman" w:hAnsi="Times New Roman"/>
          <w:color w:val="000000" w:themeColor="text1"/>
        </w:rPr>
        <w:t>неотклоненном</w:t>
      </w:r>
      <w:proofErr w:type="spellEnd"/>
      <w:r w:rsidRPr="00F84DC3">
        <w:rPr>
          <w:rFonts w:ascii="Times New Roman" w:hAnsi="Times New Roman"/>
          <w:color w:val="000000" w:themeColor="text1"/>
        </w:rPr>
        <w:t xml:space="preserve"> их положении на следующем расстоянии, м:</w:t>
      </w:r>
    </w:p>
    <w:p w14:paraId="446178A0"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для ВЛ до 1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 2 м;</w:t>
      </w:r>
    </w:p>
    <w:p w14:paraId="6A5D77F3"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для ВЛ от 1 до 20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 10 м;</w:t>
      </w:r>
    </w:p>
    <w:p w14:paraId="1ECF9FB6"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ВЛ 35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 15 м;</w:t>
      </w:r>
    </w:p>
    <w:p w14:paraId="1E2EDB51"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ВЛ 110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 20 м;</w:t>
      </w:r>
    </w:p>
    <w:p w14:paraId="06A06FDF" w14:textId="77777777" w:rsidR="00E86FFC" w:rsidRPr="00F84DC3" w:rsidRDefault="00D10F20"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ВЛ 220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 25 м.</w:t>
      </w:r>
    </w:p>
    <w:p w14:paraId="53F06F63"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9EE1DB4"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размещать свалки;</w:t>
      </w:r>
    </w:p>
    <w:p w14:paraId="4EF65C14"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складировать или размещать хранилища любых, в том числе горюче-смазочных, материалов;</w:t>
      </w:r>
    </w:p>
    <w:p w14:paraId="5C37555D"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51D2B26A"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 xml:space="preserve">По территории </w:t>
      </w:r>
      <w:r w:rsidR="00224564" w:rsidRPr="00F84DC3">
        <w:rPr>
          <w:rFonts w:ascii="Times New Roman" w:hAnsi="Times New Roman"/>
          <w:color w:val="000000" w:themeColor="text1"/>
        </w:rPr>
        <w:t xml:space="preserve">Тяжинского муниципального округа </w:t>
      </w:r>
      <w:r w:rsidRPr="00F84DC3">
        <w:rPr>
          <w:rFonts w:ascii="Times New Roman" w:hAnsi="Times New Roman"/>
          <w:color w:val="000000" w:themeColor="text1"/>
        </w:rPr>
        <w:t xml:space="preserve">проходят высоковольтные воздушные линии электропередачи напряжением </w:t>
      </w:r>
      <w:r w:rsidR="00224564" w:rsidRPr="00F84DC3">
        <w:rPr>
          <w:rFonts w:ascii="Times New Roman" w:hAnsi="Times New Roman"/>
          <w:color w:val="000000" w:themeColor="text1"/>
        </w:rPr>
        <w:t>500</w:t>
      </w:r>
      <w:r w:rsidRPr="00F84DC3">
        <w:rPr>
          <w:rFonts w:ascii="Times New Roman" w:hAnsi="Times New Roman"/>
          <w:color w:val="000000" w:themeColor="text1"/>
        </w:rPr>
        <w:t>, 110, 35 и ниже.</w:t>
      </w:r>
    </w:p>
    <w:p w14:paraId="1B138059" w14:textId="77777777" w:rsidR="00E86FFC" w:rsidRPr="00F84DC3" w:rsidRDefault="00F569D2" w:rsidP="00D10F20">
      <w:pPr>
        <w:pStyle w:val="afffffffb"/>
        <w:spacing w:after="0" w:line="240" w:lineRule="auto"/>
        <w:outlineLvl w:val="1"/>
        <w:rPr>
          <w:rFonts w:ascii="Times New Roman" w:hAnsi="Times New Roman" w:cs="Times New Roman"/>
          <w:b/>
          <w:color w:val="000000" w:themeColor="text1"/>
          <w:sz w:val="24"/>
          <w:szCs w:val="24"/>
        </w:rPr>
      </w:pPr>
      <w:bookmarkStart w:id="185" w:name="_Toc64545358"/>
      <w:bookmarkStart w:id="186" w:name="_Toc139374708"/>
      <w:r w:rsidRPr="00F84DC3">
        <w:rPr>
          <w:rFonts w:ascii="Times New Roman" w:hAnsi="Times New Roman" w:cs="Times New Roman"/>
          <w:b/>
          <w:color w:val="000000" w:themeColor="text1"/>
          <w:sz w:val="24"/>
          <w:szCs w:val="24"/>
        </w:rPr>
        <w:t>5</w:t>
      </w:r>
      <w:r w:rsidR="00E86FFC" w:rsidRPr="00F84DC3">
        <w:rPr>
          <w:rFonts w:ascii="Times New Roman" w:hAnsi="Times New Roman" w:cs="Times New Roman"/>
          <w:b/>
          <w:color w:val="000000" w:themeColor="text1"/>
          <w:sz w:val="24"/>
          <w:szCs w:val="24"/>
        </w:rPr>
        <w:t>.2 Придорожные полосы автомобильных дорог</w:t>
      </w:r>
      <w:bookmarkEnd w:id="185"/>
      <w:bookmarkEnd w:id="186"/>
    </w:p>
    <w:p w14:paraId="562FA920"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14:paraId="7D7825CF"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w:t>
      </w:r>
    </w:p>
    <w:p w14:paraId="054F79B4"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54FC9979"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Придорожные полосы автомобильных дорог устанавливаются в соответствии с Федеральным законом от 8 ноября 2007 г. № 257-ФЗ </w:t>
      </w:r>
      <w:r w:rsidR="00D61660" w:rsidRPr="00F84DC3">
        <w:rPr>
          <w:rFonts w:ascii="Times New Roman" w:hAnsi="Times New Roman"/>
          <w:color w:val="000000" w:themeColor="text1"/>
        </w:rPr>
        <w:t>«</w:t>
      </w:r>
      <w:r w:rsidRPr="00F84DC3">
        <w:rPr>
          <w:rFonts w:ascii="Times New Roman" w:hAnsi="Times New Roman"/>
          <w:color w:val="000000" w:themeColor="text1"/>
        </w:rPr>
        <w:t>Об автомобильных дорогах, о дорожной деятельности в Российской Федерации и о внесении изменений в отдельные законодательные акты Российской Федерации</w:t>
      </w:r>
      <w:r w:rsidR="00D61660" w:rsidRPr="00F84DC3">
        <w:rPr>
          <w:rFonts w:ascii="Times New Roman" w:hAnsi="Times New Roman"/>
          <w:color w:val="000000" w:themeColor="text1"/>
        </w:rPr>
        <w:t>»</w:t>
      </w:r>
      <w:r w:rsidRPr="00F84DC3">
        <w:rPr>
          <w:rFonts w:ascii="Times New Roman" w:hAnsi="Times New Roman"/>
          <w:color w:val="000000" w:themeColor="text1"/>
        </w:rPr>
        <w:t>.</w:t>
      </w:r>
    </w:p>
    <w:p w14:paraId="7998A1CD"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Статья 3, пункт 16: </w:t>
      </w:r>
      <w:r w:rsidR="00D61660" w:rsidRPr="00F84DC3">
        <w:rPr>
          <w:rFonts w:ascii="Times New Roman" w:hAnsi="Times New Roman"/>
          <w:color w:val="000000" w:themeColor="text1"/>
        </w:rPr>
        <w:t>«</w:t>
      </w:r>
      <w:r w:rsidRPr="00F84DC3">
        <w:rPr>
          <w:rFonts w:ascii="Times New Roman" w:hAnsi="Times New Roman"/>
          <w:color w:val="000000" w:themeColor="text1"/>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00D61660" w:rsidRPr="00F84DC3">
        <w:rPr>
          <w:rFonts w:ascii="Times New Roman" w:hAnsi="Times New Roman"/>
          <w:color w:val="000000" w:themeColor="text1"/>
        </w:rPr>
        <w:t>»</w:t>
      </w:r>
      <w:r w:rsidRPr="00F84DC3">
        <w:rPr>
          <w:rFonts w:ascii="Times New Roman" w:hAnsi="Times New Roman"/>
          <w:color w:val="000000" w:themeColor="text1"/>
        </w:rPr>
        <w:t>.</w:t>
      </w:r>
    </w:p>
    <w:p w14:paraId="6F84366C"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E28BE4D" w14:textId="77777777" w:rsidR="00E86FFC" w:rsidRPr="00F84DC3" w:rsidRDefault="00E86FF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семидесяти пяти метров – для автомобильных дорог первой и второй категорий;</w:t>
      </w:r>
    </w:p>
    <w:p w14:paraId="3C196D8F" w14:textId="77777777" w:rsidR="00E86FFC" w:rsidRPr="00F84DC3" w:rsidRDefault="00E86FF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пятидесяти метров – для автомобильных дорог третьей и четвертой категорий;</w:t>
      </w:r>
    </w:p>
    <w:p w14:paraId="368CDBC5" w14:textId="77777777" w:rsidR="00E86FFC" w:rsidRPr="00F84DC3" w:rsidRDefault="00E86FF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двадцати пяти метров – для автомобильных дорог пятой категории.</w:t>
      </w:r>
    </w:p>
    <w:p w14:paraId="54D7DFB8"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14:paraId="78AE76CC"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14:paraId="581071F5"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Земельные участки в пределах придорожных полос у их собственников, владельцев, пользователей и арендаторов не изымаются.</w:t>
      </w:r>
    </w:p>
    <w:p w14:paraId="09F0BBF8" w14:textId="77777777" w:rsidR="00E15796"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По территории </w:t>
      </w:r>
      <w:r w:rsidR="00E15796" w:rsidRPr="00F84DC3">
        <w:rPr>
          <w:rFonts w:ascii="Times New Roman" w:hAnsi="Times New Roman"/>
          <w:color w:val="000000" w:themeColor="text1"/>
        </w:rPr>
        <w:t xml:space="preserve">Тяжинского муниципального округа </w:t>
      </w:r>
      <w:r w:rsidRPr="00F84DC3">
        <w:rPr>
          <w:rFonts w:ascii="Times New Roman" w:hAnsi="Times New Roman"/>
          <w:color w:val="000000" w:themeColor="text1"/>
        </w:rPr>
        <w:t>проходят автомобильные дороги</w:t>
      </w:r>
      <w:r w:rsidR="00E15796" w:rsidRPr="00F84DC3">
        <w:rPr>
          <w:rFonts w:ascii="Times New Roman" w:hAnsi="Times New Roman"/>
          <w:color w:val="000000" w:themeColor="text1"/>
        </w:rPr>
        <w:t>:</w:t>
      </w:r>
    </w:p>
    <w:p w14:paraId="7367C526" w14:textId="77777777" w:rsidR="00E15796" w:rsidRPr="00F84DC3" w:rsidRDefault="00E15796" w:rsidP="00E27041">
      <w:pPr>
        <w:pStyle w:val="G1"/>
        <w:numPr>
          <w:ilvl w:val="0"/>
          <w:numId w:val="115"/>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федерального значения - М-53 (Р-255 </w:t>
      </w:r>
      <w:r w:rsidR="00D61660" w:rsidRPr="00F84DC3">
        <w:rPr>
          <w:rFonts w:ascii="Times New Roman" w:hAnsi="Times New Roman"/>
          <w:color w:val="000000" w:themeColor="text1"/>
        </w:rPr>
        <w:t>«</w:t>
      </w:r>
      <w:r w:rsidRPr="00F84DC3">
        <w:rPr>
          <w:rFonts w:ascii="Times New Roman" w:hAnsi="Times New Roman"/>
          <w:color w:val="000000" w:themeColor="text1"/>
        </w:rPr>
        <w:t>Сибирь</w:t>
      </w:r>
      <w:r w:rsidR="00D61660" w:rsidRPr="00F84DC3">
        <w:rPr>
          <w:rFonts w:ascii="Times New Roman" w:hAnsi="Times New Roman"/>
          <w:color w:val="000000" w:themeColor="text1"/>
        </w:rPr>
        <w:t>»</w:t>
      </w:r>
      <w:r w:rsidRPr="00F84DC3">
        <w:rPr>
          <w:rFonts w:ascii="Times New Roman" w:hAnsi="Times New Roman"/>
          <w:color w:val="000000" w:themeColor="text1"/>
        </w:rPr>
        <w:t>), относящаяся к технической категории 1Б;</w:t>
      </w:r>
    </w:p>
    <w:p w14:paraId="6F033B83" w14:textId="77777777" w:rsidR="00E86FFC" w:rsidRPr="00F84DC3" w:rsidRDefault="00E86FFC" w:rsidP="00E27041">
      <w:pPr>
        <w:pStyle w:val="G1"/>
        <w:numPr>
          <w:ilvl w:val="0"/>
          <w:numId w:val="115"/>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 регионально</w:t>
      </w:r>
      <w:r w:rsidR="00AA3221" w:rsidRPr="00F84DC3">
        <w:rPr>
          <w:rFonts w:ascii="Times New Roman" w:hAnsi="Times New Roman"/>
          <w:color w:val="000000" w:themeColor="text1"/>
        </w:rPr>
        <w:t>го значения, относящиеся к III-</w:t>
      </w:r>
      <w:r w:rsidRPr="00F84DC3">
        <w:rPr>
          <w:rFonts w:ascii="Times New Roman" w:hAnsi="Times New Roman"/>
          <w:color w:val="000000" w:themeColor="text1"/>
        </w:rPr>
        <w:t>V техническим категориям:</w:t>
      </w:r>
    </w:p>
    <w:p w14:paraId="6A0F0267"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Подъезд к п. Октябрьский - V категории;</w:t>
      </w:r>
    </w:p>
    <w:p w14:paraId="5CDC2652"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 xml:space="preserve">Подъезд к </w:t>
      </w: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Тяжинский - IV категории;</w:t>
      </w:r>
    </w:p>
    <w:p w14:paraId="04B71021"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Подъезд к д. Ключевая - V категории;</w:t>
      </w:r>
    </w:p>
    <w:p w14:paraId="7DF26A85"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 xml:space="preserve">Подъезд к д. </w:t>
      </w:r>
      <w:proofErr w:type="spellStart"/>
      <w:r w:rsidRPr="00F84DC3">
        <w:rPr>
          <w:rFonts w:ascii="Times New Roman" w:hAnsi="Times New Roman"/>
          <w:color w:val="000000" w:themeColor="text1"/>
        </w:rPr>
        <w:t>Акимо-Анненка</w:t>
      </w:r>
      <w:proofErr w:type="spellEnd"/>
      <w:r w:rsidRPr="00F84DC3">
        <w:rPr>
          <w:rFonts w:ascii="Times New Roman" w:hAnsi="Times New Roman"/>
          <w:color w:val="000000" w:themeColor="text1"/>
        </w:rPr>
        <w:t xml:space="preserve"> - V категории;</w:t>
      </w:r>
    </w:p>
    <w:p w14:paraId="57ED7AC8"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 xml:space="preserve">Подъезд к д. </w:t>
      </w:r>
      <w:proofErr w:type="spellStart"/>
      <w:r w:rsidRPr="00F84DC3">
        <w:rPr>
          <w:rFonts w:ascii="Times New Roman" w:hAnsi="Times New Roman"/>
          <w:color w:val="000000" w:themeColor="text1"/>
        </w:rPr>
        <w:t>Почаевка</w:t>
      </w:r>
      <w:proofErr w:type="spellEnd"/>
      <w:r w:rsidRPr="00F84DC3">
        <w:rPr>
          <w:rFonts w:ascii="Times New Roman" w:hAnsi="Times New Roman"/>
          <w:color w:val="000000" w:themeColor="text1"/>
        </w:rPr>
        <w:t xml:space="preserve"> - V категории;</w:t>
      </w:r>
    </w:p>
    <w:p w14:paraId="4C8C3E45"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Подъезд к с. Старый Тяжин - IV категории;</w:t>
      </w:r>
    </w:p>
    <w:p w14:paraId="3B3DC152"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lastRenderedPageBreak/>
        <w:t>Подъезд к с. Чулым - V категории;</w:t>
      </w:r>
    </w:p>
    <w:p w14:paraId="4B2E41FA"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 xml:space="preserve">Подъезд к с. </w:t>
      </w:r>
      <w:proofErr w:type="spellStart"/>
      <w:r w:rsidRPr="00F84DC3">
        <w:rPr>
          <w:rFonts w:ascii="Times New Roman" w:hAnsi="Times New Roman"/>
          <w:color w:val="000000" w:themeColor="text1"/>
        </w:rPr>
        <w:t>Бороковка</w:t>
      </w:r>
      <w:proofErr w:type="spellEnd"/>
      <w:r w:rsidRPr="00F84DC3">
        <w:rPr>
          <w:rFonts w:ascii="Times New Roman" w:hAnsi="Times New Roman"/>
          <w:color w:val="000000" w:themeColor="text1"/>
        </w:rPr>
        <w:t xml:space="preserve"> - V категории;</w:t>
      </w:r>
    </w:p>
    <w:p w14:paraId="48A5EFD5"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Подъезд к с. Борисоглебское - IV категории;</w:t>
      </w:r>
    </w:p>
    <w:p w14:paraId="20EE9A51"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Подъезд к д. Новотроицк - V категории;</w:t>
      </w:r>
    </w:p>
    <w:p w14:paraId="7CA2EA64"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Тяжинский – Тисуль - III категории;</w:t>
      </w:r>
    </w:p>
    <w:p w14:paraId="1106FDC9"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Итатский</w:t>
      </w:r>
      <w:proofErr w:type="spellEnd"/>
      <w:r w:rsidRPr="00F84DC3">
        <w:rPr>
          <w:rFonts w:ascii="Times New Roman" w:hAnsi="Times New Roman"/>
          <w:color w:val="000000" w:themeColor="text1"/>
        </w:rPr>
        <w:t xml:space="preserve"> – </w:t>
      </w:r>
      <w:proofErr w:type="spellStart"/>
      <w:r w:rsidRPr="00F84DC3">
        <w:rPr>
          <w:rFonts w:ascii="Times New Roman" w:hAnsi="Times New Roman"/>
          <w:color w:val="000000" w:themeColor="text1"/>
        </w:rPr>
        <w:t>Кубитет</w:t>
      </w:r>
      <w:proofErr w:type="spellEnd"/>
      <w:r w:rsidRPr="00F84DC3">
        <w:rPr>
          <w:rFonts w:ascii="Times New Roman" w:hAnsi="Times New Roman"/>
          <w:color w:val="000000" w:themeColor="text1"/>
        </w:rPr>
        <w:t xml:space="preserve"> - Старый Урюп - IV категории;</w:t>
      </w:r>
    </w:p>
    <w:p w14:paraId="5442BA72"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xml:space="preserve">. Тяжинский – </w:t>
      </w:r>
      <w:proofErr w:type="spellStart"/>
      <w:r w:rsidRPr="00F84DC3">
        <w:rPr>
          <w:rFonts w:ascii="Times New Roman" w:hAnsi="Times New Roman"/>
          <w:color w:val="000000" w:themeColor="text1"/>
        </w:rPr>
        <w:t>Тяжино</w:t>
      </w:r>
      <w:proofErr w:type="spellEnd"/>
      <w:r w:rsidRPr="00F84DC3">
        <w:rPr>
          <w:rFonts w:ascii="Times New Roman" w:hAnsi="Times New Roman"/>
          <w:color w:val="000000" w:themeColor="text1"/>
        </w:rPr>
        <w:t xml:space="preserve"> – Вершинка - </w:t>
      </w:r>
      <w:proofErr w:type="spellStart"/>
      <w:r w:rsidRPr="00F84DC3">
        <w:rPr>
          <w:rFonts w:ascii="Times New Roman" w:hAnsi="Times New Roman"/>
          <w:color w:val="000000" w:themeColor="text1"/>
        </w:rPr>
        <w:t>Итатский</w:t>
      </w:r>
      <w:proofErr w:type="spellEnd"/>
      <w:r w:rsidRPr="00F84DC3">
        <w:rPr>
          <w:rFonts w:ascii="Times New Roman" w:hAnsi="Times New Roman"/>
          <w:color w:val="000000" w:themeColor="text1"/>
        </w:rPr>
        <w:t xml:space="preserve"> с подъездом к с. </w:t>
      </w:r>
      <w:proofErr w:type="spellStart"/>
      <w:r w:rsidRPr="00F84DC3">
        <w:rPr>
          <w:rFonts w:ascii="Times New Roman" w:hAnsi="Times New Roman"/>
          <w:color w:val="000000" w:themeColor="text1"/>
        </w:rPr>
        <w:t>Малопичугино</w:t>
      </w:r>
      <w:proofErr w:type="spellEnd"/>
      <w:r w:rsidRPr="00F84DC3">
        <w:rPr>
          <w:rFonts w:ascii="Times New Roman" w:hAnsi="Times New Roman"/>
          <w:color w:val="000000" w:themeColor="text1"/>
        </w:rPr>
        <w:t xml:space="preserve"> - IV категории;</w:t>
      </w:r>
    </w:p>
    <w:p w14:paraId="1EF78A9F"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подъезд - IV категории;</w:t>
      </w:r>
    </w:p>
    <w:p w14:paraId="198DBC1F"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xml:space="preserve">. Тяжинский – </w:t>
      </w:r>
      <w:proofErr w:type="spellStart"/>
      <w:r w:rsidR="00286521" w:rsidRPr="00F84DC3">
        <w:rPr>
          <w:rFonts w:ascii="Times New Roman" w:hAnsi="Times New Roman"/>
          <w:color w:val="000000" w:themeColor="text1"/>
        </w:rPr>
        <w:t>Ступишино</w:t>
      </w:r>
      <w:proofErr w:type="spellEnd"/>
      <w:r w:rsidRPr="00F84DC3">
        <w:rPr>
          <w:rFonts w:ascii="Times New Roman" w:hAnsi="Times New Roman"/>
          <w:color w:val="000000" w:themeColor="text1"/>
        </w:rPr>
        <w:t xml:space="preserve"> – </w:t>
      </w:r>
      <w:proofErr w:type="spellStart"/>
      <w:r w:rsidRPr="00F84DC3">
        <w:rPr>
          <w:rFonts w:ascii="Times New Roman" w:hAnsi="Times New Roman"/>
          <w:color w:val="000000" w:themeColor="text1"/>
        </w:rPr>
        <w:t>Сандайка</w:t>
      </w:r>
      <w:proofErr w:type="spellEnd"/>
      <w:r w:rsidRPr="00F84DC3">
        <w:rPr>
          <w:rFonts w:ascii="Times New Roman" w:hAnsi="Times New Roman"/>
          <w:color w:val="000000" w:themeColor="text1"/>
        </w:rPr>
        <w:t xml:space="preserve"> - IV категории;</w:t>
      </w:r>
    </w:p>
    <w:p w14:paraId="6D76BA3D"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Кубитет</w:t>
      </w:r>
      <w:proofErr w:type="spellEnd"/>
      <w:r w:rsidRPr="00F84DC3">
        <w:rPr>
          <w:rFonts w:ascii="Times New Roman" w:hAnsi="Times New Roman"/>
          <w:color w:val="000000" w:themeColor="text1"/>
        </w:rPr>
        <w:t xml:space="preserve"> – </w:t>
      </w:r>
      <w:proofErr w:type="spellStart"/>
      <w:r w:rsidRPr="00F84DC3">
        <w:rPr>
          <w:rFonts w:ascii="Times New Roman" w:hAnsi="Times New Roman"/>
          <w:color w:val="000000" w:themeColor="text1"/>
        </w:rPr>
        <w:t>Новоподзорново</w:t>
      </w:r>
      <w:proofErr w:type="spellEnd"/>
      <w:r w:rsidRPr="00F84DC3">
        <w:rPr>
          <w:rFonts w:ascii="Times New Roman" w:hAnsi="Times New Roman"/>
          <w:color w:val="000000" w:themeColor="text1"/>
        </w:rPr>
        <w:t xml:space="preserve"> - IV категории;</w:t>
      </w:r>
    </w:p>
    <w:p w14:paraId="7ED3B336"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Тяжинский – Листвянка - IV категории;</w:t>
      </w:r>
    </w:p>
    <w:p w14:paraId="1A8F24F7"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 xml:space="preserve">Теплая Речка – </w:t>
      </w:r>
      <w:proofErr w:type="spellStart"/>
      <w:r w:rsidRPr="00F84DC3">
        <w:rPr>
          <w:rFonts w:ascii="Times New Roman" w:hAnsi="Times New Roman"/>
          <w:color w:val="000000" w:themeColor="text1"/>
        </w:rPr>
        <w:t>Прокопьево</w:t>
      </w:r>
      <w:proofErr w:type="spellEnd"/>
      <w:r w:rsidRPr="00F84DC3">
        <w:rPr>
          <w:rFonts w:ascii="Times New Roman" w:hAnsi="Times New Roman"/>
          <w:color w:val="000000" w:themeColor="text1"/>
        </w:rPr>
        <w:t xml:space="preserve"> - IV категории;</w:t>
      </w:r>
    </w:p>
    <w:p w14:paraId="0089E56F"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Листвянка – Заря – Путятинский - IV категории;</w:t>
      </w:r>
    </w:p>
    <w:p w14:paraId="453394A9"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Путятинский</w:t>
      </w:r>
      <w:proofErr w:type="spellEnd"/>
      <w:r w:rsidRPr="00F84DC3">
        <w:rPr>
          <w:rFonts w:ascii="Times New Roman" w:hAnsi="Times New Roman"/>
          <w:color w:val="000000" w:themeColor="text1"/>
        </w:rPr>
        <w:t xml:space="preserve"> – </w:t>
      </w:r>
      <w:proofErr w:type="spellStart"/>
      <w:r w:rsidRPr="00F84DC3">
        <w:rPr>
          <w:rFonts w:ascii="Times New Roman" w:hAnsi="Times New Roman"/>
          <w:color w:val="000000" w:themeColor="text1"/>
        </w:rPr>
        <w:t>Валерьяновка</w:t>
      </w:r>
      <w:proofErr w:type="spellEnd"/>
      <w:r w:rsidRPr="00F84DC3">
        <w:rPr>
          <w:rFonts w:ascii="Times New Roman" w:hAnsi="Times New Roman"/>
          <w:color w:val="000000" w:themeColor="text1"/>
        </w:rPr>
        <w:t xml:space="preserve"> - IV категории;</w:t>
      </w:r>
    </w:p>
    <w:p w14:paraId="66DB0038"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 xml:space="preserve">Подъезд к д. </w:t>
      </w:r>
      <w:proofErr w:type="spellStart"/>
      <w:r w:rsidRPr="00F84DC3">
        <w:rPr>
          <w:rFonts w:ascii="Times New Roman" w:hAnsi="Times New Roman"/>
          <w:color w:val="000000" w:themeColor="text1"/>
        </w:rPr>
        <w:t>Макарово</w:t>
      </w:r>
      <w:proofErr w:type="spellEnd"/>
      <w:r w:rsidRPr="00F84DC3">
        <w:rPr>
          <w:rFonts w:ascii="Times New Roman" w:hAnsi="Times New Roman"/>
          <w:color w:val="000000" w:themeColor="text1"/>
        </w:rPr>
        <w:t xml:space="preserve"> - IV категории;</w:t>
      </w:r>
    </w:p>
    <w:p w14:paraId="7AA44E10"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Ступишино</w:t>
      </w:r>
      <w:proofErr w:type="spellEnd"/>
      <w:r w:rsidRPr="00F84DC3">
        <w:rPr>
          <w:rFonts w:ascii="Times New Roman" w:hAnsi="Times New Roman"/>
          <w:color w:val="000000" w:themeColor="text1"/>
        </w:rPr>
        <w:t xml:space="preserve"> – Георгиевка - IV категории;</w:t>
      </w:r>
    </w:p>
    <w:p w14:paraId="0C53C755" w14:textId="77777777" w:rsidR="00E86FFC"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Подъезд к п. Валерьяновна - IV категории;</w:t>
      </w:r>
    </w:p>
    <w:p w14:paraId="0512C3C0"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Кубитет</w:t>
      </w:r>
      <w:proofErr w:type="spellEnd"/>
      <w:r w:rsidRPr="00F84DC3">
        <w:rPr>
          <w:rFonts w:ascii="Times New Roman" w:hAnsi="Times New Roman"/>
          <w:color w:val="000000" w:themeColor="text1"/>
        </w:rPr>
        <w:t xml:space="preserve"> – </w:t>
      </w:r>
      <w:proofErr w:type="spellStart"/>
      <w:r w:rsidR="00286521" w:rsidRPr="00F84DC3">
        <w:rPr>
          <w:rFonts w:ascii="Times New Roman" w:hAnsi="Times New Roman"/>
          <w:color w:val="000000" w:themeColor="text1"/>
        </w:rPr>
        <w:t>Чернышово</w:t>
      </w:r>
      <w:proofErr w:type="spellEnd"/>
      <w:r w:rsidRPr="00F84DC3">
        <w:rPr>
          <w:rFonts w:ascii="Times New Roman" w:hAnsi="Times New Roman"/>
          <w:color w:val="000000" w:themeColor="text1"/>
        </w:rPr>
        <w:t xml:space="preserve"> - V категории;</w:t>
      </w:r>
    </w:p>
    <w:p w14:paraId="3BEC553F"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Новоподзорново</w:t>
      </w:r>
      <w:proofErr w:type="spellEnd"/>
      <w:r w:rsidRPr="00F84DC3">
        <w:rPr>
          <w:rFonts w:ascii="Times New Roman" w:hAnsi="Times New Roman"/>
          <w:color w:val="000000" w:themeColor="text1"/>
        </w:rPr>
        <w:t xml:space="preserve"> – </w:t>
      </w:r>
      <w:proofErr w:type="spellStart"/>
      <w:r w:rsidRPr="00F84DC3">
        <w:rPr>
          <w:rFonts w:ascii="Times New Roman" w:hAnsi="Times New Roman"/>
          <w:color w:val="000000" w:themeColor="text1"/>
        </w:rPr>
        <w:t>Изындаево</w:t>
      </w:r>
      <w:proofErr w:type="spellEnd"/>
      <w:r w:rsidRPr="00F84DC3">
        <w:rPr>
          <w:rFonts w:ascii="Times New Roman" w:hAnsi="Times New Roman"/>
          <w:color w:val="000000" w:themeColor="text1"/>
        </w:rPr>
        <w:t xml:space="preserve"> – </w:t>
      </w:r>
      <w:proofErr w:type="spellStart"/>
      <w:r w:rsidRPr="00F84DC3">
        <w:rPr>
          <w:rFonts w:ascii="Times New Roman" w:hAnsi="Times New Roman"/>
          <w:color w:val="000000" w:themeColor="text1"/>
        </w:rPr>
        <w:t>Серебряково</w:t>
      </w:r>
      <w:proofErr w:type="spellEnd"/>
      <w:r w:rsidRPr="00F84DC3">
        <w:rPr>
          <w:rFonts w:ascii="Times New Roman" w:hAnsi="Times New Roman"/>
          <w:color w:val="000000" w:themeColor="text1"/>
        </w:rPr>
        <w:t xml:space="preserve"> - V категории;</w:t>
      </w:r>
    </w:p>
    <w:p w14:paraId="748F2A13" w14:textId="77777777" w:rsidR="00AA3221" w:rsidRPr="00F84DC3" w:rsidRDefault="002865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Тяжинский</w:t>
      </w:r>
      <w:r w:rsidR="00AA3221" w:rsidRPr="00F84DC3">
        <w:rPr>
          <w:rFonts w:ascii="Times New Roman" w:hAnsi="Times New Roman"/>
          <w:color w:val="000000" w:themeColor="text1"/>
        </w:rPr>
        <w:t xml:space="preserve"> – </w:t>
      </w:r>
      <w:proofErr w:type="spellStart"/>
      <w:r w:rsidR="00AA3221" w:rsidRPr="00F84DC3">
        <w:rPr>
          <w:rFonts w:ascii="Times New Roman" w:hAnsi="Times New Roman"/>
          <w:color w:val="000000" w:themeColor="text1"/>
        </w:rPr>
        <w:t>Тяжино</w:t>
      </w:r>
      <w:proofErr w:type="spellEnd"/>
      <w:r w:rsidR="00AA3221" w:rsidRPr="00F84DC3">
        <w:rPr>
          <w:rFonts w:ascii="Times New Roman" w:hAnsi="Times New Roman"/>
          <w:color w:val="000000" w:themeColor="text1"/>
        </w:rPr>
        <w:t xml:space="preserve"> – Вершинка - </w:t>
      </w:r>
      <w:proofErr w:type="spellStart"/>
      <w:r w:rsidR="00AA3221" w:rsidRPr="00F84DC3">
        <w:rPr>
          <w:rFonts w:ascii="Times New Roman" w:hAnsi="Times New Roman"/>
          <w:color w:val="000000" w:themeColor="text1"/>
        </w:rPr>
        <w:t>Итатский</w:t>
      </w:r>
      <w:proofErr w:type="spellEnd"/>
      <w:r w:rsidR="00AA3221" w:rsidRPr="00F84DC3">
        <w:rPr>
          <w:rFonts w:ascii="Times New Roman" w:hAnsi="Times New Roman"/>
          <w:color w:val="000000" w:themeColor="text1"/>
        </w:rPr>
        <w:t xml:space="preserve"> с подъездом к с. </w:t>
      </w:r>
      <w:proofErr w:type="spellStart"/>
      <w:r w:rsidR="00AA3221" w:rsidRPr="00F84DC3">
        <w:rPr>
          <w:rFonts w:ascii="Times New Roman" w:hAnsi="Times New Roman"/>
          <w:color w:val="000000" w:themeColor="text1"/>
        </w:rPr>
        <w:t>Малопичугино</w:t>
      </w:r>
      <w:proofErr w:type="spellEnd"/>
      <w:r w:rsidR="00AA3221" w:rsidRPr="00F84DC3">
        <w:rPr>
          <w:rFonts w:ascii="Times New Roman" w:hAnsi="Times New Roman"/>
          <w:color w:val="000000" w:themeColor="text1"/>
        </w:rPr>
        <w:t xml:space="preserve"> - IV категории;</w:t>
      </w:r>
    </w:p>
    <w:p w14:paraId="334E1317"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Георгиевка – Даниловка - IV категории;</w:t>
      </w:r>
    </w:p>
    <w:p w14:paraId="553F1A51"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proofErr w:type="spellStart"/>
      <w:r w:rsidRPr="00F84DC3">
        <w:rPr>
          <w:rFonts w:ascii="Times New Roman" w:hAnsi="Times New Roman"/>
          <w:color w:val="000000" w:themeColor="text1"/>
        </w:rPr>
        <w:t>Путятинский</w:t>
      </w:r>
      <w:proofErr w:type="spellEnd"/>
      <w:r w:rsidRPr="00F84DC3">
        <w:rPr>
          <w:rFonts w:ascii="Times New Roman" w:hAnsi="Times New Roman"/>
          <w:color w:val="000000" w:themeColor="text1"/>
        </w:rPr>
        <w:t xml:space="preserve"> – </w:t>
      </w:r>
      <w:proofErr w:type="spellStart"/>
      <w:r w:rsidRPr="00F84DC3">
        <w:rPr>
          <w:rFonts w:ascii="Times New Roman" w:hAnsi="Times New Roman"/>
          <w:color w:val="000000" w:themeColor="text1"/>
        </w:rPr>
        <w:t>Валерьяновка</w:t>
      </w:r>
      <w:proofErr w:type="spellEnd"/>
      <w:r w:rsidRPr="00F84DC3">
        <w:rPr>
          <w:rFonts w:ascii="Times New Roman" w:hAnsi="Times New Roman"/>
          <w:color w:val="000000" w:themeColor="text1"/>
        </w:rPr>
        <w:t xml:space="preserve"> - V категории;</w:t>
      </w:r>
    </w:p>
    <w:p w14:paraId="70E181C5" w14:textId="77777777" w:rsidR="00AA3221" w:rsidRPr="00F84DC3" w:rsidRDefault="00AA3221" w:rsidP="00E27041">
      <w:pPr>
        <w:pStyle w:val="G1"/>
        <w:numPr>
          <w:ilvl w:val="0"/>
          <w:numId w:val="38"/>
        </w:numPr>
        <w:spacing w:before="0" w:after="0"/>
        <w:ind w:left="0" w:firstLine="567"/>
        <w:rPr>
          <w:rFonts w:ascii="Times New Roman" w:hAnsi="Times New Roman"/>
          <w:color w:val="000000" w:themeColor="text1"/>
        </w:rPr>
      </w:pPr>
      <w:r w:rsidRPr="00F84DC3">
        <w:rPr>
          <w:rFonts w:ascii="Times New Roman" w:hAnsi="Times New Roman"/>
          <w:color w:val="000000" w:themeColor="text1"/>
        </w:rPr>
        <w:t>Подъезд к с. Тисуль - V категории;</w:t>
      </w:r>
    </w:p>
    <w:p w14:paraId="163C556F" w14:textId="77777777" w:rsidR="00E86FFC" w:rsidRPr="00F84DC3" w:rsidRDefault="00F569D2" w:rsidP="00D10F20">
      <w:pPr>
        <w:pStyle w:val="afffffffb"/>
        <w:spacing w:after="0" w:line="240" w:lineRule="auto"/>
        <w:outlineLvl w:val="1"/>
        <w:rPr>
          <w:rFonts w:ascii="Times New Roman" w:hAnsi="Times New Roman" w:cs="Times New Roman"/>
          <w:b/>
          <w:color w:val="000000" w:themeColor="text1"/>
          <w:sz w:val="24"/>
          <w:szCs w:val="24"/>
        </w:rPr>
      </w:pPr>
      <w:bookmarkStart w:id="187" w:name="_Toc139374709"/>
      <w:r w:rsidRPr="00F84DC3">
        <w:rPr>
          <w:rFonts w:ascii="Times New Roman" w:hAnsi="Times New Roman" w:cs="Times New Roman"/>
          <w:b/>
          <w:color w:val="000000" w:themeColor="text1"/>
          <w:sz w:val="24"/>
          <w:szCs w:val="24"/>
        </w:rPr>
        <w:t>5</w:t>
      </w:r>
      <w:r w:rsidR="00E86FFC" w:rsidRPr="00F84DC3">
        <w:rPr>
          <w:rFonts w:ascii="Times New Roman" w:hAnsi="Times New Roman" w:cs="Times New Roman"/>
          <w:b/>
          <w:color w:val="000000" w:themeColor="text1"/>
          <w:sz w:val="24"/>
          <w:szCs w:val="24"/>
        </w:rPr>
        <w:t xml:space="preserve">.3 </w:t>
      </w:r>
      <w:r w:rsidR="005B2D78" w:rsidRPr="00F84DC3">
        <w:rPr>
          <w:rFonts w:ascii="Times New Roman" w:hAnsi="Times New Roman" w:cs="Times New Roman"/>
          <w:b/>
          <w:color w:val="000000" w:themeColor="text1"/>
          <w:sz w:val="24"/>
          <w:szCs w:val="24"/>
        </w:rPr>
        <w:t>Охранная зона линий и сооружений связи</w:t>
      </w:r>
      <w:bookmarkEnd w:id="187"/>
    </w:p>
    <w:p w14:paraId="23A64856" w14:textId="77777777" w:rsidR="005B2D78"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Устанавлива</w:t>
      </w:r>
      <w:r w:rsidR="005B2D78" w:rsidRPr="00F84DC3">
        <w:rPr>
          <w:rFonts w:ascii="Times New Roman" w:hAnsi="Times New Roman"/>
          <w:color w:val="000000" w:themeColor="text1"/>
        </w:rPr>
        <w:t>е</w:t>
      </w:r>
      <w:r w:rsidRPr="00F84DC3">
        <w:rPr>
          <w:rFonts w:ascii="Times New Roman" w:hAnsi="Times New Roman"/>
          <w:color w:val="000000" w:themeColor="text1"/>
        </w:rPr>
        <w:t xml:space="preserve">тся </w:t>
      </w:r>
      <w:r w:rsidR="00D10F20" w:rsidRPr="00F84DC3">
        <w:rPr>
          <w:rFonts w:ascii="Times New Roman" w:hAnsi="Times New Roman"/>
          <w:color w:val="000000" w:themeColor="text1"/>
        </w:rPr>
        <w:t xml:space="preserve">в соответствии с </w:t>
      </w:r>
      <w:r w:rsidR="005B2D78" w:rsidRPr="00F84DC3">
        <w:rPr>
          <w:rFonts w:ascii="Times New Roman" w:hAnsi="Times New Roman"/>
          <w:color w:val="000000" w:themeColor="text1"/>
        </w:rPr>
        <w:t xml:space="preserve">Постановление Правительства Российской Федерации от 09.06.1995 № 578 </w:t>
      </w:r>
      <w:r w:rsidR="00D61660" w:rsidRPr="00F84DC3">
        <w:rPr>
          <w:rFonts w:ascii="Times New Roman" w:hAnsi="Times New Roman"/>
          <w:color w:val="000000" w:themeColor="text1"/>
        </w:rPr>
        <w:t>«</w:t>
      </w:r>
      <w:r w:rsidR="005B2D78" w:rsidRPr="00F84DC3">
        <w:rPr>
          <w:rFonts w:ascii="Times New Roman" w:hAnsi="Times New Roman"/>
          <w:color w:val="000000" w:themeColor="text1"/>
        </w:rPr>
        <w:t>Об утверждении Правил охраны линий и сооружений связи Российской Федерации</w:t>
      </w:r>
      <w:r w:rsidR="00D61660" w:rsidRPr="00F84DC3">
        <w:rPr>
          <w:rFonts w:ascii="Times New Roman" w:hAnsi="Times New Roman"/>
          <w:color w:val="000000" w:themeColor="text1"/>
        </w:rPr>
        <w:t>»</w:t>
      </w:r>
      <w:r w:rsidR="005B2D78" w:rsidRPr="00F84DC3">
        <w:rPr>
          <w:rFonts w:ascii="Times New Roman" w:hAnsi="Times New Roman"/>
          <w:color w:val="000000" w:themeColor="text1"/>
        </w:rPr>
        <w:t xml:space="preserve"> </w:t>
      </w:r>
      <w:r w:rsidRPr="00F84DC3">
        <w:rPr>
          <w:rFonts w:ascii="Times New Roman" w:hAnsi="Times New Roman"/>
          <w:color w:val="000000" w:themeColor="text1"/>
        </w:rPr>
        <w:t xml:space="preserve">от </w:t>
      </w:r>
      <w:r w:rsidR="005B2D78" w:rsidRPr="00F84DC3">
        <w:rPr>
          <w:rFonts w:ascii="Times New Roman" w:hAnsi="Times New Roman"/>
          <w:color w:val="000000" w:themeColor="text1"/>
        </w:rPr>
        <w:t xml:space="preserve">подземных кабельных и воздушных линий связи и линий радиофикации, расположенных вне населенных пунктов на безлесных участках. </w:t>
      </w:r>
    </w:p>
    <w:p w14:paraId="3D31C9E2" w14:textId="77777777" w:rsidR="005B2D78" w:rsidRPr="00F84DC3" w:rsidRDefault="005B2D78" w:rsidP="005B2D78">
      <w:pPr>
        <w:pStyle w:val="G1"/>
        <w:tabs>
          <w:tab w:val="left" w:pos="709"/>
        </w:tabs>
        <w:spacing w:before="0" w:after="0"/>
        <w:ind w:firstLine="709"/>
        <w:rPr>
          <w:rFonts w:ascii="Times New Roman" w:hAnsi="Times New Roman"/>
          <w:color w:val="000000" w:themeColor="text1"/>
        </w:rPr>
      </w:pPr>
      <w:r w:rsidRPr="00F84DC3">
        <w:rPr>
          <w:rFonts w:ascii="Times New Roman" w:hAnsi="Times New Roman"/>
          <w:color w:val="000000" w:themeColor="text1"/>
        </w:rPr>
        <w:t>В охранной зоне запрещается:</w:t>
      </w:r>
    </w:p>
    <w:p w14:paraId="3A1AB73F" w14:textId="77777777" w:rsidR="005B2D78" w:rsidRPr="00F84DC3" w:rsidRDefault="005B2D78" w:rsidP="005B2D78">
      <w:pPr>
        <w:pStyle w:val="G1"/>
        <w:tabs>
          <w:tab w:val="left" w:pos="709"/>
        </w:tabs>
        <w:spacing w:before="0" w:after="0"/>
        <w:ind w:firstLine="709"/>
        <w:rPr>
          <w:rFonts w:ascii="Times New Roman" w:hAnsi="Times New Roman"/>
          <w:color w:val="000000" w:themeColor="text1"/>
        </w:rPr>
      </w:pPr>
      <w:r w:rsidRPr="00F84DC3">
        <w:rPr>
          <w:rFonts w:ascii="Times New Roman" w:hAnsi="Times New Roman"/>
          <w:color w:val="000000" w:themeColor="text1"/>
        </w:rPr>
        <w:t>−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DF4C50E" w14:textId="77777777" w:rsidR="005B2D78" w:rsidRPr="00F84DC3" w:rsidRDefault="005B2D78" w:rsidP="005B2D78">
      <w:pPr>
        <w:pStyle w:val="G1"/>
        <w:tabs>
          <w:tab w:val="left" w:pos="709"/>
        </w:tabs>
        <w:spacing w:before="0" w:after="0"/>
        <w:ind w:firstLine="709"/>
        <w:rPr>
          <w:rFonts w:ascii="Times New Roman" w:hAnsi="Times New Roman"/>
          <w:color w:val="000000" w:themeColor="text1"/>
        </w:rPr>
      </w:pPr>
      <w:r w:rsidRPr="00F84DC3">
        <w:rPr>
          <w:rFonts w:ascii="Times New Roman" w:hAnsi="Times New Roman"/>
          <w:color w:val="000000" w:themeColor="text1"/>
        </w:rPr>
        <w:t>−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22386369" w14:textId="77777777" w:rsidR="005B2D78" w:rsidRPr="00F84DC3" w:rsidRDefault="005B2D78" w:rsidP="005B2D78">
      <w:pPr>
        <w:pStyle w:val="G1"/>
        <w:tabs>
          <w:tab w:val="left" w:pos="709"/>
        </w:tabs>
        <w:spacing w:before="0" w:after="0"/>
        <w:ind w:firstLine="709"/>
        <w:rPr>
          <w:rFonts w:ascii="Times New Roman" w:hAnsi="Times New Roman"/>
          <w:color w:val="000000" w:themeColor="text1"/>
        </w:rPr>
      </w:pPr>
      <w:r w:rsidRPr="00F84DC3">
        <w:rPr>
          <w:rFonts w:ascii="Times New Roman" w:hAnsi="Times New Roman"/>
          <w:color w:val="000000" w:themeColor="text1"/>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684A64E5" w14:textId="77777777" w:rsidR="005B2D78" w:rsidRPr="00F84DC3" w:rsidRDefault="005B2D78" w:rsidP="005B2D78">
      <w:pPr>
        <w:pStyle w:val="G1"/>
        <w:tabs>
          <w:tab w:val="left" w:pos="709"/>
        </w:tabs>
        <w:spacing w:before="0" w:after="0"/>
        <w:ind w:firstLine="709"/>
        <w:rPr>
          <w:rFonts w:ascii="Times New Roman" w:hAnsi="Times New Roman"/>
          <w:color w:val="000000" w:themeColor="text1"/>
        </w:rPr>
      </w:pPr>
      <w:r w:rsidRPr="00F84DC3">
        <w:rPr>
          <w:rFonts w:ascii="Times New Roman" w:hAnsi="Times New Roman"/>
          <w:color w:val="000000" w:themeColor="text1"/>
        </w:rPr>
        <w:t>−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090D9669" w14:textId="77777777" w:rsidR="005B2D78" w:rsidRPr="00F84DC3" w:rsidRDefault="005B2D78" w:rsidP="005B2D78">
      <w:pPr>
        <w:pStyle w:val="G1"/>
        <w:tabs>
          <w:tab w:val="left" w:pos="709"/>
        </w:tabs>
        <w:spacing w:before="0" w:after="0"/>
        <w:ind w:firstLine="709"/>
        <w:rPr>
          <w:rFonts w:ascii="Times New Roman" w:hAnsi="Times New Roman"/>
          <w:color w:val="000000" w:themeColor="text1"/>
        </w:rPr>
      </w:pPr>
      <w:r w:rsidRPr="00F84DC3">
        <w:rPr>
          <w:rFonts w:ascii="Times New Roman" w:hAnsi="Times New Roman"/>
          <w:color w:val="000000" w:themeColor="text1"/>
        </w:rPr>
        <w:t>−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694FFF3A" w14:textId="77777777" w:rsidR="005B2D78" w:rsidRPr="00F84DC3" w:rsidRDefault="005B2D78" w:rsidP="005B2D78">
      <w:pPr>
        <w:pStyle w:val="G1"/>
        <w:tabs>
          <w:tab w:val="left" w:pos="709"/>
        </w:tabs>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 производить строительство и реконструкцию линий электропередачи, радиостанций и других объектов, излучающих электромагнитную энергию и оказывающих опасное воздействие на линии связи и линии радиофикации;</w:t>
      </w:r>
    </w:p>
    <w:p w14:paraId="3CFF400B" w14:textId="77777777" w:rsidR="005B2D78" w:rsidRPr="00F84DC3" w:rsidRDefault="005B2D78" w:rsidP="005B2D78">
      <w:pPr>
        <w:pStyle w:val="G1"/>
        <w:tabs>
          <w:tab w:val="left" w:pos="709"/>
        </w:tabs>
        <w:spacing w:before="0" w:after="0"/>
        <w:ind w:firstLine="709"/>
        <w:rPr>
          <w:rFonts w:ascii="Times New Roman" w:hAnsi="Times New Roman"/>
          <w:color w:val="000000" w:themeColor="text1"/>
        </w:rPr>
      </w:pPr>
      <w:r w:rsidRPr="00F84DC3">
        <w:rPr>
          <w:rFonts w:ascii="Times New Roman" w:hAnsi="Times New Roman"/>
          <w:color w:val="000000" w:themeColor="text1"/>
        </w:rPr>
        <w:t>− производить защиту подземных коммуникаций от коррозии без учета проходящих подземных кабельных линий связи.</w:t>
      </w:r>
    </w:p>
    <w:p w14:paraId="2748B605" w14:textId="77777777" w:rsidR="00E86FFC" w:rsidRPr="00F84DC3" w:rsidRDefault="00F569D2" w:rsidP="00D10F20">
      <w:pPr>
        <w:pStyle w:val="G1"/>
        <w:spacing w:before="0" w:after="0"/>
        <w:ind w:firstLine="709"/>
        <w:outlineLvl w:val="1"/>
        <w:rPr>
          <w:rFonts w:ascii="Times New Roman" w:hAnsi="Times New Roman"/>
          <w:b/>
          <w:color w:val="000000" w:themeColor="text1"/>
        </w:rPr>
      </w:pPr>
      <w:bookmarkStart w:id="188" w:name="_Toc64545359"/>
      <w:bookmarkStart w:id="189" w:name="_Toc139374710"/>
      <w:r w:rsidRPr="00F84DC3">
        <w:rPr>
          <w:rFonts w:ascii="Times New Roman" w:hAnsi="Times New Roman"/>
          <w:b/>
          <w:color w:val="000000" w:themeColor="text1"/>
        </w:rPr>
        <w:t>5</w:t>
      </w:r>
      <w:r w:rsidR="005C1C88" w:rsidRPr="00F84DC3">
        <w:rPr>
          <w:rFonts w:ascii="Times New Roman" w:hAnsi="Times New Roman"/>
          <w:b/>
          <w:color w:val="000000" w:themeColor="text1"/>
        </w:rPr>
        <w:t xml:space="preserve">.4 </w:t>
      </w:r>
      <w:r w:rsidR="00E86FFC" w:rsidRPr="00F84DC3">
        <w:rPr>
          <w:rFonts w:ascii="Times New Roman" w:hAnsi="Times New Roman"/>
          <w:b/>
          <w:color w:val="000000" w:themeColor="text1"/>
        </w:rPr>
        <w:t>Водоохранные зоны, прибрежные защитные и береговые полосы водных объектов</w:t>
      </w:r>
      <w:bookmarkEnd w:id="188"/>
      <w:bookmarkEnd w:id="189"/>
    </w:p>
    <w:p w14:paraId="2B7BB75B"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435FA38"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65CD2037"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Ширина водоохранных зон и прибрежных защитных полос определяется в соответствии с Водным кодексом Российской Федерации.</w:t>
      </w:r>
    </w:p>
    <w:p w14:paraId="0959D113"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55B67961"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Ширина водоохранной зоны рек или ручьев устанавливается от их истока для рек или ручьев протяженностью:</w:t>
      </w:r>
    </w:p>
    <w:p w14:paraId="545B4FE9" w14:textId="77777777" w:rsidR="00E86FFC" w:rsidRPr="00F84DC3" w:rsidRDefault="00E86FFC" w:rsidP="00D10F20">
      <w:pPr>
        <w:pStyle w:val="G1"/>
        <w:spacing w:before="0" w:after="0"/>
        <w:ind w:firstLine="426"/>
        <w:rPr>
          <w:rFonts w:ascii="Times New Roman" w:hAnsi="Times New Roman"/>
          <w:color w:val="000000" w:themeColor="text1"/>
        </w:rPr>
      </w:pPr>
      <w:bookmarkStart w:id="190" w:name="dst100576"/>
      <w:bookmarkEnd w:id="190"/>
      <w:r w:rsidRPr="00F84DC3">
        <w:rPr>
          <w:rFonts w:ascii="Times New Roman" w:hAnsi="Times New Roman"/>
          <w:color w:val="000000" w:themeColor="text1"/>
        </w:rPr>
        <w:t>1) до десяти километров – в размере пятидесяти метров;</w:t>
      </w:r>
    </w:p>
    <w:p w14:paraId="4E157709" w14:textId="77777777" w:rsidR="00E86FFC" w:rsidRPr="00F84DC3" w:rsidRDefault="00E86FFC" w:rsidP="00D10F20">
      <w:pPr>
        <w:pStyle w:val="G1"/>
        <w:spacing w:before="0" w:after="0"/>
        <w:ind w:firstLine="426"/>
        <w:rPr>
          <w:rFonts w:ascii="Times New Roman" w:hAnsi="Times New Roman"/>
          <w:color w:val="000000" w:themeColor="text1"/>
        </w:rPr>
      </w:pPr>
      <w:bookmarkStart w:id="191" w:name="dst100577"/>
      <w:bookmarkEnd w:id="191"/>
      <w:r w:rsidRPr="00F84DC3">
        <w:rPr>
          <w:rFonts w:ascii="Times New Roman" w:hAnsi="Times New Roman"/>
          <w:color w:val="000000" w:themeColor="text1"/>
        </w:rPr>
        <w:t>2) от десяти до пятидесяти километров – в размере ста метров;</w:t>
      </w:r>
    </w:p>
    <w:p w14:paraId="2884627F" w14:textId="77777777" w:rsidR="00E86FFC" w:rsidRPr="00F84DC3" w:rsidRDefault="00E86FFC" w:rsidP="00D10F20">
      <w:pPr>
        <w:pStyle w:val="G1"/>
        <w:spacing w:before="0" w:after="0"/>
        <w:ind w:firstLine="426"/>
        <w:rPr>
          <w:rFonts w:ascii="Times New Roman" w:hAnsi="Times New Roman"/>
          <w:color w:val="000000" w:themeColor="text1"/>
        </w:rPr>
      </w:pPr>
      <w:bookmarkStart w:id="192" w:name="dst100578"/>
      <w:bookmarkEnd w:id="192"/>
      <w:r w:rsidRPr="00F84DC3">
        <w:rPr>
          <w:rFonts w:ascii="Times New Roman" w:hAnsi="Times New Roman"/>
          <w:color w:val="000000" w:themeColor="text1"/>
        </w:rPr>
        <w:t>3) от пятидесяти километров и более – в размере двухсот метров.</w:t>
      </w:r>
    </w:p>
    <w:p w14:paraId="79C36DE3" w14:textId="77777777" w:rsidR="00E86FFC" w:rsidRPr="00F84DC3" w:rsidRDefault="00E86FFC" w:rsidP="00E86FFC">
      <w:pPr>
        <w:pStyle w:val="G1"/>
        <w:spacing w:before="0" w:after="0"/>
        <w:ind w:firstLine="709"/>
        <w:rPr>
          <w:rFonts w:ascii="Times New Roman" w:hAnsi="Times New Roman"/>
          <w:color w:val="000000" w:themeColor="text1"/>
        </w:rPr>
      </w:pPr>
      <w:bookmarkStart w:id="193" w:name="dst100579"/>
      <w:bookmarkEnd w:id="193"/>
      <w:r w:rsidRPr="00F84DC3">
        <w:rPr>
          <w:rFonts w:ascii="Times New Roman" w:hAnsi="Times New Roman"/>
          <w:color w:val="000000" w:themeColor="text1"/>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595B8FCE" w14:textId="77777777" w:rsidR="00E86FFC" w:rsidRPr="00F84DC3" w:rsidRDefault="00E86FFC" w:rsidP="00E86FFC">
      <w:pPr>
        <w:pStyle w:val="G1"/>
        <w:spacing w:before="0" w:after="0"/>
        <w:ind w:firstLine="709"/>
        <w:rPr>
          <w:rFonts w:ascii="Times New Roman" w:hAnsi="Times New Roman"/>
          <w:color w:val="000000" w:themeColor="text1"/>
        </w:rPr>
      </w:pPr>
      <w:bookmarkStart w:id="194" w:name="dst100664"/>
      <w:bookmarkEnd w:id="194"/>
      <w:r w:rsidRPr="00F84DC3">
        <w:rPr>
          <w:rFonts w:ascii="Times New Roman" w:hAnsi="Times New Roman"/>
          <w:color w:val="000000" w:themeColor="text1"/>
        </w:rPr>
        <w:t>Ширина водоохранной зоны озера, водохранилища, за исключением озера, расположенного внутри болота, или озера, водохранилища с акваторией менее 0,5 км2,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28A8B2DF" w14:textId="77777777" w:rsidR="00E86FFC" w:rsidRPr="00F84DC3" w:rsidRDefault="00E86FFC" w:rsidP="00E86FFC">
      <w:pPr>
        <w:pStyle w:val="G1"/>
        <w:spacing w:before="0" w:after="0"/>
        <w:ind w:firstLine="709"/>
        <w:rPr>
          <w:rFonts w:ascii="Times New Roman" w:hAnsi="Times New Roman"/>
          <w:color w:val="000000" w:themeColor="text1"/>
        </w:rPr>
      </w:pPr>
      <w:bookmarkStart w:id="195" w:name="dst115"/>
      <w:bookmarkStart w:id="196" w:name="dst100582"/>
      <w:bookmarkStart w:id="197" w:name="dst100583"/>
      <w:bookmarkEnd w:id="195"/>
      <w:bookmarkEnd w:id="196"/>
      <w:bookmarkEnd w:id="197"/>
      <w:r w:rsidRPr="00F84DC3">
        <w:rPr>
          <w:rFonts w:ascii="Times New Roman" w:hAnsi="Times New Roman"/>
          <w:color w:val="000000" w:themeColor="text1"/>
        </w:rPr>
        <w:t>Ширина водоохранной зоны моря составляет пятьсот метров.</w:t>
      </w:r>
    </w:p>
    <w:p w14:paraId="6AE2D11A"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Водоохранные зоны магистральных или межхозяйственных каналов совпадают по ширине с полосами отводов таких каналов.</w:t>
      </w:r>
    </w:p>
    <w:p w14:paraId="1A7CC636" w14:textId="77777777" w:rsidR="00E86FFC" w:rsidRPr="00F84DC3" w:rsidRDefault="00E86FFC" w:rsidP="00E86FFC">
      <w:pPr>
        <w:pStyle w:val="G1"/>
        <w:spacing w:before="0" w:after="0"/>
        <w:ind w:firstLine="709"/>
        <w:rPr>
          <w:rFonts w:ascii="Times New Roman" w:hAnsi="Times New Roman"/>
          <w:color w:val="000000" w:themeColor="text1"/>
        </w:rPr>
      </w:pPr>
      <w:bookmarkStart w:id="198" w:name="dst100584"/>
      <w:bookmarkEnd w:id="198"/>
      <w:r w:rsidRPr="00F84DC3">
        <w:rPr>
          <w:rFonts w:ascii="Times New Roman" w:hAnsi="Times New Roman"/>
          <w:color w:val="000000" w:themeColor="text1"/>
        </w:rPr>
        <w:t>Водоохранные зоны рек, их частей, помещенных в закрытые коллекторы, не устанавливаются.</w:t>
      </w:r>
    </w:p>
    <w:p w14:paraId="3FCCD185" w14:textId="77777777" w:rsidR="00E86FFC" w:rsidRPr="00F84DC3" w:rsidRDefault="00E86FFC" w:rsidP="00E86FFC">
      <w:pPr>
        <w:pStyle w:val="G1"/>
        <w:spacing w:before="0" w:after="0"/>
        <w:ind w:firstLine="709"/>
        <w:rPr>
          <w:rFonts w:ascii="Times New Roman" w:hAnsi="Times New Roman"/>
          <w:color w:val="000000" w:themeColor="text1"/>
        </w:rPr>
      </w:pPr>
      <w:bookmarkStart w:id="199" w:name="dst100585"/>
      <w:bookmarkStart w:id="200" w:name="dst91"/>
      <w:bookmarkEnd w:id="199"/>
      <w:bookmarkEnd w:id="200"/>
      <w:r w:rsidRPr="00F84DC3">
        <w:rPr>
          <w:rFonts w:ascii="Times New Roman" w:hAnsi="Times New Roman"/>
          <w:color w:val="000000" w:themeColor="text1"/>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2F8EB53B"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10CB7114"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7BDBB2B"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74C25595" w14:textId="77777777" w:rsidR="00E86FFC" w:rsidRPr="00F84DC3" w:rsidRDefault="00E86FFC"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14:paraId="5E5A23B9" w14:textId="77777777" w:rsidR="00D10F20" w:rsidRPr="00F84DC3" w:rsidRDefault="00E86FFC" w:rsidP="00D10F20">
      <w:pPr>
        <w:pStyle w:val="G1"/>
        <w:spacing w:before="0" w:after="0"/>
        <w:ind w:firstLine="709"/>
        <w:jc w:val="right"/>
        <w:rPr>
          <w:rFonts w:ascii="Times New Roman" w:hAnsi="Times New Roman"/>
          <w:color w:val="000000" w:themeColor="text1"/>
        </w:rPr>
      </w:pPr>
      <w:r w:rsidRPr="00F84DC3">
        <w:rPr>
          <w:rFonts w:ascii="Times New Roman" w:hAnsi="Times New Roman"/>
          <w:color w:val="000000" w:themeColor="text1"/>
        </w:rPr>
        <w:t xml:space="preserve">Таблица </w:t>
      </w:r>
      <w:r w:rsidR="00953D21" w:rsidRPr="00F84DC3">
        <w:rPr>
          <w:rFonts w:ascii="Times New Roman" w:hAnsi="Times New Roman"/>
          <w:color w:val="000000" w:themeColor="text1"/>
        </w:rPr>
        <w:t>5.1</w:t>
      </w:r>
    </w:p>
    <w:p w14:paraId="43194DF1" w14:textId="77777777" w:rsidR="00E86FFC" w:rsidRPr="00F84DC3" w:rsidRDefault="00E86FFC" w:rsidP="0098575F">
      <w:pPr>
        <w:pStyle w:val="G1"/>
        <w:spacing w:before="0"/>
        <w:ind w:firstLine="709"/>
        <w:jc w:val="center"/>
        <w:rPr>
          <w:rFonts w:ascii="Times New Roman" w:hAnsi="Times New Roman"/>
          <w:color w:val="000000" w:themeColor="text1"/>
        </w:rPr>
      </w:pPr>
      <w:r w:rsidRPr="00F84DC3">
        <w:rPr>
          <w:rFonts w:ascii="Times New Roman" w:hAnsi="Times New Roman"/>
          <w:color w:val="000000" w:themeColor="text1"/>
        </w:rPr>
        <w:t xml:space="preserve">Размеры водоохранных зон, прибрежных защитных и береговых полос основных водных объектов </w:t>
      </w:r>
      <w:r w:rsidR="00D00962" w:rsidRPr="00F84DC3">
        <w:rPr>
          <w:rFonts w:ascii="Times New Roman" w:hAnsi="Times New Roman"/>
          <w:color w:val="000000" w:themeColor="text1"/>
        </w:rPr>
        <w:t>Тяжинского муниципального</w:t>
      </w:r>
      <w:r w:rsidRPr="00F84DC3">
        <w:rPr>
          <w:rFonts w:ascii="Times New Roman" w:hAnsi="Times New Roman"/>
          <w:color w:val="000000" w:themeColor="text1"/>
        </w:rPr>
        <w:t xml:space="preserve"> округа</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7"/>
        <w:gridCol w:w="2075"/>
        <w:gridCol w:w="2075"/>
        <w:gridCol w:w="2073"/>
      </w:tblGrid>
      <w:tr w:rsidR="00E86FFC" w:rsidRPr="00F84DC3" w14:paraId="2313E940" w14:textId="77777777" w:rsidTr="00D00962">
        <w:trPr>
          <w:jc w:val="center"/>
        </w:trPr>
        <w:tc>
          <w:tcPr>
            <w:tcW w:w="1749" w:type="pct"/>
            <w:tcBorders>
              <w:top w:val="single" w:sz="4" w:space="0" w:color="auto"/>
              <w:left w:val="single" w:sz="4" w:space="0" w:color="auto"/>
              <w:bottom w:val="single" w:sz="4" w:space="0" w:color="auto"/>
              <w:right w:val="single" w:sz="4" w:space="0" w:color="auto"/>
            </w:tcBorders>
            <w:vAlign w:val="center"/>
          </w:tcPr>
          <w:p w14:paraId="3CCFF94F" w14:textId="77777777" w:rsidR="00E86FFC" w:rsidRPr="00F84DC3" w:rsidRDefault="00E86FFC" w:rsidP="00D10F20">
            <w:pPr>
              <w:pStyle w:val="117"/>
              <w:rPr>
                <w:b/>
                <w:color w:val="000000" w:themeColor="text1"/>
                <w:sz w:val="20"/>
                <w:szCs w:val="24"/>
              </w:rPr>
            </w:pPr>
            <w:r w:rsidRPr="00F84DC3">
              <w:rPr>
                <w:b/>
                <w:color w:val="000000" w:themeColor="text1"/>
                <w:sz w:val="20"/>
                <w:szCs w:val="24"/>
              </w:rPr>
              <w:t>Наименование водного объекта</w:t>
            </w:r>
          </w:p>
        </w:tc>
        <w:tc>
          <w:tcPr>
            <w:tcW w:w="1084" w:type="pct"/>
            <w:tcBorders>
              <w:top w:val="single" w:sz="4" w:space="0" w:color="auto"/>
              <w:left w:val="single" w:sz="4" w:space="0" w:color="auto"/>
              <w:bottom w:val="single" w:sz="4" w:space="0" w:color="auto"/>
              <w:right w:val="single" w:sz="4" w:space="0" w:color="auto"/>
            </w:tcBorders>
            <w:vAlign w:val="center"/>
          </w:tcPr>
          <w:p w14:paraId="119C0E9D" w14:textId="77777777" w:rsidR="00E86FFC" w:rsidRPr="00F84DC3" w:rsidRDefault="00E86FFC" w:rsidP="00D10F20">
            <w:pPr>
              <w:pStyle w:val="117"/>
              <w:rPr>
                <w:b/>
                <w:color w:val="000000" w:themeColor="text1"/>
                <w:sz w:val="20"/>
                <w:szCs w:val="24"/>
              </w:rPr>
            </w:pPr>
            <w:r w:rsidRPr="00F84DC3">
              <w:rPr>
                <w:b/>
                <w:color w:val="000000" w:themeColor="text1"/>
                <w:sz w:val="20"/>
                <w:szCs w:val="24"/>
              </w:rPr>
              <w:t>Ширина водоохранной зоны, м</w:t>
            </w:r>
          </w:p>
        </w:tc>
        <w:tc>
          <w:tcPr>
            <w:tcW w:w="1084" w:type="pct"/>
            <w:tcBorders>
              <w:top w:val="single" w:sz="4" w:space="0" w:color="auto"/>
              <w:left w:val="single" w:sz="4" w:space="0" w:color="auto"/>
              <w:bottom w:val="single" w:sz="4" w:space="0" w:color="auto"/>
              <w:right w:val="single" w:sz="4" w:space="0" w:color="auto"/>
            </w:tcBorders>
            <w:vAlign w:val="center"/>
          </w:tcPr>
          <w:p w14:paraId="2AE95861" w14:textId="77777777" w:rsidR="00E86FFC" w:rsidRPr="00F84DC3" w:rsidRDefault="00E86FFC" w:rsidP="00D10F20">
            <w:pPr>
              <w:pStyle w:val="117"/>
              <w:rPr>
                <w:b/>
                <w:color w:val="000000" w:themeColor="text1"/>
                <w:sz w:val="20"/>
                <w:szCs w:val="24"/>
              </w:rPr>
            </w:pPr>
            <w:r w:rsidRPr="00F84DC3">
              <w:rPr>
                <w:b/>
                <w:color w:val="000000" w:themeColor="text1"/>
                <w:sz w:val="20"/>
                <w:szCs w:val="24"/>
              </w:rPr>
              <w:t>Ширина прибрежной защитной полосы, м</w:t>
            </w:r>
          </w:p>
        </w:tc>
        <w:tc>
          <w:tcPr>
            <w:tcW w:w="1083" w:type="pct"/>
            <w:tcBorders>
              <w:top w:val="single" w:sz="4" w:space="0" w:color="auto"/>
              <w:left w:val="single" w:sz="4" w:space="0" w:color="auto"/>
              <w:bottom w:val="single" w:sz="4" w:space="0" w:color="auto"/>
              <w:right w:val="single" w:sz="4" w:space="0" w:color="auto"/>
            </w:tcBorders>
            <w:vAlign w:val="center"/>
          </w:tcPr>
          <w:p w14:paraId="54F055AE" w14:textId="77777777" w:rsidR="00E86FFC" w:rsidRPr="00F84DC3" w:rsidRDefault="00E86FFC" w:rsidP="00D10F20">
            <w:pPr>
              <w:pStyle w:val="117"/>
              <w:rPr>
                <w:b/>
                <w:color w:val="000000" w:themeColor="text1"/>
                <w:sz w:val="20"/>
                <w:szCs w:val="24"/>
              </w:rPr>
            </w:pPr>
            <w:r w:rsidRPr="00F84DC3">
              <w:rPr>
                <w:b/>
                <w:color w:val="000000" w:themeColor="text1"/>
                <w:sz w:val="20"/>
                <w:szCs w:val="24"/>
              </w:rPr>
              <w:t>Ширина береговой полосы, м</w:t>
            </w:r>
          </w:p>
        </w:tc>
      </w:tr>
      <w:tr w:rsidR="00D00962" w:rsidRPr="00F84DC3" w14:paraId="64DA2213" w14:textId="77777777" w:rsidTr="00D00962">
        <w:trPr>
          <w:jc w:val="center"/>
        </w:trPr>
        <w:tc>
          <w:tcPr>
            <w:tcW w:w="1749" w:type="pct"/>
            <w:tcBorders>
              <w:top w:val="single" w:sz="4" w:space="0" w:color="auto"/>
              <w:left w:val="single" w:sz="4" w:space="0" w:color="auto"/>
              <w:bottom w:val="single" w:sz="4" w:space="0" w:color="auto"/>
              <w:right w:val="single" w:sz="4" w:space="0" w:color="auto"/>
            </w:tcBorders>
            <w:vAlign w:val="center"/>
          </w:tcPr>
          <w:p w14:paraId="4DE80B73" w14:textId="77777777" w:rsidR="00D00962" w:rsidRPr="00F84DC3" w:rsidRDefault="00D00962" w:rsidP="0061029D">
            <w:pPr>
              <w:pStyle w:val="117"/>
              <w:jc w:val="left"/>
              <w:rPr>
                <w:color w:val="000000" w:themeColor="text1"/>
                <w:sz w:val="20"/>
                <w:szCs w:val="24"/>
              </w:rPr>
            </w:pPr>
            <w:r w:rsidRPr="00F84DC3">
              <w:rPr>
                <w:color w:val="000000" w:themeColor="text1"/>
                <w:sz w:val="20"/>
                <w:szCs w:val="24"/>
              </w:rPr>
              <w:t xml:space="preserve">Р. Чулым, р. </w:t>
            </w:r>
            <w:proofErr w:type="spellStart"/>
            <w:proofErr w:type="gramStart"/>
            <w:r w:rsidRPr="00F84DC3">
              <w:rPr>
                <w:color w:val="000000" w:themeColor="text1"/>
                <w:sz w:val="20"/>
                <w:szCs w:val="24"/>
              </w:rPr>
              <w:t>Тяжин,р</w:t>
            </w:r>
            <w:proofErr w:type="spellEnd"/>
            <w:r w:rsidRPr="00F84DC3">
              <w:rPr>
                <w:color w:val="000000" w:themeColor="text1"/>
                <w:sz w:val="20"/>
                <w:szCs w:val="24"/>
              </w:rPr>
              <w:t>.</w:t>
            </w:r>
            <w:proofErr w:type="gramEnd"/>
            <w:r w:rsidRPr="00F84DC3">
              <w:rPr>
                <w:color w:val="000000" w:themeColor="text1"/>
                <w:sz w:val="20"/>
                <w:szCs w:val="24"/>
              </w:rPr>
              <w:t xml:space="preserve"> Итатка</w:t>
            </w:r>
          </w:p>
        </w:tc>
        <w:tc>
          <w:tcPr>
            <w:tcW w:w="1084" w:type="pct"/>
            <w:tcBorders>
              <w:top w:val="single" w:sz="4" w:space="0" w:color="auto"/>
              <w:left w:val="single" w:sz="4" w:space="0" w:color="auto"/>
              <w:bottom w:val="single" w:sz="4" w:space="0" w:color="auto"/>
              <w:right w:val="single" w:sz="4" w:space="0" w:color="auto"/>
            </w:tcBorders>
            <w:vAlign w:val="center"/>
          </w:tcPr>
          <w:p w14:paraId="5A0C1464" w14:textId="77777777" w:rsidR="00D00962" w:rsidRPr="00F84DC3" w:rsidRDefault="00D00962" w:rsidP="0061029D">
            <w:pPr>
              <w:pStyle w:val="117"/>
              <w:rPr>
                <w:color w:val="000000" w:themeColor="text1"/>
                <w:sz w:val="20"/>
                <w:szCs w:val="24"/>
              </w:rPr>
            </w:pPr>
            <w:r w:rsidRPr="00F84DC3">
              <w:rPr>
                <w:color w:val="000000" w:themeColor="text1"/>
                <w:sz w:val="20"/>
                <w:szCs w:val="24"/>
              </w:rPr>
              <w:t>200</w:t>
            </w:r>
          </w:p>
        </w:tc>
        <w:tc>
          <w:tcPr>
            <w:tcW w:w="1084" w:type="pct"/>
            <w:tcBorders>
              <w:top w:val="single" w:sz="4" w:space="0" w:color="auto"/>
              <w:left w:val="single" w:sz="4" w:space="0" w:color="auto"/>
              <w:bottom w:val="single" w:sz="4" w:space="0" w:color="auto"/>
              <w:right w:val="single" w:sz="4" w:space="0" w:color="auto"/>
            </w:tcBorders>
            <w:vAlign w:val="center"/>
          </w:tcPr>
          <w:p w14:paraId="1C772376" w14:textId="77777777" w:rsidR="00D00962" w:rsidRPr="00F84DC3" w:rsidRDefault="00D00962" w:rsidP="0061029D">
            <w:pPr>
              <w:pStyle w:val="117"/>
              <w:rPr>
                <w:color w:val="000000" w:themeColor="text1"/>
                <w:sz w:val="20"/>
                <w:szCs w:val="24"/>
              </w:rPr>
            </w:pPr>
            <w:r w:rsidRPr="00F84DC3">
              <w:rPr>
                <w:color w:val="000000" w:themeColor="text1"/>
                <w:sz w:val="20"/>
                <w:szCs w:val="24"/>
              </w:rPr>
              <w:t>50</w:t>
            </w:r>
          </w:p>
        </w:tc>
        <w:tc>
          <w:tcPr>
            <w:tcW w:w="1083" w:type="pct"/>
            <w:tcBorders>
              <w:top w:val="single" w:sz="4" w:space="0" w:color="auto"/>
              <w:left w:val="single" w:sz="4" w:space="0" w:color="auto"/>
              <w:bottom w:val="single" w:sz="4" w:space="0" w:color="auto"/>
              <w:right w:val="single" w:sz="4" w:space="0" w:color="auto"/>
            </w:tcBorders>
            <w:vAlign w:val="center"/>
          </w:tcPr>
          <w:p w14:paraId="21982542" w14:textId="77777777" w:rsidR="00D00962" w:rsidRPr="00F84DC3" w:rsidRDefault="00D00962" w:rsidP="0061029D">
            <w:pPr>
              <w:pStyle w:val="117"/>
              <w:rPr>
                <w:color w:val="000000" w:themeColor="text1"/>
                <w:sz w:val="20"/>
                <w:szCs w:val="24"/>
              </w:rPr>
            </w:pPr>
            <w:r w:rsidRPr="00F84DC3">
              <w:rPr>
                <w:color w:val="000000" w:themeColor="text1"/>
                <w:sz w:val="20"/>
                <w:szCs w:val="24"/>
              </w:rPr>
              <w:t>20</w:t>
            </w:r>
          </w:p>
        </w:tc>
      </w:tr>
      <w:tr w:rsidR="00E86FFC" w:rsidRPr="00F84DC3" w14:paraId="44E05A79" w14:textId="77777777" w:rsidTr="00D00962">
        <w:trPr>
          <w:jc w:val="center"/>
        </w:trPr>
        <w:tc>
          <w:tcPr>
            <w:tcW w:w="1749" w:type="pct"/>
            <w:tcBorders>
              <w:top w:val="single" w:sz="4" w:space="0" w:color="auto"/>
              <w:left w:val="single" w:sz="4" w:space="0" w:color="auto"/>
              <w:bottom w:val="single" w:sz="4" w:space="0" w:color="auto"/>
              <w:right w:val="single" w:sz="4" w:space="0" w:color="auto"/>
            </w:tcBorders>
            <w:vAlign w:val="center"/>
          </w:tcPr>
          <w:p w14:paraId="1F5A2F96" w14:textId="77777777" w:rsidR="00E86FFC" w:rsidRPr="00F84DC3" w:rsidRDefault="00D00962" w:rsidP="0061029D">
            <w:pPr>
              <w:pStyle w:val="117"/>
              <w:jc w:val="left"/>
              <w:rPr>
                <w:color w:val="000000" w:themeColor="text1"/>
                <w:sz w:val="20"/>
                <w:szCs w:val="24"/>
              </w:rPr>
            </w:pPr>
            <w:r w:rsidRPr="00F84DC3">
              <w:rPr>
                <w:color w:val="000000" w:themeColor="text1"/>
                <w:sz w:val="20"/>
                <w:szCs w:val="24"/>
              </w:rPr>
              <w:t xml:space="preserve">Р. Листвянка, р. </w:t>
            </w:r>
            <w:proofErr w:type="spellStart"/>
            <w:r w:rsidRPr="00F84DC3">
              <w:rPr>
                <w:color w:val="000000" w:themeColor="text1"/>
                <w:sz w:val="20"/>
                <w:szCs w:val="24"/>
              </w:rPr>
              <w:t>Казыльюн</w:t>
            </w:r>
            <w:proofErr w:type="spellEnd"/>
            <w:r w:rsidRPr="00F84DC3">
              <w:rPr>
                <w:color w:val="000000" w:themeColor="text1"/>
                <w:sz w:val="20"/>
                <w:szCs w:val="24"/>
              </w:rPr>
              <w:t>,</w:t>
            </w:r>
          </w:p>
        </w:tc>
        <w:tc>
          <w:tcPr>
            <w:tcW w:w="1084" w:type="pct"/>
            <w:tcBorders>
              <w:top w:val="single" w:sz="4" w:space="0" w:color="auto"/>
              <w:left w:val="single" w:sz="4" w:space="0" w:color="auto"/>
              <w:bottom w:val="single" w:sz="4" w:space="0" w:color="auto"/>
              <w:right w:val="single" w:sz="4" w:space="0" w:color="auto"/>
            </w:tcBorders>
            <w:vAlign w:val="center"/>
          </w:tcPr>
          <w:p w14:paraId="61E04A8F" w14:textId="77777777" w:rsidR="00E86FFC" w:rsidRPr="00F84DC3" w:rsidRDefault="00E86FFC" w:rsidP="0061029D">
            <w:pPr>
              <w:pStyle w:val="117"/>
              <w:rPr>
                <w:color w:val="000000" w:themeColor="text1"/>
                <w:sz w:val="20"/>
                <w:szCs w:val="24"/>
              </w:rPr>
            </w:pPr>
            <w:r w:rsidRPr="00F84DC3">
              <w:rPr>
                <w:color w:val="000000" w:themeColor="text1"/>
                <w:sz w:val="20"/>
                <w:szCs w:val="24"/>
              </w:rPr>
              <w:t>100</w:t>
            </w:r>
          </w:p>
        </w:tc>
        <w:tc>
          <w:tcPr>
            <w:tcW w:w="1084" w:type="pct"/>
            <w:tcBorders>
              <w:top w:val="single" w:sz="4" w:space="0" w:color="auto"/>
              <w:left w:val="single" w:sz="4" w:space="0" w:color="auto"/>
              <w:bottom w:val="single" w:sz="4" w:space="0" w:color="auto"/>
              <w:right w:val="single" w:sz="4" w:space="0" w:color="auto"/>
            </w:tcBorders>
            <w:vAlign w:val="center"/>
          </w:tcPr>
          <w:p w14:paraId="74992B36" w14:textId="77777777" w:rsidR="00E86FFC" w:rsidRPr="00F84DC3" w:rsidRDefault="00E86FFC" w:rsidP="0061029D">
            <w:pPr>
              <w:pStyle w:val="117"/>
              <w:rPr>
                <w:color w:val="000000" w:themeColor="text1"/>
                <w:sz w:val="20"/>
                <w:szCs w:val="24"/>
              </w:rPr>
            </w:pPr>
            <w:r w:rsidRPr="00F84DC3">
              <w:rPr>
                <w:color w:val="000000" w:themeColor="text1"/>
                <w:sz w:val="20"/>
                <w:szCs w:val="24"/>
              </w:rPr>
              <w:t>50</w:t>
            </w:r>
          </w:p>
        </w:tc>
        <w:tc>
          <w:tcPr>
            <w:tcW w:w="1083" w:type="pct"/>
            <w:tcBorders>
              <w:top w:val="single" w:sz="4" w:space="0" w:color="auto"/>
              <w:left w:val="single" w:sz="4" w:space="0" w:color="auto"/>
              <w:bottom w:val="single" w:sz="4" w:space="0" w:color="auto"/>
              <w:right w:val="single" w:sz="4" w:space="0" w:color="auto"/>
            </w:tcBorders>
            <w:vAlign w:val="center"/>
          </w:tcPr>
          <w:p w14:paraId="331B9999" w14:textId="77777777" w:rsidR="00E86FFC" w:rsidRPr="00F84DC3" w:rsidRDefault="00E86FFC" w:rsidP="0061029D">
            <w:pPr>
              <w:pStyle w:val="117"/>
              <w:rPr>
                <w:color w:val="000000" w:themeColor="text1"/>
                <w:sz w:val="20"/>
                <w:szCs w:val="24"/>
              </w:rPr>
            </w:pPr>
            <w:r w:rsidRPr="00F84DC3">
              <w:rPr>
                <w:color w:val="000000" w:themeColor="text1"/>
                <w:sz w:val="20"/>
                <w:szCs w:val="24"/>
              </w:rPr>
              <w:t>20</w:t>
            </w:r>
          </w:p>
        </w:tc>
      </w:tr>
      <w:tr w:rsidR="00E86FFC" w:rsidRPr="00F84DC3" w14:paraId="363F532F" w14:textId="77777777" w:rsidTr="00D00962">
        <w:trPr>
          <w:jc w:val="center"/>
        </w:trPr>
        <w:tc>
          <w:tcPr>
            <w:tcW w:w="1749" w:type="pct"/>
            <w:tcBorders>
              <w:top w:val="single" w:sz="4" w:space="0" w:color="auto"/>
              <w:left w:val="single" w:sz="4" w:space="0" w:color="auto"/>
              <w:bottom w:val="single" w:sz="4" w:space="0" w:color="auto"/>
              <w:right w:val="single" w:sz="4" w:space="0" w:color="auto"/>
            </w:tcBorders>
            <w:vAlign w:val="center"/>
          </w:tcPr>
          <w:p w14:paraId="6DFBB044" w14:textId="77777777" w:rsidR="00E86FFC" w:rsidRPr="00F84DC3" w:rsidRDefault="00E86FFC" w:rsidP="0061029D">
            <w:pPr>
              <w:pStyle w:val="117"/>
              <w:jc w:val="left"/>
              <w:rPr>
                <w:color w:val="000000" w:themeColor="text1"/>
                <w:sz w:val="20"/>
                <w:szCs w:val="24"/>
              </w:rPr>
            </w:pPr>
            <w:r w:rsidRPr="00F84DC3">
              <w:rPr>
                <w:color w:val="000000" w:themeColor="text1"/>
                <w:sz w:val="20"/>
                <w:szCs w:val="24"/>
              </w:rPr>
              <w:t>Прочие водные объекты (ручьи, реки и каналы протяженностью до 10 км)</w:t>
            </w:r>
          </w:p>
        </w:tc>
        <w:tc>
          <w:tcPr>
            <w:tcW w:w="1084" w:type="pct"/>
            <w:tcBorders>
              <w:top w:val="single" w:sz="4" w:space="0" w:color="auto"/>
              <w:left w:val="single" w:sz="4" w:space="0" w:color="auto"/>
              <w:bottom w:val="single" w:sz="4" w:space="0" w:color="auto"/>
              <w:right w:val="single" w:sz="4" w:space="0" w:color="auto"/>
            </w:tcBorders>
            <w:vAlign w:val="center"/>
          </w:tcPr>
          <w:p w14:paraId="6BA61883" w14:textId="77777777" w:rsidR="00E86FFC" w:rsidRPr="00F84DC3" w:rsidRDefault="00E86FFC" w:rsidP="0061029D">
            <w:pPr>
              <w:pStyle w:val="117"/>
              <w:rPr>
                <w:rStyle w:val="affffffff"/>
                <w:rFonts w:eastAsia="Calibri"/>
                <w:color w:val="000000" w:themeColor="text1"/>
                <w:sz w:val="20"/>
                <w:szCs w:val="24"/>
              </w:rPr>
            </w:pPr>
            <w:r w:rsidRPr="00F84DC3">
              <w:rPr>
                <w:rStyle w:val="affffffff"/>
                <w:rFonts w:eastAsia="Calibri"/>
                <w:color w:val="000000" w:themeColor="text1"/>
                <w:sz w:val="20"/>
                <w:szCs w:val="24"/>
              </w:rPr>
              <w:t>50</w:t>
            </w:r>
          </w:p>
        </w:tc>
        <w:tc>
          <w:tcPr>
            <w:tcW w:w="1084" w:type="pct"/>
            <w:tcBorders>
              <w:top w:val="single" w:sz="4" w:space="0" w:color="auto"/>
              <w:left w:val="single" w:sz="4" w:space="0" w:color="auto"/>
              <w:bottom w:val="single" w:sz="4" w:space="0" w:color="auto"/>
              <w:right w:val="single" w:sz="4" w:space="0" w:color="auto"/>
            </w:tcBorders>
            <w:vAlign w:val="center"/>
          </w:tcPr>
          <w:p w14:paraId="5E074483" w14:textId="77777777" w:rsidR="00E86FFC" w:rsidRPr="00F84DC3" w:rsidRDefault="00E86FFC" w:rsidP="0061029D">
            <w:pPr>
              <w:pStyle w:val="117"/>
              <w:rPr>
                <w:color w:val="000000" w:themeColor="text1"/>
                <w:sz w:val="20"/>
                <w:szCs w:val="24"/>
              </w:rPr>
            </w:pPr>
            <w:r w:rsidRPr="00F84DC3">
              <w:rPr>
                <w:color w:val="000000" w:themeColor="text1"/>
                <w:sz w:val="20"/>
                <w:szCs w:val="24"/>
              </w:rPr>
              <w:t>50</w:t>
            </w:r>
          </w:p>
        </w:tc>
        <w:tc>
          <w:tcPr>
            <w:tcW w:w="1083" w:type="pct"/>
            <w:tcBorders>
              <w:top w:val="single" w:sz="4" w:space="0" w:color="auto"/>
              <w:left w:val="single" w:sz="4" w:space="0" w:color="auto"/>
              <w:bottom w:val="single" w:sz="4" w:space="0" w:color="auto"/>
              <w:right w:val="single" w:sz="4" w:space="0" w:color="auto"/>
            </w:tcBorders>
            <w:vAlign w:val="center"/>
          </w:tcPr>
          <w:p w14:paraId="57DC3738" w14:textId="77777777" w:rsidR="00E86FFC" w:rsidRPr="00F84DC3" w:rsidRDefault="00E86FFC" w:rsidP="0061029D">
            <w:pPr>
              <w:pStyle w:val="117"/>
              <w:rPr>
                <w:rStyle w:val="affffffff"/>
                <w:rFonts w:eastAsia="Calibri"/>
                <w:color w:val="000000" w:themeColor="text1"/>
                <w:sz w:val="20"/>
                <w:szCs w:val="24"/>
              </w:rPr>
            </w:pPr>
            <w:r w:rsidRPr="00F84DC3">
              <w:rPr>
                <w:rStyle w:val="affffffff"/>
                <w:rFonts w:eastAsia="Calibri"/>
                <w:color w:val="000000" w:themeColor="text1"/>
                <w:sz w:val="20"/>
                <w:szCs w:val="24"/>
              </w:rPr>
              <w:t>5</w:t>
            </w:r>
          </w:p>
        </w:tc>
      </w:tr>
    </w:tbl>
    <w:p w14:paraId="366704DF" w14:textId="77777777" w:rsidR="00D10F20" w:rsidRPr="00F84DC3" w:rsidRDefault="00E86FFC" w:rsidP="00D10F20">
      <w:pPr>
        <w:pStyle w:val="G1"/>
        <w:spacing w:after="0"/>
        <w:ind w:firstLine="709"/>
        <w:jc w:val="right"/>
        <w:rPr>
          <w:rFonts w:ascii="Times New Roman" w:hAnsi="Times New Roman"/>
          <w:color w:val="000000" w:themeColor="text1"/>
        </w:rPr>
      </w:pPr>
      <w:r w:rsidRPr="00F84DC3">
        <w:rPr>
          <w:rFonts w:ascii="Times New Roman" w:hAnsi="Times New Roman"/>
          <w:color w:val="000000" w:themeColor="text1"/>
        </w:rPr>
        <w:t xml:space="preserve">Таблица </w:t>
      </w:r>
      <w:r w:rsidR="00953D21" w:rsidRPr="00F84DC3">
        <w:rPr>
          <w:rFonts w:ascii="Times New Roman" w:hAnsi="Times New Roman"/>
          <w:color w:val="000000" w:themeColor="text1"/>
        </w:rPr>
        <w:t>5.2</w:t>
      </w:r>
    </w:p>
    <w:p w14:paraId="2932ADD7" w14:textId="77777777" w:rsidR="00E86FFC" w:rsidRPr="00F84DC3" w:rsidRDefault="00E86FFC" w:rsidP="00D10F20">
      <w:pPr>
        <w:pStyle w:val="G1"/>
        <w:spacing w:before="0" w:after="0"/>
        <w:ind w:firstLine="709"/>
        <w:jc w:val="center"/>
        <w:rPr>
          <w:rFonts w:ascii="Times New Roman" w:hAnsi="Times New Roman"/>
          <w:color w:val="000000" w:themeColor="text1"/>
        </w:rPr>
      </w:pPr>
      <w:r w:rsidRPr="00F84DC3">
        <w:rPr>
          <w:rFonts w:ascii="Times New Roman" w:hAnsi="Times New Roman"/>
          <w:color w:val="000000" w:themeColor="text1"/>
        </w:rPr>
        <w:t>Регламент хозяйственной деятельности в водоохранных зонах, прибрежных защитных и береговых полосах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3759"/>
        <w:gridCol w:w="3757"/>
      </w:tblGrid>
      <w:tr w:rsidR="00E86FFC" w:rsidRPr="00F84DC3" w14:paraId="55014382" w14:textId="77777777" w:rsidTr="005B2D78">
        <w:trPr>
          <w:trHeight w:val="20"/>
          <w:tblHeader/>
        </w:trPr>
        <w:tc>
          <w:tcPr>
            <w:tcW w:w="1073" w:type="pct"/>
            <w:vAlign w:val="center"/>
          </w:tcPr>
          <w:p w14:paraId="1843C7E1" w14:textId="77777777" w:rsidR="00E86FFC" w:rsidRPr="00F84DC3" w:rsidRDefault="00E86FFC" w:rsidP="005B2D78">
            <w:pPr>
              <w:pStyle w:val="Normal10-020"/>
              <w:rPr>
                <w:color w:val="000000" w:themeColor="text1"/>
              </w:rPr>
            </w:pPr>
            <w:r w:rsidRPr="00F84DC3">
              <w:rPr>
                <w:color w:val="000000" w:themeColor="text1"/>
              </w:rPr>
              <w:t>Зона</w:t>
            </w:r>
          </w:p>
        </w:tc>
        <w:tc>
          <w:tcPr>
            <w:tcW w:w="1964" w:type="pct"/>
            <w:vAlign w:val="center"/>
          </w:tcPr>
          <w:p w14:paraId="7B57D41B" w14:textId="77777777" w:rsidR="00E86FFC" w:rsidRPr="00F84DC3" w:rsidRDefault="00E86FFC" w:rsidP="005B2D78">
            <w:pPr>
              <w:pStyle w:val="Normal10-020"/>
              <w:rPr>
                <w:color w:val="000000" w:themeColor="text1"/>
              </w:rPr>
            </w:pPr>
            <w:r w:rsidRPr="00F84DC3">
              <w:rPr>
                <w:color w:val="000000" w:themeColor="text1"/>
              </w:rPr>
              <w:t>Запрещается</w:t>
            </w:r>
          </w:p>
        </w:tc>
        <w:tc>
          <w:tcPr>
            <w:tcW w:w="1963" w:type="pct"/>
            <w:vAlign w:val="center"/>
          </w:tcPr>
          <w:p w14:paraId="73711A0C" w14:textId="77777777" w:rsidR="00E86FFC" w:rsidRPr="00F84DC3" w:rsidRDefault="00E86FFC" w:rsidP="005B2D78">
            <w:pPr>
              <w:pStyle w:val="Normal10-020"/>
              <w:rPr>
                <w:color w:val="000000" w:themeColor="text1"/>
              </w:rPr>
            </w:pPr>
            <w:r w:rsidRPr="00F84DC3">
              <w:rPr>
                <w:color w:val="000000" w:themeColor="text1"/>
              </w:rPr>
              <w:t>Допускается</w:t>
            </w:r>
          </w:p>
        </w:tc>
      </w:tr>
      <w:tr w:rsidR="00E86FFC" w:rsidRPr="00F84DC3" w14:paraId="7D187C8A" w14:textId="77777777" w:rsidTr="005B2D78">
        <w:trPr>
          <w:trHeight w:val="20"/>
        </w:trPr>
        <w:tc>
          <w:tcPr>
            <w:tcW w:w="1073" w:type="pct"/>
          </w:tcPr>
          <w:p w14:paraId="2C87A386" w14:textId="77777777" w:rsidR="00E86FFC" w:rsidRPr="00F84DC3" w:rsidRDefault="00E86FFC" w:rsidP="005B2D78">
            <w:pPr>
              <w:pStyle w:val="2fc"/>
              <w:spacing w:before="0" w:after="0"/>
              <w:rPr>
                <w:color w:val="000000" w:themeColor="text1"/>
                <w:sz w:val="20"/>
                <w:szCs w:val="20"/>
              </w:rPr>
            </w:pPr>
            <w:r w:rsidRPr="00F84DC3">
              <w:rPr>
                <w:color w:val="000000" w:themeColor="text1"/>
                <w:sz w:val="20"/>
                <w:szCs w:val="20"/>
              </w:rPr>
              <w:t>Водоохранная зона</w:t>
            </w:r>
          </w:p>
        </w:tc>
        <w:tc>
          <w:tcPr>
            <w:tcW w:w="1964" w:type="pct"/>
          </w:tcPr>
          <w:p w14:paraId="6A992897" w14:textId="77777777" w:rsidR="00E86FFC" w:rsidRPr="00F84DC3" w:rsidRDefault="00D10F20" w:rsidP="005B2D78">
            <w:pPr>
              <w:pStyle w:val="2fc"/>
              <w:spacing w:before="0" w:after="0"/>
              <w:jc w:val="both"/>
              <w:rPr>
                <w:color w:val="000000" w:themeColor="text1"/>
                <w:sz w:val="20"/>
                <w:szCs w:val="20"/>
              </w:rPr>
            </w:pPr>
            <w:r w:rsidRPr="00F84DC3">
              <w:rPr>
                <w:color w:val="000000" w:themeColor="text1"/>
                <w:sz w:val="20"/>
                <w:szCs w:val="20"/>
              </w:rPr>
              <w:t>1)</w:t>
            </w:r>
            <w:r w:rsidR="00E86FFC" w:rsidRPr="00F84DC3">
              <w:rPr>
                <w:color w:val="000000" w:themeColor="text1"/>
                <w:sz w:val="20"/>
                <w:szCs w:val="20"/>
              </w:rPr>
              <w:t xml:space="preserve"> Использование сточных вод в целях регулирования плодородия почв;</w:t>
            </w:r>
          </w:p>
          <w:p w14:paraId="10B70BB0" w14:textId="77777777" w:rsidR="00E86FFC" w:rsidRPr="00F84DC3" w:rsidRDefault="00E86FFC" w:rsidP="005B2D78">
            <w:pPr>
              <w:jc w:val="both"/>
              <w:rPr>
                <w:color w:val="000000" w:themeColor="text1"/>
                <w:sz w:val="20"/>
                <w:szCs w:val="20"/>
              </w:rPr>
            </w:pPr>
            <w:r w:rsidRPr="00F84DC3">
              <w:rPr>
                <w:color w:val="000000" w:themeColor="text1"/>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94828D1" w14:textId="77777777" w:rsidR="00E86FFC" w:rsidRPr="00F84DC3" w:rsidRDefault="00E86FFC" w:rsidP="005B2D78">
            <w:pPr>
              <w:jc w:val="both"/>
              <w:rPr>
                <w:color w:val="000000" w:themeColor="text1"/>
                <w:sz w:val="20"/>
                <w:szCs w:val="20"/>
              </w:rPr>
            </w:pPr>
            <w:r w:rsidRPr="00F84DC3">
              <w:rPr>
                <w:color w:val="000000" w:themeColor="text1"/>
                <w:sz w:val="20"/>
                <w:szCs w:val="20"/>
              </w:rPr>
              <w:t>3) осуществление авиационных мер по борьбе с вредными организмами;</w:t>
            </w:r>
          </w:p>
          <w:p w14:paraId="4052B783" w14:textId="77777777" w:rsidR="00E86FFC" w:rsidRPr="00F84DC3" w:rsidRDefault="00E86FFC" w:rsidP="005B2D78">
            <w:pPr>
              <w:jc w:val="both"/>
              <w:rPr>
                <w:color w:val="000000" w:themeColor="text1"/>
                <w:sz w:val="20"/>
                <w:szCs w:val="20"/>
              </w:rPr>
            </w:pPr>
            <w:r w:rsidRPr="00F84DC3">
              <w:rPr>
                <w:color w:val="000000" w:themeColor="text1"/>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056F169" w14:textId="77777777" w:rsidR="00E86FFC" w:rsidRPr="00F84DC3" w:rsidRDefault="00E86FFC" w:rsidP="005B2D78">
            <w:pPr>
              <w:jc w:val="both"/>
              <w:rPr>
                <w:color w:val="000000" w:themeColor="text1"/>
                <w:sz w:val="20"/>
                <w:szCs w:val="20"/>
              </w:rPr>
            </w:pPr>
            <w:r w:rsidRPr="00F84DC3">
              <w:rPr>
                <w:color w:val="000000" w:themeColor="text1"/>
                <w:sz w:val="20"/>
                <w:szCs w:val="20"/>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w:t>
            </w:r>
            <w:r w:rsidRPr="00F84DC3">
              <w:rPr>
                <w:color w:val="000000" w:themeColor="text1"/>
                <w:sz w:val="20"/>
                <w:szCs w:val="20"/>
              </w:rPr>
              <w:lastRenderedPageBreak/>
              <w:t>обслуживания, используемых для технического осмотра и ремонта транспортных средств, осуществление мойки транспортных средств;</w:t>
            </w:r>
          </w:p>
          <w:p w14:paraId="6278144C" w14:textId="77777777" w:rsidR="00E86FFC" w:rsidRPr="00F84DC3" w:rsidRDefault="00E86FFC" w:rsidP="005B2D78">
            <w:pPr>
              <w:jc w:val="both"/>
              <w:rPr>
                <w:color w:val="000000" w:themeColor="text1"/>
                <w:sz w:val="20"/>
                <w:szCs w:val="20"/>
              </w:rPr>
            </w:pPr>
            <w:r w:rsidRPr="00F84DC3">
              <w:rPr>
                <w:color w:val="000000" w:themeColor="text1"/>
                <w:sz w:val="20"/>
                <w:szCs w:val="20"/>
              </w:rPr>
              <w:t>6) размещение специализированных хранилищ пестицидов и агрохимикатов, применение пестицидов и агрохимикатов;</w:t>
            </w:r>
          </w:p>
          <w:p w14:paraId="33AF8891" w14:textId="77777777" w:rsidR="00E86FFC" w:rsidRPr="00F84DC3" w:rsidRDefault="00E86FFC" w:rsidP="005B2D78">
            <w:pPr>
              <w:jc w:val="both"/>
              <w:rPr>
                <w:color w:val="000000" w:themeColor="text1"/>
                <w:sz w:val="20"/>
                <w:szCs w:val="20"/>
              </w:rPr>
            </w:pPr>
            <w:r w:rsidRPr="00F84DC3">
              <w:rPr>
                <w:color w:val="000000" w:themeColor="text1"/>
                <w:sz w:val="20"/>
                <w:szCs w:val="20"/>
              </w:rPr>
              <w:t>7) сброс сточных, в том числе дренажных, вод;</w:t>
            </w:r>
          </w:p>
          <w:p w14:paraId="7016FE29" w14:textId="77777777" w:rsidR="00E86FFC" w:rsidRPr="00F84DC3" w:rsidRDefault="00E86FFC" w:rsidP="005B2D78">
            <w:pPr>
              <w:jc w:val="both"/>
              <w:rPr>
                <w:color w:val="000000" w:themeColor="text1"/>
                <w:sz w:val="20"/>
                <w:szCs w:val="20"/>
              </w:rPr>
            </w:pPr>
            <w:r w:rsidRPr="00F84DC3">
              <w:rPr>
                <w:color w:val="000000" w:themeColor="text1"/>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w:t>
            </w:r>
            <w:r w:rsidR="00D61660" w:rsidRPr="00F84DC3">
              <w:rPr>
                <w:color w:val="000000" w:themeColor="text1"/>
                <w:sz w:val="20"/>
                <w:szCs w:val="20"/>
              </w:rPr>
              <w:t>«</w:t>
            </w:r>
            <w:r w:rsidRPr="00F84DC3">
              <w:rPr>
                <w:color w:val="000000" w:themeColor="text1"/>
                <w:sz w:val="20"/>
                <w:szCs w:val="20"/>
              </w:rPr>
              <w:t>О недрах</w:t>
            </w:r>
            <w:r w:rsidR="00D61660" w:rsidRPr="00F84DC3">
              <w:rPr>
                <w:color w:val="000000" w:themeColor="text1"/>
                <w:sz w:val="20"/>
                <w:szCs w:val="20"/>
              </w:rPr>
              <w:t>»</w:t>
            </w:r>
            <w:r w:rsidRPr="00F84DC3">
              <w:rPr>
                <w:color w:val="000000" w:themeColor="text1"/>
                <w:sz w:val="20"/>
                <w:szCs w:val="20"/>
              </w:rPr>
              <w:t>).</w:t>
            </w:r>
          </w:p>
        </w:tc>
        <w:tc>
          <w:tcPr>
            <w:tcW w:w="1963" w:type="pct"/>
          </w:tcPr>
          <w:p w14:paraId="3D2162C8" w14:textId="77777777" w:rsidR="00E86FFC" w:rsidRPr="00F84DC3" w:rsidRDefault="00E86FFC" w:rsidP="005B2D78">
            <w:pPr>
              <w:pStyle w:val="2fc"/>
              <w:spacing w:before="0" w:after="0"/>
              <w:jc w:val="both"/>
              <w:rPr>
                <w:color w:val="000000" w:themeColor="text1"/>
                <w:sz w:val="20"/>
                <w:szCs w:val="20"/>
              </w:rPr>
            </w:pPr>
            <w:r w:rsidRPr="00F84DC3">
              <w:rPr>
                <w:color w:val="000000" w:themeColor="text1"/>
                <w:sz w:val="20"/>
                <w:szCs w:val="2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4D75E1C" w14:textId="77777777" w:rsidR="00E86FFC" w:rsidRPr="00F84DC3" w:rsidRDefault="00E86FFC" w:rsidP="005B2D78">
            <w:pPr>
              <w:pStyle w:val="2fc"/>
              <w:spacing w:before="0" w:after="0"/>
              <w:jc w:val="both"/>
              <w:rPr>
                <w:color w:val="000000" w:themeColor="text1"/>
                <w:sz w:val="20"/>
                <w:szCs w:val="20"/>
              </w:rPr>
            </w:pPr>
            <w:r w:rsidRPr="00F84DC3">
              <w:rPr>
                <w:color w:val="000000" w:themeColor="text1"/>
                <w:sz w:val="20"/>
                <w:szCs w:val="20"/>
              </w:rPr>
              <w:t xml:space="preserve">1) централизованные системы водоотведения (канализации), централизованные ливневые системы </w:t>
            </w:r>
            <w:r w:rsidRPr="00F84DC3">
              <w:rPr>
                <w:color w:val="000000" w:themeColor="text1"/>
                <w:sz w:val="20"/>
                <w:szCs w:val="20"/>
              </w:rPr>
              <w:lastRenderedPageBreak/>
              <w:t>водоотведения;</w:t>
            </w:r>
          </w:p>
          <w:p w14:paraId="15422EA4" w14:textId="77777777" w:rsidR="00E86FFC" w:rsidRPr="00F84DC3" w:rsidRDefault="00E86FFC" w:rsidP="005B2D78">
            <w:pPr>
              <w:pStyle w:val="2fc"/>
              <w:spacing w:before="0" w:after="0"/>
              <w:jc w:val="both"/>
              <w:rPr>
                <w:color w:val="000000" w:themeColor="text1"/>
                <w:sz w:val="20"/>
                <w:szCs w:val="20"/>
              </w:rPr>
            </w:pPr>
            <w:r w:rsidRPr="00F84DC3">
              <w:rPr>
                <w:color w:val="000000" w:themeColor="text1"/>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7041495" w14:textId="77777777" w:rsidR="00E86FFC" w:rsidRPr="00F84DC3" w:rsidRDefault="00E86FFC" w:rsidP="005B2D78">
            <w:pPr>
              <w:pStyle w:val="2fc"/>
              <w:spacing w:before="0" w:after="0"/>
              <w:jc w:val="both"/>
              <w:rPr>
                <w:color w:val="000000" w:themeColor="text1"/>
                <w:sz w:val="20"/>
                <w:szCs w:val="20"/>
              </w:rPr>
            </w:pPr>
            <w:r w:rsidRPr="00F84DC3">
              <w:rPr>
                <w:color w:val="000000" w:themeColor="text1"/>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2966B26" w14:textId="77777777" w:rsidR="00E86FFC" w:rsidRPr="00F84DC3" w:rsidRDefault="00E86FFC" w:rsidP="005B2D78">
            <w:pPr>
              <w:pStyle w:val="2fc"/>
              <w:spacing w:before="0" w:after="0"/>
              <w:jc w:val="both"/>
              <w:rPr>
                <w:color w:val="000000" w:themeColor="text1"/>
                <w:sz w:val="20"/>
                <w:szCs w:val="20"/>
              </w:rPr>
            </w:pPr>
            <w:r w:rsidRPr="00F84DC3">
              <w:rPr>
                <w:color w:val="000000" w:themeColor="text1"/>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F997489" w14:textId="77777777" w:rsidR="00E86FFC" w:rsidRPr="00F84DC3" w:rsidRDefault="00E86FFC" w:rsidP="005B2D78">
            <w:pPr>
              <w:pStyle w:val="2fc"/>
              <w:spacing w:before="0" w:after="0"/>
              <w:jc w:val="both"/>
              <w:rPr>
                <w:color w:val="000000" w:themeColor="text1"/>
                <w:sz w:val="20"/>
                <w:szCs w:val="20"/>
              </w:rPr>
            </w:pPr>
            <w:r w:rsidRPr="00F84DC3">
              <w:rPr>
                <w:color w:val="000000" w:themeColor="text1"/>
                <w:sz w:val="20"/>
                <w:szCs w:val="20"/>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
        </w:tc>
      </w:tr>
      <w:tr w:rsidR="00E86FFC" w:rsidRPr="00F84DC3" w14:paraId="462BCE6A" w14:textId="77777777" w:rsidTr="005B2D78">
        <w:trPr>
          <w:trHeight w:val="20"/>
        </w:trPr>
        <w:tc>
          <w:tcPr>
            <w:tcW w:w="1073" w:type="pct"/>
          </w:tcPr>
          <w:p w14:paraId="2F6EB2FE" w14:textId="77777777" w:rsidR="00E86FFC" w:rsidRPr="00F84DC3" w:rsidRDefault="00E86FFC" w:rsidP="005B2D78">
            <w:pPr>
              <w:pStyle w:val="2fc"/>
              <w:spacing w:before="0" w:after="0"/>
              <w:rPr>
                <w:color w:val="000000" w:themeColor="text1"/>
                <w:sz w:val="20"/>
                <w:szCs w:val="20"/>
              </w:rPr>
            </w:pPr>
            <w:r w:rsidRPr="00F84DC3">
              <w:rPr>
                <w:color w:val="000000" w:themeColor="text1"/>
                <w:sz w:val="20"/>
                <w:szCs w:val="20"/>
              </w:rPr>
              <w:lastRenderedPageBreak/>
              <w:t>Прибрежная защитная полоса</w:t>
            </w:r>
          </w:p>
        </w:tc>
        <w:tc>
          <w:tcPr>
            <w:tcW w:w="1964" w:type="pct"/>
          </w:tcPr>
          <w:p w14:paraId="44D593AA" w14:textId="77777777" w:rsidR="00E86FFC" w:rsidRPr="00F84DC3" w:rsidRDefault="00E86FFC" w:rsidP="005B2D78">
            <w:pPr>
              <w:pStyle w:val="2fc"/>
              <w:spacing w:before="0" w:after="0"/>
              <w:jc w:val="both"/>
              <w:rPr>
                <w:color w:val="000000" w:themeColor="text1"/>
                <w:sz w:val="20"/>
                <w:szCs w:val="20"/>
              </w:rPr>
            </w:pPr>
            <w:r w:rsidRPr="00F84DC3">
              <w:rPr>
                <w:color w:val="000000" w:themeColor="text1"/>
                <w:sz w:val="20"/>
                <w:szCs w:val="20"/>
              </w:rPr>
              <w:t>Все вышеперечисленные пункты для водоохранной зоны. Плюс:</w:t>
            </w:r>
          </w:p>
          <w:p w14:paraId="508EAEFB" w14:textId="77777777" w:rsidR="00E86FFC" w:rsidRPr="00F84DC3" w:rsidRDefault="00E86FFC" w:rsidP="005B2D78">
            <w:pPr>
              <w:jc w:val="both"/>
              <w:rPr>
                <w:color w:val="000000" w:themeColor="text1"/>
                <w:sz w:val="20"/>
                <w:szCs w:val="20"/>
              </w:rPr>
            </w:pPr>
            <w:r w:rsidRPr="00F84DC3">
              <w:rPr>
                <w:color w:val="000000" w:themeColor="text1"/>
                <w:sz w:val="20"/>
                <w:szCs w:val="20"/>
              </w:rPr>
              <w:t>1) распашка земель;</w:t>
            </w:r>
          </w:p>
          <w:p w14:paraId="0CDBC54E" w14:textId="77777777" w:rsidR="00E86FFC" w:rsidRPr="00F84DC3" w:rsidRDefault="00E86FFC" w:rsidP="005B2D78">
            <w:pPr>
              <w:jc w:val="both"/>
              <w:rPr>
                <w:color w:val="000000" w:themeColor="text1"/>
                <w:sz w:val="20"/>
                <w:szCs w:val="20"/>
              </w:rPr>
            </w:pPr>
            <w:r w:rsidRPr="00F84DC3">
              <w:rPr>
                <w:color w:val="000000" w:themeColor="text1"/>
                <w:sz w:val="20"/>
                <w:szCs w:val="20"/>
              </w:rPr>
              <w:t>2) размещение отвалов размываемых грунтов;</w:t>
            </w:r>
          </w:p>
          <w:p w14:paraId="662CE6F3" w14:textId="77777777" w:rsidR="00E86FFC" w:rsidRPr="00F84DC3" w:rsidRDefault="00E86FFC" w:rsidP="005B2D78">
            <w:pPr>
              <w:jc w:val="both"/>
              <w:rPr>
                <w:color w:val="000000" w:themeColor="text1"/>
                <w:sz w:val="20"/>
                <w:szCs w:val="20"/>
              </w:rPr>
            </w:pPr>
            <w:r w:rsidRPr="00F84DC3">
              <w:rPr>
                <w:color w:val="000000" w:themeColor="text1"/>
                <w:sz w:val="20"/>
                <w:szCs w:val="20"/>
              </w:rPr>
              <w:t>3) выпас сельскохозяйственных животных и организация для них летних лагерей, ванн.</w:t>
            </w:r>
          </w:p>
        </w:tc>
        <w:tc>
          <w:tcPr>
            <w:tcW w:w="1963" w:type="pct"/>
          </w:tcPr>
          <w:p w14:paraId="63A4D928" w14:textId="77777777" w:rsidR="00E86FFC" w:rsidRPr="00F84DC3" w:rsidRDefault="00E86FFC" w:rsidP="005B2D78">
            <w:pPr>
              <w:pStyle w:val="2fc"/>
              <w:spacing w:before="0" w:after="0"/>
              <w:jc w:val="both"/>
              <w:rPr>
                <w:color w:val="000000" w:themeColor="text1"/>
                <w:sz w:val="20"/>
                <w:szCs w:val="20"/>
              </w:rPr>
            </w:pPr>
            <w:r w:rsidRPr="00F84DC3">
              <w:rPr>
                <w:color w:val="000000" w:themeColor="text1"/>
                <w:sz w:val="20"/>
                <w:szCs w:val="20"/>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E86FFC" w:rsidRPr="00F84DC3" w14:paraId="2B3113FC" w14:textId="77777777" w:rsidTr="005B2D78">
        <w:trPr>
          <w:trHeight w:val="20"/>
        </w:trPr>
        <w:tc>
          <w:tcPr>
            <w:tcW w:w="1073" w:type="pct"/>
          </w:tcPr>
          <w:p w14:paraId="199A8E27" w14:textId="77777777" w:rsidR="00E86FFC" w:rsidRPr="00F84DC3" w:rsidRDefault="00E86FFC" w:rsidP="005B2D78">
            <w:pPr>
              <w:pStyle w:val="119"/>
              <w:rPr>
                <w:color w:val="000000" w:themeColor="text1"/>
                <w:sz w:val="20"/>
                <w:szCs w:val="20"/>
              </w:rPr>
            </w:pPr>
            <w:r w:rsidRPr="00F84DC3">
              <w:rPr>
                <w:color w:val="000000" w:themeColor="text1"/>
                <w:sz w:val="20"/>
                <w:szCs w:val="20"/>
              </w:rPr>
              <w:t>Береговая полоса</w:t>
            </w:r>
          </w:p>
        </w:tc>
        <w:tc>
          <w:tcPr>
            <w:tcW w:w="1964" w:type="pct"/>
          </w:tcPr>
          <w:p w14:paraId="594C393F" w14:textId="77777777" w:rsidR="00E86FFC" w:rsidRPr="00F84DC3" w:rsidRDefault="00E86FFC" w:rsidP="005B2D78">
            <w:pPr>
              <w:pStyle w:val="2fc"/>
              <w:spacing w:before="0" w:after="0"/>
              <w:jc w:val="both"/>
              <w:rPr>
                <w:color w:val="000000" w:themeColor="text1"/>
                <w:sz w:val="20"/>
                <w:szCs w:val="20"/>
              </w:rPr>
            </w:pPr>
            <w:r w:rsidRPr="00F84DC3">
              <w:rPr>
                <w:color w:val="000000" w:themeColor="text1"/>
                <w:sz w:val="20"/>
                <w:szCs w:val="20"/>
              </w:rPr>
              <w:t>Использование для передвижения механических транспортных средств.</w:t>
            </w:r>
          </w:p>
        </w:tc>
        <w:tc>
          <w:tcPr>
            <w:tcW w:w="1963" w:type="pct"/>
          </w:tcPr>
          <w:p w14:paraId="5C3CFFE0" w14:textId="77777777" w:rsidR="00E86FFC" w:rsidRPr="00F84DC3" w:rsidRDefault="00E86FFC" w:rsidP="005B2D78">
            <w:pPr>
              <w:pStyle w:val="119"/>
              <w:jc w:val="both"/>
              <w:rPr>
                <w:color w:val="000000" w:themeColor="text1"/>
                <w:sz w:val="20"/>
                <w:szCs w:val="20"/>
              </w:rPr>
            </w:pPr>
            <w:r w:rsidRPr="00F84DC3">
              <w:rPr>
                <w:color w:val="000000" w:themeColor="text1"/>
                <w:sz w:val="20"/>
                <w:szCs w:val="20"/>
              </w:rPr>
              <w:t>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14:paraId="14D87BB2" w14:textId="77777777" w:rsidR="00E86FFC" w:rsidRPr="00F84DC3" w:rsidRDefault="00E86FFC" w:rsidP="00D10F20">
      <w:pPr>
        <w:pStyle w:val="G1"/>
        <w:spacing w:after="0"/>
        <w:ind w:firstLine="709"/>
        <w:rPr>
          <w:rFonts w:ascii="Times New Roman" w:hAnsi="Times New Roman"/>
          <w:color w:val="000000" w:themeColor="text1"/>
        </w:rPr>
      </w:pPr>
      <w:r w:rsidRPr="00F84DC3">
        <w:rPr>
          <w:rFonts w:ascii="Times New Roman" w:hAnsi="Times New Roman"/>
          <w:color w:val="000000" w:themeColor="text1"/>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500E2AA3" w14:textId="77777777" w:rsidR="00E86FFC" w:rsidRPr="00F84DC3" w:rsidRDefault="00F569D2" w:rsidP="005B2D78">
      <w:pPr>
        <w:pStyle w:val="afffffffb"/>
        <w:spacing w:before="0" w:after="0" w:line="240" w:lineRule="auto"/>
        <w:outlineLvl w:val="1"/>
        <w:rPr>
          <w:rFonts w:ascii="Times New Roman" w:hAnsi="Times New Roman" w:cs="Times New Roman"/>
          <w:b/>
          <w:color w:val="000000" w:themeColor="text1"/>
          <w:sz w:val="24"/>
          <w:szCs w:val="24"/>
        </w:rPr>
      </w:pPr>
      <w:bookmarkStart w:id="201" w:name="_Toc64545360"/>
      <w:bookmarkStart w:id="202" w:name="_Toc139374711"/>
      <w:r w:rsidRPr="00F84DC3">
        <w:rPr>
          <w:rFonts w:ascii="Times New Roman" w:hAnsi="Times New Roman" w:cs="Times New Roman"/>
          <w:b/>
          <w:color w:val="000000" w:themeColor="text1"/>
          <w:sz w:val="24"/>
          <w:szCs w:val="24"/>
        </w:rPr>
        <w:t>5</w:t>
      </w:r>
      <w:r w:rsidR="005C1C88" w:rsidRPr="00F84DC3">
        <w:rPr>
          <w:rFonts w:ascii="Times New Roman" w:hAnsi="Times New Roman" w:cs="Times New Roman"/>
          <w:b/>
          <w:color w:val="000000" w:themeColor="text1"/>
          <w:sz w:val="24"/>
          <w:szCs w:val="24"/>
        </w:rPr>
        <w:t xml:space="preserve">.5 </w:t>
      </w:r>
      <w:bookmarkEnd w:id="201"/>
      <w:r w:rsidR="005B2D78" w:rsidRPr="00F84DC3">
        <w:rPr>
          <w:rFonts w:ascii="Times New Roman" w:hAnsi="Times New Roman" w:cs="Times New Roman"/>
          <w:b/>
          <w:color w:val="000000" w:themeColor="text1"/>
          <w:sz w:val="24"/>
          <w:szCs w:val="24"/>
        </w:rPr>
        <w:t>Охранная зона трубопроводов (газопроводов, нефтепроводов и нефтепродуктопроводов, аммиакопроводов)</w:t>
      </w:r>
      <w:bookmarkEnd w:id="202"/>
    </w:p>
    <w:p w14:paraId="4A869A49" w14:textId="77777777" w:rsidR="00E86FFC" w:rsidRPr="00F84DC3" w:rsidRDefault="005B2D78" w:rsidP="00E86FFC">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Устанавливается в</w:t>
      </w:r>
      <w:r w:rsidR="00E86FFC" w:rsidRPr="00F84DC3">
        <w:rPr>
          <w:rFonts w:ascii="Times New Roman" w:hAnsi="Times New Roman"/>
          <w:color w:val="000000" w:themeColor="text1"/>
        </w:rPr>
        <w:t xml:space="preserve"> соответствии </w:t>
      </w:r>
      <w:r w:rsidRPr="00F84DC3">
        <w:rPr>
          <w:rFonts w:ascii="Times New Roman" w:hAnsi="Times New Roman"/>
          <w:color w:val="000000" w:themeColor="text1"/>
        </w:rPr>
        <w:t xml:space="preserve">с </w:t>
      </w:r>
      <w:r w:rsidR="00D61660" w:rsidRPr="00F84DC3">
        <w:rPr>
          <w:rFonts w:ascii="Times New Roman" w:hAnsi="Times New Roman"/>
          <w:color w:val="000000" w:themeColor="text1"/>
        </w:rPr>
        <w:t>«</w:t>
      </w:r>
      <w:r w:rsidRPr="00F84DC3">
        <w:rPr>
          <w:rFonts w:ascii="Times New Roman" w:hAnsi="Times New Roman"/>
          <w:color w:val="000000" w:themeColor="text1"/>
        </w:rPr>
        <w:t>Правилами охраны магистральных трубопроводов</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(утверждены Минтопэнерго Российской Федерации 29.04.1992, Постановлением Госгортехнадзора Российской Федерации от 22.04.1992 № 9) от трубопроводов.</w:t>
      </w:r>
    </w:p>
    <w:p w14:paraId="28D9D204" w14:textId="77777777" w:rsidR="005B2D78" w:rsidRPr="00F84DC3" w:rsidRDefault="005B2D78" w:rsidP="005B2D78">
      <w:pPr>
        <w:pStyle w:val="G1"/>
        <w:tabs>
          <w:tab w:val="left" w:pos="709"/>
        </w:tabs>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В охранной зоне запрещается:</w:t>
      </w:r>
    </w:p>
    <w:p w14:paraId="475AA1B8" w14:textId="77777777" w:rsidR="005B2D78" w:rsidRPr="00F84DC3" w:rsidRDefault="005B2D78" w:rsidP="005B2D78">
      <w:pPr>
        <w:pStyle w:val="G1"/>
        <w:spacing w:before="0" w:after="0"/>
        <w:ind w:firstLine="426"/>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производить всякого рода действия, могущие нарушить нормальную эксплуатацию трубопроводов либо привести к их повреждению, в частности:</w:t>
      </w:r>
    </w:p>
    <w:p w14:paraId="7AFAE782" w14:textId="77777777" w:rsidR="005B2D78" w:rsidRPr="00F84DC3" w:rsidRDefault="005B2D78" w:rsidP="005B2D78">
      <w:pPr>
        <w:pStyle w:val="G1"/>
        <w:tabs>
          <w:tab w:val="left" w:pos="993"/>
        </w:tabs>
        <w:spacing w:before="0" w:after="0"/>
        <w:ind w:firstLine="709"/>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перемещать, засыпать и ломать опознавательные и сигнальные знаки, контрольно-измерительные пункты;</w:t>
      </w:r>
    </w:p>
    <w:p w14:paraId="06905400" w14:textId="77777777" w:rsidR="005B2D78" w:rsidRPr="00F84DC3" w:rsidRDefault="005B2D78" w:rsidP="005B2D78">
      <w:pPr>
        <w:pStyle w:val="G1"/>
        <w:tabs>
          <w:tab w:val="left" w:pos="993"/>
        </w:tabs>
        <w:spacing w:before="0" w:after="0"/>
        <w:ind w:firstLine="709"/>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69F33B85" w14:textId="77777777" w:rsidR="005B2D78" w:rsidRPr="00F84DC3" w:rsidRDefault="005B2D78" w:rsidP="005B2D78">
      <w:pPr>
        <w:pStyle w:val="G1"/>
        <w:tabs>
          <w:tab w:val="left" w:pos="993"/>
        </w:tabs>
        <w:spacing w:before="0" w:after="0"/>
        <w:ind w:firstLine="709"/>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устраивать всякого рода свалки, выливать растворы кислот, солей и щелочей;</w:t>
      </w:r>
    </w:p>
    <w:p w14:paraId="333F4E02" w14:textId="77777777" w:rsidR="005B2D78" w:rsidRPr="00F84DC3" w:rsidRDefault="005B2D78" w:rsidP="005B2D78">
      <w:pPr>
        <w:pStyle w:val="G1"/>
        <w:tabs>
          <w:tab w:val="left" w:pos="993"/>
        </w:tabs>
        <w:spacing w:before="0" w:after="0"/>
        <w:ind w:firstLine="709"/>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1EA083C3" w14:textId="77777777" w:rsidR="005B2D78" w:rsidRPr="00F84DC3" w:rsidRDefault="005B2D78" w:rsidP="005B2D78">
      <w:pPr>
        <w:pStyle w:val="G1"/>
        <w:tabs>
          <w:tab w:val="left" w:pos="993"/>
        </w:tabs>
        <w:spacing w:before="0" w:after="0"/>
        <w:ind w:firstLine="709"/>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бросать якоря, проходить с отданными якорями, цепями, лотами, волокушами и тралами, производить дноуглубительные и землечерпальные работы;</w:t>
      </w:r>
    </w:p>
    <w:p w14:paraId="0EEB8BF0" w14:textId="77777777" w:rsidR="005B2D78" w:rsidRPr="00F84DC3" w:rsidRDefault="005B2D78" w:rsidP="005B2D78">
      <w:pPr>
        <w:pStyle w:val="G1"/>
        <w:tabs>
          <w:tab w:val="left" w:pos="993"/>
        </w:tabs>
        <w:spacing w:before="0" w:after="0"/>
        <w:ind w:firstLine="709"/>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разводить огонь и размещать какие-либо открытые или закрытые источники огня.</w:t>
      </w:r>
    </w:p>
    <w:p w14:paraId="7D641D39" w14:textId="77777777" w:rsidR="005B2D78" w:rsidRPr="00F84DC3" w:rsidRDefault="005B2D78" w:rsidP="005B2D78">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В охранных зонах трубопроводов без письменного разрешения предприятий трубопроводного транспорта запрещается:</w:t>
      </w:r>
    </w:p>
    <w:p w14:paraId="04C205E7" w14:textId="77777777" w:rsidR="005B2D78" w:rsidRPr="00F84DC3" w:rsidRDefault="005B2D78" w:rsidP="005B2D78">
      <w:pPr>
        <w:pStyle w:val="G1"/>
        <w:spacing w:before="0" w:after="0"/>
        <w:ind w:firstLine="426"/>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возводить любые постройки и сооружения;</w:t>
      </w:r>
    </w:p>
    <w:p w14:paraId="22691B81" w14:textId="77777777" w:rsidR="005B2D78" w:rsidRPr="00F84DC3" w:rsidRDefault="005B2D78" w:rsidP="005B2D78">
      <w:pPr>
        <w:pStyle w:val="G1"/>
        <w:spacing w:before="0" w:after="0"/>
        <w:ind w:firstLine="426"/>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3550DA43" w14:textId="77777777" w:rsidR="005B2D78" w:rsidRPr="00F84DC3" w:rsidRDefault="005B2D78" w:rsidP="005B2D78">
      <w:pPr>
        <w:pStyle w:val="G1"/>
        <w:spacing w:before="0" w:after="0"/>
        <w:ind w:firstLine="426"/>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79D2113B" w14:textId="77777777" w:rsidR="005B2D78" w:rsidRPr="00F84DC3" w:rsidRDefault="005B2D78" w:rsidP="005B2D78">
      <w:pPr>
        <w:pStyle w:val="G1"/>
        <w:spacing w:before="0" w:after="0"/>
        <w:ind w:firstLine="426"/>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производить мелиоративные земляные работы, сооружать оросительные и осушительные системы;</w:t>
      </w:r>
    </w:p>
    <w:p w14:paraId="0AEBFCEC" w14:textId="77777777" w:rsidR="005B2D78" w:rsidRPr="00F84DC3" w:rsidRDefault="005B2D78" w:rsidP="005B2D78">
      <w:pPr>
        <w:pStyle w:val="G1"/>
        <w:spacing w:before="0" w:after="0"/>
        <w:ind w:firstLine="426"/>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производить всякого рода открытые и подземные, горные, строительные, монтажные и взрывные работы, планировку грунта;</w:t>
      </w:r>
    </w:p>
    <w:p w14:paraId="1A52A036" w14:textId="77777777" w:rsidR="005B2D78" w:rsidRPr="00F84DC3" w:rsidRDefault="005B2D78" w:rsidP="005B2D78">
      <w:pPr>
        <w:pStyle w:val="G1"/>
        <w:spacing w:before="0" w:after="0"/>
        <w:ind w:firstLine="426"/>
        <w:rPr>
          <w:rFonts w:ascii="Times New Roman" w:hAnsi="Times New Roman"/>
          <w:color w:val="000000" w:themeColor="text1"/>
        </w:rPr>
      </w:pPr>
      <w:r w:rsidRPr="00F84DC3">
        <w:rPr>
          <w:rFonts w:ascii="Times New Roman" w:hAnsi="Times New Roman"/>
          <w:color w:val="000000" w:themeColor="text1"/>
        </w:rPr>
        <w:t>−</w:t>
      </w:r>
      <w:r w:rsidRPr="00F84DC3">
        <w:rPr>
          <w:rFonts w:ascii="Times New Roman" w:hAnsi="Times New Roman"/>
          <w:color w:val="000000" w:themeColor="text1"/>
        </w:rPr>
        <w:tab/>
        <w:t xml:space="preserve">производить </w:t>
      </w:r>
      <w:proofErr w:type="spellStart"/>
      <w:r w:rsidRPr="00F84DC3">
        <w:rPr>
          <w:rFonts w:ascii="Times New Roman" w:hAnsi="Times New Roman"/>
          <w:color w:val="000000" w:themeColor="text1"/>
        </w:rPr>
        <w:t>геологосъемочные</w:t>
      </w:r>
      <w:proofErr w:type="spellEnd"/>
      <w:r w:rsidRPr="00F84DC3">
        <w:rPr>
          <w:rFonts w:ascii="Times New Roman" w:hAnsi="Times New Roman"/>
          <w:color w:val="000000" w:themeColor="text1"/>
        </w:rPr>
        <w:t xml:space="preserve">, </w:t>
      </w:r>
      <w:r w:rsidR="00286521" w:rsidRPr="00F84DC3">
        <w:rPr>
          <w:rFonts w:ascii="Times New Roman" w:hAnsi="Times New Roman"/>
          <w:color w:val="000000" w:themeColor="text1"/>
        </w:rPr>
        <w:t>геологоразведочные</w:t>
      </w:r>
      <w:r w:rsidRPr="00F84DC3">
        <w:rPr>
          <w:rFonts w:ascii="Times New Roman" w:hAnsi="Times New Roman"/>
          <w:color w:val="000000" w:themeColor="text1"/>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6ED8ED1D" w14:textId="77777777" w:rsidR="00E86FFC" w:rsidRPr="00F84DC3" w:rsidRDefault="00F569D2" w:rsidP="00D10F20">
      <w:pPr>
        <w:pStyle w:val="afffffffb"/>
        <w:spacing w:after="0" w:line="240" w:lineRule="auto"/>
        <w:outlineLvl w:val="1"/>
        <w:rPr>
          <w:rFonts w:ascii="Times New Roman" w:hAnsi="Times New Roman" w:cs="Times New Roman"/>
          <w:b/>
          <w:color w:val="000000" w:themeColor="text1"/>
          <w:sz w:val="24"/>
          <w:szCs w:val="24"/>
        </w:rPr>
      </w:pPr>
      <w:bookmarkStart w:id="203" w:name="100197"/>
      <w:bookmarkStart w:id="204" w:name="_Toc139374712"/>
      <w:bookmarkEnd w:id="203"/>
      <w:r w:rsidRPr="00F84DC3">
        <w:rPr>
          <w:rFonts w:ascii="Times New Roman" w:hAnsi="Times New Roman" w:cs="Times New Roman"/>
          <w:b/>
          <w:color w:val="000000" w:themeColor="text1"/>
          <w:sz w:val="24"/>
          <w:szCs w:val="24"/>
        </w:rPr>
        <w:t>5</w:t>
      </w:r>
      <w:r w:rsidR="005C1C88" w:rsidRPr="00F84DC3">
        <w:rPr>
          <w:rFonts w:ascii="Times New Roman" w:hAnsi="Times New Roman" w:cs="Times New Roman"/>
          <w:b/>
          <w:color w:val="000000" w:themeColor="text1"/>
          <w:sz w:val="24"/>
          <w:szCs w:val="24"/>
        </w:rPr>
        <w:t xml:space="preserve">.6 </w:t>
      </w:r>
      <w:r w:rsidR="00E86FFC" w:rsidRPr="00F84DC3">
        <w:rPr>
          <w:rFonts w:ascii="Times New Roman" w:hAnsi="Times New Roman" w:cs="Times New Roman"/>
          <w:b/>
          <w:color w:val="000000" w:themeColor="text1"/>
          <w:sz w:val="24"/>
          <w:szCs w:val="24"/>
        </w:rPr>
        <w:t>Санитарно-защитные зоны предприятий, сооружений и иных объектов</w:t>
      </w:r>
      <w:bookmarkEnd w:id="204"/>
    </w:p>
    <w:p w14:paraId="130D65E7" w14:textId="77777777" w:rsidR="00E86FFC" w:rsidRPr="00F84DC3" w:rsidRDefault="00E86FFC" w:rsidP="00E86FFC">
      <w:pPr>
        <w:ind w:firstLine="709"/>
        <w:jc w:val="both"/>
        <w:rPr>
          <w:color w:val="000000" w:themeColor="text1"/>
        </w:rPr>
      </w:pPr>
      <w:bookmarkStart w:id="205" w:name="_Toc423893529"/>
      <w:bookmarkStart w:id="206" w:name="_Toc434834139"/>
      <w:r w:rsidRPr="00F84DC3">
        <w:rPr>
          <w:color w:val="000000" w:themeColor="text1"/>
        </w:rPr>
        <w:t xml:space="preserve">Основные требования по организации и режимы использования территорий санитарно-защитных зон определены в СанПиН 2.2.1/2.1.1.1200–03 </w:t>
      </w:r>
      <w:r w:rsidR="00D61660" w:rsidRPr="00F84DC3">
        <w:rPr>
          <w:color w:val="000000" w:themeColor="text1"/>
        </w:rPr>
        <w:t>«</w:t>
      </w:r>
      <w:r w:rsidRPr="00F84DC3">
        <w:rPr>
          <w:color w:val="000000" w:themeColor="text1"/>
        </w:rPr>
        <w:t>Санитарно-защитные зоны и санитарная классификация предприятий, сооружений и иных объектов. Новая редакция</w:t>
      </w:r>
      <w:r w:rsidR="00D61660" w:rsidRPr="00F84DC3">
        <w:rPr>
          <w:color w:val="000000" w:themeColor="text1"/>
        </w:rPr>
        <w:t>»</w:t>
      </w:r>
      <w:r w:rsidRPr="00F84DC3">
        <w:rPr>
          <w:color w:val="000000" w:themeColor="text1"/>
        </w:rPr>
        <w:t>.</w:t>
      </w:r>
    </w:p>
    <w:p w14:paraId="040B05D8" w14:textId="77777777" w:rsidR="00E86FFC" w:rsidRPr="00F84DC3" w:rsidRDefault="0098575F" w:rsidP="00E86FFC">
      <w:pPr>
        <w:ind w:firstLine="709"/>
        <w:jc w:val="both"/>
        <w:rPr>
          <w:color w:val="000000" w:themeColor="text1"/>
        </w:rPr>
      </w:pPr>
      <w:r w:rsidRPr="00F84DC3">
        <w:rPr>
          <w:color w:val="000000" w:themeColor="text1"/>
        </w:rPr>
        <w:t xml:space="preserve">В планировочной структуре </w:t>
      </w:r>
      <w:r w:rsidR="005B2D78" w:rsidRPr="00F84DC3">
        <w:rPr>
          <w:color w:val="000000" w:themeColor="text1"/>
        </w:rPr>
        <w:t>Тяжинского муниципального</w:t>
      </w:r>
      <w:r w:rsidR="00E86FFC" w:rsidRPr="00F84DC3">
        <w:rPr>
          <w:color w:val="000000" w:themeColor="text1"/>
        </w:rPr>
        <w:t xml:space="preserve"> округа, которая сложилась на предшествующих этапах развития, промышленные площадки и коммунально-складские территории размещаются локально или формируются в промышленные зоны, отстоящие или соседствующие с жилой застройкой.</w:t>
      </w:r>
    </w:p>
    <w:p w14:paraId="35EBE86A" w14:textId="77777777" w:rsidR="00E86FFC" w:rsidRPr="00F84DC3" w:rsidRDefault="00E86FFC" w:rsidP="00E86FFC">
      <w:pPr>
        <w:shd w:val="clear" w:color="auto" w:fill="FFFFFF" w:themeFill="background1"/>
        <w:ind w:firstLine="709"/>
        <w:jc w:val="both"/>
        <w:rPr>
          <w:color w:val="000000" w:themeColor="text1"/>
        </w:rPr>
      </w:pPr>
      <w:r w:rsidRPr="00F84DC3">
        <w:rPr>
          <w:color w:val="000000" w:themeColor="text1"/>
        </w:rPr>
        <w:t xml:space="preserve">На Карте зон с особыми условиями использования территории в составе материалов по обоснованию данного генерального плана показаны санитарно-защитные зоны от существующих предприятий, организаций и отдельных объектов </w:t>
      </w:r>
      <w:r w:rsidR="005B2D78" w:rsidRPr="00F84DC3">
        <w:rPr>
          <w:color w:val="000000" w:themeColor="text1"/>
        </w:rPr>
        <w:t>округа</w:t>
      </w:r>
      <w:r w:rsidRPr="00F84DC3">
        <w:rPr>
          <w:color w:val="000000" w:themeColor="text1"/>
        </w:rPr>
        <w:t xml:space="preserve"> в соответствии с санитарной классификацией предприятий согласно санитарным нормам и правилам (СанПиН 2.2.1/2.1.1.1200 – 03 (новая редакция)) и стоящие в Едином государственном реестре прав (ЕГРП).</w:t>
      </w:r>
    </w:p>
    <w:p w14:paraId="36400625" w14:textId="77777777" w:rsidR="00E86FFC" w:rsidRPr="00F84DC3" w:rsidRDefault="00E86FFC" w:rsidP="00E86FFC">
      <w:pPr>
        <w:ind w:firstLine="709"/>
        <w:jc w:val="both"/>
        <w:rPr>
          <w:color w:val="000000" w:themeColor="text1"/>
        </w:rPr>
      </w:pPr>
      <w:r w:rsidRPr="00F84DC3">
        <w:rPr>
          <w:color w:val="000000" w:themeColor="text1"/>
        </w:rPr>
        <w:t xml:space="preserve">Санитарно-защитная зона является обязательным элементом промышленного предприятия и объекта, являющегося источником химического, биологического или </w:t>
      </w:r>
      <w:r w:rsidRPr="00F84DC3">
        <w:rPr>
          <w:color w:val="000000" w:themeColor="text1"/>
        </w:rPr>
        <w:lastRenderedPageBreak/>
        <w:t>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14:paraId="513898E6" w14:textId="77777777" w:rsidR="00D10F20" w:rsidRPr="00F84DC3" w:rsidRDefault="00E86FFC" w:rsidP="00D10F20">
      <w:pPr>
        <w:ind w:firstLine="709"/>
        <w:jc w:val="right"/>
        <w:rPr>
          <w:color w:val="000000" w:themeColor="text1"/>
        </w:rPr>
      </w:pPr>
      <w:r w:rsidRPr="00F84DC3">
        <w:rPr>
          <w:color w:val="000000" w:themeColor="text1"/>
        </w:rPr>
        <w:t xml:space="preserve">Таблица </w:t>
      </w:r>
      <w:r w:rsidR="00953D21" w:rsidRPr="00F84DC3">
        <w:rPr>
          <w:color w:val="000000" w:themeColor="text1"/>
        </w:rPr>
        <w:t>5.3</w:t>
      </w:r>
      <w:r w:rsidRPr="00F84DC3">
        <w:rPr>
          <w:color w:val="000000" w:themeColor="text1"/>
        </w:rPr>
        <w:t xml:space="preserve"> </w:t>
      </w:r>
    </w:p>
    <w:p w14:paraId="034E9922" w14:textId="77777777" w:rsidR="00E86FFC" w:rsidRPr="00F84DC3" w:rsidRDefault="00E86FFC" w:rsidP="00D10F20">
      <w:pPr>
        <w:ind w:firstLine="709"/>
        <w:jc w:val="center"/>
        <w:rPr>
          <w:color w:val="000000" w:themeColor="text1"/>
        </w:rPr>
      </w:pPr>
      <w:r w:rsidRPr="00F84DC3">
        <w:rPr>
          <w:color w:val="000000" w:themeColor="text1"/>
        </w:rPr>
        <w:t xml:space="preserve">Регламент хозяйственной деятельности в санитарно-защитных зонах согласно СанПиН 2.2.1/2.1.1.1200-03 (срок действия до 1 января 2025 года, далее </w:t>
      </w:r>
      <w:hyperlink r:id="rId24" w:anchor="7DI0K8" w:history="1">
        <w:r w:rsidRPr="00F84DC3">
          <w:rPr>
            <w:color w:val="000000" w:themeColor="text1"/>
          </w:rPr>
          <w:t>СанПиН 2.1.3684-21</w:t>
        </w:r>
      </w:hyperlink>
      <w:r w:rsidRPr="00F84DC3">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7"/>
        <w:gridCol w:w="4423"/>
      </w:tblGrid>
      <w:tr w:rsidR="00E86FFC" w:rsidRPr="00F84DC3" w14:paraId="70E5B427" w14:textId="77777777" w:rsidTr="0061029D">
        <w:trPr>
          <w:tblHeader/>
        </w:trPr>
        <w:tc>
          <w:tcPr>
            <w:tcW w:w="2689" w:type="pct"/>
            <w:vAlign w:val="center"/>
          </w:tcPr>
          <w:p w14:paraId="79555E34" w14:textId="77777777" w:rsidR="00E86FFC" w:rsidRPr="00F84DC3" w:rsidRDefault="00E86FFC" w:rsidP="005B2D78">
            <w:pPr>
              <w:pStyle w:val="Normal10-020"/>
              <w:rPr>
                <w:color w:val="000000" w:themeColor="text1"/>
              </w:rPr>
            </w:pPr>
            <w:r w:rsidRPr="00F84DC3">
              <w:rPr>
                <w:color w:val="000000" w:themeColor="text1"/>
              </w:rPr>
              <w:t>Разрешенные виды использования</w:t>
            </w:r>
          </w:p>
        </w:tc>
        <w:tc>
          <w:tcPr>
            <w:tcW w:w="2311" w:type="pct"/>
            <w:vAlign w:val="center"/>
          </w:tcPr>
          <w:p w14:paraId="5B0BDB37" w14:textId="77777777" w:rsidR="00E86FFC" w:rsidRPr="00F84DC3" w:rsidRDefault="00E86FFC" w:rsidP="005B2D78">
            <w:pPr>
              <w:pStyle w:val="Normal10-020"/>
              <w:rPr>
                <w:color w:val="000000" w:themeColor="text1"/>
              </w:rPr>
            </w:pPr>
            <w:r w:rsidRPr="00F84DC3">
              <w:rPr>
                <w:color w:val="000000" w:themeColor="text1"/>
              </w:rPr>
              <w:t>Запрещенные виды использования</w:t>
            </w:r>
          </w:p>
        </w:tc>
      </w:tr>
      <w:tr w:rsidR="00E86FFC" w:rsidRPr="00F84DC3" w14:paraId="508FD396" w14:textId="77777777" w:rsidTr="0061029D">
        <w:tc>
          <w:tcPr>
            <w:tcW w:w="2689" w:type="pct"/>
          </w:tcPr>
          <w:p w14:paraId="373D40F1" w14:textId="77777777" w:rsidR="00E86FFC" w:rsidRPr="00F84DC3" w:rsidRDefault="00E86FFC" w:rsidP="005B2D78">
            <w:pPr>
              <w:pStyle w:val="3f2"/>
              <w:jc w:val="both"/>
              <w:rPr>
                <w:color w:val="000000" w:themeColor="text1"/>
              </w:rPr>
            </w:pPr>
            <w:r w:rsidRPr="00F84DC3">
              <w:rPr>
                <w:color w:val="000000" w:themeColor="text1"/>
              </w:rPr>
              <w:t>Нежилые помещения для дежурного аварийного персонала, помещения для пребывания работающих по вахтовому методу (не более двух недель),</w:t>
            </w:r>
          </w:p>
          <w:p w14:paraId="43F1324B" w14:textId="77777777" w:rsidR="00E86FFC" w:rsidRPr="00F84DC3" w:rsidRDefault="00E86FFC" w:rsidP="005B2D78">
            <w:pPr>
              <w:pStyle w:val="3f2"/>
              <w:jc w:val="both"/>
              <w:rPr>
                <w:color w:val="000000" w:themeColor="text1"/>
              </w:rPr>
            </w:pPr>
            <w:r w:rsidRPr="00F84DC3">
              <w:rPr>
                <w:color w:val="000000" w:themeColor="text1"/>
              </w:rPr>
              <w:t>здания управления, конструкторские бюро, здания административного назначения,</w:t>
            </w:r>
          </w:p>
          <w:p w14:paraId="172351CC" w14:textId="77777777" w:rsidR="00E86FFC" w:rsidRPr="00F84DC3" w:rsidRDefault="00E86FFC" w:rsidP="005B2D78">
            <w:pPr>
              <w:pStyle w:val="3f2"/>
              <w:jc w:val="both"/>
              <w:rPr>
                <w:color w:val="000000" w:themeColor="text1"/>
              </w:rPr>
            </w:pPr>
            <w:r w:rsidRPr="00F84DC3">
              <w:rPr>
                <w:color w:val="000000" w:themeColor="text1"/>
              </w:rPr>
              <w:t>научно-исследовательские лаборатории,</w:t>
            </w:r>
          </w:p>
          <w:p w14:paraId="4105BDD3" w14:textId="77777777" w:rsidR="00E86FFC" w:rsidRPr="00F84DC3" w:rsidRDefault="00E86FFC" w:rsidP="005B2D78">
            <w:pPr>
              <w:pStyle w:val="3f2"/>
              <w:jc w:val="both"/>
              <w:rPr>
                <w:color w:val="000000" w:themeColor="text1"/>
              </w:rPr>
            </w:pPr>
            <w:r w:rsidRPr="00F84DC3">
              <w:rPr>
                <w:color w:val="000000" w:themeColor="text1"/>
              </w:rPr>
              <w:t>поликлиники,</w:t>
            </w:r>
          </w:p>
          <w:p w14:paraId="145022C5" w14:textId="77777777" w:rsidR="00E86FFC" w:rsidRPr="00F84DC3" w:rsidRDefault="00E86FFC" w:rsidP="005B2D78">
            <w:pPr>
              <w:pStyle w:val="3f2"/>
              <w:jc w:val="both"/>
              <w:rPr>
                <w:color w:val="000000" w:themeColor="text1"/>
              </w:rPr>
            </w:pPr>
            <w:r w:rsidRPr="00F84DC3">
              <w:rPr>
                <w:color w:val="000000" w:themeColor="text1"/>
              </w:rPr>
              <w:t>спортивно-оздоровительные сооружения закрытого типа,</w:t>
            </w:r>
          </w:p>
          <w:p w14:paraId="61528E3F" w14:textId="77777777" w:rsidR="00E86FFC" w:rsidRPr="00F84DC3" w:rsidRDefault="00E86FFC" w:rsidP="005B2D78">
            <w:pPr>
              <w:pStyle w:val="3f2"/>
              <w:jc w:val="both"/>
              <w:rPr>
                <w:color w:val="000000" w:themeColor="text1"/>
              </w:rPr>
            </w:pPr>
            <w:r w:rsidRPr="00F84DC3">
              <w:rPr>
                <w:color w:val="000000" w:themeColor="text1"/>
              </w:rPr>
              <w:t>бани,</w:t>
            </w:r>
          </w:p>
          <w:p w14:paraId="3727E6F2" w14:textId="77777777" w:rsidR="00E86FFC" w:rsidRPr="00F84DC3" w:rsidRDefault="00E86FFC" w:rsidP="005B2D78">
            <w:pPr>
              <w:pStyle w:val="3f2"/>
              <w:jc w:val="both"/>
              <w:rPr>
                <w:color w:val="000000" w:themeColor="text1"/>
              </w:rPr>
            </w:pPr>
            <w:r w:rsidRPr="00F84DC3">
              <w:rPr>
                <w:color w:val="000000" w:themeColor="text1"/>
              </w:rPr>
              <w:t>прачечные,</w:t>
            </w:r>
          </w:p>
          <w:p w14:paraId="10D3A683" w14:textId="77777777" w:rsidR="00E86FFC" w:rsidRPr="00F84DC3" w:rsidRDefault="00E86FFC" w:rsidP="005B2D78">
            <w:pPr>
              <w:pStyle w:val="3f2"/>
              <w:jc w:val="both"/>
              <w:rPr>
                <w:color w:val="000000" w:themeColor="text1"/>
              </w:rPr>
            </w:pPr>
            <w:r w:rsidRPr="00F84DC3">
              <w:rPr>
                <w:color w:val="000000" w:themeColor="text1"/>
              </w:rPr>
              <w:t>объекты торговли и общественного питания,</w:t>
            </w:r>
          </w:p>
          <w:p w14:paraId="22A7A5D7" w14:textId="77777777" w:rsidR="00E86FFC" w:rsidRPr="00F84DC3" w:rsidRDefault="00E86FFC" w:rsidP="005B2D78">
            <w:pPr>
              <w:pStyle w:val="3f2"/>
              <w:jc w:val="both"/>
              <w:rPr>
                <w:color w:val="000000" w:themeColor="text1"/>
              </w:rPr>
            </w:pPr>
            <w:r w:rsidRPr="00F84DC3">
              <w:rPr>
                <w:color w:val="000000" w:themeColor="text1"/>
              </w:rPr>
              <w:t>мотели,</w:t>
            </w:r>
          </w:p>
          <w:p w14:paraId="1491F011" w14:textId="77777777" w:rsidR="00E86FFC" w:rsidRPr="00F84DC3" w:rsidRDefault="00E86FFC" w:rsidP="005B2D78">
            <w:pPr>
              <w:pStyle w:val="3f2"/>
              <w:jc w:val="both"/>
              <w:rPr>
                <w:color w:val="000000" w:themeColor="text1"/>
              </w:rPr>
            </w:pPr>
            <w:r w:rsidRPr="00F84DC3">
              <w:rPr>
                <w:color w:val="000000" w:themeColor="text1"/>
              </w:rPr>
              <w:t>гостиницы,</w:t>
            </w:r>
          </w:p>
          <w:p w14:paraId="3DB3702D" w14:textId="77777777" w:rsidR="00E86FFC" w:rsidRPr="00F84DC3" w:rsidRDefault="00E86FFC" w:rsidP="005B2D78">
            <w:pPr>
              <w:pStyle w:val="3f2"/>
              <w:jc w:val="both"/>
              <w:rPr>
                <w:color w:val="000000" w:themeColor="text1"/>
              </w:rPr>
            </w:pPr>
            <w:r w:rsidRPr="00F84DC3">
              <w:rPr>
                <w:color w:val="000000" w:themeColor="text1"/>
              </w:rPr>
              <w:t>гаражи,</w:t>
            </w:r>
          </w:p>
          <w:p w14:paraId="27E34A70" w14:textId="77777777" w:rsidR="00E86FFC" w:rsidRPr="00F84DC3" w:rsidRDefault="00E86FFC" w:rsidP="005B2D78">
            <w:pPr>
              <w:pStyle w:val="3f2"/>
              <w:jc w:val="both"/>
              <w:rPr>
                <w:color w:val="000000" w:themeColor="text1"/>
              </w:rPr>
            </w:pPr>
            <w:r w:rsidRPr="00F84DC3">
              <w:rPr>
                <w:color w:val="000000" w:themeColor="text1"/>
              </w:rPr>
              <w:t>площадки и сооружения для хранения общественного и индивидуального транспорта,</w:t>
            </w:r>
          </w:p>
          <w:p w14:paraId="55AB673B" w14:textId="77777777" w:rsidR="00E86FFC" w:rsidRPr="00F84DC3" w:rsidRDefault="00E86FFC" w:rsidP="005B2D78">
            <w:pPr>
              <w:pStyle w:val="3f2"/>
              <w:jc w:val="both"/>
              <w:rPr>
                <w:color w:val="000000" w:themeColor="text1"/>
              </w:rPr>
            </w:pPr>
            <w:r w:rsidRPr="00F84DC3">
              <w:rPr>
                <w:color w:val="000000" w:themeColor="text1"/>
              </w:rPr>
              <w:t>пожарные депо,</w:t>
            </w:r>
          </w:p>
          <w:p w14:paraId="2BA41348" w14:textId="77777777" w:rsidR="00E86FFC" w:rsidRPr="00F84DC3" w:rsidRDefault="00E86FFC" w:rsidP="005B2D78">
            <w:pPr>
              <w:pStyle w:val="3f2"/>
              <w:jc w:val="both"/>
              <w:rPr>
                <w:color w:val="000000" w:themeColor="text1"/>
              </w:rPr>
            </w:pPr>
            <w:r w:rsidRPr="00F84DC3">
              <w:rPr>
                <w:color w:val="000000" w:themeColor="text1"/>
              </w:rPr>
              <w:t>местные и транзитные коммуникации,</w:t>
            </w:r>
          </w:p>
          <w:p w14:paraId="50848A9F" w14:textId="77777777" w:rsidR="00E86FFC" w:rsidRPr="00F84DC3" w:rsidRDefault="00E86FFC" w:rsidP="005B2D78">
            <w:pPr>
              <w:pStyle w:val="3f2"/>
              <w:jc w:val="both"/>
              <w:rPr>
                <w:color w:val="000000" w:themeColor="text1"/>
              </w:rPr>
            </w:pPr>
            <w:r w:rsidRPr="00F84DC3">
              <w:rPr>
                <w:color w:val="000000" w:themeColor="text1"/>
              </w:rPr>
              <w:t>линии электропередач,</w:t>
            </w:r>
          </w:p>
          <w:p w14:paraId="07C6CAF5" w14:textId="77777777" w:rsidR="00E86FFC" w:rsidRPr="00F84DC3" w:rsidRDefault="00E86FFC" w:rsidP="005B2D78">
            <w:pPr>
              <w:pStyle w:val="3f2"/>
              <w:jc w:val="both"/>
              <w:rPr>
                <w:color w:val="000000" w:themeColor="text1"/>
              </w:rPr>
            </w:pPr>
            <w:r w:rsidRPr="00F84DC3">
              <w:rPr>
                <w:color w:val="000000" w:themeColor="text1"/>
              </w:rPr>
              <w:t>электроподстанции,</w:t>
            </w:r>
          </w:p>
          <w:p w14:paraId="7064E0A2" w14:textId="77777777" w:rsidR="00E86FFC" w:rsidRPr="00F84DC3" w:rsidRDefault="00E86FFC" w:rsidP="005B2D78">
            <w:pPr>
              <w:pStyle w:val="3f2"/>
              <w:jc w:val="both"/>
              <w:rPr>
                <w:color w:val="000000" w:themeColor="text1"/>
              </w:rPr>
            </w:pPr>
            <w:r w:rsidRPr="00F84DC3">
              <w:rPr>
                <w:color w:val="000000" w:themeColor="text1"/>
              </w:rPr>
              <w:t>нефте- и газопроводы,</w:t>
            </w:r>
          </w:p>
          <w:p w14:paraId="690A9991" w14:textId="77777777" w:rsidR="00E86FFC" w:rsidRPr="00F84DC3" w:rsidRDefault="00E86FFC" w:rsidP="005B2D78">
            <w:pPr>
              <w:pStyle w:val="3f2"/>
              <w:jc w:val="both"/>
              <w:rPr>
                <w:color w:val="000000" w:themeColor="text1"/>
              </w:rPr>
            </w:pPr>
            <w:r w:rsidRPr="00F84DC3">
              <w:rPr>
                <w:color w:val="000000" w:themeColor="text1"/>
              </w:rPr>
              <w:t>артезианские скважины для технического водоснабжения,</w:t>
            </w:r>
          </w:p>
          <w:p w14:paraId="56B22D1C" w14:textId="77777777" w:rsidR="00E86FFC" w:rsidRPr="00F84DC3" w:rsidRDefault="00E86FFC" w:rsidP="005B2D78">
            <w:pPr>
              <w:pStyle w:val="3f2"/>
              <w:jc w:val="both"/>
              <w:rPr>
                <w:color w:val="000000" w:themeColor="text1"/>
              </w:rPr>
            </w:pPr>
            <w:proofErr w:type="spellStart"/>
            <w:r w:rsidRPr="00F84DC3">
              <w:rPr>
                <w:color w:val="000000" w:themeColor="text1"/>
              </w:rPr>
              <w:t>водоохлаждающие</w:t>
            </w:r>
            <w:proofErr w:type="spellEnd"/>
            <w:r w:rsidRPr="00F84DC3">
              <w:rPr>
                <w:color w:val="000000" w:themeColor="text1"/>
              </w:rPr>
              <w:t xml:space="preserve"> сооружения для подготовки технической воды,</w:t>
            </w:r>
          </w:p>
          <w:p w14:paraId="0C79786C" w14:textId="77777777" w:rsidR="00E86FFC" w:rsidRPr="00F84DC3" w:rsidRDefault="00E86FFC" w:rsidP="005B2D78">
            <w:pPr>
              <w:pStyle w:val="3f2"/>
              <w:jc w:val="both"/>
              <w:rPr>
                <w:color w:val="000000" w:themeColor="text1"/>
              </w:rPr>
            </w:pPr>
            <w:r w:rsidRPr="00F84DC3">
              <w:rPr>
                <w:color w:val="000000" w:themeColor="text1"/>
              </w:rPr>
              <w:t>канализационные насосные станции,</w:t>
            </w:r>
          </w:p>
          <w:p w14:paraId="2B0D7445" w14:textId="77777777" w:rsidR="00E86FFC" w:rsidRPr="00F84DC3" w:rsidRDefault="00E86FFC" w:rsidP="005B2D78">
            <w:pPr>
              <w:pStyle w:val="3f2"/>
              <w:jc w:val="both"/>
              <w:rPr>
                <w:color w:val="000000" w:themeColor="text1"/>
              </w:rPr>
            </w:pPr>
            <w:r w:rsidRPr="00F84DC3">
              <w:rPr>
                <w:color w:val="000000" w:themeColor="text1"/>
              </w:rPr>
              <w:t>сооружения оборотного водоснабжения,</w:t>
            </w:r>
          </w:p>
          <w:p w14:paraId="3E3234E9" w14:textId="77777777" w:rsidR="00E86FFC" w:rsidRPr="00F84DC3" w:rsidRDefault="00E86FFC" w:rsidP="005B2D78">
            <w:pPr>
              <w:pStyle w:val="3f2"/>
              <w:jc w:val="both"/>
              <w:rPr>
                <w:color w:val="000000" w:themeColor="text1"/>
              </w:rPr>
            </w:pPr>
            <w:r w:rsidRPr="00F84DC3">
              <w:rPr>
                <w:color w:val="000000" w:themeColor="text1"/>
              </w:rPr>
              <w:t>автозаправочные станции,</w:t>
            </w:r>
          </w:p>
          <w:p w14:paraId="2724B12D" w14:textId="77777777" w:rsidR="00E86FFC" w:rsidRPr="00F84DC3" w:rsidRDefault="00E86FFC" w:rsidP="005B2D78">
            <w:pPr>
              <w:pStyle w:val="3f2"/>
              <w:jc w:val="both"/>
              <w:rPr>
                <w:color w:val="000000" w:themeColor="text1"/>
              </w:rPr>
            </w:pPr>
            <w:r w:rsidRPr="00F84DC3">
              <w:rPr>
                <w:color w:val="000000" w:themeColor="text1"/>
              </w:rPr>
              <w:t>станции технического обслуживания автомобилей.</w:t>
            </w:r>
          </w:p>
        </w:tc>
        <w:tc>
          <w:tcPr>
            <w:tcW w:w="2311" w:type="pct"/>
          </w:tcPr>
          <w:p w14:paraId="45ADDFB8" w14:textId="77777777" w:rsidR="00E86FFC" w:rsidRPr="00F84DC3" w:rsidRDefault="00E86FFC" w:rsidP="005B2D78">
            <w:pPr>
              <w:pStyle w:val="3f2"/>
              <w:jc w:val="both"/>
              <w:rPr>
                <w:color w:val="000000" w:themeColor="text1"/>
              </w:rPr>
            </w:pPr>
            <w:r w:rsidRPr="00F84DC3">
              <w:rPr>
                <w:color w:val="000000" w:themeColor="text1"/>
              </w:rPr>
              <w:t>Жилую застройку, включая отдельные жилые дома;</w:t>
            </w:r>
          </w:p>
          <w:p w14:paraId="3A6C5D8D" w14:textId="77777777" w:rsidR="00E86FFC" w:rsidRPr="00F84DC3" w:rsidRDefault="00E86FFC" w:rsidP="005B2D78">
            <w:pPr>
              <w:pStyle w:val="3f2"/>
              <w:jc w:val="both"/>
              <w:rPr>
                <w:color w:val="000000" w:themeColor="text1"/>
              </w:rPr>
            </w:pPr>
            <w:r w:rsidRPr="00F84DC3">
              <w:rPr>
                <w:color w:val="000000" w:themeColor="text1"/>
              </w:rPr>
              <w:t>ландшафтно-рекреационные зоны,</w:t>
            </w:r>
          </w:p>
          <w:p w14:paraId="6A4DBD8A" w14:textId="77777777" w:rsidR="00E86FFC" w:rsidRPr="00F84DC3" w:rsidRDefault="00E86FFC" w:rsidP="005B2D78">
            <w:pPr>
              <w:pStyle w:val="3f2"/>
              <w:jc w:val="both"/>
              <w:rPr>
                <w:color w:val="000000" w:themeColor="text1"/>
              </w:rPr>
            </w:pPr>
            <w:r w:rsidRPr="00F84DC3">
              <w:rPr>
                <w:color w:val="000000" w:themeColor="text1"/>
              </w:rPr>
              <w:t>зоны отдыха,</w:t>
            </w:r>
          </w:p>
          <w:p w14:paraId="436D56BC" w14:textId="77777777" w:rsidR="00E86FFC" w:rsidRPr="00F84DC3" w:rsidRDefault="00E86FFC" w:rsidP="005B2D78">
            <w:pPr>
              <w:pStyle w:val="3f2"/>
              <w:jc w:val="both"/>
              <w:rPr>
                <w:color w:val="000000" w:themeColor="text1"/>
              </w:rPr>
            </w:pPr>
            <w:r w:rsidRPr="00F84DC3">
              <w:rPr>
                <w:color w:val="000000" w:themeColor="text1"/>
              </w:rPr>
              <w:t>территории курортов, санаториев и домов отдыха,</w:t>
            </w:r>
          </w:p>
          <w:p w14:paraId="54A550F3" w14:textId="77777777" w:rsidR="00E86FFC" w:rsidRPr="00F84DC3" w:rsidRDefault="00E86FFC" w:rsidP="005B2D78">
            <w:pPr>
              <w:pStyle w:val="3f2"/>
              <w:jc w:val="both"/>
              <w:rPr>
                <w:color w:val="000000" w:themeColor="text1"/>
              </w:rPr>
            </w:pPr>
            <w:r w:rsidRPr="00F84DC3">
              <w:rPr>
                <w:color w:val="000000" w:themeColor="text1"/>
              </w:rPr>
              <w:t>территорий садоводческих товариществ и коттеджной застройки,</w:t>
            </w:r>
          </w:p>
          <w:p w14:paraId="651F4E45" w14:textId="77777777" w:rsidR="00E86FFC" w:rsidRPr="00F84DC3" w:rsidRDefault="00E86FFC" w:rsidP="005B2D78">
            <w:pPr>
              <w:pStyle w:val="3f2"/>
              <w:jc w:val="both"/>
              <w:rPr>
                <w:color w:val="000000" w:themeColor="text1"/>
              </w:rPr>
            </w:pPr>
            <w:r w:rsidRPr="00F84DC3">
              <w:rPr>
                <w:color w:val="000000" w:themeColor="text1"/>
              </w:rPr>
              <w:t>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14:paraId="7D0A9EA7" w14:textId="77777777" w:rsidR="00E86FFC" w:rsidRPr="00F84DC3" w:rsidRDefault="00E86FFC" w:rsidP="005B2D78">
            <w:pPr>
              <w:pStyle w:val="3f2"/>
              <w:jc w:val="both"/>
              <w:rPr>
                <w:color w:val="000000" w:themeColor="text1"/>
              </w:rPr>
            </w:pPr>
            <w:r w:rsidRPr="00F84DC3">
              <w:rPr>
                <w:color w:val="000000" w:themeColor="text1"/>
              </w:rPr>
              <w:t>спортивные сооружения,</w:t>
            </w:r>
          </w:p>
          <w:p w14:paraId="1B757AF6" w14:textId="77777777" w:rsidR="00E86FFC" w:rsidRPr="00F84DC3" w:rsidRDefault="00E86FFC" w:rsidP="005B2D78">
            <w:pPr>
              <w:pStyle w:val="3f2"/>
              <w:jc w:val="both"/>
              <w:rPr>
                <w:color w:val="000000" w:themeColor="text1"/>
              </w:rPr>
            </w:pPr>
            <w:r w:rsidRPr="00F84DC3">
              <w:rPr>
                <w:color w:val="000000" w:themeColor="text1"/>
              </w:rPr>
              <w:t>детские площадки,</w:t>
            </w:r>
          </w:p>
          <w:p w14:paraId="04FAE073" w14:textId="77777777" w:rsidR="00E86FFC" w:rsidRPr="00F84DC3" w:rsidRDefault="00E86FFC" w:rsidP="005B2D78">
            <w:pPr>
              <w:pStyle w:val="3f2"/>
              <w:jc w:val="both"/>
              <w:rPr>
                <w:color w:val="000000" w:themeColor="text1"/>
              </w:rPr>
            </w:pPr>
            <w:r w:rsidRPr="00F84DC3">
              <w:rPr>
                <w:color w:val="000000" w:themeColor="text1"/>
              </w:rPr>
              <w:t>образовательные и детские учреждения,</w:t>
            </w:r>
          </w:p>
          <w:p w14:paraId="27814E48" w14:textId="77777777" w:rsidR="00E86FFC" w:rsidRPr="00F84DC3" w:rsidRDefault="00E86FFC" w:rsidP="005B2D78">
            <w:pPr>
              <w:pStyle w:val="3f2"/>
              <w:jc w:val="both"/>
              <w:rPr>
                <w:color w:val="000000" w:themeColor="text1"/>
              </w:rPr>
            </w:pPr>
            <w:r w:rsidRPr="00F84DC3">
              <w:rPr>
                <w:color w:val="000000" w:themeColor="text1"/>
              </w:rPr>
              <w:t>лечебно-профилактические и оздоровительные учреждения общего пользования.</w:t>
            </w:r>
          </w:p>
          <w:p w14:paraId="26A4E3F8" w14:textId="77777777" w:rsidR="00E86FFC" w:rsidRPr="00F84DC3" w:rsidRDefault="00E86FFC" w:rsidP="005B2D78">
            <w:pPr>
              <w:pStyle w:val="3f2"/>
              <w:jc w:val="both"/>
              <w:rPr>
                <w:color w:val="000000" w:themeColor="text1"/>
              </w:rPr>
            </w:pPr>
            <w:r w:rsidRPr="00F84DC3">
              <w:rPr>
                <w:color w:val="000000" w:themeColor="text1"/>
              </w:rPr>
              <w:t>объекты по производству лекарственных веществ, лекарственных средств и (или) лекарственных форм,</w:t>
            </w:r>
          </w:p>
          <w:p w14:paraId="1ECA6355" w14:textId="77777777" w:rsidR="00E86FFC" w:rsidRPr="00F84DC3" w:rsidRDefault="00E86FFC" w:rsidP="005B2D78">
            <w:pPr>
              <w:pStyle w:val="3f2"/>
              <w:jc w:val="both"/>
              <w:rPr>
                <w:color w:val="000000" w:themeColor="text1"/>
              </w:rPr>
            </w:pPr>
            <w:r w:rsidRPr="00F84DC3">
              <w:rPr>
                <w:color w:val="000000" w:themeColor="text1"/>
              </w:rPr>
              <w:t>склады сырья и полупродуктов для фармацевтических предприятий;</w:t>
            </w:r>
          </w:p>
          <w:p w14:paraId="55517D3C" w14:textId="77777777" w:rsidR="00E86FFC" w:rsidRPr="00F84DC3" w:rsidRDefault="00E86FFC" w:rsidP="005B2D78">
            <w:pPr>
              <w:pStyle w:val="3f2"/>
              <w:jc w:val="both"/>
              <w:rPr>
                <w:color w:val="000000" w:themeColor="text1"/>
              </w:rPr>
            </w:pPr>
            <w:r w:rsidRPr="00F84DC3">
              <w:rPr>
                <w:color w:val="000000" w:themeColor="text1"/>
              </w:rPr>
              <w:t>объекты пищевых отраслей промышленности,</w:t>
            </w:r>
          </w:p>
          <w:p w14:paraId="323E39F8" w14:textId="77777777" w:rsidR="00E86FFC" w:rsidRPr="00F84DC3" w:rsidRDefault="00E86FFC" w:rsidP="005B2D78">
            <w:pPr>
              <w:pStyle w:val="3f2"/>
              <w:jc w:val="both"/>
              <w:rPr>
                <w:color w:val="000000" w:themeColor="text1"/>
              </w:rPr>
            </w:pPr>
            <w:r w:rsidRPr="00F84DC3">
              <w:rPr>
                <w:color w:val="000000" w:themeColor="text1"/>
              </w:rPr>
              <w:t>оптовые склады продовольственного сырья и пищевых продуктов,</w:t>
            </w:r>
          </w:p>
          <w:p w14:paraId="1842AA66" w14:textId="77777777" w:rsidR="00E86FFC" w:rsidRPr="00F84DC3" w:rsidRDefault="00E86FFC" w:rsidP="005B2D78">
            <w:pPr>
              <w:pStyle w:val="3f2"/>
              <w:jc w:val="both"/>
              <w:rPr>
                <w:color w:val="000000" w:themeColor="text1"/>
              </w:rPr>
            </w:pPr>
            <w:r w:rsidRPr="00F84DC3">
              <w:rPr>
                <w:color w:val="000000" w:themeColor="text1"/>
              </w:rPr>
              <w:t>комплексы водопроводных сооружений для подготовки и хранения питьевой воды, которые могут повлиять на качество продукции.</w:t>
            </w:r>
          </w:p>
        </w:tc>
      </w:tr>
    </w:tbl>
    <w:p w14:paraId="38B4F4BD" w14:textId="77777777" w:rsidR="00E86FFC" w:rsidRPr="00F84DC3" w:rsidRDefault="00E86FFC" w:rsidP="00D10F20">
      <w:pPr>
        <w:spacing w:before="120"/>
        <w:ind w:firstLine="709"/>
        <w:jc w:val="both"/>
        <w:rPr>
          <w:color w:val="000000" w:themeColor="text1"/>
        </w:rPr>
      </w:pPr>
      <w:r w:rsidRPr="00F84DC3">
        <w:rPr>
          <w:color w:val="000000" w:themeColor="text1"/>
        </w:rPr>
        <w:t xml:space="preserve">До момента проведения мероприятий по сокращению санитарно-защитных зон, в границах нормативных санитарно-защитных зон необходимо соблюдать режимы использования территорий, установленные в СанПиН 2.2.1/2.1.1.1200–03 </w:t>
      </w:r>
      <w:r w:rsidR="00D61660" w:rsidRPr="00F84DC3">
        <w:rPr>
          <w:color w:val="000000" w:themeColor="text1"/>
        </w:rPr>
        <w:t>«</w:t>
      </w:r>
      <w:r w:rsidRPr="00F84DC3">
        <w:rPr>
          <w:color w:val="000000" w:themeColor="text1"/>
        </w:rPr>
        <w:t>Санитарно-защитные зоны и санитарная классификация предприятий, сооружений и иных объектов</w:t>
      </w:r>
      <w:r w:rsidR="00D61660" w:rsidRPr="00F84DC3">
        <w:rPr>
          <w:color w:val="000000" w:themeColor="text1"/>
        </w:rPr>
        <w:t>»</w:t>
      </w:r>
      <w:r w:rsidRPr="00F84DC3">
        <w:rPr>
          <w:color w:val="000000" w:themeColor="text1"/>
        </w:rPr>
        <w:t xml:space="preserve"> Новая редакция.</w:t>
      </w:r>
    </w:p>
    <w:p w14:paraId="111DC8EF" w14:textId="77777777" w:rsidR="00E86FFC" w:rsidRPr="00F84DC3" w:rsidRDefault="00E86FFC" w:rsidP="00E86FFC">
      <w:pPr>
        <w:ind w:firstLine="709"/>
        <w:jc w:val="both"/>
        <w:rPr>
          <w:color w:val="000000" w:themeColor="text1"/>
        </w:rPr>
      </w:pPr>
      <w:r w:rsidRPr="00F84DC3">
        <w:rPr>
          <w:color w:val="000000" w:themeColor="text1"/>
        </w:rPr>
        <w:t>Сокращение санитарно-защитных зон предприятий возможно за счет изменения планировочной организации территории предприятия, усовершенствования технологии производства, замены технологического оборудования, установки газо- и пылеулавливающих установок.</w:t>
      </w:r>
    </w:p>
    <w:p w14:paraId="3EB23D3C" w14:textId="77777777" w:rsidR="00E86FFC" w:rsidRPr="00F84DC3" w:rsidRDefault="00E86FFC" w:rsidP="00E86FFC">
      <w:pPr>
        <w:ind w:firstLine="709"/>
        <w:jc w:val="both"/>
        <w:rPr>
          <w:color w:val="000000" w:themeColor="text1"/>
        </w:rPr>
      </w:pPr>
      <w:r w:rsidRPr="00F84DC3">
        <w:rPr>
          <w:color w:val="000000" w:themeColor="text1"/>
        </w:rPr>
        <w:t xml:space="preserve">Ниже представлен перечень предприятия, для которых уже </w:t>
      </w:r>
      <w:r w:rsidR="0060767C" w:rsidRPr="00F84DC3">
        <w:rPr>
          <w:color w:val="000000" w:themeColor="text1"/>
        </w:rPr>
        <w:t>установлены</w:t>
      </w:r>
      <w:r w:rsidRPr="00F84DC3">
        <w:rPr>
          <w:color w:val="000000" w:themeColor="text1"/>
        </w:rPr>
        <w:t xml:space="preserve"> санитарно-защитные зоны:</w:t>
      </w:r>
    </w:p>
    <w:p w14:paraId="56E3FA6A" w14:textId="77777777" w:rsidR="00E86FFC" w:rsidRPr="00F84DC3" w:rsidRDefault="0060767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Промплощадка №1 ООО </w:t>
      </w:r>
      <w:r w:rsidR="00D61660" w:rsidRPr="00F84DC3">
        <w:rPr>
          <w:rFonts w:ascii="Times New Roman" w:hAnsi="Times New Roman"/>
          <w:color w:val="000000" w:themeColor="text1"/>
        </w:rPr>
        <w:t>«</w:t>
      </w:r>
      <w:r w:rsidRPr="00F84DC3">
        <w:rPr>
          <w:rFonts w:ascii="Times New Roman" w:hAnsi="Times New Roman"/>
          <w:color w:val="000000" w:themeColor="text1"/>
        </w:rPr>
        <w:t>Кузбасская энергосетевая компания</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(ООО </w:t>
      </w:r>
      <w:r w:rsidR="00D61660" w:rsidRPr="00F84DC3">
        <w:rPr>
          <w:rFonts w:ascii="Times New Roman" w:hAnsi="Times New Roman"/>
          <w:color w:val="000000" w:themeColor="text1"/>
        </w:rPr>
        <w:t>«</w:t>
      </w:r>
      <w:proofErr w:type="spellStart"/>
      <w:r w:rsidRPr="00F84DC3">
        <w:rPr>
          <w:rFonts w:ascii="Times New Roman" w:hAnsi="Times New Roman"/>
          <w:color w:val="000000" w:themeColor="text1"/>
        </w:rPr>
        <w:t>КЭнК</w:t>
      </w:r>
      <w:proofErr w:type="spellEnd"/>
      <w:r w:rsidR="00D61660" w:rsidRPr="00F84DC3">
        <w:rPr>
          <w:rFonts w:ascii="Times New Roman" w:hAnsi="Times New Roman"/>
          <w:color w:val="000000" w:themeColor="text1"/>
        </w:rPr>
        <w:t>»</w:t>
      </w:r>
      <w:r w:rsidRPr="00F84DC3">
        <w:rPr>
          <w:rFonts w:ascii="Times New Roman" w:hAnsi="Times New Roman"/>
          <w:color w:val="000000" w:themeColor="text1"/>
        </w:rPr>
        <w:t xml:space="preserve">) Филиал </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Энергосеть </w:t>
      </w: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Тяжинский</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w:t>
      </w: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Тяжинский, ул. Ради</w:t>
      </w:r>
      <w:r w:rsidR="00462AED" w:rsidRPr="00F84DC3">
        <w:rPr>
          <w:rFonts w:ascii="Times New Roman" w:hAnsi="Times New Roman"/>
          <w:color w:val="000000" w:themeColor="text1"/>
        </w:rPr>
        <w:t>щева.</w:t>
      </w:r>
      <w:r w:rsidRPr="00F84DC3">
        <w:rPr>
          <w:rFonts w:ascii="Times New Roman" w:hAnsi="Times New Roman"/>
          <w:color w:val="000000" w:themeColor="text1"/>
        </w:rPr>
        <w:t xml:space="preserve"> </w:t>
      </w:r>
    </w:p>
    <w:p w14:paraId="030AA9A0" w14:textId="77777777" w:rsidR="00E86FFC" w:rsidRPr="00F84DC3" w:rsidRDefault="0060767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ООО </w:t>
      </w:r>
      <w:r w:rsidR="00D61660" w:rsidRPr="00F84DC3">
        <w:rPr>
          <w:rFonts w:ascii="Times New Roman" w:hAnsi="Times New Roman"/>
          <w:color w:val="000000" w:themeColor="text1"/>
        </w:rPr>
        <w:t>«</w:t>
      </w:r>
      <w:r w:rsidRPr="00F84DC3">
        <w:rPr>
          <w:rFonts w:ascii="Times New Roman" w:hAnsi="Times New Roman"/>
          <w:color w:val="000000" w:themeColor="text1"/>
        </w:rPr>
        <w:t>Тяжинское пиво</w:t>
      </w:r>
      <w:r w:rsidR="00D61660" w:rsidRPr="00F84DC3">
        <w:rPr>
          <w:rFonts w:ascii="Times New Roman" w:hAnsi="Times New Roman"/>
          <w:color w:val="000000" w:themeColor="text1"/>
        </w:rPr>
        <w:t>»</w:t>
      </w:r>
      <w:r w:rsidR="00462AED" w:rsidRPr="00F84DC3">
        <w:rPr>
          <w:rFonts w:ascii="Times New Roman" w:hAnsi="Times New Roman"/>
          <w:color w:val="000000" w:themeColor="text1"/>
        </w:rPr>
        <w:t>.</w:t>
      </w:r>
      <w:r w:rsidRPr="00F84DC3">
        <w:rPr>
          <w:rFonts w:ascii="Times New Roman" w:hAnsi="Times New Roman"/>
          <w:color w:val="000000" w:themeColor="text1"/>
        </w:rPr>
        <w:t xml:space="preserve"> </w:t>
      </w:r>
    </w:p>
    <w:p w14:paraId="4B1A0EEE" w14:textId="77777777" w:rsidR="00E86FFC" w:rsidRPr="00F84DC3" w:rsidRDefault="0060767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Подстанция 110/35/10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w:t>
      </w:r>
      <w:r w:rsidR="00D61660" w:rsidRPr="00F84DC3">
        <w:rPr>
          <w:rFonts w:ascii="Times New Roman" w:hAnsi="Times New Roman"/>
          <w:color w:val="000000" w:themeColor="text1"/>
        </w:rPr>
        <w:t>«</w:t>
      </w:r>
      <w:r w:rsidRPr="00F84DC3">
        <w:rPr>
          <w:rFonts w:ascii="Times New Roman" w:hAnsi="Times New Roman"/>
          <w:color w:val="000000" w:themeColor="text1"/>
        </w:rPr>
        <w:t>Тяжинская</w:t>
      </w:r>
      <w:r w:rsidR="00D61660" w:rsidRPr="00F84DC3">
        <w:rPr>
          <w:rFonts w:ascii="Times New Roman" w:hAnsi="Times New Roman"/>
          <w:color w:val="000000" w:themeColor="text1"/>
        </w:rPr>
        <w:t>»</w:t>
      </w:r>
      <w:r w:rsidR="00E86FFC" w:rsidRPr="00F84DC3">
        <w:rPr>
          <w:rFonts w:ascii="Times New Roman" w:hAnsi="Times New Roman"/>
          <w:color w:val="000000" w:themeColor="text1"/>
        </w:rPr>
        <w:t>.</w:t>
      </w:r>
    </w:p>
    <w:p w14:paraId="41BB95F5" w14:textId="77777777" w:rsidR="00E86FFC" w:rsidRPr="00F84DC3" w:rsidRDefault="0060767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ООО </w:t>
      </w:r>
      <w:r w:rsidR="00D61660" w:rsidRPr="00F84DC3">
        <w:rPr>
          <w:rFonts w:ascii="Times New Roman" w:hAnsi="Times New Roman"/>
          <w:color w:val="000000" w:themeColor="text1"/>
        </w:rPr>
        <w:t>«</w:t>
      </w:r>
      <w:proofErr w:type="spellStart"/>
      <w:r w:rsidRPr="00F84DC3">
        <w:rPr>
          <w:rFonts w:ascii="Times New Roman" w:hAnsi="Times New Roman"/>
          <w:color w:val="000000" w:themeColor="text1"/>
        </w:rPr>
        <w:t>Кузбасстопливосбыт</w:t>
      </w:r>
      <w:proofErr w:type="spellEnd"/>
      <w:r w:rsidR="00D61660" w:rsidRPr="00F84DC3">
        <w:rPr>
          <w:rFonts w:ascii="Times New Roman" w:hAnsi="Times New Roman"/>
          <w:color w:val="000000" w:themeColor="text1"/>
        </w:rPr>
        <w:t>»</w:t>
      </w:r>
      <w:r w:rsidRPr="00F84DC3">
        <w:rPr>
          <w:rFonts w:ascii="Times New Roman" w:hAnsi="Times New Roman"/>
          <w:color w:val="000000" w:themeColor="text1"/>
        </w:rPr>
        <w:t xml:space="preserve"> Тяжинский филиал</w:t>
      </w:r>
      <w:r w:rsidR="00E86FFC" w:rsidRPr="00F84DC3">
        <w:rPr>
          <w:rFonts w:ascii="Times New Roman" w:hAnsi="Times New Roman"/>
          <w:color w:val="000000" w:themeColor="text1"/>
        </w:rPr>
        <w:t>.</w:t>
      </w:r>
    </w:p>
    <w:p w14:paraId="5474AC26" w14:textId="77777777" w:rsidR="00E86FFC" w:rsidRPr="00F84DC3" w:rsidRDefault="0060767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lastRenderedPageBreak/>
        <w:t xml:space="preserve">Подстанция 110/35/10 </w:t>
      </w:r>
      <w:proofErr w:type="spellStart"/>
      <w:r w:rsidRPr="00F84DC3">
        <w:rPr>
          <w:rFonts w:ascii="Times New Roman" w:hAnsi="Times New Roman"/>
          <w:color w:val="000000" w:themeColor="text1"/>
        </w:rPr>
        <w:t>кВ</w:t>
      </w:r>
      <w:proofErr w:type="spellEnd"/>
      <w:r w:rsidRPr="00F84DC3">
        <w:rPr>
          <w:rFonts w:ascii="Times New Roman" w:hAnsi="Times New Roman"/>
          <w:color w:val="000000" w:themeColor="text1"/>
        </w:rPr>
        <w:t xml:space="preserve"> </w:t>
      </w:r>
      <w:r w:rsidR="00D61660" w:rsidRPr="00F84DC3">
        <w:rPr>
          <w:rFonts w:ascii="Times New Roman" w:hAnsi="Times New Roman"/>
          <w:color w:val="000000" w:themeColor="text1"/>
        </w:rPr>
        <w:t>«</w:t>
      </w:r>
      <w:r w:rsidRPr="00F84DC3">
        <w:rPr>
          <w:rFonts w:ascii="Times New Roman" w:hAnsi="Times New Roman"/>
          <w:color w:val="000000" w:themeColor="text1"/>
        </w:rPr>
        <w:t>Тяжинская</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филиала ОАО </w:t>
      </w:r>
      <w:r w:rsidR="00D61660" w:rsidRPr="00F84DC3">
        <w:rPr>
          <w:rFonts w:ascii="Times New Roman" w:hAnsi="Times New Roman"/>
          <w:color w:val="000000" w:themeColor="text1"/>
        </w:rPr>
        <w:t>«</w:t>
      </w:r>
      <w:r w:rsidRPr="00F84DC3">
        <w:rPr>
          <w:rFonts w:ascii="Times New Roman" w:hAnsi="Times New Roman"/>
          <w:color w:val="000000" w:themeColor="text1"/>
        </w:rPr>
        <w:t>МРСК Сибири</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 </w:t>
      </w:r>
      <w:r w:rsidR="00D61660" w:rsidRPr="00F84DC3">
        <w:rPr>
          <w:rFonts w:ascii="Times New Roman" w:hAnsi="Times New Roman"/>
          <w:color w:val="000000" w:themeColor="text1"/>
        </w:rPr>
        <w:t>«</w:t>
      </w:r>
      <w:r w:rsidRPr="00F84DC3">
        <w:rPr>
          <w:rFonts w:ascii="Times New Roman" w:hAnsi="Times New Roman"/>
          <w:color w:val="000000" w:themeColor="text1"/>
        </w:rPr>
        <w:t>Кузбассэнерго-РЭС</w:t>
      </w:r>
      <w:r w:rsidR="00D61660" w:rsidRPr="00F84DC3">
        <w:rPr>
          <w:rFonts w:ascii="Times New Roman" w:hAnsi="Times New Roman"/>
          <w:color w:val="000000" w:themeColor="text1"/>
        </w:rPr>
        <w:t>»</w:t>
      </w:r>
      <w:r w:rsidR="00E86FFC" w:rsidRPr="00F84DC3">
        <w:rPr>
          <w:rFonts w:ascii="Times New Roman" w:hAnsi="Times New Roman"/>
          <w:color w:val="000000" w:themeColor="text1"/>
        </w:rPr>
        <w:t>.</w:t>
      </w:r>
    </w:p>
    <w:p w14:paraId="1AFD06F9" w14:textId="77777777" w:rsidR="00E86FFC" w:rsidRPr="00F84DC3" w:rsidRDefault="0060767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АЗС № 94 ООО </w:t>
      </w:r>
      <w:r w:rsidR="00D61660" w:rsidRPr="00F84DC3">
        <w:rPr>
          <w:rFonts w:ascii="Times New Roman" w:hAnsi="Times New Roman"/>
          <w:color w:val="000000" w:themeColor="text1"/>
        </w:rPr>
        <w:t>«</w:t>
      </w:r>
      <w:r w:rsidRPr="00F84DC3">
        <w:rPr>
          <w:rFonts w:ascii="Times New Roman" w:hAnsi="Times New Roman"/>
          <w:color w:val="000000" w:themeColor="text1"/>
        </w:rPr>
        <w:t>Газпромнефть - Центр</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расположенной по адресу: Кемеровская область, Тяжинский район, М-53 </w:t>
      </w:r>
      <w:r w:rsidR="00D61660" w:rsidRPr="00F84DC3">
        <w:rPr>
          <w:rFonts w:ascii="Times New Roman" w:hAnsi="Times New Roman"/>
          <w:color w:val="000000" w:themeColor="text1"/>
        </w:rPr>
        <w:t>«</w:t>
      </w:r>
      <w:r w:rsidRPr="00F84DC3">
        <w:rPr>
          <w:rFonts w:ascii="Times New Roman" w:hAnsi="Times New Roman"/>
          <w:color w:val="000000" w:themeColor="text1"/>
        </w:rPr>
        <w:t>Байкал</w:t>
      </w:r>
      <w:r w:rsidR="00D61660" w:rsidRPr="00F84DC3">
        <w:rPr>
          <w:rFonts w:ascii="Times New Roman" w:hAnsi="Times New Roman"/>
          <w:color w:val="000000" w:themeColor="text1"/>
        </w:rPr>
        <w:t>»</w:t>
      </w:r>
      <w:r w:rsidRPr="00F84DC3">
        <w:rPr>
          <w:rFonts w:ascii="Times New Roman" w:hAnsi="Times New Roman"/>
          <w:color w:val="000000" w:themeColor="text1"/>
        </w:rPr>
        <w:t>, Новосибирск-Иркутск, км 538+700</w:t>
      </w:r>
      <w:r w:rsidR="00462AED" w:rsidRPr="00F84DC3">
        <w:rPr>
          <w:rFonts w:ascii="Times New Roman" w:hAnsi="Times New Roman"/>
          <w:color w:val="000000" w:themeColor="text1"/>
        </w:rPr>
        <w:t>.</w:t>
      </w:r>
      <w:r w:rsidRPr="00F84DC3">
        <w:rPr>
          <w:rFonts w:ascii="Times New Roman" w:hAnsi="Times New Roman"/>
          <w:color w:val="000000" w:themeColor="text1"/>
        </w:rPr>
        <w:t xml:space="preserve"> </w:t>
      </w:r>
    </w:p>
    <w:p w14:paraId="780137C6" w14:textId="77777777" w:rsidR="00E86FFC" w:rsidRPr="00F84DC3" w:rsidRDefault="0060767C" w:rsidP="00E27041">
      <w:pPr>
        <w:pStyle w:val="G1"/>
        <w:numPr>
          <w:ilvl w:val="0"/>
          <w:numId w:val="38"/>
        </w:numPr>
        <w:tabs>
          <w:tab w:val="left" w:pos="633"/>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ООО </w:t>
      </w:r>
      <w:r w:rsidR="00D61660" w:rsidRPr="00F84DC3">
        <w:rPr>
          <w:rFonts w:ascii="Times New Roman" w:hAnsi="Times New Roman"/>
          <w:color w:val="000000" w:themeColor="text1"/>
        </w:rPr>
        <w:t>«</w:t>
      </w:r>
      <w:r w:rsidRPr="00F84DC3">
        <w:rPr>
          <w:rFonts w:ascii="Times New Roman" w:hAnsi="Times New Roman"/>
          <w:color w:val="000000" w:themeColor="text1"/>
        </w:rPr>
        <w:t>Газпромнефть-Центр</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АЗС № 67 (Кемеровская область, Тяжинский район, </w:t>
      </w: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Тяжинский, ул. Пролетарская, 2)</w:t>
      </w:r>
      <w:r w:rsidR="00462AED" w:rsidRPr="00F84DC3">
        <w:rPr>
          <w:rFonts w:ascii="Times New Roman" w:hAnsi="Times New Roman"/>
          <w:color w:val="000000" w:themeColor="text1"/>
        </w:rPr>
        <w:t>.</w:t>
      </w:r>
      <w:r w:rsidRPr="00F84DC3">
        <w:rPr>
          <w:rFonts w:ascii="Times New Roman" w:hAnsi="Times New Roman"/>
          <w:color w:val="000000" w:themeColor="text1"/>
        </w:rPr>
        <w:t xml:space="preserve"> </w:t>
      </w:r>
    </w:p>
    <w:p w14:paraId="61C5A568" w14:textId="77777777" w:rsidR="00462AED" w:rsidRPr="00F84DC3" w:rsidRDefault="00BA3A65" w:rsidP="00462AED">
      <w:pPr>
        <w:pStyle w:val="G1"/>
        <w:spacing w:before="0" w:after="0"/>
        <w:ind w:firstLine="709"/>
        <w:contextualSpacing/>
        <w:rPr>
          <w:rFonts w:ascii="Times New Roman" w:hAnsi="Times New Roman"/>
          <w:color w:val="000000" w:themeColor="text1"/>
        </w:rPr>
      </w:pPr>
      <w:r w:rsidRPr="00F84DC3">
        <w:rPr>
          <w:rFonts w:ascii="Times New Roman" w:hAnsi="Times New Roman"/>
          <w:color w:val="000000" w:themeColor="text1"/>
        </w:rPr>
        <w:t xml:space="preserve">По данным </w:t>
      </w:r>
      <w:r w:rsidR="00462AED" w:rsidRPr="00F84DC3">
        <w:rPr>
          <w:rFonts w:ascii="Times New Roman" w:hAnsi="Times New Roman"/>
          <w:color w:val="000000" w:themeColor="text1"/>
        </w:rPr>
        <w:t>Управления ветеринарии Кузбасса</w:t>
      </w:r>
      <w:r w:rsidRPr="00F84DC3">
        <w:rPr>
          <w:rFonts w:ascii="Times New Roman" w:hAnsi="Times New Roman"/>
          <w:color w:val="000000" w:themeColor="text1"/>
        </w:rPr>
        <w:t xml:space="preserve"> на территории </w:t>
      </w:r>
      <w:r w:rsidR="00462AED" w:rsidRPr="00F84DC3">
        <w:rPr>
          <w:rFonts w:ascii="Times New Roman" w:hAnsi="Times New Roman"/>
          <w:color w:val="000000" w:themeColor="text1"/>
        </w:rPr>
        <w:t>Тяжинского муниципального округа</w:t>
      </w:r>
      <w:r w:rsidRPr="00F84DC3">
        <w:rPr>
          <w:rFonts w:ascii="Times New Roman" w:hAnsi="Times New Roman"/>
          <w:color w:val="000000" w:themeColor="text1"/>
        </w:rPr>
        <w:t xml:space="preserve"> </w:t>
      </w:r>
      <w:r w:rsidR="00462AED" w:rsidRPr="00F84DC3">
        <w:rPr>
          <w:rFonts w:ascii="Times New Roman" w:hAnsi="Times New Roman"/>
          <w:color w:val="000000" w:themeColor="text1"/>
        </w:rPr>
        <w:t>при</w:t>
      </w:r>
      <w:r w:rsidRPr="00F84DC3">
        <w:rPr>
          <w:rFonts w:ascii="Times New Roman" w:hAnsi="Times New Roman"/>
          <w:color w:val="000000" w:themeColor="text1"/>
        </w:rPr>
        <w:t>сутствуют зарегистрированные скотомогильники, сибиреязвенны</w:t>
      </w:r>
      <w:r w:rsidR="00462AED" w:rsidRPr="00F84DC3">
        <w:rPr>
          <w:rFonts w:ascii="Times New Roman" w:hAnsi="Times New Roman"/>
          <w:color w:val="000000" w:themeColor="text1"/>
        </w:rPr>
        <w:t>е захоронения животных:</w:t>
      </w:r>
    </w:p>
    <w:p w14:paraId="766777FF" w14:textId="77777777" w:rsidR="00462AED" w:rsidRPr="00F84DC3" w:rsidRDefault="00462AED" w:rsidP="00E27041">
      <w:pPr>
        <w:pStyle w:val="G1"/>
        <w:numPr>
          <w:ilvl w:val="1"/>
          <w:numId w:val="116"/>
        </w:numPr>
        <w:tabs>
          <w:tab w:val="left" w:pos="567"/>
        </w:tabs>
        <w:spacing w:before="0"/>
        <w:ind w:left="0" w:firstLine="426"/>
        <w:contextualSpacing/>
        <w:rPr>
          <w:rFonts w:ascii="Times New Roman" w:hAnsi="Times New Roman"/>
          <w:color w:val="000000" w:themeColor="text1"/>
        </w:rPr>
      </w:pPr>
      <w:r w:rsidRPr="00F84DC3">
        <w:rPr>
          <w:rFonts w:ascii="Times New Roman" w:hAnsi="Times New Roman"/>
          <w:color w:val="000000" w:themeColor="text1"/>
        </w:rPr>
        <w:t xml:space="preserve">Сибиреязвенное захоронение в 3 км севернее с. </w:t>
      </w:r>
      <w:proofErr w:type="spellStart"/>
      <w:r w:rsidRPr="00F84DC3">
        <w:rPr>
          <w:rFonts w:ascii="Times New Roman" w:hAnsi="Times New Roman"/>
          <w:color w:val="000000" w:themeColor="text1"/>
        </w:rPr>
        <w:t>Новоподзорново</w:t>
      </w:r>
      <w:proofErr w:type="spellEnd"/>
      <w:r w:rsidRPr="00F84DC3">
        <w:rPr>
          <w:rFonts w:ascii="Times New Roman" w:hAnsi="Times New Roman"/>
          <w:color w:val="000000" w:themeColor="text1"/>
        </w:rPr>
        <w:t>. Географические координаты: 55.886529, 89.120334.</w:t>
      </w:r>
    </w:p>
    <w:p w14:paraId="7A735D15" w14:textId="77777777" w:rsidR="00462AED" w:rsidRPr="00F84DC3" w:rsidRDefault="00462AED" w:rsidP="00E27041">
      <w:pPr>
        <w:pStyle w:val="G1"/>
        <w:numPr>
          <w:ilvl w:val="0"/>
          <w:numId w:val="116"/>
        </w:numPr>
        <w:tabs>
          <w:tab w:val="left" w:pos="567"/>
        </w:tabs>
        <w:spacing w:before="0"/>
        <w:ind w:left="0" w:firstLine="426"/>
        <w:contextualSpacing/>
        <w:rPr>
          <w:rFonts w:ascii="Times New Roman" w:hAnsi="Times New Roman"/>
          <w:color w:val="000000" w:themeColor="text1"/>
        </w:rPr>
      </w:pPr>
      <w:r w:rsidRPr="00F84DC3">
        <w:rPr>
          <w:rFonts w:ascii="Times New Roman" w:hAnsi="Times New Roman"/>
          <w:color w:val="000000" w:themeColor="text1"/>
        </w:rPr>
        <w:t xml:space="preserve">2. Сибиреязвенное захоронение в 1,5 км северо-восточнее д. </w:t>
      </w:r>
      <w:proofErr w:type="spellStart"/>
      <w:r w:rsidRPr="00F84DC3">
        <w:rPr>
          <w:rFonts w:ascii="Times New Roman" w:hAnsi="Times New Roman"/>
          <w:color w:val="000000" w:themeColor="text1"/>
        </w:rPr>
        <w:t>Почаевка</w:t>
      </w:r>
      <w:proofErr w:type="spellEnd"/>
      <w:r w:rsidRPr="00F84DC3">
        <w:rPr>
          <w:rFonts w:ascii="Times New Roman" w:hAnsi="Times New Roman"/>
          <w:color w:val="000000" w:themeColor="text1"/>
        </w:rPr>
        <w:t>. Географические координаты: 56.132342, 88.431698.</w:t>
      </w:r>
      <w:r w:rsidRPr="00F84DC3">
        <w:rPr>
          <w:rFonts w:ascii="Times New Roman" w:hAnsi="Times New Roman"/>
          <w:color w:val="000000" w:themeColor="text1"/>
        </w:rPr>
        <w:tab/>
        <w:t>;</w:t>
      </w:r>
    </w:p>
    <w:p w14:paraId="36C6DAC0" w14:textId="77777777" w:rsidR="00462AED" w:rsidRPr="00F84DC3" w:rsidRDefault="00462AED" w:rsidP="00E27041">
      <w:pPr>
        <w:pStyle w:val="G1"/>
        <w:numPr>
          <w:ilvl w:val="0"/>
          <w:numId w:val="116"/>
        </w:numPr>
        <w:tabs>
          <w:tab w:val="left" w:pos="567"/>
        </w:tabs>
        <w:spacing w:before="0"/>
        <w:ind w:left="0" w:firstLine="426"/>
        <w:contextualSpacing/>
        <w:rPr>
          <w:rFonts w:ascii="Times New Roman" w:hAnsi="Times New Roman"/>
          <w:color w:val="000000" w:themeColor="text1"/>
        </w:rPr>
      </w:pPr>
      <w:r w:rsidRPr="00F84DC3">
        <w:rPr>
          <w:rFonts w:ascii="Times New Roman" w:hAnsi="Times New Roman"/>
          <w:color w:val="000000" w:themeColor="text1"/>
        </w:rPr>
        <w:t>Сибиреязвенное захоронение в 0,7 км северо-восточнее д. Ключевая. Географические координаты: 56.173566, 88.324483.</w:t>
      </w:r>
    </w:p>
    <w:p w14:paraId="05C2D5CA" w14:textId="77777777" w:rsidR="00462AED" w:rsidRPr="00F84DC3" w:rsidRDefault="00462AED" w:rsidP="00E27041">
      <w:pPr>
        <w:pStyle w:val="G1"/>
        <w:numPr>
          <w:ilvl w:val="0"/>
          <w:numId w:val="116"/>
        </w:numPr>
        <w:tabs>
          <w:tab w:val="left" w:pos="567"/>
        </w:tabs>
        <w:spacing w:before="0"/>
        <w:ind w:left="0" w:firstLine="426"/>
        <w:contextualSpacing/>
        <w:rPr>
          <w:rFonts w:ascii="Times New Roman" w:hAnsi="Times New Roman"/>
          <w:color w:val="000000" w:themeColor="text1"/>
        </w:rPr>
      </w:pPr>
      <w:r w:rsidRPr="00F84DC3">
        <w:rPr>
          <w:rFonts w:ascii="Times New Roman" w:hAnsi="Times New Roman"/>
          <w:color w:val="000000" w:themeColor="text1"/>
        </w:rPr>
        <w:t xml:space="preserve">Скотомогильник в 0,3 км восточнее д. </w:t>
      </w:r>
      <w:proofErr w:type="spellStart"/>
      <w:r w:rsidRPr="00F84DC3">
        <w:rPr>
          <w:rFonts w:ascii="Times New Roman" w:hAnsi="Times New Roman"/>
          <w:color w:val="000000" w:themeColor="text1"/>
        </w:rPr>
        <w:t>Валер</w:t>
      </w:r>
      <w:r w:rsidR="00286521" w:rsidRPr="00F84DC3">
        <w:rPr>
          <w:rFonts w:ascii="Times New Roman" w:hAnsi="Times New Roman"/>
          <w:color w:val="000000" w:themeColor="text1"/>
        </w:rPr>
        <w:t>ья</w:t>
      </w:r>
      <w:r w:rsidRPr="00F84DC3">
        <w:rPr>
          <w:rFonts w:ascii="Times New Roman" w:hAnsi="Times New Roman"/>
          <w:color w:val="000000" w:themeColor="text1"/>
        </w:rPr>
        <w:t>новка</w:t>
      </w:r>
      <w:proofErr w:type="spellEnd"/>
      <w:r w:rsidRPr="00F84DC3">
        <w:rPr>
          <w:rFonts w:ascii="Times New Roman" w:hAnsi="Times New Roman"/>
          <w:color w:val="000000" w:themeColor="text1"/>
        </w:rPr>
        <w:t>. Географические координаты: 56.020292, 88.394840...</w:t>
      </w:r>
    </w:p>
    <w:p w14:paraId="1E90584A" w14:textId="77777777" w:rsidR="00462AED" w:rsidRPr="00F84DC3" w:rsidRDefault="00462AED" w:rsidP="00E27041">
      <w:pPr>
        <w:pStyle w:val="G1"/>
        <w:numPr>
          <w:ilvl w:val="0"/>
          <w:numId w:val="116"/>
        </w:numPr>
        <w:tabs>
          <w:tab w:val="left" w:pos="567"/>
        </w:tabs>
        <w:spacing w:before="0"/>
        <w:ind w:left="0" w:firstLine="426"/>
        <w:contextualSpacing/>
        <w:rPr>
          <w:rFonts w:ascii="Times New Roman" w:hAnsi="Times New Roman"/>
          <w:color w:val="000000" w:themeColor="text1"/>
        </w:rPr>
      </w:pPr>
      <w:r w:rsidRPr="00F84DC3">
        <w:rPr>
          <w:rFonts w:ascii="Times New Roman" w:hAnsi="Times New Roman"/>
          <w:color w:val="000000" w:themeColor="text1"/>
        </w:rPr>
        <w:t xml:space="preserve">Скотомогильник в 0,7 км западнее животноводческих ферм СПК </w:t>
      </w:r>
      <w:r w:rsidR="00D61660" w:rsidRPr="00F84DC3">
        <w:rPr>
          <w:rFonts w:ascii="Times New Roman" w:hAnsi="Times New Roman"/>
          <w:color w:val="000000" w:themeColor="text1"/>
        </w:rPr>
        <w:t>«</w:t>
      </w:r>
      <w:proofErr w:type="spellStart"/>
      <w:r w:rsidRPr="00F84DC3">
        <w:rPr>
          <w:rFonts w:ascii="Times New Roman" w:hAnsi="Times New Roman"/>
          <w:color w:val="000000" w:themeColor="text1"/>
        </w:rPr>
        <w:t>Пичугинский</w:t>
      </w:r>
      <w:proofErr w:type="spellEnd"/>
      <w:r w:rsidR="00D61660" w:rsidRPr="00F84DC3">
        <w:rPr>
          <w:rFonts w:ascii="Times New Roman" w:hAnsi="Times New Roman"/>
          <w:color w:val="000000" w:themeColor="text1"/>
        </w:rPr>
        <w:t>»</w:t>
      </w:r>
      <w:r w:rsidRPr="00F84DC3">
        <w:rPr>
          <w:rFonts w:ascii="Times New Roman" w:hAnsi="Times New Roman"/>
          <w:color w:val="000000" w:themeColor="text1"/>
        </w:rPr>
        <w:t>. Географические координаты: 55.855985, 88.863576.</w:t>
      </w:r>
    </w:p>
    <w:p w14:paraId="2297C150" w14:textId="77777777" w:rsidR="00462AED" w:rsidRPr="00F84DC3" w:rsidRDefault="00462AED" w:rsidP="00E27041">
      <w:pPr>
        <w:pStyle w:val="G1"/>
        <w:numPr>
          <w:ilvl w:val="0"/>
          <w:numId w:val="116"/>
        </w:numPr>
        <w:tabs>
          <w:tab w:val="left" w:pos="567"/>
        </w:tabs>
        <w:spacing w:before="0"/>
        <w:ind w:left="0" w:firstLine="426"/>
        <w:contextualSpacing/>
        <w:rPr>
          <w:rFonts w:ascii="Times New Roman" w:hAnsi="Times New Roman"/>
          <w:color w:val="000000" w:themeColor="text1"/>
        </w:rPr>
      </w:pPr>
      <w:r w:rsidRPr="00F84DC3">
        <w:rPr>
          <w:rFonts w:ascii="Times New Roman" w:hAnsi="Times New Roman"/>
          <w:color w:val="000000" w:themeColor="text1"/>
        </w:rPr>
        <w:t xml:space="preserve">Скотомогильник в 1 км южнее </w:t>
      </w:r>
      <w:proofErr w:type="spellStart"/>
      <w:r w:rsidRPr="00F84DC3">
        <w:rPr>
          <w:rFonts w:ascii="Times New Roman" w:hAnsi="Times New Roman"/>
          <w:color w:val="000000" w:themeColor="text1"/>
        </w:rPr>
        <w:t>пгт</w:t>
      </w:r>
      <w:proofErr w:type="spellEnd"/>
      <w:r w:rsidRPr="00F84DC3">
        <w:rPr>
          <w:rFonts w:ascii="Times New Roman" w:hAnsi="Times New Roman"/>
          <w:color w:val="000000" w:themeColor="text1"/>
        </w:rPr>
        <w:t xml:space="preserve"> Тяжинский. Географические координаты: 56.081553, 88.514190.</w:t>
      </w:r>
    </w:p>
    <w:p w14:paraId="32DFD6E8" w14:textId="77777777" w:rsidR="00462AED" w:rsidRPr="00F84DC3" w:rsidRDefault="00462AED" w:rsidP="00E27041">
      <w:pPr>
        <w:pStyle w:val="G1"/>
        <w:numPr>
          <w:ilvl w:val="0"/>
          <w:numId w:val="116"/>
        </w:numPr>
        <w:tabs>
          <w:tab w:val="left" w:pos="567"/>
        </w:tabs>
        <w:spacing w:before="0"/>
        <w:ind w:left="0" w:firstLine="426"/>
        <w:contextualSpacing/>
        <w:rPr>
          <w:rFonts w:ascii="Times New Roman" w:hAnsi="Times New Roman"/>
          <w:color w:val="000000" w:themeColor="text1"/>
        </w:rPr>
      </w:pPr>
      <w:r w:rsidRPr="00F84DC3">
        <w:rPr>
          <w:rFonts w:ascii="Times New Roman" w:hAnsi="Times New Roman"/>
          <w:color w:val="000000" w:themeColor="text1"/>
        </w:rPr>
        <w:t xml:space="preserve">Скотомогильник в 0,5 км восточнее животноводческих ферм ИП </w:t>
      </w:r>
      <w:r w:rsidR="00D61660" w:rsidRPr="00F84DC3">
        <w:rPr>
          <w:rFonts w:ascii="Times New Roman" w:hAnsi="Times New Roman"/>
          <w:color w:val="000000" w:themeColor="text1"/>
        </w:rPr>
        <w:t>«</w:t>
      </w:r>
      <w:proofErr w:type="spellStart"/>
      <w:r w:rsidRPr="00F84DC3">
        <w:rPr>
          <w:rFonts w:ascii="Times New Roman" w:hAnsi="Times New Roman"/>
          <w:color w:val="000000" w:themeColor="text1"/>
        </w:rPr>
        <w:t>Фибус</w:t>
      </w:r>
      <w:proofErr w:type="spellEnd"/>
      <w:r w:rsidRPr="00F84DC3">
        <w:rPr>
          <w:rFonts w:ascii="Times New Roman" w:hAnsi="Times New Roman"/>
          <w:color w:val="000000" w:themeColor="text1"/>
        </w:rPr>
        <w:t xml:space="preserve"> АВ</w:t>
      </w:r>
      <w:r w:rsidR="00D61660" w:rsidRPr="00F84DC3">
        <w:rPr>
          <w:rFonts w:ascii="Times New Roman" w:hAnsi="Times New Roman"/>
          <w:color w:val="000000" w:themeColor="text1"/>
        </w:rPr>
        <w:t>»</w:t>
      </w:r>
      <w:r w:rsidRPr="00F84DC3">
        <w:rPr>
          <w:rFonts w:ascii="Times New Roman" w:hAnsi="Times New Roman"/>
          <w:color w:val="000000" w:themeColor="text1"/>
        </w:rPr>
        <w:t>. Географические координаты: 56.071941, 88.407693.</w:t>
      </w:r>
    </w:p>
    <w:p w14:paraId="504448A3" w14:textId="77777777" w:rsidR="00462AED" w:rsidRPr="00F84DC3" w:rsidRDefault="00462AED" w:rsidP="00E27041">
      <w:pPr>
        <w:pStyle w:val="G1"/>
        <w:numPr>
          <w:ilvl w:val="0"/>
          <w:numId w:val="116"/>
        </w:numPr>
        <w:tabs>
          <w:tab w:val="left" w:pos="567"/>
        </w:tabs>
        <w:spacing w:before="0"/>
        <w:ind w:left="0" w:firstLine="426"/>
        <w:contextualSpacing/>
        <w:rPr>
          <w:rFonts w:ascii="Times New Roman" w:hAnsi="Times New Roman"/>
          <w:color w:val="000000" w:themeColor="text1"/>
        </w:rPr>
      </w:pPr>
      <w:r w:rsidRPr="00F84DC3">
        <w:rPr>
          <w:rFonts w:ascii="Times New Roman" w:hAnsi="Times New Roman"/>
          <w:color w:val="000000" w:themeColor="text1"/>
        </w:rPr>
        <w:t>Скотомогильник в 0,5 км северо-восточнее от д. Заря. Географические координаты: 56.044903, 88.326007.</w:t>
      </w:r>
    </w:p>
    <w:p w14:paraId="66A3848E" w14:textId="77777777" w:rsidR="00462AED" w:rsidRPr="00F84DC3" w:rsidRDefault="00462AED" w:rsidP="005950F4">
      <w:pPr>
        <w:pStyle w:val="G1"/>
        <w:spacing w:before="0" w:after="0"/>
        <w:ind w:firstLine="709"/>
        <w:contextualSpacing/>
        <w:rPr>
          <w:rFonts w:ascii="Times New Roman" w:hAnsi="Times New Roman"/>
          <w:color w:val="000000" w:themeColor="text1"/>
        </w:rPr>
      </w:pPr>
      <w:r w:rsidRPr="00F84DC3">
        <w:rPr>
          <w:rFonts w:ascii="Times New Roman" w:hAnsi="Times New Roman"/>
          <w:color w:val="000000" w:themeColor="text1"/>
        </w:rPr>
        <w:t>Размер санитарно-защитных зон вышеуказанных сибиреязвенных захоронений и скотомогильников составляет 1000 м в каждую сторону.</w:t>
      </w:r>
    </w:p>
    <w:p w14:paraId="2A2138A5" w14:textId="77777777" w:rsidR="00BA3A65" w:rsidRPr="00F84DC3" w:rsidRDefault="00BA3A65" w:rsidP="005950F4">
      <w:pPr>
        <w:pStyle w:val="G1"/>
        <w:spacing w:after="0"/>
        <w:ind w:firstLine="709"/>
        <w:contextualSpacing/>
        <w:rPr>
          <w:rFonts w:ascii="Times New Roman" w:hAnsi="Times New Roman"/>
          <w:color w:val="000000" w:themeColor="text1"/>
        </w:rPr>
      </w:pPr>
      <w:r w:rsidRPr="00F84DC3">
        <w:rPr>
          <w:rFonts w:ascii="Times New Roman" w:hAnsi="Times New Roman"/>
          <w:color w:val="000000" w:themeColor="text1"/>
        </w:rPr>
        <w:t xml:space="preserve">Свалки и полигоны ТКО также на территории </w:t>
      </w:r>
      <w:r w:rsidR="005950F4" w:rsidRPr="00F84DC3">
        <w:rPr>
          <w:rFonts w:ascii="Times New Roman" w:hAnsi="Times New Roman"/>
          <w:color w:val="000000" w:themeColor="text1"/>
        </w:rPr>
        <w:t xml:space="preserve">муниципального </w:t>
      </w:r>
      <w:r w:rsidRPr="00F84DC3">
        <w:rPr>
          <w:rFonts w:ascii="Times New Roman" w:hAnsi="Times New Roman"/>
          <w:color w:val="000000" w:themeColor="text1"/>
        </w:rPr>
        <w:t>округа отсутствуют (расположены за границами округа).</w:t>
      </w:r>
    </w:p>
    <w:p w14:paraId="5786CB7C" w14:textId="77777777" w:rsidR="00E86FFC" w:rsidRPr="00F84DC3" w:rsidRDefault="00E86FFC" w:rsidP="00C72C71">
      <w:pPr>
        <w:ind w:firstLine="709"/>
        <w:jc w:val="both"/>
        <w:rPr>
          <w:color w:val="000000" w:themeColor="text1"/>
        </w:rPr>
      </w:pPr>
      <w:r w:rsidRPr="00F84DC3">
        <w:rPr>
          <w:color w:val="000000" w:themeColor="text1"/>
        </w:rPr>
        <w:t xml:space="preserve">Согласно СП 42.13330.2016 Свод правил. Градостроительство. Планировка и застройка городских и сельских поселений. Актуализированная редакция </w:t>
      </w:r>
      <w:hyperlink r:id="rId25" w:anchor="7D20K3" w:history="1">
        <w:r w:rsidRPr="00F84DC3">
          <w:rPr>
            <w:color w:val="000000" w:themeColor="text1"/>
          </w:rPr>
          <w:t>СНиП 2.07.01-89*</w:t>
        </w:r>
      </w:hyperlink>
      <w:r w:rsidRPr="00F84DC3">
        <w:rPr>
          <w:color w:val="000000" w:themeColor="text1"/>
        </w:rPr>
        <w:t xml:space="preserve"> п.8.6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w:t>
      </w:r>
    </w:p>
    <w:p w14:paraId="69394111"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до 300 м – 60 %</w:t>
      </w:r>
    </w:p>
    <w:p w14:paraId="54820E07"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свыше 300 м до 1000 м – 50 %</w:t>
      </w:r>
    </w:p>
    <w:p w14:paraId="1C610F1E"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от 1000 до 3000 м – 40 %</w:t>
      </w:r>
    </w:p>
    <w:p w14:paraId="528DACF1" w14:textId="77777777" w:rsidR="00E86FFC" w:rsidRPr="00F84DC3" w:rsidRDefault="00E86FFC" w:rsidP="00E27041">
      <w:pPr>
        <w:pStyle w:val="G1"/>
        <w:numPr>
          <w:ilvl w:val="0"/>
          <w:numId w:val="3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3000 м – 20 %.</w:t>
      </w:r>
    </w:p>
    <w:p w14:paraId="2030787D" w14:textId="77777777" w:rsidR="00E86FFC" w:rsidRPr="00F84DC3" w:rsidRDefault="00E86FFC" w:rsidP="00C72C71">
      <w:pPr>
        <w:ind w:firstLine="709"/>
        <w:jc w:val="both"/>
        <w:rPr>
          <w:color w:val="000000" w:themeColor="text1"/>
        </w:rPr>
      </w:pPr>
      <w:r w:rsidRPr="00F84DC3">
        <w:rPr>
          <w:color w:val="000000" w:themeColor="text1"/>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7E8B0C34" w14:textId="77777777" w:rsidR="00E86FFC" w:rsidRPr="00F84DC3" w:rsidRDefault="00F569D2" w:rsidP="005950F4">
      <w:pPr>
        <w:pStyle w:val="afffffffb"/>
        <w:spacing w:after="0" w:line="240" w:lineRule="auto"/>
        <w:outlineLvl w:val="1"/>
        <w:rPr>
          <w:rFonts w:ascii="Times New Roman" w:hAnsi="Times New Roman" w:cs="Times New Roman"/>
          <w:b/>
          <w:color w:val="000000" w:themeColor="text1"/>
          <w:sz w:val="24"/>
          <w:szCs w:val="24"/>
        </w:rPr>
      </w:pPr>
      <w:bookmarkStart w:id="207" w:name="_Toc139374713"/>
      <w:bookmarkEnd w:id="205"/>
      <w:bookmarkEnd w:id="206"/>
      <w:r w:rsidRPr="00F84DC3">
        <w:rPr>
          <w:rFonts w:ascii="Times New Roman" w:hAnsi="Times New Roman" w:cs="Times New Roman"/>
          <w:b/>
          <w:color w:val="000000" w:themeColor="text1"/>
          <w:sz w:val="24"/>
          <w:szCs w:val="24"/>
        </w:rPr>
        <w:t>5</w:t>
      </w:r>
      <w:r w:rsidR="005C1C88" w:rsidRPr="00F84DC3">
        <w:rPr>
          <w:rFonts w:ascii="Times New Roman" w:hAnsi="Times New Roman" w:cs="Times New Roman"/>
          <w:b/>
          <w:color w:val="000000" w:themeColor="text1"/>
          <w:sz w:val="24"/>
          <w:szCs w:val="24"/>
        </w:rPr>
        <w:t xml:space="preserve">.7 </w:t>
      </w:r>
      <w:r w:rsidR="005950F4" w:rsidRPr="00F84DC3">
        <w:rPr>
          <w:rFonts w:ascii="Times New Roman" w:hAnsi="Times New Roman" w:cs="Times New Roman"/>
          <w:b/>
          <w:color w:val="000000" w:themeColor="text1"/>
          <w:sz w:val="24"/>
          <w:szCs w:val="24"/>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207"/>
    </w:p>
    <w:p w14:paraId="37601AF5" w14:textId="77777777" w:rsidR="005950F4" w:rsidRPr="00F84DC3" w:rsidRDefault="005950F4" w:rsidP="005950F4">
      <w:pPr>
        <w:ind w:firstLine="709"/>
        <w:jc w:val="both"/>
        <w:rPr>
          <w:color w:val="000000" w:themeColor="text1"/>
        </w:rPr>
      </w:pPr>
      <w:r w:rsidRPr="00F84DC3">
        <w:rPr>
          <w:color w:val="000000" w:themeColor="text1"/>
        </w:rPr>
        <w:t xml:space="preserve">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принимаются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w:t>
      </w:r>
      <w:r w:rsidRPr="009D5226">
        <w:rPr>
          <w:color w:val="000000" w:themeColor="text1"/>
        </w:rPr>
        <w:t xml:space="preserve">в </w:t>
      </w:r>
      <w:hyperlink r:id="rId26" w:history="1">
        <w:r w:rsidRPr="009D5226">
          <w:rPr>
            <w:color w:val="000000" w:themeColor="text1"/>
          </w:rPr>
          <w:t>таблице 4</w:t>
        </w:r>
      </w:hyperlink>
      <w:r w:rsidRPr="009D5226">
        <w:rPr>
          <w:color w:val="000000" w:themeColor="text1"/>
        </w:rPr>
        <w:t xml:space="preserve"> СП 36.13330.2012 </w:t>
      </w:r>
      <w:r w:rsidR="00D61660" w:rsidRPr="009D5226">
        <w:rPr>
          <w:color w:val="000000" w:themeColor="text1"/>
        </w:rPr>
        <w:t>«</w:t>
      </w:r>
      <w:r w:rsidRPr="009D5226">
        <w:rPr>
          <w:color w:val="000000" w:themeColor="text1"/>
        </w:rPr>
        <w:t>Свод правил. Магистральные трубопроводы. Актуализированная редакция СНиП 2.05.06-85</w:t>
      </w:r>
      <w:r w:rsidR="00D61660" w:rsidRPr="009D5226">
        <w:rPr>
          <w:color w:val="000000" w:themeColor="text1"/>
        </w:rPr>
        <w:t>»</w:t>
      </w:r>
      <w:r w:rsidRPr="009D5226">
        <w:rPr>
          <w:color w:val="000000" w:themeColor="text1"/>
        </w:rPr>
        <w:t>.</w:t>
      </w:r>
      <w:r w:rsidRPr="00F84DC3">
        <w:rPr>
          <w:color w:val="000000" w:themeColor="text1"/>
        </w:rPr>
        <w:t xml:space="preserve"> </w:t>
      </w:r>
    </w:p>
    <w:p w14:paraId="7CF6EA6A" w14:textId="77777777" w:rsidR="005950F4" w:rsidRPr="00F84DC3" w:rsidRDefault="005950F4" w:rsidP="005950F4">
      <w:pPr>
        <w:ind w:firstLine="709"/>
        <w:jc w:val="both"/>
        <w:rPr>
          <w:color w:val="000000" w:themeColor="text1"/>
        </w:rPr>
      </w:pPr>
      <w:r w:rsidRPr="00F84DC3">
        <w:rPr>
          <w:color w:val="000000" w:themeColor="text1"/>
        </w:rPr>
        <w:lastRenderedPageBreak/>
        <w:t xml:space="preserve">В таблице </w:t>
      </w:r>
      <w:r w:rsidR="00787C05" w:rsidRPr="00F84DC3">
        <w:rPr>
          <w:color w:val="000000" w:themeColor="text1"/>
        </w:rPr>
        <w:t>5.4</w:t>
      </w:r>
      <w:r w:rsidRPr="00F84DC3">
        <w:rPr>
          <w:color w:val="000000" w:themeColor="text1"/>
        </w:rPr>
        <w:t xml:space="preserve"> представлен перечень минимальных расстояний от оси магистрального нефтепровода.</w:t>
      </w:r>
    </w:p>
    <w:p w14:paraId="278BD44D" w14:textId="77777777" w:rsidR="005950F4" w:rsidRPr="00F84DC3" w:rsidRDefault="005950F4" w:rsidP="005950F4">
      <w:pPr>
        <w:ind w:firstLine="709"/>
        <w:jc w:val="right"/>
        <w:rPr>
          <w:color w:val="000000" w:themeColor="text1"/>
        </w:rPr>
      </w:pPr>
      <w:r w:rsidRPr="00F84DC3">
        <w:rPr>
          <w:color w:val="000000" w:themeColor="text1"/>
        </w:rPr>
        <w:t xml:space="preserve">Таблица </w:t>
      </w:r>
      <w:r w:rsidR="00787C05" w:rsidRPr="00F84DC3">
        <w:rPr>
          <w:color w:val="000000" w:themeColor="text1"/>
        </w:rPr>
        <w:t>5.4</w:t>
      </w:r>
    </w:p>
    <w:p w14:paraId="3A5C681D" w14:textId="77777777" w:rsidR="005950F4" w:rsidRPr="00F84DC3" w:rsidRDefault="005950F4" w:rsidP="005950F4">
      <w:pPr>
        <w:jc w:val="center"/>
        <w:rPr>
          <w:color w:val="000000" w:themeColor="text1"/>
        </w:rPr>
      </w:pPr>
      <w:r w:rsidRPr="00F84DC3">
        <w:rPr>
          <w:color w:val="000000" w:themeColor="text1"/>
        </w:rPr>
        <w:t>Перечень минимальных расстояний от оси магистрального нефтепровода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362"/>
        <w:gridCol w:w="1302"/>
        <w:gridCol w:w="1739"/>
        <w:gridCol w:w="2750"/>
      </w:tblGrid>
      <w:tr w:rsidR="005950F4" w:rsidRPr="00F84DC3" w14:paraId="0E952C54" w14:textId="77777777" w:rsidTr="005C0AC9">
        <w:trPr>
          <w:trHeight w:val="838"/>
          <w:tblHeader/>
        </w:trPr>
        <w:tc>
          <w:tcPr>
            <w:tcW w:w="212" w:type="pct"/>
            <w:vAlign w:val="center"/>
          </w:tcPr>
          <w:p w14:paraId="0612E7B9" w14:textId="77777777" w:rsidR="005950F4" w:rsidRPr="00F84DC3" w:rsidRDefault="005950F4" w:rsidP="005C0AC9">
            <w:pPr>
              <w:jc w:val="center"/>
              <w:rPr>
                <w:b/>
                <w:color w:val="000000" w:themeColor="text1"/>
                <w:sz w:val="20"/>
                <w:szCs w:val="20"/>
              </w:rPr>
            </w:pPr>
            <w:r w:rsidRPr="00F84DC3">
              <w:rPr>
                <w:b/>
                <w:color w:val="000000" w:themeColor="text1"/>
                <w:sz w:val="20"/>
                <w:szCs w:val="20"/>
              </w:rPr>
              <w:t>№</w:t>
            </w:r>
          </w:p>
        </w:tc>
        <w:tc>
          <w:tcPr>
            <w:tcW w:w="1758" w:type="pct"/>
            <w:shd w:val="clear" w:color="auto" w:fill="auto"/>
            <w:vAlign w:val="center"/>
          </w:tcPr>
          <w:p w14:paraId="1E5046C0" w14:textId="77777777" w:rsidR="005950F4" w:rsidRPr="00F84DC3" w:rsidRDefault="005950F4" w:rsidP="005C0AC9">
            <w:pPr>
              <w:jc w:val="center"/>
              <w:rPr>
                <w:b/>
                <w:color w:val="000000" w:themeColor="text1"/>
                <w:sz w:val="20"/>
                <w:szCs w:val="20"/>
              </w:rPr>
            </w:pPr>
            <w:r w:rsidRPr="00F84DC3">
              <w:rPr>
                <w:b/>
                <w:color w:val="000000" w:themeColor="text1"/>
                <w:sz w:val="20"/>
                <w:szCs w:val="20"/>
              </w:rPr>
              <w:t>Наименование магистрального нефтепровода</w:t>
            </w:r>
          </w:p>
        </w:tc>
        <w:tc>
          <w:tcPr>
            <w:tcW w:w="682" w:type="pct"/>
            <w:vAlign w:val="center"/>
          </w:tcPr>
          <w:p w14:paraId="08B7037A" w14:textId="77777777" w:rsidR="005950F4" w:rsidRPr="00F84DC3" w:rsidRDefault="005950F4" w:rsidP="005C0AC9">
            <w:pPr>
              <w:jc w:val="center"/>
              <w:rPr>
                <w:b/>
                <w:color w:val="000000" w:themeColor="text1"/>
                <w:sz w:val="20"/>
                <w:szCs w:val="20"/>
              </w:rPr>
            </w:pPr>
            <w:r w:rsidRPr="00F84DC3">
              <w:rPr>
                <w:b/>
                <w:color w:val="000000" w:themeColor="text1"/>
                <w:sz w:val="20"/>
                <w:szCs w:val="20"/>
              </w:rPr>
              <w:t>Давление, МПа</w:t>
            </w:r>
          </w:p>
        </w:tc>
        <w:tc>
          <w:tcPr>
            <w:tcW w:w="910" w:type="pct"/>
            <w:shd w:val="clear" w:color="auto" w:fill="auto"/>
            <w:vAlign w:val="center"/>
          </w:tcPr>
          <w:p w14:paraId="700D1CFC" w14:textId="77777777" w:rsidR="005950F4" w:rsidRPr="00F84DC3" w:rsidRDefault="005950F4" w:rsidP="005C0AC9">
            <w:pPr>
              <w:jc w:val="center"/>
              <w:rPr>
                <w:b/>
                <w:color w:val="000000" w:themeColor="text1"/>
                <w:sz w:val="20"/>
                <w:szCs w:val="20"/>
              </w:rPr>
            </w:pPr>
            <w:r w:rsidRPr="00F84DC3">
              <w:rPr>
                <w:b/>
                <w:color w:val="000000" w:themeColor="text1"/>
                <w:sz w:val="20"/>
                <w:szCs w:val="20"/>
              </w:rPr>
              <w:t>Диаметр, мм</w:t>
            </w:r>
          </w:p>
        </w:tc>
        <w:tc>
          <w:tcPr>
            <w:tcW w:w="1438" w:type="pct"/>
            <w:shd w:val="clear" w:color="auto" w:fill="auto"/>
            <w:vAlign w:val="center"/>
          </w:tcPr>
          <w:p w14:paraId="421DDC31" w14:textId="77777777" w:rsidR="005950F4" w:rsidRPr="00F84DC3" w:rsidRDefault="005950F4" w:rsidP="005C0AC9">
            <w:pPr>
              <w:jc w:val="center"/>
              <w:rPr>
                <w:b/>
                <w:color w:val="000000" w:themeColor="text1"/>
                <w:sz w:val="20"/>
                <w:szCs w:val="20"/>
              </w:rPr>
            </w:pPr>
            <w:r w:rsidRPr="00F84DC3">
              <w:rPr>
                <w:b/>
                <w:color w:val="000000" w:themeColor="text1"/>
                <w:sz w:val="20"/>
                <w:szCs w:val="20"/>
              </w:rPr>
              <w:t>Размер минимального расстояния</w:t>
            </w:r>
          </w:p>
        </w:tc>
      </w:tr>
    </w:tbl>
    <w:p w14:paraId="0BD254E8" w14:textId="77777777" w:rsidR="005950F4" w:rsidRPr="00F84DC3" w:rsidRDefault="005950F4" w:rsidP="005950F4">
      <w:pPr>
        <w:spacing w:line="14" w:lineRule="auto"/>
        <w:jc w:val="center"/>
        <w:rPr>
          <w:b/>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365"/>
        <w:gridCol w:w="1288"/>
        <w:gridCol w:w="1761"/>
        <w:gridCol w:w="2750"/>
      </w:tblGrid>
      <w:tr w:rsidR="005950F4" w:rsidRPr="00F84DC3" w14:paraId="1E51A84B" w14:textId="77777777" w:rsidTr="005C0AC9">
        <w:trPr>
          <w:tblHeader/>
          <w:jc w:val="center"/>
        </w:trPr>
        <w:tc>
          <w:tcPr>
            <w:tcW w:w="212" w:type="pct"/>
            <w:shd w:val="clear" w:color="auto" w:fill="auto"/>
            <w:vAlign w:val="center"/>
          </w:tcPr>
          <w:p w14:paraId="1F0FF936" w14:textId="77777777" w:rsidR="005950F4" w:rsidRPr="00F84DC3" w:rsidRDefault="005950F4" w:rsidP="005C0AC9">
            <w:pPr>
              <w:jc w:val="center"/>
              <w:rPr>
                <w:b/>
                <w:color w:val="000000" w:themeColor="text1"/>
                <w:sz w:val="20"/>
                <w:szCs w:val="20"/>
              </w:rPr>
            </w:pPr>
            <w:r w:rsidRPr="00F84DC3">
              <w:rPr>
                <w:b/>
                <w:color w:val="000000" w:themeColor="text1"/>
                <w:sz w:val="20"/>
                <w:szCs w:val="20"/>
              </w:rPr>
              <w:t>1</w:t>
            </w:r>
          </w:p>
        </w:tc>
        <w:tc>
          <w:tcPr>
            <w:tcW w:w="1758" w:type="pct"/>
            <w:shd w:val="clear" w:color="auto" w:fill="auto"/>
            <w:vAlign w:val="center"/>
          </w:tcPr>
          <w:p w14:paraId="42D8578C" w14:textId="77777777" w:rsidR="005950F4" w:rsidRPr="00F84DC3" w:rsidRDefault="005950F4" w:rsidP="005C0AC9">
            <w:pPr>
              <w:jc w:val="center"/>
              <w:rPr>
                <w:b/>
                <w:color w:val="000000" w:themeColor="text1"/>
                <w:sz w:val="20"/>
                <w:szCs w:val="20"/>
              </w:rPr>
            </w:pPr>
            <w:r w:rsidRPr="00F84DC3">
              <w:rPr>
                <w:b/>
                <w:color w:val="000000" w:themeColor="text1"/>
                <w:sz w:val="20"/>
                <w:szCs w:val="20"/>
              </w:rPr>
              <w:t>2</w:t>
            </w:r>
          </w:p>
        </w:tc>
        <w:tc>
          <w:tcPr>
            <w:tcW w:w="673" w:type="pct"/>
            <w:shd w:val="clear" w:color="auto" w:fill="auto"/>
            <w:vAlign w:val="center"/>
          </w:tcPr>
          <w:p w14:paraId="00A361EA" w14:textId="77777777" w:rsidR="005950F4" w:rsidRPr="00F84DC3" w:rsidRDefault="005950F4" w:rsidP="005C0AC9">
            <w:pPr>
              <w:jc w:val="center"/>
              <w:rPr>
                <w:b/>
                <w:color w:val="000000" w:themeColor="text1"/>
                <w:sz w:val="20"/>
                <w:szCs w:val="20"/>
              </w:rPr>
            </w:pPr>
            <w:r w:rsidRPr="00F84DC3">
              <w:rPr>
                <w:b/>
                <w:color w:val="000000" w:themeColor="text1"/>
                <w:sz w:val="20"/>
                <w:szCs w:val="20"/>
              </w:rPr>
              <w:t>3</w:t>
            </w:r>
          </w:p>
        </w:tc>
        <w:tc>
          <w:tcPr>
            <w:tcW w:w="920" w:type="pct"/>
            <w:shd w:val="clear" w:color="auto" w:fill="auto"/>
            <w:vAlign w:val="center"/>
          </w:tcPr>
          <w:p w14:paraId="16F00F7F" w14:textId="77777777" w:rsidR="005950F4" w:rsidRPr="00F84DC3" w:rsidRDefault="005950F4" w:rsidP="005C0AC9">
            <w:pPr>
              <w:jc w:val="center"/>
              <w:rPr>
                <w:b/>
                <w:color w:val="000000" w:themeColor="text1"/>
                <w:sz w:val="20"/>
                <w:szCs w:val="20"/>
              </w:rPr>
            </w:pPr>
            <w:r w:rsidRPr="00F84DC3">
              <w:rPr>
                <w:b/>
                <w:color w:val="000000" w:themeColor="text1"/>
                <w:sz w:val="20"/>
                <w:szCs w:val="20"/>
              </w:rPr>
              <w:t>4</w:t>
            </w:r>
          </w:p>
        </w:tc>
        <w:tc>
          <w:tcPr>
            <w:tcW w:w="1437" w:type="pct"/>
            <w:shd w:val="clear" w:color="auto" w:fill="auto"/>
            <w:vAlign w:val="center"/>
          </w:tcPr>
          <w:p w14:paraId="128F4B8A" w14:textId="77777777" w:rsidR="005950F4" w:rsidRPr="00F84DC3" w:rsidRDefault="005950F4" w:rsidP="005C0AC9">
            <w:pPr>
              <w:jc w:val="center"/>
              <w:rPr>
                <w:b/>
                <w:color w:val="000000" w:themeColor="text1"/>
                <w:sz w:val="20"/>
                <w:szCs w:val="20"/>
              </w:rPr>
            </w:pPr>
            <w:r w:rsidRPr="00F84DC3">
              <w:rPr>
                <w:b/>
                <w:color w:val="000000" w:themeColor="text1"/>
                <w:sz w:val="20"/>
                <w:szCs w:val="20"/>
              </w:rPr>
              <w:t>5</w:t>
            </w:r>
          </w:p>
        </w:tc>
      </w:tr>
      <w:tr w:rsidR="005950F4" w:rsidRPr="00F84DC3" w14:paraId="6F143926" w14:textId="77777777" w:rsidTr="005C0AC9">
        <w:trPr>
          <w:trHeight w:val="70"/>
          <w:jc w:val="center"/>
        </w:trPr>
        <w:tc>
          <w:tcPr>
            <w:tcW w:w="5000" w:type="pct"/>
            <w:gridSpan w:val="5"/>
            <w:shd w:val="clear" w:color="auto" w:fill="auto"/>
          </w:tcPr>
          <w:p w14:paraId="3DB1F517" w14:textId="77777777" w:rsidR="005950F4" w:rsidRPr="00F84DC3" w:rsidRDefault="005950F4" w:rsidP="005C0AC9">
            <w:pPr>
              <w:jc w:val="center"/>
              <w:rPr>
                <w:color w:val="000000" w:themeColor="text1"/>
                <w:sz w:val="20"/>
                <w:szCs w:val="20"/>
              </w:rPr>
            </w:pPr>
            <w:r w:rsidRPr="00F84DC3">
              <w:rPr>
                <w:b/>
                <w:color w:val="000000" w:themeColor="text1"/>
                <w:sz w:val="20"/>
                <w:szCs w:val="20"/>
              </w:rPr>
              <w:t>Рекомендуемые минимальные расстояния</w:t>
            </w:r>
          </w:p>
        </w:tc>
      </w:tr>
      <w:tr w:rsidR="005950F4" w:rsidRPr="00F84DC3" w14:paraId="3971574D" w14:textId="77777777" w:rsidTr="005C0AC9">
        <w:trPr>
          <w:trHeight w:val="70"/>
          <w:jc w:val="center"/>
        </w:trPr>
        <w:tc>
          <w:tcPr>
            <w:tcW w:w="212" w:type="pct"/>
            <w:shd w:val="clear" w:color="auto" w:fill="auto"/>
          </w:tcPr>
          <w:p w14:paraId="75E15B64" w14:textId="77777777" w:rsidR="005950F4" w:rsidRPr="00F84DC3" w:rsidRDefault="005950F4" w:rsidP="00E27041">
            <w:pPr>
              <w:numPr>
                <w:ilvl w:val="0"/>
                <w:numId w:val="118"/>
              </w:numPr>
              <w:ind w:left="357" w:hanging="357"/>
              <w:jc w:val="both"/>
              <w:rPr>
                <w:color w:val="000000" w:themeColor="text1"/>
                <w:sz w:val="20"/>
                <w:szCs w:val="20"/>
              </w:rPr>
            </w:pPr>
          </w:p>
        </w:tc>
        <w:tc>
          <w:tcPr>
            <w:tcW w:w="1758" w:type="pct"/>
            <w:shd w:val="clear" w:color="auto" w:fill="auto"/>
          </w:tcPr>
          <w:p w14:paraId="617BFD71" w14:textId="77777777" w:rsidR="005950F4" w:rsidRPr="00F84DC3" w:rsidRDefault="005D7B44" w:rsidP="005950F4">
            <w:pPr>
              <w:rPr>
                <w:color w:val="000000" w:themeColor="text1"/>
                <w:sz w:val="20"/>
                <w:szCs w:val="20"/>
              </w:rPr>
            </w:pPr>
            <w:r w:rsidRPr="00F84DC3">
              <w:rPr>
                <w:color w:val="000000" w:themeColor="text1"/>
                <w:sz w:val="20"/>
                <w:szCs w:val="20"/>
              </w:rPr>
              <w:t>Анжеро-Судженск-Красноярск</w:t>
            </w:r>
          </w:p>
        </w:tc>
        <w:tc>
          <w:tcPr>
            <w:tcW w:w="673" w:type="pct"/>
            <w:shd w:val="clear" w:color="auto" w:fill="auto"/>
          </w:tcPr>
          <w:p w14:paraId="6CB6CA77" w14:textId="77777777" w:rsidR="005950F4" w:rsidRPr="00F84DC3" w:rsidRDefault="005D7B44" w:rsidP="005950F4">
            <w:pPr>
              <w:jc w:val="center"/>
              <w:rPr>
                <w:color w:val="000000" w:themeColor="text1"/>
                <w:sz w:val="20"/>
                <w:szCs w:val="20"/>
              </w:rPr>
            </w:pPr>
            <w:r w:rsidRPr="00F84DC3">
              <w:rPr>
                <w:color w:val="000000" w:themeColor="text1"/>
                <w:sz w:val="20"/>
                <w:szCs w:val="20"/>
              </w:rPr>
              <w:t>-</w:t>
            </w:r>
          </w:p>
        </w:tc>
        <w:tc>
          <w:tcPr>
            <w:tcW w:w="920" w:type="pct"/>
            <w:shd w:val="clear" w:color="auto" w:fill="auto"/>
          </w:tcPr>
          <w:p w14:paraId="3B821F15" w14:textId="77777777" w:rsidR="005950F4" w:rsidRPr="00F84DC3" w:rsidRDefault="005D7B44" w:rsidP="005950F4">
            <w:pPr>
              <w:jc w:val="center"/>
              <w:rPr>
                <w:color w:val="000000" w:themeColor="text1"/>
                <w:sz w:val="20"/>
                <w:szCs w:val="20"/>
              </w:rPr>
            </w:pPr>
            <w:r w:rsidRPr="00F84DC3">
              <w:rPr>
                <w:color w:val="000000" w:themeColor="text1"/>
                <w:sz w:val="20"/>
                <w:szCs w:val="20"/>
              </w:rPr>
              <w:t>1020</w:t>
            </w:r>
          </w:p>
        </w:tc>
        <w:tc>
          <w:tcPr>
            <w:tcW w:w="1437" w:type="pct"/>
            <w:shd w:val="clear" w:color="auto" w:fill="auto"/>
          </w:tcPr>
          <w:p w14:paraId="09EF392E" w14:textId="77777777" w:rsidR="005950F4" w:rsidRPr="00F84DC3" w:rsidRDefault="00317A4E" w:rsidP="005950F4">
            <w:pPr>
              <w:jc w:val="center"/>
              <w:rPr>
                <w:color w:val="000000" w:themeColor="text1"/>
                <w:sz w:val="20"/>
                <w:szCs w:val="20"/>
              </w:rPr>
            </w:pPr>
            <w:r>
              <w:rPr>
                <w:color w:val="000000" w:themeColor="text1"/>
                <w:sz w:val="20"/>
                <w:szCs w:val="20"/>
              </w:rPr>
              <w:t>200</w:t>
            </w:r>
            <w:r w:rsidR="005950F4" w:rsidRPr="00F84DC3">
              <w:rPr>
                <w:color w:val="000000" w:themeColor="text1"/>
                <w:sz w:val="20"/>
                <w:szCs w:val="20"/>
              </w:rPr>
              <w:t xml:space="preserve"> м</w:t>
            </w:r>
          </w:p>
        </w:tc>
      </w:tr>
    </w:tbl>
    <w:p w14:paraId="4C2F0AA6" w14:textId="77777777" w:rsidR="005950F4" w:rsidRPr="00F84DC3" w:rsidRDefault="005950F4" w:rsidP="005950F4">
      <w:pPr>
        <w:ind w:firstLine="709"/>
        <w:jc w:val="both"/>
        <w:rPr>
          <w:color w:val="000000" w:themeColor="text1"/>
        </w:rPr>
      </w:pPr>
      <w:r w:rsidRPr="00F84DC3">
        <w:rPr>
          <w:color w:val="000000" w:themeColor="text1"/>
        </w:rPr>
        <w:t xml:space="preserve">Режим использования территорий в границах минимального расстояния от оси магистрального нефтепровода представлен в таблице </w:t>
      </w:r>
      <w:r w:rsidR="00787C05" w:rsidRPr="00F84DC3">
        <w:rPr>
          <w:color w:val="000000" w:themeColor="text1"/>
        </w:rPr>
        <w:t>5.5</w:t>
      </w:r>
      <w:r w:rsidRPr="00F84DC3">
        <w:rPr>
          <w:color w:val="000000" w:themeColor="text1"/>
        </w:rPr>
        <w:t>.</w:t>
      </w:r>
    </w:p>
    <w:p w14:paraId="43B86ECD" w14:textId="77777777" w:rsidR="005950F4" w:rsidRPr="00F84DC3" w:rsidRDefault="005950F4" w:rsidP="005950F4">
      <w:pPr>
        <w:ind w:firstLine="709"/>
        <w:jc w:val="right"/>
        <w:rPr>
          <w:color w:val="000000" w:themeColor="text1"/>
        </w:rPr>
      </w:pPr>
      <w:r w:rsidRPr="00F84DC3">
        <w:rPr>
          <w:color w:val="000000" w:themeColor="text1"/>
        </w:rPr>
        <w:t xml:space="preserve">Таблица </w:t>
      </w:r>
      <w:r w:rsidR="00787C05" w:rsidRPr="00F84DC3">
        <w:rPr>
          <w:color w:val="000000" w:themeColor="text1"/>
        </w:rPr>
        <w:t>5.5</w:t>
      </w:r>
    </w:p>
    <w:p w14:paraId="157F88EA" w14:textId="77777777" w:rsidR="005950F4" w:rsidRPr="00F84DC3" w:rsidRDefault="005950F4" w:rsidP="005950F4">
      <w:pPr>
        <w:jc w:val="center"/>
        <w:rPr>
          <w:color w:val="000000" w:themeColor="text1"/>
        </w:rPr>
      </w:pPr>
      <w:r w:rsidRPr="00F84DC3">
        <w:rPr>
          <w:color w:val="000000" w:themeColor="text1"/>
        </w:rPr>
        <w:t>Режим использования территорий в границах магистрального нефтепровода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349"/>
        <w:gridCol w:w="1857"/>
      </w:tblGrid>
      <w:tr w:rsidR="005950F4" w:rsidRPr="00F84DC3" w14:paraId="645182F6" w14:textId="77777777" w:rsidTr="005C0AC9">
        <w:trPr>
          <w:trHeight w:val="627"/>
          <w:tblHeader/>
        </w:trPr>
        <w:tc>
          <w:tcPr>
            <w:tcW w:w="713" w:type="pct"/>
            <w:vAlign w:val="center"/>
          </w:tcPr>
          <w:p w14:paraId="58B435B3" w14:textId="77777777" w:rsidR="005950F4" w:rsidRPr="00F84DC3" w:rsidRDefault="005950F4" w:rsidP="005C0AC9">
            <w:pPr>
              <w:jc w:val="center"/>
              <w:rPr>
                <w:b/>
                <w:color w:val="000000" w:themeColor="text1"/>
                <w:sz w:val="20"/>
                <w:szCs w:val="20"/>
              </w:rPr>
            </w:pPr>
            <w:r w:rsidRPr="00F84DC3">
              <w:rPr>
                <w:b/>
                <w:color w:val="000000" w:themeColor="text1"/>
                <w:sz w:val="20"/>
                <w:szCs w:val="20"/>
              </w:rPr>
              <w:t>Название зоны</w:t>
            </w:r>
          </w:p>
        </w:tc>
        <w:tc>
          <w:tcPr>
            <w:tcW w:w="3317" w:type="pct"/>
            <w:vAlign w:val="center"/>
          </w:tcPr>
          <w:p w14:paraId="147CF2D1" w14:textId="77777777" w:rsidR="005950F4" w:rsidRPr="00F84DC3" w:rsidRDefault="005950F4" w:rsidP="005C0AC9">
            <w:pPr>
              <w:jc w:val="center"/>
              <w:rPr>
                <w:b/>
                <w:color w:val="000000" w:themeColor="text1"/>
                <w:sz w:val="20"/>
                <w:szCs w:val="20"/>
              </w:rPr>
            </w:pPr>
            <w:r w:rsidRPr="00F84DC3">
              <w:rPr>
                <w:b/>
                <w:color w:val="000000" w:themeColor="text1"/>
                <w:sz w:val="20"/>
                <w:szCs w:val="20"/>
              </w:rPr>
              <w:t>Режим использования</w:t>
            </w:r>
          </w:p>
        </w:tc>
        <w:tc>
          <w:tcPr>
            <w:tcW w:w="970" w:type="pct"/>
            <w:vAlign w:val="center"/>
          </w:tcPr>
          <w:p w14:paraId="187BE6CA" w14:textId="77777777" w:rsidR="005950F4" w:rsidRPr="00F84DC3" w:rsidRDefault="005950F4" w:rsidP="005C0AC9">
            <w:pPr>
              <w:jc w:val="center"/>
              <w:rPr>
                <w:b/>
                <w:color w:val="000000" w:themeColor="text1"/>
                <w:sz w:val="20"/>
                <w:szCs w:val="20"/>
              </w:rPr>
            </w:pPr>
            <w:r w:rsidRPr="00F84DC3">
              <w:rPr>
                <w:b/>
                <w:color w:val="000000" w:themeColor="text1"/>
                <w:sz w:val="20"/>
                <w:szCs w:val="20"/>
              </w:rPr>
              <w:t>Нормативные документы</w:t>
            </w:r>
          </w:p>
        </w:tc>
      </w:tr>
    </w:tbl>
    <w:p w14:paraId="2619FE52" w14:textId="77777777" w:rsidR="005950F4" w:rsidRPr="00F84DC3" w:rsidRDefault="005950F4" w:rsidP="005950F4">
      <w:pPr>
        <w:spacing w:line="14" w:lineRule="auto"/>
        <w:rPr>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213"/>
        <w:gridCol w:w="1905"/>
      </w:tblGrid>
      <w:tr w:rsidR="005950F4" w:rsidRPr="00F84DC3" w14:paraId="6CA1C78A" w14:textId="77777777" w:rsidTr="005C0AC9">
        <w:trPr>
          <w:tblHeader/>
        </w:trPr>
        <w:tc>
          <w:tcPr>
            <w:tcW w:w="731" w:type="pct"/>
          </w:tcPr>
          <w:p w14:paraId="4E3E594B" w14:textId="77777777" w:rsidR="005950F4" w:rsidRPr="00F84DC3" w:rsidRDefault="005950F4" w:rsidP="005C0AC9">
            <w:pPr>
              <w:jc w:val="center"/>
              <w:rPr>
                <w:b/>
                <w:color w:val="000000" w:themeColor="text1"/>
                <w:sz w:val="20"/>
                <w:szCs w:val="20"/>
              </w:rPr>
            </w:pPr>
            <w:r w:rsidRPr="00F84DC3">
              <w:rPr>
                <w:b/>
                <w:color w:val="000000" w:themeColor="text1"/>
                <w:sz w:val="20"/>
                <w:szCs w:val="20"/>
              </w:rPr>
              <w:t>1</w:t>
            </w:r>
          </w:p>
        </w:tc>
        <w:tc>
          <w:tcPr>
            <w:tcW w:w="3299" w:type="pct"/>
          </w:tcPr>
          <w:p w14:paraId="48F4735A" w14:textId="77777777" w:rsidR="005950F4" w:rsidRPr="00F84DC3" w:rsidRDefault="005950F4" w:rsidP="005C0AC9">
            <w:pPr>
              <w:jc w:val="center"/>
              <w:rPr>
                <w:b/>
                <w:color w:val="000000" w:themeColor="text1"/>
                <w:sz w:val="20"/>
                <w:szCs w:val="20"/>
              </w:rPr>
            </w:pPr>
            <w:r w:rsidRPr="00F84DC3">
              <w:rPr>
                <w:b/>
                <w:color w:val="000000" w:themeColor="text1"/>
                <w:sz w:val="20"/>
                <w:szCs w:val="20"/>
              </w:rPr>
              <w:t>2</w:t>
            </w:r>
          </w:p>
        </w:tc>
        <w:tc>
          <w:tcPr>
            <w:tcW w:w="970" w:type="pct"/>
          </w:tcPr>
          <w:p w14:paraId="64FA2D1E" w14:textId="77777777" w:rsidR="005950F4" w:rsidRPr="00F84DC3" w:rsidRDefault="005950F4" w:rsidP="005C0AC9">
            <w:pPr>
              <w:jc w:val="center"/>
              <w:rPr>
                <w:b/>
                <w:color w:val="000000" w:themeColor="text1"/>
                <w:sz w:val="20"/>
                <w:szCs w:val="20"/>
              </w:rPr>
            </w:pPr>
            <w:r w:rsidRPr="00F84DC3">
              <w:rPr>
                <w:b/>
                <w:color w:val="000000" w:themeColor="text1"/>
                <w:sz w:val="20"/>
                <w:szCs w:val="20"/>
              </w:rPr>
              <w:t>3</w:t>
            </w:r>
          </w:p>
        </w:tc>
      </w:tr>
      <w:tr w:rsidR="005950F4" w:rsidRPr="00F84DC3" w14:paraId="62182F5A" w14:textId="77777777" w:rsidTr="005C0AC9">
        <w:tc>
          <w:tcPr>
            <w:tcW w:w="731" w:type="pct"/>
          </w:tcPr>
          <w:p w14:paraId="1570EBB3" w14:textId="77777777" w:rsidR="005950F4" w:rsidRPr="00F84DC3" w:rsidRDefault="005950F4" w:rsidP="005C0AC9">
            <w:pPr>
              <w:rPr>
                <w:color w:val="000000" w:themeColor="text1"/>
                <w:sz w:val="20"/>
                <w:szCs w:val="20"/>
              </w:rPr>
            </w:pPr>
            <w:r w:rsidRPr="00F84DC3">
              <w:rPr>
                <w:color w:val="000000" w:themeColor="text1"/>
                <w:sz w:val="20"/>
                <w:szCs w:val="20"/>
              </w:rPr>
              <w:t>Минимальные расстояния</w:t>
            </w:r>
          </w:p>
        </w:tc>
        <w:tc>
          <w:tcPr>
            <w:tcW w:w="3299" w:type="pct"/>
          </w:tcPr>
          <w:p w14:paraId="280F0187" w14:textId="77777777" w:rsidR="005950F4" w:rsidRPr="00F84DC3" w:rsidRDefault="005950F4" w:rsidP="005C0AC9">
            <w:pPr>
              <w:rPr>
                <w:color w:val="000000" w:themeColor="text1"/>
                <w:sz w:val="20"/>
                <w:szCs w:val="20"/>
              </w:rPr>
            </w:pPr>
            <w:r w:rsidRPr="00F84DC3">
              <w:rPr>
                <w:color w:val="000000" w:themeColor="text1"/>
                <w:sz w:val="20"/>
                <w:szCs w:val="20"/>
              </w:rPr>
              <w:t>Не допускается размещение:</w:t>
            </w:r>
          </w:p>
          <w:p w14:paraId="62BA672A"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городов и других населенных пунктов;</w:t>
            </w:r>
          </w:p>
          <w:p w14:paraId="2414AF45"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коллективных садов с садовыми домиками, дачных поселков;</w:t>
            </w:r>
          </w:p>
          <w:p w14:paraId="4894AAF4"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отдельных промышленных и сельскохозяйственных предприятий; </w:t>
            </w:r>
          </w:p>
          <w:p w14:paraId="0A6F3806"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тепличных комбинатов и хозяйств; </w:t>
            </w:r>
          </w:p>
          <w:p w14:paraId="67C4E870"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птицефабрик; </w:t>
            </w:r>
          </w:p>
          <w:p w14:paraId="0815FB9D"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молокозаводов; </w:t>
            </w:r>
          </w:p>
          <w:p w14:paraId="4E62713A"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карьеров разработки полезных ископаемых; </w:t>
            </w:r>
          </w:p>
          <w:p w14:paraId="319EAAF1"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гаражей и открытых стоянок для автомобилей индивидуальных владельцев на количество автомобилей более 20; </w:t>
            </w:r>
          </w:p>
          <w:p w14:paraId="2F10B678"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отдельно стоящих зданий с массовым скоплением людей (школы, больницы, клубы, детские сады и ясли, вокзалы и так далее); </w:t>
            </w:r>
          </w:p>
          <w:p w14:paraId="2F34E80C"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жилых зданий 3-этажных и выше; </w:t>
            </w:r>
          </w:p>
          <w:p w14:paraId="1BB6CEA8"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железнодорожных станций; </w:t>
            </w:r>
          </w:p>
          <w:p w14:paraId="4F22C2A5"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аэропортов; </w:t>
            </w:r>
          </w:p>
          <w:p w14:paraId="039215F4"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морских и речных портов и пристаней; </w:t>
            </w:r>
          </w:p>
          <w:p w14:paraId="1660D53C"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гидроэлектростанций; </w:t>
            </w:r>
          </w:p>
          <w:p w14:paraId="1BE11CFD"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гидротехнических сооружений морского и речного транспорта;</w:t>
            </w:r>
          </w:p>
          <w:p w14:paraId="2621E69C"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очистных сооружений и насосных станций водопроводных, не относящихся к магистральному трубопроводу;</w:t>
            </w:r>
          </w:p>
          <w:p w14:paraId="7D98BA32"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мостов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w:t>
            </w:r>
          </w:p>
          <w:p w14:paraId="672C13F6"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складов легковоспламеняющихся и горючих жидкостей и газов с объемом хранения свыше 1000 м</w:t>
            </w:r>
            <w:r w:rsidRPr="00F84DC3">
              <w:rPr>
                <w:color w:val="000000" w:themeColor="text1"/>
                <w:sz w:val="20"/>
                <w:szCs w:val="20"/>
                <w:vertAlign w:val="superscript"/>
              </w:rPr>
              <w:t>3</w:t>
            </w:r>
            <w:r w:rsidRPr="00F84DC3">
              <w:rPr>
                <w:color w:val="000000" w:themeColor="text1"/>
                <w:sz w:val="20"/>
                <w:szCs w:val="20"/>
              </w:rPr>
              <w:t xml:space="preserve">; </w:t>
            </w:r>
          </w:p>
          <w:p w14:paraId="2106B1B1"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 xml:space="preserve">автозаправочных станций; </w:t>
            </w:r>
          </w:p>
          <w:p w14:paraId="18DB874E" w14:textId="77777777" w:rsidR="005950F4" w:rsidRPr="00F84DC3" w:rsidRDefault="005950F4" w:rsidP="00E27041">
            <w:pPr>
              <w:numPr>
                <w:ilvl w:val="0"/>
                <w:numId w:val="117"/>
              </w:numPr>
              <w:tabs>
                <w:tab w:val="left" w:pos="197"/>
              </w:tabs>
              <w:ind w:left="0" w:firstLine="0"/>
              <w:rPr>
                <w:color w:val="000000" w:themeColor="text1"/>
                <w:sz w:val="20"/>
                <w:szCs w:val="20"/>
              </w:rPr>
            </w:pPr>
            <w:r w:rsidRPr="00F84DC3">
              <w:rPr>
                <w:color w:val="000000" w:themeColor="text1"/>
                <w:sz w:val="20"/>
                <w:szCs w:val="20"/>
              </w:rPr>
              <w:t>мачт (башен), телевизионных башен и сооружений линий связи операторов связи – владельцев коммуникаций</w:t>
            </w:r>
          </w:p>
        </w:tc>
        <w:tc>
          <w:tcPr>
            <w:tcW w:w="970" w:type="pct"/>
          </w:tcPr>
          <w:p w14:paraId="38E2710F" w14:textId="77777777" w:rsidR="005950F4" w:rsidRPr="00F84DC3" w:rsidRDefault="005950F4" w:rsidP="005C0AC9">
            <w:pPr>
              <w:rPr>
                <w:color w:val="000000" w:themeColor="text1"/>
                <w:sz w:val="20"/>
                <w:szCs w:val="20"/>
              </w:rPr>
            </w:pPr>
            <w:r w:rsidRPr="00F84DC3">
              <w:rPr>
                <w:color w:val="000000" w:themeColor="text1"/>
                <w:sz w:val="20"/>
                <w:szCs w:val="20"/>
              </w:rPr>
              <w:t xml:space="preserve">СП 36.13330.2012 </w:t>
            </w:r>
            <w:r w:rsidR="00D61660" w:rsidRPr="00F84DC3">
              <w:rPr>
                <w:color w:val="000000" w:themeColor="text1"/>
                <w:sz w:val="20"/>
                <w:szCs w:val="20"/>
              </w:rPr>
              <w:t>«</w:t>
            </w:r>
            <w:r w:rsidRPr="00F84DC3">
              <w:rPr>
                <w:color w:val="000000" w:themeColor="text1"/>
                <w:sz w:val="20"/>
                <w:szCs w:val="20"/>
              </w:rPr>
              <w:t>Свод правил. Магистральные трубопроводы. Актуализированная редакция СНиП 2.05.06-85</w:t>
            </w:r>
            <w:r w:rsidR="00D61660" w:rsidRPr="00F84DC3">
              <w:rPr>
                <w:color w:val="000000" w:themeColor="text1"/>
                <w:sz w:val="20"/>
                <w:szCs w:val="20"/>
              </w:rPr>
              <w:t>»</w:t>
            </w:r>
          </w:p>
        </w:tc>
      </w:tr>
    </w:tbl>
    <w:p w14:paraId="54DD86E8" w14:textId="77777777" w:rsidR="00BA3A65" w:rsidRPr="00F84DC3" w:rsidRDefault="00BA3A65" w:rsidP="00C72C71">
      <w:pPr>
        <w:ind w:firstLine="709"/>
        <w:jc w:val="center"/>
        <w:rPr>
          <w:color w:val="000000" w:themeColor="text1"/>
        </w:rPr>
      </w:pPr>
    </w:p>
    <w:p w14:paraId="518D4BBF" w14:textId="77777777" w:rsidR="00E86FFC" w:rsidRPr="00F84DC3" w:rsidRDefault="00F569D2" w:rsidP="00C72C71">
      <w:pPr>
        <w:pStyle w:val="afffffffb"/>
        <w:spacing w:after="0" w:line="240" w:lineRule="auto"/>
        <w:outlineLvl w:val="1"/>
        <w:rPr>
          <w:rFonts w:ascii="Times New Roman" w:hAnsi="Times New Roman" w:cs="Times New Roman"/>
          <w:b/>
          <w:color w:val="000000" w:themeColor="text1"/>
          <w:sz w:val="24"/>
          <w:szCs w:val="24"/>
        </w:rPr>
      </w:pPr>
      <w:bookmarkStart w:id="208" w:name="_Toc139374714"/>
      <w:r w:rsidRPr="00F84DC3">
        <w:rPr>
          <w:rFonts w:ascii="Times New Roman" w:hAnsi="Times New Roman" w:cs="Times New Roman"/>
          <w:b/>
          <w:color w:val="000000" w:themeColor="text1"/>
          <w:sz w:val="24"/>
          <w:szCs w:val="24"/>
        </w:rPr>
        <w:t>5</w:t>
      </w:r>
      <w:r w:rsidR="005C1C88" w:rsidRPr="00F84DC3">
        <w:rPr>
          <w:rFonts w:ascii="Times New Roman" w:hAnsi="Times New Roman" w:cs="Times New Roman"/>
          <w:b/>
          <w:color w:val="000000" w:themeColor="text1"/>
          <w:sz w:val="24"/>
          <w:szCs w:val="24"/>
        </w:rPr>
        <w:t>.</w:t>
      </w:r>
      <w:r w:rsidR="005D7B44" w:rsidRPr="00F84DC3">
        <w:rPr>
          <w:rFonts w:ascii="Times New Roman" w:hAnsi="Times New Roman" w:cs="Times New Roman"/>
          <w:b/>
          <w:color w:val="000000" w:themeColor="text1"/>
          <w:sz w:val="24"/>
          <w:szCs w:val="24"/>
        </w:rPr>
        <w:t>8</w:t>
      </w:r>
      <w:r w:rsidR="005C1C88" w:rsidRPr="00F84DC3">
        <w:rPr>
          <w:rFonts w:ascii="Times New Roman" w:hAnsi="Times New Roman" w:cs="Times New Roman"/>
          <w:b/>
          <w:color w:val="000000" w:themeColor="text1"/>
          <w:sz w:val="24"/>
          <w:szCs w:val="24"/>
        </w:rPr>
        <w:t xml:space="preserve"> </w:t>
      </w:r>
      <w:r w:rsidR="00E86FFC" w:rsidRPr="00F84DC3">
        <w:rPr>
          <w:rFonts w:ascii="Times New Roman" w:hAnsi="Times New Roman" w:cs="Times New Roman"/>
          <w:b/>
          <w:color w:val="000000" w:themeColor="text1"/>
          <w:sz w:val="24"/>
          <w:szCs w:val="24"/>
        </w:rPr>
        <w:t>Защитные зоны объектов культурного наследия</w:t>
      </w:r>
      <w:bookmarkEnd w:id="208"/>
    </w:p>
    <w:p w14:paraId="349FB395" w14:textId="77777777" w:rsidR="00E86FFC" w:rsidRPr="00F84DC3" w:rsidRDefault="00E86FFC" w:rsidP="00E86FFC">
      <w:pPr>
        <w:ind w:firstLine="709"/>
        <w:jc w:val="both"/>
        <w:rPr>
          <w:color w:val="000000" w:themeColor="text1"/>
        </w:rPr>
      </w:pPr>
      <w:r w:rsidRPr="00F84DC3">
        <w:rPr>
          <w:color w:val="000000" w:themeColor="text1"/>
        </w:rPr>
        <w:t xml:space="preserve">Статьей 34.l Федерального закона от 25.06.2002 №73-ФЗ </w:t>
      </w:r>
      <w:r w:rsidR="00D61660" w:rsidRPr="00F84DC3">
        <w:rPr>
          <w:color w:val="000000" w:themeColor="text1"/>
        </w:rPr>
        <w:t>«</w:t>
      </w:r>
      <w:r w:rsidRPr="00F84DC3">
        <w:rPr>
          <w:color w:val="000000" w:themeColor="text1"/>
        </w:rPr>
        <w:t>Об объектах культурного наследия (памятниках истории и культуры) народов Российской Федерации</w:t>
      </w:r>
      <w:r w:rsidR="00D61660" w:rsidRPr="00F84DC3">
        <w:rPr>
          <w:color w:val="000000" w:themeColor="text1"/>
        </w:rPr>
        <w:t>»</w:t>
      </w:r>
      <w:r w:rsidRPr="00F84DC3">
        <w:rPr>
          <w:color w:val="000000" w:themeColor="text1"/>
        </w:rPr>
        <w:t xml:space="preserve"> установлены защитные зоны объектов культурного наследия.</w:t>
      </w:r>
    </w:p>
    <w:p w14:paraId="6DB922C2" w14:textId="77777777" w:rsidR="00E86FFC" w:rsidRPr="00F84DC3" w:rsidRDefault="00E86FFC" w:rsidP="00E86FFC">
      <w:pPr>
        <w:ind w:firstLine="709"/>
        <w:jc w:val="both"/>
        <w:rPr>
          <w:color w:val="000000" w:themeColor="text1"/>
        </w:rPr>
      </w:pPr>
      <w:r w:rsidRPr="00F84DC3">
        <w:rPr>
          <w:color w:val="000000" w:themeColor="text1"/>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указанной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w:t>
      </w:r>
      <w:r w:rsidRPr="00F84DC3">
        <w:rPr>
          <w:color w:val="000000" w:themeColor="text1"/>
        </w:rPr>
        <w:lastRenderedPageBreak/>
        <w:t>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2775F30" w14:textId="77777777" w:rsidR="00E86FFC" w:rsidRPr="00F84DC3" w:rsidRDefault="00E86FFC" w:rsidP="00E86FFC">
      <w:pPr>
        <w:ind w:firstLine="709"/>
        <w:jc w:val="both"/>
        <w:rPr>
          <w:color w:val="000000" w:themeColor="text1"/>
        </w:rPr>
      </w:pPr>
      <w:r w:rsidRPr="00F84DC3">
        <w:rPr>
          <w:color w:val="000000" w:themeColor="text1"/>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14:paraId="688BB83C" w14:textId="77777777" w:rsidR="00E86FFC" w:rsidRPr="00F84DC3" w:rsidRDefault="00E86FFC" w:rsidP="00E86FFC">
      <w:pPr>
        <w:ind w:firstLine="709"/>
        <w:jc w:val="both"/>
        <w:rPr>
          <w:color w:val="000000" w:themeColor="text1"/>
        </w:rPr>
      </w:pPr>
      <w:r w:rsidRPr="00F84DC3">
        <w:rPr>
          <w:color w:val="000000" w:themeColor="text1"/>
        </w:rPr>
        <w:t>Границы защитной зоны объекта культурного наследия устанавливаются:</w:t>
      </w:r>
    </w:p>
    <w:p w14:paraId="5327C31E" w14:textId="77777777" w:rsidR="00E86FFC" w:rsidRPr="00F84DC3" w:rsidRDefault="00E86FFC" w:rsidP="00C72C71">
      <w:pPr>
        <w:ind w:firstLine="426"/>
        <w:jc w:val="both"/>
        <w:rPr>
          <w:color w:val="000000" w:themeColor="text1"/>
        </w:rPr>
      </w:pPr>
      <w:r w:rsidRPr="00F84DC3">
        <w:rPr>
          <w:color w:val="000000" w:themeColor="text1"/>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37753043" w14:textId="77777777" w:rsidR="00E86FFC" w:rsidRPr="00F84DC3" w:rsidRDefault="00E86FFC" w:rsidP="00C72C71">
      <w:pPr>
        <w:ind w:firstLine="426"/>
        <w:jc w:val="both"/>
        <w:rPr>
          <w:color w:val="000000" w:themeColor="text1"/>
        </w:rPr>
      </w:pPr>
      <w:r w:rsidRPr="00F84DC3">
        <w:rPr>
          <w:color w:val="000000" w:themeColor="text1"/>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25C9566E" w14:textId="77777777" w:rsidR="00E86FFC" w:rsidRPr="00F84DC3" w:rsidRDefault="00E86FFC" w:rsidP="00C72C71">
      <w:pPr>
        <w:ind w:firstLine="426"/>
        <w:jc w:val="both"/>
        <w:rPr>
          <w:color w:val="000000" w:themeColor="text1"/>
        </w:rPr>
      </w:pPr>
      <w:r w:rsidRPr="00F84DC3">
        <w:rPr>
          <w:color w:val="000000" w:themeColor="text1"/>
        </w:rPr>
        <w:t>3. для ансамбля, расположенного вне границ населенного пункта, на расстоянии 250 м от внешних границ территории ансамбля.</w:t>
      </w:r>
    </w:p>
    <w:p w14:paraId="38057681" w14:textId="77777777" w:rsidR="00E86FFC" w:rsidRPr="00F84DC3" w:rsidRDefault="00E86FFC" w:rsidP="00E86FFC">
      <w:pPr>
        <w:ind w:firstLine="709"/>
        <w:jc w:val="both"/>
        <w:rPr>
          <w:color w:val="000000" w:themeColor="text1"/>
        </w:rPr>
      </w:pPr>
      <w:r w:rsidRPr="00F84DC3">
        <w:rPr>
          <w:color w:val="000000" w:themeColor="text1"/>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44A003B6" w14:textId="77777777" w:rsidR="00E86FFC" w:rsidRPr="00F84DC3" w:rsidRDefault="00E86FFC" w:rsidP="00E86FFC">
      <w:pPr>
        <w:ind w:firstLine="709"/>
        <w:jc w:val="both"/>
        <w:rPr>
          <w:color w:val="000000" w:themeColor="text1"/>
        </w:rPr>
      </w:pPr>
      <w:r w:rsidRPr="00F84DC3">
        <w:rPr>
          <w:color w:val="000000" w:themeColor="text1"/>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34.l Федерального закона от 25.06.2002 №73-ФЗ </w:t>
      </w:r>
      <w:r w:rsidR="00D61660" w:rsidRPr="00F84DC3">
        <w:rPr>
          <w:color w:val="000000" w:themeColor="text1"/>
        </w:rPr>
        <w:t>«</w:t>
      </w:r>
      <w:r w:rsidRPr="00F84DC3">
        <w:rPr>
          <w:color w:val="000000" w:themeColor="text1"/>
        </w:rPr>
        <w:t>Об объектах культурного наследия (памятниках истории и культуры) народов Российской Федерации</w:t>
      </w:r>
      <w:r w:rsidR="00D61660" w:rsidRPr="00F84DC3">
        <w:rPr>
          <w:color w:val="000000" w:themeColor="text1"/>
        </w:rPr>
        <w:t>»</w:t>
      </w:r>
      <w:r w:rsidRPr="00F84DC3">
        <w:rPr>
          <w:color w:val="000000" w:themeColor="text1"/>
        </w:rPr>
        <w:t>,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49BB3695" w14:textId="77777777" w:rsidR="00E86FFC" w:rsidRPr="00F84DC3" w:rsidRDefault="00E86FFC" w:rsidP="00E86FFC">
      <w:pPr>
        <w:ind w:firstLine="709"/>
        <w:jc w:val="both"/>
        <w:rPr>
          <w:color w:val="000000" w:themeColor="text1"/>
        </w:rPr>
      </w:pPr>
      <w:r w:rsidRPr="00F84DC3">
        <w:rPr>
          <w:color w:val="000000" w:themeColor="text1"/>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34.l Федерального закона от 25.06.2002 №73-ФЗ </w:t>
      </w:r>
      <w:r w:rsidR="00D61660" w:rsidRPr="00F84DC3">
        <w:rPr>
          <w:color w:val="000000" w:themeColor="text1"/>
        </w:rPr>
        <w:t>«</w:t>
      </w:r>
      <w:r w:rsidRPr="00F84DC3">
        <w:rPr>
          <w:color w:val="000000" w:themeColor="text1"/>
        </w:rPr>
        <w:t>Об объектах культурного наследия (памятниках истории и культуры) народов Российской Федерации</w:t>
      </w:r>
      <w:r w:rsidR="00D61660" w:rsidRPr="00F84DC3">
        <w:rPr>
          <w:color w:val="000000" w:themeColor="text1"/>
        </w:rPr>
        <w:t>»</w:t>
      </w:r>
      <w:r w:rsidRPr="00F84DC3">
        <w:rPr>
          <w:color w:val="000000" w:themeColor="text1"/>
        </w:rPr>
        <w:t>.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2E29C753" w14:textId="77777777" w:rsidR="00AB2F62" w:rsidRPr="00F84DC3" w:rsidRDefault="00AB2F62" w:rsidP="00E86FFC">
      <w:pPr>
        <w:ind w:firstLine="709"/>
        <w:jc w:val="both"/>
        <w:rPr>
          <w:color w:val="000000" w:themeColor="text1"/>
        </w:rPr>
      </w:pPr>
      <w:r w:rsidRPr="00F84DC3">
        <w:rPr>
          <w:color w:val="000000" w:themeColor="text1"/>
        </w:rPr>
        <w:t xml:space="preserve">Перечень </w:t>
      </w:r>
      <w:r w:rsidR="00BA6984">
        <w:rPr>
          <w:color w:val="000000" w:themeColor="text1"/>
        </w:rPr>
        <w:t xml:space="preserve">защитных зон </w:t>
      </w:r>
      <w:r w:rsidR="00317A4E">
        <w:rPr>
          <w:color w:val="000000" w:themeColor="text1"/>
        </w:rPr>
        <w:t>объектов культурного наследия</w:t>
      </w:r>
      <w:r w:rsidRPr="00F84DC3">
        <w:rPr>
          <w:color w:val="000000" w:themeColor="text1"/>
        </w:rPr>
        <w:t xml:space="preserve"> на территории Тяжинского муниципального округа Кемеровской области – Кузбасса представлен в </w:t>
      </w:r>
      <w:r w:rsidR="00787C05" w:rsidRPr="00F84DC3">
        <w:rPr>
          <w:color w:val="000000" w:themeColor="text1"/>
        </w:rPr>
        <w:t>таблице 5.6</w:t>
      </w:r>
      <w:r w:rsidRPr="00F84DC3">
        <w:rPr>
          <w:color w:val="000000" w:themeColor="text1"/>
        </w:rPr>
        <w:t>.</w:t>
      </w:r>
    </w:p>
    <w:p w14:paraId="13D082C9" w14:textId="77777777" w:rsidR="00541612" w:rsidRPr="00F84DC3" w:rsidRDefault="00541612" w:rsidP="00E86FFC">
      <w:pPr>
        <w:ind w:firstLine="709"/>
        <w:jc w:val="both"/>
        <w:rPr>
          <w:color w:val="000000" w:themeColor="text1"/>
        </w:rPr>
        <w:sectPr w:rsidR="00541612" w:rsidRPr="00F84DC3" w:rsidSect="009F76C8">
          <w:pgSz w:w="11906" w:h="16838" w:code="9"/>
          <w:pgMar w:top="1134" w:right="851" w:bottom="1134" w:left="1701" w:header="709" w:footer="437" w:gutter="0"/>
          <w:cols w:space="708"/>
          <w:titlePg/>
          <w:docGrid w:linePitch="360"/>
        </w:sectPr>
      </w:pPr>
    </w:p>
    <w:p w14:paraId="4136255F" w14:textId="77777777" w:rsidR="00541612" w:rsidRPr="00F84DC3" w:rsidRDefault="00787C05" w:rsidP="00AB2F62">
      <w:pPr>
        <w:ind w:firstLine="709"/>
        <w:jc w:val="right"/>
        <w:rPr>
          <w:color w:val="000000" w:themeColor="text1"/>
        </w:rPr>
      </w:pPr>
      <w:r w:rsidRPr="00F84DC3">
        <w:rPr>
          <w:color w:val="000000" w:themeColor="text1"/>
        </w:rPr>
        <w:lastRenderedPageBreak/>
        <w:t>Таблица 5.6</w:t>
      </w:r>
    </w:p>
    <w:p w14:paraId="55448ADF" w14:textId="77777777" w:rsidR="00541612" w:rsidRPr="00F84DC3" w:rsidRDefault="00541612" w:rsidP="00AB2F62">
      <w:pPr>
        <w:jc w:val="center"/>
        <w:rPr>
          <w:color w:val="000000" w:themeColor="text1"/>
        </w:rPr>
      </w:pPr>
      <w:r w:rsidRPr="00F84DC3">
        <w:rPr>
          <w:color w:val="000000" w:themeColor="text1"/>
        </w:rPr>
        <w:t xml:space="preserve">Перечень </w:t>
      </w:r>
      <w:r w:rsidR="00BA6984">
        <w:rPr>
          <w:color w:val="000000" w:themeColor="text1"/>
        </w:rPr>
        <w:t xml:space="preserve">защитных зон </w:t>
      </w:r>
      <w:r w:rsidR="00317A4E">
        <w:rPr>
          <w:color w:val="000000" w:themeColor="text1"/>
        </w:rPr>
        <w:t>объектов культурного наследия</w:t>
      </w:r>
      <w:r w:rsidRPr="00F84DC3">
        <w:rPr>
          <w:color w:val="000000" w:themeColor="text1"/>
        </w:rPr>
        <w:t xml:space="preserve"> на территории Тяжинского муниципального округа Кемеровской области - Кузбасса</w:t>
      </w:r>
    </w:p>
    <w:tbl>
      <w:tblPr>
        <w:tblW w:w="14624" w:type="dxa"/>
        <w:tblInd w:w="5" w:type="dxa"/>
        <w:tblLayout w:type="fixed"/>
        <w:tblCellMar>
          <w:left w:w="0" w:type="dxa"/>
          <w:right w:w="0" w:type="dxa"/>
        </w:tblCellMar>
        <w:tblLook w:val="0000" w:firstRow="0" w:lastRow="0" w:firstColumn="0" w:lastColumn="0" w:noHBand="0" w:noVBand="0"/>
      </w:tblPr>
      <w:tblGrid>
        <w:gridCol w:w="614"/>
        <w:gridCol w:w="5079"/>
        <w:gridCol w:w="3544"/>
        <w:gridCol w:w="2552"/>
        <w:gridCol w:w="2835"/>
      </w:tblGrid>
      <w:tr w:rsidR="00BA6984" w:rsidRPr="00F84DC3" w14:paraId="39C1A0F5" w14:textId="77777777" w:rsidTr="00BA6984">
        <w:trPr>
          <w:trHeight w:val="20"/>
        </w:trPr>
        <w:tc>
          <w:tcPr>
            <w:tcW w:w="614" w:type="dxa"/>
            <w:tcBorders>
              <w:top w:val="single" w:sz="4" w:space="0" w:color="auto"/>
              <w:left w:val="single" w:sz="4" w:space="0" w:color="auto"/>
              <w:bottom w:val="nil"/>
              <w:right w:val="nil"/>
            </w:tcBorders>
            <w:shd w:val="clear" w:color="auto" w:fill="FFFFFF"/>
            <w:tcMar>
              <w:left w:w="28" w:type="dxa"/>
              <w:right w:w="28" w:type="dxa"/>
            </w:tcMar>
            <w:vAlign w:val="center"/>
          </w:tcPr>
          <w:p w14:paraId="4190734A" w14:textId="77777777" w:rsidR="00BA6984" w:rsidRPr="00F84DC3" w:rsidRDefault="00BA6984" w:rsidP="00AB2F62">
            <w:pPr>
              <w:jc w:val="center"/>
              <w:rPr>
                <w:b/>
                <w:color w:val="000000" w:themeColor="text1"/>
                <w:sz w:val="20"/>
                <w:szCs w:val="20"/>
              </w:rPr>
            </w:pPr>
            <w:r w:rsidRPr="00F84DC3">
              <w:rPr>
                <w:b/>
                <w:bCs/>
                <w:color w:val="000000" w:themeColor="text1"/>
                <w:sz w:val="20"/>
                <w:szCs w:val="20"/>
              </w:rPr>
              <w:t>№</w:t>
            </w:r>
          </w:p>
          <w:p w14:paraId="5DA3B566" w14:textId="77777777" w:rsidR="00BA6984" w:rsidRPr="00F84DC3" w:rsidRDefault="00BA6984" w:rsidP="00AB2F62">
            <w:pPr>
              <w:jc w:val="center"/>
              <w:rPr>
                <w:b/>
                <w:color w:val="000000" w:themeColor="text1"/>
                <w:sz w:val="20"/>
                <w:szCs w:val="20"/>
              </w:rPr>
            </w:pPr>
            <w:r w:rsidRPr="00F84DC3">
              <w:rPr>
                <w:b/>
                <w:bCs/>
                <w:color w:val="000000" w:themeColor="text1"/>
                <w:sz w:val="20"/>
                <w:szCs w:val="20"/>
              </w:rPr>
              <w:t>п/п</w:t>
            </w:r>
          </w:p>
        </w:tc>
        <w:tc>
          <w:tcPr>
            <w:tcW w:w="5079" w:type="dxa"/>
            <w:tcBorders>
              <w:top w:val="single" w:sz="4" w:space="0" w:color="auto"/>
              <w:left w:val="single" w:sz="4" w:space="0" w:color="auto"/>
              <w:bottom w:val="nil"/>
              <w:right w:val="nil"/>
            </w:tcBorders>
            <w:shd w:val="clear" w:color="auto" w:fill="FFFFFF"/>
            <w:tcMar>
              <w:left w:w="28" w:type="dxa"/>
              <w:right w:w="28" w:type="dxa"/>
            </w:tcMar>
            <w:vAlign w:val="center"/>
          </w:tcPr>
          <w:p w14:paraId="6C72E9E3" w14:textId="77777777" w:rsidR="00BA6984" w:rsidRPr="00F84DC3" w:rsidRDefault="00BA6984" w:rsidP="00AB2F62">
            <w:pPr>
              <w:jc w:val="center"/>
              <w:rPr>
                <w:b/>
                <w:color w:val="000000" w:themeColor="text1"/>
                <w:sz w:val="20"/>
                <w:szCs w:val="20"/>
              </w:rPr>
            </w:pPr>
            <w:r w:rsidRPr="00F84DC3">
              <w:rPr>
                <w:b/>
                <w:bCs/>
                <w:color w:val="000000" w:themeColor="text1"/>
                <w:sz w:val="20"/>
                <w:szCs w:val="20"/>
              </w:rPr>
              <w:t>Наименование объекта</w:t>
            </w:r>
          </w:p>
        </w:tc>
        <w:tc>
          <w:tcPr>
            <w:tcW w:w="3544" w:type="dxa"/>
            <w:tcBorders>
              <w:top w:val="single" w:sz="4" w:space="0" w:color="auto"/>
              <w:left w:val="single" w:sz="4" w:space="0" w:color="auto"/>
              <w:bottom w:val="nil"/>
              <w:right w:val="nil"/>
            </w:tcBorders>
            <w:shd w:val="clear" w:color="auto" w:fill="FFFFFF"/>
            <w:tcMar>
              <w:left w:w="28" w:type="dxa"/>
              <w:right w:w="28" w:type="dxa"/>
            </w:tcMar>
            <w:vAlign w:val="center"/>
          </w:tcPr>
          <w:p w14:paraId="0F838F85" w14:textId="77777777" w:rsidR="00BA6984" w:rsidRPr="00F84DC3" w:rsidRDefault="00BA6984" w:rsidP="00AB2F62">
            <w:pPr>
              <w:jc w:val="center"/>
              <w:rPr>
                <w:b/>
                <w:color w:val="000000" w:themeColor="text1"/>
                <w:sz w:val="20"/>
                <w:szCs w:val="20"/>
              </w:rPr>
            </w:pPr>
            <w:r w:rsidRPr="00F84DC3">
              <w:rPr>
                <w:b/>
                <w:bCs/>
                <w:color w:val="000000" w:themeColor="text1"/>
                <w:sz w:val="20"/>
                <w:szCs w:val="20"/>
              </w:rPr>
              <w:t>Адрес (местонахождение) объекта</w:t>
            </w:r>
          </w:p>
        </w:tc>
        <w:tc>
          <w:tcPr>
            <w:tcW w:w="2552" w:type="dxa"/>
            <w:tcBorders>
              <w:top w:val="single" w:sz="4" w:space="0" w:color="auto"/>
              <w:left w:val="single" w:sz="4" w:space="0" w:color="auto"/>
              <w:bottom w:val="nil"/>
              <w:right w:val="nil"/>
            </w:tcBorders>
            <w:shd w:val="clear" w:color="auto" w:fill="FFFFFF"/>
            <w:tcMar>
              <w:left w:w="28" w:type="dxa"/>
              <w:right w:w="28" w:type="dxa"/>
            </w:tcMar>
            <w:vAlign w:val="center"/>
          </w:tcPr>
          <w:p w14:paraId="4525A414" w14:textId="77777777" w:rsidR="00BA6984" w:rsidRPr="00F84DC3" w:rsidRDefault="00BA6984" w:rsidP="00AB2F62">
            <w:pPr>
              <w:jc w:val="center"/>
              <w:rPr>
                <w:b/>
                <w:color w:val="000000" w:themeColor="text1"/>
                <w:sz w:val="20"/>
                <w:szCs w:val="20"/>
              </w:rPr>
            </w:pPr>
            <w:r w:rsidRPr="00F84DC3">
              <w:rPr>
                <w:b/>
                <w:bCs/>
                <w:color w:val="000000" w:themeColor="text1"/>
                <w:sz w:val="20"/>
                <w:szCs w:val="20"/>
              </w:rPr>
              <w:t>Категория значения</w:t>
            </w:r>
          </w:p>
        </w:tc>
        <w:tc>
          <w:tcPr>
            <w:tcW w:w="2835" w:type="dxa"/>
            <w:tcBorders>
              <w:top w:val="single" w:sz="4" w:space="0" w:color="auto"/>
              <w:left w:val="single" w:sz="4" w:space="0" w:color="auto"/>
              <w:bottom w:val="nil"/>
              <w:right w:val="single" w:sz="4" w:space="0" w:color="auto"/>
            </w:tcBorders>
            <w:shd w:val="clear" w:color="auto" w:fill="FFFFFF"/>
            <w:tcMar>
              <w:left w:w="28" w:type="dxa"/>
              <w:right w:w="28" w:type="dxa"/>
            </w:tcMar>
            <w:vAlign w:val="center"/>
          </w:tcPr>
          <w:p w14:paraId="50146709" w14:textId="77777777" w:rsidR="00BA6984" w:rsidRPr="00F84DC3" w:rsidRDefault="00BA6984" w:rsidP="00AB2F62">
            <w:pPr>
              <w:jc w:val="center"/>
              <w:rPr>
                <w:b/>
                <w:color w:val="000000" w:themeColor="text1"/>
                <w:sz w:val="20"/>
                <w:szCs w:val="20"/>
              </w:rPr>
            </w:pPr>
            <w:r w:rsidRPr="00F84DC3">
              <w:rPr>
                <w:b/>
                <w:bCs/>
                <w:color w:val="000000" w:themeColor="text1"/>
                <w:sz w:val="20"/>
                <w:szCs w:val="20"/>
              </w:rPr>
              <w:t>Реестровый номер ЗОУИТ</w:t>
            </w:r>
          </w:p>
        </w:tc>
      </w:tr>
      <w:tr w:rsidR="00BA6984" w:rsidRPr="00F84DC3" w14:paraId="5D453725" w14:textId="77777777" w:rsidTr="00BA6984">
        <w:trPr>
          <w:trHeight w:val="20"/>
        </w:trPr>
        <w:tc>
          <w:tcPr>
            <w:tcW w:w="614" w:type="dxa"/>
            <w:tcBorders>
              <w:top w:val="single" w:sz="4" w:space="0" w:color="auto"/>
              <w:left w:val="single" w:sz="4" w:space="0" w:color="auto"/>
              <w:bottom w:val="nil"/>
              <w:right w:val="nil"/>
            </w:tcBorders>
            <w:shd w:val="clear" w:color="auto" w:fill="FFFFFF"/>
            <w:tcMar>
              <w:left w:w="28" w:type="dxa"/>
              <w:right w:w="28" w:type="dxa"/>
            </w:tcMar>
            <w:vAlign w:val="center"/>
          </w:tcPr>
          <w:p w14:paraId="5448A4EE" w14:textId="77777777" w:rsidR="00BA6984" w:rsidRPr="00F84DC3" w:rsidRDefault="00BA6984" w:rsidP="00AB2F62">
            <w:pPr>
              <w:jc w:val="center"/>
              <w:rPr>
                <w:b/>
                <w:bCs/>
                <w:color w:val="000000" w:themeColor="text1"/>
                <w:sz w:val="20"/>
                <w:szCs w:val="20"/>
              </w:rPr>
            </w:pPr>
            <w:r w:rsidRPr="00F84DC3">
              <w:rPr>
                <w:b/>
                <w:bCs/>
                <w:color w:val="000000" w:themeColor="text1"/>
                <w:sz w:val="20"/>
                <w:szCs w:val="20"/>
              </w:rPr>
              <w:t>1</w:t>
            </w:r>
          </w:p>
        </w:tc>
        <w:tc>
          <w:tcPr>
            <w:tcW w:w="5079" w:type="dxa"/>
            <w:tcBorders>
              <w:top w:val="single" w:sz="4" w:space="0" w:color="auto"/>
              <w:left w:val="single" w:sz="4" w:space="0" w:color="auto"/>
              <w:bottom w:val="nil"/>
              <w:right w:val="nil"/>
            </w:tcBorders>
            <w:shd w:val="clear" w:color="auto" w:fill="FFFFFF"/>
            <w:tcMar>
              <w:left w:w="28" w:type="dxa"/>
              <w:right w:w="28" w:type="dxa"/>
            </w:tcMar>
            <w:vAlign w:val="center"/>
          </w:tcPr>
          <w:p w14:paraId="01EC14B5" w14:textId="77777777" w:rsidR="00BA6984" w:rsidRPr="00F84DC3" w:rsidRDefault="00BA6984" w:rsidP="00AB2F62">
            <w:pPr>
              <w:jc w:val="center"/>
              <w:rPr>
                <w:b/>
                <w:bCs/>
                <w:color w:val="000000" w:themeColor="text1"/>
                <w:sz w:val="20"/>
                <w:szCs w:val="20"/>
              </w:rPr>
            </w:pPr>
            <w:r w:rsidRPr="00F84DC3">
              <w:rPr>
                <w:b/>
                <w:bCs/>
                <w:color w:val="000000" w:themeColor="text1"/>
                <w:sz w:val="20"/>
                <w:szCs w:val="20"/>
              </w:rPr>
              <w:t>2</w:t>
            </w:r>
          </w:p>
        </w:tc>
        <w:tc>
          <w:tcPr>
            <w:tcW w:w="3544" w:type="dxa"/>
            <w:tcBorders>
              <w:top w:val="single" w:sz="4" w:space="0" w:color="auto"/>
              <w:left w:val="single" w:sz="4" w:space="0" w:color="auto"/>
              <w:bottom w:val="nil"/>
              <w:right w:val="nil"/>
            </w:tcBorders>
            <w:shd w:val="clear" w:color="auto" w:fill="FFFFFF"/>
            <w:tcMar>
              <w:left w:w="28" w:type="dxa"/>
              <w:right w:w="28" w:type="dxa"/>
            </w:tcMar>
            <w:vAlign w:val="center"/>
          </w:tcPr>
          <w:p w14:paraId="58E319DA" w14:textId="77777777" w:rsidR="00BA6984" w:rsidRPr="00F84DC3" w:rsidRDefault="00BA6984" w:rsidP="00AB2F62">
            <w:pPr>
              <w:jc w:val="center"/>
              <w:rPr>
                <w:b/>
                <w:bCs/>
                <w:color w:val="000000" w:themeColor="text1"/>
                <w:sz w:val="20"/>
                <w:szCs w:val="20"/>
              </w:rPr>
            </w:pPr>
            <w:r w:rsidRPr="00F84DC3">
              <w:rPr>
                <w:b/>
                <w:bCs/>
                <w:color w:val="000000" w:themeColor="text1"/>
                <w:sz w:val="20"/>
                <w:szCs w:val="20"/>
              </w:rPr>
              <w:t>3</w:t>
            </w:r>
          </w:p>
        </w:tc>
        <w:tc>
          <w:tcPr>
            <w:tcW w:w="2552" w:type="dxa"/>
            <w:tcBorders>
              <w:top w:val="single" w:sz="4" w:space="0" w:color="auto"/>
              <w:left w:val="single" w:sz="4" w:space="0" w:color="auto"/>
              <w:bottom w:val="nil"/>
              <w:right w:val="nil"/>
            </w:tcBorders>
            <w:shd w:val="clear" w:color="auto" w:fill="FFFFFF"/>
            <w:tcMar>
              <w:left w:w="28" w:type="dxa"/>
              <w:right w:w="28" w:type="dxa"/>
            </w:tcMar>
            <w:vAlign w:val="center"/>
          </w:tcPr>
          <w:p w14:paraId="1B639F95" w14:textId="77777777" w:rsidR="00BA6984" w:rsidRPr="00F84DC3" w:rsidRDefault="00BA6984" w:rsidP="00AB2F62">
            <w:pPr>
              <w:jc w:val="center"/>
              <w:rPr>
                <w:b/>
                <w:bCs/>
                <w:color w:val="000000" w:themeColor="text1"/>
                <w:sz w:val="20"/>
                <w:szCs w:val="20"/>
              </w:rPr>
            </w:pPr>
            <w:r w:rsidRPr="00F84DC3">
              <w:rPr>
                <w:b/>
                <w:bCs/>
                <w:color w:val="000000" w:themeColor="text1"/>
                <w:sz w:val="20"/>
                <w:szCs w:val="20"/>
              </w:rPr>
              <w:t>4</w:t>
            </w:r>
          </w:p>
        </w:tc>
        <w:tc>
          <w:tcPr>
            <w:tcW w:w="2835" w:type="dxa"/>
            <w:tcBorders>
              <w:top w:val="single" w:sz="4" w:space="0" w:color="auto"/>
              <w:left w:val="single" w:sz="4" w:space="0" w:color="auto"/>
              <w:bottom w:val="nil"/>
              <w:right w:val="single" w:sz="4" w:space="0" w:color="auto"/>
            </w:tcBorders>
            <w:shd w:val="clear" w:color="auto" w:fill="FFFFFF"/>
            <w:tcMar>
              <w:left w:w="28" w:type="dxa"/>
              <w:right w:w="28" w:type="dxa"/>
            </w:tcMar>
            <w:vAlign w:val="center"/>
          </w:tcPr>
          <w:p w14:paraId="57EDEA60" w14:textId="77777777" w:rsidR="00BA6984" w:rsidRPr="00F84DC3" w:rsidRDefault="00BA6984" w:rsidP="00AB2F62">
            <w:pPr>
              <w:jc w:val="center"/>
              <w:rPr>
                <w:b/>
                <w:bCs/>
                <w:color w:val="000000" w:themeColor="text1"/>
                <w:sz w:val="20"/>
                <w:szCs w:val="20"/>
              </w:rPr>
            </w:pPr>
            <w:r>
              <w:rPr>
                <w:b/>
                <w:bCs/>
                <w:color w:val="000000" w:themeColor="text1"/>
                <w:sz w:val="20"/>
                <w:szCs w:val="20"/>
              </w:rPr>
              <w:t>6</w:t>
            </w:r>
          </w:p>
        </w:tc>
      </w:tr>
      <w:tr w:rsidR="00BA6984" w:rsidRPr="00F84DC3" w14:paraId="646E0884" w14:textId="77777777" w:rsidTr="00BA6984">
        <w:trPr>
          <w:trHeight w:val="20"/>
        </w:trPr>
        <w:tc>
          <w:tcPr>
            <w:tcW w:w="614" w:type="dxa"/>
            <w:tcBorders>
              <w:top w:val="single" w:sz="4" w:space="0" w:color="auto"/>
              <w:left w:val="single" w:sz="4" w:space="0" w:color="auto"/>
              <w:bottom w:val="nil"/>
              <w:right w:val="nil"/>
            </w:tcBorders>
            <w:shd w:val="clear" w:color="auto" w:fill="FFFFFF"/>
            <w:tcMar>
              <w:left w:w="28" w:type="dxa"/>
              <w:right w:w="28" w:type="dxa"/>
            </w:tcMar>
          </w:tcPr>
          <w:p w14:paraId="43617137" w14:textId="77777777" w:rsidR="00BA6984" w:rsidRPr="00F84DC3" w:rsidRDefault="00BA6984" w:rsidP="00AB2F62">
            <w:pPr>
              <w:jc w:val="center"/>
              <w:rPr>
                <w:color w:val="000000" w:themeColor="text1"/>
                <w:sz w:val="20"/>
                <w:szCs w:val="20"/>
              </w:rPr>
            </w:pPr>
            <w:r w:rsidRPr="00F84DC3">
              <w:rPr>
                <w:bCs/>
                <w:color w:val="000000" w:themeColor="text1"/>
                <w:sz w:val="20"/>
                <w:szCs w:val="20"/>
              </w:rPr>
              <w:t>1.</w:t>
            </w:r>
          </w:p>
        </w:tc>
        <w:tc>
          <w:tcPr>
            <w:tcW w:w="5079" w:type="dxa"/>
            <w:tcBorders>
              <w:top w:val="single" w:sz="4" w:space="0" w:color="auto"/>
              <w:left w:val="single" w:sz="4" w:space="0" w:color="auto"/>
              <w:bottom w:val="nil"/>
              <w:right w:val="nil"/>
            </w:tcBorders>
            <w:shd w:val="clear" w:color="auto" w:fill="FFFFFF"/>
            <w:tcMar>
              <w:left w:w="28" w:type="dxa"/>
              <w:right w:w="28" w:type="dxa"/>
            </w:tcMar>
          </w:tcPr>
          <w:p w14:paraId="0C411E9B" w14:textId="77777777" w:rsidR="00BA6984" w:rsidRPr="00F84DC3" w:rsidRDefault="00BA6984" w:rsidP="00AB2F62">
            <w:pPr>
              <w:rPr>
                <w:color w:val="000000" w:themeColor="text1"/>
                <w:sz w:val="20"/>
                <w:szCs w:val="20"/>
              </w:rPr>
            </w:pPr>
            <w:r w:rsidRPr="00F84DC3">
              <w:rPr>
                <w:bCs/>
                <w:color w:val="000000" w:themeColor="text1"/>
                <w:sz w:val="20"/>
                <w:szCs w:val="20"/>
              </w:rPr>
              <w:t>Каменное здание конца XVIII века с рельефами по фасаду, имитирующими деревянные резные декоры, с фигурными коваными воротами, бывший торговый дом</w:t>
            </w:r>
          </w:p>
        </w:tc>
        <w:tc>
          <w:tcPr>
            <w:tcW w:w="3544" w:type="dxa"/>
            <w:tcBorders>
              <w:top w:val="single" w:sz="4" w:space="0" w:color="auto"/>
              <w:left w:val="single" w:sz="4" w:space="0" w:color="auto"/>
              <w:bottom w:val="nil"/>
              <w:right w:val="nil"/>
            </w:tcBorders>
            <w:shd w:val="clear" w:color="auto" w:fill="FFFFFF"/>
            <w:tcMar>
              <w:left w:w="28" w:type="dxa"/>
              <w:right w:w="28" w:type="dxa"/>
            </w:tcMar>
          </w:tcPr>
          <w:p w14:paraId="393FC8B2" w14:textId="77777777" w:rsidR="00BA6984" w:rsidRPr="00F84DC3" w:rsidRDefault="00BA6984" w:rsidP="00AB2F62">
            <w:pPr>
              <w:rPr>
                <w:color w:val="000000" w:themeColor="text1"/>
                <w:sz w:val="20"/>
                <w:szCs w:val="20"/>
              </w:rPr>
            </w:pPr>
            <w:proofErr w:type="spellStart"/>
            <w:r w:rsidRPr="00F84DC3">
              <w:rPr>
                <w:bCs/>
                <w:color w:val="000000" w:themeColor="text1"/>
                <w:sz w:val="20"/>
                <w:szCs w:val="20"/>
              </w:rPr>
              <w:t>пгт</w:t>
            </w:r>
            <w:proofErr w:type="spellEnd"/>
            <w:r w:rsidRPr="00F84DC3">
              <w:rPr>
                <w:bCs/>
                <w:color w:val="000000" w:themeColor="text1"/>
                <w:sz w:val="20"/>
                <w:szCs w:val="20"/>
              </w:rPr>
              <w:t xml:space="preserve">. </w:t>
            </w:r>
            <w:proofErr w:type="spellStart"/>
            <w:r w:rsidRPr="00F84DC3">
              <w:rPr>
                <w:bCs/>
                <w:color w:val="000000" w:themeColor="text1"/>
                <w:sz w:val="20"/>
                <w:szCs w:val="20"/>
              </w:rPr>
              <w:t>Итатский</w:t>
            </w:r>
            <w:proofErr w:type="spellEnd"/>
            <w:r w:rsidRPr="00F84DC3">
              <w:rPr>
                <w:bCs/>
                <w:color w:val="000000" w:themeColor="text1"/>
                <w:sz w:val="20"/>
                <w:szCs w:val="20"/>
              </w:rPr>
              <w:t>, ул. Советская, 297а</w:t>
            </w:r>
          </w:p>
        </w:tc>
        <w:tc>
          <w:tcPr>
            <w:tcW w:w="2552" w:type="dxa"/>
            <w:tcBorders>
              <w:top w:val="single" w:sz="4" w:space="0" w:color="auto"/>
              <w:left w:val="single" w:sz="4" w:space="0" w:color="auto"/>
              <w:bottom w:val="nil"/>
              <w:right w:val="nil"/>
            </w:tcBorders>
            <w:shd w:val="clear" w:color="auto" w:fill="FFFFFF"/>
            <w:tcMar>
              <w:left w:w="28" w:type="dxa"/>
              <w:right w:w="28" w:type="dxa"/>
            </w:tcMar>
          </w:tcPr>
          <w:p w14:paraId="5F032AD4" w14:textId="77777777" w:rsidR="00BA6984" w:rsidRPr="00F84DC3" w:rsidRDefault="00BA6984" w:rsidP="00AB2F62">
            <w:pPr>
              <w:jc w:val="center"/>
              <w:rPr>
                <w:color w:val="000000" w:themeColor="text1"/>
                <w:sz w:val="20"/>
                <w:szCs w:val="20"/>
              </w:rPr>
            </w:pPr>
            <w:r w:rsidRPr="00F84DC3">
              <w:rPr>
                <w:bCs/>
                <w:color w:val="000000" w:themeColor="text1"/>
                <w:sz w:val="20"/>
                <w:szCs w:val="20"/>
              </w:rPr>
              <w:t>регионального</w:t>
            </w:r>
          </w:p>
        </w:tc>
        <w:tc>
          <w:tcPr>
            <w:tcW w:w="2835"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178F02E0" w14:textId="77777777" w:rsidR="00BA6984" w:rsidRPr="00F84DC3" w:rsidRDefault="00BA6984" w:rsidP="00AB2F62">
            <w:pPr>
              <w:jc w:val="center"/>
              <w:rPr>
                <w:color w:val="000000" w:themeColor="text1"/>
                <w:sz w:val="20"/>
                <w:szCs w:val="20"/>
              </w:rPr>
            </w:pPr>
            <w:r w:rsidRPr="00F84DC3">
              <w:rPr>
                <w:bCs/>
                <w:color w:val="000000" w:themeColor="text1"/>
                <w:sz w:val="20"/>
                <w:szCs w:val="20"/>
              </w:rPr>
              <w:t>не утверждены</w:t>
            </w:r>
          </w:p>
        </w:tc>
      </w:tr>
      <w:tr w:rsidR="00BA6984" w:rsidRPr="00F84DC3" w14:paraId="04F17FF2" w14:textId="77777777" w:rsidTr="00BA6984">
        <w:trPr>
          <w:trHeight w:val="20"/>
        </w:trPr>
        <w:tc>
          <w:tcPr>
            <w:tcW w:w="614" w:type="dxa"/>
            <w:tcBorders>
              <w:top w:val="single" w:sz="4" w:space="0" w:color="auto"/>
              <w:left w:val="single" w:sz="4" w:space="0" w:color="auto"/>
              <w:bottom w:val="nil"/>
              <w:right w:val="nil"/>
            </w:tcBorders>
            <w:shd w:val="clear" w:color="auto" w:fill="FFFFFF"/>
            <w:tcMar>
              <w:left w:w="28" w:type="dxa"/>
              <w:right w:w="28" w:type="dxa"/>
            </w:tcMar>
          </w:tcPr>
          <w:p w14:paraId="6C49922F" w14:textId="77777777" w:rsidR="00BA6984" w:rsidRPr="00F84DC3" w:rsidRDefault="00BA6984" w:rsidP="00AB2F62">
            <w:pPr>
              <w:jc w:val="center"/>
              <w:rPr>
                <w:color w:val="000000" w:themeColor="text1"/>
                <w:sz w:val="20"/>
                <w:szCs w:val="20"/>
              </w:rPr>
            </w:pPr>
            <w:r w:rsidRPr="00F84DC3">
              <w:rPr>
                <w:bCs/>
                <w:color w:val="000000" w:themeColor="text1"/>
                <w:sz w:val="20"/>
                <w:szCs w:val="20"/>
              </w:rPr>
              <w:t>2.</w:t>
            </w:r>
          </w:p>
        </w:tc>
        <w:tc>
          <w:tcPr>
            <w:tcW w:w="5079" w:type="dxa"/>
            <w:tcBorders>
              <w:top w:val="single" w:sz="4" w:space="0" w:color="auto"/>
              <w:left w:val="single" w:sz="4" w:space="0" w:color="auto"/>
              <w:bottom w:val="nil"/>
              <w:right w:val="nil"/>
            </w:tcBorders>
            <w:shd w:val="clear" w:color="auto" w:fill="FFFFFF"/>
            <w:tcMar>
              <w:left w:w="28" w:type="dxa"/>
              <w:right w:w="28" w:type="dxa"/>
            </w:tcMar>
          </w:tcPr>
          <w:p w14:paraId="5D79F3EF" w14:textId="77777777" w:rsidR="00BA6984" w:rsidRPr="00F84DC3" w:rsidRDefault="00BA6984" w:rsidP="00AB2F62">
            <w:pPr>
              <w:rPr>
                <w:color w:val="000000" w:themeColor="text1"/>
                <w:sz w:val="20"/>
                <w:szCs w:val="20"/>
              </w:rPr>
            </w:pPr>
            <w:r w:rsidRPr="00F84DC3">
              <w:rPr>
                <w:bCs/>
                <w:color w:val="000000" w:themeColor="text1"/>
                <w:sz w:val="20"/>
                <w:szCs w:val="20"/>
              </w:rPr>
              <w:t>Водонапорная башня конца XIX века с каменным основанием с резным декором</w:t>
            </w:r>
          </w:p>
        </w:tc>
        <w:tc>
          <w:tcPr>
            <w:tcW w:w="3544" w:type="dxa"/>
            <w:tcBorders>
              <w:top w:val="single" w:sz="4" w:space="0" w:color="auto"/>
              <w:left w:val="single" w:sz="4" w:space="0" w:color="auto"/>
              <w:bottom w:val="nil"/>
              <w:right w:val="nil"/>
            </w:tcBorders>
            <w:shd w:val="clear" w:color="auto" w:fill="FFFFFF"/>
            <w:tcMar>
              <w:left w:w="28" w:type="dxa"/>
              <w:right w:w="28" w:type="dxa"/>
            </w:tcMar>
          </w:tcPr>
          <w:p w14:paraId="2A8FF02B" w14:textId="77777777" w:rsidR="00BA6984" w:rsidRPr="00F84DC3" w:rsidRDefault="00BA6984" w:rsidP="00AB2F62">
            <w:pPr>
              <w:rPr>
                <w:color w:val="000000" w:themeColor="text1"/>
                <w:sz w:val="20"/>
                <w:szCs w:val="20"/>
              </w:rPr>
            </w:pPr>
            <w:proofErr w:type="spellStart"/>
            <w:r w:rsidRPr="00F84DC3">
              <w:rPr>
                <w:bCs/>
                <w:color w:val="000000" w:themeColor="text1"/>
                <w:sz w:val="20"/>
                <w:szCs w:val="20"/>
              </w:rPr>
              <w:t>пгт</w:t>
            </w:r>
            <w:proofErr w:type="spellEnd"/>
            <w:r w:rsidRPr="00F84DC3">
              <w:rPr>
                <w:bCs/>
                <w:color w:val="000000" w:themeColor="text1"/>
                <w:sz w:val="20"/>
                <w:szCs w:val="20"/>
              </w:rPr>
              <w:t xml:space="preserve">. </w:t>
            </w:r>
            <w:proofErr w:type="spellStart"/>
            <w:r w:rsidRPr="00F84DC3">
              <w:rPr>
                <w:bCs/>
                <w:color w:val="000000" w:themeColor="text1"/>
                <w:sz w:val="20"/>
                <w:szCs w:val="20"/>
              </w:rPr>
              <w:t>Итатский</w:t>
            </w:r>
            <w:proofErr w:type="spellEnd"/>
            <w:r w:rsidRPr="00F84DC3">
              <w:rPr>
                <w:bCs/>
                <w:color w:val="000000" w:themeColor="text1"/>
                <w:sz w:val="20"/>
                <w:szCs w:val="20"/>
              </w:rPr>
              <w:t>, ул. Вокзальная, д. 4</w:t>
            </w:r>
          </w:p>
        </w:tc>
        <w:tc>
          <w:tcPr>
            <w:tcW w:w="2552" w:type="dxa"/>
            <w:tcBorders>
              <w:top w:val="single" w:sz="4" w:space="0" w:color="auto"/>
              <w:left w:val="single" w:sz="4" w:space="0" w:color="auto"/>
              <w:bottom w:val="nil"/>
              <w:right w:val="nil"/>
            </w:tcBorders>
            <w:shd w:val="clear" w:color="auto" w:fill="FFFFFF"/>
            <w:tcMar>
              <w:left w:w="28" w:type="dxa"/>
              <w:right w:w="28" w:type="dxa"/>
            </w:tcMar>
          </w:tcPr>
          <w:p w14:paraId="6EFD5B03" w14:textId="77777777" w:rsidR="00BA6984" w:rsidRPr="00F84DC3" w:rsidRDefault="00BA6984" w:rsidP="00AB2F62">
            <w:pPr>
              <w:jc w:val="center"/>
              <w:rPr>
                <w:color w:val="000000" w:themeColor="text1"/>
                <w:sz w:val="20"/>
                <w:szCs w:val="20"/>
              </w:rPr>
            </w:pPr>
            <w:r w:rsidRPr="00F84DC3">
              <w:rPr>
                <w:bCs/>
                <w:color w:val="000000" w:themeColor="text1"/>
                <w:sz w:val="20"/>
                <w:szCs w:val="20"/>
              </w:rPr>
              <w:t>регионального</w:t>
            </w:r>
          </w:p>
        </w:tc>
        <w:tc>
          <w:tcPr>
            <w:tcW w:w="2835"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0899878A" w14:textId="77777777" w:rsidR="00BA6984" w:rsidRPr="00F84DC3" w:rsidRDefault="00BA6984" w:rsidP="00AB2F62">
            <w:pPr>
              <w:jc w:val="center"/>
              <w:rPr>
                <w:color w:val="000000" w:themeColor="text1"/>
                <w:sz w:val="20"/>
                <w:szCs w:val="20"/>
              </w:rPr>
            </w:pPr>
            <w:r w:rsidRPr="00F84DC3">
              <w:rPr>
                <w:bCs/>
                <w:color w:val="000000" w:themeColor="text1"/>
                <w:sz w:val="20"/>
                <w:szCs w:val="20"/>
              </w:rPr>
              <w:t>не утверждены</w:t>
            </w:r>
          </w:p>
        </w:tc>
      </w:tr>
      <w:tr w:rsidR="00BA6984" w:rsidRPr="00F84DC3" w14:paraId="179B0B55" w14:textId="77777777" w:rsidTr="00BA6984">
        <w:trPr>
          <w:trHeight w:val="20"/>
        </w:trPr>
        <w:tc>
          <w:tcPr>
            <w:tcW w:w="614" w:type="dxa"/>
            <w:tcBorders>
              <w:top w:val="single" w:sz="4" w:space="0" w:color="auto"/>
              <w:left w:val="single" w:sz="4" w:space="0" w:color="auto"/>
              <w:bottom w:val="nil"/>
              <w:right w:val="nil"/>
            </w:tcBorders>
            <w:shd w:val="clear" w:color="auto" w:fill="FFFFFF"/>
            <w:tcMar>
              <w:left w:w="28" w:type="dxa"/>
              <w:right w:w="28" w:type="dxa"/>
            </w:tcMar>
          </w:tcPr>
          <w:p w14:paraId="3FC60CFA" w14:textId="77777777" w:rsidR="00BA6984" w:rsidRPr="00F84DC3" w:rsidRDefault="00BA6984" w:rsidP="00AB2F62">
            <w:pPr>
              <w:jc w:val="center"/>
              <w:rPr>
                <w:color w:val="000000" w:themeColor="text1"/>
                <w:sz w:val="20"/>
                <w:szCs w:val="20"/>
              </w:rPr>
            </w:pPr>
            <w:r w:rsidRPr="00F84DC3">
              <w:rPr>
                <w:bCs/>
                <w:color w:val="000000" w:themeColor="text1"/>
                <w:sz w:val="20"/>
                <w:szCs w:val="20"/>
              </w:rPr>
              <w:t>3.</w:t>
            </w:r>
          </w:p>
        </w:tc>
        <w:tc>
          <w:tcPr>
            <w:tcW w:w="5079" w:type="dxa"/>
            <w:tcBorders>
              <w:top w:val="single" w:sz="4" w:space="0" w:color="auto"/>
              <w:left w:val="single" w:sz="4" w:space="0" w:color="auto"/>
              <w:bottom w:val="nil"/>
              <w:right w:val="nil"/>
            </w:tcBorders>
            <w:shd w:val="clear" w:color="auto" w:fill="FFFFFF"/>
            <w:tcMar>
              <w:left w:w="28" w:type="dxa"/>
              <w:right w:w="28" w:type="dxa"/>
            </w:tcMar>
          </w:tcPr>
          <w:p w14:paraId="2BECB727" w14:textId="77777777" w:rsidR="00BA6984" w:rsidRPr="00F84DC3" w:rsidRDefault="00BA6984" w:rsidP="00AB2F62">
            <w:pPr>
              <w:rPr>
                <w:color w:val="000000" w:themeColor="text1"/>
                <w:sz w:val="20"/>
                <w:szCs w:val="20"/>
              </w:rPr>
            </w:pPr>
            <w:r w:rsidRPr="00F84DC3">
              <w:rPr>
                <w:bCs/>
                <w:color w:val="000000" w:themeColor="text1"/>
                <w:sz w:val="20"/>
                <w:szCs w:val="20"/>
              </w:rPr>
              <w:t>Свято-Никольская церковь</w:t>
            </w:r>
          </w:p>
        </w:tc>
        <w:tc>
          <w:tcPr>
            <w:tcW w:w="3544" w:type="dxa"/>
            <w:tcBorders>
              <w:top w:val="single" w:sz="4" w:space="0" w:color="auto"/>
              <w:left w:val="single" w:sz="4" w:space="0" w:color="auto"/>
              <w:bottom w:val="nil"/>
              <w:right w:val="nil"/>
            </w:tcBorders>
            <w:shd w:val="clear" w:color="auto" w:fill="FFFFFF"/>
            <w:tcMar>
              <w:left w:w="28" w:type="dxa"/>
              <w:right w:w="28" w:type="dxa"/>
            </w:tcMar>
          </w:tcPr>
          <w:p w14:paraId="333B0EF6" w14:textId="77777777" w:rsidR="00BA6984" w:rsidRPr="00F84DC3" w:rsidRDefault="00BA6984" w:rsidP="00AB2F62">
            <w:pPr>
              <w:rPr>
                <w:color w:val="000000" w:themeColor="text1"/>
                <w:sz w:val="20"/>
                <w:szCs w:val="20"/>
              </w:rPr>
            </w:pPr>
            <w:proofErr w:type="spellStart"/>
            <w:r w:rsidRPr="00F84DC3">
              <w:rPr>
                <w:bCs/>
                <w:color w:val="000000" w:themeColor="text1"/>
                <w:sz w:val="20"/>
                <w:szCs w:val="20"/>
              </w:rPr>
              <w:t>пгт</w:t>
            </w:r>
            <w:proofErr w:type="spellEnd"/>
            <w:r w:rsidRPr="00F84DC3">
              <w:rPr>
                <w:bCs/>
                <w:color w:val="000000" w:themeColor="text1"/>
                <w:sz w:val="20"/>
                <w:szCs w:val="20"/>
              </w:rPr>
              <w:t xml:space="preserve">. </w:t>
            </w:r>
            <w:proofErr w:type="spellStart"/>
            <w:r w:rsidRPr="00F84DC3">
              <w:rPr>
                <w:bCs/>
                <w:color w:val="000000" w:themeColor="text1"/>
                <w:sz w:val="20"/>
                <w:szCs w:val="20"/>
              </w:rPr>
              <w:t>Итатский</w:t>
            </w:r>
            <w:proofErr w:type="spellEnd"/>
            <w:r w:rsidRPr="00F84DC3">
              <w:rPr>
                <w:bCs/>
                <w:color w:val="000000" w:themeColor="text1"/>
                <w:sz w:val="20"/>
                <w:szCs w:val="20"/>
              </w:rPr>
              <w:t>, ул. Береговая, 9</w:t>
            </w:r>
          </w:p>
        </w:tc>
        <w:tc>
          <w:tcPr>
            <w:tcW w:w="2552" w:type="dxa"/>
            <w:tcBorders>
              <w:top w:val="single" w:sz="4" w:space="0" w:color="auto"/>
              <w:left w:val="single" w:sz="4" w:space="0" w:color="auto"/>
              <w:bottom w:val="nil"/>
              <w:right w:val="nil"/>
            </w:tcBorders>
            <w:shd w:val="clear" w:color="auto" w:fill="FFFFFF"/>
            <w:tcMar>
              <w:left w:w="28" w:type="dxa"/>
              <w:right w:w="28" w:type="dxa"/>
            </w:tcMar>
          </w:tcPr>
          <w:p w14:paraId="7BB9CB41" w14:textId="77777777" w:rsidR="00BA6984" w:rsidRPr="00F84DC3" w:rsidRDefault="00BA6984" w:rsidP="00AB2F62">
            <w:pPr>
              <w:jc w:val="center"/>
              <w:rPr>
                <w:color w:val="000000" w:themeColor="text1"/>
                <w:sz w:val="20"/>
                <w:szCs w:val="20"/>
              </w:rPr>
            </w:pPr>
            <w:r w:rsidRPr="00F84DC3">
              <w:rPr>
                <w:bCs/>
                <w:color w:val="000000" w:themeColor="text1"/>
                <w:sz w:val="20"/>
                <w:szCs w:val="20"/>
              </w:rPr>
              <w:t>регионального</w:t>
            </w:r>
          </w:p>
        </w:tc>
        <w:tc>
          <w:tcPr>
            <w:tcW w:w="2835" w:type="dxa"/>
            <w:tcBorders>
              <w:top w:val="single" w:sz="4" w:space="0" w:color="auto"/>
              <w:left w:val="single" w:sz="4" w:space="0" w:color="auto"/>
              <w:bottom w:val="nil"/>
              <w:right w:val="single" w:sz="4" w:space="0" w:color="auto"/>
            </w:tcBorders>
            <w:shd w:val="clear" w:color="auto" w:fill="FFFFFF"/>
            <w:tcMar>
              <w:left w:w="28" w:type="dxa"/>
              <w:right w:w="28" w:type="dxa"/>
            </w:tcMar>
          </w:tcPr>
          <w:p w14:paraId="21B77F4A" w14:textId="77777777" w:rsidR="00BA6984" w:rsidRPr="00F84DC3" w:rsidRDefault="00BA6984" w:rsidP="00AB2F62">
            <w:pPr>
              <w:jc w:val="center"/>
              <w:rPr>
                <w:color w:val="000000" w:themeColor="text1"/>
                <w:sz w:val="20"/>
                <w:szCs w:val="20"/>
              </w:rPr>
            </w:pPr>
            <w:r w:rsidRPr="00F84DC3">
              <w:rPr>
                <w:bCs/>
                <w:color w:val="000000" w:themeColor="text1"/>
                <w:sz w:val="20"/>
                <w:szCs w:val="20"/>
              </w:rPr>
              <w:t>не утверждены</w:t>
            </w:r>
          </w:p>
        </w:tc>
      </w:tr>
      <w:tr w:rsidR="00BA6984" w:rsidRPr="00F84DC3" w14:paraId="4C0A13E2" w14:textId="77777777" w:rsidTr="00BA6984">
        <w:trPr>
          <w:trHeight w:val="20"/>
        </w:trPr>
        <w:tc>
          <w:tcPr>
            <w:tcW w:w="614"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20E805D" w14:textId="77777777" w:rsidR="00BA6984" w:rsidRPr="00F84DC3" w:rsidRDefault="00BA6984" w:rsidP="00AB2F62">
            <w:pPr>
              <w:jc w:val="center"/>
              <w:rPr>
                <w:color w:val="000000" w:themeColor="text1"/>
                <w:sz w:val="20"/>
                <w:szCs w:val="20"/>
              </w:rPr>
            </w:pPr>
            <w:r w:rsidRPr="00F84DC3">
              <w:rPr>
                <w:bCs/>
                <w:color w:val="000000" w:themeColor="text1"/>
                <w:sz w:val="20"/>
                <w:szCs w:val="20"/>
              </w:rPr>
              <w:t>4.</w:t>
            </w:r>
          </w:p>
        </w:tc>
        <w:tc>
          <w:tcPr>
            <w:tcW w:w="5079"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15F4A5F" w14:textId="77777777" w:rsidR="00BA6984" w:rsidRPr="00F84DC3" w:rsidRDefault="00BA6984" w:rsidP="00AB2F62">
            <w:pPr>
              <w:rPr>
                <w:color w:val="000000" w:themeColor="text1"/>
                <w:sz w:val="20"/>
                <w:szCs w:val="20"/>
              </w:rPr>
            </w:pPr>
            <w:r w:rsidRPr="00F84DC3">
              <w:rPr>
                <w:bCs/>
                <w:color w:val="000000" w:themeColor="text1"/>
                <w:sz w:val="20"/>
                <w:szCs w:val="20"/>
              </w:rPr>
              <w:t>Каменное здание 80-х годов XIX века с фигурными коваными ставнями и двухстворчатой кованой дверью с литыми художественными накладками</w:t>
            </w:r>
          </w:p>
        </w:tc>
        <w:tc>
          <w:tcPr>
            <w:tcW w:w="3544"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6FB50F80" w14:textId="77777777" w:rsidR="00BA6984" w:rsidRPr="00F84DC3" w:rsidRDefault="00BA6984" w:rsidP="00AB2F62">
            <w:pPr>
              <w:rPr>
                <w:color w:val="000000" w:themeColor="text1"/>
                <w:sz w:val="20"/>
                <w:szCs w:val="20"/>
              </w:rPr>
            </w:pPr>
            <w:r w:rsidRPr="00F84DC3">
              <w:rPr>
                <w:bCs/>
                <w:color w:val="000000" w:themeColor="text1"/>
                <w:sz w:val="20"/>
                <w:szCs w:val="20"/>
              </w:rPr>
              <w:t>с. Старый Тяжин, ул. Московская, д. 64</w:t>
            </w:r>
          </w:p>
        </w:tc>
        <w:tc>
          <w:tcPr>
            <w:tcW w:w="2552"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10209E69" w14:textId="77777777" w:rsidR="00BA6984" w:rsidRPr="00F84DC3" w:rsidRDefault="00BA6984" w:rsidP="00AB2F62">
            <w:pPr>
              <w:jc w:val="center"/>
              <w:rPr>
                <w:color w:val="000000" w:themeColor="text1"/>
                <w:sz w:val="20"/>
                <w:szCs w:val="20"/>
              </w:rPr>
            </w:pPr>
            <w:r w:rsidRPr="00F84DC3">
              <w:rPr>
                <w:bCs/>
                <w:color w:val="000000" w:themeColor="text1"/>
                <w:sz w:val="20"/>
                <w:szCs w:val="20"/>
              </w:rPr>
              <w:t>регионального</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E69CDD4" w14:textId="77777777" w:rsidR="00BA6984" w:rsidRPr="00F84DC3" w:rsidRDefault="00BA6984" w:rsidP="00AB2F62">
            <w:pPr>
              <w:jc w:val="center"/>
              <w:rPr>
                <w:color w:val="000000" w:themeColor="text1"/>
                <w:sz w:val="20"/>
                <w:szCs w:val="20"/>
              </w:rPr>
            </w:pPr>
            <w:r w:rsidRPr="00F84DC3">
              <w:rPr>
                <w:bCs/>
                <w:color w:val="000000" w:themeColor="text1"/>
                <w:sz w:val="20"/>
                <w:szCs w:val="20"/>
              </w:rPr>
              <w:t>не утверждены</w:t>
            </w:r>
          </w:p>
        </w:tc>
      </w:tr>
      <w:tr w:rsidR="00F524BB" w:rsidRPr="00F84DC3" w14:paraId="39B24430" w14:textId="77777777" w:rsidTr="00BA6984">
        <w:trPr>
          <w:trHeight w:val="20"/>
        </w:trPr>
        <w:tc>
          <w:tcPr>
            <w:tcW w:w="614"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9A9A516" w14:textId="77777777" w:rsidR="00F524BB" w:rsidRPr="00F84DC3" w:rsidRDefault="00F524BB" w:rsidP="00F524BB">
            <w:pPr>
              <w:jc w:val="center"/>
              <w:rPr>
                <w:bCs/>
                <w:color w:val="000000" w:themeColor="text1"/>
                <w:sz w:val="20"/>
                <w:szCs w:val="20"/>
              </w:rPr>
            </w:pPr>
            <w:r>
              <w:rPr>
                <w:bCs/>
                <w:color w:val="000000" w:themeColor="text1"/>
                <w:sz w:val="20"/>
                <w:szCs w:val="20"/>
              </w:rPr>
              <w:t>5</w:t>
            </w:r>
          </w:p>
        </w:tc>
        <w:tc>
          <w:tcPr>
            <w:tcW w:w="5079"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3C2F0A9E" w14:textId="77777777" w:rsidR="00F524BB" w:rsidRPr="00F84DC3" w:rsidRDefault="00F524BB" w:rsidP="00F524BB">
            <w:pPr>
              <w:rPr>
                <w:bCs/>
                <w:color w:val="000000" w:themeColor="text1"/>
                <w:sz w:val="20"/>
                <w:szCs w:val="20"/>
              </w:rPr>
            </w:pPr>
            <w:r w:rsidRPr="00F84DC3">
              <w:rPr>
                <w:bCs/>
                <w:color w:val="000000" w:themeColor="text1"/>
                <w:sz w:val="20"/>
                <w:szCs w:val="20"/>
              </w:rPr>
              <w:t>Обелиск погибшим в гражданскую войну</w:t>
            </w:r>
          </w:p>
        </w:tc>
        <w:tc>
          <w:tcPr>
            <w:tcW w:w="3544"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73B73021" w14:textId="77777777" w:rsidR="00F524BB" w:rsidRPr="00F84DC3" w:rsidRDefault="00F524BB" w:rsidP="00F524BB">
            <w:pPr>
              <w:rPr>
                <w:color w:val="000000" w:themeColor="text1"/>
                <w:sz w:val="20"/>
                <w:szCs w:val="20"/>
              </w:rPr>
            </w:pPr>
            <w:r w:rsidRPr="00F84DC3">
              <w:rPr>
                <w:bCs/>
                <w:color w:val="000000" w:themeColor="text1"/>
                <w:sz w:val="20"/>
                <w:szCs w:val="20"/>
              </w:rPr>
              <w:t xml:space="preserve">с. </w:t>
            </w:r>
            <w:proofErr w:type="spellStart"/>
            <w:r w:rsidRPr="00F84DC3">
              <w:rPr>
                <w:bCs/>
                <w:color w:val="000000" w:themeColor="text1"/>
                <w:sz w:val="20"/>
                <w:szCs w:val="20"/>
              </w:rPr>
              <w:t>Бороковка</w:t>
            </w:r>
            <w:proofErr w:type="spellEnd"/>
            <w:r w:rsidRPr="00F84DC3">
              <w:rPr>
                <w:bCs/>
                <w:color w:val="000000" w:themeColor="text1"/>
                <w:sz w:val="20"/>
                <w:szCs w:val="20"/>
              </w:rPr>
              <w:t>, ул. Осинники, д. 1</w:t>
            </w:r>
          </w:p>
        </w:tc>
        <w:tc>
          <w:tcPr>
            <w:tcW w:w="2552" w:type="dxa"/>
            <w:tcBorders>
              <w:top w:val="single" w:sz="4" w:space="0" w:color="auto"/>
              <w:left w:val="single" w:sz="4" w:space="0" w:color="auto"/>
              <w:bottom w:val="single" w:sz="4" w:space="0" w:color="auto"/>
              <w:right w:val="nil"/>
            </w:tcBorders>
            <w:shd w:val="clear" w:color="auto" w:fill="FFFFFF"/>
            <w:tcMar>
              <w:left w:w="28" w:type="dxa"/>
              <w:right w:w="28" w:type="dxa"/>
            </w:tcMar>
          </w:tcPr>
          <w:p w14:paraId="55BE4EEF" w14:textId="77777777" w:rsidR="00F524BB" w:rsidRPr="00F84DC3" w:rsidRDefault="00F524BB" w:rsidP="00F524BB">
            <w:pPr>
              <w:jc w:val="center"/>
              <w:rPr>
                <w:bCs/>
                <w:color w:val="000000" w:themeColor="text1"/>
                <w:sz w:val="20"/>
                <w:szCs w:val="20"/>
              </w:rPr>
            </w:pPr>
            <w:r w:rsidRPr="00F84DC3">
              <w:rPr>
                <w:bCs/>
                <w:color w:val="000000" w:themeColor="text1"/>
                <w:sz w:val="20"/>
                <w:szCs w:val="20"/>
              </w:rPr>
              <w:t>регионального</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00E704DD" w14:textId="77777777" w:rsidR="00F524BB" w:rsidRPr="00F84DC3" w:rsidRDefault="00F524BB" w:rsidP="00F524BB">
            <w:pPr>
              <w:jc w:val="center"/>
              <w:rPr>
                <w:bCs/>
                <w:color w:val="000000" w:themeColor="text1"/>
                <w:sz w:val="20"/>
                <w:szCs w:val="20"/>
              </w:rPr>
            </w:pPr>
            <w:r w:rsidRPr="00F84DC3">
              <w:rPr>
                <w:bCs/>
                <w:color w:val="000000" w:themeColor="text1"/>
                <w:sz w:val="20"/>
                <w:szCs w:val="20"/>
              </w:rPr>
              <w:t>не утверждены</w:t>
            </w:r>
          </w:p>
        </w:tc>
      </w:tr>
    </w:tbl>
    <w:p w14:paraId="06EEBE3C" w14:textId="77777777" w:rsidR="00541612" w:rsidRPr="00F84DC3" w:rsidRDefault="00541612" w:rsidP="00E86FFC">
      <w:pPr>
        <w:ind w:firstLine="709"/>
        <w:jc w:val="both"/>
        <w:rPr>
          <w:color w:val="000000" w:themeColor="text1"/>
        </w:rPr>
      </w:pPr>
    </w:p>
    <w:p w14:paraId="1004A5BE" w14:textId="77777777" w:rsidR="00541612" w:rsidRPr="00F84DC3" w:rsidRDefault="00541612" w:rsidP="00E86FFC">
      <w:pPr>
        <w:ind w:firstLine="709"/>
        <w:jc w:val="both"/>
        <w:rPr>
          <w:color w:val="000000" w:themeColor="text1"/>
        </w:rPr>
      </w:pPr>
    </w:p>
    <w:p w14:paraId="1D57285E" w14:textId="77777777" w:rsidR="00541612" w:rsidRPr="00F84DC3" w:rsidRDefault="00541612">
      <w:pPr>
        <w:rPr>
          <w:color w:val="000000" w:themeColor="text1"/>
        </w:rPr>
        <w:sectPr w:rsidR="00541612" w:rsidRPr="00F84DC3" w:rsidSect="00541612">
          <w:pgSz w:w="16838" w:h="11906" w:orient="landscape" w:code="9"/>
          <w:pgMar w:top="851" w:right="1134" w:bottom="1701" w:left="1134" w:header="709" w:footer="437" w:gutter="0"/>
          <w:cols w:space="708"/>
          <w:titlePg/>
          <w:docGrid w:linePitch="360"/>
        </w:sectPr>
      </w:pPr>
    </w:p>
    <w:p w14:paraId="33B4566C" w14:textId="77777777" w:rsidR="00E86FFC" w:rsidRPr="00F84DC3" w:rsidRDefault="00E86FFC" w:rsidP="00D00A15">
      <w:pPr>
        <w:pStyle w:val="13"/>
        <w:pageBreakBefore w:val="0"/>
        <w:numPr>
          <w:ilvl w:val="0"/>
          <w:numId w:val="1"/>
        </w:numPr>
        <w:pBdr>
          <w:top w:val="none" w:sz="0" w:space="0" w:color="auto"/>
          <w:left w:val="none" w:sz="0" w:space="0" w:color="auto"/>
          <w:bottom w:val="none" w:sz="0" w:space="0" w:color="auto"/>
          <w:right w:val="none" w:sz="0" w:space="0" w:color="auto"/>
        </w:pBdr>
        <w:shd w:val="clear" w:color="auto" w:fill="auto"/>
        <w:tabs>
          <w:tab w:val="clear" w:pos="851"/>
        </w:tabs>
        <w:spacing w:before="120" w:after="0"/>
        <w:ind w:left="0" w:firstLine="709"/>
        <w:jc w:val="both"/>
        <w:rPr>
          <w:rFonts w:ascii="Times New Roman" w:hAnsi="Times New Roman"/>
          <w:caps w:val="0"/>
          <w:color w:val="000000" w:themeColor="text1"/>
          <w:sz w:val="24"/>
          <w:szCs w:val="24"/>
          <w:lang w:eastAsia="en-US"/>
        </w:rPr>
      </w:pPr>
      <w:bookmarkStart w:id="209" w:name="_Toc26963838"/>
      <w:bookmarkStart w:id="210" w:name="_Toc139374715"/>
      <w:r w:rsidRPr="00F84DC3">
        <w:rPr>
          <w:rFonts w:ascii="Times New Roman" w:hAnsi="Times New Roman"/>
          <w:caps w:val="0"/>
          <w:color w:val="000000" w:themeColor="text1"/>
          <w:sz w:val="24"/>
          <w:szCs w:val="24"/>
          <w:lang w:eastAsia="en-US"/>
        </w:rPr>
        <w:lastRenderedPageBreak/>
        <w:t>МЕРОПРИЯТИЯ ПО ОХРАНЕ ОКРУЖАЮЩЕЙ СРЕДЫ</w:t>
      </w:r>
      <w:bookmarkEnd w:id="209"/>
      <w:bookmarkEnd w:id="210"/>
    </w:p>
    <w:p w14:paraId="28643086" w14:textId="77777777" w:rsidR="00E86FFC" w:rsidRPr="00F84DC3" w:rsidRDefault="00F569D2" w:rsidP="00D00A15">
      <w:pPr>
        <w:pStyle w:val="Geonika5"/>
        <w:spacing w:after="0" w:line="240" w:lineRule="auto"/>
        <w:ind w:firstLine="709"/>
        <w:outlineLvl w:val="1"/>
        <w:rPr>
          <w:rFonts w:ascii="Times New Roman" w:hAnsi="Times New Roman"/>
          <w:color w:val="000000" w:themeColor="text1"/>
        </w:rPr>
      </w:pPr>
      <w:bookmarkStart w:id="211" w:name="_Toc139374716"/>
      <w:r w:rsidRPr="00F84DC3">
        <w:rPr>
          <w:rFonts w:ascii="Times New Roman" w:hAnsi="Times New Roman"/>
          <w:color w:val="000000" w:themeColor="text1"/>
        </w:rPr>
        <w:t>6</w:t>
      </w:r>
      <w:r w:rsidR="00E86FFC" w:rsidRPr="00F84DC3">
        <w:rPr>
          <w:rFonts w:ascii="Times New Roman" w:hAnsi="Times New Roman"/>
          <w:color w:val="000000" w:themeColor="text1"/>
        </w:rPr>
        <w:t>.1. Мероприятия по охране атмосферного воздуха</w:t>
      </w:r>
      <w:bookmarkEnd w:id="211"/>
    </w:p>
    <w:p w14:paraId="26A63C81" w14:textId="77777777" w:rsidR="00E86FFC" w:rsidRPr="00F84DC3" w:rsidRDefault="00E86FFC" w:rsidP="00E86FFC">
      <w:pPr>
        <w:ind w:firstLine="709"/>
        <w:jc w:val="both"/>
        <w:rPr>
          <w:color w:val="000000" w:themeColor="text1"/>
        </w:rPr>
      </w:pPr>
      <w:r w:rsidRPr="00F84DC3">
        <w:rPr>
          <w:color w:val="000000" w:themeColor="text1"/>
        </w:rPr>
        <w:t>На первую очередь проблема охраны атмосферного воздуха сводится к решению следующих задач:</w:t>
      </w:r>
    </w:p>
    <w:p w14:paraId="526BE0B4"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Внедрение новых (более совершенных и безопасных) технологических процессов, установка и совершенствование существующих газоочистных и пылеулавливающих установок</w:t>
      </w:r>
      <w:r w:rsidR="0098575F" w:rsidRPr="00F84DC3">
        <w:rPr>
          <w:b w:val="0"/>
          <w:color w:val="000000" w:themeColor="text1"/>
        </w:rPr>
        <w:t>,</w:t>
      </w:r>
      <w:r w:rsidRPr="00F84DC3">
        <w:rPr>
          <w:b w:val="0"/>
          <w:color w:val="000000" w:themeColor="text1"/>
        </w:rPr>
        <w:t xml:space="preserve"> исключающих выделение в атмосферу вредных веществ.</w:t>
      </w:r>
    </w:p>
    <w:p w14:paraId="0F9829F1"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 xml:space="preserve">Разработка проектов ПДВ на всех предприятиях </w:t>
      </w:r>
      <w:r w:rsidR="005C0AC9" w:rsidRPr="00F84DC3">
        <w:rPr>
          <w:b w:val="0"/>
          <w:color w:val="000000" w:themeColor="text1"/>
        </w:rPr>
        <w:t>муниципального</w:t>
      </w:r>
      <w:r w:rsidRPr="00F84DC3">
        <w:rPr>
          <w:b w:val="0"/>
          <w:color w:val="000000" w:themeColor="text1"/>
        </w:rPr>
        <w:t xml:space="preserve"> округа, а также сводного тома для всего округа.</w:t>
      </w:r>
    </w:p>
    <w:p w14:paraId="5B8DC024"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 xml:space="preserve">Разработка проектов санитарно-защитных зон (СЗЗ) на всех предприятиях.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w:t>
      </w:r>
      <w:r w:rsidR="00D61660" w:rsidRPr="00F84DC3">
        <w:rPr>
          <w:b w:val="0"/>
          <w:color w:val="000000" w:themeColor="text1"/>
        </w:rPr>
        <w:t>«</w:t>
      </w:r>
      <w:r w:rsidRPr="00F84DC3">
        <w:rPr>
          <w:b w:val="0"/>
          <w:color w:val="000000" w:themeColor="text1"/>
        </w:rPr>
        <w:t>Санитарно-защитные зоны и санитарная классификация предприятий, сооружений и иных объектов</w:t>
      </w:r>
      <w:r w:rsidR="00D61660" w:rsidRPr="00F84DC3">
        <w:rPr>
          <w:b w:val="0"/>
          <w:color w:val="000000" w:themeColor="text1"/>
        </w:rPr>
        <w:t>»</w:t>
      </w:r>
      <w:r w:rsidRPr="00F84DC3">
        <w:rPr>
          <w:b w:val="0"/>
          <w:color w:val="000000" w:themeColor="text1"/>
        </w:rPr>
        <w:t xml:space="preserve"> (действует до 2025 года).</w:t>
      </w:r>
    </w:p>
    <w:p w14:paraId="68110AC1"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Организация системы мониторинга за состоянием атмосферного воздуха, установка нескольких стационарных и передвижных постов наблюдения на перекрестках с наиболее интенсивным транспортным движением, а также в районах крупных промышленных предприятий.</w:t>
      </w:r>
    </w:p>
    <w:p w14:paraId="70D67A9B"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Перевод всех котельных на газовое топливо.</w:t>
      </w:r>
    </w:p>
    <w:p w14:paraId="6F2A8D1C"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Совершенствование и развитие сетей автомобильных дорог (реконструкция наиболее загруженных участков, строительство обходов с целью вывода из них транзитных потоков). Максимально</w:t>
      </w:r>
      <w:r w:rsidRPr="00F84DC3">
        <w:rPr>
          <w:rFonts w:eastAsia="Times New Roman"/>
          <w:b w:val="0"/>
          <w:color w:val="000000" w:themeColor="text1"/>
        </w:rPr>
        <w:t xml:space="preserve"> исключить грузовое движение по селитебным территориям.</w:t>
      </w:r>
    </w:p>
    <w:p w14:paraId="4E744E4D"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Организация хранения индивидуального автотранспорта с размещением в специализированных коммунальных гаражных зонах, с организацией проездов автотранспорта вне жилых территорий.</w:t>
      </w:r>
    </w:p>
    <w:p w14:paraId="5EECC5CC"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Реализация региональных проектов по охране природной среды.</w:t>
      </w:r>
    </w:p>
    <w:p w14:paraId="3C6D1D8B"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В бесснежный период в сухую погоду необходим полив улиц, особенно в центральной части города для предотвращения попадания пыли, содержащей частицы токсичных веществ в дыхательные пути и на кожу горожан.</w:t>
      </w:r>
    </w:p>
    <w:p w14:paraId="41132FB1" w14:textId="77777777" w:rsidR="00E86FFC" w:rsidRPr="00F84DC3" w:rsidRDefault="00E86FFC" w:rsidP="00E27041">
      <w:pPr>
        <w:pStyle w:val="afff"/>
        <w:numPr>
          <w:ilvl w:val="0"/>
          <w:numId w:val="39"/>
        </w:numPr>
        <w:tabs>
          <w:tab w:val="clear" w:pos="1080"/>
          <w:tab w:val="left" w:pos="851"/>
        </w:tabs>
        <w:spacing w:line="240" w:lineRule="auto"/>
        <w:ind w:left="0" w:firstLine="426"/>
        <w:rPr>
          <w:b w:val="0"/>
          <w:color w:val="000000" w:themeColor="text1"/>
        </w:rPr>
      </w:pPr>
      <w:r w:rsidRPr="00F84DC3">
        <w:rPr>
          <w:b w:val="0"/>
          <w:color w:val="000000" w:themeColor="text1"/>
        </w:rPr>
        <w:t>Расширения площадей декоративных насаждений, состоящих из достаточно газоустойчивых растений. Создание зеленых защитных полос вдоль автомобильных дорог и озеленение улиц и санитарно-защитных зон.</w:t>
      </w:r>
    </w:p>
    <w:p w14:paraId="18197D1C" w14:textId="77777777" w:rsidR="00E86FFC" w:rsidRPr="00F84DC3" w:rsidRDefault="00F569D2" w:rsidP="00D00A15">
      <w:pPr>
        <w:pStyle w:val="Geonika5"/>
        <w:spacing w:after="0" w:line="240" w:lineRule="auto"/>
        <w:ind w:firstLine="709"/>
        <w:outlineLvl w:val="1"/>
        <w:rPr>
          <w:rFonts w:ascii="Times New Roman" w:hAnsi="Times New Roman"/>
          <w:color w:val="000000" w:themeColor="text1"/>
        </w:rPr>
      </w:pPr>
      <w:bookmarkStart w:id="212" w:name="_Toc65075429"/>
      <w:bookmarkStart w:id="213" w:name="_Toc139374717"/>
      <w:r w:rsidRPr="00F84DC3">
        <w:rPr>
          <w:rFonts w:ascii="Times New Roman" w:hAnsi="Times New Roman"/>
          <w:color w:val="000000" w:themeColor="text1"/>
        </w:rPr>
        <w:t>6</w:t>
      </w:r>
      <w:r w:rsidR="00E86FFC" w:rsidRPr="00F84DC3">
        <w:rPr>
          <w:rFonts w:ascii="Times New Roman" w:hAnsi="Times New Roman"/>
          <w:color w:val="000000" w:themeColor="text1"/>
        </w:rPr>
        <w:t>.2. Мероприятия по охране водных ресурсов</w:t>
      </w:r>
      <w:bookmarkEnd w:id="212"/>
      <w:bookmarkEnd w:id="213"/>
    </w:p>
    <w:p w14:paraId="24E14C8D" w14:textId="77777777" w:rsidR="00E86FFC" w:rsidRPr="00F84DC3" w:rsidRDefault="00E86FFC" w:rsidP="00E86FFC">
      <w:pPr>
        <w:ind w:firstLine="709"/>
        <w:jc w:val="both"/>
        <w:rPr>
          <w:color w:val="000000" w:themeColor="text1"/>
        </w:rPr>
      </w:pPr>
      <w:r w:rsidRPr="00F84DC3">
        <w:rPr>
          <w:color w:val="000000" w:themeColor="text1"/>
        </w:rPr>
        <w:t>Планировочные решения, предлагаемые проектом (реконструкция очистных сооружений канализации, реконструкция сетей водоотведения и т.д.) направлены на значительное сокращение загрязнения водотоков, на улучшение экологического состояния природной среды.</w:t>
      </w:r>
    </w:p>
    <w:p w14:paraId="72428B98" w14:textId="77777777" w:rsidR="00E86FFC" w:rsidRPr="00F84DC3" w:rsidRDefault="00E86FFC" w:rsidP="00E86FFC">
      <w:pPr>
        <w:ind w:firstLine="709"/>
        <w:jc w:val="both"/>
        <w:rPr>
          <w:color w:val="000000" w:themeColor="text1"/>
        </w:rPr>
      </w:pPr>
      <w:r w:rsidRPr="00F84DC3">
        <w:rPr>
          <w:color w:val="000000" w:themeColor="text1"/>
        </w:rPr>
        <w:t>Чрезвычайно важным мероприятием по охране поверхностных вод является организация водоохранных зон и прибрежных защитных полос вдоль водных объектов.</w:t>
      </w:r>
    </w:p>
    <w:p w14:paraId="7DF24645" w14:textId="77777777" w:rsidR="00E86FFC" w:rsidRPr="00F84DC3" w:rsidRDefault="00E86FFC" w:rsidP="00E86FFC">
      <w:pPr>
        <w:ind w:firstLine="709"/>
        <w:jc w:val="both"/>
        <w:rPr>
          <w:color w:val="000000" w:themeColor="text1"/>
        </w:rPr>
      </w:pPr>
      <w:r w:rsidRPr="00F84DC3">
        <w:rPr>
          <w:color w:val="000000" w:themeColor="text1"/>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527EAF3D" w14:textId="77777777" w:rsidR="00E86FFC" w:rsidRPr="00F84DC3" w:rsidRDefault="00E86FFC" w:rsidP="00E86FFC">
      <w:pPr>
        <w:ind w:firstLine="709"/>
        <w:jc w:val="both"/>
        <w:rPr>
          <w:color w:val="000000" w:themeColor="text1"/>
        </w:rPr>
      </w:pPr>
      <w:r w:rsidRPr="00F84DC3">
        <w:rPr>
          <w:color w:val="000000" w:themeColor="text1"/>
        </w:rPr>
        <w:t xml:space="preserve">Водоохранные зоны и прибрежные защитные полосы устанавливаются в соответствии с </w:t>
      </w:r>
      <w:r w:rsidR="00D61660" w:rsidRPr="00F84DC3">
        <w:rPr>
          <w:color w:val="000000" w:themeColor="text1"/>
        </w:rPr>
        <w:t>«</w:t>
      </w:r>
      <w:r w:rsidRPr="00F84DC3">
        <w:rPr>
          <w:color w:val="000000" w:themeColor="text1"/>
        </w:rPr>
        <w:t>Водным кодексом Российской Федерации</w:t>
      </w:r>
      <w:r w:rsidR="00D61660" w:rsidRPr="00F84DC3">
        <w:rPr>
          <w:color w:val="000000" w:themeColor="text1"/>
        </w:rPr>
        <w:t>»</w:t>
      </w:r>
      <w:r w:rsidRPr="00F84DC3">
        <w:rPr>
          <w:color w:val="000000" w:themeColor="text1"/>
        </w:rPr>
        <w:t xml:space="preserve"> от 03.06.2006 №</w:t>
      </w:r>
      <w:r w:rsidR="006D0764" w:rsidRPr="00F84DC3">
        <w:rPr>
          <w:color w:val="000000" w:themeColor="text1"/>
        </w:rPr>
        <w:t xml:space="preserve"> </w:t>
      </w:r>
      <w:r w:rsidRPr="00F84DC3">
        <w:rPr>
          <w:color w:val="000000" w:themeColor="text1"/>
        </w:rPr>
        <w:t>74-ФЗ (ред. от 24.04.2020).</w:t>
      </w:r>
    </w:p>
    <w:p w14:paraId="61159FD5" w14:textId="77777777" w:rsidR="00E86FFC" w:rsidRPr="00F84DC3" w:rsidRDefault="00E86FFC" w:rsidP="00E86FFC">
      <w:pPr>
        <w:ind w:firstLine="709"/>
        <w:jc w:val="both"/>
        <w:rPr>
          <w:color w:val="000000" w:themeColor="text1"/>
        </w:rPr>
      </w:pPr>
      <w:r w:rsidRPr="00F84DC3">
        <w:rPr>
          <w:color w:val="000000" w:themeColor="text1"/>
        </w:rPr>
        <w:t>В целях охраны и рационального использования водных ресурсов проектом предусматривается:</w:t>
      </w:r>
    </w:p>
    <w:p w14:paraId="15A1A511" w14:textId="77777777" w:rsidR="00E86FFC" w:rsidRPr="00F84DC3" w:rsidRDefault="00E86FFC" w:rsidP="00E27041">
      <w:pPr>
        <w:pStyle w:val="afff"/>
        <w:numPr>
          <w:ilvl w:val="0"/>
          <w:numId w:val="40"/>
        </w:numPr>
        <w:tabs>
          <w:tab w:val="clear" w:pos="1080"/>
          <w:tab w:val="left" w:pos="426"/>
        </w:tabs>
        <w:spacing w:line="240" w:lineRule="auto"/>
        <w:ind w:left="0" w:firstLine="426"/>
        <w:rPr>
          <w:b w:val="0"/>
          <w:color w:val="000000" w:themeColor="text1"/>
        </w:rPr>
      </w:pPr>
      <w:r w:rsidRPr="00F84DC3">
        <w:rPr>
          <w:b w:val="0"/>
          <w:color w:val="000000" w:themeColor="text1"/>
        </w:rPr>
        <w:t xml:space="preserve">Дальнейшее развитие централизованной системы водоснабжения </w:t>
      </w:r>
      <w:r w:rsidR="005C0AC9" w:rsidRPr="00F84DC3">
        <w:rPr>
          <w:b w:val="0"/>
          <w:color w:val="000000" w:themeColor="text1"/>
        </w:rPr>
        <w:t>Тяжинского муниципального округа</w:t>
      </w:r>
      <w:r w:rsidRPr="00F84DC3">
        <w:rPr>
          <w:b w:val="0"/>
          <w:color w:val="000000" w:themeColor="text1"/>
        </w:rPr>
        <w:t>.</w:t>
      </w:r>
    </w:p>
    <w:p w14:paraId="75464C39"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lastRenderedPageBreak/>
        <w:t xml:space="preserve">Реконструкция канализационных очистных сооружений </w:t>
      </w:r>
      <w:r w:rsidR="005C0AC9" w:rsidRPr="00F84DC3">
        <w:rPr>
          <w:b w:val="0"/>
          <w:color w:val="000000" w:themeColor="text1"/>
        </w:rPr>
        <w:t>в населенных пунктах</w:t>
      </w:r>
      <w:r w:rsidRPr="00F84DC3">
        <w:rPr>
          <w:b w:val="0"/>
          <w:color w:val="000000" w:themeColor="text1"/>
        </w:rPr>
        <w:t xml:space="preserve">, модернизация сетей канализации и пр. (Более подробно см. раздел </w:t>
      </w:r>
      <w:r w:rsidR="00D61660" w:rsidRPr="00F84DC3">
        <w:rPr>
          <w:b w:val="0"/>
          <w:color w:val="000000" w:themeColor="text1"/>
        </w:rPr>
        <w:t>«</w:t>
      </w:r>
      <w:r w:rsidRPr="00F84DC3">
        <w:rPr>
          <w:b w:val="0"/>
          <w:color w:val="000000" w:themeColor="text1"/>
        </w:rPr>
        <w:t>Водоотведение</w:t>
      </w:r>
      <w:r w:rsidR="00D61660" w:rsidRPr="00F84DC3">
        <w:rPr>
          <w:b w:val="0"/>
          <w:color w:val="000000" w:themeColor="text1"/>
        </w:rPr>
        <w:t>»</w:t>
      </w:r>
      <w:r w:rsidRPr="00F84DC3">
        <w:rPr>
          <w:b w:val="0"/>
          <w:color w:val="000000" w:themeColor="text1"/>
        </w:rPr>
        <w:t>).</w:t>
      </w:r>
    </w:p>
    <w:p w14:paraId="24E718C0"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Строительство ливневой канализации с очистными сооружениями.</w:t>
      </w:r>
    </w:p>
    <w:p w14:paraId="50AD42E8"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Строительство локальных очистных сооружений на предприятиях.</w:t>
      </w:r>
    </w:p>
    <w:p w14:paraId="21ECB139"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Благоустройство и расчистка русел рек и ручьев.</w:t>
      </w:r>
    </w:p>
    <w:p w14:paraId="1057A39D"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Организация и обустройство водоохранных зон и прибрежных защитных полос.</w:t>
      </w:r>
    </w:p>
    <w:p w14:paraId="0D2C7197"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 xml:space="preserve">Организация регулярного </w:t>
      </w:r>
      <w:proofErr w:type="spellStart"/>
      <w:r w:rsidRPr="00F84DC3">
        <w:rPr>
          <w:b w:val="0"/>
          <w:color w:val="000000" w:themeColor="text1"/>
        </w:rPr>
        <w:t>гидромониторинга</w:t>
      </w:r>
      <w:proofErr w:type="spellEnd"/>
      <w:r w:rsidRPr="00F84DC3">
        <w:rPr>
          <w:b w:val="0"/>
          <w:color w:val="000000" w:themeColor="text1"/>
        </w:rPr>
        <w:t xml:space="preserve"> поверхностных водных объектов.</w:t>
      </w:r>
    </w:p>
    <w:p w14:paraId="7D0E6021"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В целях обеспечения охраны водных объектов от загрязнения, ликвидация существующих аварийных выпусков неочищенных сточных вод.</w:t>
      </w:r>
    </w:p>
    <w:p w14:paraId="2B8ACD9F"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Оборудование всех водозаборных скважин контрольно-измерительной аппаратурой.</w:t>
      </w:r>
    </w:p>
    <w:p w14:paraId="06FF1B84"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Строгое соблюдение режима эксплуатации водозаборов, недопущение повышения рассчитанных допустимых величин понижения уровня подземных вод и дебитов скважин.</w:t>
      </w:r>
    </w:p>
    <w:p w14:paraId="03CF46C3"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Введение там, где это возможно, оборотного водоснабжения.</w:t>
      </w:r>
    </w:p>
    <w:p w14:paraId="41DA55F8"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Организация зон санитарной охраны вокруг водозаборных сооружений и поддержание в них соответствующего санитарного режима.</w:t>
      </w:r>
    </w:p>
    <w:p w14:paraId="7020EE99" w14:textId="77777777" w:rsidR="00E86FFC" w:rsidRPr="00F84DC3" w:rsidRDefault="00E86FFC" w:rsidP="00E27041">
      <w:pPr>
        <w:pStyle w:val="afff"/>
        <w:numPr>
          <w:ilvl w:val="0"/>
          <w:numId w:val="40"/>
        </w:numPr>
        <w:tabs>
          <w:tab w:val="clear" w:pos="1080"/>
          <w:tab w:val="left" w:pos="851"/>
        </w:tabs>
        <w:spacing w:line="240" w:lineRule="auto"/>
        <w:ind w:left="0" w:firstLine="426"/>
        <w:rPr>
          <w:b w:val="0"/>
          <w:color w:val="000000" w:themeColor="text1"/>
        </w:rPr>
      </w:pPr>
      <w:r w:rsidRPr="00F84DC3">
        <w:rPr>
          <w:b w:val="0"/>
          <w:color w:val="000000" w:themeColor="text1"/>
        </w:rPr>
        <w:t>Осуществление постоянного контроля за химическим составом подземных вод и их динамическим уровнем.</w:t>
      </w:r>
    </w:p>
    <w:p w14:paraId="3A6E45D0" w14:textId="77777777" w:rsidR="00E86FFC" w:rsidRPr="00F84DC3" w:rsidRDefault="00F569D2" w:rsidP="00D00A15">
      <w:pPr>
        <w:pStyle w:val="Geonika5"/>
        <w:spacing w:after="0" w:line="240" w:lineRule="auto"/>
        <w:ind w:firstLine="709"/>
        <w:outlineLvl w:val="1"/>
        <w:rPr>
          <w:rFonts w:ascii="Times New Roman" w:hAnsi="Times New Roman"/>
          <w:color w:val="000000" w:themeColor="text1"/>
        </w:rPr>
      </w:pPr>
      <w:bookmarkStart w:id="214" w:name="_Toc65075431"/>
      <w:bookmarkStart w:id="215" w:name="_Toc139374718"/>
      <w:r w:rsidRPr="00F84DC3">
        <w:rPr>
          <w:rFonts w:ascii="Times New Roman" w:hAnsi="Times New Roman"/>
          <w:color w:val="000000" w:themeColor="text1"/>
        </w:rPr>
        <w:t>6</w:t>
      </w:r>
      <w:r w:rsidR="00E86FFC" w:rsidRPr="00F84DC3">
        <w:rPr>
          <w:rFonts w:ascii="Times New Roman" w:hAnsi="Times New Roman"/>
          <w:color w:val="000000" w:themeColor="text1"/>
        </w:rPr>
        <w:t>.3. Мероприятия по санитарной очистке территории</w:t>
      </w:r>
      <w:bookmarkEnd w:id="214"/>
      <w:bookmarkEnd w:id="215"/>
    </w:p>
    <w:p w14:paraId="33791B7F" w14:textId="77777777" w:rsidR="00E86FFC" w:rsidRPr="00F84DC3" w:rsidRDefault="00E86FFC" w:rsidP="00E86FFC">
      <w:pPr>
        <w:ind w:firstLine="709"/>
        <w:jc w:val="both"/>
        <w:rPr>
          <w:color w:val="000000" w:themeColor="text1"/>
        </w:rPr>
      </w:pPr>
      <w:r w:rsidRPr="00F84DC3">
        <w:rPr>
          <w:color w:val="000000" w:themeColor="text1"/>
        </w:rPr>
        <w:t>Очистка территорий населенных пунктов – одно из важнейших мероприятий, обеспечивающих экологическое и санитарно-эпидемиологическое благополучие населения и охрану окружающей среды.</w:t>
      </w:r>
    </w:p>
    <w:p w14:paraId="4820B64C" w14:textId="77777777" w:rsidR="00E86FFC" w:rsidRPr="00F84DC3" w:rsidRDefault="00E86FFC" w:rsidP="00E86FFC">
      <w:pPr>
        <w:ind w:firstLine="709"/>
        <w:jc w:val="both"/>
        <w:rPr>
          <w:color w:val="000000" w:themeColor="text1"/>
        </w:rPr>
      </w:pPr>
      <w:r w:rsidRPr="00F84DC3">
        <w:rPr>
          <w:color w:val="000000" w:themeColor="text1"/>
        </w:rPr>
        <w:t xml:space="preserve">Согласно статистическим данным численность населения </w:t>
      </w:r>
      <w:r w:rsidR="00D00A15" w:rsidRPr="00F84DC3">
        <w:rPr>
          <w:color w:val="000000" w:themeColor="text1"/>
        </w:rPr>
        <w:t>Тяжинского муниципального</w:t>
      </w:r>
      <w:r w:rsidRPr="00F84DC3">
        <w:rPr>
          <w:color w:val="000000" w:themeColor="text1"/>
        </w:rPr>
        <w:t xml:space="preserve"> округа на 01.01.202</w:t>
      </w:r>
      <w:r w:rsidR="00D00A15" w:rsidRPr="00F84DC3">
        <w:rPr>
          <w:color w:val="000000" w:themeColor="text1"/>
        </w:rPr>
        <w:t xml:space="preserve">2 </w:t>
      </w:r>
      <w:r w:rsidRPr="00F84DC3">
        <w:rPr>
          <w:color w:val="000000" w:themeColor="text1"/>
        </w:rPr>
        <w:t xml:space="preserve">г. составила </w:t>
      </w:r>
      <w:r w:rsidR="00D00A15" w:rsidRPr="00F84DC3">
        <w:rPr>
          <w:color w:val="000000" w:themeColor="text1"/>
        </w:rPr>
        <w:t>20452</w:t>
      </w:r>
      <w:r w:rsidRPr="00F84DC3">
        <w:rPr>
          <w:color w:val="000000" w:themeColor="text1"/>
        </w:rPr>
        <w:t xml:space="preserve"> человек.</w:t>
      </w:r>
    </w:p>
    <w:p w14:paraId="29FE4F50" w14:textId="77777777" w:rsidR="00E86FFC" w:rsidRPr="00F84DC3" w:rsidRDefault="00E86FFC" w:rsidP="00E86FFC">
      <w:pPr>
        <w:ind w:firstLine="709"/>
        <w:jc w:val="both"/>
        <w:rPr>
          <w:color w:val="000000" w:themeColor="text1"/>
        </w:rPr>
      </w:pPr>
      <w:r w:rsidRPr="00F84DC3">
        <w:rPr>
          <w:color w:val="000000" w:themeColor="text1"/>
        </w:rPr>
        <w:t xml:space="preserve">С учетом прогнозируемого успешного развития экономики и достижения средних темпов экономического роста и в соответствии с предложениями Генерального плана ожидается повышение уровня жизни населения и, как следствие, рост численности населения на перспективу до – </w:t>
      </w:r>
      <w:r w:rsidR="00D00A15" w:rsidRPr="00F84DC3">
        <w:rPr>
          <w:color w:val="000000" w:themeColor="text1"/>
        </w:rPr>
        <w:t>20886</w:t>
      </w:r>
      <w:r w:rsidRPr="00F84DC3">
        <w:rPr>
          <w:color w:val="000000" w:themeColor="text1"/>
        </w:rPr>
        <w:t xml:space="preserve"> чел</w:t>
      </w:r>
      <w:r w:rsidR="00D00A15" w:rsidRPr="00F84DC3">
        <w:rPr>
          <w:color w:val="000000" w:themeColor="text1"/>
        </w:rPr>
        <w:t>овек</w:t>
      </w:r>
      <w:r w:rsidRPr="00F84DC3">
        <w:rPr>
          <w:color w:val="000000" w:themeColor="text1"/>
        </w:rPr>
        <w:t>.</w:t>
      </w:r>
    </w:p>
    <w:p w14:paraId="1C357167" w14:textId="77777777" w:rsidR="007E4F19" w:rsidRPr="00F84DC3" w:rsidRDefault="007E4F19" w:rsidP="00E86FFC">
      <w:pPr>
        <w:ind w:firstLine="709"/>
        <w:jc w:val="both"/>
        <w:rPr>
          <w:color w:val="000000" w:themeColor="text1"/>
        </w:rPr>
      </w:pPr>
      <w:r w:rsidRPr="00F84DC3">
        <w:rPr>
          <w:color w:val="000000" w:themeColor="text1"/>
        </w:rPr>
        <w:t xml:space="preserve">Нормативы накопления ТКО на территории Кемеровской области утверждены постановлением региональной энергетической комиссии Кемеровской области от 27.04.2017 № 58 </w:t>
      </w:r>
      <w:r w:rsidR="00D61660" w:rsidRPr="00F84DC3">
        <w:rPr>
          <w:color w:val="000000" w:themeColor="text1"/>
        </w:rPr>
        <w:t>«</w:t>
      </w:r>
      <w:r w:rsidRPr="00F84DC3">
        <w:rPr>
          <w:color w:val="000000" w:themeColor="text1"/>
        </w:rPr>
        <w:t>Об установлении нормативов накопления твердых коммунальных отходов</w:t>
      </w:r>
      <w:r w:rsidR="00D61660" w:rsidRPr="00F84DC3">
        <w:rPr>
          <w:color w:val="000000" w:themeColor="text1"/>
        </w:rPr>
        <w:t>»</w:t>
      </w:r>
      <w:r w:rsidRPr="00F84DC3">
        <w:rPr>
          <w:color w:val="000000" w:themeColor="text1"/>
        </w:rPr>
        <w:t xml:space="preserve"> в соответствии с Федеральным законом от 24.06.98 № 89-ФЗ </w:t>
      </w:r>
      <w:r w:rsidR="00D61660" w:rsidRPr="00F84DC3">
        <w:rPr>
          <w:color w:val="000000" w:themeColor="text1"/>
        </w:rPr>
        <w:t>«</w:t>
      </w:r>
      <w:r w:rsidRPr="00F84DC3">
        <w:rPr>
          <w:color w:val="000000" w:themeColor="text1"/>
        </w:rPr>
        <w:t>Об отходах производства и потребления</w:t>
      </w:r>
      <w:r w:rsidR="00D61660" w:rsidRPr="00F84DC3">
        <w:rPr>
          <w:color w:val="000000" w:themeColor="text1"/>
        </w:rPr>
        <w:t>»</w:t>
      </w:r>
      <w:r w:rsidRPr="00F84DC3">
        <w:rPr>
          <w:color w:val="000000" w:themeColor="text1"/>
        </w:rPr>
        <w:t xml:space="preserve">, постановлением Правительства Российской Федерации от 04.04.2016 № 269 </w:t>
      </w:r>
      <w:r w:rsidR="00D61660" w:rsidRPr="00F84DC3">
        <w:rPr>
          <w:color w:val="000000" w:themeColor="text1"/>
        </w:rPr>
        <w:t>«</w:t>
      </w:r>
      <w:r w:rsidRPr="00F84DC3">
        <w:rPr>
          <w:color w:val="000000" w:themeColor="text1"/>
        </w:rPr>
        <w:t>Об определении нормативов накопления твердых коммунальных отходов</w:t>
      </w:r>
      <w:r w:rsidR="00D61660" w:rsidRPr="00F84DC3">
        <w:rPr>
          <w:color w:val="000000" w:themeColor="text1"/>
        </w:rPr>
        <w:t>»</w:t>
      </w:r>
      <w:r w:rsidRPr="00F84DC3">
        <w:rPr>
          <w:color w:val="000000" w:themeColor="text1"/>
        </w:rPr>
        <w:t xml:space="preserve">. </w:t>
      </w:r>
    </w:p>
    <w:p w14:paraId="494C3EE1" w14:textId="77777777" w:rsidR="00E86FFC" w:rsidRPr="00F84DC3" w:rsidRDefault="007E4F19" w:rsidP="00E86FFC">
      <w:pPr>
        <w:ind w:firstLine="709"/>
        <w:jc w:val="both"/>
        <w:rPr>
          <w:color w:val="000000" w:themeColor="text1"/>
        </w:rPr>
      </w:pPr>
      <w:r w:rsidRPr="00F84DC3">
        <w:rPr>
          <w:color w:val="000000" w:themeColor="text1"/>
        </w:rPr>
        <w:t>Нормативы накопления ТКО, дифференцированные по категориям потребителей, у которых образуются отходы, представлены в таблице 6.1.</w:t>
      </w:r>
    </w:p>
    <w:p w14:paraId="0D151C00" w14:textId="77777777" w:rsidR="00D164C7" w:rsidRPr="00F84DC3" w:rsidRDefault="00D164C7" w:rsidP="00E86FFC">
      <w:pPr>
        <w:ind w:firstLine="709"/>
        <w:jc w:val="both"/>
        <w:rPr>
          <w:color w:val="000000" w:themeColor="text1"/>
        </w:rPr>
      </w:pPr>
      <w:r w:rsidRPr="00F84DC3">
        <w:rPr>
          <w:color w:val="000000" w:themeColor="text1"/>
        </w:rPr>
        <w:t>Расчетное количество образующихся твердых коммунальных отходов (от населения) на перспективу представлено в таблице 6.2.</w:t>
      </w:r>
    </w:p>
    <w:p w14:paraId="7DDFF2CE" w14:textId="77777777" w:rsidR="00C614A8" w:rsidRPr="00F84DC3" w:rsidRDefault="00953D21" w:rsidP="00C614A8">
      <w:pPr>
        <w:ind w:firstLine="709"/>
        <w:jc w:val="right"/>
        <w:rPr>
          <w:color w:val="000000" w:themeColor="text1"/>
        </w:rPr>
      </w:pPr>
      <w:r w:rsidRPr="00F84DC3">
        <w:rPr>
          <w:color w:val="000000" w:themeColor="text1"/>
        </w:rPr>
        <w:t>Таблица 6.1</w:t>
      </w:r>
    </w:p>
    <w:p w14:paraId="1372BBA1" w14:textId="77777777" w:rsidR="00E86FFC" w:rsidRPr="00F84DC3" w:rsidRDefault="00E86FFC" w:rsidP="00C614A8">
      <w:pPr>
        <w:ind w:firstLine="709"/>
        <w:jc w:val="center"/>
        <w:rPr>
          <w:color w:val="000000" w:themeColor="text1"/>
        </w:rPr>
      </w:pPr>
      <w:r w:rsidRPr="00F84DC3">
        <w:rPr>
          <w:color w:val="000000" w:themeColor="text1"/>
        </w:rPr>
        <w:t xml:space="preserve">Нормативы накопления ТКО, дифференцированные по категориям </w:t>
      </w:r>
      <w:r w:rsidR="007E4F19" w:rsidRPr="00F84DC3">
        <w:rPr>
          <w:color w:val="000000" w:themeColor="text1"/>
        </w:rPr>
        <w:t>потребителей</w:t>
      </w:r>
      <w:r w:rsidRPr="00F84DC3">
        <w:rPr>
          <w:color w:val="000000" w:themeColor="text1"/>
        </w:rPr>
        <w:t xml:space="preserve">, </w:t>
      </w:r>
      <w:r w:rsidR="007E4F19" w:rsidRPr="00F84DC3">
        <w:rPr>
          <w:color w:val="000000" w:themeColor="text1"/>
        </w:rPr>
        <w:t>у</w:t>
      </w:r>
      <w:r w:rsidRPr="00F84DC3">
        <w:rPr>
          <w:color w:val="000000" w:themeColor="text1"/>
        </w:rPr>
        <w:t xml:space="preserve"> которых образуются отходы</w:t>
      </w:r>
    </w:p>
    <w:tbl>
      <w:tblPr>
        <w:tblW w:w="494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4315"/>
        <w:gridCol w:w="2487"/>
        <w:gridCol w:w="2562"/>
      </w:tblGrid>
      <w:tr w:rsidR="007E4F19" w:rsidRPr="00F84DC3" w14:paraId="23B6DEE3" w14:textId="77777777" w:rsidTr="005C0AC9">
        <w:trPr>
          <w:cantSplit/>
          <w:trHeight w:val="20"/>
        </w:trPr>
        <w:tc>
          <w:tcPr>
            <w:tcW w:w="2304" w:type="pct"/>
            <w:shd w:val="clear" w:color="auto" w:fill="auto"/>
            <w:vAlign w:val="center"/>
          </w:tcPr>
          <w:p w14:paraId="3394CD74" w14:textId="77777777" w:rsidR="007E4F19" w:rsidRPr="00F84DC3" w:rsidRDefault="007E4F19" w:rsidP="007E4F19">
            <w:pPr>
              <w:pStyle w:val="ConsPlusNormal"/>
              <w:ind w:firstLine="0"/>
              <w:jc w:val="center"/>
              <w:rPr>
                <w:rFonts w:ascii="Times New Roman" w:hAnsi="Times New Roman" w:cs="Times New Roman"/>
                <w:b/>
                <w:color w:val="000000" w:themeColor="text1"/>
                <w:lang w:eastAsia="en-US"/>
              </w:rPr>
            </w:pPr>
            <w:r w:rsidRPr="00F84DC3">
              <w:rPr>
                <w:rFonts w:ascii="Times New Roman" w:hAnsi="Times New Roman" w:cs="Times New Roman"/>
                <w:b/>
                <w:color w:val="000000" w:themeColor="text1"/>
                <w:lang w:eastAsia="en-US"/>
              </w:rPr>
              <w:t>Категории потребителей, объектов</w:t>
            </w:r>
          </w:p>
        </w:tc>
        <w:tc>
          <w:tcPr>
            <w:tcW w:w="1328" w:type="pct"/>
            <w:shd w:val="clear" w:color="auto" w:fill="auto"/>
            <w:vAlign w:val="center"/>
          </w:tcPr>
          <w:p w14:paraId="6E9ABD4B" w14:textId="77777777" w:rsidR="007E4F19" w:rsidRPr="00F84DC3" w:rsidRDefault="007E4F19" w:rsidP="007E4F19">
            <w:pPr>
              <w:jc w:val="center"/>
              <w:rPr>
                <w:b/>
                <w:color w:val="000000" w:themeColor="text1"/>
                <w:sz w:val="20"/>
                <w:szCs w:val="20"/>
                <w:lang w:eastAsia="en-US"/>
              </w:rPr>
            </w:pPr>
            <w:r w:rsidRPr="00F84DC3">
              <w:rPr>
                <w:b/>
                <w:color w:val="000000" w:themeColor="text1"/>
                <w:sz w:val="20"/>
                <w:szCs w:val="20"/>
                <w:lang w:eastAsia="en-US"/>
              </w:rPr>
              <w:t>Норматив накопления, выраженный в количественных показателях объема</w:t>
            </w:r>
          </w:p>
        </w:tc>
        <w:tc>
          <w:tcPr>
            <w:tcW w:w="1368" w:type="pct"/>
            <w:shd w:val="clear" w:color="auto" w:fill="auto"/>
            <w:vAlign w:val="center"/>
          </w:tcPr>
          <w:p w14:paraId="415CE480" w14:textId="77777777" w:rsidR="007E4F19" w:rsidRPr="00F84DC3" w:rsidRDefault="007E4F19" w:rsidP="007E4F19">
            <w:pPr>
              <w:jc w:val="center"/>
              <w:rPr>
                <w:b/>
                <w:color w:val="000000" w:themeColor="text1"/>
                <w:sz w:val="20"/>
                <w:szCs w:val="20"/>
                <w:lang w:eastAsia="en-US"/>
              </w:rPr>
            </w:pPr>
            <w:r w:rsidRPr="00F84DC3">
              <w:rPr>
                <w:b/>
                <w:color w:val="000000" w:themeColor="text1"/>
                <w:sz w:val="20"/>
                <w:szCs w:val="20"/>
                <w:lang w:eastAsia="en-US"/>
              </w:rPr>
              <w:t>Норматив накопления, определенный исходя из массы</w:t>
            </w:r>
          </w:p>
        </w:tc>
      </w:tr>
      <w:tr w:rsidR="007E4F19" w:rsidRPr="00F84DC3" w14:paraId="61A9C1FE" w14:textId="77777777" w:rsidTr="005C0AC9">
        <w:trPr>
          <w:cantSplit/>
          <w:trHeight w:val="20"/>
        </w:trPr>
        <w:tc>
          <w:tcPr>
            <w:tcW w:w="2304" w:type="pct"/>
            <w:shd w:val="clear" w:color="auto" w:fill="auto"/>
          </w:tcPr>
          <w:p w14:paraId="399182E2" w14:textId="77777777" w:rsidR="007E4F19" w:rsidRPr="00F84DC3" w:rsidRDefault="007E4F19" w:rsidP="007E4F19">
            <w:pPr>
              <w:pStyle w:val="ConsPlusNormal"/>
              <w:ind w:firstLine="0"/>
              <w:rPr>
                <w:rFonts w:ascii="Times New Roman" w:hAnsi="Times New Roman" w:cs="Times New Roman"/>
                <w:color w:val="000000" w:themeColor="text1"/>
                <w:lang w:eastAsia="en-US"/>
              </w:rPr>
            </w:pPr>
            <w:r w:rsidRPr="00F84DC3">
              <w:rPr>
                <w:rFonts w:ascii="Times New Roman" w:hAnsi="Times New Roman" w:cs="Times New Roman"/>
                <w:color w:val="000000" w:themeColor="text1"/>
                <w:lang w:eastAsia="en-US"/>
              </w:rPr>
              <w:t>Собственники помещений в многоквартирных домах, жилых домов (домовладений), а также лица, пользующиеся на ином законном основании помещением в многоквартирном доме, жилым домом (домовладением)</w:t>
            </w:r>
          </w:p>
        </w:tc>
        <w:tc>
          <w:tcPr>
            <w:tcW w:w="1328" w:type="pct"/>
            <w:shd w:val="clear" w:color="auto" w:fill="auto"/>
          </w:tcPr>
          <w:p w14:paraId="1E56D878" w14:textId="77777777" w:rsidR="007E4F19" w:rsidRPr="00F84DC3" w:rsidRDefault="007E4F19" w:rsidP="007E4F19">
            <w:pPr>
              <w:pStyle w:val="ConsPlusNormal"/>
              <w:ind w:firstLine="34"/>
              <w:jc w:val="center"/>
              <w:rPr>
                <w:rFonts w:ascii="Times New Roman" w:hAnsi="Times New Roman" w:cs="Times New Roman"/>
                <w:color w:val="000000" w:themeColor="text1"/>
                <w:lang w:eastAsia="en-US"/>
              </w:rPr>
            </w:pPr>
            <w:r w:rsidRPr="00F84DC3">
              <w:rPr>
                <w:rFonts w:ascii="Times New Roman" w:hAnsi="Times New Roman" w:cs="Times New Roman"/>
                <w:color w:val="000000" w:themeColor="text1"/>
                <w:lang w:eastAsia="en-US"/>
              </w:rPr>
              <w:t>2,073 куб. метра</w:t>
            </w:r>
          </w:p>
          <w:p w14:paraId="04BB2833" w14:textId="77777777" w:rsidR="007E4F19" w:rsidRPr="00F84DC3" w:rsidRDefault="007E4F19" w:rsidP="007E4F19">
            <w:pPr>
              <w:pStyle w:val="ConsPlusNormal"/>
              <w:ind w:firstLine="34"/>
              <w:jc w:val="center"/>
              <w:rPr>
                <w:rFonts w:ascii="Times New Roman" w:hAnsi="Times New Roman" w:cs="Times New Roman"/>
                <w:color w:val="000000" w:themeColor="text1"/>
                <w:lang w:eastAsia="en-US"/>
              </w:rPr>
            </w:pPr>
            <w:r w:rsidRPr="00F84DC3">
              <w:rPr>
                <w:rFonts w:ascii="Times New Roman" w:hAnsi="Times New Roman" w:cs="Times New Roman"/>
                <w:color w:val="000000" w:themeColor="text1"/>
                <w:lang w:eastAsia="en-US"/>
              </w:rPr>
              <w:t>на 1 проживающего человека в год</w:t>
            </w:r>
          </w:p>
        </w:tc>
        <w:tc>
          <w:tcPr>
            <w:tcW w:w="1368" w:type="pct"/>
            <w:shd w:val="clear" w:color="auto" w:fill="auto"/>
          </w:tcPr>
          <w:p w14:paraId="1B01CD46" w14:textId="77777777" w:rsidR="007E4F19" w:rsidRPr="00F84DC3" w:rsidRDefault="007E4F19" w:rsidP="007E4F19">
            <w:pPr>
              <w:pStyle w:val="ConsPlusNormal"/>
              <w:ind w:firstLine="17"/>
              <w:jc w:val="center"/>
              <w:rPr>
                <w:rFonts w:ascii="Times New Roman" w:hAnsi="Times New Roman" w:cs="Times New Roman"/>
                <w:color w:val="000000" w:themeColor="text1"/>
                <w:lang w:eastAsia="en-US"/>
              </w:rPr>
            </w:pPr>
            <w:r w:rsidRPr="00F84DC3">
              <w:rPr>
                <w:rFonts w:ascii="Times New Roman" w:hAnsi="Times New Roman" w:cs="Times New Roman"/>
                <w:color w:val="000000" w:themeColor="text1"/>
                <w:lang w:eastAsia="en-US"/>
              </w:rPr>
              <w:t>0,247027 тонны</w:t>
            </w:r>
          </w:p>
          <w:p w14:paraId="2F2CB85E" w14:textId="77777777" w:rsidR="007E4F19" w:rsidRPr="00F84DC3" w:rsidRDefault="007E4F19" w:rsidP="007E4F19">
            <w:pPr>
              <w:pStyle w:val="ConsPlusNormal"/>
              <w:ind w:firstLine="17"/>
              <w:jc w:val="center"/>
              <w:rPr>
                <w:rFonts w:ascii="Times New Roman" w:hAnsi="Times New Roman" w:cs="Times New Roman"/>
                <w:color w:val="000000" w:themeColor="text1"/>
                <w:lang w:eastAsia="en-US"/>
              </w:rPr>
            </w:pPr>
            <w:r w:rsidRPr="00F84DC3">
              <w:rPr>
                <w:rFonts w:ascii="Times New Roman" w:hAnsi="Times New Roman" w:cs="Times New Roman"/>
                <w:color w:val="000000" w:themeColor="text1"/>
                <w:lang w:eastAsia="en-US"/>
              </w:rPr>
              <w:t>на 1 проживающего человека в год</w:t>
            </w:r>
          </w:p>
        </w:tc>
      </w:tr>
    </w:tbl>
    <w:p w14:paraId="488410EE" w14:textId="77777777" w:rsidR="00F20C61" w:rsidRPr="00F84DC3" w:rsidRDefault="00953D21" w:rsidP="00F20C61">
      <w:pPr>
        <w:spacing w:before="120"/>
        <w:ind w:firstLine="709"/>
        <w:jc w:val="right"/>
        <w:rPr>
          <w:color w:val="000000" w:themeColor="text1"/>
        </w:rPr>
      </w:pPr>
      <w:r w:rsidRPr="00F84DC3">
        <w:rPr>
          <w:color w:val="000000" w:themeColor="text1"/>
        </w:rPr>
        <w:lastRenderedPageBreak/>
        <w:t>Таблица 6.2</w:t>
      </w:r>
    </w:p>
    <w:p w14:paraId="0D8A4445" w14:textId="77777777" w:rsidR="00E86FFC" w:rsidRPr="00F84DC3" w:rsidRDefault="00E86FFC" w:rsidP="00F20C61">
      <w:pPr>
        <w:ind w:firstLine="709"/>
        <w:jc w:val="center"/>
        <w:rPr>
          <w:color w:val="000000" w:themeColor="text1"/>
        </w:rPr>
      </w:pPr>
      <w:r w:rsidRPr="00F84DC3">
        <w:rPr>
          <w:color w:val="000000" w:themeColor="text1"/>
        </w:rPr>
        <w:t>Расчетное количество образующихся твердых коммунальных отходов (от населения) на перспективу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445"/>
        <w:gridCol w:w="3083"/>
      </w:tblGrid>
      <w:tr w:rsidR="00E86FFC" w:rsidRPr="00F84DC3" w14:paraId="0168FDB7" w14:textId="77777777" w:rsidTr="00F20C61">
        <w:trPr>
          <w:trHeight w:val="20"/>
          <w:jc w:val="center"/>
        </w:trPr>
        <w:tc>
          <w:tcPr>
            <w:tcW w:w="1589" w:type="pct"/>
            <w:vMerge w:val="restart"/>
            <w:vAlign w:val="center"/>
          </w:tcPr>
          <w:p w14:paraId="0C69BB53" w14:textId="77777777" w:rsidR="00E86FFC" w:rsidRPr="00F84DC3" w:rsidRDefault="00E86FFC" w:rsidP="0061029D">
            <w:pPr>
              <w:pStyle w:val="Normal10-020"/>
              <w:rPr>
                <w:color w:val="000000" w:themeColor="text1"/>
              </w:rPr>
            </w:pPr>
            <w:r w:rsidRPr="00F84DC3">
              <w:rPr>
                <w:color w:val="000000" w:themeColor="text1"/>
              </w:rPr>
              <w:t>Наименование</w:t>
            </w:r>
          </w:p>
        </w:tc>
        <w:tc>
          <w:tcPr>
            <w:tcW w:w="3411" w:type="pct"/>
            <w:gridSpan w:val="2"/>
            <w:vAlign w:val="center"/>
          </w:tcPr>
          <w:p w14:paraId="4F4411BA" w14:textId="77777777" w:rsidR="00E86FFC" w:rsidRPr="00F84DC3" w:rsidRDefault="00E86FFC" w:rsidP="0061029D">
            <w:pPr>
              <w:pStyle w:val="Normal10-020"/>
              <w:rPr>
                <w:color w:val="000000" w:themeColor="text1"/>
              </w:rPr>
            </w:pPr>
            <w:r w:rsidRPr="00F84DC3">
              <w:rPr>
                <w:color w:val="000000" w:themeColor="text1"/>
              </w:rPr>
              <w:t>Перспектива</w:t>
            </w:r>
          </w:p>
        </w:tc>
      </w:tr>
      <w:tr w:rsidR="00E86FFC" w:rsidRPr="00F84DC3" w14:paraId="646B895D" w14:textId="77777777" w:rsidTr="00D164C7">
        <w:trPr>
          <w:trHeight w:val="20"/>
          <w:jc w:val="center"/>
        </w:trPr>
        <w:tc>
          <w:tcPr>
            <w:tcW w:w="1589" w:type="pct"/>
            <w:vMerge/>
            <w:vAlign w:val="center"/>
          </w:tcPr>
          <w:p w14:paraId="33DA1399" w14:textId="77777777" w:rsidR="00E86FFC" w:rsidRPr="00F84DC3" w:rsidRDefault="00E86FFC" w:rsidP="0061029D">
            <w:pPr>
              <w:pStyle w:val="Normal10-020"/>
              <w:rPr>
                <w:color w:val="000000" w:themeColor="text1"/>
              </w:rPr>
            </w:pPr>
          </w:p>
        </w:tc>
        <w:tc>
          <w:tcPr>
            <w:tcW w:w="1800" w:type="pct"/>
            <w:vAlign w:val="center"/>
          </w:tcPr>
          <w:p w14:paraId="502E9E50" w14:textId="77777777" w:rsidR="00E86FFC" w:rsidRPr="00F84DC3" w:rsidRDefault="00E86FFC" w:rsidP="00D164C7">
            <w:pPr>
              <w:pStyle w:val="Normal10-020"/>
              <w:rPr>
                <w:color w:val="000000" w:themeColor="text1"/>
              </w:rPr>
            </w:pPr>
            <w:r w:rsidRPr="00F84DC3">
              <w:rPr>
                <w:color w:val="000000" w:themeColor="text1"/>
              </w:rPr>
              <w:t>Численность населения</w:t>
            </w:r>
            <w:r w:rsidR="00D164C7" w:rsidRPr="00F84DC3">
              <w:rPr>
                <w:color w:val="000000" w:themeColor="text1"/>
              </w:rPr>
              <w:t xml:space="preserve">, </w:t>
            </w:r>
            <w:r w:rsidRPr="00F84DC3">
              <w:rPr>
                <w:color w:val="000000" w:themeColor="text1"/>
              </w:rPr>
              <w:t>чел.</w:t>
            </w:r>
            <w:r w:rsidR="00D164C7" w:rsidRPr="00F84DC3">
              <w:rPr>
                <w:color w:val="000000" w:themeColor="text1"/>
              </w:rPr>
              <w:t xml:space="preserve"> *</w:t>
            </w:r>
          </w:p>
        </w:tc>
        <w:tc>
          <w:tcPr>
            <w:tcW w:w="1611" w:type="pct"/>
            <w:vAlign w:val="center"/>
          </w:tcPr>
          <w:p w14:paraId="277C3E37" w14:textId="77777777" w:rsidR="00E86FFC" w:rsidRPr="00F84DC3" w:rsidRDefault="00E86FFC" w:rsidP="00D164C7">
            <w:pPr>
              <w:pStyle w:val="Normal10-020"/>
              <w:rPr>
                <w:color w:val="000000" w:themeColor="text1"/>
              </w:rPr>
            </w:pPr>
            <w:r w:rsidRPr="00F84DC3">
              <w:rPr>
                <w:color w:val="000000" w:themeColor="text1"/>
              </w:rPr>
              <w:t>Количество отходов, м</w:t>
            </w:r>
            <w:r w:rsidRPr="00F84DC3">
              <w:rPr>
                <w:color w:val="000000" w:themeColor="text1"/>
                <w:vertAlign w:val="superscript"/>
              </w:rPr>
              <w:t>3</w:t>
            </w:r>
            <w:r w:rsidRPr="00F84DC3">
              <w:rPr>
                <w:color w:val="000000" w:themeColor="text1"/>
              </w:rPr>
              <w:t>/год</w:t>
            </w:r>
          </w:p>
        </w:tc>
      </w:tr>
      <w:tr w:rsidR="00E86FFC" w:rsidRPr="00F84DC3" w14:paraId="2A69F969" w14:textId="77777777" w:rsidTr="00D164C7">
        <w:trPr>
          <w:trHeight w:val="20"/>
          <w:jc w:val="center"/>
        </w:trPr>
        <w:tc>
          <w:tcPr>
            <w:tcW w:w="1589" w:type="pct"/>
          </w:tcPr>
          <w:p w14:paraId="0C819645" w14:textId="77777777" w:rsidR="00E86FFC" w:rsidRPr="00F84DC3" w:rsidRDefault="00D164C7" w:rsidP="00D164C7">
            <w:pPr>
              <w:pStyle w:val="116"/>
              <w:jc w:val="center"/>
              <w:rPr>
                <w:color w:val="000000" w:themeColor="text1"/>
                <w:sz w:val="20"/>
              </w:rPr>
            </w:pPr>
            <w:r w:rsidRPr="00F84DC3">
              <w:rPr>
                <w:color w:val="000000" w:themeColor="text1"/>
                <w:sz w:val="20"/>
              </w:rPr>
              <w:t>Тяжинский муниципальный округ</w:t>
            </w:r>
          </w:p>
        </w:tc>
        <w:tc>
          <w:tcPr>
            <w:tcW w:w="1800" w:type="pct"/>
          </w:tcPr>
          <w:p w14:paraId="626E949B" w14:textId="77777777" w:rsidR="00E86FFC" w:rsidRPr="00F84DC3" w:rsidRDefault="00D164C7" w:rsidP="00D164C7">
            <w:pPr>
              <w:jc w:val="center"/>
              <w:rPr>
                <w:color w:val="000000" w:themeColor="text1"/>
                <w:sz w:val="20"/>
                <w:szCs w:val="20"/>
              </w:rPr>
            </w:pPr>
            <w:r w:rsidRPr="00F84DC3">
              <w:rPr>
                <w:color w:val="000000" w:themeColor="text1"/>
                <w:sz w:val="20"/>
                <w:szCs w:val="20"/>
              </w:rPr>
              <w:t>20886</w:t>
            </w:r>
          </w:p>
        </w:tc>
        <w:tc>
          <w:tcPr>
            <w:tcW w:w="1611" w:type="pct"/>
          </w:tcPr>
          <w:p w14:paraId="4747D959" w14:textId="77777777" w:rsidR="00E86FFC" w:rsidRPr="00F84DC3" w:rsidRDefault="00D164C7" w:rsidP="00D164C7">
            <w:pPr>
              <w:jc w:val="center"/>
              <w:rPr>
                <w:color w:val="000000" w:themeColor="text1"/>
                <w:sz w:val="20"/>
                <w:szCs w:val="20"/>
              </w:rPr>
            </w:pPr>
            <w:r w:rsidRPr="00F84DC3">
              <w:rPr>
                <w:color w:val="000000" w:themeColor="text1"/>
                <w:sz w:val="20"/>
                <w:szCs w:val="20"/>
              </w:rPr>
              <w:t>43296,7</w:t>
            </w:r>
          </w:p>
        </w:tc>
      </w:tr>
    </w:tbl>
    <w:p w14:paraId="3E91EEF6" w14:textId="77777777" w:rsidR="00E86FFC" w:rsidRPr="00F84DC3" w:rsidRDefault="00E86FFC" w:rsidP="00E86FFC">
      <w:pPr>
        <w:ind w:firstLine="709"/>
        <w:jc w:val="both"/>
        <w:rPr>
          <w:color w:val="000000" w:themeColor="text1"/>
          <w:sz w:val="20"/>
          <w:szCs w:val="20"/>
        </w:rPr>
      </w:pPr>
      <w:r w:rsidRPr="00F84DC3">
        <w:rPr>
          <w:color w:val="000000" w:themeColor="text1"/>
          <w:sz w:val="20"/>
          <w:szCs w:val="20"/>
        </w:rPr>
        <w:t>*Численность населения является одним из основных факторов, определяющих объем работ по сбору и удалению ТКО, а также выбор оптимального варианта обезвреживания.</w:t>
      </w:r>
    </w:p>
    <w:p w14:paraId="7F892795" w14:textId="77777777" w:rsidR="00E86FFC" w:rsidRPr="00F84DC3" w:rsidRDefault="00E86FFC" w:rsidP="00F20C61">
      <w:pPr>
        <w:spacing w:before="120"/>
        <w:ind w:firstLine="709"/>
        <w:jc w:val="both"/>
        <w:rPr>
          <w:color w:val="000000" w:themeColor="text1"/>
        </w:rPr>
      </w:pPr>
      <w:r w:rsidRPr="00F84DC3">
        <w:rPr>
          <w:color w:val="000000" w:themeColor="text1"/>
        </w:rPr>
        <w:t xml:space="preserve">Из таблицы видно, что на перспективу количество образующихся отходов на территории </w:t>
      </w:r>
      <w:r w:rsidR="00D164C7" w:rsidRPr="00F84DC3">
        <w:rPr>
          <w:color w:val="000000" w:themeColor="text1"/>
        </w:rPr>
        <w:t xml:space="preserve">Тяжинского муниципального округа </w:t>
      </w:r>
      <w:r w:rsidRPr="00F84DC3">
        <w:rPr>
          <w:color w:val="000000" w:themeColor="text1"/>
        </w:rPr>
        <w:t xml:space="preserve">составит порядка </w:t>
      </w:r>
      <w:r w:rsidR="00D164C7" w:rsidRPr="00F84DC3">
        <w:rPr>
          <w:color w:val="000000" w:themeColor="text1"/>
        </w:rPr>
        <w:t>43296,7</w:t>
      </w:r>
      <w:r w:rsidRPr="00F84DC3">
        <w:rPr>
          <w:color w:val="000000" w:themeColor="text1"/>
        </w:rPr>
        <w:t xml:space="preserve"> м</w:t>
      </w:r>
      <w:r w:rsidRPr="00F84DC3">
        <w:rPr>
          <w:color w:val="000000" w:themeColor="text1"/>
          <w:vertAlign w:val="superscript"/>
        </w:rPr>
        <w:t>3</w:t>
      </w:r>
      <w:r w:rsidRPr="00F84DC3">
        <w:rPr>
          <w:color w:val="000000" w:themeColor="text1"/>
        </w:rPr>
        <w:t xml:space="preserve"> в год.</w:t>
      </w:r>
    </w:p>
    <w:p w14:paraId="4BC085A0" w14:textId="77777777" w:rsidR="00E86FFC" w:rsidRPr="00F84DC3" w:rsidRDefault="00E86FFC" w:rsidP="00E86FFC">
      <w:pPr>
        <w:ind w:firstLine="709"/>
        <w:jc w:val="both"/>
        <w:rPr>
          <w:color w:val="000000" w:themeColor="text1"/>
        </w:rPr>
      </w:pPr>
      <w:r w:rsidRPr="00F84DC3">
        <w:rPr>
          <w:color w:val="000000" w:themeColor="text1"/>
        </w:rPr>
        <w:t xml:space="preserve">Твердые коммунальные отходы – это богатый источник вторичных ресурсов (в том числе черных, цветных, редких и рассеянных металлов), а также </w:t>
      </w:r>
      <w:r w:rsidR="00D61660" w:rsidRPr="00F84DC3">
        <w:rPr>
          <w:color w:val="000000" w:themeColor="text1"/>
        </w:rPr>
        <w:t>«</w:t>
      </w:r>
      <w:r w:rsidRPr="00F84DC3">
        <w:rPr>
          <w:color w:val="000000" w:themeColor="text1"/>
        </w:rPr>
        <w:t>бесплатный</w:t>
      </w:r>
      <w:r w:rsidR="00D61660" w:rsidRPr="00F84DC3">
        <w:rPr>
          <w:color w:val="000000" w:themeColor="text1"/>
        </w:rPr>
        <w:t>»</w:t>
      </w:r>
      <w:r w:rsidRPr="00F84DC3">
        <w:rPr>
          <w:color w:val="000000" w:themeColor="text1"/>
        </w:rPr>
        <w:t xml:space="preserve"> энергоноситель, так как бытовой мусор – возобновляемое углеродсодержащее энергетическое сырье для топливной энергетики. Однако для любого населенного пункта проблема удаления или обезвреживания твердых коммунальных отходов всегда является в первую очередь проблемой экологической. Весьма важно, чтобы процессы утилизации коммунальных отходов не нарушали экологическую безопасность, а также условия жизни населения в целом.</w:t>
      </w:r>
    </w:p>
    <w:p w14:paraId="33D326C3" w14:textId="77777777" w:rsidR="00E86FFC" w:rsidRPr="00F84DC3" w:rsidRDefault="00E86FFC" w:rsidP="00E86FFC">
      <w:pPr>
        <w:ind w:firstLine="709"/>
        <w:jc w:val="both"/>
        <w:rPr>
          <w:color w:val="000000" w:themeColor="text1"/>
        </w:rPr>
      </w:pPr>
      <w:r w:rsidRPr="00F84DC3">
        <w:rPr>
          <w:color w:val="000000" w:themeColor="text1"/>
        </w:rPr>
        <w:t xml:space="preserve">Согласно </w:t>
      </w:r>
      <w:r w:rsidR="00F20C61" w:rsidRPr="00F84DC3">
        <w:rPr>
          <w:color w:val="000000" w:themeColor="text1"/>
        </w:rPr>
        <w:t>Схеме обращения,</w:t>
      </w:r>
      <w:r w:rsidRPr="00F84DC3">
        <w:rPr>
          <w:color w:val="000000" w:themeColor="text1"/>
        </w:rPr>
        <w:t xml:space="preserve"> с отходами вся территория </w:t>
      </w:r>
      <w:r w:rsidR="00D00A15" w:rsidRPr="00F84DC3">
        <w:rPr>
          <w:color w:val="000000" w:themeColor="text1"/>
        </w:rPr>
        <w:t>Кемеровской области - Кузбасса</w:t>
      </w:r>
      <w:r w:rsidRPr="00F84DC3">
        <w:rPr>
          <w:color w:val="000000" w:themeColor="text1"/>
        </w:rPr>
        <w:t xml:space="preserve"> разделена на </w:t>
      </w:r>
      <w:r w:rsidR="007E4F19" w:rsidRPr="00F84DC3">
        <w:rPr>
          <w:color w:val="000000" w:themeColor="text1"/>
        </w:rPr>
        <w:t>зоны</w:t>
      </w:r>
      <w:r w:rsidRPr="00F84DC3">
        <w:rPr>
          <w:color w:val="000000" w:themeColor="text1"/>
        </w:rPr>
        <w:t xml:space="preserve">, </w:t>
      </w:r>
      <w:r w:rsidR="007E4F19" w:rsidRPr="00F84DC3">
        <w:rPr>
          <w:color w:val="000000" w:themeColor="text1"/>
        </w:rPr>
        <w:t>Тяжинский муниципальный</w:t>
      </w:r>
      <w:r w:rsidRPr="00F84DC3">
        <w:rPr>
          <w:color w:val="000000" w:themeColor="text1"/>
        </w:rPr>
        <w:t xml:space="preserve"> округ относится к </w:t>
      </w:r>
      <w:r w:rsidR="007E4F19" w:rsidRPr="00F84DC3">
        <w:rPr>
          <w:color w:val="000000" w:themeColor="text1"/>
        </w:rPr>
        <w:t>зоне Север</w:t>
      </w:r>
      <w:r w:rsidRPr="00F84DC3">
        <w:rPr>
          <w:color w:val="000000" w:themeColor="text1"/>
        </w:rPr>
        <w:t>.</w:t>
      </w:r>
    </w:p>
    <w:p w14:paraId="4682E64C" w14:textId="77777777" w:rsidR="005C0AC9" w:rsidRPr="00F84DC3" w:rsidRDefault="005C0AC9" w:rsidP="00E86FFC">
      <w:pPr>
        <w:ind w:firstLine="709"/>
        <w:jc w:val="both"/>
        <w:rPr>
          <w:color w:val="000000" w:themeColor="text1"/>
        </w:rPr>
      </w:pPr>
      <w:r w:rsidRPr="00F84DC3">
        <w:rPr>
          <w:color w:val="000000" w:themeColor="text1"/>
        </w:rPr>
        <w:t xml:space="preserve">На период 2022- - 2035 Схемой обращения с отходами Кемеровской области - Кузбасса не предусмотрено планируемых мероприятий по реконструкции, переоснащению либо строительству объектов системы обращения с отходами производства и потребления. </w:t>
      </w:r>
    </w:p>
    <w:p w14:paraId="26C9DB2F" w14:textId="77777777" w:rsidR="00E86FFC" w:rsidRPr="00F84DC3" w:rsidRDefault="00D164C7" w:rsidP="005C0AC9">
      <w:pPr>
        <w:ind w:firstLine="709"/>
        <w:jc w:val="both"/>
        <w:rPr>
          <w:color w:val="000000" w:themeColor="text1"/>
        </w:rPr>
      </w:pPr>
      <w:r w:rsidRPr="00F84DC3">
        <w:rPr>
          <w:color w:val="000000" w:themeColor="text1"/>
        </w:rPr>
        <w:t>Согласно текущей схеме транспортирования ТКО на территории Кемеровской области – Кузбасса в</w:t>
      </w:r>
      <w:r w:rsidR="00E86FFC" w:rsidRPr="00F84DC3">
        <w:rPr>
          <w:color w:val="000000" w:themeColor="text1"/>
        </w:rPr>
        <w:t xml:space="preserve"> период 2022-203</w:t>
      </w:r>
      <w:r w:rsidRPr="00F84DC3">
        <w:rPr>
          <w:color w:val="000000" w:themeColor="text1"/>
        </w:rPr>
        <w:t>5</w:t>
      </w:r>
      <w:r w:rsidR="00E86FFC" w:rsidRPr="00F84DC3">
        <w:rPr>
          <w:color w:val="000000" w:themeColor="text1"/>
        </w:rPr>
        <w:t xml:space="preserve"> год </w:t>
      </w:r>
      <w:r w:rsidRPr="00F84DC3">
        <w:rPr>
          <w:color w:val="000000" w:themeColor="text1"/>
        </w:rPr>
        <w:t>с</w:t>
      </w:r>
      <w:r w:rsidR="00E86FFC" w:rsidRPr="00F84DC3">
        <w:rPr>
          <w:color w:val="000000" w:themeColor="text1"/>
        </w:rPr>
        <w:t xml:space="preserve"> территории </w:t>
      </w:r>
      <w:r w:rsidRPr="00F84DC3">
        <w:rPr>
          <w:color w:val="000000" w:themeColor="text1"/>
        </w:rPr>
        <w:t xml:space="preserve">Тяжинского муниципального округа твердые коммунальные отходы </w:t>
      </w:r>
      <w:r w:rsidR="005C0AC9" w:rsidRPr="00F84DC3">
        <w:rPr>
          <w:color w:val="000000" w:themeColor="text1"/>
        </w:rPr>
        <w:t>плани</w:t>
      </w:r>
      <w:r w:rsidR="00286521" w:rsidRPr="00F84DC3">
        <w:rPr>
          <w:color w:val="000000" w:themeColor="text1"/>
        </w:rPr>
        <w:t>ру</w:t>
      </w:r>
      <w:r w:rsidR="005C0AC9" w:rsidRPr="00F84DC3">
        <w:rPr>
          <w:color w:val="000000" w:themeColor="text1"/>
        </w:rPr>
        <w:t xml:space="preserve">ется свозить в ООО </w:t>
      </w:r>
      <w:r w:rsidR="00D61660" w:rsidRPr="00F84DC3">
        <w:rPr>
          <w:color w:val="000000" w:themeColor="text1"/>
        </w:rPr>
        <w:t>«</w:t>
      </w:r>
      <w:r w:rsidR="005C0AC9" w:rsidRPr="00F84DC3">
        <w:rPr>
          <w:color w:val="000000" w:themeColor="text1"/>
        </w:rPr>
        <w:t>Эдельвейс-М</w:t>
      </w:r>
      <w:r w:rsidR="00D61660" w:rsidRPr="00F84DC3">
        <w:rPr>
          <w:color w:val="000000" w:themeColor="text1"/>
        </w:rPr>
        <w:t>»</w:t>
      </w:r>
      <w:r w:rsidR="005C0AC9" w:rsidRPr="00F84DC3">
        <w:rPr>
          <w:color w:val="000000" w:themeColor="text1"/>
        </w:rPr>
        <w:t xml:space="preserve">, </w:t>
      </w:r>
      <w:r w:rsidR="00286521" w:rsidRPr="00F84DC3">
        <w:rPr>
          <w:color w:val="000000" w:themeColor="text1"/>
        </w:rPr>
        <w:br/>
      </w:r>
      <w:r w:rsidR="005C0AC9" w:rsidRPr="00F84DC3">
        <w:rPr>
          <w:color w:val="000000" w:themeColor="text1"/>
        </w:rPr>
        <w:t xml:space="preserve">г. Мариинск. </w:t>
      </w:r>
    </w:p>
    <w:p w14:paraId="28EA714B" w14:textId="77777777" w:rsidR="007E2369" w:rsidRPr="00F84DC3" w:rsidRDefault="007E2369" w:rsidP="005C0AC9">
      <w:pPr>
        <w:pStyle w:val="Geonika5"/>
        <w:spacing w:after="0" w:line="240" w:lineRule="auto"/>
        <w:ind w:firstLine="709"/>
        <w:outlineLvl w:val="1"/>
        <w:rPr>
          <w:rFonts w:ascii="Times New Roman" w:hAnsi="Times New Roman"/>
          <w:color w:val="000000" w:themeColor="text1"/>
        </w:rPr>
      </w:pPr>
      <w:bookmarkStart w:id="216" w:name="_Toc139374719"/>
      <w:r w:rsidRPr="00F84DC3">
        <w:rPr>
          <w:rFonts w:ascii="Times New Roman" w:hAnsi="Times New Roman"/>
          <w:color w:val="000000" w:themeColor="text1"/>
        </w:rPr>
        <w:t>6.4. Мероприятия по развитию озеленения</w:t>
      </w:r>
      <w:bookmarkEnd w:id="216"/>
    </w:p>
    <w:p w14:paraId="45090E35" w14:textId="77777777" w:rsidR="007E2369" w:rsidRPr="00F84DC3" w:rsidRDefault="007E2369" w:rsidP="007E2369">
      <w:pPr>
        <w:ind w:firstLine="709"/>
        <w:jc w:val="both"/>
        <w:rPr>
          <w:color w:val="000000" w:themeColor="text1"/>
        </w:rPr>
      </w:pPr>
      <w:r w:rsidRPr="00F84DC3">
        <w:rPr>
          <w:color w:val="000000" w:themeColor="text1"/>
        </w:rPr>
        <w:t>Одним из важнейших направлений оздоровления экологической обстановки и формирования благоприятной среды обитания является развитие системы городского озеленения, зон отдыха, лесопарковых и лесных зон. Природно-экологический каркас представляет собой систему взаимосвязанных природных территорий, способную поддерживать экологическое равновесие территории.</w:t>
      </w:r>
    </w:p>
    <w:p w14:paraId="0772D76E" w14:textId="77777777" w:rsidR="007E2369" w:rsidRPr="00F84DC3" w:rsidRDefault="007E2369" w:rsidP="007E2369">
      <w:pPr>
        <w:ind w:firstLine="709"/>
        <w:jc w:val="both"/>
        <w:rPr>
          <w:color w:val="000000" w:themeColor="text1"/>
        </w:rPr>
      </w:pPr>
      <w:r w:rsidRPr="00F84DC3">
        <w:rPr>
          <w:color w:val="000000" w:themeColor="text1"/>
        </w:rPr>
        <w:t xml:space="preserve">В соответствии с общими архитектурно-планировочными решениями проектом предлагаются следующие направления развития системы озеленения </w:t>
      </w:r>
      <w:r w:rsidR="005C0AC9" w:rsidRPr="00F84DC3">
        <w:rPr>
          <w:color w:val="000000" w:themeColor="text1"/>
        </w:rPr>
        <w:t>Тяжинского муниципального округа</w:t>
      </w:r>
      <w:r w:rsidRPr="00F84DC3">
        <w:rPr>
          <w:color w:val="000000" w:themeColor="text1"/>
        </w:rPr>
        <w:t>:</w:t>
      </w:r>
    </w:p>
    <w:p w14:paraId="5BBF5812" w14:textId="77777777" w:rsidR="007E2369" w:rsidRPr="00F84DC3" w:rsidRDefault="007E2369" w:rsidP="00E27041">
      <w:pPr>
        <w:pStyle w:val="afff"/>
        <w:numPr>
          <w:ilvl w:val="0"/>
          <w:numId w:val="41"/>
        </w:numPr>
        <w:tabs>
          <w:tab w:val="clear" w:pos="1080"/>
          <w:tab w:val="left" w:pos="426"/>
        </w:tabs>
        <w:spacing w:line="240" w:lineRule="auto"/>
        <w:ind w:left="0" w:firstLine="426"/>
        <w:rPr>
          <w:b w:val="0"/>
          <w:color w:val="000000" w:themeColor="text1"/>
        </w:rPr>
      </w:pPr>
      <w:r w:rsidRPr="00F84DC3">
        <w:rPr>
          <w:b w:val="0"/>
          <w:color w:val="000000" w:themeColor="text1"/>
        </w:rPr>
        <w:t>сохранение и развитие сложившейся системы озеленения, проведение комплексного благоустройства, увеличение площади зеленых насаждений общего пользования;</w:t>
      </w:r>
    </w:p>
    <w:p w14:paraId="56A2A4D2" w14:textId="77777777" w:rsidR="007E2369" w:rsidRPr="00F84DC3" w:rsidRDefault="007E2369" w:rsidP="00E27041">
      <w:pPr>
        <w:pStyle w:val="afff"/>
        <w:numPr>
          <w:ilvl w:val="0"/>
          <w:numId w:val="41"/>
        </w:numPr>
        <w:tabs>
          <w:tab w:val="clear" w:pos="1080"/>
          <w:tab w:val="left" w:pos="426"/>
        </w:tabs>
        <w:spacing w:line="240" w:lineRule="auto"/>
        <w:ind w:left="0" w:firstLine="426"/>
        <w:rPr>
          <w:b w:val="0"/>
          <w:color w:val="000000" w:themeColor="text1"/>
        </w:rPr>
      </w:pPr>
      <w:r w:rsidRPr="00F84DC3">
        <w:rPr>
          <w:b w:val="0"/>
          <w:color w:val="000000" w:themeColor="text1"/>
        </w:rPr>
        <w:t>благоустройство территории лесопарков: прокладка сети живописно вьющихся дорог, устройство беседок, туалетов, установку спортивных снарядов, скамеек, столов и т.д. Очень оживляет ландшафт лесных территорий установка мебели из грубо обработанной древесины, резных фигур диковинных зверей, героев детских сказок. Рекомендуется устройство троп здоровья, велодорожек, освещённых лыжных трасс, оборудованных пикниковых полян. Для увеличения эстетической привлекательности территории возможно проведение ландшафтных рубок, посадка живописных групп деревьев и кустарников.</w:t>
      </w:r>
    </w:p>
    <w:p w14:paraId="3899F6EA" w14:textId="77777777" w:rsidR="007E2369" w:rsidRPr="00F84DC3" w:rsidRDefault="007E2369" w:rsidP="00E27041">
      <w:pPr>
        <w:pStyle w:val="afff"/>
        <w:numPr>
          <w:ilvl w:val="0"/>
          <w:numId w:val="41"/>
        </w:numPr>
        <w:tabs>
          <w:tab w:val="clear" w:pos="1080"/>
          <w:tab w:val="left" w:pos="774"/>
        </w:tabs>
        <w:spacing w:line="240" w:lineRule="auto"/>
        <w:ind w:left="0" w:firstLine="426"/>
        <w:rPr>
          <w:b w:val="0"/>
          <w:color w:val="000000" w:themeColor="text1"/>
        </w:rPr>
      </w:pPr>
      <w:r w:rsidRPr="00F84DC3">
        <w:rPr>
          <w:b w:val="0"/>
          <w:color w:val="000000" w:themeColor="text1"/>
        </w:rPr>
        <w:t xml:space="preserve">в лесопарках необходимо проведение рубок ухода, проведение мероприятий по расчистке территорий, по оздоровлению лесов – санитарные рубки, борьба с вредителями </w:t>
      </w:r>
      <w:r w:rsidRPr="00F84DC3">
        <w:rPr>
          <w:b w:val="0"/>
          <w:color w:val="000000" w:themeColor="text1"/>
        </w:rPr>
        <w:lastRenderedPageBreak/>
        <w:t>и болезнями. Во входной зоне лесопарка устраивается автостоянка, устанавливаются информационные и противопожарные стенды;</w:t>
      </w:r>
    </w:p>
    <w:p w14:paraId="05A234B2" w14:textId="77777777" w:rsidR="007E2369" w:rsidRPr="00F84DC3" w:rsidRDefault="007E2369" w:rsidP="00E27041">
      <w:pPr>
        <w:pStyle w:val="afff"/>
        <w:numPr>
          <w:ilvl w:val="0"/>
          <w:numId w:val="41"/>
        </w:numPr>
        <w:tabs>
          <w:tab w:val="clear" w:pos="1080"/>
          <w:tab w:val="left" w:pos="774"/>
        </w:tabs>
        <w:spacing w:line="240" w:lineRule="auto"/>
        <w:ind w:left="0" w:firstLine="426"/>
        <w:rPr>
          <w:b w:val="0"/>
          <w:color w:val="000000" w:themeColor="text1"/>
        </w:rPr>
      </w:pPr>
      <w:r w:rsidRPr="00F84DC3">
        <w:rPr>
          <w:b w:val="0"/>
          <w:color w:val="000000" w:themeColor="text1"/>
        </w:rPr>
        <w:t xml:space="preserve">благоустройство </w:t>
      </w:r>
      <w:proofErr w:type="spellStart"/>
      <w:r w:rsidRPr="00F84DC3">
        <w:rPr>
          <w:b w:val="0"/>
          <w:color w:val="000000" w:themeColor="text1"/>
        </w:rPr>
        <w:t>внутридворовых</w:t>
      </w:r>
      <w:proofErr w:type="spellEnd"/>
      <w:r w:rsidRPr="00F84DC3">
        <w:rPr>
          <w:b w:val="0"/>
          <w:color w:val="000000" w:themeColor="text1"/>
        </w:rPr>
        <w:t xml:space="preserve"> пространств, с установкой детских площадок, скамеек, освещения, посадкой древесно-кустарниковой растительности;</w:t>
      </w:r>
    </w:p>
    <w:p w14:paraId="3ACC414B" w14:textId="77777777" w:rsidR="007E2369" w:rsidRPr="00F84DC3" w:rsidRDefault="007E2369" w:rsidP="00E27041">
      <w:pPr>
        <w:pStyle w:val="afff"/>
        <w:numPr>
          <w:ilvl w:val="0"/>
          <w:numId w:val="41"/>
        </w:numPr>
        <w:tabs>
          <w:tab w:val="clear" w:pos="1080"/>
          <w:tab w:val="left" w:pos="774"/>
        </w:tabs>
        <w:spacing w:line="240" w:lineRule="auto"/>
        <w:ind w:left="0" w:firstLine="426"/>
        <w:rPr>
          <w:b w:val="0"/>
          <w:color w:val="000000" w:themeColor="text1"/>
        </w:rPr>
      </w:pPr>
      <w:r w:rsidRPr="00F84DC3">
        <w:rPr>
          <w:b w:val="0"/>
          <w:color w:val="000000" w:themeColor="text1"/>
        </w:rPr>
        <w:t>развитие озелененных территорий ограниченного пользования: благоустройство и оформление озеленения детских садов, школ, больниц и др.;</w:t>
      </w:r>
    </w:p>
    <w:p w14:paraId="48F1AFAA" w14:textId="77777777" w:rsidR="007E2369" w:rsidRPr="00F84DC3" w:rsidRDefault="007E2369" w:rsidP="00E27041">
      <w:pPr>
        <w:pStyle w:val="afff"/>
        <w:numPr>
          <w:ilvl w:val="0"/>
          <w:numId w:val="41"/>
        </w:numPr>
        <w:tabs>
          <w:tab w:val="clear" w:pos="1080"/>
          <w:tab w:val="left" w:pos="774"/>
        </w:tabs>
        <w:spacing w:line="240" w:lineRule="auto"/>
        <w:ind w:left="0" w:firstLine="426"/>
        <w:rPr>
          <w:b w:val="0"/>
          <w:color w:val="000000" w:themeColor="text1"/>
        </w:rPr>
      </w:pPr>
      <w:r w:rsidRPr="00F84DC3">
        <w:rPr>
          <w:b w:val="0"/>
          <w:color w:val="000000" w:themeColor="text1"/>
        </w:rPr>
        <w:t>увеличение доли защитных озеленений, особенно на границе с источниками загрязнения окружающей среды: производственными, инженерными, коммунальными транспортными и другими объектами, являющимися источниками вредного воздействия на окружающую среду и здоровье населения;</w:t>
      </w:r>
    </w:p>
    <w:p w14:paraId="7AECE94A" w14:textId="77777777" w:rsidR="007E2369" w:rsidRPr="00F84DC3" w:rsidRDefault="007E2369" w:rsidP="00E27041">
      <w:pPr>
        <w:pStyle w:val="afff"/>
        <w:numPr>
          <w:ilvl w:val="0"/>
          <w:numId w:val="41"/>
        </w:numPr>
        <w:tabs>
          <w:tab w:val="clear" w:pos="1080"/>
          <w:tab w:val="left" w:pos="774"/>
        </w:tabs>
        <w:spacing w:line="240" w:lineRule="auto"/>
        <w:ind w:left="0" w:firstLine="426"/>
        <w:rPr>
          <w:b w:val="0"/>
          <w:color w:val="000000" w:themeColor="text1"/>
        </w:rPr>
      </w:pPr>
      <w:r w:rsidRPr="00F84DC3">
        <w:rPr>
          <w:b w:val="0"/>
          <w:color w:val="000000" w:themeColor="text1"/>
        </w:rPr>
        <w:t>организация озеленения вдоль ос</w:t>
      </w:r>
      <w:r w:rsidR="00545D27" w:rsidRPr="00F84DC3">
        <w:rPr>
          <w:b w:val="0"/>
          <w:color w:val="000000" w:themeColor="text1"/>
        </w:rPr>
        <w:t>новных транспортных магистралей</w:t>
      </w:r>
      <w:r w:rsidRPr="00F84DC3">
        <w:rPr>
          <w:b w:val="0"/>
          <w:color w:val="000000" w:themeColor="text1"/>
        </w:rPr>
        <w:t>, являющихся главными источниками загрязнения окружающей среды;</w:t>
      </w:r>
    </w:p>
    <w:p w14:paraId="6DBEC898" w14:textId="77777777" w:rsidR="007E2369" w:rsidRPr="00F84DC3" w:rsidRDefault="007E2369" w:rsidP="00E27041">
      <w:pPr>
        <w:pStyle w:val="afff"/>
        <w:numPr>
          <w:ilvl w:val="0"/>
          <w:numId w:val="41"/>
        </w:numPr>
        <w:tabs>
          <w:tab w:val="clear" w:pos="1080"/>
          <w:tab w:val="left" w:pos="774"/>
        </w:tabs>
        <w:spacing w:line="240" w:lineRule="auto"/>
        <w:ind w:left="0" w:firstLine="426"/>
        <w:rPr>
          <w:b w:val="0"/>
          <w:color w:val="000000" w:themeColor="text1"/>
        </w:rPr>
      </w:pPr>
      <w:r w:rsidRPr="00F84DC3">
        <w:rPr>
          <w:b w:val="0"/>
          <w:color w:val="000000" w:themeColor="text1"/>
        </w:rPr>
        <w:t xml:space="preserve">большое значение в озеленении должно играть использование малых архитектурных форм, водных сооружений, скульптурной пластики. Украшением </w:t>
      </w:r>
      <w:r w:rsidR="005C0AC9" w:rsidRPr="00F84DC3">
        <w:rPr>
          <w:b w:val="0"/>
          <w:color w:val="000000" w:themeColor="text1"/>
        </w:rPr>
        <w:t xml:space="preserve">улиц </w:t>
      </w:r>
      <w:r w:rsidRPr="00F84DC3">
        <w:rPr>
          <w:b w:val="0"/>
          <w:color w:val="000000" w:themeColor="text1"/>
        </w:rPr>
        <w:t>являются красиво оформленные партерные и вертикальные посадки – рабатки, клумбы, газоны, живые изгороди, разнообразные элементы садово-парковой архитектуры;</w:t>
      </w:r>
    </w:p>
    <w:p w14:paraId="4B227437" w14:textId="77777777" w:rsidR="007E2369" w:rsidRPr="00F84DC3" w:rsidRDefault="007E2369" w:rsidP="00E27041">
      <w:pPr>
        <w:pStyle w:val="afff"/>
        <w:numPr>
          <w:ilvl w:val="0"/>
          <w:numId w:val="41"/>
        </w:numPr>
        <w:tabs>
          <w:tab w:val="clear" w:pos="1080"/>
          <w:tab w:val="left" w:pos="774"/>
        </w:tabs>
        <w:spacing w:line="240" w:lineRule="auto"/>
        <w:ind w:left="0" w:firstLine="426"/>
        <w:rPr>
          <w:b w:val="0"/>
          <w:color w:val="000000" w:themeColor="text1"/>
        </w:rPr>
      </w:pPr>
      <w:r w:rsidRPr="00F84DC3">
        <w:rPr>
          <w:b w:val="0"/>
          <w:color w:val="000000" w:themeColor="text1"/>
        </w:rPr>
        <w:t>при создании защитных зелёных полос рекомендуется применять крупномерный посадочный материал, быстрорастущие породы деревьев с плотной кроной. Для существующих уличных насаждений должна быть предусмотр</w:t>
      </w:r>
      <w:r w:rsidR="005C0AC9" w:rsidRPr="00F84DC3">
        <w:rPr>
          <w:b w:val="0"/>
          <w:color w:val="000000" w:themeColor="text1"/>
        </w:rPr>
        <w:t>ена своевременная реконструкция.</w:t>
      </w:r>
    </w:p>
    <w:p w14:paraId="03D14BB5" w14:textId="77777777" w:rsidR="007E2369" w:rsidRPr="00F84DC3" w:rsidRDefault="007E2369" w:rsidP="005C0AC9">
      <w:pPr>
        <w:ind w:firstLine="709"/>
        <w:jc w:val="both"/>
        <w:rPr>
          <w:color w:val="000000" w:themeColor="text1"/>
        </w:rPr>
      </w:pPr>
      <w:r w:rsidRPr="00F84DC3">
        <w:rPr>
          <w:color w:val="000000" w:themeColor="text1"/>
        </w:rPr>
        <w:t xml:space="preserve">Учитывая рост автомобилизации, одной из приоритетных задач является снижение уровня загрязнения от растущего парка автотранспортных средств, необходимо проведение планомерных посадок и текущего ухода за защитными насаждениями вдоль городских магистралей и улиц. Кроме того, зелёные насаждения значительно снижают уровень шума на территории жилой застройки: небольшие скверы и внутриквартальные посадки – на 4-7 </w:t>
      </w:r>
      <w:proofErr w:type="spellStart"/>
      <w:r w:rsidRPr="00F84DC3">
        <w:rPr>
          <w:color w:val="000000" w:themeColor="text1"/>
        </w:rPr>
        <w:t>дБа</w:t>
      </w:r>
      <w:proofErr w:type="spellEnd"/>
      <w:r w:rsidRPr="00F84DC3">
        <w:rPr>
          <w:color w:val="000000" w:themeColor="text1"/>
        </w:rPr>
        <w:t xml:space="preserve">, плотные посадки кустарниковых и древесных пород с развитой кроной шириной 30-40 м на 17-23 </w:t>
      </w:r>
      <w:proofErr w:type="spellStart"/>
      <w:r w:rsidRPr="00F84DC3">
        <w:rPr>
          <w:color w:val="000000" w:themeColor="text1"/>
        </w:rPr>
        <w:t>дБа</w:t>
      </w:r>
      <w:proofErr w:type="spellEnd"/>
      <w:r w:rsidRPr="00F84DC3">
        <w:rPr>
          <w:color w:val="000000" w:themeColor="text1"/>
        </w:rPr>
        <w:t>.</w:t>
      </w:r>
    </w:p>
    <w:p w14:paraId="0F521D8C" w14:textId="77777777" w:rsidR="0028110E" w:rsidRPr="00F84DC3" w:rsidRDefault="0028110E" w:rsidP="00285631">
      <w:pPr>
        <w:pStyle w:val="-S"/>
        <w:numPr>
          <w:ilvl w:val="0"/>
          <w:numId w:val="0"/>
        </w:numPr>
        <w:rPr>
          <w:rFonts w:ascii="Times New Roman" w:hAnsi="Times New Roman"/>
          <w:color w:val="000000" w:themeColor="text1"/>
        </w:rPr>
      </w:pPr>
    </w:p>
    <w:p w14:paraId="5C443F93" w14:textId="77777777" w:rsidR="00E86FFC" w:rsidRPr="00F84DC3" w:rsidRDefault="00E86FFC" w:rsidP="00E86FFC">
      <w:pPr>
        <w:pStyle w:val="-S"/>
        <w:numPr>
          <w:ilvl w:val="0"/>
          <w:numId w:val="0"/>
        </w:numPr>
        <w:ind w:left="2913" w:hanging="360"/>
        <w:rPr>
          <w:rFonts w:ascii="Times New Roman" w:hAnsi="Times New Roman"/>
          <w:color w:val="000000" w:themeColor="text1"/>
        </w:rPr>
        <w:sectPr w:rsidR="00E86FFC" w:rsidRPr="00F84DC3" w:rsidSect="009F76C8">
          <w:pgSz w:w="11906" w:h="16838" w:code="9"/>
          <w:pgMar w:top="1134" w:right="851" w:bottom="1134" w:left="1701" w:header="709" w:footer="437" w:gutter="0"/>
          <w:cols w:space="708"/>
          <w:titlePg/>
          <w:docGrid w:linePitch="360"/>
        </w:sectPr>
      </w:pPr>
    </w:p>
    <w:p w14:paraId="4147E1B0" w14:textId="77777777" w:rsidR="0022641C" w:rsidRPr="00F84DC3" w:rsidRDefault="00F20C61" w:rsidP="00285631">
      <w:pPr>
        <w:pStyle w:val="Geonika5"/>
        <w:numPr>
          <w:ilvl w:val="0"/>
          <w:numId w:val="1"/>
        </w:numPr>
        <w:ind w:left="0" w:firstLine="709"/>
        <w:outlineLvl w:val="0"/>
        <w:rPr>
          <w:rFonts w:ascii="Times New Roman" w:hAnsi="Times New Roman"/>
          <w:color w:val="000000" w:themeColor="text1"/>
        </w:rPr>
      </w:pPr>
      <w:bookmarkStart w:id="217" w:name="_Toc139374720"/>
      <w:r w:rsidRPr="00F84DC3">
        <w:rPr>
          <w:rFonts w:ascii="Times New Roman" w:hAnsi="Times New Roman"/>
          <w:color w:val="000000" w:themeColor="text1"/>
        </w:rPr>
        <w:lastRenderedPageBreak/>
        <w:t xml:space="preserve">ОЦЕНКА ВОЗМОЖНОГО ВЛИЯНИЯ ПЛАНИРУЕМЫХ ДЛЯ РАЗМЕЩЕНИЯ ОБЪЕКТОВ МЕСТНОГО ЗНАЧЕНИЯ </w:t>
      </w:r>
      <w:r w:rsidR="00285631" w:rsidRPr="00F84DC3">
        <w:rPr>
          <w:rFonts w:ascii="Times New Roman" w:hAnsi="Times New Roman"/>
          <w:color w:val="000000" w:themeColor="text1"/>
        </w:rPr>
        <w:t>МУНИЦИПАЛЬНОГО</w:t>
      </w:r>
      <w:r w:rsidRPr="00F84DC3">
        <w:rPr>
          <w:rFonts w:ascii="Times New Roman" w:hAnsi="Times New Roman"/>
          <w:color w:val="000000" w:themeColor="text1"/>
        </w:rPr>
        <w:t xml:space="preserve"> ОКРУГА НА КОМПЛЕКСНОЕ РАЗВИТИЕ ТЕРРИТОРИИ</w:t>
      </w:r>
      <w:bookmarkEnd w:id="217"/>
    </w:p>
    <w:p w14:paraId="7DA9FD5E" w14:textId="77777777" w:rsidR="00F14581" w:rsidRPr="00F84DC3" w:rsidRDefault="0022641C" w:rsidP="00285631">
      <w:pPr>
        <w:pStyle w:val="G1"/>
        <w:spacing w:before="0" w:after="0"/>
        <w:ind w:firstLine="709"/>
        <w:rPr>
          <w:rFonts w:ascii="Times New Roman" w:hAnsi="Times New Roman"/>
          <w:color w:val="000000" w:themeColor="text1"/>
          <w:sz w:val="30"/>
          <w:szCs w:val="30"/>
          <w:shd w:val="clear" w:color="auto" w:fill="FFFFFF"/>
        </w:rPr>
      </w:pPr>
      <w:r w:rsidRPr="00F84DC3">
        <w:rPr>
          <w:rFonts w:ascii="Times New Roman" w:hAnsi="Times New Roman"/>
          <w:color w:val="000000" w:themeColor="text1"/>
        </w:rPr>
        <w:t xml:space="preserve">В соответствии с пунктом 3 части </w:t>
      </w:r>
      <w:r w:rsidR="00F20C61" w:rsidRPr="00F84DC3">
        <w:rPr>
          <w:rFonts w:ascii="Times New Roman" w:hAnsi="Times New Roman"/>
          <w:color w:val="000000" w:themeColor="text1"/>
        </w:rPr>
        <w:t>7</w:t>
      </w:r>
      <w:r w:rsidRPr="00F84DC3">
        <w:rPr>
          <w:rFonts w:ascii="Times New Roman" w:hAnsi="Times New Roman"/>
          <w:color w:val="000000" w:themeColor="text1"/>
        </w:rPr>
        <w:t xml:space="preserve"> статьей </w:t>
      </w:r>
      <w:r w:rsidR="00F20C61" w:rsidRPr="00F84DC3">
        <w:rPr>
          <w:rFonts w:ascii="Times New Roman" w:hAnsi="Times New Roman"/>
          <w:color w:val="000000" w:themeColor="text1"/>
        </w:rPr>
        <w:t>23</w:t>
      </w:r>
      <w:r w:rsidRPr="00F84DC3">
        <w:rPr>
          <w:rFonts w:ascii="Times New Roman" w:hAnsi="Times New Roman"/>
          <w:color w:val="000000" w:themeColor="text1"/>
        </w:rPr>
        <w:t xml:space="preserve"> Градостроительного кодекса Российской Федерации материалы по обоснованию </w:t>
      </w:r>
      <w:r w:rsidR="00F20C61" w:rsidRPr="00F84DC3">
        <w:rPr>
          <w:rFonts w:ascii="Times New Roman" w:hAnsi="Times New Roman"/>
          <w:color w:val="000000" w:themeColor="text1"/>
        </w:rPr>
        <w:t>генерального плана</w:t>
      </w:r>
      <w:r w:rsidRPr="00F84DC3">
        <w:rPr>
          <w:rFonts w:ascii="Times New Roman" w:hAnsi="Times New Roman"/>
          <w:color w:val="000000" w:themeColor="text1"/>
        </w:rPr>
        <w:t xml:space="preserve"> в текстовой форме должны содержать </w:t>
      </w:r>
      <w:r w:rsidR="00F20C61" w:rsidRPr="00F84DC3">
        <w:rPr>
          <w:rFonts w:ascii="Times New Roman" w:hAnsi="Times New Roman"/>
          <w:color w:val="000000" w:themeColor="text1"/>
        </w:rPr>
        <w:t xml:space="preserve">оценку возможного влияния планируемых для размещения объектов местного значения </w:t>
      </w:r>
      <w:r w:rsidR="00285631" w:rsidRPr="00F84DC3">
        <w:rPr>
          <w:rFonts w:ascii="Times New Roman" w:hAnsi="Times New Roman"/>
          <w:color w:val="000000" w:themeColor="text1"/>
        </w:rPr>
        <w:t>муниципального</w:t>
      </w:r>
      <w:r w:rsidR="00F20C61" w:rsidRPr="00F84DC3">
        <w:rPr>
          <w:rFonts w:ascii="Times New Roman" w:hAnsi="Times New Roman"/>
          <w:color w:val="000000" w:themeColor="text1"/>
        </w:rPr>
        <w:t xml:space="preserve"> округа на комплексное развитие этих территорий</w:t>
      </w:r>
      <w:r w:rsidR="00F14581" w:rsidRPr="00F84DC3">
        <w:rPr>
          <w:rFonts w:ascii="Times New Roman" w:hAnsi="Times New Roman"/>
          <w:color w:val="000000" w:themeColor="text1"/>
        </w:rPr>
        <w:t>.</w:t>
      </w:r>
    </w:p>
    <w:p w14:paraId="7D69F695" w14:textId="77777777" w:rsidR="00F65601" w:rsidRPr="00F84DC3" w:rsidRDefault="00F65601" w:rsidP="00F65601">
      <w:pPr>
        <w:pStyle w:val="G1"/>
        <w:spacing w:before="0" w:after="0"/>
        <w:ind w:firstLine="709"/>
        <w:rPr>
          <w:rFonts w:ascii="Times New Roman" w:hAnsi="Times New Roman"/>
          <w:color w:val="000000" w:themeColor="text1"/>
        </w:rPr>
      </w:pPr>
      <w:r>
        <w:rPr>
          <w:rFonts w:ascii="Times New Roman" w:hAnsi="Times New Roman"/>
          <w:color w:val="000000" w:themeColor="text1"/>
        </w:rPr>
        <w:t>Согласно статье 22</w:t>
      </w:r>
      <w:r w:rsidRPr="00F65601">
        <w:rPr>
          <w:rFonts w:ascii="Times New Roman" w:hAnsi="Times New Roman"/>
          <w:color w:val="000000" w:themeColor="text1"/>
        </w:rPr>
        <w:t xml:space="preserve"> </w:t>
      </w:r>
      <w:r>
        <w:rPr>
          <w:rFonts w:ascii="Times New Roman" w:hAnsi="Times New Roman"/>
          <w:color w:val="000000" w:themeColor="text1"/>
        </w:rPr>
        <w:t>З</w:t>
      </w:r>
      <w:r w:rsidRPr="00F65601">
        <w:rPr>
          <w:rFonts w:ascii="Times New Roman" w:hAnsi="Times New Roman"/>
          <w:color w:val="000000" w:themeColor="text1"/>
        </w:rPr>
        <w:t xml:space="preserve">акона Кемеровской области – Кузбасса от 12.07.2006 </w:t>
      </w:r>
      <w:r>
        <w:rPr>
          <w:rFonts w:ascii="Times New Roman" w:hAnsi="Times New Roman"/>
          <w:color w:val="000000" w:themeColor="text1"/>
        </w:rPr>
        <w:t>№</w:t>
      </w:r>
      <w:r w:rsidRPr="00F65601">
        <w:rPr>
          <w:rFonts w:ascii="Times New Roman" w:hAnsi="Times New Roman"/>
          <w:color w:val="000000" w:themeColor="text1"/>
        </w:rPr>
        <w:t xml:space="preserve"> 98-ОЗ (ред. </w:t>
      </w:r>
      <w:r>
        <w:rPr>
          <w:rFonts w:ascii="Times New Roman" w:hAnsi="Times New Roman"/>
          <w:color w:val="000000" w:themeColor="text1"/>
        </w:rPr>
        <w:t>о</w:t>
      </w:r>
      <w:r w:rsidRPr="00F65601">
        <w:rPr>
          <w:rFonts w:ascii="Times New Roman" w:hAnsi="Times New Roman"/>
          <w:color w:val="000000" w:themeColor="text1"/>
        </w:rPr>
        <w:t>т 20.09.2021)</w:t>
      </w:r>
      <w:r>
        <w:rPr>
          <w:rFonts w:ascii="Times New Roman" w:hAnsi="Times New Roman"/>
          <w:color w:val="000000" w:themeColor="text1"/>
        </w:rPr>
        <w:t>, в п</w:t>
      </w:r>
      <w:r w:rsidRPr="00F65601">
        <w:rPr>
          <w:rFonts w:ascii="Times New Roman" w:hAnsi="Times New Roman"/>
          <w:color w:val="000000" w:themeColor="text1"/>
        </w:rPr>
        <w:t>оложени</w:t>
      </w:r>
      <w:r>
        <w:rPr>
          <w:rFonts w:ascii="Times New Roman" w:hAnsi="Times New Roman"/>
          <w:color w:val="000000" w:themeColor="text1"/>
        </w:rPr>
        <w:t>е</w:t>
      </w:r>
      <w:r w:rsidRPr="00F65601">
        <w:rPr>
          <w:rFonts w:ascii="Times New Roman" w:hAnsi="Times New Roman"/>
          <w:color w:val="000000" w:themeColor="text1"/>
        </w:rPr>
        <w:t xml:space="preserve"> о территориальном планировании вместо сведений о видах, назначении и наименованиях планируемых для размещения объектов местного значения поселения, муниципального, городского округа, об их основных характеристиках, местоположении содержит сведения о потребности в указанных объектах местного значения без указания их основных характеристик и местоположения.</w:t>
      </w:r>
    </w:p>
    <w:p w14:paraId="6525A0A5" w14:textId="77777777" w:rsidR="0022641C" w:rsidRPr="00F84DC3" w:rsidRDefault="0022641C" w:rsidP="00285631">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Комплекс мероприятий по планируемому размещению объектов </w:t>
      </w:r>
      <w:r w:rsidR="00F14581" w:rsidRPr="00F84DC3">
        <w:rPr>
          <w:rFonts w:ascii="Times New Roman" w:hAnsi="Times New Roman"/>
          <w:color w:val="000000" w:themeColor="text1"/>
        </w:rPr>
        <w:t>местного</w:t>
      </w:r>
      <w:r w:rsidRPr="00F84DC3">
        <w:rPr>
          <w:rFonts w:ascii="Times New Roman" w:hAnsi="Times New Roman"/>
          <w:color w:val="000000" w:themeColor="text1"/>
        </w:rPr>
        <w:t xml:space="preserve"> значения направлен на обеспечение реализации полномочий </w:t>
      </w:r>
      <w:r w:rsidR="00285631" w:rsidRPr="00F84DC3">
        <w:rPr>
          <w:rFonts w:ascii="Times New Roman" w:hAnsi="Times New Roman"/>
          <w:color w:val="000000" w:themeColor="text1"/>
        </w:rPr>
        <w:t>Тяжинского муниципального</w:t>
      </w:r>
      <w:r w:rsidRPr="00F84DC3">
        <w:rPr>
          <w:rFonts w:ascii="Times New Roman" w:hAnsi="Times New Roman"/>
          <w:color w:val="000000" w:themeColor="text1"/>
        </w:rPr>
        <w:t xml:space="preserve"> округа, на обеспечение возможности развития его экономики в целом с учетом приоритетных направлений, заложенных в стратегических документах социально-экономического развития, комплексное формирование комфортной среды проживания. Размещение и строительство объектов, в том числе, должно обеспечить опт</w:t>
      </w:r>
      <w:r w:rsidR="0028110E" w:rsidRPr="00F84DC3">
        <w:rPr>
          <w:rFonts w:ascii="Times New Roman" w:hAnsi="Times New Roman"/>
          <w:color w:val="000000" w:themeColor="text1"/>
        </w:rPr>
        <w:t>имизацию экологической ситуации.</w:t>
      </w:r>
    </w:p>
    <w:p w14:paraId="6F90D725" w14:textId="77777777" w:rsidR="0022641C" w:rsidRPr="00F84DC3" w:rsidRDefault="0022641C" w:rsidP="00285631">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Реализация предусмотренных проектом мероприятий по строительству и реконструкции объектов, окажет непосредственное положительное влияние на повышение комфортности среды проживания, оптимизацию экологической ситуации и улучшение здоровья населения, создаст благоприятные условия для деловой и социальной инициативы, для развития </w:t>
      </w:r>
      <w:r w:rsidR="00AB22B0" w:rsidRPr="00F84DC3">
        <w:rPr>
          <w:rFonts w:ascii="Times New Roman" w:hAnsi="Times New Roman"/>
          <w:color w:val="000000" w:themeColor="text1"/>
        </w:rPr>
        <w:t>городского округа</w:t>
      </w:r>
      <w:r w:rsidRPr="00F84DC3">
        <w:rPr>
          <w:rFonts w:ascii="Times New Roman" w:hAnsi="Times New Roman"/>
          <w:color w:val="000000" w:themeColor="text1"/>
        </w:rPr>
        <w:t xml:space="preserve">. </w:t>
      </w:r>
      <w:bookmarkStart w:id="218" w:name="_Toc470256231"/>
    </w:p>
    <w:bookmarkEnd w:id="218"/>
    <w:p w14:paraId="229A944A" w14:textId="77777777" w:rsidR="0022641C" w:rsidRPr="00F84DC3" w:rsidRDefault="0022641C" w:rsidP="00285631">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Размещение и строительство планируемых объектов, направлено на инфраструктурное развитие территории, дальнейшее увеличение сети объектов обслуживания, расширение номенклатуры и повышению качества оказываемых населению услуг. Осуществление указанных мероприятий послужит одним из факторов успешного комплексного развития территории республики и ее муниципальных образований, населенных пунктов и производственных зон, будет способствовать росту инвестиционной привлекательности территории </w:t>
      </w:r>
      <w:r w:rsidR="00285631" w:rsidRPr="00F84DC3">
        <w:rPr>
          <w:rFonts w:ascii="Times New Roman" w:hAnsi="Times New Roman"/>
          <w:color w:val="000000" w:themeColor="text1"/>
        </w:rPr>
        <w:t>Тяжинского муниципального округа</w:t>
      </w:r>
      <w:r w:rsidRPr="00F84DC3">
        <w:rPr>
          <w:rFonts w:ascii="Times New Roman" w:hAnsi="Times New Roman"/>
          <w:color w:val="000000" w:themeColor="text1"/>
        </w:rPr>
        <w:t>.</w:t>
      </w:r>
    </w:p>
    <w:p w14:paraId="1F379973" w14:textId="77777777" w:rsidR="0022641C" w:rsidRPr="00F84DC3" w:rsidRDefault="0022641C" w:rsidP="00285631">
      <w:pPr>
        <w:pStyle w:val="G1"/>
        <w:spacing w:before="0" w:after="0"/>
        <w:ind w:firstLine="709"/>
        <w:rPr>
          <w:rFonts w:ascii="Times New Roman" w:hAnsi="Times New Roman"/>
          <w:color w:val="000000" w:themeColor="text1"/>
          <w:u w:val="single"/>
        </w:rPr>
      </w:pPr>
      <w:r w:rsidRPr="00F84DC3">
        <w:rPr>
          <w:rFonts w:ascii="Times New Roman" w:hAnsi="Times New Roman"/>
          <w:color w:val="000000" w:themeColor="text1"/>
          <w:u w:val="single"/>
        </w:rPr>
        <w:t xml:space="preserve">Транспорт </w:t>
      </w:r>
    </w:p>
    <w:p w14:paraId="33069DF4" w14:textId="77777777" w:rsidR="0022641C" w:rsidRPr="00F84DC3" w:rsidRDefault="0022641C" w:rsidP="00285631">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Развитие транспортной инфраструктуры – одно из наиболее актуальных стратегических направлений, позволяющих реализовать потенциал уникального транспортно-географического положения </w:t>
      </w:r>
      <w:r w:rsidR="0005623F" w:rsidRPr="00F84DC3">
        <w:rPr>
          <w:rFonts w:ascii="Times New Roman" w:hAnsi="Times New Roman"/>
          <w:color w:val="000000" w:themeColor="text1"/>
        </w:rPr>
        <w:t>территории</w:t>
      </w:r>
      <w:r w:rsidRPr="00F84DC3">
        <w:rPr>
          <w:rFonts w:ascii="Times New Roman" w:hAnsi="Times New Roman"/>
          <w:color w:val="000000" w:themeColor="text1"/>
        </w:rPr>
        <w:t>, развивать экономическ</w:t>
      </w:r>
      <w:r w:rsidR="0005623F" w:rsidRPr="00F84DC3">
        <w:rPr>
          <w:rFonts w:ascii="Times New Roman" w:hAnsi="Times New Roman"/>
          <w:color w:val="000000" w:themeColor="text1"/>
        </w:rPr>
        <w:t>ие возможности.</w:t>
      </w:r>
      <w:r w:rsidRPr="00F84DC3">
        <w:rPr>
          <w:rFonts w:ascii="Times New Roman" w:hAnsi="Times New Roman"/>
          <w:color w:val="000000" w:themeColor="text1"/>
        </w:rPr>
        <w:t xml:space="preserve"> </w:t>
      </w:r>
    </w:p>
    <w:p w14:paraId="1FE676EE" w14:textId="77777777" w:rsidR="0022641C" w:rsidRPr="00F84DC3" w:rsidRDefault="0022641C" w:rsidP="00285631">
      <w:pPr>
        <w:pStyle w:val="G1"/>
        <w:spacing w:before="0" w:after="0"/>
        <w:ind w:firstLine="709"/>
        <w:rPr>
          <w:rFonts w:ascii="Times New Roman" w:hAnsi="Times New Roman"/>
          <w:color w:val="000000" w:themeColor="text1"/>
        </w:rPr>
      </w:pPr>
      <w:r w:rsidRPr="00F84DC3">
        <w:rPr>
          <w:rFonts w:ascii="Times New Roman" w:hAnsi="Times New Roman"/>
          <w:color w:val="000000" w:themeColor="text1"/>
        </w:rPr>
        <w:t>Элементы транспортной инфраструктуры могут быть зонами повышенной опасности для человека, так как здесь происходит совмещение потоков транспортных средств различного типа, объектов общественного транспорта с достаточно высокими скоростями. Для минимизации возможных аварийных ситуаций проектирование и строительство намечаемых объектов должно выполняться с соблюдением действующих технических регламентов и нормативов. Также, при строительстве объектов транспортной инфраструктуры в населенных пунктах должны учитываться требования создания безбарьерной среды для лиц с ограниченными возможностями.</w:t>
      </w:r>
    </w:p>
    <w:p w14:paraId="676D4168" w14:textId="77777777" w:rsidR="0022641C" w:rsidRPr="00F84DC3" w:rsidRDefault="0022641C" w:rsidP="00830F48">
      <w:pPr>
        <w:pStyle w:val="G1"/>
        <w:spacing w:before="0" w:after="0"/>
        <w:rPr>
          <w:rFonts w:ascii="Times New Roman" w:hAnsi="Times New Roman"/>
          <w:color w:val="000000" w:themeColor="text1"/>
        </w:rPr>
      </w:pPr>
      <w:r w:rsidRPr="00F84DC3">
        <w:rPr>
          <w:rFonts w:ascii="Times New Roman" w:hAnsi="Times New Roman"/>
          <w:color w:val="000000" w:themeColor="text1"/>
        </w:rPr>
        <w:t xml:space="preserve">Реализация запланированных мероприятий по строительству объектов транспортной инфраструктуры окажет основополагающее положительное влияние на комплексное развитие территории и будет одним из главных факторов успешного социально-экономического развития </w:t>
      </w:r>
      <w:r w:rsidR="00285631" w:rsidRPr="00F84DC3">
        <w:rPr>
          <w:rFonts w:ascii="Times New Roman" w:hAnsi="Times New Roman"/>
          <w:color w:val="000000" w:themeColor="text1"/>
        </w:rPr>
        <w:t>Тяжинского муниципального округа</w:t>
      </w:r>
      <w:r w:rsidRPr="00F84DC3">
        <w:rPr>
          <w:rFonts w:ascii="Times New Roman" w:hAnsi="Times New Roman"/>
          <w:color w:val="000000" w:themeColor="text1"/>
        </w:rPr>
        <w:t xml:space="preserve">. Улучшение качества существующей транспортной инфраструктуры, повышение технических характеристик транспортных сооружений, создание новых транспортных направлений позволит </w:t>
      </w:r>
      <w:r w:rsidRPr="00F84DC3">
        <w:rPr>
          <w:rFonts w:ascii="Times New Roman" w:hAnsi="Times New Roman"/>
          <w:color w:val="000000" w:themeColor="text1"/>
        </w:rPr>
        <w:lastRenderedPageBreak/>
        <w:t>уменьшить затраты времени на передвижение пассажиров и грузов, тем самым повысит инвестиционную привлекательность территории и возможности ее освоения.</w:t>
      </w:r>
    </w:p>
    <w:p w14:paraId="65730E6B" w14:textId="77777777" w:rsidR="0022641C" w:rsidRPr="00F84DC3" w:rsidRDefault="0022641C" w:rsidP="00830F48">
      <w:pPr>
        <w:pStyle w:val="G1"/>
        <w:spacing w:before="0" w:after="0"/>
        <w:rPr>
          <w:rFonts w:ascii="Times New Roman" w:hAnsi="Times New Roman"/>
          <w:color w:val="000000" w:themeColor="text1"/>
          <w:u w:val="single"/>
        </w:rPr>
      </w:pPr>
      <w:r w:rsidRPr="00F84DC3">
        <w:rPr>
          <w:rFonts w:ascii="Times New Roman" w:hAnsi="Times New Roman"/>
          <w:color w:val="000000" w:themeColor="text1"/>
          <w:u w:val="single"/>
        </w:rPr>
        <w:t>Раз</w:t>
      </w:r>
      <w:r w:rsidR="00F15FCD" w:rsidRPr="00F84DC3">
        <w:rPr>
          <w:rFonts w:ascii="Times New Roman" w:hAnsi="Times New Roman"/>
          <w:color w:val="000000" w:themeColor="text1"/>
          <w:u w:val="single"/>
        </w:rPr>
        <w:t>витие инженерной инфраструктуры</w:t>
      </w:r>
    </w:p>
    <w:p w14:paraId="09FCFE55" w14:textId="77777777" w:rsidR="00285631" w:rsidRPr="00F84DC3" w:rsidRDefault="0022641C" w:rsidP="00830F48">
      <w:pPr>
        <w:pStyle w:val="G1"/>
        <w:spacing w:before="0" w:after="0"/>
        <w:rPr>
          <w:rFonts w:ascii="Times New Roman" w:hAnsi="Times New Roman"/>
          <w:color w:val="000000" w:themeColor="text1"/>
        </w:rPr>
      </w:pPr>
      <w:r w:rsidRPr="00F84DC3">
        <w:rPr>
          <w:rFonts w:ascii="Times New Roman" w:hAnsi="Times New Roman"/>
          <w:color w:val="000000" w:themeColor="text1"/>
        </w:rPr>
        <w:t xml:space="preserve">Мероприятия проекта в сфере развития инженерной инфраструктуры будут способствовать развитию экономики </w:t>
      </w:r>
      <w:r w:rsidR="00285631" w:rsidRPr="00F84DC3">
        <w:rPr>
          <w:rFonts w:ascii="Times New Roman" w:hAnsi="Times New Roman"/>
          <w:color w:val="000000" w:themeColor="text1"/>
        </w:rPr>
        <w:t xml:space="preserve">Тяжинского муниципального округа </w:t>
      </w:r>
      <w:r w:rsidRPr="00F84DC3">
        <w:rPr>
          <w:rFonts w:ascii="Times New Roman" w:hAnsi="Times New Roman"/>
          <w:color w:val="000000" w:themeColor="text1"/>
        </w:rPr>
        <w:t>в целом, с учетом приоритетных направлений, а также обеспечат потребности развития градостроительной деятельности</w:t>
      </w:r>
      <w:r w:rsidR="00285631" w:rsidRPr="00F84DC3">
        <w:rPr>
          <w:rFonts w:ascii="Times New Roman" w:hAnsi="Times New Roman"/>
          <w:color w:val="000000" w:themeColor="text1"/>
        </w:rPr>
        <w:t>.</w:t>
      </w:r>
    </w:p>
    <w:p w14:paraId="49B5C617" w14:textId="77777777" w:rsidR="00F15FCD" w:rsidRPr="00F84DC3" w:rsidRDefault="0022641C" w:rsidP="00830F48">
      <w:pPr>
        <w:pStyle w:val="G1"/>
        <w:spacing w:before="0" w:after="0"/>
        <w:rPr>
          <w:rFonts w:ascii="Times New Roman" w:hAnsi="Times New Roman"/>
          <w:color w:val="000000" w:themeColor="text1"/>
        </w:rPr>
        <w:sectPr w:rsidR="00F15FCD" w:rsidRPr="00F84DC3" w:rsidSect="009F76C8">
          <w:pgSz w:w="11906" w:h="16838" w:code="9"/>
          <w:pgMar w:top="1134" w:right="851" w:bottom="1134" w:left="1701" w:header="709" w:footer="437" w:gutter="0"/>
          <w:cols w:space="708"/>
          <w:titlePg/>
          <w:docGrid w:linePitch="360"/>
        </w:sectPr>
      </w:pPr>
      <w:r w:rsidRPr="00F84DC3">
        <w:rPr>
          <w:rFonts w:ascii="Times New Roman" w:hAnsi="Times New Roman"/>
          <w:color w:val="000000" w:themeColor="text1"/>
        </w:rPr>
        <w:t xml:space="preserve"> </w:t>
      </w:r>
    </w:p>
    <w:p w14:paraId="5D7D3792" w14:textId="77777777" w:rsidR="002F4CFE" w:rsidRPr="00F84DC3" w:rsidRDefault="002F4CFE" w:rsidP="003C1A2E">
      <w:pPr>
        <w:pStyle w:val="Geonika5"/>
        <w:numPr>
          <w:ilvl w:val="0"/>
          <w:numId w:val="1"/>
        </w:numPr>
        <w:ind w:left="0"/>
        <w:outlineLvl w:val="0"/>
        <w:rPr>
          <w:rFonts w:ascii="Times New Roman" w:hAnsi="Times New Roman"/>
          <w:color w:val="000000" w:themeColor="text1"/>
        </w:rPr>
      </w:pPr>
      <w:bookmarkStart w:id="219" w:name="_Toc139374721"/>
      <w:r w:rsidRPr="00F84DC3">
        <w:rPr>
          <w:rFonts w:ascii="Times New Roman" w:hAnsi="Times New Roman"/>
          <w:color w:val="000000" w:themeColor="text1"/>
        </w:rPr>
        <w:lastRenderedPageBreak/>
        <w:t>ПЕРЕЧЕНЬ ОСНОВНЫХ ФАКТОРОВ РИСКА ВОЗНИКНОВЕНИЯ ЧРЕЗВЫЧАЙНЫХ СИТУАЦИЙ ПРИРОДНОГО И ТЕХНОГЕННОГО ХАРАКТЕРА</w:t>
      </w:r>
      <w:bookmarkEnd w:id="219"/>
    </w:p>
    <w:p w14:paraId="27C9C65D" w14:textId="77777777" w:rsidR="002F4CFE" w:rsidRPr="00F84DC3" w:rsidRDefault="002F4CFE" w:rsidP="00E17EBC">
      <w:pPr>
        <w:pStyle w:val="a8"/>
        <w:rPr>
          <w:rFonts w:ascii="Times New Roman" w:hAnsi="Times New Roman"/>
          <w:color w:val="000000" w:themeColor="text1"/>
        </w:rPr>
      </w:pPr>
      <w:r w:rsidRPr="00F84DC3">
        <w:rPr>
          <w:rFonts w:ascii="Times New Roman" w:hAnsi="Times New Roman"/>
          <w:color w:val="000000" w:themeColor="text1"/>
        </w:rPr>
        <w:t xml:space="preserve">Раздел </w:t>
      </w:r>
      <w:r w:rsidR="00D61660" w:rsidRPr="00F84DC3">
        <w:rPr>
          <w:rFonts w:ascii="Times New Roman" w:hAnsi="Times New Roman"/>
          <w:color w:val="000000" w:themeColor="text1"/>
        </w:rPr>
        <w:t>«</w:t>
      </w:r>
      <w:r w:rsidRPr="00F84DC3">
        <w:rPr>
          <w:rFonts w:ascii="Times New Roman" w:hAnsi="Times New Roman"/>
          <w:color w:val="000000" w:themeColor="text1"/>
        </w:rPr>
        <w:t>Перечень мероприятий ГОЧС</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в проекте внесения изменений в генеральный план </w:t>
      </w:r>
      <w:r w:rsidR="00E17EBC" w:rsidRPr="00F84DC3">
        <w:rPr>
          <w:rFonts w:ascii="Times New Roman" w:hAnsi="Times New Roman"/>
          <w:color w:val="000000" w:themeColor="text1"/>
        </w:rPr>
        <w:t>Тяжинского муниципального</w:t>
      </w:r>
      <w:r w:rsidRPr="00F84DC3">
        <w:rPr>
          <w:rFonts w:ascii="Times New Roman" w:hAnsi="Times New Roman"/>
          <w:color w:val="000000" w:themeColor="text1"/>
        </w:rPr>
        <w:t xml:space="preserve"> округа разработан в соответствии с техническим заданием и исходными данными Заказчика, а также в соответствии с исходными данными и с учетом требований </w:t>
      </w:r>
      <w:r w:rsidR="00E17EBC" w:rsidRPr="00F84DC3">
        <w:rPr>
          <w:rFonts w:ascii="Times New Roman" w:hAnsi="Times New Roman"/>
          <w:color w:val="000000" w:themeColor="text1"/>
        </w:rPr>
        <w:t xml:space="preserve">Отдела по делам ГО и ЧС и координации правоохранительных органов Администрации Тяжинского муниципального округа </w:t>
      </w:r>
      <w:r w:rsidRPr="00F84DC3">
        <w:rPr>
          <w:rFonts w:ascii="Times New Roman" w:hAnsi="Times New Roman"/>
          <w:color w:val="000000" w:themeColor="text1"/>
        </w:rPr>
        <w:t xml:space="preserve">от </w:t>
      </w:r>
      <w:r w:rsidR="00E17EBC" w:rsidRPr="00F84DC3">
        <w:rPr>
          <w:rFonts w:ascii="Times New Roman" w:hAnsi="Times New Roman"/>
          <w:color w:val="000000" w:themeColor="text1"/>
        </w:rPr>
        <w:t>30</w:t>
      </w:r>
      <w:r w:rsidRPr="00F84DC3">
        <w:rPr>
          <w:rFonts w:ascii="Times New Roman" w:hAnsi="Times New Roman"/>
          <w:color w:val="000000" w:themeColor="text1"/>
        </w:rPr>
        <w:t>.</w:t>
      </w:r>
      <w:r w:rsidR="00E17EBC" w:rsidRPr="00F84DC3">
        <w:rPr>
          <w:rFonts w:ascii="Times New Roman" w:hAnsi="Times New Roman"/>
          <w:color w:val="000000" w:themeColor="text1"/>
        </w:rPr>
        <w:t>08</w:t>
      </w:r>
      <w:r w:rsidRPr="00F84DC3">
        <w:rPr>
          <w:rFonts w:ascii="Times New Roman" w:hAnsi="Times New Roman"/>
          <w:color w:val="000000" w:themeColor="text1"/>
        </w:rPr>
        <w:t>.202</w:t>
      </w:r>
      <w:r w:rsidR="00E17EBC" w:rsidRPr="00F84DC3">
        <w:rPr>
          <w:rFonts w:ascii="Times New Roman" w:hAnsi="Times New Roman"/>
          <w:color w:val="000000" w:themeColor="text1"/>
        </w:rPr>
        <w:t>2</w:t>
      </w:r>
      <w:r w:rsidRPr="00F84DC3">
        <w:rPr>
          <w:rFonts w:ascii="Times New Roman" w:hAnsi="Times New Roman"/>
          <w:color w:val="000000" w:themeColor="text1"/>
        </w:rPr>
        <w:t xml:space="preserve"> г</w:t>
      </w:r>
      <w:r w:rsidR="00E17EBC" w:rsidRPr="00F84DC3">
        <w:rPr>
          <w:rFonts w:ascii="Times New Roman" w:hAnsi="Times New Roman"/>
          <w:color w:val="000000" w:themeColor="text1"/>
        </w:rPr>
        <w:t xml:space="preserve"> № 07/63</w:t>
      </w:r>
      <w:r w:rsidRPr="00F84DC3">
        <w:rPr>
          <w:rFonts w:ascii="Times New Roman" w:hAnsi="Times New Roman"/>
          <w:color w:val="000000" w:themeColor="text1"/>
        </w:rPr>
        <w:t>.</w:t>
      </w:r>
    </w:p>
    <w:p w14:paraId="02CBADF6" w14:textId="77777777" w:rsidR="002F4CFE" w:rsidRPr="00F84DC3" w:rsidRDefault="002F4CFE" w:rsidP="00DC00E8">
      <w:pPr>
        <w:pStyle w:val="a8"/>
        <w:spacing w:before="0" w:after="0"/>
        <w:rPr>
          <w:rFonts w:ascii="Times New Roman" w:hAnsi="Times New Roman"/>
          <w:color w:val="000000" w:themeColor="text1"/>
        </w:rPr>
      </w:pPr>
      <w:r w:rsidRPr="00F84DC3">
        <w:rPr>
          <w:rFonts w:ascii="Times New Roman" w:hAnsi="Times New Roman"/>
          <w:color w:val="000000" w:themeColor="text1"/>
        </w:rPr>
        <w:t>При подготовке раздела были использованы следующие нормативные и проектные материалы:</w:t>
      </w:r>
    </w:p>
    <w:p w14:paraId="5ADD777B"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bookmarkStart w:id="220" w:name="_Toc188338213"/>
      <w:r w:rsidRPr="00F84DC3">
        <w:rPr>
          <w:rFonts w:ascii="Times New Roman" w:eastAsia="Calibri" w:hAnsi="Times New Roman"/>
          <w:b w:val="0"/>
          <w:color w:val="000000" w:themeColor="text1"/>
          <w:lang w:eastAsia="ru-RU" w:bidi="ar-SA"/>
        </w:rPr>
        <w:t xml:space="preserve">Федеральный закон от 29.12.2004 № 190-ФЗ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Градостроительный кодекс Российской Федерации</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7D3D7D9A"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Федеральный закон от 12.02.1998 № 28-ФЗ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О гражданской обороне</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3B087E92"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Федеральный закон от 21.12.1994 № 68-ФЗ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О защите населения и территорий от чрезвычайных ситуаций природного и техногенного характера</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4FEC8A2B"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Федеральный закон от 22.07.2008 № 123-Ф3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Технический регламент о требованиях пожарной безопасности</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407D7960"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Федеральный закон от 30.12.2009 № 384-Ф3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Технический регламент о безопасности зданий и сооружений</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28A624FA"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Постановление Правительства Российской Федерации от 16.02.2008 № 87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О составе разделов проектной документации и требованиях к их содержанию</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08E56124"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Постановление Правительства Российской Федерации от 29.11.1999 № 1309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О порядке создания убежищ и иных объектов гражданской обороны</w:t>
      </w:r>
      <w:r w:rsidR="00D61660" w:rsidRPr="00F84DC3">
        <w:rPr>
          <w:rFonts w:ascii="Times New Roman" w:eastAsia="Calibri" w:hAnsi="Times New Roman"/>
          <w:b w:val="0"/>
          <w:color w:val="000000" w:themeColor="text1"/>
          <w:lang w:eastAsia="ru-RU" w:bidi="ar-SA"/>
        </w:rPr>
        <w:t>»</w:t>
      </w:r>
    </w:p>
    <w:p w14:paraId="62CC5F25"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Р 55201-2012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Порядок разработки перечня мероприятий по гражданской обороне, мероприятий природного и техногенного характера при проектировании объектов капитального строительства</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556AE9B4"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Р 42.0.03-2016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01948160"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Р 22.0.01-2016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Основные положения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3933F154"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Р 22.0.02-2016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Термины и определения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18BDF8DD"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Р 22.0.03-97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Природные чрезвычайные ситуации. Термины и определения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4B00F0F4"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Р 22.0.05-97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Техногенные чрезвычайные ситуации. Термины и определения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7E28A318"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22.0.06-97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7805C37B"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22.0.07-97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102937F4"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Р 22.1.01-97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Мониторинг и прогнозирование. Основные положения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18543F45"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lastRenderedPageBreak/>
        <w:t xml:space="preserve">ГОСТ Р 22.1.12-2005 (с изменением №1)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730BF34F"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Р 22.1.13-2013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Мероприятия по гражданской обороне, мероприятия по предупреждению чрезвычайных ситуаций природного и техногенного характера. Структурированная система мониторинга и управления инженерными системами зданий и сооружений. Требования к порядку создания и эксплуатации</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2C821536"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ГОСТ Р 22.3.03-97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Безопасность в чрезвычайных ситуациях. Защита населения. Основные положения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157487AB"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165.1325800.2014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Инженерно-технические мероприятия гражданской обороны</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328576CD"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264.1325800.2016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Световая маскировка населенных пунктов и объектов народного хозяйства</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452B5B7B"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115.13330.2016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Геофизика опасных природных воздействий</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2B6162B0"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116.13330.2012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Инженерная защита территорий, зданий и сооружений от опасных геологических процессов. Основные положения проектирования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5213CE15"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104.1330.2016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Инженерная защита территории от затопления и подтопления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5CD5D4CB"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11-112-2001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 xml:space="preserve">Порядок разработки и состав раздела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Инженерно-технические мероприятия гражданской обороны. Мероприятия по предупреждению чрезвычайных ситуаций</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 xml:space="preserve"> градостроительной документации для территорий городских и сельских поселений, других муниципальных образований</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12514F6F"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14.13330.2018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Строительство в сейсмических районах</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54610713"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133.13330.2012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Сети проводного радиовещания и оповещения в зданиях и сооружениях. Нормы проектирования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2959551F"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134.13330.2012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Система электросвязи зданий и сооружений. Основные положения проектирования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63234B58"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42.13330.2016.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Градостроительство. Планировка и застройка городских и сельских поселений</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5C0E5AF0"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21.13330.2012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Здания и сооружения на подрабатываемых территориях и просадочных грунтах</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2DC39F93"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11.13130.2009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Места дислокации подразделений пожарной охраны. Порядок и методика определения (с Изменением № 1)</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44CDA3F1"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СП 131.13330.2018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Строительная климатология</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w:t>
      </w:r>
    </w:p>
    <w:p w14:paraId="201730B7" w14:textId="77777777" w:rsidR="00817EF4" w:rsidRPr="00F84DC3" w:rsidRDefault="00817EF4" w:rsidP="00E27041">
      <w:pPr>
        <w:pStyle w:val="Geonika5"/>
        <w:numPr>
          <w:ilvl w:val="0"/>
          <w:numId w:val="49"/>
        </w:numPr>
        <w:spacing w:before="0" w:after="0"/>
        <w:ind w:left="0" w:firstLine="426"/>
        <w:rPr>
          <w:rFonts w:ascii="Times New Roman" w:eastAsia="Calibri" w:hAnsi="Times New Roman"/>
          <w:b w:val="0"/>
          <w:color w:val="000000" w:themeColor="text1"/>
          <w:lang w:eastAsia="ru-RU" w:bidi="ar-SA"/>
        </w:rPr>
      </w:pPr>
      <w:r w:rsidRPr="00F84DC3">
        <w:rPr>
          <w:rFonts w:ascii="Times New Roman" w:eastAsia="Calibri" w:hAnsi="Times New Roman"/>
          <w:b w:val="0"/>
          <w:color w:val="000000" w:themeColor="text1"/>
          <w:lang w:eastAsia="ru-RU" w:bidi="ar-SA"/>
        </w:rPr>
        <w:t xml:space="preserve">СанПиН 2.2.1/2.1.1.1200-03 (новая редакция) </w:t>
      </w:r>
      <w:r w:rsidR="00D61660" w:rsidRPr="00F84DC3">
        <w:rPr>
          <w:rFonts w:ascii="Times New Roman" w:eastAsia="Calibri" w:hAnsi="Times New Roman"/>
          <w:b w:val="0"/>
          <w:color w:val="000000" w:themeColor="text1"/>
          <w:lang w:eastAsia="ru-RU" w:bidi="ar-SA"/>
        </w:rPr>
        <w:t>«</w:t>
      </w:r>
      <w:r w:rsidRPr="00F84DC3">
        <w:rPr>
          <w:rFonts w:ascii="Times New Roman" w:eastAsia="Calibri" w:hAnsi="Times New Roman"/>
          <w:b w:val="0"/>
          <w:color w:val="000000" w:themeColor="text1"/>
          <w:lang w:eastAsia="ru-RU" w:bidi="ar-SA"/>
        </w:rPr>
        <w:t>Санитарно-защитные зоны и санитарная классификация предприят</w:t>
      </w:r>
      <w:r w:rsidR="00880386" w:rsidRPr="00F84DC3">
        <w:rPr>
          <w:rFonts w:ascii="Times New Roman" w:eastAsia="Calibri" w:hAnsi="Times New Roman"/>
          <w:b w:val="0"/>
          <w:color w:val="000000" w:themeColor="text1"/>
          <w:lang w:eastAsia="ru-RU" w:bidi="ar-SA"/>
        </w:rPr>
        <w:t>ий, сооружений и иных объектов</w:t>
      </w:r>
      <w:r w:rsidR="00D61660" w:rsidRPr="00F84DC3">
        <w:rPr>
          <w:rFonts w:ascii="Times New Roman" w:eastAsia="Calibri" w:hAnsi="Times New Roman"/>
          <w:b w:val="0"/>
          <w:color w:val="000000" w:themeColor="text1"/>
          <w:lang w:eastAsia="ru-RU" w:bidi="ar-SA"/>
        </w:rPr>
        <w:t>»</w:t>
      </w:r>
      <w:r w:rsidR="00880386" w:rsidRPr="00F84DC3">
        <w:rPr>
          <w:rFonts w:ascii="Times New Roman" w:eastAsia="Calibri" w:hAnsi="Times New Roman"/>
          <w:b w:val="0"/>
          <w:color w:val="000000" w:themeColor="text1"/>
          <w:lang w:eastAsia="ru-RU" w:bidi="ar-SA"/>
        </w:rPr>
        <w:t>.</w:t>
      </w:r>
    </w:p>
    <w:p w14:paraId="34B49FFE" w14:textId="77777777" w:rsidR="002F4CFE" w:rsidRPr="00F84DC3" w:rsidRDefault="00F569D2" w:rsidP="003C1A2E">
      <w:pPr>
        <w:pStyle w:val="Geonika5"/>
        <w:spacing w:after="0" w:line="240" w:lineRule="auto"/>
        <w:outlineLvl w:val="1"/>
        <w:rPr>
          <w:rFonts w:ascii="Times New Roman" w:hAnsi="Times New Roman"/>
          <w:color w:val="000000" w:themeColor="text1"/>
        </w:rPr>
      </w:pPr>
      <w:bookmarkStart w:id="221" w:name="_Toc139374722"/>
      <w:r w:rsidRPr="00F84DC3">
        <w:rPr>
          <w:rFonts w:ascii="Times New Roman" w:hAnsi="Times New Roman"/>
          <w:color w:val="000000" w:themeColor="text1"/>
        </w:rPr>
        <w:t>8</w:t>
      </w:r>
      <w:r w:rsidR="00DC00E8" w:rsidRPr="00F84DC3">
        <w:rPr>
          <w:rFonts w:ascii="Times New Roman" w:hAnsi="Times New Roman"/>
          <w:color w:val="000000" w:themeColor="text1"/>
        </w:rPr>
        <w:t xml:space="preserve">.1 </w:t>
      </w:r>
      <w:r w:rsidR="002F4CFE" w:rsidRPr="00F84DC3">
        <w:rPr>
          <w:rFonts w:ascii="Times New Roman" w:hAnsi="Times New Roman"/>
          <w:color w:val="000000" w:themeColor="text1"/>
        </w:rPr>
        <w:t>Чрезвычайные ситуации природного характера</w:t>
      </w:r>
      <w:bookmarkEnd w:id="220"/>
      <w:bookmarkEnd w:id="221"/>
    </w:p>
    <w:p w14:paraId="106AA001" w14:textId="77777777" w:rsidR="002F4CFE" w:rsidRPr="00F84DC3" w:rsidRDefault="002F4CFE" w:rsidP="00DC00E8">
      <w:pPr>
        <w:pStyle w:val="a8"/>
        <w:spacing w:before="0" w:after="0"/>
        <w:rPr>
          <w:rFonts w:ascii="Times New Roman" w:hAnsi="Times New Roman"/>
          <w:color w:val="000000" w:themeColor="text1"/>
          <w:u w:val="single"/>
        </w:rPr>
      </w:pPr>
      <w:r w:rsidRPr="00F84DC3">
        <w:rPr>
          <w:rFonts w:ascii="Times New Roman" w:hAnsi="Times New Roman"/>
          <w:color w:val="000000" w:themeColor="text1"/>
          <w:u w:val="single"/>
        </w:rPr>
        <w:t>Источники природных чрезвычайных ситуаций</w:t>
      </w:r>
      <w:r w:rsidR="00DC00E8" w:rsidRPr="00F84DC3">
        <w:rPr>
          <w:rFonts w:ascii="Times New Roman" w:hAnsi="Times New Roman"/>
          <w:color w:val="000000" w:themeColor="text1"/>
          <w:u w:val="single"/>
        </w:rPr>
        <w:t>:</w:t>
      </w:r>
    </w:p>
    <w:p w14:paraId="6588F9D6" w14:textId="77777777" w:rsidR="002F4CFE" w:rsidRPr="00F84DC3" w:rsidRDefault="002F4CFE" w:rsidP="00E27041">
      <w:pPr>
        <w:pStyle w:val="afff"/>
        <w:numPr>
          <w:ilvl w:val="0"/>
          <w:numId w:val="30"/>
        </w:numPr>
        <w:tabs>
          <w:tab w:val="clear" w:pos="1080"/>
        </w:tabs>
        <w:suppressAutoHyphens/>
        <w:spacing w:line="240" w:lineRule="auto"/>
        <w:ind w:left="0" w:firstLine="425"/>
        <w:contextualSpacing w:val="0"/>
        <w:rPr>
          <w:b w:val="0"/>
          <w:color w:val="000000" w:themeColor="text1"/>
        </w:rPr>
      </w:pPr>
      <w:r w:rsidRPr="00F84DC3">
        <w:rPr>
          <w:b w:val="0"/>
          <w:color w:val="000000" w:themeColor="text1"/>
        </w:rPr>
        <w:t>Геофизические: землетрясения;</w:t>
      </w:r>
    </w:p>
    <w:p w14:paraId="52E57EC7" w14:textId="2C8AC898" w:rsidR="002F4CFE" w:rsidRPr="00F84DC3" w:rsidRDefault="002F4CFE" w:rsidP="00E27041">
      <w:pPr>
        <w:pStyle w:val="afff"/>
        <w:numPr>
          <w:ilvl w:val="0"/>
          <w:numId w:val="30"/>
        </w:numPr>
        <w:tabs>
          <w:tab w:val="clear" w:pos="1080"/>
        </w:tabs>
        <w:suppressAutoHyphens/>
        <w:spacing w:line="240" w:lineRule="auto"/>
        <w:ind w:left="0" w:firstLine="425"/>
        <w:contextualSpacing w:val="0"/>
        <w:rPr>
          <w:b w:val="0"/>
          <w:color w:val="000000" w:themeColor="text1"/>
        </w:rPr>
      </w:pPr>
      <w:r w:rsidRPr="00F84DC3">
        <w:rPr>
          <w:b w:val="0"/>
          <w:color w:val="000000" w:themeColor="text1"/>
        </w:rPr>
        <w:t>Метеорологические: ураган, циклон, катастрофический ливень (дождь, снег), шквал, шторм;</w:t>
      </w:r>
    </w:p>
    <w:p w14:paraId="493D71AF" w14:textId="77777777" w:rsidR="002F4CFE" w:rsidRPr="00F84DC3" w:rsidRDefault="002F4CFE" w:rsidP="00E27041">
      <w:pPr>
        <w:pStyle w:val="afff"/>
        <w:numPr>
          <w:ilvl w:val="0"/>
          <w:numId w:val="30"/>
        </w:numPr>
        <w:tabs>
          <w:tab w:val="clear" w:pos="1080"/>
        </w:tabs>
        <w:suppressAutoHyphens/>
        <w:spacing w:line="240" w:lineRule="auto"/>
        <w:ind w:left="0" w:firstLine="425"/>
        <w:contextualSpacing w:val="0"/>
        <w:rPr>
          <w:b w:val="0"/>
          <w:color w:val="000000" w:themeColor="text1"/>
        </w:rPr>
      </w:pPr>
      <w:r w:rsidRPr="00F84DC3">
        <w:rPr>
          <w:b w:val="0"/>
          <w:color w:val="000000" w:themeColor="text1"/>
        </w:rPr>
        <w:t xml:space="preserve">Геологические: просадка пород, склонные </w:t>
      </w:r>
      <w:r w:rsidR="00880386" w:rsidRPr="00F84DC3">
        <w:rPr>
          <w:b w:val="0"/>
          <w:color w:val="000000" w:themeColor="text1"/>
        </w:rPr>
        <w:t xml:space="preserve">смывы, сильно </w:t>
      </w:r>
      <w:proofErr w:type="spellStart"/>
      <w:r w:rsidR="00880386" w:rsidRPr="00F84DC3">
        <w:rPr>
          <w:b w:val="0"/>
          <w:color w:val="000000" w:themeColor="text1"/>
        </w:rPr>
        <w:t>пучинистые</w:t>
      </w:r>
      <w:proofErr w:type="spellEnd"/>
      <w:r w:rsidR="00880386" w:rsidRPr="00F84DC3">
        <w:rPr>
          <w:b w:val="0"/>
          <w:color w:val="000000" w:themeColor="text1"/>
        </w:rPr>
        <w:t xml:space="preserve"> грунты;</w:t>
      </w:r>
    </w:p>
    <w:p w14:paraId="553F14CC" w14:textId="77777777" w:rsidR="00880386" w:rsidRPr="00F84DC3" w:rsidRDefault="00880386" w:rsidP="00E27041">
      <w:pPr>
        <w:pStyle w:val="afff"/>
        <w:numPr>
          <w:ilvl w:val="0"/>
          <w:numId w:val="30"/>
        </w:numPr>
        <w:tabs>
          <w:tab w:val="clear" w:pos="1080"/>
          <w:tab w:val="left" w:pos="709"/>
        </w:tabs>
        <w:ind w:left="0" w:firstLine="426"/>
        <w:rPr>
          <w:b w:val="0"/>
          <w:color w:val="000000" w:themeColor="text1"/>
        </w:rPr>
      </w:pPr>
      <w:r w:rsidRPr="00F84DC3">
        <w:rPr>
          <w:b w:val="0"/>
          <w:color w:val="000000" w:themeColor="text1"/>
        </w:rPr>
        <w:t>Гидрологические: воздействие волн цунами.</w:t>
      </w:r>
    </w:p>
    <w:p w14:paraId="700DC839" w14:textId="77777777" w:rsidR="00443C49" w:rsidRPr="00F84DC3" w:rsidRDefault="00443C49" w:rsidP="00443C49">
      <w:pPr>
        <w:pStyle w:val="a8"/>
        <w:spacing w:before="0" w:after="0"/>
        <w:ind w:firstLine="709"/>
        <w:rPr>
          <w:rFonts w:ascii="Times New Roman" w:hAnsi="Times New Roman"/>
          <w:color w:val="000000" w:themeColor="text1"/>
          <w:u w:val="single"/>
        </w:rPr>
      </w:pPr>
      <w:r w:rsidRPr="00F84DC3">
        <w:rPr>
          <w:rFonts w:ascii="Times New Roman" w:hAnsi="Times New Roman"/>
          <w:color w:val="000000" w:themeColor="text1"/>
          <w:u w:val="single"/>
        </w:rPr>
        <w:t>Оценка опасности природно-климатических явлений</w:t>
      </w:r>
    </w:p>
    <w:p w14:paraId="5BC7250C"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Категории оценки сложности природных условий приведены в соответствии СНиП 22-01-95:</w:t>
      </w:r>
    </w:p>
    <w:p w14:paraId="01E51E65" w14:textId="77777777" w:rsidR="00443C49" w:rsidRPr="00F84DC3" w:rsidRDefault="00443C49" w:rsidP="00E27041">
      <w:pPr>
        <w:pStyle w:val="a8"/>
        <w:numPr>
          <w:ilvl w:val="1"/>
          <w:numId w:val="106"/>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lastRenderedPageBreak/>
        <w:t>рельеф и геоморфологические характеристики - средней сложности;</w:t>
      </w:r>
    </w:p>
    <w:p w14:paraId="4DCBC4C9" w14:textId="77777777" w:rsidR="00443C49" w:rsidRPr="00F84DC3" w:rsidRDefault="00443C49" w:rsidP="00E27041">
      <w:pPr>
        <w:pStyle w:val="a8"/>
        <w:numPr>
          <w:ilvl w:val="1"/>
          <w:numId w:val="106"/>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гидрогеологические характеристики - средней сложности;</w:t>
      </w:r>
    </w:p>
    <w:p w14:paraId="1D49206D" w14:textId="77777777" w:rsidR="00443C49" w:rsidRPr="00F84DC3" w:rsidRDefault="00443C49" w:rsidP="00E27041">
      <w:pPr>
        <w:pStyle w:val="a8"/>
        <w:numPr>
          <w:ilvl w:val="1"/>
          <w:numId w:val="106"/>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сейсмичность с учетом сейсмического микрорайонирования - средней сложности.</w:t>
      </w:r>
    </w:p>
    <w:p w14:paraId="196DB211"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Категории опасности и интенсивности природных процессов приведены в соответствии СНиП 22-01-95:</w:t>
      </w:r>
    </w:p>
    <w:p w14:paraId="2055000F" w14:textId="77777777" w:rsidR="00443C49" w:rsidRPr="00F84DC3" w:rsidRDefault="00443C49" w:rsidP="00E27041">
      <w:pPr>
        <w:pStyle w:val="a8"/>
        <w:numPr>
          <w:ilvl w:val="1"/>
          <w:numId w:val="10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Землетрясения – интенсивность 5-6 баллов –опасная, частота 0,002 год</w:t>
      </w:r>
      <w:r w:rsidRPr="00F84DC3">
        <w:rPr>
          <w:rFonts w:ascii="Times New Roman" w:hAnsi="Times New Roman"/>
          <w:color w:val="000000" w:themeColor="text1"/>
          <w:vertAlign w:val="superscript"/>
        </w:rPr>
        <w:t>-1</w:t>
      </w:r>
      <w:r w:rsidRPr="00F84DC3">
        <w:rPr>
          <w:rFonts w:ascii="Times New Roman" w:hAnsi="Times New Roman"/>
          <w:color w:val="000000" w:themeColor="text1"/>
        </w:rPr>
        <w:t>;</w:t>
      </w:r>
    </w:p>
    <w:p w14:paraId="77EFF6AB" w14:textId="77777777" w:rsidR="00443C49" w:rsidRPr="00F84DC3" w:rsidRDefault="00443C49" w:rsidP="00E27041">
      <w:pPr>
        <w:pStyle w:val="a8"/>
        <w:numPr>
          <w:ilvl w:val="1"/>
          <w:numId w:val="10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Подтопленные территории - опасная;</w:t>
      </w:r>
    </w:p>
    <w:p w14:paraId="4BD6F94E" w14:textId="77777777" w:rsidR="00443C49" w:rsidRPr="00F84DC3" w:rsidRDefault="00443C49" w:rsidP="00E27041">
      <w:pPr>
        <w:pStyle w:val="a8"/>
        <w:numPr>
          <w:ilvl w:val="1"/>
          <w:numId w:val="10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Наводнения – умеренно опасная, частота 0,005 год-1;</w:t>
      </w:r>
    </w:p>
    <w:p w14:paraId="1126F07E" w14:textId="77777777" w:rsidR="00443C49" w:rsidRPr="00F84DC3" w:rsidRDefault="00443C49" w:rsidP="00E27041">
      <w:pPr>
        <w:pStyle w:val="a8"/>
        <w:numPr>
          <w:ilvl w:val="1"/>
          <w:numId w:val="10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Сильные ветры со скоростью более 35 м/сек (ураганы) – опасная, 0,02 год</w:t>
      </w:r>
      <w:r w:rsidRPr="00F84DC3">
        <w:rPr>
          <w:rFonts w:ascii="Times New Roman" w:hAnsi="Times New Roman"/>
          <w:color w:val="000000" w:themeColor="text1"/>
          <w:vertAlign w:val="superscript"/>
        </w:rPr>
        <w:t>-1</w:t>
      </w:r>
      <w:r w:rsidRPr="00F84DC3">
        <w:rPr>
          <w:rFonts w:ascii="Times New Roman" w:hAnsi="Times New Roman"/>
          <w:color w:val="000000" w:themeColor="text1"/>
        </w:rPr>
        <w:t>.</w:t>
      </w:r>
    </w:p>
    <w:p w14:paraId="1DE4CC5F"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Климатические воздействия, перечисленные выше, не представляют непосредственной опасности для жизни и здоровья населения. Однако они могут нанести ущерб зданиям и сооружениям.</w:t>
      </w:r>
    </w:p>
    <w:p w14:paraId="6D810DA2" w14:textId="77777777" w:rsidR="00443C49" w:rsidRPr="00F84DC3" w:rsidRDefault="00443C49" w:rsidP="00443C49">
      <w:pPr>
        <w:pStyle w:val="a8"/>
        <w:spacing w:before="0" w:after="0"/>
        <w:ind w:firstLine="709"/>
        <w:rPr>
          <w:rFonts w:ascii="Times New Roman" w:hAnsi="Times New Roman"/>
          <w:b/>
          <w:color w:val="000000" w:themeColor="text1"/>
        </w:rPr>
      </w:pPr>
      <w:r w:rsidRPr="00F84DC3">
        <w:rPr>
          <w:rFonts w:ascii="Times New Roman" w:hAnsi="Times New Roman"/>
          <w:b/>
          <w:color w:val="000000" w:themeColor="text1"/>
        </w:rPr>
        <w:t>Ураганы.</w:t>
      </w:r>
    </w:p>
    <w:p w14:paraId="0AF4F7BE"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Для региона Кемеровской области вероятность возникновения ураганов со скоростью 35 м/с составляет 1*10-5 год</w:t>
      </w:r>
      <w:r w:rsidRPr="00F84DC3">
        <w:rPr>
          <w:rFonts w:ascii="Times New Roman" w:hAnsi="Times New Roman"/>
          <w:color w:val="000000" w:themeColor="text1"/>
          <w:vertAlign w:val="superscript"/>
        </w:rPr>
        <w:t>-1</w:t>
      </w:r>
      <w:r w:rsidRPr="00F84DC3">
        <w:rPr>
          <w:rFonts w:ascii="Times New Roman" w:hAnsi="Times New Roman"/>
          <w:color w:val="000000" w:themeColor="text1"/>
        </w:rPr>
        <w:t xml:space="preserve">. </w:t>
      </w:r>
    </w:p>
    <w:p w14:paraId="72D0D91C"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Ураганные ветра скоростью до 35 м/сек. могут вывести из строя до 15 км воздушных линий электропередач, из-за сильных порывов ветра и коротких замыканий в линиях электропередач могут произойти повреждения рубильников, предохранителей и силовых трансформаторов, нарушение электроснабжения на 12 % территории района, нарушение 20% телефонной сети, срыв мягкой кровли </w:t>
      </w:r>
      <w:r w:rsidR="00286521" w:rsidRPr="00F84DC3">
        <w:rPr>
          <w:rFonts w:ascii="Times New Roman" w:hAnsi="Times New Roman"/>
          <w:color w:val="000000" w:themeColor="text1"/>
        </w:rPr>
        <w:t>в жилых</w:t>
      </w:r>
      <w:r w:rsidRPr="00F84DC3">
        <w:rPr>
          <w:rFonts w:ascii="Times New Roman" w:hAnsi="Times New Roman"/>
          <w:color w:val="000000" w:themeColor="text1"/>
        </w:rPr>
        <w:t xml:space="preserve"> домах, на школах, общественных и производственных зданиях.</w:t>
      </w:r>
    </w:p>
    <w:p w14:paraId="51260400"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После получения предупреждения о приближении урагана (по радио, по телевидению, по средствам связи, посредством сирен и другими способами) необходимо принять меры, направленные на уменьшение возможных последствий урагана:</w:t>
      </w:r>
    </w:p>
    <w:p w14:paraId="3A746584" w14:textId="77777777" w:rsidR="00443C49" w:rsidRPr="00F84DC3" w:rsidRDefault="00443C49" w:rsidP="00E27041">
      <w:pPr>
        <w:pStyle w:val="a8"/>
        <w:numPr>
          <w:ilvl w:val="1"/>
          <w:numId w:val="10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защитить окна, стекла с наветренной стороны;</w:t>
      </w:r>
    </w:p>
    <w:p w14:paraId="1E6759EA" w14:textId="77777777" w:rsidR="00443C49" w:rsidRPr="00F84DC3" w:rsidRDefault="00443C49" w:rsidP="00E27041">
      <w:pPr>
        <w:pStyle w:val="a8"/>
        <w:numPr>
          <w:ilvl w:val="1"/>
          <w:numId w:val="10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привести в состояние готовности средства передвижения;</w:t>
      </w:r>
    </w:p>
    <w:p w14:paraId="7DF11B21" w14:textId="77777777" w:rsidR="00443C49" w:rsidRPr="00F84DC3" w:rsidRDefault="00443C49" w:rsidP="00E27041">
      <w:pPr>
        <w:pStyle w:val="a8"/>
        <w:numPr>
          <w:ilvl w:val="1"/>
          <w:numId w:val="10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обеспечить необходимые запасы питьевой воды, продуктов питания, медикаментов и др.;</w:t>
      </w:r>
    </w:p>
    <w:p w14:paraId="25AAB8E0" w14:textId="77777777" w:rsidR="00443C49" w:rsidRPr="00F84DC3" w:rsidRDefault="00443C49" w:rsidP="00E27041">
      <w:pPr>
        <w:pStyle w:val="a8"/>
        <w:numPr>
          <w:ilvl w:val="1"/>
          <w:numId w:val="10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позаботиться об аварийных источниках освещения, топлива, средствах приготовления пищи;</w:t>
      </w:r>
    </w:p>
    <w:p w14:paraId="218334D4" w14:textId="77777777" w:rsidR="00443C49" w:rsidRPr="00F84DC3" w:rsidRDefault="00443C49" w:rsidP="00E27041">
      <w:pPr>
        <w:pStyle w:val="a8"/>
        <w:numPr>
          <w:ilvl w:val="1"/>
          <w:numId w:val="10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подготовить средства пожаротушения и т.п.</w:t>
      </w:r>
    </w:p>
    <w:p w14:paraId="418E7F7C"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При возникновении урагана, находясь в здании, следует особенно остерегаться ранений осколками оконного стекла. При сильных порывах ветра необходимо отойти от оконных проемов и встать вплотную к простенку. В качестве защиты можно также использовать прочную мебель или внутренний дверной проем. Самым же безопасным местом во время урагана являются подвальные помещения или внутренние помещения на первом этаже здания (если им не грозит затопление). Нельзя выходить на улицу сразу же после ослабления ветра, поскольку через несколько минут может возникнуть новый его порыв. Следует помнить, что наиболее часто травмы наносятся поднятыми ветром в воздух осколками стекла, шифера, черепицы, кусками кровельного железа, досками, сорванными дорожными знаками, вывесками, предметами, размещенными на балконах и лоджиях, отдельными кирпичами, ветвями деревьев и т.п. Если ураган застал под открытым небом, то целесообразно укрыться в любой близлежащей выемке, лечь на дно и плотно прижаться к земле.</w:t>
      </w:r>
    </w:p>
    <w:p w14:paraId="12BD830E" w14:textId="77777777" w:rsidR="00443C49" w:rsidRPr="00F84DC3" w:rsidRDefault="00443C49" w:rsidP="00443C49">
      <w:pPr>
        <w:pStyle w:val="a8"/>
        <w:spacing w:before="0" w:after="0"/>
        <w:ind w:firstLine="709"/>
        <w:rPr>
          <w:rFonts w:ascii="Times New Roman" w:hAnsi="Times New Roman"/>
          <w:b/>
          <w:color w:val="000000" w:themeColor="text1"/>
        </w:rPr>
      </w:pPr>
      <w:r w:rsidRPr="00F84DC3">
        <w:rPr>
          <w:rFonts w:ascii="Times New Roman" w:hAnsi="Times New Roman"/>
          <w:b/>
          <w:color w:val="000000" w:themeColor="text1"/>
        </w:rPr>
        <w:t xml:space="preserve">Землетрясения. </w:t>
      </w:r>
    </w:p>
    <w:p w14:paraId="0B595CBF"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Сейсмичность района принята до 5-6 баллов. </w:t>
      </w:r>
    </w:p>
    <w:p w14:paraId="7E47C8C0"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Согласно выполненной оценке, здания получат слабые повреждения: тонкие трещины в штукатурке; откалывание небольших кусков штукатурки; тонкие трещины в спряжениях перекрытий со стенами и стенового заполнения с элементами каркаса, между панелями; тонкие трещины в перегородках, карнизах, фронтонах. Видимые повреждения конструктивных элементов отсутствуют. Для ликвидации повреждений достаточно текущего ремонта здания. </w:t>
      </w:r>
    </w:p>
    <w:p w14:paraId="22ED64E3"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Во время землетрясения очень редко причиной человеческих жертв бывает движение почвы само по себе. Большинство жертв является результатом падения предметов, камней, стекол, стен и т.п., когда сильные колебания сотрясают и разрушают здания.</w:t>
      </w:r>
    </w:p>
    <w:p w14:paraId="08442B1D"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Для снижения последствий воздействия землетрясения на население, необходимо:</w:t>
      </w:r>
    </w:p>
    <w:p w14:paraId="3A36B86C" w14:textId="77777777" w:rsidR="00443C49" w:rsidRPr="00F84DC3" w:rsidRDefault="00443C49" w:rsidP="00E27041">
      <w:pPr>
        <w:pStyle w:val="a8"/>
        <w:numPr>
          <w:ilvl w:val="1"/>
          <w:numId w:val="108"/>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до землетрясения:</w:t>
      </w:r>
    </w:p>
    <w:p w14:paraId="604DEC9C"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а) продумать заранее образ своих действий во время землетрясения (это поможет в дальнейшем действовать спокойно и результативно в аварийной ситуации);</w:t>
      </w:r>
    </w:p>
    <w:p w14:paraId="287B13A9"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б) проверить состояние электропроводки, узнать, где находится</w:t>
      </w:r>
      <w:r w:rsidR="00A31559" w:rsidRPr="00F84DC3">
        <w:rPr>
          <w:rFonts w:ascii="Times New Roman" w:hAnsi="Times New Roman"/>
          <w:color w:val="000000" w:themeColor="text1"/>
        </w:rPr>
        <w:t xml:space="preserve"> рубильник и водопроводные маги</w:t>
      </w:r>
      <w:r w:rsidRPr="00F84DC3">
        <w:rPr>
          <w:rFonts w:ascii="Times New Roman" w:hAnsi="Times New Roman"/>
          <w:color w:val="000000" w:themeColor="text1"/>
        </w:rPr>
        <w:t>стральные краны, чтобы в случае необходимости можно было их перекрыть;</w:t>
      </w:r>
    </w:p>
    <w:p w14:paraId="14ADFEF5"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 укрепить шкафы, этажерки, полки, а с верхних полок убрать тяжелые предметы;</w:t>
      </w:r>
    </w:p>
    <w:p w14:paraId="721AB832" w14:textId="77777777" w:rsidR="00443C49" w:rsidRPr="00F84DC3" w:rsidRDefault="00443C49" w:rsidP="00E27041">
      <w:pPr>
        <w:pStyle w:val="a8"/>
        <w:numPr>
          <w:ilvl w:val="1"/>
          <w:numId w:val="108"/>
        </w:numPr>
        <w:tabs>
          <w:tab w:val="left" w:pos="709"/>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во время землетрясения:</w:t>
      </w:r>
    </w:p>
    <w:p w14:paraId="0619430A"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а) сохранять спокойствие и постараться успокоить других;</w:t>
      </w:r>
    </w:p>
    <w:p w14:paraId="122D8744"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6) оставаться в помещениях, стоять у стены в дверном проеме или у опорной колонны;</w:t>
      </w:r>
    </w:p>
    <w:p w14:paraId="77AAEAC1"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 при нахождении на улице не стоять вблизи здания, переходить</w:t>
      </w:r>
      <w:r w:rsidR="00A31559" w:rsidRPr="00F84DC3">
        <w:rPr>
          <w:rFonts w:ascii="Times New Roman" w:hAnsi="Times New Roman"/>
          <w:color w:val="000000" w:themeColor="text1"/>
        </w:rPr>
        <w:t xml:space="preserve"> на открытое пространство дер</w:t>
      </w:r>
      <w:r w:rsidRPr="00F84DC3">
        <w:rPr>
          <w:rFonts w:ascii="Times New Roman" w:hAnsi="Times New Roman"/>
          <w:color w:val="000000" w:themeColor="text1"/>
        </w:rPr>
        <w:t>жаться в стороне от нависающих балконов, карнизов, проводов.</w:t>
      </w:r>
    </w:p>
    <w:p w14:paraId="72FCF103"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Уровни подтопления от разлива имеющихся на территории </w:t>
      </w:r>
      <w:r w:rsidR="00A31559" w:rsidRPr="00F84DC3">
        <w:rPr>
          <w:rFonts w:ascii="Times New Roman" w:hAnsi="Times New Roman"/>
          <w:color w:val="000000" w:themeColor="text1"/>
        </w:rPr>
        <w:t>Тяжинского</w:t>
      </w:r>
      <w:r w:rsidRPr="00F84DC3">
        <w:rPr>
          <w:rFonts w:ascii="Times New Roman" w:hAnsi="Times New Roman"/>
          <w:color w:val="000000" w:themeColor="text1"/>
        </w:rPr>
        <w:t xml:space="preserve"> муниципального </w:t>
      </w:r>
      <w:r w:rsidR="00A31559" w:rsidRPr="00F84DC3">
        <w:rPr>
          <w:rFonts w:ascii="Times New Roman" w:hAnsi="Times New Roman"/>
          <w:color w:val="000000" w:themeColor="text1"/>
        </w:rPr>
        <w:t>округа</w:t>
      </w:r>
      <w:r w:rsidRPr="00F84DC3">
        <w:rPr>
          <w:rFonts w:ascii="Times New Roman" w:hAnsi="Times New Roman"/>
          <w:color w:val="000000" w:themeColor="text1"/>
        </w:rPr>
        <w:t xml:space="preserve"> рек носят циклический непродолжительный характер и к возникновению чрезвычайной ситуации не приводят. </w:t>
      </w:r>
    </w:p>
    <w:p w14:paraId="6CB6E684"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При интенсивности в 5-6 баллов сильные повреждения могут получить до 10% кирпичных зданий. В результате землетрясения могут погибнуть около 5 человек и около 100 будут подлежать отселению.</w:t>
      </w:r>
    </w:p>
    <w:p w14:paraId="3FB63B7B"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Риск – 1·10</w:t>
      </w:r>
      <w:r w:rsidRPr="00F84DC3">
        <w:rPr>
          <w:rFonts w:ascii="Times New Roman" w:hAnsi="Times New Roman"/>
          <w:color w:val="000000" w:themeColor="text1"/>
          <w:vertAlign w:val="superscript"/>
        </w:rPr>
        <w:t>-5</w:t>
      </w:r>
      <w:r w:rsidRPr="00F84DC3">
        <w:rPr>
          <w:rFonts w:ascii="Times New Roman" w:hAnsi="Times New Roman"/>
          <w:color w:val="000000" w:themeColor="text1"/>
        </w:rPr>
        <w:t>.</w:t>
      </w:r>
    </w:p>
    <w:p w14:paraId="4D14BC51"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b/>
          <w:color w:val="000000" w:themeColor="text1"/>
        </w:rPr>
        <w:t>Крупный град</w:t>
      </w:r>
      <w:r w:rsidRPr="00F84DC3">
        <w:rPr>
          <w:rFonts w:ascii="Times New Roman" w:hAnsi="Times New Roman"/>
          <w:color w:val="000000" w:themeColor="text1"/>
        </w:rPr>
        <w:t xml:space="preserve"> диаметром более 15 мм. – 1 раз в 10 лет. В результате града получат повреждения крыши домов, остекление. Количество пострадавшего населения может составить до 5 – 10 % от общей численности проживающего населения. </w:t>
      </w:r>
    </w:p>
    <w:p w14:paraId="2F895913"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Риск – 1·10</w:t>
      </w:r>
      <w:r w:rsidRPr="00F84DC3">
        <w:rPr>
          <w:rFonts w:ascii="Times New Roman" w:hAnsi="Times New Roman"/>
          <w:color w:val="000000" w:themeColor="text1"/>
          <w:vertAlign w:val="superscript"/>
        </w:rPr>
        <w:t>-1</w:t>
      </w:r>
      <w:r w:rsidRPr="00F84DC3">
        <w:rPr>
          <w:rFonts w:ascii="Times New Roman" w:hAnsi="Times New Roman"/>
          <w:color w:val="000000" w:themeColor="text1"/>
        </w:rPr>
        <w:t>.</w:t>
      </w:r>
    </w:p>
    <w:p w14:paraId="432B0C16"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b/>
          <w:color w:val="000000" w:themeColor="text1"/>
        </w:rPr>
        <w:t>Снежные заносы</w:t>
      </w:r>
      <w:r w:rsidRPr="00F84DC3">
        <w:rPr>
          <w:rFonts w:ascii="Times New Roman" w:hAnsi="Times New Roman"/>
          <w:color w:val="000000" w:themeColor="text1"/>
        </w:rPr>
        <w:t xml:space="preserve"> на дорогах и улицах района высотой до 1 – 2,0 м – ежегодно, с повышением до 2 – 2,5 м через 3 – 5 лет, наибольшая вероятность – январь-февраль. </w:t>
      </w:r>
    </w:p>
    <w:p w14:paraId="657B8E31"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Снежные заносы могут привести к </w:t>
      </w:r>
      <w:r w:rsidR="00286521" w:rsidRPr="00F84DC3">
        <w:rPr>
          <w:rFonts w:ascii="Times New Roman" w:hAnsi="Times New Roman"/>
          <w:color w:val="000000" w:themeColor="text1"/>
        </w:rPr>
        <w:t>кратковременному нарушению</w:t>
      </w:r>
      <w:r w:rsidRPr="00F84DC3">
        <w:rPr>
          <w:rFonts w:ascii="Times New Roman" w:hAnsi="Times New Roman"/>
          <w:color w:val="000000" w:themeColor="text1"/>
        </w:rPr>
        <w:t xml:space="preserve"> движения автомобилей служб первой помощи (пожарных автомобилей, скорой помощи, и др.), грузопассажирских потоков. Это отрицательно скажется на своевременном обеспечении населения продуктами питания, приведет к прерыванию ритма работы предприятий. </w:t>
      </w:r>
    </w:p>
    <w:p w14:paraId="500AE4B6"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В соответствии с Приказом Министра Российской Федерации по делам гражданской обороны, чрезвычайным ситуациям и ликвидации последствий стихийных бедствий от 08.07.2004 г. № 329 </w:t>
      </w:r>
      <w:r w:rsidR="00D61660" w:rsidRPr="00F84DC3">
        <w:rPr>
          <w:rFonts w:ascii="Times New Roman" w:hAnsi="Times New Roman"/>
          <w:color w:val="000000" w:themeColor="text1"/>
        </w:rPr>
        <w:t>«</w:t>
      </w:r>
      <w:r w:rsidRPr="00F84DC3">
        <w:rPr>
          <w:rFonts w:ascii="Times New Roman" w:hAnsi="Times New Roman"/>
          <w:color w:val="000000" w:themeColor="text1"/>
        </w:rPr>
        <w:t>Об утверждении критериев информации о чрезвычайных ситуациях</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ситуация признаётся чрезвычайной, когда количество осадков не менее 20 мм за период не более 12 ч. </w:t>
      </w:r>
    </w:p>
    <w:p w14:paraId="4CF4FE12"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Риск – 2·10</w:t>
      </w:r>
      <w:r w:rsidRPr="00F84DC3">
        <w:rPr>
          <w:rFonts w:ascii="Times New Roman" w:hAnsi="Times New Roman"/>
          <w:color w:val="000000" w:themeColor="text1"/>
          <w:vertAlign w:val="superscript"/>
        </w:rPr>
        <w:t>-2</w:t>
      </w:r>
      <w:r w:rsidRPr="00F84DC3">
        <w:rPr>
          <w:rFonts w:ascii="Times New Roman" w:hAnsi="Times New Roman"/>
          <w:color w:val="000000" w:themeColor="text1"/>
        </w:rPr>
        <w:t>.</w:t>
      </w:r>
      <w:r w:rsidRPr="00F84DC3">
        <w:rPr>
          <w:rFonts w:ascii="Times New Roman" w:hAnsi="Times New Roman"/>
          <w:color w:val="000000" w:themeColor="text1"/>
        </w:rPr>
        <w:tab/>
      </w:r>
    </w:p>
    <w:p w14:paraId="6DC3DE37"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b/>
          <w:color w:val="000000" w:themeColor="text1"/>
        </w:rPr>
        <w:t>Сильный мороз (ниже 300С)</w:t>
      </w:r>
      <w:r w:rsidRPr="00F84DC3">
        <w:rPr>
          <w:rFonts w:ascii="Times New Roman" w:hAnsi="Times New Roman"/>
          <w:color w:val="000000" w:themeColor="text1"/>
        </w:rPr>
        <w:t xml:space="preserve"> – вероятен в декабре-феврале. Сильный мороз может привести к нарушению нормальной жизнедеятельности 80 % населения района. В результате резкого понижения температуры наружного воздуха возможно локальное </w:t>
      </w:r>
      <w:proofErr w:type="spellStart"/>
      <w:r w:rsidRPr="00F84DC3">
        <w:rPr>
          <w:rFonts w:ascii="Times New Roman" w:hAnsi="Times New Roman"/>
          <w:color w:val="000000" w:themeColor="text1"/>
        </w:rPr>
        <w:t>разморожение</w:t>
      </w:r>
      <w:proofErr w:type="spellEnd"/>
      <w:r w:rsidRPr="00F84DC3">
        <w:rPr>
          <w:rFonts w:ascii="Times New Roman" w:hAnsi="Times New Roman"/>
          <w:color w:val="000000" w:themeColor="text1"/>
        </w:rPr>
        <w:t xml:space="preserve"> тепловых и водопроводных сетей. Из-за увеличения нагрузки возможно замыкание и возгорание оборудования на трансформаторных подстанциях. </w:t>
      </w:r>
    </w:p>
    <w:p w14:paraId="0E30D07B"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b/>
          <w:color w:val="000000" w:themeColor="text1"/>
        </w:rPr>
        <w:t>Подтопление паводковыми водами</w:t>
      </w:r>
      <w:r w:rsidRPr="00F84DC3">
        <w:rPr>
          <w:rFonts w:ascii="Times New Roman" w:hAnsi="Times New Roman"/>
          <w:color w:val="000000" w:themeColor="text1"/>
        </w:rPr>
        <w:t xml:space="preserve"> территории района отсутствует на протяжении последних десяти лет. Возможно подтопление </w:t>
      </w:r>
      <w:r w:rsidR="00286521" w:rsidRPr="00F84DC3">
        <w:rPr>
          <w:rFonts w:ascii="Times New Roman" w:hAnsi="Times New Roman"/>
          <w:color w:val="000000" w:themeColor="text1"/>
        </w:rPr>
        <w:t>частных жилых домов,</w:t>
      </w:r>
      <w:r w:rsidRPr="00F84DC3">
        <w:rPr>
          <w:rFonts w:ascii="Times New Roman" w:hAnsi="Times New Roman"/>
          <w:color w:val="000000" w:themeColor="text1"/>
        </w:rPr>
        <w:t xml:space="preserve"> расположенных на низких участках реки.</w:t>
      </w:r>
    </w:p>
    <w:p w14:paraId="01BAB2C3" w14:textId="77777777" w:rsidR="00443C49" w:rsidRPr="00F84DC3" w:rsidRDefault="00443C49" w:rsidP="00443C4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Риск – 1·10</w:t>
      </w:r>
      <w:r w:rsidRPr="00F84DC3">
        <w:rPr>
          <w:rFonts w:ascii="Times New Roman" w:hAnsi="Times New Roman"/>
          <w:color w:val="000000" w:themeColor="text1"/>
          <w:vertAlign w:val="superscript"/>
        </w:rPr>
        <w:t>-5</w:t>
      </w:r>
      <w:r w:rsidRPr="00F84DC3">
        <w:rPr>
          <w:rFonts w:ascii="Times New Roman" w:hAnsi="Times New Roman"/>
          <w:color w:val="000000" w:themeColor="text1"/>
        </w:rPr>
        <w:t>.</w:t>
      </w:r>
    </w:p>
    <w:p w14:paraId="72689F87" w14:textId="77777777" w:rsidR="002F4CFE" w:rsidRPr="00F84DC3" w:rsidRDefault="002F4CFE" w:rsidP="00A31559">
      <w:pPr>
        <w:pStyle w:val="a8"/>
        <w:spacing w:before="0" w:after="0"/>
        <w:ind w:firstLine="0"/>
        <w:rPr>
          <w:rFonts w:ascii="Times New Roman" w:hAnsi="Times New Roman"/>
          <w:color w:val="000000" w:themeColor="text1"/>
        </w:rPr>
      </w:pPr>
    </w:p>
    <w:p w14:paraId="32BD0332" w14:textId="77777777" w:rsidR="002F4CFE" w:rsidRPr="00F84DC3" w:rsidRDefault="00F569D2" w:rsidP="00D106CF">
      <w:pPr>
        <w:pStyle w:val="Geonika5"/>
        <w:spacing w:after="0" w:line="240" w:lineRule="auto"/>
        <w:outlineLvl w:val="1"/>
        <w:rPr>
          <w:rFonts w:ascii="Times New Roman" w:hAnsi="Times New Roman"/>
          <w:color w:val="000000" w:themeColor="text1"/>
        </w:rPr>
      </w:pPr>
      <w:bookmarkStart w:id="222" w:name="_Toc188338214"/>
      <w:bookmarkStart w:id="223" w:name="_Toc139374723"/>
      <w:r w:rsidRPr="00F84DC3">
        <w:rPr>
          <w:rFonts w:ascii="Times New Roman" w:hAnsi="Times New Roman"/>
          <w:color w:val="000000" w:themeColor="text1"/>
        </w:rPr>
        <w:t>8</w:t>
      </w:r>
      <w:r w:rsidR="00D106CF" w:rsidRPr="00F84DC3">
        <w:rPr>
          <w:rFonts w:ascii="Times New Roman" w:hAnsi="Times New Roman"/>
          <w:color w:val="000000" w:themeColor="text1"/>
        </w:rPr>
        <w:t xml:space="preserve">.2 </w:t>
      </w:r>
      <w:r w:rsidR="002F4CFE" w:rsidRPr="00F84DC3">
        <w:rPr>
          <w:rFonts w:ascii="Times New Roman" w:hAnsi="Times New Roman"/>
          <w:color w:val="000000" w:themeColor="text1"/>
        </w:rPr>
        <w:t>Чрезвычайные ситуации техногенного характера</w:t>
      </w:r>
      <w:bookmarkEnd w:id="222"/>
      <w:bookmarkEnd w:id="223"/>
    </w:p>
    <w:p w14:paraId="18305707" w14:textId="77777777" w:rsidR="002F4CFE" w:rsidRPr="00F84DC3" w:rsidRDefault="002F4CFE" w:rsidP="00DB3B8B">
      <w:pPr>
        <w:ind w:firstLine="709"/>
        <w:rPr>
          <w:color w:val="000000" w:themeColor="text1"/>
          <w:szCs w:val="26"/>
          <w:u w:val="single"/>
        </w:rPr>
      </w:pPr>
      <w:r w:rsidRPr="00F84DC3">
        <w:rPr>
          <w:color w:val="000000" w:themeColor="text1"/>
          <w:szCs w:val="26"/>
          <w:u w:val="single"/>
        </w:rPr>
        <w:lastRenderedPageBreak/>
        <w:t>Источники техногенных чрезвычайных ситуаций</w:t>
      </w:r>
    </w:p>
    <w:p w14:paraId="1187746C" w14:textId="77777777" w:rsidR="002F4CFE" w:rsidRPr="00F84DC3" w:rsidRDefault="002F4CFE" w:rsidP="00DB3B8B">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Опасность ЧС техногенного характера для населения и территории городского округа может возникнуть в случае аварий:</w:t>
      </w:r>
    </w:p>
    <w:p w14:paraId="148A14A6" w14:textId="77777777" w:rsidR="002F4CFE" w:rsidRPr="00F84DC3" w:rsidRDefault="002F4CFE" w:rsidP="00E27041">
      <w:pPr>
        <w:pStyle w:val="a8"/>
        <w:numPr>
          <w:ilvl w:val="0"/>
          <w:numId w:val="34"/>
        </w:numPr>
        <w:spacing w:before="0" w:after="0"/>
        <w:ind w:left="0" w:firstLine="709"/>
        <w:rPr>
          <w:rFonts w:ascii="Times New Roman" w:hAnsi="Times New Roman"/>
          <w:color w:val="000000" w:themeColor="text1"/>
        </w:rPr>
      </w:pPr>
      <w:r w:rsidRPr="00F84DC3">
        <w:rPr>
          <w:rFonts w:ascii="Times New Roman" w:hAnsi="Times New Roman"/>
          <w:color w:val="000000" w:themeColor="text1"/>
        </w:rPr>
        <w:t xml:space="preserve">на потенциально-опасных объектах, на которых используются, производятся, перерабатываются, хранятся и транспортируются </w:t>
      </w:r>
      <w:proofErr w:type="spellStart"/>
      <w:r w:rsidRPr="00F84DC3">
        <w:rPr>
          <w:rFonts w:ascii="Times New Roman" w:hAnsi="Times New Roman"/>
          <w:color w:val="000000" w:themeColor="text1"/>
        </w:rPr>
        <w:t>пожаро</w:t>
      </w:r>
      <w:proofErr w:type="spellEnd"/>
      <w:r w:rsidRPr="00F84DC3">
        <w:rPr>
          <w:rFonts w:ascii="Times New Roman" w:hAnsi="Times New Roman"/>
          <w:color w:val="000000" w:themeColor="text1"/>
        </w:rPr>
        <w:t>-взрывоопасные, опасные химические вещества;</w:t>
      </w:r>
    </w:p>
    <w:p w14:paraId="1046EDBD" w14:textId="77777777" w:rsidR="002F4CFE" w:rsidRPr="00F84DC3" w:rsidRDefault="002F4CFE" w:rsidP="00E27041">
      <w:pPr>
        <w:pStyle w:val="a8"/>
        <w:numPr>
          <w:ilvl w:val="0"/>
          <w:numId w:val="34"/>
        </w:numPr>
        <w:spacing w:before="0" w:after="0"/>
        <w:ind w:left="0" w:firstLine="709"/>
        <w:rPr>
          <w:rFonts w:ascii="Times New Roman" w:hAnsi="Times New Roman"/>
          <w:color w:val="000000" w:themeColor="text1"/>
        </w:rPr>
      </w:pPr>
      <w:r w:rsidRPr="00F84DC3">
        <w:rPr>
          <w:rFonts w:ascii="Times New Roman" w:hAnsi="Times New Roman"/>
          <w:color w:val="000000" w:themeColor="text1"/>
        </w:rPr>
        <w:t>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 прекращению обеспечения газом, водой, теплом, электроэнергией, выходу из строя канализации и очистки сточных вод.</w:t>
      </w:r>
    </w:p>
    <w:p w14:paraId="0C1B1F70" w14:textId="77777777" w:rsidR="002F4CFE" w:rsidRPr="00F84DC3" w:rsidRDefault="002F4CFE" w:rsidP="00DB3B8B">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К возможным источникам возникновения техногенных чрезвычайных ситуаций на территории округа относятся, в соответствии с ГОСТ 22.0.05–97 </w:t>
      </w:r>
      <w:r w:rsidR="00D61660" w:rsidRPr="00F84DC3">
        <w:rPr>
          <w:rFonts w:ascii="Times New Roman" w:hAnsi="Times New Roman"/>
          <w:color w:val="000000" w:themeColor="text1"/>
        </w:rPr>
        <w:t>«</w:t>
      </w:r>
      <w:r w:rsidRPr="00F84DC3">
        <w:rPr>
          <w:rFonts w:ascii="Times New Roman" w:hAnsi="Times New Roman"/>
          <w:color w:val="000000" w:themeColor="text1"/>
        </w:rPr>
        <w:t>Безопасность в чрезвычайных ситуациях. Техногенные чрезвычайные ситуации. Термины и определения</w:t>
      </w:r>
      <w:r w:rsidR="00D61660" w:rsidRPr="00F84DC3">
        <w:rPr>
          <w:rFonts w:ascii="Times New Roman" w:hAnsi="Times New Roman"/>
          <w:color w:val="000000" w:themeColor="text1"/>
        </w:rPr>
        <w:t>»</w:t>
      </w:r>
      <w:r w:rsidRPr="00F84DC3">
        <w:rPr>
          <w:rFonts w:ascii="Times New Roman" w:hAnsi="Times New Roman"/>
          <w:color w:val="000000" w:themeColor="text1"/>
        </w:rPr>
        <w:t>:</w:t>
      </w:r>
    </w:p>
    <w:p w14:paraId="0791D2E0" w14:textId="77777777" w:rsidR="002F4CFE" w:rsidRPr="00F84DC3" w:rsidRDefault="002F4CFE" w:rsidP="00E27041">
      <w:pPr>
        <w:pStyle w:val="a8"/>
        <w:numPr>
          <w:ilvl w:val="0"/>
          <w:numId w:val="34"/>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промышленные аварии на потенциально-опасных объектах;</w:t>
      </w:r>
    </w:p>
    <w:p w14:paraId="00537DEC" w14:textId="77777777" w:rsidR="002F4CFE" w:rsidRPr="00F84DC3" w:rsidRDefault="002F4CFE" w:rsidP="00E27041">
      <w:pPr>
        <w:pStyle w:val="a8"/>
        <w:numPr>
          <w:ilvl w:val="0"/>
          <w:numId w:val="34"/>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пожары и взрывы;</w:t>
      </w:r>
    </w:p>
    <w:p w14:paraId="1E127019" w14:textId="77777777" w:rsidR="002F4CFE" w:rsidRPr="00F84DC3" w:rsidRDefault="002F4CFE" w:rsidP="00E27041">
      <w:pPr>
        <w:pStyle w:val="a8"/>
        <w:numPr>
          <w:ilvl w:val="0"/>
          <w:numId w:val="34"/>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опасные происшествия на транспорте;</w:t>
      </w:r>
    </w:p>
    <w:p w14:paraId="44632CC0" w14:textId="77777777" w:rsidR="002F4CFE" w:rsidRPr="00F84DC3" w:rsidRDefault="002F4CFE" w:rsidP="00E27041">
      <w:pPr>
        <w:pStyle w:val="a8"/>
        <w:numPr>
          <w:ilvl w:val="0"/>
          <w:numId w:val="34"/>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нарушения в жизнеобеспечении населения и объектов.</w:t>
      </w:r>
    </w:p>
    <w:p w14:paraId="2BB8966C"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Согласно </w:t>
      </w:r>
      <w:r w:rsidR="00C60888" w:rsidRPr="00F84DC3">
        <w:rPr>
          <w:rFonts w:ascii="Times New Roman" w:hAnsi="Times New Roman"/>
          <w:color w:val="000000" w:themeColor="text1"/>
        </w:rPr>
        <w:t xml:space="preserve">данным Отдела по делам ГО и </w:t>
      </w:r>
      <w:proofErr w:type="gramStart"/>
      <w:r w:rsidR="00C60888" w:rsidRPr="00F84DC3">
        <w:rPr>
          <w:rFonts w:ascii="Times New Roman" w:hAnsi="Times New Roman"/>
          <w:color w:val="000000" w:themeColor="text1"/>
        </w:rPr>
        <w:t>ЧС</w:t>
      </w:r>
      <w:proofErr w:type="gramEnd"/>
      <w:r w:rsidR="00C60888" w:rsidRPr="00F84DC3">
        <w:rPr>
          <w:rFonts w:ascii="Times New Roman" w:hAnsi="Times New Roman"/>
          <w:color w:val="000000" w:themeColor="text1"/>
        </w:rPr>
        <w:t xml:space="preserve"> и координации правоохранительных органов Администрации </w:t>
      </w:r>
      <w:r w:rsidR="00286521" w:rsidRPr="00F84DC3">
        <w:rPr>
          <w:rFonts w:ascii="Times New Roman" w:hAnsi="Times New Roman"/>
          <w:color w:val="000000" w:themeColor="text1"/>
        </w:rPr>
        <w:t>Тяжинского</w:t>
      </w:r>
      <w:r w:rsidR="00C60888" w:rsidRPr="00F84DC3">
        <w:rPr>
          <w:rFonts w:ascii="Times New Roman" w:hAnsi="Times New Roman"/>
          <w:color w:val="000000" w:themeColor="text1"/>
        </w:rPr>
        <w:t xml:space="preserve"> </w:t>
      </w:r>
      <w:r w:rsidR="00286521" w:rsidRPr="00F84DC3">
        <w:rPr>
          <w:rFonts w:ascii="Times New Roman" w:hAnsi="Times New Roman"/>
          <w:color w:val="000000" w:themeColor="text1"/>
        </w:rPr>
        <w:t>муниципального округа</w:t>
      </w:r>
      <w:r w:rsidRPr="00F84DC3">
        <w:rPr>
          <w:rFonts w:ascii="Times New Roman" w:hAnsi="Times New Roman"/>
          <w:color w:val="000000" w:themeColor="text1"/>
        </w:rPr>
        <w:t xml:space="preserve"> от </w:t>
      </w:r>
      <w:r w:rsidR="00C60888" w:rsidRPr="00F84DC3">
        <w:rPr>
          <w:rFonts w:ascii="Times New Roman" w:hAnsi="Times New Roman"/>
          <w:color w:val="000000" w:themeColor="text1"/>
        </w:rPr>
        <w:t>30</w:t>
      </w:r>
      <w:r w:rsidRPr="00F84DC3">
        <w:rPr>
          <w:rFonts w:ascii="Times New Roman" w:hAnsi="Times New Roman"/>
          <w:color w:val="000000" w:themeColor="text1"/>
        </w:rPr>
        <w:t>.</w:t>
      </w:r>
      <w:r w:rsidR="00C60888" w:rsidRPr="00F84DC3">
        <w:rPr>
          <w:rFonts w:ascii="Times New Roman" w:hAnsi="Times New Roman"/>
          <w:color w:val="000000" w:themeColor="text1"/>
        </w:rPr>
        <w:t>08</w:t>
      </w:r>
      <w:r w:rsidRPr="00F84DC3">
        <w:rPr>
          <w:rFonts w:ascii="Times New Roman" w:hAnsi="Times New Roman"/>
          <w:color w:val="000000" w:themeColor="text1"/>
        </w:rPr>
        <w:t>.202</w:t>
      </w:r>
      <w:r w:rsidR="00C60888" w:rsidRPr="00F84DC3">
        <w:rPr>
          <w:rFonts w:ascii="Times New Roman" w:hAnsi="Times New Roman"/>
          <w:color w:val="000000" w:themeColor="text1"/>
        </w:rPr>
        <w:t>2</w:t>
      </w:r>
      <w:r w:rsidRPr="00F84DC3">
        <w:rPr>
          <w:rFonts w:ascii="Times New Roman" w:hAnsi="Times New Roman"/>
          <w:color w:val="000000" w:themeColor="text1"/>
        </w:rPr>
        <w:t xml:space="preserve"> г. № </w:t>
      </w:r>
      <w:r w:rsidR="00C60888" w:rsidRPr="00F84DC3">
        <w:rPr>
          <w:rFonts w:ascii="Times New Roman" w:hAnsi="Times New Roman"/>
          <w:color w:val="000000" w:themeColor="text1"/>
        </w:rPr>
        <w:t>07/63</w:t>
      </w:r>
      <w:r w:rsidRPr="00F84DC3">
        <w:rPr>
          <w:rFonts w:ascii="Times New Roman" w:hAnsi="Times New Roman"/>
          <w:color w:val="000000" w:themeColor="text1"/>
        </w:rPr>
        <w:t xml:space="preserve"> на территории </w:t>
      </w:r>
      <w:r w:rsidR="00C60888" w:rsidRPr="00F84DC3">
        <w:rPr>
          <w:rFonts w:ascii="Times New Roman" w:hAnsi="Times New Roman"/>
          <w:color w:val="000000" w:themeColor="text1"/>
        </w:rPr>
        <w:t xml:space="preserve">округа </w:t>
      </w:r>
      <w:r w:rsidRPr="00F84DC3">
        <w:rPr>
          <w:rFonts w:ascii="Times New Roman" w:hAnsi="Times New Roman"/>
          <w:color w:val="000000" w:themeColor="text1"/>
        </w:rPr>
        <w:t xml:space="preserve">функционирует </w:t>
      </w:r>
      <w:r w:rsidR="00A31559" w:rsidRPr="00F84DC3">
        <w:rPr>
          <w:rFonts w:ascii="Times New Roman" w:hAnsi="Times New Roman"/>
          <w:color w:val="000000" w:themeColor="text1"/>
        </w:rPr>
        <w:t>3</w:t>
      </w:r>
      <w:r w:rsidRPr="00F84DC3">
        <w:rPr>
          <w:rFonts w:ascii="Times New Roman" w:hAnsi="Times New Roman"/>
          <w:color w:val="000000" w:themeColor="text1"/>
        </w:rPr>
        <w:t xml:space="preserve"> потенциально опасных объект</w:t>
      </w:r>
      <w:r w:rsidR="00DB3B8B" w:rsidRPr="00F84DC3">
        <w:rPr>
          <w:rFonts w:ascii="Times New Roman" w:hAnsi="Times New Roman"/>
          <w:color w:val="000000" w:themeColor="text1"/>
        </w:rPr>
        <w:t>а</w:t>
      </w:r>
      <w:r w:rsidRPr="00F84DC3">
        <w:rPr>
          <w:rFonts w:ascii="Times New Roman" w:hAnsi="Times New Roman"/>
          <w:color w:val="000000" w:themeColor="text1"/>
        </w:rPr>
        <w:t>.</w:t>
      </w:r>
    </w:p>
    <w:p w14:paraId="636F6A73" w14:textId="77777777" w:rsidR="00DB3B8B" w:rsidRPr="00F84DC3" w:rsidRDefault="00DB3B8B" w:rsidP="00DB3B8B">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Перечень потенциально опасных объектов представлен в таблице 8.1.</w:t>
      </w:r>
    </w:p>
    <w:p w14:paraId="4453A6FA" w14:textId="77777777" w:rsidR="00DB3B8B" w:rsidRPr="00F84DC3" w:rsidRDefault="00DB3B8B" w:rsidP="00DB3B8B">
      <w:pPr>
        <w:pStyle w:val="a8"/>
        <w:spacing w:before="0" w:after="0"/>
        <w:ind w:firstLine="709"/>
        <w:jc w:val="right"/>
        <w:rPr>
          <w:rFonts w:ascii="Times New Roman" w:hAnsi="Times New Roman"/>
          <w:color w:val="000000" w:themeColor="text1"/>
        </w:rPr>
      </w:pPr>
      <w:r w:rsidRPr="00F84DC3">
        <w:rPr>
          <w:rFonts w:ascii="Times New Roman" w:hAnsi="Times New Roman"/>
          <w:color w:val="000000" w:themeColor="text1"/>
        </w:rPr>
        <w:t>Таблица 8.1</w:t>
      </w:r>
    </w:p>
    <w:p w14:paraId="58399F8F" w14:textId="77777777" w:rsidR="00DB3B8B" w:rsidRPr="00F84DC3" w:rsidRDefault="00DB3B8B" w:rsidP="00DB3B8B">
      <w:pPr>
        <w:pStyle w:val="a8"/>
        <w:spacing w:before="0" w:after="0"/>
        <w:ind w:firstLine="709"/>
        <w:jc w:val="center"/>
        <w:rPr>
          <w:rFonts w:ascii="Times New Roman" w:hAnsi="Times New Roman"/>
          <w:color w:val="000000" w:themeColor="text1"/>
        </w:rPr>
      </w:pPr>
      <w:r w:rsidRPr="00F84DC3">
        <w:rPr>
          <w:rFonts w:ascii="Times New Roman" w:hAnsi="Times New Roman"/>
          <w:color w:val="000000" w:themeColor="text1"/>
        </w:rPr>
        <w:t>Перечень потенциально опасных объектов</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693"/>
        <w:gridCol w:w="4678"/>
      </w:tblGrid>
      <w:tr w:rsidR="00DB3B8B" w:rsidRPr="00F84DC3" w14:paraId="275EEE1A" w14:textId="77777777" w:rsidTr="00DB3B8B">
        <w:trPr>
          <w:trHeight w:val="20"/>
        </w:trPr>
        <w:tc>
          <w:tcPr>
            <w:tcW w:w="2127" w:type="dxa"/>
            <w:vAlign w:val="center"/>
          </w:tcPr>
          <w:p w14:paraId="35AB0984" w14:textId="77777777" w:rsidR="00DB3B8B" w:rsidRPr="00F84DC3" w:rsidRDefault="00DB3B8B" w:rsidP="00DB3B8B">
            <w:pPr>
              <w:pStyle w:val="afff"/>
              <w:spacing w:line="240" w:lineRule="auto"/>
              <w:ind w:left="-153" w:right="-108" w:firstLine="153"/>
              <w:jc w:val="center"/>
              <w:rPr>
                <w:color w:val="000000" w:themeColor="text1"/>
                <w:sz w:val="20"/>
                <w:szCs w:val="20"/>
              </w:rPr>
            </w:pPr>
            <w:r w:rsidRPr="00F84DC3">
              <w:rPr>
                <w:color w:val="000000" w:themeColor="text1"/>
                <w:sz w:val="20"/>
                <w:szCs w:val="20"/>
              </w:rPr>
              <w:t>Название ПОО</w:t>
            </w:r>
          </w:p>
        </w:tc>
        <w:tc>
          <w:tcPr>
            <w:tcW w:w="2693" w:type="dxa"/>
            <w:vAlign w:val="center"/>
          </w:tcPr>
          <w:p w14:paraId="7D98DB40" w14:textId="77777777" w:rsidR="00DB3B8B" w:rsidRPr="00F84DC3" w:rsidRDefault="00DB3B8B" w:rsidP="00DB3B8B">
            <w:pPr>
              <w:pStyle w:val="afff"/>
              <w:spacing w:line="240" w:lineRule="auto"/>
              <w:ind w:left="-153" w:right="-108" w:firstLine="153"/>
              <w:jc w:val="center"/>
              <w:rPr>
                <w:color w:val="000000" w:themeColor="text1"/>
                <w:sz w:val="20"/>
                <w:szCs w:val="20"/>
              </w:rPr>
            </w:pPr>
            <w:r w:rsidRPr="00F84DC3">
              <w:rPr>
                <w:color w:val="000000" w:themeColor="text1"/>
                <w:sz w:val="20"/>
                <w:szCs w:val="20"/>
              </w:rPr>
              <w:t>Адрес ПОО</w:t>
            </w:r>
          </w:p>
        </w:tc>
        <w:tc>
          <w:tcPr>
            <w:tcW w:w="4678" w:type="dxa"/>
            <w:vAlign w:val="center"/>
          </w:tcPr>
          <w:p w14:paraId="6C201F55" w14:textId="77777777" w:rsidR="00DB3B8B" w:rsidRPr="00F84DC3" w:rsidRDefault="00DB3B8B" w:rsidP="00DB3B8B">
            <w:pPr>
              <w:pStyle w:val="afff"/>
              <w:spacing w:line="240" w:lineRule="auto"/>
              <w:ind w:left="-153" w:right="-108" w:firstLine="153"/>
              <w:jc w:val="center"/>
              <w:rPr>
                <w:color w:val="000000" w:themeColor="text1"/>
                <w:sz w:val="20"/>
                <w:szCs w:val="20"/>
              </w:rPr>
            </w:pPr>
            <w:r w:rsidRPr="00F84DC3">
              <w:rPr>
                <w:color w:val="000000" w:themeColor="text1"/>
                <w:sz w:val="20"/>
                <w:szCs w:val="20"/>
              </w:rPr>
              <w:t>Источник опасности</w:t>
            </w:r>
          </w:p>
        </w:tc>
      </w:tr>
      <w:tr w:rsidR="00DB3B8B" w:rsidRPr="00F84DC3" w14:paraId="4F93FA4D" w14:textId="77777777" w:rsidTr="00DB3B8B">
        <w:trPr>
          <w:trHeight w:val="20"/>
        </w:trPr>
        <w:tc>
          <w:tcPr>
            <w:tcW w:w="2127" w:type="dxa"/>
            <w:vAlign w:val="center"/>
          </w:tcPr>
          <w:p w14:paraId="7FE11669" w14:textId="77777777" w:rsidR="00DB3B8B" w:rsidRPr="00F84DC3" w:rsidRDefault="00DB3B8B" w:rsidP="00DB3B8B">
            <w:pPr>
              <w:pStyle w:val="afff"/>
              <w:spacing w:line="240" w:lineRule="auto"/>
              <w:ind w:left="-153" w:right="-108" w:firstLine="153"/>
              <w:jc w:val="center"/>
              <w:rPr>
                <w:color w:val="000000" w:themeColor="text1"/>
                <w:sz w:val="20"/>
                <w:szCs w:val="20"/>
              </w:rPr>
            </w:pPr>
            <w:r w:rsidRPr="00F84DC3">
              <w:rPr>
                <w:color w:val="000000" w:themeColor="text1"/>
                <w:sz w:val="20"/>
                <w:szCs w:val="20"/>
              </w:rPr>
              <w:t>1</w:t>
            </w:r>
          </w:p>
        </w:tc>
        <w:tc>
          <w:tcPr>
            <w:tcW w:w="2693" w:type="dxa"/>
            <w:vAlign w:val="center"/>
          </w:tcPr>
          <w:p w14:paraId="7925B878" w14:textId="77777777" w:rsidR="00DB3B8B" w:rsidRPr="00F84DC3" w:rsidRDefault="00DB3B8B" w:rsidP="00DB3B8B">
            <w:pPr>
              <w:pStyle w:val="afff"/>
              <w:spacing w:line="240" w:lineRule="auto"/>
              <w:ind w:left="-153" w:right="-108" w:firstLine="153"/>
              <w:jc w:val="center"/>
              <w:rPr>
                <w:color w:val="000000" w:themeColor="text1"/>
                <w:sz w:val="20"/>
                <w:szCs w:val="20"/>
              </w:rPr>
            </w:pPr>
            <w:r w:rsidRPr="00F84DC3">
              <w:rPr>
                <w:color w:val="000000" w:themeColor="text1"/>
                <w:sz w:val="20"/>
                <w:szCs w:val="20"/>
              </w:rPr>
              <w:t>2</w:t>
            </w:r>
          </w:p>
        </w:tc>
        <w:tc>
          <w:tcPr>
            <w:tcW w:w="4678" w:type="dxa"/>
            <w:vAlign w:val="center"/>
          </w:tcPr>
          <w:p w14:paraId="3722DD63" w14:textId="77777777" w:rsidR="00DB3B8B" w:rsidRPr="00F84DC3" w:rsidRDefault="00DB3B8B" w:rsidP="00DB3B8B">
            <w:pPr>
              <w:pStyle w:val="afff"/>
              <w:spacing w:line="240" w:lineRule="auto"/>
              <w:ind w:left="-153" w:right="-108" w:firstLine="153"/>
              <w:jc w:val="center"/>
              <w:rPr>
                <w:color w:val="000000" w:themeColor="text1"/>
                <w:sz w:val="20"/>
                <w:szCs w:val="20"/>
              </w:rPr>
            </w:pPr>
            <w:r w:rsidRPr="00F84DC3">
              <w:rPr>
                <w:color w:val="000000" w:themeColor="text1"/>
                <w:sz w:val="20"/>
                <w:szCs w:val="20"/>
              </w:rPr>
              <w:t>3</w:t>
            </w:r>
          </w:p>
        </w:tc>
      </w:tr>
      <w:tr w:rsidR="00DB3B8B" w:rsidRPr="00F84DC3" w14:paraId="76910420" w14:textId="77777777" w:rsidTr="00DB3B8B">
        <w:trPr>
          <w:trHeight w:val="20"/>
        </w:trPr>
        <w:tc>
          <w:tcPr>
            <w:tcW w:w="2127" w:type="dxa"/>
          </w:tcPr>
          <w:p w14:paraId="7AF645EB" w14:textId="77777777" w:rsidR="00DB3B8B" w:rsidRPr="00F84DC3" w:rsidRDefault="00DB3B8B" w:rsidP="00DB3B8B">
            <w:pPr>
              <w:pStyle w:val="afff"/>
              <w:spacing w:line="240" w:lineRule="auto"/>
              <w:ind w:left="34" w:right="-108" w:firstLine="0"/>
              <w:jc w:val="left"/>
              <w:rPr>
                <w:b w:val="0"/>
                <w:color w:val="000000" w:themeColor="text1"/>
                <w:sz w:val="20"/>
                <w:szCs w:val="20"/>
              </w:rPr>
            </w:pPr>
            <w:r w:rsidRPr="00F84DC3">
              <w:rPr>
                <w:b w:val="0"/>
                <w:color w:val="000000" w:themeColor="text1"/>
                <w:sz w:val="20"/>
                <w:szCs w:val="20"/>
              </w:rPr>
              <w:t>РТПС д. Ключевая</w:t>
            </w:r>
          </w:p>
        </w:tc>
        <w:tc>
          <w:tcPr>
            <w:tcW w:w="2693" w:type="dxa"/>
          </w:tcPr>
          <w:p w14:paraId="54E5426E" w14:textId="77777777" w:rsidR="00DB3B8B" w:rsidRPr="00F84DC3" w:rsidRDefault="00DB3B8B" w:rsidP="00DB3B8B">
            <w:pPr>
              <w:pStyle w:val="afff"/>
              <w:spacing w:line="240" w:lineRule="auto"/>
              <w:ind w:left="33" w:right="-108" w:firstLine="0"/>
              <w:jc w:val="left"/>
              <w:rPr>
                <w:b w:val="0"/>
                <w:color w:val="000000" w:themeColor="text1"/>
                <w:sz w:val="20"/>
                <w:szCs w:val="20"/>
              </w:rPr>
            </w:pPr>
            <w:r w:rsidRPr="00F84DC3">
              <w:rPr>
                <w:b w:val="0"/>
                <w:color w:val="000000" w:themeColor="text1"/>
                <w:sz w:val="20"/>
                <w:szCs w:val="20"/>
              </w:rPr>
              <w:t xml:space="preserve">Отдельная территория с восточной стороны от </w:t>
            </w:r>
            <w:r w:rsidRPr="00F84DC3">
              <w:rPr>
                <w:b w:val="0"/>
                <w:color w:val="000000" w:themeColor="text1"/>
                <w:sz w:val="20"/>
                <w:szCs w:val="20"/>
              </w:rPr>
              <w:br/>
              <w:t xml:space="preserve">д. Ключевая </w:t>
            </w:r>
          </w:p>
        </w:tc>
        <w:tc>
          <w:tcPr>
            <w:tcW w:w="4678" w:type="dxa"/>
          </w:tcPr>
          <w:p w14:paraId="7A324BC0" w14:textId="77777777" w:rsidR="00DB3B8B" w:rsidRPr="00F84DC3" w:rsidRDefault="00DB3B8B" w:rsidP="00DB3B8B">
            <w:pPr>
              <w:pStyle w:val="afff"/>
              <w:spacing w:line="240" w:lineRule="auto"/>
              <w:ind w:left="34" w:right="-108" w:firstLine="0"/>
              <w:jc w:val="left"/>
              <w:rPr>
                <w:b w:val="0"/>
                <w:color w:val="000000" w:themeColor="text1"/>
                <w:sz w:val="20"/>
                <w:szCs w:val="20"/>
              </w:rPr>
            </w:pPr>
            <w:r w:rsidRPr="00F84DC3">
              <w:rPr>
                <w:b w:val="0"/>
                <w:color w:val="000000" w:themeColor="text1"/>
                <w:sz w:val="20"/>
                <w:szCs w:val="20"/>
              </w:rPr>
              <w:t>Потенциально опасный объект пятого класса (категории) опасности (здания и сооружения, отнесенные в соответствии с Градостроительным кодексом Российской Федерации к особо опасным, технически сложным или уникальным объектам)</w:t>
            </w:r>
          </w:p>
        </w:tc>
      </w:tr>
      <w:tr w:rsidR="00DB3B8B" w:rsidRPr="00F84DC3" w14:paraId="6394AEBB" w14:textId="77777777" w:rsidTr="00DB3B8B">
        <w:trPr>
          <w:trHeight w:val="20"/>
        </w:trPr>
        <w:tc>
          <w:tcPr>
            <w:tcW w:w="2127" w:type="dxa"/>
            <w:tcBorders>
              <w:top w:val="single" w:sz="4" w:space="0" w:color="000000"/>
              <w:left w:val="single" w:sz="4" w:space="0" w:color="000000"/>
              <w:bottom w:val="single" w:sz="4" w:space="0" w:color="000000"/>
              <w:right w:val="single" w:sz="4" w:space="0" w:color="000000"/>
            </w:tcBorders>
          </w:tcPr>
          <w:p w14:paraId="345837BC" w14:textId="77777777" w:rsidR="00DB3B8B" w:rsidRPr="00F84DC3" w:rsidRDefault="00DB3B8B" w:rsidP="00DB3B8B">
            <w:pPr>
              <w:pStyle w:val="afff"/>
              <w:spacing w:line="240" w:lineRule="auto"/>
              <w:ind w:left="34" w:right="-108" w:firstLine="0"/>
              <w:jc w:val="left"/>
              <w:rPr>
                <w:b w:val="0"/>
                <w:color w:val="000000" w:themeColor="text1"/>
                <w:sz w:val="20"/>
                <w:szCs w:val="20"/>
              </w:rPr>
            </w:pPr>
            <w:r w:rsidRPr="00F84DC3">
              <w:rPr>
                <w:b w:val="0"/>
                <w:color w:val="000000" w:themeColor="text1"/>
                <w:sz w:val="20"/>
                <w:szCs w:val="20"/>
              </w:rPr>
              <w:t xml:space="preserve">ООО </w:t>
            </w:r>
            <w:r w:rsidR="00D61660" w:rsidRPr="00F84DC3">
              <w:rPr>
                <w:b w:val="0"/>
                <w:color w:val="000000" w:themeColor="text1"/>
                <w:sz w:val="20"/>
                <w:szCs w:val="20"/>
              </w:rPr>
              <w:t>«</w:t>
            </w:r>
            <w:r w:rsidRPr="00F84DC3">
              <w:rPr>
                <w:b w:val="0"/>
                <w:color w:val="000000" w:themeColor="text1"/>
                <w:sz w:val="20"/>
                <w:szCs w:val="20"/>
              </w:rPr>
              <w:t>Теле-2 Мобайл</w:t>
            </w:r>
            <w:r w:rsidR="00D61660" w:rsidRPr="00F84DC3">
              <w:rPr>
                <w:b w:val="0"/>
                <w:color w:val="000000" w:themeColor="text1"/>
                <w:sz w:val="20"/>
                <w:szCs w:val="20"/>
              </w:rPr>
              <w:t>»</w:t>
            </w:r>
            <w:r w:rsidRPr="00F84DC3">
              <w:rPr>
                <w:b w:val="0"/>
                <w:color w:val="000000" w:themeColor="text1"/>
                <w:sz w:val="20"/>
                <w:szCs w:val="20"/>
              </w:rPr>
              <w:t xml:space="preserve"> Базовая станция </w:t>
            </w:r>
            <w:proofErr w:type="spellStart"/>
            <w:r w:rsidRPr="00F84DC3">
              <w:rPr>
                <w:b w:val="0"/>
                <w:color w:val="000000" w:themeColor="text1"/>
                <w:sz w:val="20"/>
                <w:szCs w:val="20"/>
              </w:rPr>
              <w:t>пгт</w:t>
            </w:r>
            <w:proofErr w:type="spellEnd"/>
            <w:r w:rsidRPr="00F84DC3">
              <w:rPr>
                <w:b w:val="0"/>
                <w:color w:val="000000" w:themeColor="text1"/>
                <w:sz w:val="20"/>
                <w:szCs w:val="20"/>
              </w:rPr>
              <w:t xml:space="preserve"> </w:t>
            </w:r>
            <w:proofErr w:type="spellStart"/>
            <w:r w:rsidRPr="00F84DC3">
              <w:rPr>
                <w:b w:val="0"/>
                <w:color w:val="000000" w:themeColor="text1"/>
                <w:sz w:val="20"/>
                <w:szCs w:val="20"/>
              </w:rPr>
              <w:t>Итатский</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375F07BB" w14:textId="77777777" w:rsidR="00DB3B8B" w:rsidRPr="00F84DC3" w:rsidRDefault="00DB3B8B" w:rsidP="00DB3B8B">
            <w:pPr>
              <w:pStyle w:val="afff"/>
              <w:spacing w:line="240" w:lineRule="auto"/>
              <w:ind w:left="33" w:right="-108" w:firstLine="0"/>
              <w:jc w:val="left"/>
              <w:rPr>
                <w:b w:val="0"/>
                <w:color w:val="000000" w:themeColor="text1"/>
                <w:sz w:val="20"/>
                <w:szCs w:val="20"/>
              </w:rPr>
            </w:pPr>
            <w:proofErr w:type="gramStart"/>
            <w:r w:rsidRPr="00F84DC3">
              <w:rPr>
                <w:b w:val="0"/>
                <w:color w:val="000000" w:themeColor="text1"/>
                <w:sz w:val="20"/>
                <w:szCs w:val="20"/>
              </w:rPr>
              <w:t>Отдельная территория</w:t>
            </w:r>
            <w:proofErr w:type="gramEnd"/>
            <w:r w:rsidRPr="00F84DC3">
              <w:rPr>
                <w:b w:val="0"/>
                <w:color w:val="000000" w:themeColor="text1"/>
                <w:sz w:val="20"/>
                <w:szCs w:val="20"/>
              </w:rPr>
              <w:t xml:space="preserve"> расположенная западнее </w:t>
            </w:r>
            <w:r w:rsidRPr="00F84DC3">
              <w:rPr>
                <w:b w:val="0"/>
                <w:color w:val="000000" w:themeColor="text1"/>
                <w:sz w:val="20"/>
                <w:szCs w:val="20"/>
              </w:rPr>
              <w:br/>
            </w:r>
            <w:proofErr w:type="spellStart"/>
            <w:r w:rsidRPr="00F84DC3">
              <w:rPr>
                <w:b w:val="0"/>
                <w:color w:val="000000" w:themeColor="text1"/>
                <w:sz w:val="20"/>
                <w:szCs w:val="20"/>
              </w:rPr>
              <w:t>пгт</w:t>
            </w:r>
            <w:proofErr w:type="spellEnd"/>
            <w:r w:rsidRPr="00F84DC3">
              <w:rPr>
                <w:b w:val="0"/>
                <w:color w:val="000000" w:themeColor="text1"/>
                <w:sz w:val="20"/>
                <w:szCs w:val="20"/>
              </w:rPr>
              <w:t xml:space="preserve">. </w:t>
            </w:r>
            <w:proofErr w:type="spellStart"/>
            <w:r w:rsidRPr="00F84DC3">
              <w:rPr>
                <w:b w:val="0"/>
                <w:color w:val="000000" w:themeColor="text1"/>
                <w:sz w:val="20"/>
                <w:szCs w:val="20"/>
              </w:rPr>
              <w:t>Итатский</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53B86201" w14:textId="77777777" w:rsidR="00DB3B8B" w:rsidRPr="00F84DC3" w:rsidRDefault="00DB3B8B" w:rsidP="00DB3B8B">
            <w:pPr>
              <w:pStyle w:val="afff"/>
              <w:spacing w:line="240" w:lineRule="auto"/>
              <w:ind w:left="34" w:right="-108" w:firstLine="0"/>
              <w:jc w:val="left"/>
              <w:rPr>
                <w:b w:val="0"/>
                <w:color w:val="000000" w:themeColor="text1"/>
                <w:sz w:val="20"/>
                <w:szCs w:val="20"/>
              </w:rPr>
            </w:pPr>
            <w:r w:rsidRPr="00F84DC3">
              <w:rPr>
                <w:b w:val="0"/>
                <w:color w:val="000000" w:themeColor="text1"/>
                <w:sz w:val="20"/>
                <w:szCs w:val="20"/>
              </w:rPr>
              <w:t>Потенциально опасный объект пятого класса (категории) опасности (здания и сооружения, отнесенные в соответствии с Градостроительным кодексом Российской Федерации к особо опасным, технически сложным или уникальным объектам)</w:t>
            </w:r>
          </w:p>
        </w:tc>
      </w:tr>
      <w:tr w:rsidR="00DB3B8B" w:rsidRPr="00F84DC3" w14:paraId="2FF88396" w14:textId="77777777" w:rsidTr="00DB3B8B">
        <w:trPr>
          <w:trHeight w:val="20"/>
        </w:trPr>
        <w:tc>
          <w:tcPr>
            <w:tcW w:w="2127" w:type="dxa"/>
            <w:tcBorders>
              <w:top w:val="single" w:sz="4" w:space="0" w:color="000000"/>
              <w:left w:val="single" w:sz="4" w:space="0" w:color="000000"/>
              <w:bottom w:val="single" w:sz="4" w:space="0" w:color="000000"/>
              <w:right w:val="single" w:sz="4" w:space="0" w:color="000000"/>
            </w:tcBorders>
          </w:tcPr>
          <w:p w14:paraId="5A002B20" w14:textId="77777777" w:rsidR="00DB3B8B" w:rsidRPr="00F84DC3" w:rsidRDefault="00DB3B8B" w:rsidP="00DB3B8B">
            <w:pPr>
              <w:pStyle w:val="afff"/>
              <w:spacing w:line="240" w:lineRule="auto"/>
              <w:ind w:left="34" w:right="-108" w:firstLine="0"/>
              <w:jc w:val="left"/>
              <w:rPr>
                <w:b w:val="0"/>
                <w:color w:val="000000" w:themeColor="text1"/>
                <w:sz w:val="20"/>
                <w:szCs w:val="20"/>
              </w:rPr>
            </w:pPr>
            <w:r w:rsidRPr="00F84DC3">
              <w:rPr>
                <w:b w:val="0"/>
                <w:color w:val="000000" w:themeColor="text1"/>
                <w:sz w:val="20"/>
                <w:szCs w:val="20"/>
              </w:rPr>
              <w:t xml:space="preserve">Кемеровский кластер ПАО </w:t>
            </w:r>
            <w:r w:rsidR="00D61660" w:rsidRPr="00F84DC3">
              <w:rPr>
                <w:b w:val="0"/>
                <w:color w:val="000000" w:themeColor="text1"/>
                <w:sz w:val="20"/>
                <w:szCs w:val="20"/>
              </w:rPr>
              <w:t>«</w:t>
            </w:r>
            <w:r w:rsidRPr="00F84DC3">
              <w:rPr>
                <w:b w:val="0"/>
                <w:color w:val="000000" w:themeColor="text1"/>
                <w:sz w:val="20"/>
                <w:szCs w:val="20"/>
              </w:rPr>
              <w:t>ВымпелКом</w:t>
            </w:r>
            <w:r w:rsidR="00D61660" w:rsidRPr="00F84DC3">
              <w:rPr>
                <w:b w:val="0"/>
                <w:color w:val="000000" w:themeColor="text1"/>
                <w:sz w:val="20"/>
                <w:szCs w:val="20"/>
              </w:rPr>
              <w:t>»</w:t>
            </w:r>
          </w:p>
          <w:p w14:paraId="538359BE" w14:textId="77777777" w:rsidR="00DB3B8B" w:rsidRPr="00F84DC3" w:rsidRDefault="00DB3B8B" w:rsidP="00DB3B8B">
            <w:pPr>
              <w:pStyle w:val="afff"/>
              <w:spacing w:line="240" w:lineRule="auto"/>
              <w:ind w:left="34" w:right="-108" w:firstLine="0"/>
              <w:jc w:val="left"/>
              <w:rPr>
                <w:b w:val="0"/>
                <w:color w:val="000000" w:themeColor="text1"/>
                <w:sz w:val="20"/>
                <w:szCs w:val="20"/>
              </w:rPr>
            </w:pPr>
            <w:r w:rsidRPr="00F84DC3">
              <w:rPr>
                <w:b w:val="0"/>
                <w:color w:val="000000" w:themeColor="text1"/>
                <w:sz w:val="20"/>
                <w:szCs w:val="20"/>
              </w:rPr>
              <w:t xml:space="preserve">Базовая станция 45568 </w:t>
            </w:r>
            <w:r w:rsidR="00D61660" w:rsidRPr="00F84DC3">
              <w:rPr>
                <w:b w:val="0"/>
                <w:color w:val="000000" w:themeColor="text1"/>
                <w:sz w:val="20"/>
                <w:szCs w:val="20"/>
              </w:rPr>
              <w:t>«</w:t>
            </w:r>
            <w:proofErr w:type="spellStart"/>
            <w:r w:rsidRPr="00F84DC3">
              <w:rPr>
                <w:b w:val="0"/>
                <w:color w:val="000000" w:themeColor="text1"/>
                <w:sz w:val="20"/>
                <w:szCs w:val="20"/>
              </w:rPr>
              <w:t>КемО-Путятинский</w:t>
            </w:r>
            <w:proofErr w:type="spellEnd"/>
            <w:r w:rsidR="00D61660" w:rsidRPr="00F84DC3">
              <w:rPr>
                <w:b w:val="0"/>
                <w:color w:val="000000" w:themeColor="text1"/>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7116B62C" w14:textId="77777777" w:rsidR="00DB3B8B" w:rsidRPr="00F84DC3" w:rsidRDefault="00DB3B8B" w:rsidP="00DB3B8B">
            <w:pPr>
              <w:pStyle w:val="afff"/>
              <w:spacing w:line="240" w:lineRule="auto"/>
              <w:ind w:left="33" w:right="-108" w:firstLine="0"/>
              <w:jc w:val="left"/>
              <w:rPr>
                <w:b w:val="0"/>
                <w:color w:val="000000" w:themeColor="text1"/>
                <w:sz w:val="20"/>
                <w:szCs w:val="20"/>
              </w:rPr>
            </w:pPr>
            <w:proofErr w:type="gramStart"/>
            <w:r w:rsidRPr="00F84DC3">
              <w:rPr>
                <w:b w:val="0"/>
                <w:color w:val="000000" w:themeColor="text1"/>
                <w:sz w:val="20"/>
                <w:szCs w:val="20"/>
              </w:rPr>
              <w:t>Отдельная территория</w:t>
            </w:r>
            <w:proofErr w:type="gramEnd"/>
            <w:r w:rsidRPr="00F84DC3">
              <w:rPr>
                <w:b w:val="0"/>
                <w:color w:val="000000" w:themeColor="text1"/>
                <w:sz w:val="20"/>
                <w:szCs w:val="20"/>
              </w:rPr>
              <w:t xml:space="preserve"> расположенная южнее </w:t>
            </w:r>
            <w:r w:rsidRPr="00F84DC3">
              <w:rPr>
                <w:b w:val="0"/>
                <w:color w:val="000000" w:themeColor="text1"/>
                <w:sz w:val="20"/>
                <w:szCs w:val="20"/>
              </w:rPr>
              <w:br/>
              <w:t>п. Путятинский</w:t>
            </w:r>
          </w:p>
        </w:tc>
        <w:tc>
          <w:tcPr>
            <w:tcW w:w="4678" w:type="dxa"/>
            <w:tcBorders>
              <w:top w:val="single" w:sz="4" w:space="0" w:color="000000"/>
              <w:left w:val="single" w:sz="4" w:space="0" w:color="000000"/>
              <w:bottom w:val="single" w:sz="4" w:space="0" w:color="000000"/>
              <w:right w:val="single" w:sz="4" w:space="0" w:color="000000"/>
            </w:tcBorders>
          </w:tcPr>
          <w:p w14:paraId="0F57A242" w14:textId="77777777" w:rsidR="00DB3B8B" w:rsidRPr="00F84DC3" w:rsidRDefault="00DB3B8B" w:rsidP="00DB3B8B">
            <w:pPr>
              <w:pStyle w:val="afff"/>
              <w:spacing w:line="240" w:lineRule="auto"/>
              <w:ind w:left="34" w:right="-108" w:firstLine="0"/>
              <w:jc w:val="left"/>
              <w:rPr>
                <w:b w:val="0"/>
                <w:color w:val="000000" w:themeColor="text1"/>
                <w:sz w:val="20"/>
                <w:szCs w:val="20"/>
              </w:rPr>
            </w:pPr>
            <w:r w:rsidRPr="00F84DC3">
              <w:rPr>
                <w:b w:val="0"/>
                <w:color w:val="000000" w:themeColor="text1"/>
                <w:sz w:val="20"/>
                <w:szCs w:val="20"/>
              </w:rPr>
              <w:t>Потенциально опасный объект пятого класса (категории) опасности (здания и сооружения, отнесенные в соответствии с Градостроительным кодексом Российской Федерации к особо опасным, технически сложным или уникальным объектам)</w:t>
            </w:r>
          </w:p>
        </w:tc>
      </w:tr>
    </w:tbl>
    <w:p w14:paraId="6BDCE183" w14:textId="77777777" w:rsidR="00DB3B8B" w:rsidRPr="00F84DC3" w:rsidRDefault="00DB3B8B" w:rsidP="00DB3B8B">
      <w:pPr>
        <w:pStyle w:val="a8"/>
        <w:spacing w:before="0" w:after="0"/>
        <w:ind w:firstLine="709"/>
        <w:jc w:val="center"/>
        <w:rPr>
          <w:rFonts w:ascii="Times New Roman" w:hAnsi="Times New Roman"/>
          <w:color w:val="000000" w:themeColor="text1"/>
        </w:rPr>
      </w:pPr>
    </w:p>
    <w:p w14:paraId="13C45E7F" w14:textId="77777777" w:rsidR="00A31559" w:rsidRPr="00F84DC3" w:rsidRDefault="00A31559" w:rsidP="00C60888">
      <w:pPr>
        <w:pStyle w:val="Style25"/>
        <w:widowControl/>
        <w:spacing w:line="240" w:lineRule="auto"/>
        <w:jc w:val="both"/>
        <w:rPr>
          <w:rFonts w:ascii="Times New Roman" w:hAnsi="Times New Roman"/>
          <w:color w:val="000000" w:themeColor="text1"/>
        </w:rPr>
      </w:pPr>
      <w:r w:rsidRPr="00F84DC3">
        <w:rPr>
          <w:rFonts w:ascii="Times New Roman" w:hAnsi="Times New Roman"/>
          <w:color w:val="000000" w:themeColor="text1"/>
        </w:rPr>
        <w:t>Сведения по опасным объектам, расположенным на терри</w:t>
      </w:r>
      <w:r w:rsidR="00C60888" w:rsidRPr="00F84DC3">
        <w:rPr>
          <w:rFonts w:ascii="Times New Roman" w:hAnsi="Times New Roman"/>
          <w:color w:val="000000" w:themeColor="text1"/>
        </w:rPr>
        <w:t xml:space="preserve">тории </w:t>
      </w:r>
      <w:r w:rsidRPr="00F84DC3">
        <w:rPr>
          <w:rFonts w:ascii="Times New Roman" w:hAnsi="Times New Roman"/>
          <w:color w:val="000000" w:themeColor="text1"/>
        </w:rPr>
        <w:t xml:space="preserve">Тяжинского муниципального </w:t>
      </w:r>
      <w:r w:rsidR="00C60888" w:rsidRPr="00F84DC3">
        <w:rPr>
          <w:rFonts w:ascii="Times New Roman" w:hAnsi="Times New Roman"/>
          <w:color w:val="000000" w:themeColor="text1"/>
        </w:rPr>
        <w:t>округа</w:t>
      </w:r>
      <w:r w:rsidRPr="00F84DC3">
        <w:rPr>
          <w:rFonts w:ascii="Times New Roman" w:hAnsi="Times New Roman"/>
          <w:color w:val="000000" w:themeColor="text1"/>
        </w:rPr>
        <w:t xml:space="preserve"> представлены в таблице </w:t>
      </w:r>
      <w:r w:rsidR="00787C05" w:rsidRPr="00F84DC3">
        <w:rPr>
          <w:rFonts w:ascii="Times New Roman" w:hAnsi="Times New Roman"/>
          <w:color w:val="000000" w:themeColor="text1"/>
        </w:rPr>
        <w:t>8.2</w:t>
      </w:r>
      <w:r w:rsidRPr="00F84DC3">
        <w:rPr>
          <w:rFonts w:ascii="Times New Roman" w:hAnsi="Times New Roman"/>
          <w:color w:val="000000" w:themeColor="text1"/>
        </w:rPr>
        <w:t xml:space="preserve">. </w:t>
      </w:r>
    </w:p>
    <w:p w14:paraId="6F69E402" w14:textId="77777777" w:rsidR="00A31559" w:rsidRPr="00F84DC3" w:rsidRDefault="00787C05" w:rsidP="00C60888">
      <w:pPr>
        <w:pStyle w:val="Style25"/>
        <w:widowControl/>
        <w:spacing w:line="240" w:lineRule="auto"/>
        <w:jc w:val="right"/>
        <w:rPr>
          <w:rFonts w:ascii="Times New Roman" w:hAnsi="Times New Roman"/>
          <w:color w:val="000000" w:themeColor="text1"/>
        </w:rPr>
      </w:pPr>
      <w:r w:rsidRPr="00F84DC3">
        <w:rPr>
          <w:rFonts w:ascii="Times New Roman" w:hAnsi="Times New Roman"/>
          <w:color w:val="000000" w:themeColor="text1"/>
        </w:rPr>
        <w:t>Таблица 8.2</w:t>
      </w:r>
    </w:p>
    <w:p w14:paraId="4C5D1191" w14:textId="77777777" w:rsidR="00A31559" w:rsidRPr="00F84DC3" w:rsidRDefault="00A31559" w:rsidP="00C60888">
      <w:pPr>
        <w:pStyle w:val="Style25"/>
        <w:widowControl/>
        <w:spacing w:line="240" w:lineRule="auto"/>
        <w:jc w:val="center"/>
        <w:rPr>
          <w:rFonts w:ascii="Times New Roman" w:hAnsi="Times New Roman"/>
          <w:color w:val="000000" w:themeColor="text1"/>
        </w:rPr>
      </w:pPr>
      <w:r w:rsidRPr="00F84DC3">
        <w:rPr>
          <w:rFonts w:ascii="Times New Roman" w:hAnsi="Times New Roman"/>
          <w:color w:val="000000" w:themeColor="text1"/>
        </w:rPr>
        <w:t xml:space="preserve">Сведения по опасным объектам, расположенным на </w:t>
      </w:r>
      <w:r w:rsidR="00286521" w:rsidRPr="00F84DC3">
        <w:rPr>
          <w:rFonts w:ascii="Times New Roman" w:hAnsi="Times New Roman"/>
          <w:color w:val="000000" w:themeColor="text1"/>
        </w:rPr>
        <w:t>территории Тяжинского</w:t>
      </w:r>
      <w:r w:rsidRPr="00F84DC3">
        <w:rPr>
          <w:rFonts w:ascii="Times New Roman" w:hAnsi="Times New Roman"/>
          <w:color w:val="000000" w:themeColor="text1"/>
        </w:rPr>
        <w:t xml:space="preserve"> муниципального </w:t>
      </w:r>
      <w:r w:rsidR="00C60888" w:rsidRPr="00F84DC3">
        <w:rPr>
          <w:rFonts w:ascii="Times New Roman" w:hAnsi="Times New Roman"/>
          <w:color w:val="000000" w:themeColor="text1"/>
        </w:rPr>
        <w:t>округа</w:t>
      </w:r>
    </w:p>
    <w:tbl>
      <w:tblPr>
        <w:tblW w:w="9923" w:type="dxa"/>
        <w:tblInd w:w="-244" w:type="dxa"/>
        <w:tblLayout w:type="fixed"/>
        <w:tblCellMar>
          <w:left w:w="40" w:type="dxa"/>
          <w:right w:w="40" w:type="dxa"/>
        </w:tblCellMar>
        <w:tblLook w:val="0000" w:firstRow="0" w:lastRow="0" w:firstColumn="0" w:lastColumn="0" w:noHBand="0" w:noVBand="0"/>
      </w:tblPr>
      <w:tblGrid>
        <w:gridCol w:w="568"/>
        <w:gridCol w:w="2787"/>
        <w:gridCol w:w="1324"/>
        <w:gridCol w:w="1559"/>
        <w:gridCol w:w="1559"/>
        <w:gridCol w:w="2126"/>
      </w:tblGrid>
      <w:tr w:rsidR="00A31559" w:rsidRPr="00F84DC3" w14:paraId="4DA5AA34" w14:textId="77777777" w:rsidTr="00A37DC0">
        <w:trPr>
          <w:trHeight w:val="20"/>
        </w:trPr>
        <w:tc>
          <w:tcPr>
            <w:tcW w:w="568" w:type="dxa"/>
            <w:tcBorders>
              <w:top w:val="single" w:sz="6" w:space="0" w:color="auto"/>
              <w:left w:val="single" w:sz="6" w:space="0" w:color="auto"/>
              <w:right w:val="single" w:sz="6" w:space="0" w:color="auto"/>
            </w:tcBorders>
            <w:vAlign w:val="center"/>
          </w:tcPr>
          <w:p w14:paraId="2977D6CC" w14:textId="77777777" w:rsidR="00A31559" w:rsidRPr="00F84DC3" w:rsidRDefault="00A31559" w:rsidP="00635FFE">
            <w:pPr>
              <w:pStyle w:val="Style36"/>
              <w:spacing w:line="278" w:lineRule="exact"/>
              <w:ind w:left="19" w:hanging="19"/>
              <w:jc w:val="center"/>
              <w:rPr>
                <w:rFonts w:ascii="Times New Roman" w:hAnsi="Times New Roman"/>
                <w:color w:val="000000" w:themeColor="text1"/>
                <w:sz w:val="20"/>
                <w:szCs w:val="20"/>
              </w:rPr>
            </w:pPr>
            <w:r w:rsidRPr="00F84DC3">
              <w:rPr>
                <w:rStyle w:val="FontStyle139"/>
                <w:rFonts w:ascii="Times New Roman" w:hAnsi="Times New Roman" w:cs="Times New Roman"/>
                <w:color w:val="000000" w:themeColor="text1"/>
              </w:rPr>
              <w:t>№ п/п</w:t>
            </w:r>
          </w:p>
        </w:tc>
        <w:tc>
          <w:tcPr>
            <w:tcW w:w="2787" w:type="dxa"/>
            <w:tcBorders>
              <w:top w:val="single" w:sz="6" w:space="0" w:color="auto"/>
              <w:left w:val="single" w:sz="6" w:space="0" w:color="auto"/>
              <w:right w:val="single" w:sz="6" w:space="0" w:color="auto"/>
            </w:tcBorders>
            <w:vAlign w:val="center"/>
          </w:tcPr>
          <w:p w14:paraId="757811E5" w14:textId="77777777" w:rsidR="00A31559" w:rsidRPr="00F84DC3" w:rsidRDefault="00A31559" w:rsidP="00A37DC0">
            <w:pPr>
              <w:pStyle w:val="Style36"/>
              <w:jc w:val="center"/>
              <w:rPr>
                <w:rFonts w:ascii="Times New Roman" w:hAnsi="Times New Roman"/>
                <w:color w:val="000000" w:themeColor="text1"/>
                <w:sz w:val="20"/>
                <w:szCs w:val="20"/>
              </w:rPr>
            </w:pPr>
            <w:r w:rsidRPr="00F84DC3">
              <w:rPr>
                <w:rStyle w:val="FontStyle139"/>
                <w:rFonts w:ascii="Times New Roman" w:hAnsi="Times New Roman" w:cs="Times New Roman"/>
                <w:color w:val="000000" w:themeColor="text1"/>
              </w:rPr>
              <w:t>Наименование П</w:t>
            </w:r>
            <w:r w:rsidR="00A37DC0" w:rsidRPr="00F84DC3">
              <w:rPr>
                <w:rStyle w:val="FontStyle139"/>
                <w:rFonts w:ascii="Times New Roman" w:hAnsi="Times New Roman" w:cs="Times New Roman"/>
                <w:color w:val="000000" w:themeColor="text1"/>
              </w:rPr>
              <w:t>ОО</w:t>
            </w:r>
          </w:p>
        </w:tc>
        <w:tc>
          <w:tcPr>
            <w:tcW w:w="1324" w:type="dxa"/>
            <w:tcBorders>
              <w:top w:val="single" w:sz="6" w:space="0" w:color="auto"/>
              <w:left w:val="single" w:sz="6" w:space="0" w:color="auto"/>
              <w:right w:val="single" w:sz="6" w:space="0" w:color="auto"/>
            </w:tcBorders>
            <w:vAlign w:val="center"/>
          </w:tcPr>
          <w:p w14:paraId="1A536A77" w14:textId="77777777" w:rsidR="00A31559" w:rsidRPr="00F84DC3" w:rsidRDefault="00A31559" w:rsidP="00635FFE">
            <w:pPr>
              <w:pStyle w:val="Style36"/>
              <w:jc w:val="center"/>
              <w:rPr>
                <w:rFonts w:ascii="Times New Roman" w:hAnsi="Times New Roman"/>
                <w:color w:val="000000" w:themeColor="text1"/>
                <w:sz w:val="20"/>
                <w:szCs w:val="20"/>
              </w:rPr>
            </w:pPr>
            <w:r w:rsidRPr="00F84DC3">
              <w:rPr>
                <w:rStyle w:val="FontStyle139"/>
                <w:rFonts w:ascii="Times New Roman" w:hAnsi="Times New Roman" w:cs="Times New Roman"/>
                <w:color w:val="000000" w:themeColor="text1"/>
              </w:rPr>
              <w:t>Вид опасного вещества</w:t>
            </w:r>
          </w:p>
        </w:tc>
        <w:tc>
          <w:tcPr>
            <w:tcW w:w="1559" w:type="dxa"/>
            <w:tcBorders>
              <w:top w:val="single" w:sz="6" w:space="0" w:color="auto"/>
              <w:left w:val="single" w:sz="6" w:space="0" w:color="auto"/>
              <w:right w:val="single" w:sz="6" w:space="0" w:color="auto"/>
            </w:tcBorders>
            <w:vAlign w:val="center"/>
          </w:tcPr>
          <w:p w14:paraId="0D281CD8" w14:textId="77777777" w:rsidR="00A31559" w:rsidRPr="00F84DC3" w:rsidRDefault="00A31559" w:rsidP="00635FFE">
            <w:pPr>
              <w:pStyle w:val="Style37"/>
              <w:rPr>
                <w:rFonts w:ascii="Times New Roman" w:hAnsi="Times New Roman"/>
                <w:color w:val="000000" w:themeColor="text1"/>
                <w:sz w:val="20"/>
                <w:szCs w:val="20"/>
              </w:rPr>
            </w:pPr>
            <w:r w:rsidRPr="00F84DC3">
              <w:rPr>
                <w:rStyle w:val="FontStyle139"/>
                <w:rFonts w:ascii="Times New Roman" w:hAnsi="Times New Roman" w:cs="Times New Roman"/>
                <w:color w:val="000000" w:themeColor="text1"/>
              </w:rPr>
              <w:t>Количество (т)</w:t>
            </w:r>
          </w:p>
        </w:tc>
        <w:tc>
          <w:tcPr>
            <w:tcW w:w="1559" w:type="dxa"/>
            <w:tcBorders>
              <w:top w:val="single" w:sz="6" w:space="0" w:color="auto"/>
              <w:left w:val="single" w:sz="6" w:space="0" w:color="auto"/>
              <w:right w:val="single" w:sz="6" w:space="0" w:color="auto"/>
            </w:tcBorders>
            <w:vAlign w:val="center"/>
          </w:tcPr>
          <w:p w14:paraId="56E73421" w14:textId="77777777" w:rsidR="00A31559" w:rsidRPr="00F84DC3" w:rsidRDefault="00A37DC0" w:rsidP="00A31559">
            <w:pPr>
              <w:pStyle w:val="Style36"/>
              <w:widowControl/>
              <w:spacing w:line="274" w:lineRule="exact"/>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Численность ра</w:t>
            </w:r>
            <w:r w:rsidR="00A31559" w:rsidRPr="00F84DC3">
              <w:rPr>
                <w:rStyle w:val="FontStyle139"/>
                <w:rFonts w:ascii="Times New Roman" w:hAnsi="Times New Roman" w:cs="Times New Roman"/>
                <w:color w:val="000000" w:themeColor="text1"/>
              </w:rPr>
              <w:t>бочих и служащих (чел.)</w:t>
            </w:r>
          </w:p>
        </w:tc>
        <w:tc>
          <w:tcPr>
            <w:tcW w:w="2126" w:type="dxa"/>
            <w:tcBorders>
              <w:top w:val="single" w:sz="6" w:space="0" w:color="auto"/>
              <w:left w:val="single" w:sz="6" w:space="0" w:color="auto"/>
              <w:right w:val="single" w:sz="6" w:space="0" w:color="auto"/>
            </w:tcBorders>
            <w:vAlign w:val="center"/>
          </w:tcPr>
          <w:p w14:paraId="7EC7AF86" w14:textId="77777777" w:rsidR="00A31559" w:rsidRPr="00F84DC3" w:rsidRDefault="00A31559"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Численность</w:t>
            </w:r>
            <w:r w:rsidR="00A37DC0" w:rsidRPr="00F84DC3">
              <w:rPr>
                <w:rStyle w:val="FontStyle139"/>
                <w:rFonts w:ascii="Times New Roman" w:hAnsi="Times New Roman" w:cs="Times New Roman"/>
                <w:color w:val="000000" w:themeColor="text1"/>
              </w:rPr>
              <w:t xml:space="preserve"> населения проживаю</w:t>
            </w:r>
            <w:r w:rsidRPr="00F84DC3">
              <w:rPr>
                <w:rStyle w:val="FontStyle139"/>
                <w:rFonts w:ascii="Times New Roman" w:hAnsi="Times New Roman" w:cs="Times New Roman"/>
                <w:color w:val="000000" w:themeColor="text1"/>
              </w:rPr>
              <w:t>щего вблизи с ПОО (тыс. чел.)</w:t>
            </w:r>
          </w:p>
        </w:tc>
      </w:tr>
      <w:tr w:rsidR="00A31559" w:rsidRPr="00F84DC3" w14:paraId="2001C9AC" w14:textId="77777777" w:rsidTr="00A37DC0">
        <w:trPr>
          <w:trHeight w:val="20"/>
        </w:trPr>
        <w:tc>
          <w:tcPr>
            <w:tcW w:w="9923" w:type="dxa"/>
            <w:gridSpan w:val="6"/>
            <w:tcBorders>
              <w:top w:val="single" w:sz="6" w:space="0" w:color="auto"/>
              <w:left w:val="single" w:sz="6" w:space="0" w:color="auto"/>
              <w:bottom w:val="single" w:sz="6" w:space="0" w:color="auto"/>
              <w:right w:val="single" w:sz="6" w:space="0" w:color="auto"/>
            </w:tcBorders>
          </w:tcPr>
          <w:p w14:paraId="677F76E9" w14:textId="77777777" w:rsidR="00A31559" w:rsidRPr="00F84DC3" w:rsidRDefault="00A31559" w:rsidP="00635FFE">
            <w:pPr>
              <w:pStyle w:val="Style36"/>
              <w:widowControl/>
              <w:spacing w:line="240" w:lineRule="auto"/>
              <w:ind w:left="3091"/>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Потенциально опасные объекты</w:t>
            </w:r>
          </w:p>
        </w:tc>
      </w:tr>
      <w:tr w:rsidR="00A31559" w:rsidRPr="00F84DC3" w14:paraId="6E3D0C5C" w14:textId="77777777" w:rsidTr="00A37DC0">
        <w:trPr>
          <w:trHeight w:val="20"/>
        </w:trPr>
        <w:tc>
          <w:tcPr>
            <w:tcW w:w="568" w:type="dxa"/>
            <w:tcBorders>
              <w:top w:val="single" w:sz="6" w:space="0" w:color="auto"/>
              <w:left w:val="single" w:sz="6" w:space="0" w:color="auto"/>
              <w:right w:val="single" w:sz="6" w:space="0" w:color="auto"/>
            </w:tcBorders>
            <w:vAlign w:val="center"/>
          </w:tcPr>
          <w:p w14:paraId="7FA29D14" w14:textId="77777777" w:rsidR="00A31559" w:rsidRPr="00F84DC3" w:rsidRDefault="00A31559"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1</w:t>
            </w:r>
          </w:p>
        </w:tc>
        <w:tc>
          <w:tcPr>
            <w:tcW w:w="2787" w:type="dxa"/>
            <w:tcBorders>
              <w:bottom w:val="single" w:sz="4" w:space="0" w:color="auto"/>
            </w:tcBorders>
          </w:tcPr>
          <w:p w14:paraId="1C71010D" w14:textId="77777777" w:rsidR="00A31559" w:rsidRPr="00F84DC3" w:rsidRDefault="00A31559" w:rsidP="00635FFE">
            <w:pPr>
              <w:jc w:val="center"/>
              <w:rPr>
                <w:color w:val="000000" w:themeColor="text1"/>
                <w:sz w:val="20"/>
                <w:szCs w:val="20"/>
              </w:rPr>
            </w:pPr>
            <w:r w:rsidRPr="00F84DC3">
              <w:rPr>
                <w:rFonts w:eastAsia="Courier New"/>
                <w:color w:val="000000" w:themeColor="text1"/>
                <w:spacing w:val="4"/>
                <w:sz w:val="20"/>
                <w:szCs w:val="20"/>
              </w:rPr>
              <w:t>РТПС д. Ключевая</w:t>
            </w:r>
          </w:p>
        </w:tc>
        <w:tc>
          <w:tcPr>
            <w:tcW w:w="1324" w:type="dxa"/>
            <w:tcBorders>
              <w:top w:val="single" w:sz="6" w:space="0" w:color="auto"/>
              <w:left w:val="single" w:sz="6" w:space="0" w:color="auto"/>
              <w:right w:val="single" w:sz="6" w:space="0" w:color="auto"/>
            </w:tcBorders>
          </w:tcPr>
          <w:p w14:paraId="36422212" w14:textId="77777777" w:rsidR="00A31559" w:rsidRPr="00F84DC3" w:rsidRDefault="00A31559" w:rsidP="00635FFE">
            <w:pPr>
              <w:jc w:val="center"/>
              <w:rPr>
                <w:color w:val="000000" w:themeColor="text1"/>
                <w:sz w:val="20"/>
                <w:szCs w:val="20"/>
              </w:rPr>
            </w:pPr>
            <w:r w:rsidRPr="00F84DC3">
              <w:rPr>
                <w:rStyle w:val="FontStyle139"/>
                <w:rFonts w:ascii="Times New Roman" w:hAnsi="Times New Roman" w:cs="Times New Roman"/>
                <w:color w:val="000000" w:themeColor="text1"/>
              </w:rPr>
              <w:t>-</w:t>
            </w:r>
          </w:p>
        </w:tc>
        <w:tc>
          <w:tcPr>
            <w:tcW w:w="1559" w:type="dxa"/>
            <w:tcBorders>
              <w:top w:val="single" w:sz="6" w:space="0" w:color="auto"/>
              <w:left w:val="single" w:sz="6" w:space="0" w:color="auto"/>
              <w:right w:val="single" w:sz="6" w:space="0" w:color="auto"/>
            </w:tcBorders>
            <w:vAlign w:val="center"/>
          </w:tcPr>
          <w:p w14:paraId="2221D7EB" w14:textId="77777777" w:rsidR="00A31559" w:rsidRPr="00F84DC3" w:rsidRDefault="00A31559" w:rsidP="00635FFE">
            <w:pPr>
              <w:jc w:val="center"/>
              <w:rPr>
                <w:color w:val="000000" w:themeColor="text1"/>
                <w:sz w:val="20"/>
                <w:szCs w:val="20"/>
              </w:rPr>
            </w:pPr>
            <w:r w:rsidRPr="00F84DC3">
              <w:rPr>
                <w:color w:val="000000" w:themeColor="text1"/>
                <w:sz w:val="20"/>
                <w:szCs w:val="20"/>
              </w:rPr>
              <w:t>-</w:t>
            </w:r>
          </w:p>
        </w:tc>
        <w:tc>
          <w:tcPr>
            <w:tcW w:w="1559" w:type="dxa"/>
            <w:tcBorders>
              <w:top w:val="single" w:sz="6" w:space="0" w:color="auto"/>
              <w:left w:val="single" w:sz="6" w:space="0" w:color="auto"/>
              <w:right w:val="single" w:sz="6" w:space="0" w:color="auto"/>
            </w:tcBorders>
            <w:vAlign w:val="center"/>
          </w:tcPr>
          <w:p w14:paraId="076521E0" w14:textId="77777777" w:rsidR="00A31559" w:rsidRPr="00F84DC3" w:rsidRDefault="00A31559" w:rsidP="00635FFE">
            <w:pPr>
              <w:pStyle w:val="Style36"/>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11</w:t>
            </w:r>
          </w:p>
        </w:tc>
        <w:tc>
          <w:tcPr>
            <w:tcW w:w="2126" w:type="dxa"/>
            <w:tcBorders>
              <w:top w:val="single" w:sz="6" w:space="0" w:color="auto"/>
              <w:left w:val="single" w:sz="6" w:space="0" w:color="auto"/>
              <w:right w:val="single" w:sz="6" w:space="0" w:color="auto"/>
            </w:tcBorders>
            <w:vAlign w:val="center"/>
          </w:tcPr>
          <w:p w14:paraId="4DD13723" w14:textId="77777777" w:rsidR="00A31559" w:rsidRPr="00F84DC3" w:rsidRDefault="00A31559" w:rsidP="00635FFE">
            <w:pPr>
              <w:pStyle w:val="Style38"/>
              <w:widowControl/>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48</w:t>
            </w:r>
          </w:p>
        </w:tc>
      </w:tr>
      <w:tr w:rsidR="00A31559" w:rsidRPr="00F84DC3" w14:paraId="347FE7BB" w14:textId="77777777" w:rsidTr="00A37DC0">
        <w:trPr>
          <w:trHeight w:val="20"/>
        </w:trPr>
        <w:tc>
          <w:tcPr>
            <w:tcW w:w="568" w:type="dxa"/>
            <w:tcBorders>
              <w:top w:val="single" w:sz="4" w:space="0" w:color="auto"/>
              <w:left w:val="single" w:sz="6" w:space="0" w:color="auto"/>
              <w:bottom w:val="single" w:sz="4" w:space="0" w:color="auto"/>
              <w:right w:val="single" w:sz="6" w:space="0" w:color="auto"/>
            </w:tcBorders>
            <w:vAlign w:val="center"/>
          </w:tcPr>
          <w:p w14:paraId="37100CAD" w14:textId="77777777" w:rsidR="00A31559" w:rsidRPr="00F84DC3" w:rsidRDefault="00A31559" w:rsidP="00635FFE">
            <w:pPr>
              <w:pStyle w:val="Style38"/>
              <w:widowControl/>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2</w:t>
            </w:r>
          </w:p>
        </w:tc>
        <w:tc>
          <w:tcPr>
            <w:tcW w:w="2787" w:type="dxa"/>
            <w:tcBorders>
              <w:top w:val="single" w:sz="4" w:space="0" w:color="auto"/>
              <w:bottom w:val="single" w:sz="4" w:space="0" w:color="auto"/>
            </w:tcBorders>
          </w:tcPr>
          <w:p w14:paraId="7DC30802" w14:textId="77777777" w:rsidR="00A31559" w:rsidRPr="00F84DC3" w:rsidRDefault="00A31559" w:rsidP="00A37DC0">
            <w:pPr>
              <w:jc w:val="center"/>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r w:rsidRPr="00F84DC3">
              <w:rPr>
                <w:color w:val="000000" w:themeColor="text1"/>
                <w:sz w:val="20"/>
                <w:szCs w:val="20"/>
              </w:rPr>
              <w:t>Теле-2 Мобайл</w:t>
            </w:r>
            <w:r w:rsidR="00D61660" w:rsidRPr="00F84DC3">
              <w:rPr>
                <w:color w:val="000000" w:themeColor="text1"/>
                <w:sz w:val="20"/>
                <w:szCs w:val="20"/>
              </w:rPr>
              <w:t>»</w:t>
            </w:r>
            <w:r w:rsidR="00A37DC0" w:rsidRPr="00F84DC3">
              <w:rPr>
                <w:color w:val="000000" w:themeColor="text1"/>
                <w:sz w:val="20"/>
                <w:szCs w:val="20"/>
              </w:rPr>
              <w:t xml:space="preserve"> </w:t>
            </w:r>
            <w:r w:rsidRPr="00F84DC3">
              <w:rPr>
                <w:color w:val="000000" w:themeColor="text1"/>
                <w:sz w:val="20"/>
                <w:szCs w:val="20"/>
              </w:rPr>
              <w:t>Базовая станция</w:t>
            </w:r>
            <w:r w:rsidR="00A37DC0" w:rsidRPr="00F84DC3">
              <w:rPr>
                <w:color w:val="000000" w:themeColor="text1"/>
                <w:sz w:val="20"/>
                <w:szCs w:val="20"/>
              </w:rPr>
              <w:t xml:space="preserve">, </w:t>
            </w:r>
            <w:proofErr w:type="spellStart"/>
            <w:r w:rsidR="00A37DC0" w:rsidRPr="00F84DC3">
              <w:rPr>
                <w:color w:val="000000" w:themeColor="text1"/>
                <w:sz w:val="20"/>
                <w:szCs w:val="20"/>
              </w:rPr>
              <w:t>пг</w:t>
            </w:r>
            <w:r w:rsidRPr="00F84DC3">
              <w:rPr>
                <w:color w:val="000000" w:themeColor="text1"/>
                <w:sz w:val="20"/>
                <w:szCs w:val="20"/>
              </w:rPr>
              <w:t>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1324" w:type="dxa"/>
            <w:tcBorders>
              <w:top w:val="single" w:sz="6" w:space="0" w:color="auto"/>
              <w:left w:val="single" w:sz="6" w:space="0" w:color="auto"/>
              <w:bottom w:val="single" w:sz="6" w:space="0" w:color="auto"/>
              <w:right w:val="single" w:sz="6" w:space="0" w:color="auto"/>
            </w:tcBorders>
            <w:vAlign w:val="center"/>
          </w:tcPr>
          <w:p w14:paraId="3E1739A6" w14:textId="77777777" w:rsidR="00A31559" w:rsidRPr="00F84DC3" w:rsidRDefault="00A31559" w:rsidP="00635FFE">
            <w:pPr>
              <w:pStyle w:val="Style36"/>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w:t>
            </w:r>
          </w:p>
        </w:tc>
        <w:tc>
          <w:tcPr>
            <w:tcW w:w="1559" w:type="dxa"/>
            <w:tcBorders>
              <w:top w:val="single" w:sz="6" w:space="0" w:color="auto"/>
              <w:left w:val="single" w:sz="6" w:space="0" w:color="auto"/>
              <w:bottom w:val="single" w:sz="6" w:space="0" w:color="auto"/>
              <w:right w:val="single" w:sz="6" w:space="0" w:color="auto"/>
            </w:tcBorders>
            <w:vAlign w:val="center"/>
          </w:tcPr>
          <w:p w14:paraId="1C0B7823" w14:textId="77777777" w:rsidR="00A31559" w:rsidRPr="00F84DC3" w:rsidRDefault="00A31559" w:rsidP="00635FFE">
            <w:pPr>
              <w:pStyle w:val="Style37"/>
              <w:spacing w:line="269" w:lineRule="exact"/>
              <w:rPr>
                <w:rStyle w:val="FontStyle139"/>
                <w:rFonts w:ascii="Times New Roman" w:hAnsi="Times New Roman" w:cs="Times New Roman"/>
                <w:color w:val="000000" w:themeColor="text1"/>
              </w:rPr>
            </w:pPr>
            <w:r w:rsidRPr="00F84DC3">
              <w:rPr>
                <w:rFonts w:ascii="Times New Roman" w:hAnsi="Times New Roman"/>
                <w:color w:val="000000" w:themeColor="text1"/>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14:paraId="7F0CA097" w14:textId="77777777" w:rsidR="00A31559" w:rsidRPr="00F84DC3" w:rsidRDefault="00A31559" w:rsidP="00635FFE">
            <w:pPr>
              <w:pStyle w:val="Style36"/>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10</w:t>
            </w:r>
          </w:p>
        </w:tc>
        <w:tc>
          <w:tcPr>
            <w:tcW w:w="2126" w:type="dxa"/>
            <w:tcBorders>
              <w:top w:val="single" w:sz="6" w:space="0" w:color="auto"/>
              <w:left w:val="single" w:sz="6" w:space="0" w:color="auto"/>
              <w:bottom w:val="single" w:sz="6" w:space="0" w:color="auto"/>
              <w:right w:val="single" w:sz="6" w:space="0" w:color="auto"/>
            </w:tcBorders>
            <w:vAlign w:val="center"/>
          </w:tcPr>
          <w:p w14:paraId="2279C4CE" w14:textId="77777777" w:rsidR="00A31559" w:rsidRPr="00F84DC3" w:rsidRDefault="00A31559" w:rsidP="00635FFE">
            <w:pPr>
              <w:pStyle w:val="Style38"/>
              <w:widowControl/>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w:t>
            </w:r>
          </w:p>
        </w:tc>
      </w:tr>
      <w:tr w:rsidR="00A31559" w:rsidRPr="00F84DC3" w14:paraId="53ED65AC" w14:textId="77777777" w:rsidTr="00A37DC0">
        <w:trPr>
          <w:trHeight w:val="20"/>
        </w:trPr>
        <w:tc>
          <w:tcPr>
            <w:tcW w:w="568" w:type="dxa"/>
            <w:tcBorders>
              <w:top w:val="single" w:sz="4" w:space="0" w:color="auto"/>
              <w:left w:val="single" w:sz="6" w:space="0" w:color="auto"/>
              <w:bottom w:val="single" w:sz="4" w:space="0" w:color="auto"/>
              <w:right w:val="single" w:sz="6" w:space="0" w:color="auto"/>
            </w:tcBorders>
            <w:vAlign w:val="center"/>
          </w:tcPr>
          <w:p w14:paraId="29E9C30F" w14:textId="77777777" w:rsidR="00A31559" w:rsidRPr="00F84DC3" w:rsidRDefault="00A31559" w:rsidP="00635FFE">
            <w:pPr>
              <w:pStyle w:val="Style38"/>
              <w:widowControl/>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3</w:t>
            </w:r>
          </w:p>
        </w:tc>
        <w:tc>
          <w:tcPr>
            <w:tcW w:w="2787" w:type="dxa"/>
            <w:tcBorders>
              <w:top w:val="single" w:sz="4" w:space="0" w:color="auto"/>
              <w:bottom w:val="single" w:sz="4" w:space="0" w:color="auto"/>
            </w:tcBorders>
          </w:tcPr>
          <w:p w14:paraId="07ECCCED" w14:textId="77777777" w:rsidR="00A31559" w:rsidRPr="00F84DC3" w:rsidRDefault="00A31559" w:rsidP="00635FFE">
            <w:pPr>
              <w:jc w:val="center"/>
              <w:rPr>
                <w:color w:val="000000" w:themeColor="text1"/>
                <w:sz w:val="20"/>
                <w:szCs w:val="20"/>
              </w:rPr>
            </w:pPr>
            <w:r w:rsidRPr="00F84DC3">
              <w:rPr>
                <w:color w:val="000000" w:themeColor="text1"/>
                <w:sz w:val="20"/>
                <w:szCs w:val="20"/>
              </w:rPr>
              <w:t xml:space="preserve">Кемеровский кластер ПАО </w:t>
            </w:r>
            <w:r w:rsidR="00D61660" w:rsidRPr="00F84DC3">
              <w:rPr>
                <w:color w:val="000000" w:themeColor="text1"/>
                <w:sz w:val="20"/>
                <w:szCs w:val="20"/>
              </w:rPr>
              <w:lastRenderedPageBreak/>
              <w:t>«</w:t>
            </w:r>
            <w:r w:rsidRPr="00F84DC3">
              <w:rPr>
                <w:color w:val="000000" w:themeColor="text1"/>
                <w:sz w:val="20"/>
                <w:szCs w:val="20"/>
              </w:rPr>
              <w:t>ВымпелКом</w:t>
            </w:r>
            <w:r w:rsidR="00D61660" w:rsidRPr="00F84DC3">
              <w:rPr>
                <w:color w:val="000000" w:themeColor="text1"/>
                <w:sz w:val="20"/>
                <w:szCs w:val="20"/>
              </w:rPr>
              <w:t>»</w:t>
            </w:r>
            <w:r w:rsidRPr="00F84DC3">
              <w:rPr>
                <w:color w:val="000000" w:themeColor="text1"/>
                <w:sz w:val="20"/>
                <w:szCs w:val="20"/>
              </w:rPr>
              <w:t xml:space="preserve"> Базовая станция 45568</w:t>
            </w:r>
            <w:r w:rsidR="00D61660" w:rsidRPr="00F84DC3">
              <w:rPr>
                <w:color w:val="000000" w:themeColor="text1"/>
                <w:sz w:val="20"/>
                <w:szCs w:val="20"/>
              </w:rPr>
              <w:t>»</w:t>
            </w:r>
            <w:r w:rsidR="00A37DC0" w:rsidRPr="00F84DC3">
              <w:rPr>
                <w:color w:val="000000" w:themeColor="text1"/>
                <w:sz w:val="20"/>
                <w:szCs w:val="20"/>
              </w:rPr>
              <w:t xml:space="preserve"> </w:t>
            </w:r>
            <w:proofErr w:type="spellStart"/>
            <w:r w:rsidRPr="00F84DC3">
              <w:rPr>
                <w:color w:val="000000" w:themeColor="text1"/>
                <w:sz w:val="20"/>
                <w:szCs w:val="20"/>
              </w:rPr>
              <w:t>КемО-Путятинский</w:t>
            </w:r>
            <w:proofErr w:type="spellEnd"/>
            <w:r w:rsidR="00D61660" w:rsidRPr="00F84DC3">
              <w:rPr>
                <w:color w:val="000000" w:themeColor="text1"/>
                <w:sz w:val="20"/>
                <w:szCs w:val="20"/>
              </w:rPr>
              <w:t>»</w:t>
            </w:r>
            <w:r w:rsidRPr="00F84DC3">
              <w:rPr>
                <w:color w:val="000000" w:themeColor="text1"/>
                <w:sz w:val="20"/>
                <w:szCs w:val="20"/>
              </w:rPr>
              <w:t xml:space="preserve"> </w:t>
            </w:r>
          </w:p>
        </w:tc>
        <w:tc>
          <w:tcPr>
            <w:tcW w:w="1324" w:type="dxa"/>
            <w:tcBorders>
              <w:top w:val="single" w:sz="6" w:space="0" w:color="auto"/>
              <w:left w:val="single" w:sz="6" w:space="0" w:color="auto"/>
              <w:bottom w:val="single" w:sz="6" w:space="0" w:color="auto"/>
              <w:right w:val="single" w:sz="6" w:space="0" w:color="auto"/>
            </w:tcBorders>
            <w:vAlign w:val="center"/>
          </w:tcPr>
          <w:p w14:paraId="227E5599" w14:textId="77777777" w:rsidR="00A31559" w:rsidRPr="00F84DC3" w:rsidRDefault="00A31559" w:rsidP="00635FFE">
            <w:pPr>
              <w:pStyle w:val="Style36"/>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lastRenderedPageBreak/>
              <w:t>-</w:t>
            </w:r>
          </w:p>
        </w:tc>
        <w:tc>
          <w:tcPr>
            <w:tcW w:w="1559" w:type="dxa"/>
            <w:tcBorders>
              <w:top w:val="single" w:sz="6" w:space="0" w:color="auto"/>
              <w:left w:val="single" w:sz="6" w:space="0" w:color="auto"/>
              <w:bottom w:val="single" w:sz="6" w:space="0" w:color="auto"/>
              <w:right w:val="single" w:sz="6" w:space="0" w:color="auto"/>
            </w:tcBorders>
            <w:vAlign w:val="center"/>
          </w:tcPr>
          <w:p w14:paraId="63A69C95" w14:textId="77777777" w:rsidR="00A31559" w:rsidRPr="00F84DC3" w:rsidRDefault="00A31559" w:rsidP="00635FFE">
            <w:pPr>
              <w:pStyle w:val="Style37"/>
              <w:spacing w:line="269" w:lineRule="exact"/>
              <w:rPr>
                <w:rFonts w:ascii="Times New Roman" w:hAnsi="Times New Roman"/>
                <w:color w:val="000000" w:themeColor="text1"/>
                <w:sz w:val="20"/>
                <w:szCs w:val="20"/>
              </w:rPr>
            </w:pPr>
            <w:r w:rsidRPr="00F84DC3">
              <w:rPr>
                <w:rFonts w:ascii="Times New Roman" w:hAnsi="Times New Roman"/>
                <w:color w:val="000000" w:themeColor="text1"/>
                <w:sz w:val="20"/>
                <w:szCs w:val="20"/>
              </w:rPr>
              <w:t>-</w:t>
            </w:r>
          </w:p>
        </w:tc>
        <w:tc>
          <w:tcPr>
            <w:tcW w:w="1559" w:type="dxa"/>
            <w:tcBorders>
              <w:top w:val="single" w:sz="6" w:space="0" w:color="auto"/>
              <w:left w:val="single" w:sz="6" w:space="0" w:color="auto"/>
              <w:bottom w:val="single" w:sz="4" w:space="0" w:color="auto"/>
              <w:right w:val="single" w:sz="6" w:space="0" w:color="auto"/>
            </w:tcBorders>
            <w:vAlign w:val="center"/>
          </w:tcPr>
          <w:p w14:paraId="09D1DD58" w14:textId="77777777" w:rsidR="00A31559" w:rsidRPr="00F84DC3" w:rsidRDefault="00A31559" w:rsidP="00635FFE">
            <w:pPr>
              <w:pStyle w:val="Style36"/>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10</w:t>
            </w:r>
          </w:p>
        </w:tc>
        <w:tc>
          <w:tcPr>
            <w:tcW w:w="2126" w:type="dxa"/>
            <w:tcBorders>
              <w:top w:val="single" w:sz="6" w:space="0" w:color="auto"/>
              <w:left w:val="single" w:sz="6" w:space="0" w:color="auto"/>
              <w:bottom w:val="single" w:sz="4" w:space="0" w:color="auto"/>
              <w:right w:val="single" w:sz="6" w:space="0" w:color="auto"/>
            </w:tcBorders>
            <w:vAlign w:val="center"/>
          </w:tcPr>
          <w:p w14:paraId="53252AF2" w14:textId="77777777" w:rsidR="00A31559" w:rsidRPr="00F84DC3" w:rsidRDefault="00A31559" w:rsidP="00635FFE">
            <w:pPr>
              <w:pStyle w:val="Style38"/>
              <w:widowControl/>
              <w:jc w:val="center"/>
              <w:rPr>
                <w:rFonts w:ascii="Times New Roman" w:hAnsi="Times New Roman"/>
                <w:color w:val="000000" w:themeColor="text1"/>
                <w:sz w:val="20"/>
                <w:szCs w:val="20"/>
              </w:rPr>
            </w:pPr>
            <w:r w:rsidRPr="00F84DC3">
              <w:rPr>
                <w:rFonts w:ascii="Times New Roman" w:hAnsi="Times New Roman"/>
                <w:color w:val="000000" w:themeColor="text1"/>
                <w:sz w:val="20"/>
                <w:szCs w:val="20"/>
              </w:rPr>
              <w:t>-</w:t>
            </w:r>
          </w:p>
        </w:tc>
      </w:tr>
    </w:tbl>
    <w:p w14:paraId="55625691" w14:textId="77777777" w:rsidR="00A31559" w:rsidRPr="00F84DC3" w:rsidRDefault="00A31559" w:rsidP="006D0764">
      <w:pPr>
        <w:pStyle w:val="a8"/>
        <w:spacing w:before="0" w:after="0"/>
        <w:rPr>
          <w:rFonts w:ascii="Times New Roman" w:hAnsi="Times New Roman"/>
          <w:color w:val="000000" w:themeColor="text1"/>
        </w:rPr>
      </w:pPr>
    </w:p>
    <w:p w14:paraId="389FE5C6" w14:textId="77777777" w:rsidR="00A37DC0" w:rsidRPr="00F84DC3" w:rsidRDefault="00A37DC0" w:rsidP="00A37DC0">
      <w:pPr>
        <w:pStyle w:val="Style25"/>
        <w:widowControl/>
        <w:spacing w:before="134" w:line="240" w:lineRule="auto"/>
        <w:ind w:firstLine="709"/>
        <w:jc w:val="both"/>
        <w:rPr>
          <w:rStyle w:val="FontStyle139"/>
          <w:rFonts w:ascii="Times New Roman" w:hAnsi="Times New Roman" w:cs="Times New Roman"/>
          <w:b/>
          <w:color w:val="000000" w:themeColor="text1"/>
          <w:sz w:val="24"/>
          <w:szCs w:val="24"/>
        </w:rPr>
      </w:pPr>
      <w:r w:rsidRPr="00F84DC3">
        <w:rPr>
          <w:rStyle w:val="FontStyle139"/>
          <w:rFonts w:ascii="Times New Roman" w:hAnsi="Times New Roman" w:cs="Times New Roman"/>
          <w:b/>
          <w:color w:val="000000" w:themeColor="text1"/>
          <w:sz w:val="24"/>
          <w:szCs w:val="24"/>
        </w:rPr>
        <w:t>Методы, использованные для оценки риска, их обоснование</w:t>
      </w:r>
    </w:p>
    <w:p w14:paraId="693EA263"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В настоящем разделе изложена методология оценки риска аварий и чрезвычайных ситуаций, включая оценки возможных потерь и частот их реализации.</w:t>
      </w:r>
    </w:p>
    <w:p w14:paraId="22E8986B"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При оценке риска проводилось математическое (компьютерное) моделирование (расчет, построение) всех возможных сценариев аварий на данной территории (МО Тяжинский муниципальный район) обусловленных всеми возможными инициирующими событиями, (включая оценки ожидаемых частот возникновения инициирующих событий, и оценки потерь, обусловленных всеми вариантами развития аварий).</w:t>
      </w:r>
    </w:p>
    <w:p w14:paraId="502BFC4A"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Необходимо отметить, что при этом рассматривались основные данные из расчетов при разработке </w:t>
      </w:r>
      <w:proofErr w:type="gramStart"/>
      <w:r w:rsidRPr="00F84DC3">
        <w:rPr>
          <w:rStyle w:val="FontStyle139"/>
          <w:rFonts w:ascii="Times New Roman" w:hAnsi="Times New Roman" w:cs="Times New Roman"/>
          <w:color w:val="000000" w:themeColor="text1"/>
          <w:sz w:val="24"/>
          <w:szCs w:val="24"/>
        </w:rPr>
        <w:t>паспортов безопасности опасных объектов</w:t>
      </w:r>
      <w:proofErr w:type="gramEnd"/>
      <w:r w:rsidRPr="00F84DC3">
        <w:rPr>
          <w:rStyle w:val="FontStyle139"/>
          <w:rFonts w:ascii="Times New Roman" w:hAnsi="Times New Roman" w:cs="Times New Roman"/>
          <w:color w:val="000000" w:themeColor="text1"/>
          <w:sz w:val="24"/>
          <w:szCs w:val="24"/>
        </w:rPr>
        <w:t xml:space="preserve"> расположенных на территории МО Тяжинский муниципальный район.</w:t>
      </w:r>
    </w:p>
    <w:p w14:paraId="427A7E4C"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Используемый методический подход предусматривает возможность использования различных инструментов (статистики, метода деревьев неполадок, деревьев отказа и т.д.) для выявления и количественного описания всех путей (сценариев) возникновения инициирующих событий.</w:t>
      </w:r>
    </w:p>
    <w:p w14:paraId="704BF429"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Используемый при оценке риска подход основан на расчете (моделировании, имитации) сценариев развития аварии (взрыв, пожар, падение с полным разрушением объекта и др.), так и действия возникающих чрезвычайных ситуаций (запуск и работа технических систем локализации аварий, перемещение персонала, спасательные неотложные и аварийно-восстановительные работы).</w:t>
      </w:r>
    </w:p>
    <w:p w14:paraId="2CE2BED5"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Описав и рассчитав для каждого из характерных аварийных сценариев зоны распространения физических параметров в окружающей среде и обосновав критерии ущерба (с учетом механизма и специфики возникновения последствий в выбранной группе риска), на следующем этапе получается распределение (поле) потенциальной опасности по территории вокруг источника. При этом для сценариев аварий, зона потенциального ущерба от которых формируется под действием параметров окружающей среды, учитывается весь спектр ее возможных состояний в пределах характерного периода их изменений (в разрезе года)</w:t>
      </w:r>
    </w:p>
    <w:p w14:paraId="11BFC7A0"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После наработки сценариев каждый из возможных сценариев аварии анализировался на возможные (существующие и рекомендуемые) меры предотвращения аварии, а также на возможность улучшения системы обеспечения безопасности.</w:t>
      </w:r>
    </w:p>
    <w:p w14:paraId="0559FB3A"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Для количественной оценки риска потенциально опасного объекта использовались методики, рекомендованные в РД 03-357-00 </w:t>
      </w:r>
      <w:r w:rsidR="00D61660" w:rsidRPr="00F84DC3">
        <w:rPr>
          <w:rStyle w:val="FontStyle139"/>
          <w:rFonts w:ascii="Times New Roman" w:hAnsi="Times New Roman" w:cs="Times New Roman"/>
          <w:color w:val="000000" w:themeColor="text1"/>
          <w:sz w:val="24"/>
          <w:szCs w:val="24"/>
        </w:rPr>
        <w:t>«</w:t>
      </w:r>
      <w:r w:rsidRPr="00F84DC3">
        <w:rPr>
          <w:rStyle w:val="FontStyle139"/>
          <w:rFonts w:ascii="Times New Roman" w:hAnsi="Times New Roman" w:cs="Times New Roman"/>
          <w:color w:val="000000" w:themeColor="text1"/>
          <w:sz w:val="24"/>
          <w:szCs w:val="24"/>
        </w:rPr>
        <w:t>Методические рекомендации по составлению декларации промышлен</w:t>
      </w:r>
      <w:r w:rsidRPr="00F84DC3">
        <w:rPr>
          <w:rStyle w:val="FontStyle139"/>
          <w:rFonts w:ascii="Times New Roman" w:hAnsi="Times New Roman" w:cs="Times New Roman"/>
          <w:color w:val="000000" w:themeColor="text1"/>
          <w:sz w:val="24"/>
          <w:szCs w:val="24"/>
        </w:rPr>
        <w:softHyphen/>
        <w:t>ной безопасности опасного производственного объекта</w:t>
      </w:r>
      <w:r w:rsidR="00D61660" w:rsidRPr="00F84DC3">
        <w:rPr>
          <w:rStyle w:val="FontStyle139"/>
          <w:rFonts w:ascii="Times New Roman" w:hAnsi="Times New Roman" w:cs="Times New Roman"/>
          <w:color w:val="000000" w:themeColor="text1"/>
          <w:sz w:val="24"/>
          <w:szCs w:val="24"/>
        </w:rPr>
        <w:t>»</w:t>
      </w:r>
      <w:r w:rsidRPr="00F84DC3">
        <w:rPr>
          <w:rStyle w:val="FontStyle139"/>
          <w:rFonts w:ascii="Times New Roman" w:hAnsi="Times New Roman" w:cs="Times New Roman"/>
          <w:color w:val="000000" w:themeColor="text1"/>
          <w:sz w:val="24"/>
          <w:szCs w:val="24"/>
        </w:rPr>
        <w:t xml:space="preserve">. Список методик приведен </w:t>
      </w:r>
      <w:r w:rsidR="00787C05" w:rsidRPr="00F84DC3">
        <w:rPr>
          <w:rStyle w:val="FontStyle139"/>
          <w:rFonts w:ascii="Times New Roman" w:hAnsi="Times New Roman" w:cs="Times New Roman"/>
          <w:color w:val="000000" w:themeColor="text1"/>
          <w:sz w:val="24"/>
          <w:szCs w:val="24"/>
        </w:rPr>
        <w:t>в таблице 8.3</w:t>
      </w:r>
      <w:r w:rsidRPr="00F84DC3">
        <w:rPr>
          <w:rStyle w:val="FontStyle139"/>
          <w:rFonts w:ascii="Times New Roman" w:hAnsi="Times New Roman" w:cs="Times New Roman"/>
          <w:color w:val="000000" w:themeColor="text1"/>
          <w:sz w:val="24"/>
          <w:szCs w:val="24"/>
        </w:rPr>
        <w:t>.</w:t>
      </w:r>
    </w:p>
    <w:p w14:paraId="68079917" w14:textId="77777777" w:rsidR="00A37DC0" w:rsidRPr="00F84DC3" w:rsidRDefault="00787C05" w:rsidP="00A37DC0">
      <w:pPr>
        <w:pStyle w:val="Style5"/>
        <w:widowControl/>
        <w:spacing w:line="240" w:lineRule="auto"/>
        <w:ind w:firstLine="696"/>
        <w:jc w:val="right"/>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Таблица 8.3</w:t>
      </w:r>
    </w:p>
    <w:p w14:paraId="0688E9F7" w14:textId="77777777" w:rsidR="00A37DC0" w:rsidRPr="00F84DC3" w:rsidRDefault="00A37DC0" w:rsidP="00A37DC0">
      <w:pPr>
        <w:pStyle w:val="Style5"/>
        <w:widowControl/>
        <w:spacing w:line="240" w:lineRule="auto"/>
        <w:ind w:firstLine="696"/>
        <w:jc w:val="center"/>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Список методик</w:t>
      </w:r>
    </w:p>
    <w:tbl>
      <w:tblPr>
        <w:tblW w:w="9450" w:type="dxa"/>
        <w:tblInd w:w="40" w:type="dxa"/>
        <w:tblLayout w:type="fixed"/>
        <w:tblCellMar>
          <w:left w:w="40" w:type="dxa"/>
          <w:right w:w="40" w:type="dxa"/>
        </w:tblCellMar>
        <w:tblLook w:val="0000" w:firstRow="0" w:lastRow="0" w:firstColumn="0" w:lastColumn="0" w:noHBand="0" w:noVBand="0"/>
      </w:tblPr>
      <w:tblGrid>
        <w:gridCol w:w="586"/>
        <w:gridCol w:w="6644"/>
        <w:gridCol w:w="2220"/>
      </w:tblGrid>
      <w:tr w:rsidR="00A37DC0" w:rsidRPr="00F84DC3" w14:paraId="7F71B4B0"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4D845DB4" w14:textId="77777777" w:rsidR="00A37DC0" w:rsidRPr="00F84DC3" w:rsidRDefault="00A37DC0" w:rsidP="00A37DC0">
            <w:pPr>
              <w:pStyle w:val="Style30"/>
              <w:widowControl/>
              <w:jc w:val="center"/>
              <w:rPr>
                <w:rStyle w:val="FontStyle163"/>
                <w:rFonts w:ascii="Times New Roman" w:hAnsi="Times New Roman" w:cs="Times New Roman"/>
                <w:color w:val="000000" w:themeColor="text1"/>
                <w:sz w:val="20"/>
                <w:szCs w:val="20"/>
              </w:rPr>
            </w:pPr>
            <w:r w:rsidRPr="00F84DC3">
              <w:rPr>
                <w:rStyle w:val="FontStyle163"/>
                <w:rFonts w:ascii="Times New Roman" w:hAnsi="Times New Roman" w:cs="Times New Roman"/>
                <w:color w:val="000000" w:themeColor="text1"/>
                <w:sz w:val="20"/>
                <w:szCs w:val="20"/>
              </w:rPr>
              <w:t>№</w:t>
            </w:r>
          </w:p>
        </w:tc>
        <w:tc>
          <w:tcPr>
            <w:tcW w:w="6644" w:type="dxa"/>
            <w:tcBorders>
              <w:top w:val="single" w:sz="6" w:space="0" w:color="auto"/>
              <w:left w:val="single" w:sz="6" w:space="0" w:color="auto"/>
              <w:bottom w:val="single" w:sz="6" w:space="0" w:color="auto"/>
              <w:right w:val="single" w:sz="6" w:space="0" w:color="auto"/>
            </w:tcBorders>
            <w:vAlign w:val="center"/>
          </w:tcPr>
          <w:p w14:paraId="6A0BAC56" w14:textId="77777777" w:rsidR="00A37DC0" w:rsidRPr="00F84DC3" w:rsidRDefault="00A37DC0" w:rsidP="00A37DC0">
            <w:pPr>
              <w:pStyle w:val="Style42"/>
              <w:widowControl/>
              <w:rPr>
                <w:rStyle w:val="FontStyle137"/>
                <w:rFonts w:ascii="Times New Roman" w:hAnsi="Times New Roman" w:cs="Times New Roman"/>
                <w:color w:val="000000" w:themeColor="text1"/>
              </w:rPr>
            </w:pPr>
            <w:r w:rsidRPr="00F84DC3">
              <w:rPr>
                <w:rStyle w:val="FontStyle137"/>
                <w:rFonts w:ascii="Times New Roman" w:hAnsi="Times New Roman" w:cs="Times New Roman"/>
                <w:color w:val="000000" w:themeColor="text1"/>
              </w:rPr>
              <w:t>Методика</w:t>
            </w:r>
          </w:p>
        </w:tc>
        <w:tc>
          <w:tcPr>
            <w:tcW w:w="2220" w:type="dxa"/>
            <w:tcBorders>
              <w:top w:val="single" w:sz="6" w:space="0" w:color="auto"/>
              <w:left w:val="single" w:sz="6" w:space="0" w:color="auto"/>
              <w:bottom w:val="single" w:sz="6" w:space="0" w:color="auto"/>
              <w:right w:val="single" w:sz="6" w:space="0" w:color="auto"/>
            </w:tcBorders>
            <w:vAlign w:val="center"/>
          </w:tcPr>
          <w:p w14:paraId="5CDF594D" w14:textId="77777777" w:rsidR="00A37DC0" w:rsidRPr="00F84DC3" w:rsidRDefault="00A37DC0" w:rsidP="00A37DC0">
            <w:pPr>
              <w:pStyle w:val="Style42"/>
              <w:widowControl/>
              <w:rPr>
                <w:rStyle w:val="FontStyle137"/>
                <w:rFonts w:ascii="Times New Roman" w:hAnsi="Times New Roman" w:cs="Times New Roman"/>
                <w:color w:val="000000" w:themeColor="text1"/>
              </w:rPr>
            </w:pPr>
            <w:r w:rsidRPr="00F84DC3">
              <w:rPr>
                <w:rStyle w:val="FontStyle137"/>
                <w:rFonts w:ascii="Times New Roman" w:hAnsi="Times New Roman" w:cs="Times New Roman"/>
                <w:color w:val="000000" w:themeColor="text1"/>
              </w:rPr>
              <w:t>Источник</w:t>
            </w:r>
          </w:p>
        </w:tc>
      </w:tr>
      <w:tr w:rsidR="00A37DC0" w:rsidRPr="00F84DC3" w14:paraId="7140051B"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482DBC59" w14:textId="77777777" w:rsidR="00A37DC0" w:rsidRPr="00F84DC3" w:rsidRDefault="00A37DC0" w:rsidP="00A37DC0">
            <w:pPr>
              <w:pStyle w:val="Style30"/>
              <w:widowControl/>
              <w:jc w:val="center"/>
              <w:rPr>
                <w:rStyle w:val="FontStyle163"/>
                <w:rFonts w:ascii="Times New Roman" w:hAnsi="Times New Roman" w:cs="Times New Roman"/>
                <w:color w:val="000000" w:themeColor="text1"/>
                <w:sz w:val="20"/>
                <w:szCs w:val="20"/>
              </w:rPr>
            </w:pPr>
            <w:r w:rsidRPr="00F84DC3">
              <w:rPr>
                <w:rStyle w:val="FontStyle163"/>
                <w:rFonts w:ascii="Times New Roman" w:hAnsi="Times New Roman" w:cs="Times New Roman"/>
                <w:color w:val="000000" w:themeColor="text1"/>
                <w:sz w:val="20"/>
                <w:szCs w:val="20"/>
              </w:rPr>
              <w:t>1</w:t>
            </w:r>
          </w:p>
        </w:tc>
        <w:tc>
          <w:tcPr>
            <w:tcW w:w="6644" w:type="dxa"/>
            <w:tcBorders>
              <w:top w:val="single" w:sz="6" w:space="0" w:color="auto"/>
              <w:left w:val="single" w:sz="6" w:space="0" w:color="auto"/>
              <w:bottom w:val="single" w:sz="6" w:space="0" w:color="auto"/>
              <w:right w:val="single" w:sz="6" w:space="0" w:color="auto"/>
            </w:tcBorders>
            <w:vAlign w:val="center"/>
          </w:tcPr>
          <w:p w14:paraId="1D9F7847" w14:textId="77777777" w:rsidR="00A37DC0" w:rsidRPr="00F84DC3" w:rsidRDefault="00A37DC0" w:rsidP="00A37DC0">
            <w:pPr>
              <w:pStyle w:val="Style42"/>
              <w:widowControl/>
              <w:rPr>
                <w:rStyle w:val="FontStyle137"/>
                <w:rFonts w:ascii="Times New Roman" w:hAnsi="Times New Roman" w:cs="Times New Roman"/>
                <w:color w:val="000000" w:themeColor="text1"/>
              </w:rPr>
            </w:pPr>
            <w:r w:rsidRPr="00F84DC3">
              <w:rPr>
                <w:rStyle w:val="FontStyle137"/>
                <w:rFonts w:ascii="Times New Roman" w:hAnsi="Times New Roman" w:cs="Times New Roman"/>
                <w:color w:val="000000" w:themeColor="text1"/>
              </w:rPr>
              <w:t>2</w:t>
            </w:r>
          </w:p>
        </w:tc>
        <w:tc>
          <w:tcPr>
            <w:tcW w:w="2220" w:type="dxa"/>
            <w:tcBorders>
              <w:top w:val="single" w:sz="6" w:space="0" w:color="auto"/>
              <w:left w:val="single" w:sz="6" w:space="0" w:color="auto"/>
              <w:bottom w:val="single" w:sz="6" w:space="0" w:color="auto"/>
              <w:right w:val="single" w:sz="6" w:space="0" w:color="auto"/>
            </w:tcBorders>
            <w:vAlign w:val="center"/>
          </w:tcPr>
          <w:p w14:paraId="09D5FC63" w14:textId="77777777" w:rsidR="00A37DC0" w:rsidRPr="00F84DC3" w:rsidRDefault="00A37DC0" w:rsidP="00A37DC0">
            <w:pPr>
              <w:pStyle w:val="Style42"/>
              <w:widowControl/>
              <w:rPr>
                <w:rStyle w:val="FontStyle137"/>
                <w:rFonts w:ascii="Times New Roman" w:hAnsi="Times New Roman" w:cs="Times New Roman"/>
                <w:color w:val="000000" w:themeColor="text1"/>
              </w:rPr>
            </w:pPr>
            <w:r w:rsidRPr="00F84DC3">
              <w:rPr>
                <w:rStyle w:val="FontStyle137"/>
                <w:rFonts w:ascii="Times New Roman" w:hAnsi="Times New Roman" w:cs="Times New Roman"/>
                <w:color w:val="000000" w:themeColor="text1"/>
              </w:rPr>
              <w:t>3</w:t>
            </w:r>
          </w:p>
        </w:tc>
      </w:tr>
      <w:tr w:rsidR="00A37DC0" w:rsidRPr="00F84DC3" w14:paraId="37EEE083"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4010BDEA" w14:textId="77777777" w:rsidR="00A37DC0" w:rsidRPr="00F84DC3" w:rsidRDefault="00A37DC0"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1</w:t>
            </w:r>
          </w:p>
        </w:tc>
        <w:tc>
          <w:tcPr>
            <w:tcW w:w="6644" w:type="dxa"/>
            <w:tcBorders>
              <w:top w:val="single" w:sz="6" w:space="0" w:color="auto"/>
              <w:left w:val="single" w:sz="6" w:space="0" w:color="auto"/>
              <w:bottom w:val="single" w:sz="6" w:space="0" w:color="auto"/>
              <w:right w:val="single" w:sz="6" w:space="0" w:color="auto"/>
            </w:tcBorders>
          </w:tcPr>
          <w:p w14:paraId="5D52A36E" w14:textId="77777777" w:rsidR="00A37DC0" w:rsidRPr="00F84DC3" w:rsidRDefault="00A37DC0" w:rsidP="00A37DC0">
            <w:pPr>
              <w:pStyle w:val="Style36"/>
              <w:widowControl/>
              <w:spacing w:line="240" w:lineRule="auto"/>
              <w:jc w:val="left"/>
              <w:rPr>
                <w:rStyle w:val="FontStyle139"/>
                <w:rFonts w:ascii="Times New Roman" w:hAnsi="Times New Roman" w:cs="Times New Roman"/>
                <w:color w:val="000000" w:themeColor="text1"/>
                <w:spacing w:val="20"/>
              </w:rPr>
            </w:pPr>
            <w:r w:rsidRPr="00F84DC3">
              <w:rPr>
                <w:rStyle w:val="FontStyle139"/>
                <w:rFonts w:ascii="Times New Roman" w:hAnsi="Times New Roman" w:cs="Times New Roman"/>
                <w:color w:val="000000" w:themeColor="text1"/>
              </w:rPr>
              <w:t xml:space="preserve">Методические указания по проведению анализа риска опасных производственных объектов, утв. постановлением ГГТН России от 10.07.01 г. </w:t>
            </w:r>
            <w:r w:rsidRPr="00F84DC3">
              <w:rPr>
                <w:rStyle w:val="FontStyle139"/>
                <w:rFonts w:ascii="Times New Roman" w:hAnsi="Times New Roman" w:cs="Times New Roman"/>
                <w:color w:val="000000" w:themeColor="text1"/>
                <w:spacing w:val="20"/>
              </w:rPr>
              <w:t>№30</w:t>
            </w:r>
          </w:p>
        </w:tc>
        <w:tc>
          <w:tcPr>
            <w:tcW w:w="2220" w:type="dxa"/>
            <w:tcBorders>
              <w:top w:val="single" w:sz="6" w:space="0" w:color="auto"/>
              <w:left w:val="single" w:sz="6" w:space="0" w:color="auto"/>
              <w:bottom w:val="single" w:sz="6" w:space="0" w:color="auto"/>
              <w:right w:val="single" w:sz="6" w:space="0" w:color="auto"/>
            </w:tcBorders>
          </w:tcPr>
          <w:p w14:paraId="4654A29B" w14:textId="77777777" w:rsidR="00A37DC0" w:rsidRPr="00F84DC3" w:rsidRDefault="00A37DC0" w:rsidP="00A37DC0">
            <w:pPr>
              <w:pStyle w:val="Style36"/>
              <w:widowControl/>
              <w:spacing w:line="240" w:lineRule="auto"/>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РД 03-418-01</w:t>
            </w:r>
          </w:p>
        </w:tc>
      </w:tr>
      <w:tr w:rsidR="00A37DC0" w:rsidRPr="00F84DC3" w14:paraId="1D9CE891"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6227D103" w14:textId="77777777" w:rsidR="00A37DC0" w:rsidRPr="00F84DC3" w:rsidRDefault="00A37DC0"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2</w:t>
            </w:r>
          </w:p>
        </w:tc>
        <w:tc>
          <w:tcPr>
            <w:tcW w:w="6644" w:type="dxa"/>
            <w:tcBorders>
              <w:top w:val="single" w:sz="6" w:space="0" w:color="auto"/>
              <w:left w:val="single" w:sz="6" w:space="0" w:color="auto"/>
              <w:bottom w:val="single" w:sz="6" w:space="0" w:color="auto"/>
              <w:right w:val="single" w:sz="6" w:space="0" w:color="auto"/>
            </w:tcBorders>
          </w:tcPr>
          <w:p w14:paraId="2C8A4E9C" w14:textId="77777777" w:rsidR="00A37DC0" w:rsidRPr="00F84DC3" w:rsidRDefault="00A37DC0" w:rsidP="00A37DC0">
            <w:pPr>
              <w:pStyle w:val="Style36"/>
              <w:widowControl/>
              <w:spacing w:line="240" w:lineRule="auto"/>
              <w:ind w:firstLine="5"/>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Методические рекомендации по составлению декларации промышленной безопасности, утв. постановлением ГГТН России 26.04.2000 г. № 23</w:t>
            </w:r>
          </w:p>
        </w:tc>
        <w:tc>
          <w:tcPr>
            <w:tcW w:w="2220" w:type="dxa"/>
            <w:tcBorders>
              <w:top w:val="single" w:sz="6" w:space="0" w:color="auto"/>
              <w:left w:val="single" w:sz="6" w:space="0" w:color="auto"/>
              <w:bottom w:val="single" w:sz="6" w:space="0" w:color="auto"/>
              <w:right w:val="single" w:sz="6" w:space="0" w:color="auto"/>
            </w:tcBorders>
          </w:tcPr>
          <w:p w14:paraId="50F68D70" w14:textId="77777777" w:rsidR="00A37DC0" w:rsidRPr="00F84DC3" w:rsidRDefault="00A37DC0" w:rsidP="00A37DC0">
            <w:pPr>
              <w:pStyle w:val="Style36"/>
              <w:widowControl/>
              <w:spacing w:line="240" w:lineRule="auto"/>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РД 03-357-00</w:t>
            </w:r>
          </w:p>
        </w:tc>
      </w:tr>
      <w:tr w:rsidR="00A37DC0" w:rsidRPr="00F84DC3" w14:paraId="47693B1E"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2792C537" w14:textId="77777777" w:rsidR="00A37DC0" w:rsidRPr="00F84DC3" w:rsidRDefault="00A37DC0"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3</w:t>
            </w:r>
          </w:p>
        </w:tc>
        <w:tc>
          <w:tcPr>
            <w:tcW w:w="6644" w:type="dxa"/>
            <w:tcBorders>
              <w:top w:val="single" w:sz="6" w:space="0" w:color="auto"/>
              <w:left w:val="single" w:sz="6" w:space="0" w:color="auto"/>
              <w:bottom w:val="single" w:sz="6" w:space="0" w:color="auto"/>
              <w:right w:val="single" w:sz="6" w:space="0" w:color="auto"/>
            </w:tcBorders>
          </w:tcPr>
          <w:p w14:paraId="44A48DD8" w14:textId="77777777" w:rsidR="00A37DC0" w:rsidRPr="00F84DC3" w:rsidRDefault="00A37DC0" w:rsidP="00A37DC0">
            <w:pPr>
              <w:pStyle w:val="Style36"/>
              <w:widowControl/>
              <w:spacing w:line="240" w:lineRule="auto"/>
              <w:ind w:firstLine="5"/>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Методическое руководство по оценке степени риска аварий на магистральных трубопроводах, согласовано с ГГТН России 07.07.99 №10-03/418</w:t>
            </w:r>
          </w:p>
        </w:tc>
        <w:tc>
          <w:tcPr>
            <w:tcW w:w="2220" w:type="dxa"/>
            <w:tcBorders>
              <w:top w:val="single" w:sz="6" w:space="0" w:color="auto"/>
              <w:left w:val="single" w:sz="6" w:space="0" w:color="auto"/>
              <w:bottom w:val="single" w:sz="6" w:space="0" w:color="auto"/>
              <w:right w:val="single" w:sz="6" w:space="0" w:color="auto"/>
            </w:tcBorders>
          </w:tcPr>
          <w:p w14:paraId="77E28084" w14:textId="77777777" w:rsidR="00A37DC0" w:rsidRPr="00F84DC3" w:rsidRDefault="00A37DC0" w:rsidP="00A37DC0">
            <w:pPr>
              <w:pStyle w:val="Style36"/>
              <w:widowControl/>
              <w:spacing w:line="240" w:lineRule="auto"/>
              <w:ind w:hanging="5"/>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 xml:space="preserve">ОАО </w:t>
            </w:r>
            <w:r w:rsidR="00D61660" w:rsidRPr="00F84DC3">
              <w:rPr>
                <w:rStyle w:val="FontStyle139"/>
                <w:rFonts w:ascii="Times New Roman" w:hAnsi="Times New Roman" w:cs="Times New Roman"/>
                <w:color w:val="000000" w:themeColor="text1"/>
              </w:rPr>
              <w:t>«</w:t>
            </w:r>
            <w:r w:rsidRPr="00F84DC3">
              <w:rPr>
                <w:rStyle w:val="FontStyle139"/>
                <w:rFonts w:ascii="Times New Roman" w:hAnsi="Times New Roman" w:cs="Times New Roman"/>
                <w:color w:val="000000" w:themeColor="text1"/>
              </w:rPr>
              <w:t xml:space="preserve">АК </w:t>
            </w:r>
            <w:r w:rsidR="00D61660" w:rsidRPr="00F84DC3">
              <w:rPr>
                <w:rStyle w:val="FontStyle139"/>
                <w:rFonts w:ascii="Times New Roman" w:hAnsi="Times New Roman" w:cs="Times New Roman"/>
                <w:color w:val="000000" w:themeColor="text1"/>
              </w:rPr>
              <w:t>«</w:t>
            </w:r>
            <w:r w:rsidRPr="00F84DC3">
              <w:rPr>
                <w:rStyle w:val="FontStyle139"/>
                <w:rFonts w:ascii="Times New Roman" w:hAnsi="Times New Roman" w:cs="Times New Roman"/>
                <w:color w:val="000000" w:themeColor="text1"/>
              </w:rPr>
              <w:t>Транснефть</w:t>
            </w:r>
            <w:r w:rsidR="00D61660" w:rsidRPr="00F84DC3">
              <w:rPr>
                <w:rStyle w:val="FontStyle139"/>
                <w:rFonts w:ascii="Times New Roman" w:hAnsi="Times New Roman" w:cs="Times New Roman"/>
                <w:color w:val="000000" w:themeColor="text1"/>
              </w:rPr>
              <w:t>»</w:t>
            </w:r>
            <w:r w:rsidRPr="00F84DC3">
              <w:rPr>
                <w:rStyle w:val="FontStyle139"/>
                <w:rFonts w:ascii="Times New Roman" w:hAnsi="Times New Roman" w:cs="Times New Roman"/>
                <w:color w:val="000000" w:themeColor="text1"/>
              </w:rPr>
              <w:t>, 1999 г.</w:t>
            </w:r>
          </w:p>
        </w:tc>
      </w:tr>
      <w:tr w:rsidR="00A37DC0" w:rsidRPr="00F84DC3" w14:paraId="244A3D5B"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2B0DCEC8" w14:textId="77777777" w:rsidR="00A37DC0" w:rsidRPr="00F84DC3" w:rsidRDefault="00A37DC0"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4</w:t>
            </w:r>
          </w:p>
        </w:tc>
        <w:tc>
          <w:tcPr>
            <w:tcW w:w="6644" w:type="dxa"/>
            <w:tcBorders>
              <w:top w:val="single" w:sz="6" w:space="0" w:color="auto"/>
              <w:left w:val="single" w:sz="6" w:space="0" w:color="auto"/>
              <w:bottom w:val="single" w:sz="6" w:space="0" w:color="auto"/>
              <w:right w:val="single" w:sz="6" w:space="0" w:color="auto"/>
            </w:tcBorders>
          </w:tcPr>
          <w:p w14:paraId="4BC2A32D" w14:textId="77777777" w:rsidR="00A37DC0" w:rsidRPr="00F84DC3" w:rsidRDefault="00A37DC0" w:rsidP="00A37DC0">
            <w:pPr>
              <w:pStyle w:val="Style36"/>
              <w:widowControl/>
              <w:spacing w:line="240" w:lineRule="auto"/>
              <w:jc w:val="left"/>
              <w:rPr>
                <w:rStyle w:val="FontStyle139"/>
                <w:rFonts w:ascii="Times New Roman" w:hAnsi="Times New Roman" w:cs="Times New Roman"/>
                <w:color w:val="000000" w:themeColor="text1"/>
                <w:spacing w:val="20"/>
              </w:rPr>
            </w:pPr>
            <w:r w:rsidRPr="00F84DC3">
              <w:rPr>
                <w:rStyle w:val="FontStyle139"/>
                <w:rFonts w:ascii="Times New Roman" w:hAnsi="Times New Roman" w:cs="Times New Roman"/>
                <w:color w:val="000000" w:themeColor="text1"/>
              </w:rPr>
              <w:t xml:space="preserve">Общие правила взрывобезопасности для взрывопожароопасных химических, нефтехимических и нефтеперерабатывающих производств, утв. постановлением ГГТН России от 05.0503 г. </w:t>
            </w:r>
            <w:r w:rsidRPr="00F84DC3">
              <w:rPr>
                <w:rStyle w:val="FontStyle139"/>
                <w:rFonts w:ascii="Times New Roman" w:hAnsi="Times New Roman" w:cs="Times New Roman"/>
                <w:color w:val="000000" w:themeColor="text1"/>
                <w:spacing w:val="20"/>
              </w:rPr>
              <w:t>№29</w:t>
            </w:r>
          </w:p>
        </w:tc>
        <w:tc>
          <w:tcPr>
            <w:tcW w:w="2220" w:type="dxa"/>
            <w:tcBorders>
              <w:top w:val="single" w:sz="6" w:space="0" w:color="auto"/>
              <w:left w:val="single" w:sz="6" w:space="0" w:color="auto"/>
              <w:bottom w:val="single" w:sz="6" w:space="0" w:color="auto"/>
              <w:right w:val="single" w:sz="6" w:space="0" w:color="auto"/>
            </w:tcBorders>
          </w:tcPr>
          <w:p w14:paraId="04FACAFF" w14:textId="77777777" w:rsidR="00A37DC0" w:rsidRPr="00F84DC3" w:rsidRDefault="00A37DC0" w:rsidP="00A37DC0">
            <w:pPr>
              <w:pStyle w:val="Style36"/>
              <w:widowControl/>
              <w:spacing w:line="240" w:lineRule="auto"/>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ПБ 09-540-03</w:t>
            </w:r>
          </w:p>
        </w:tc>
      </w:tr>
      <w:tr w:rsidR="00A37DC0" w:rsidRPr="00F84DC3" w14:paraId="55F661AE"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4F207FAF" w14:textId="77777777" w:rsidR="00A37DC0" w:rsidRPr="00F84DC3" w:rsidRDefault="00A37DC0"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5</w:t>
            </w:r>
          </w:p>
        </w:tc>
        <w:tc>
          <w:tcPr>
            <w:tcW w:w="6644" w:type="dxa"/>
            <w:tcBorders>
              <w:top w:val="single" w:sz="6" w:space="0" w:color="auto"/>
              <w:left w:val="single" w:sz="6" w:space="0" w:color="auto"/>
              <w:bottom w:val="single" w:sz="6" w:space="0" w:color="auto"/>
              <w:right w:val="single" w:sz="6" w:space="0" w:color="auto"/>
            </w:tcBorders>
          </w:tcPr>
          <w:p w14:paraId="2CCF3C2F" w14:textId="77777777" w:rsidR="00A37DC0" w:rsidRPr="00F84DC3" w:rsidRDefault="00A37DC0" w:rsidP="00A37DC0">
            <w:pPr>
              <w:pStyle w:val="Style36"/>
              <w:widowControl/>
              <w:spacing w:line="240" w:lineRule="auto"/>
              <w:ind w:firstLine="5"/>
              <w:jc w:val="left"/>
              <w:rPr>
                <w:rStyle w:val="FontStyle139"/>
                <w:rFonts w:ascii="Times New Roman" w:hAnsi="Times New Roman" w:cs="Times New Roman"/>
                <w:color w:val="000000" w:themeColor="text1"/>
                <w:spacing w:val="20"/>
              </w:rPr>
            </w:pPr>
            <w:r w:rsidRPr="00F84DC3">
              <w:rPr>
                <w:rStyle w:val="FontStyle139"/>
                <w:rFonts w:ascii="Times New Roman" w:hAnsi="Times New Roman" w:cs="Times New Roman"/>
                <w:color w:val="000000" w:themeColor="text1"/>
              </w:rPr>
              <w:t xml:space="preserve">Методические указания о порядке разработки плана локализации и </w:t>
            </w:r>
            <w:r w:rsidRPr="00F84DC3">
              <w:rPr>
                <w:rStyle w:val="FontStyle139"/>
                <w:rFonts w:ascii="Times New Roman" w:hAnsi="Times New Roman" w:cs="Times New Roman"/>
                <w:color w:val="000000" w:themeColor="text1"/>
              </w:rPr>
              <w:lastRenderedPageBreak/>
              <w:t xml:space="preserve">ликвидации аварийных ситуаций (ПЛАС) на химико-технологических объектах, утв. постановлением Госгортехнадзора РФ от 18.04.03 г. </w:t>
            </w:r>
            <w:r w:rsidRPr="00F84DC3">
              <w:rPr>
                <w:rStyle w:val="FontStyle139"/>
                <w:rFonts w:ascii="Times New Roman" w:hAnsi="Times New Roman" w:cs="Times New Roman"/>
                <w:color w:val="000000" w:themeColor="text1"/>
                <w:spacing w:val="20"/>
              </w:rPr>
              <w:t>№14</w:t>
            </w:r>
          </w:p>
        </w:tc>
        <w:tc>
          <w:tcPr>
            <w:tcW w:w="2220" w:type="dxa"/>
            <w:tcBorders>
              <w:top w:val="single" w:sz="6" w:space="0" w:color="auto"/>
              <w:left w:val="single" w:sz="6" w:space="0" w:color="auto"/>
              <w:bottom w:val="single" w:sz="6" w:space="0" w:color="auto"/>
              <w:right w:val="single" w:sz="6" w:space="0" w:color="auto"/>
            </w:tcBorders>
          </w:tcPr>
          <w:p w14:paraId="2544A839" w14:textId="77777777" w:rsidR="00A37DC0" w:rsidRPr="00F84DC3" w:rsidRDefault="00A37DC0" w:rsidP="00A37DC0">
            <w:pPr>
              <w:pStyle w:val="Style36"/>
              <w:widowControl/>
              <w:spacing w:line="240" w:lineRule="auto"/>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lastRenderedPageBreak/>
              <w:t>РД 09-536-03</w:t>
            </w:r>
          </w:p>
        </w:tc>
      </w:tr>
      <w:tr w:rsidR="00A37DC0" w:rsidRPr="00F84DC3" w14:paraId="2A95447E"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680E3B48" w14:textId="77777777" w:rsidR="00A37DC0" w:rsidRPr="00F84DC3" w:rsidRDefault="00A37DC0"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6</w:t>
            </w:r>
          </w:p>
        </w:tc>
        <w:tc>
          <w:tcPr>
            <w:tcW w:w="6644" w:type="dxa"/>
            <w:tcBorders>
              <w:top w:val="single" w:sz="6" w:space="0" w:color="auto"/>
              <w:left w:val="single" w:sz="6" w:space="0" w:color="auto"/>
              <w:bottom w:val="single" w:sz="6" w:space="0" w:color="auto"/>
              <w:right w:val="single" w:sz="6" w:space="0" w:color="auto"/>
            </w:tcBorders>
          </w:tcPr>
          <w:p w14:paraId="050528A7" w14:textId="77777777" w:rsidR="00A37DC0" w:rsidRPr="00F84DC3" w:rsidRDefault="00A37DC0" w:rsidP="00A37DC0">
            <w:pPr>
              <w:pStyle w:val="Style36"/>
              <w:widowControl/>
              <w:spacing w:line="240" w:lineRule="auto"/>
              <w:ind w:firstLine="5"/>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Нормы пожарной безопасности. Определение категорий по</w:t>
            </w:r>
            <w:r w:rsidRPr="00F84DC3">
              <w:rPr>
                <w:rStyle w:val="FontStyle139"/>
                <w:rFonts w:ascii="Times New Roman" w:hAnsi="Times New Roman" w:cs="Times New Roman"/>
                <w:color w:val="000000" w:themeColor="text1"/>
              </w:rPr>
              <w:softHyphen/>
              <w:t>мещений и зданий по взрывопожарной и пожарной опасности</w:t>
            </w:r>
          </w:p>
        </w:tc>
        <w:tc>
          <w:tcPr>
            <w:tcW w:w="2220" w:type="dxa"/>
            <w:tcBorders>
              <w:top w:val="single" w:sz="6" w:space="0" w:color="auto"/>
              <w:left w:val="single" w:sz="6" w:space="0" w:color="auto"/>
              <w:bottom w:val="single" w:sz="6" w:space="0" w:color="auto"/>
              <w:right w:val="single" w:sz="6" w:space="0" w:color="auto"/>
            </w:tcBorders>
          </w:tcPr>
          <w:p w14:paraId="31F54CEF" w14:textId="77777777" w:rsidR="00A37DC0" w:rsidRPr="00F84DC3" w:rsidRDefault="00A37DC0" w:rsidP="00A37DC0">
            <w:pPr>
              <w:pStyle w:val="Style36"/>
              <w:widowControl/>
              <w:spacing w:line="240" w:lineRule="auto"/>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НПБ 105-03</w:t>
            </w:r>
          </w:p>
        </w:tc>
      </w:tr>
      <w:tr w:rsidR="00A37DC0" w:rsidRPr="00F84DC3" w14:paraId="4DA8FFC9"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3B715D2E" w14:textId="77777777" w:rsidR="00A37DC0" w:rsidRPr="00F84DC3" w:rsidRDefault="00A37DC0"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7</w:t>
            </w:r>
          </w:p>
        </w:tc>
        <w:tc>
          <w:tcPr>
            <w:tcW w:w="6644" w:type="dxa"/>
            <w:tcBorders>
              <w:top w:val="single" w:sz="6" w:space="0" w:color="auto"/>
              <w:left w:val="single" w:sz="6" w:space="0" w:color="auto"/>
              <w:bottom w:val="single" w:sz="6" w:space="0" w:color="auto"/>
              <w:right w:val="single" w:sz="6" w:space="0" w:color="auto"/>
            </w:tcBorders>
          </w:tcPr>
          <w:p w14:paraId="07108B86" w14:textId="77777777" w:rsidR="00A37DC0" w:rsidRPr="00F84DC3" w:rsidRDefault="00A37DC0" w:rsidP="00A37DC0">
            <w:pPr>
              <w:pStyle w:val="Style36"/>
              <w:widowControl/>
              <w:spacing w:line="240" w:lineRule="auto"/>
              <w:ind w:firstLine="5"/>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Методика оценки последствий аварийных взрывов топливно-воздушных смесей, утв. постановлением ГГТН России от 26.06.01 г. № 25</w:t>
            </w:r>
          </w:p>
        </w:tc>
        <w:tc>
          <w:tcPr>
            <w:tcW w:w="2220" w:type="dxa"/>
            <w:tcBorders>
              <w:top w:val="single" w:sz="6" w:space="0" w:color="auto"/>
              <w:left w:val="single" w:sz="6" w:space="0" w:color="auto"/>
              <w:bottom w:val="single" w:sz="6" w:space="0" w:color="auto"/>
              <w:right w:val="single" w:sz="6" w:space="0" w:color="auto"/>
            </w:tcBorders>
          </w:tcPr>
          <w:p w14:paraId="20C5570B" w14:textId="77777777" w:rsidR="00A37DC0" w:rsidRPr="00F84DC3" w:rsidRDefault="00A37DC0" w:rsidP="00A37DC0">
            <w:pPr>
              <w:pStyle w:val="Style36"/>
              <w:widowControl/>
              <w:spacing w:line="240" w:lineRule="auto"/>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РД 03-409-01</w:t>
            </w:r>
          </w:p>
        </w:tc>
      </w:tr>
      <w:tr w:rsidR="00A37DC0" w:rsidRPr="00F84DC3" w14:paraId="0E1F9D34" w14:textId="77777777" w:rsidTr="00A37DC0">
        <w:tc>
          <w:tcPr>
            <w:tcW w:w="586" w:type="dxa"/>
            <w:tcBorders>
              <w:top w:val="single" w:sz="6" w:space="0" w:color="auto"/>
              <w:left w:val="single" w:sz="6" w:space="0" w:color="auto"/>
              <w:bottom w:val="single" w:sz="6" w:space="0" w:color="auto"/>
              <w:right w:val="single" w:sz="6" w:space="0" w:color="auto"/>
            </w:tcBorders>
            <w:vAlign w:val="center"/>
          </w:tcPr>
          <w:p w14:paraId="6769A419" w14:textId="77777777" w:rsidR="00A37DC0" w:rsidRPr="00F84DC3" w:rsidRDefault="00A37DC0" w:rsidP="00A37DC0">
            <w:pPr>
              <w:pStyle w:val="Style36"/>
              <w:widowControl/>
              <w:spacing w:line="240" w:lineRule="auto"/>
              <w:jc w:val="center"/>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8</w:t>
            </w:r>
          </w:p>
        </w:tc>
        <w:tc>
          <w:tcPr>
            <w:tcW w:w="6644" w:type="dxa"/>
            <w:tcBorders>
              <w:top w:val="single" w:sz="6" w:space="0" w:color="auto"/>
              <w:left w:val="single" w:sz="6" w:space="0" w:color="auto"/>
              <w:bottom w:val="single" w:sz="6" w:space="0" w:color="auto"/>
              <w:right w:val="single" w:sz="6" w:space="0" w:color="auto"/>
            </w:tcBorders>
          </w:tcPr>
          <w:p w14:paraId="5AC94A5E" w14:textId="77777777" w:rsidR="00A37DC0" w:rsidRPr="00F84DC3" w:rsidRDefault="00A37DC0" w:rsidP="00A37DC0">
            <w:pPr>
              <w:pStyle w:val="Style36"/>
              <w:widowControl/>
              <w:spacing w:line="240" w:lineRule="auto"/>
              <w:ind w:firstLine="5"/>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Пожарная безопасность технологических процессов. Общие требования. Методы контроля.</w:t>
            </w:r>
          </w:p>
        </w:tc>
        <w:tc>
          <w:tcPr>
            <w:tcW w:w="2220" w:type="dxa"/>
            <w:tcBorders>
              <w:top w:val="single" w:sz="6" w:space="0" w:color="auto"/>
              <w:left w:val="single" w:sz="6" w:space="0" w:color="auto"/>
              <w:bottom w:val="single" w:sz="6" w:space="0" w:color="auto"/>
              <w:right w:val="single" w:sz="6" w:space="0" w:color="auto"/>
            </w:tcBorders>
          </w:tcPr>
          <w:p w14:paraId="7736D894" w14:textId="77777777" w:rsidR="00A37DC0" w:rsidRPr="00F84DC3" w:rsidRDefault="00A37DC0" w:rsidP="00A37DC0">
            <w:pPr>
              <w:pStyle w:val="Style36"/>
              <w:widowControl/>
              <w:spacing w:line="240" w:lineRule="auto"/>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ГОСТ Р 12.3.047-98</w:t>
            </w:r>
          </w:p>
        </w:tc>
      </w:tr>
    </w:tbl>
    <w:p w14:paraId="6DDE9C0B" w14:textId="77777777" w:rsidR="00A37DC0" w:rsidRPr="00F84DC3" w:rsidRDefault="00A37DC0" w:rsidP="00A37DC0">
      <w:pPr>
        <w:pStyle w:val="Style5"/>
        <w:widowControl/>
        <w:spacing w:line="240" w:lineRule="auto"/>
        <w:ind w:firstLine="709"/>
        <w:rPr>
          <w:rStyle w:val="FontStyle139"/>
          <w:rFonts w:ascii="Times New Roman" w:hAnsi="Times New Roman" w:cs="Times New Roman"/>
          <w:b/>
          <w:color w:val="000000" w:themeColor="text1"/>
          <w:sz w:val="24"/>
          <w:szCs w:val="24"/>
        </w:rPr>
      </w:pPr>
      <w:r w:rsidRPr="00F84DC3">
        <w:rPr>
          <w:rStyle w:val="FontStyle139"/>
          <w:rFonts w:ascii="Times New Roman" w:hAnsi="Times New Roman" w:cs="Times New Roman"/>
          <w:b/>
          <w:color w:val="000000" w:themeColor="text1"/>
          <w:sz w:val="24"/>
          <w:szCs w:val="24"/>
        </w:rPr>
        <w:t>Примечание:</w:t>
      </w:r>
    </w:p>
    <w:p w14:paraId="10154F21"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методики № 1-5, использовались для построения дерева событий и расчетов рисков и вероятностей возникновения аварий;</w:t>
      </w:r>
    </w:p>
    <w:p w14:paraId="1C8965A7"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методики № 6-8 использовались для определения зон действия поражающих факторов.</w:t>
      </w:r>
    </w:p>
    <w:p w14:paraId="5E0D8824" w14:textId="77777777" w:rsidR="00A37DC0" w:rsidRPr="00F84DC3" w:rsidRDefault="00A37DC0" w:rsidP="00A37DC0">
      <w:pPr>
        <w:pStyle w:val="Style25"/>
        <w:widowControl/>
        <w:spacing w:line="240" w:lineRule="auto"/>
        <w:ind w:firstLine="709"/>
        <w:jc w:val="both"/>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Риски, приводящие к поражению людей, определялись как произведение вероятностей разгерметизации оборудования, пребывание людей в зоне действия поражающих факторов, поражения людей под воздействием поражающих факторов. </w:t>
      </w:r>
    </w:p>
    <w:p w14:paraId="482CAA10" w14:textId="77777777" w:rsidR="00A37DC0" w:rsidRPr="00F84DC3" w:rsidRDefault="00A37DC0" w:rsidP="00A37DC0">
      <w:pPr>
        <w:pStyle w:val="Style25"/>
        <w:widowControl/>
        <w:spacing w:line="240" w:lineRule="auto"/>
        <w:ind w:firstLine="709"/>
        <w:jc w:val="both"/>
        <w:rPr>
          <w:rStyle w:val="FontStyle139"/>
          <w:rFonts w:ascii="Times New Roman" w:hAnsi="Times New Roman" w:cs="Times New Roman"/>
          <w:b/>
          <w:color w:val="000000" w:themeColor="text1"/>
          <w:sz w:val="24"/>
          <w:szCs w:val="24"/>
        </w:rPr>
      </w:pPr>
      <w:r w:rsidRPr="00F84DC3">
        <w:rPr>
          <w:rStyle w:val="FontStyle139"/>
          <w:rFonts w:ascii="Times New Roman" w:hAnsi="Times New Roman" w:cs="Times New Roman"/>
          <w:b/>
          <w:color w:val="000000" w:themeColor="text1"/>
          <w:sz w:val="24"/>
          <w:szCs w:val="24"/>
        </w:rPr>
        <w:t xml:space="preserve">Оценка индивидуального и коллективного риска. </w:t>
      </w:r>
    </w:p>
    <w:p w14:paraId="7485119C" w14:textId="77777777" w:rsidR="00A37DC0" w:rsidRPr="00F84DC3" w:rsidRDefault="00A37DC0" w:rsidP="00A37DC0">
      <w:pPr>
        <w:pStyle w:val="Style25"/>
        <w:widowControl/>
        <w:spacing w:line="240" w:lineRule="auto"/>
        <w:ind w:firstLine="709"/>
        <w:jc w:val="both"/>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Индивидуальный риск поражения людей, в общем виде, определяется по формуле: </w:t>
      </w:r>
    </w:p>
    <w:p w14:paraId="300179CB" w14:textId="77777777" w:rsidR="00A37DC0" w:rsidRPr="00F84DC3" w:rsidRDefault="00A37DC0" w:rsidP="00A37DC0">
      <w:pPr>
        <w:pStyle w:val="Style25"/>
        <w:widowControl/>
        <w:spacing w:line="240" w:lineRule="auto"/>
        <w:ind w:firstLine="709"/>
        <w:jc w:val="both"/>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R </w:t>
      </w:r>
      <w:proofErr w:type="spellStart"/>
      <w:r w:rsidRPr="00F84DC3">
        <w:rPr>
          <w:rStyle w:val="FontStyle139"/>
          <w:rFonts w:ascii="Times New Roman" w:hAnsi="Times New Roman" w:cs="Times New Roman"/>
          <w:color w:val="000000" w:themeColor="text1"/>
          <w:sz w:val="24"/>
          <w:szCs w:val="24"/>
        </w:rPr>
        <w:t>инд</w:t>
      </w:r>
      <w:proofErr w:type="spellEnd"/>
      <w:r w:rsidRPr="00F84DC3">
        <w:rPr>
          <w:rStyle w:val="FontStyle139"/>
          <w:rFonts w:ascii="Times New Roman" w:hAnsi="Times New Roman" w:cs="Times New Roman"/>
          <w:color w:val="000000" w:themeColor="text1"/>
          <w:sz w:val="24"/>
          <w:szCs w:val="24"/>
        </w:rPr>
        <w:t xml:space="preserve"> = Р × (</w:t>
      </w:r>
      <w:proofErr w:type="spellStart"/>
      <w:r w:rsidRPr="00F84DC3">
        <w:rPr>
          <w:rStyle w:val="FontStyle139"/>
          <w:rFonts w:ascii="Times New Roman" w:hAnsi="Times New Roman" w:cs="Times New Roman"/>
          <w:color w:val="000000" w:themeColor="text1"/>
          <w:sz w:val="24"/>
          <w:szCs w:val="24"/>
        </w:rPr>
        <w:t>Nпогиб</w:t>
      </w:r>
      <w:proofErr w:type="spellEnd"/>
      <w:r w:rsidRPr="00F84DC3">
        <w:rPr>
          <w:rStyle w:val="FontStyle139"/>
          <w:rFonts w:ascii="Times New Roman" w:hAnsi="Times New Roman" w:cs="Times New Roman"/>
          <w:color w:val="000000" w:themeColor="text1"/>
          <w:sz w:val="24"/>
          <w:szCs w:val="24"/>
        </w:rPr>
        <w:t xml:space="preserve"> ÷ N общ)</w:t>
      </w:r>
    </w:p>
    <w:p w14:paraId="43AA3EC8" w14:textId="77777777" w:rsidR="00A37DC0" w:rsidRPr="00F84DC3" w:rsidRDefault="00A37DC0" w:rsidP="00A37DC0">
      <w:pPr>
        <w:pStyle w:val="Style25"/>
        <w:widowControl/>
        <w:spacing w:line="240" w:lineRule="auto"/>
        <w:ind w:firstLine="709"/>
        <w:jc w:val="both"/>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где P - частота аварии (сценария), 1/год;</w:t>
      </w:r>
    </w:p>
    <w:p w14:paraId="753756EB" w14:textId="77777777" w:rsidR="00A37DC0" w:rsidRPr="00F84DC3" w:rsidRDefault="00A37DC0" w:rsidP="00A37DC0">
      <w:pPr>
        <w:pStyle w:val="Style25"/>
        <w:widowControl/>
        <w:spacing w:line="240" w:lineRule="auto"/>
        <w:ind w:firstLine="709"/>
        <w:jc w:val="both"/>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N погиб - количество погибших по рассматриваемому сценарию, чел;</w:t>
      </w:r>
    </w:p>
    <w:p w14:paraId="670E7486" w14:textId="77777777" w:rsidR="00A37DC0" w:rsidRPr="00F84DC3" w:rsidRDefault="00A37DC0" w:rsidP="00A37DC0">
      <w:pPr>
        <w:pStyle w:val="Style25"/>
        <w:widowControl/>
        <w:spacing w:line="240" w:lineRule="auto"/>
        <w:ind w:firstLine="709"/>
        <w:jc w:val="both"/>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N общ - общее количество рискующих людей, чел.</w:t>
      </w:r>
    </w:p>
    <w:p w14:paraId="30991BF6"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Полученные значения индивидуального риска необходимо сравнить с допустимыми представленными в ГОСТ Р 12.3.047-98.</w:t>
      </w:r>
    </w:p>
    <w:p w14:paraId="7CD279B1"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Коллективный риск - ожидаемое количество пострадавших в результате аварий на объекте за определенный период времени.</w:t>
      </w:r>
    </w:p>
    <w:p w14:paraId="31936686"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Для определения летального исхода от прямого воздействия на людей избыточного давления АР, и импульса I, в расчетно-пояснительной записке предложена пробит-функция:</w:t>
      </w:r>
    </w:p>
    <w:p w14:paraId="7ED0F9D1" w14:textId="77777777" w:rsidR="00A37DC0" w:rsidRPr="00F84DC3" w:rsidRDefault="00A37DC0" w:rsidP="00A37DC0">
      <w:pPr>
        <w:pStyle w:val="Style5"/>
        <w:widowControl/>
        <w:spacing w:line="240" w:lineRule="auto"/>
        <w:ind w:left="730" w:firstLine="709"/>
        <w:rPr>
          <w:rStyle w:val="FontStyle139"/>
          <w:rFonts w:ascii="Times New Roman" w:hAnsi="Times New Roman" w:cs="Times New Roman"/>
          <w:color w:val="000000" w:themeColor="text1"/>
          <w:sz w:val="24"/>
          <w:szCs w:val="24"/>
        </w:rPr>
      </w:pPr>
      <w:proofErr w:type="spellStart"/>
      <w:r w:rsidRPr="00F84DC3">
        <w:rPr>
          <w:rStyle w:val="FontStyle139"/>
          <w:rFonts w:ascii="Times New Roman" w:hAnsi="Times New Roman" w:cs="Times New Roman"/>
          <w:color w:val="000000" w:themeColor="text1"/>
          <w:sz w:val="24"/>
          <w:szCs w:val="24"/>
        </w:rPr>
        <w:t>Рг</w:t>
      </w:r>
      <w:proofErr w:type="spellEnd"/>
      <w:r w:rsidRPr="00F84DC3">
        <w:rPr>
          <w:rStyle w:val="FontStyle139"/>
          <w:rFonts w:ascii="Times New Roman" w:hAnsi="Times New Roman" w:cs="Times New Roman"/>
          <w:color w:val="000000" w:themeColor="text1"/>
          <w:sz w:val="24"/>
          <w:szCs w:val="24"/>
        </w:rPr>
        <w:t xml:space="preserve"> = -2,44 х </w:t>
      </w:r>
      <w:proofErr w:type="spellStart"/>
      <w:r w:rsidRPr="00F84DC3">
        <w:rPr>
          <w:rStyle w:val="FontStyle139"/>
          <w:rFonts w:ascii="Times New Roman" w:hAnsi="Times New Roman" w:cs="Times New Roman"/>
          <w:color w:val="000000" w:themeColor="text1"/>
          <w:sz w:val="24"/>
          <w:szCs w:val="24"/>
        </w:rPr>
        <w:t>ln</w:t>
      </w:r>
      <w:proofErr w:type="spellEnd"/>
      <w:r w:rsidRPr="00F84DC3">
        <w:rPr>
          <w:rStyle w:val="FontStyle139"/>
          <w:rFonts w:ascii="Times New Roman" w:hAnsi="Times New Roman" w:cs="Times New Roman"/>
          <w:color w:val="000000" w:themeColor="text1"/>
          <w:sz w:val="24"/>
          <w:szCs w:val="24"/>
        </w:rPr>
        <w:t xml:space="preserve"> (7380 /АР + 1,9 х 10</w:t>
      </w:r>
      <w:r w:rsidRPr="00F84DC3">
        <w:rPr>
          <w:rStyle w:val="FontStyle139"/>
          <w:rFonts w:ascii="Times New Roman" w:hAnsi="Times New Roman" w:cs="Times New Roman"/>
          <w:color w:val="000000" w:themeColor="text1"/>
          <w:sz w:val="24"/>
          <w:szCs w:val="24"/>
          <w:vertAlign w:val="superscript"/>
        </w:rPr>
        <w:t>9</w:t>
      </w:r>
      <w:r w:rsidRPr="00F84DC3">
        <w:rPr>
          <w:rStyle w:val="FontStyle139"/>
          <w:rFonts w:ascii="Times New Roman" w:hAnsi="Times New Roman" w:cs="Times New Roman"/>
          <w:color w:val="000000" w:themeColor="text1"/>
          <w:sz w:val="24"/>
          <w:szCs w:val="24"/>
        </w:rPr>
        <w:t>/ (ΔР I)</w:t>
      </w:r>
    </w:p>
    <w:p w14:paraId="320CD0A5"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Вероятность смертельного поражения при термическом воздействии определяется через пробит-функцию:</w:t>
      </w:r>
    </w:p>
    <w:p w14:paraId="30AD1E63" w14:textId="77777777" w:rsidR="00A37DC0" w:rsidRPr="00F84DC3" w:rsidRDefault="00A37DC0" w:rsidP="00A37DC0">
      <w:pPr>
        <w:pStyle w:val="Style5"/>
        <w:widowControl/>
        <w:spacing w:line="240" w:lineRule="auto"/>
        <w:ind w:left="739" w:firstLine="709"/>
        <w:rPr>
          <w:rStyle w:val="FontStyle171"/>
          <w:rFonts w:ascii="Times New Roman" w:hAnsi="Times New Roman" w:cs="Times New Roman"/>
          <w:color w:val="000000" w:themeColor="text1"/>
          <w:sz w:val="24"/>
          <w:szCs w:val="24"/>
        </w:rPr>
      </w:pPr>
      <w:proofErr w:type="spellStart"/>
      <w:r w:rsidRPr="00F84DC3">
        <w:rPr>
          <w:rStyle w:val="FontStyle139"/>
          <w:rFonts w:ascii="Times New Roman" w:hAnsi="Times New Roman" w:cs="Times New Roman"/>
          <w:color w:val="000000" w:themeColor="text1"/>
          <w:sz w:val="24"/>
          <w:szCs w:val="24"/>
        </w:rPr>
        <w:t>Р</w:t>
      </w:r>
      <w:r w:rsidRPr="00F84DC3">
        <w:rPr>
          <w:rStyle w:val="FontStyle139"/>
          <w:rFonts w:ascii="Times New Roman" w:hAnsi="Times New Roman" w:cs="Times New Roman"/>
          <w:color w:val="000000" w:themeColor="text1"/>
          <w:sz w:val="24"/>
          <w:szCs w:val="24"/>
          <w:vertAlign w:val="subscript"/>
        </w:rPr>
        <w:t>г</w:t>
      </w:r>
      <w:proofErr w:type="spellEnd"/>
      <w:r w:rsidRPr="00F84DC3">
        <w:rPr>
          <w:rStyle w:val="FontStyle139"/>
          <w:rFonts w:ascii="Times New Roman" w:hAnsi="Times New Roman" w:cs="Times New Roman"/>
          <w:color w:val="000000" w:themeColor="text1"/>
          <w:sz w:val="24"/>
          <w:szCs w:val="24"/>
        </w:rPr>
        <w:t xml:space="preserve"> </w:t>
      </w:r>
      <w:r w:rsidRPr="00F84DC3">
        <w:rPr>
          <w:rStyle w:val="FontStyle139"/>
          <w:rFonts w:ascii="Times New Roman" w:hAnsi="Times New Roman" w:cs="Times New Roman"/>
          <w:color w:val="000000" w:themeColor="text1"/>
          <w:spacing w:val="20"/>
          <w:sz w:val="24"/>
          <w:szCs w:val="24"/>
        </w:rPr>
        <w:t>=-14.5</w:t>
      </w:r>
      <w:r w:rsidRPr="00F84DC3">
        <w:rPr>
          <w:rStyle w:val="FontStyle139"/>
          <w:rFonts w:ascii="Times New Roman" w:hAnsi="Times New Roman" w:cs="Times New Roman"/>
          <w:color w:val="000000" w:themeColor="text1"/>
          <w:sz w:val="24"/>
          <w:szCs w:val="24"/>
        </w:rPr>
        <w:t xml:space="preserve">+ 2.56 </w:t>
      </w:r>
      <w:r w:rsidRPr="00F84DC3">
        <w:rPr>
          <w:rStyle w:val="FontStyle171"/>
          <w:rFonts w:ascii="Times New Roman" w:hAnsi="Times New Roman" w:cs="Times New Roman"/>
          <w:color w:val="000000" w:themeColor="text1"/>
          <w:sz w:val="24"/>
          <w:szCs w:val="24"/>
          <w:lang w:val="en-US"/>
        </w:rPr>
        <w:t>ln</w:t>
      </w:r>
      <w:r w:rsidRPr="00F84DC3">
        <w:rPr>
          <w:rStyle w:val="FontStyle171"/>
          <w:rFonts w:ascii="Times New Roman" w:hAnsi="Times New Roman" w:cs="Times New Roman"/>
          <w:color w:val="000000" w:themeColor="text1"/>
          <w:sz w:val="24"/>
          <w:szCs w:val="24"/>
        </w:rPr>
        <w:t>(</w:t>
      </w:r>
      <w:r w:rsidRPr="00F84DC3">
        <w:rPr>
          <w:rStyle w:val="FontStyle171"/>
          <w:rFonts w:ascii="Times New Roman" w:hAnsi="Times New Roman" w:cs="Times New Roman"/>
          <w:color w:val="000000" w:themeColor="text1"/>
          <w:sz w:val="24"/>
          <w:szCs w:val="24"/>
          <w:lang w:val="en-US"/>
        </w:rPr>
        <w:t>q</w:t>
      </w:r>
      <w:r w:rsidRPr="00F84DC3">
        <w:rPr>
          <w:rStyle w:val="FontStyle171"/>
          <w:rFonts w:ascii="Times New Roman" w:hAnsi="Times New Roman" w:cs="Times New Roman"/>
          <w:color w:val="000000" w:themeColor="text1"/>
          <w:sz w:val="24"/>
          <w:szCs w:val="24"/>
        </w:rPr>
        <w:t>4/3</w:t>
      </w:r>
      <w:r w:rsidRPr="00F84DC3">
        <w:rPr>
          <w:rStyle w:val="FontStyle171"/>
          <w:rFonts w:ascii="Times New Roman" w:hAnsi="Times New Roman" w:cs="Times New Roman"/>
          <w:color w:val="000000" w:themeColor="text1"/>
          <w:sz w:val="24"/>
          <w:szCs w:val="24"/>
          <w:lang w:val="en-US"/>
        </w:rPr>
        <w:t>T</w:t>
      </w:r>
      <w:r w:rsidRPr="00F84DC3">
        <w:rPr>
          <w:rStyle w:val="FontStyle171"/>
          <w:rFonts w:ascii="Times New Roman" w:hAnsi="Times New Roman" w:cs="Times New Roman"/>
          <w:color w:val="000000" w:themeColor="text1"/>
          <w:sz w:val="24"/>
          <w:szCs w:val="24"/>
        </w:rPr>
        <w:t>);</w:t>
      </w:r>
    </w:p>
    <w:p w14:paraId="7C738AA3"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где, q- характеризует действующий на человека тепловой поток (кВт/м</w:t>
      </w:r>
      <w:r w:rsidRPr="00F84DC3">
        <w:rPr>
          <w:rStyle w:val="FontStyle139"/>
          <w:rFonts w:ascii="Times New Roman" w:hAnsi="Times New Roman" w:cs="Times New Roman"/>
          <w:color w:val="000000" w:themeColor="text1"/>
          <w:sz w:val="24"/>
          <w:szCs w:val="24"/>
          <w:vertAlign w:val="superscript"/>
        </w:rPr>
        <w:t>2</w:t>
      </w:r>
      <w:r w:rsidRPr="00F84DC3">
        <w:rPr>
          <w:rStyle w:val="FontStyle139"/>
          <w:rFonts w:ascii="Times New Roman" w:hAnsi="Times New Roman" w:cs="Times New Roman"/>
          <w:color w:val="000000" w:themeColor="text1"/>
          <w:sz w:val="24"/>
          <w:szCs w:val="24"/>
        </w:rPr>
        <w:t>),</w:t>
      </w:r>
    </w:p>
    <w:p w14:paraId="779A84C6"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 т - длительность воз</w:t>
      </w:r>
      <w:r w:rsidRPr="00F84DC3">
        <w:rPr>
          <w:rStyle w:val="FontStyle139"/>
          <w:rFonts w:ascii="Times New Roman" w:hAnsi="Times New Roman" w:cs="Times New Roman"/>
          <w:color w:val="000000" w:themeColor="text1"/>
          <w:sz w:val="24"/>
          <w:szCs w:val="24"/>
        </w:rPr>
        <w:softHyphen/>
        <w:t>действия (с).</w:t>
      </w:r>
    </w:p>
    <w:p w14:paraId="7DE49FFB"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Условная вероятность поражения человека избыточным давлением, развиваемым при сгора</w:t>
      </w:r>
      <w:r w:rsidRPr="00F84DC3">
        <w:rPr>
          <w:rStyle w:val="FontStyle139"/>
          <w:rFonts w:ascii="Times New Roman" w:hAnsi="Times New Roman" w:cs="Times New Roman"/>
          <w:color w:val="000000" w:themeColor="text1"/>
          <w:sz w:val="24"/>
          <w:szCs w:val="24"/>
        </w:rPr>
        <w:softHyphen/>
        <w:t xml:space="preserve">нии </w:t>
      </w:r>
      <w:proofErr w:type="spellStart"/>
      <w:r w:rsidRPr="00F84DC3">
        <w:rPr>
          <w:rStyle w:val="FontStyle139"/>
          <w:rFonts w:ascii="Times New Roman" w:hAnsi="Times New Roman" w:cs="Times New Roman"/>
          <w:color w:val="000000" w:themeColor="text1"/>
          <w:sz w:val="24"/>
          <w:szCs w:val="24"/>
        </w:rPr>
        <w:t>газопаровоздушных</w:t>
      </w:r>
      <w:proofErr w:type="spellEnd"/>
      <w:r w:rsidRPr="00F84DC3">
        <w:rPr>
          <w:rStyle w:val="FontStyle139"/>
          <w:rFonts w:ascii="Times New Roman" w:hAnsi="Times New Roman" w:cs="Times New Roman"/>
          <w:color w:val="000000" w:themeColor="text1"/>
          <w:sz w:val="24"/>
          <w:szCs w:val="24"/>
        </w:rPr>
        <w:t xml:space="preserve"> смесей, на расстоянии г от эпицентра рассчитывают по формуле: </w:t>
      </w:r>
    </w:p>
    <w:p w14:paraId="46DA4A5B"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lang w:val="en-US"/>
        </w:rPr>
      </w:pPr>
      <w:proofErr w:type="spellStart"/>
      <w:r w:rsidRPr="00F84DC3">
        <w:rPr>
          <w:rStyle w:val="FontStyle154"/>
          <w:rFonts w:ascii="Times New Roman" w:hAnsi="Times New Roman" w:cs="Times New Roman"/>
          <w:color w:val="000000" w:themeColor="text1"/>
          <w:sz w:val="24"/>
          <w:szCs w:val="24"/>
          <w:lang w:val="en-US"/>
        </w:rPr>
        <w:t>Pr</w:t>
      </w:r>
      <w:proofErr w:type="spellEnd"/>
      <w:r w:rsidRPr="00F84DC3">
        <w:rPr>
          <w:rStyle w:val="FontStyle154"/>
          <w:rFonts w:ascii="Times New Roman" w:hAnsi="Times New Roman" w:cs="Times New Roman"/>
          <w:color w:val="000000" w:themeColor="text1"/>
          <w:sz w:val="24"/>
          <w:szCs w:val="24"/>
          <w:lang w:val="en-US"/>
        </w:rPr>
        <w:t xml:space="preserve"> =</w:t>
      </w:r>
      <w:r w:rsidRPr="00F84DC3">
        <w:rPr>
          <w:rStyle w:val="FontStyle176"/>
          <w:rFonts w:ascii="Times New Roman" w:hAnsi="Times New Roman" w:cs="Times New Roman"/>
          <w:color w:val="000000" w:themeColor="text1"/>
          <w:sz w:val="24"/>
          <w:szCs w:val="24"/>
          <w:lang w:val="en-US"/>
        </w:rPr>
        <w:t xml:space="preserve"> </w:t>
      </w:r>
      <w:r w:rsidRPr="00F84DC3">
        <w:rPr>
          <w:rStyle w:val="FontStyle139"/>
          <w:rFonts w:ascii="Times New Roman" w:hAnsi="Times New Roman" w:cs="Times New Roman"/>
          <w:color w:val="000000" w:themeColor="text1"/>
          <w:sz w:val="24"/>
          <w:szCs w:val="24"/>
          <w:lang w:val="en-US"/>
        </w:rPr>
        <w:t>5-0.26 ln (V)</w:t>
      </w:r>
    </w:p>
    <w:p w14:paraId="3F636DBC" w14:textId="77777777" w:rsidR="00A37DC0" w:rsidRPr="00F84DC3" w:rsidRDefault="00A37DC0" w:rsidP="00A37DC0">
      <w:pPr>
        <w:pStyle w:val="Style5"/>
        <w:widowControl/>
        <w:spacing w:line="240" w:lineRule="auto"/>
        <w:ind w:left="739" w:firstLine="709"/>
        <w:rPr>
          <w:rStyle w:val="FontStyle195"/>
          <w:rFonts w:ascii="Times New Roman" w:hAnsi="Times New Roman" w:cs="Times New Roman"/>
          <w:color w:val="000000" w:themeColor="text1"/>
          <w:spacing w:val="-10"/>
          <w:sz w:val="24"/>
          <w:szCs w:val="24"/>
          <w:lang w:val="en-US"/>
        </w:rPr>
      </w:pPr>
      <w:r w:rsidRPr="00F84DC3">
        <w:rPr>
          <w:rStyle w:val="FontStyle139"/>
          <w:rFonts w:ascii="Times New Roman" w:hAnsi="Times New Roman" w:cs="Times New Roman"/>
          <w:color w:val="000000" w:themeColor="text1"/>
          <w:sz w:val="24"/>
          <w:szCs w:val="24"/>
        </w:rPr>
        <w:t>где</w:t>
      </w:r>
      <w:r w:rsidRPr="00F84DC3">
        <w:rPr>
          <w:rStyle w:val="FontStyle139"/>
          <w:rFonts w:ascii="Times New Roman" w:hAnsi="Times New Roman" w:cs="Times New Roman"/>
          <w:color w:val="000000" w:themeColor="text1"/>
          <w:sz w:val="24"/>
          <w:szCs w:val="24"/>
          <w:lang w:val="en-US"/>
        </w:rPr>
        <w:t xml:space="preserve"> V = (17500/</w:t>
      </w:r>
      <w:r w:rsidRPr="00F84DC3">
        <w:rPr>
          <w:rStyle w:val="FontStyle139"/>
          <w:rFonts w:ascii="Times New Roman" w:hAnsi="Times New Roman" w:cs="Times New Roman"/>
          <w:color w:val="000000" w:themeColor="text1"/>
          <w:sz w:val="24"/>
          <w:szCs w:val="24"/>
        </w:rPr>
        <w:t>Δ</w:t>
      </w:r>
      <w:r w:rsidRPr="00F84DC3">
        <w:rPr>
          <w:rStyle w:val="FontStyle139"/>
          <w:rFonts w:ascii="Times New Roman" w:hAnsi="Times New Roman" w:cs="Times New Roman"/>
          <w:color w:val="000000" w:themeColor="text1"/>
          <w:sz w:val="24"/>
          <w:szCs w:val="24"/>
          <w:lang w:val="en-US"/>
        </w:rPr>
        <w:t>P) 8,4 + (290</w:t>
      </w:r>
      <w:r w:rsidRPr="00F84DC3">
        <w:rPr>
          <w:rStyle w:val="FontStyle195"/>
          <w:rFonts w:ascii="Times New Roman" w:hAnsi="Times New Roman" w:cs="Times New Roman"/>
          <w:b w:val="0"/>
          <w:color w:val="000000" w:themeColor="text1"/>
          <w:spacing w:val="-10"/>
          <w:sz w:val="24"/>
          <w:szCs w:val="24"/>
          <w:lang w:val="en-US"/>
        </w:rPr>
        <w:t>/</w:t>
      </w:r>
      <w:proofErr w:type="spellStart"/>
      <w:r w:rsidRPr="00F84DC3">
        <w:rPr>
          <w:rStyle w:val="FontStyle195"/>
          <w:rFonts w:ascii="Times New Roman" w:hAnsi="Times New Roman" w:cs="Times New Roman"/>
          <w:b w:val="0"/>
          <w:color w:val="000000" w:themeColor="text1"/>
          <w:spacing w:val="-10"/>
          <w:sz w:val="24"/>
          <w:szCs w:val="24"/>
          <w:lang w:val="en-US"/>
        </w:rPr>
        <w:t>i</w:t>
      </w:r>
      <w:proofErr w:type="spellEnd"/>
      <w:r w:rsidRPr="00F84DC3">
        <w:rPr>
          <w:rStyle w:val="FontStyle195"/>
          <w:rFonts w:ascii="Times New Roman" w:hAnsi="Times New Roman" w:cs="Times New Roman"/>
          <w:b w:val="0"/>
          <w:color w:val="000000" w:themeColor="text1"/>
          <w:spacing w:val="-10"/>
          <w:sz w:val="24"/>
          <w:szCs w:val="24"/>
          <w:lang w:val="en-US"/>
        </w:rPr>
        <w:t>)9,3</w:t>
      </w:r>
    </w:p>
    <w:p w14:paraId="6475959E"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Следует отметить, что в случае нахождения людей в момент внешнего взрыва в зданиях их поражение может наступить от механического воздействия, за счет разрушения зданий (обрушения пере</w:t>
      </w:r>
      <w:r w:rsidRPr="00F84DC3">
        <w:rPr>
          <w:rStyle w:val="FontStyle139"/>
          <w:rFonts w:ascii="Times New Roman" w:hAnsi="Times New Roman" w:cs="Times New Roman"/>
          <w:color w:val="000000" w:themeColor="text1"/>
          <w:sz w:val="24"/>
          <w:szCs w:val="24"/>
        </w:rPr>
        <w:softHyphen/>
        <w:t xml:space="preserve">крытий и т.п.) уже при давлениях 0,3-0,5 бар. (1 бар. = 100 </w:t>
      </w:r>
      <w:proofErr w:type="spellStart"/>
      <w:r w:rsidRPr="00F84DC3">
        <w:rPr>
          <w:rStyle w:val="FontStyle139"/>
          <w:rFonts w:ascii="Times New Roman" w:hAnsi="Times New Roman" w:cs="Times New Roman"/>
          <w:color w:val="000000" w:themeColor="text1"/>
          <w:sz w:val="24"/>
          <w:szCs w:val="24"/>
        </w:rPr>
        <w:t>паск</w:t>
      </w:r>
      <w:proofErr w:type="spellEnd"/>
      <w:r w:rsidRPr="00F84DC3">
        <w:rPr>
          <w:rStyle w:val="FontStyle139"/>
          <w:rFonts w:ascii="Times New Roman" w:hAnsi="Times New Roman" w:cs="Times New Roman"/>
          <w:color w:val="000000" w:themeColor="text1"/>
          <w:sz w:val="24"/>
          <w:szCs w:val="24"/>
        </w:rPr>
        <w:t>.)</w:t>
      </w:r>
    </w:p>
    <w:p w14:paraId="0DF9C3D0" w14:textId="77777777" w:rsidR="00A37DC0" w:rsidRPr="00F84DC3" w:rsidRDefault="00A37DC0" w:rsidP="00A37DC0">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Сводные данные по индивидуальным рискам </w:t>
      </w:r>
      <w:r w:rsidR="00286521" w:rsidRPr="00F84DC3">
        <w:rPr>
          <w:rStyle w:val="FontStyle139"/>
          <w:rFonts w:ascii="Times New Roman" w:hAnsi="Times New Roman" w:cs="Times New Roman"/>
          <w:color w:val="000000" w:themeColor="text1"/>
          <w:sz w:val="24"/>
          <w:szCs w:val="24"/>
        </w:rPr>
        <w:t>на опасных объектах,</w:t>
      </w:r>
      <w:r w:rsidRPr="00F84DC3">
        <w:rPr>
          <w:rStyle w:val="FontStyle139"/>
          <w:rFonts w:ascii="Times New Roman" w:hAnsi="Times New Roman" w:cs="Times New Roman"/>
          <w:color w:val="000000" w:themeColor="text1"/>
          <w:sz w:val="24"/>
          <w:szCs w:val="24"/>
        </w:rPr>
        <w:t xml:space="preserve"> расположенных на территории Тяжинского муниципального </w:t>
      </w:r>
      <w:r w:rsidR="00286521" w:rsidRPr="00F84DC3">
        <w:rPr>
          <w:rStyle w:val="FontStyle139"/>
          <w:rFonts w:ascii="Times New Roman" w:hAnsi="Times New Roman" w:cs="Times New Roman"/>
          <w:color w:val="000000" w:themeColor="text1"/>
          <w:sz w:val="24"/>
          <w:szCs w:val="24"/>
        </w:rPr>
        <w:t>округа</w:t>
      </w:r>
      <w:r w:rsidRPr="00F84DC3">
        <w:rPr>
          <w:rStyle w:val="FontStyle139"/>
          <w:rFonts w:ascii="Times New Roman" w:hAnsi="Times New Roman" w:cs="Times New Roman"/>
          <w:color w:val="000000" w:themeColor="text1"/>
          <w:sz w:val="24"/>
          <w:szCs w:val="24"/>
        </w:rPr>
        <w:t xml:space="preserve"> представлены </w:t>
      </w:r>
      <w:r w:rsidR="00787C05" w:rsidRPr="00F84DC3">
        <w:rPr>
          <w:rStyle w:val="FontStyle139"/>
          <w:rFonts w:ascii="Times New Roman" w:hAnsi="Times New Roman" w:cs="Times New Roman"/>
          <w:color w:val="000000" w:themeColor="text1"/>
          <w:sz w:val="24"/>
          <w:szCs w:val="24"/>
        </w:rPr>
        <w:t>в таблице 8.4</w:t>
      </w:r>
    </w:p>
    <w:p w14:paraId="41D9CE3E" w14:textId="77777777" w:rsidR="00A37DC0" w:rsidRPr="00F84DC3" w:rsidRDefault="00787C05" w:rsidP="00A37DC0">
      <w:pPr>
        <w:pStyle w:val="Style5"/>
        <w:widowControl/>
        <w:spacing w:line="408" w:lineRule="exact"/>
        <w:ind w:firstLine="710"/>
        <w:jc w:val="right"/>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Таблица 8.4</w:t>
      </w:r>
    </w:p>
    <w:p w14:paraId="5BC9E588" w14:textId="77777777" w:rsidR="00917DE2" w:rsidRPr="00F84DC3" w:rsidRDefault="00917DE2" w:rsidP="00917DE2">
      <w:pPr>
        <w:pStyle w:val="Style5"/>
        <w:widowControl/>
        <w:spacing w:line="240" w:lineRule="auto"/>
        <w:ind w:firstLine="710"/>
        <w:jc w:val="center"/>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Сводные данные по индивидуальным рискам </w:t>
      </w:r>
      <w:r w:rsidR="00286521" w:rsidRPr="00F84DC3">
        <w:rPr>
          <w:rStyle w:val="FontStyle139"/>
          <w:rFonts w:ascii="Times New Roman" w:hAnsi="Times New Roman" w:cs="Times New Roman"/>
          <w:color w:val="000000" w:themeColor="text1"/>
          <w:sz w:val="24"/>
          <w:szCs w:val="24"/>
        </w:rPr>
        <w:t>на опасных объектах,</w:t>
      </w:r>
      <w:r w:rsidRPr="00F84DC3">
        <w:rPr>
          <w:rStyle w:val="FontStyle139"/>
          <w:rFonts w:ascii="Times New Roman" w:hAnsi="Times New Roman" w:cs="Times New Roman"/>
          <w:color w:val="000000" w:themeColor="text1"/>
          <w:sz w:val="24"/>
          <w:szCs w:val="24"/>
        </w:rPr>
        <w:t xml:space="preserve"> расположенных на территории Тяжинского муниципального </w:t>
      </w:r>
      <w:r w:rsidR="00286521" w:rsidRPr="00F84DC3">
        <w:rPr>
          <w:rStyle w:val="FontStyle139"/>
          <w:rFonts w:ascii="Times New Roman" w:hAnsi="Times New Roman" w:cs="Times New Roman"/>
          <w:color w:val="000000" w:themeColor="text1"/>
          <w:sz w:val="24"/>
          <w:szCs w:val="24"/>
        </w:rPr>
        <w:t>округа</w:t>
      </w:r>
    </w:p>
    <w:tbl>
      <w:tblPr>
        <w:tblW w:w="9498" w:type="dxa"/>
        <w:tblInd w:w="40" w:type="dxa"/>
        <w:tblLayout w:type="fixed"/>
        <w:tblCellMar>
          <w:left w:w="40" w:type="dxa"/>
          <w:right w:w="40" w:type="dxa"/>
        </w:tblCellMar>
        <w:tblLook w:val="0000" w:firstRow="0" w:lastRow="0" w:firstColumn="0" w:lastColumn="0" w:noHBand="0" w:noVBand="0"/>
      </w:tblPr>
      <w:tblGrid>
        <w:gridCol w:w="661"/>
        <w:gridCol w:w="4658"/>
        <w:gridCol w:w="4179"/>
      </w:tblGrid>
      <w:tr w:rsidR="00A37DC0" w:rsidRPr="00F84DC3" w14:paraId="42A4CB01" w14:textId="77777777" w:rsidTr="00A37DC0">
        <w:tc>
          <w:tcPr>
            <w:tcW w:w="661" w:type="dxa"/>
            <w:tcBorders>
              <w:top w:val="single" w:sz="6" w:space="0" w:color="auto"/>
              <w:left w:val="single" w:sz="6" w:space="0" w:color="auto"/>
              <w:bottom w:val="single" w:sz="6" w:space="0" w:color="auto"/>
              <w:right w:val="single" w:sz="6" w:space="0" w:color="auto"/>
            </w:tcBorders>
            <w:vAlign w:val="center"/>
          </w:tcPr>
          <w:p w14:paraId="6B777768" w14:textId="77777777" w:rsidR="00A37DC0" w:rsidRPr="00F84DC3" w:rsidRDefault="00A37DC0" w:rsidP="00A37DC0">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w:t>
            </w:r>
          </w:p>
          <w:p w14:paraId="612CCB4A" w14:textId="77777777" w:rsidR="00A37DC0" w:rsidRPr="00F84DC3" w:rsidRDefault="00A37DC0" w:rsidP="00A37DC0">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п/п</w:t>
            </w:r>
          </w:p>
        </w:tc>
        <w:tc>
          <w:tcPr>
            <w:tcW w:w="4658" w:type="dxa"/>
            <w:tcBorders>
              <w:top w:val="single" w:sz="6" w:space="0" w:color="auto"/>
              <w:left w:val="single" w:sz="6" w:space="0" w:color="auto"/>
              <w:bottom w:val="single" w:sz="6" w:space="0" w:color="auto"/>
              <w:right w:val="single" w:sz="6" w:space="0" w:color="auto"/>
            </w:tcBorders>
            <w:vAlign w:val="center"/>
          </w:tcPr>
          <w:p w14:paraId="0E7FAF20" w14:textId="77777777" w:rsidR="00A37DC0" w:rsidRPr="00F84DC3" w:rsidRDefault="00A37DC0" w:rsidP="00A37DC0">
            <w:pPr>
              <w:pStyle w:val="Style37"/>
              <w:widowControl/>
              <w:spacing w:line="240" w:lineRule="auto"/>
              <w:ind w:left="758"/>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Наименование опасного объекта</w:t>
            </w:r>
          </w:p>
        </w:tc>
        <w:tc>
          <w:tcPr>
            <w:tcW w:w="4179" w:type="dxa"/>
            <w:tcBorders>
              <w:top w:val="single" w:sz="6" w:space="0" w:color="auto"/>
              <w:left w:val="single" w:sz="6" w:space="0" w:color="auto"/>
              <w:bottom w:val="single" w:sz="6" w:space="0" w:color="auto"/>
              <w:right w:val="single" w:sz="6" w:space="0" w:color="auto"/>
            </w:tcBorders>
            <w:vAlign w:val="center"/>
          </w:tcPr>
          <w:p w14:paraId="536E1EEA" w14:textId="77777777" w:rsidR="00A37DC0" w:rsidRPr="00F84DC3" w:rsidRDefault="00A37DC0" w:rsidP="00A37DC0">
            <w:pPr>
              <w:pStyle w:val="Style37"/>
              <w:widowControl/>
              <w:spacing w:line="274" w:lineRule="exact"/>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Величина индивидуального рис</w:t>
            </w:r>
            <w:r w:rsidRPr="00F84DC3">
              <w:rPr>
                <w:rStyle w:val="FontStyle139"/>
                <w:rFonts w:ascii="Times New Roman" w:hAnsi="Times New Roman" w:cs="Times New Roman"/>
                <w:b/>
                <w:color w:val="000000" w:themeColor="text1"/>
              </w:rPr>
              <w:softHyphen/>
              <w:t>ка опасного объекта</w:t>
            </w:r>
          </w:p>
        </w:tc>
      </w:tr>
      <w:tr w:rsidR="00A37DC0" w:rsidRPr="00F84DC3" w14:paraId="33888014" w14:textId="77777777" w:rsidTr="00A37DC0">
        <w:tc>
          <w:tcPr>
            <w:tcW w:w="661" w:type="dxa"/>
            <w:tcBorders>
              <w:top w:val="single" w:sz="6" w:space="0" w:color="auto"/>
              <w:left w:val="single" w:sz="6" w:space="0" w:color="auto"/>
              <w:bottom w:val="single" w:sz="6" w:space="0" w:color="auto"/>
              <w:right w:val="single" w:sz="6" w:space="0" w:color="auto"/>
            </w:tcBorders>
            <w:vAlign w:val="center"/>
          </w:tcPr>
          <w:p w14:paraId="470CB097" w14:textId="77777777" w:rsidR="00A37DC0" w:rsidRPr="00F84DC3" w:rsidRDefault="00A37DC0" w:rsidP="00A37DC0">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1</w:t>
            </w:r>
          </w:p>
        </w:tc>
        <w:tc>
          <w:tcPr>
            <w:tcW w:w="4658" w:type="dxa"/>
            <w:tcBorders>
              <w:top w:val="single" w:sz="6" w:space="0" w:color="auto"/>
              <w:left w:val="single" w:sz="6" w:space="0" w:color="auto"/>
              <w:bottom w:val="single" w:sz="6" w:space="0" w:color="auto"/>
              <w:right w:val="single" w:sz="6" w:space="0" w:color="auto"/>
            </w:tcBorders>
            <w:vAlign w:val="center"/>
          </w:tcPr>
          <w:p w14:paraId="4CDF78C8" w14:textId="77777777" w:rsidR="00A37DC0" w:rsidRPr="00F84DC3" w:rsidRDefault="00A37DC0" w:rsidP="00A37DC0">
            <w:pPr>
              <w:pStyle w:val="Style37"/>
              <w:widowControl/>
              <w:spacing w:line="240" w:lineRule="auto"/>
              <w:ind w:left="758"/>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2</w:t>
            </w:r>
          </w:p>
        </w:tc>
        <w:tc>
          <w:tcPr>
            <w:tcW w:w="4179" w:type="dxa"/>
            <w:tcBorders>
              <w:top w:val="single" w:sz="6" w:space="0" w:color="auto"/>
              <w:left w:val="single" w:sz="6" w:space="0" w:color="auto"/>
              <w:bottom w:val="single" w:sz="6" w:space="0" w:color="auto"/>
              <w:right w:val="single" w:sz="6" w:space="0" w:color="auto"/>
            </w:tcBorders>
            <w:vAlign w:val="center"/>
          </w:tcPr>
          <w:p w14:paraId="34296806" w14:textId="77777777" w:rsidR="00A37DC0" w:rsidRPr="00F84DC3" w:rsidRDefault="00A37DC0" w:rsidP="00A37DC0">
            <w:pPr>
              <w:pStyle w:val="Style37"/>
              <w:widowControl/>
              <w:spacing w:line="274" w:lineRule="exact"/>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3</w:t>
            </w:r>
          </w:p>
        </w:tc>
      </w:tr>
      <w:tr w:rsidR="00A37DC0" w:rsidRPr="00F84DC3" w14:paraId="5E0C30AA" w14:textId="77777777" w:rsidTr="00917DE2">
        <w:tc>
          <w:tcPr>
            <w:tcW w:w="661" w:type="dxa"/>
            <w:tcBorders>
              <w:top w:val="single" w:sz="6" w:space="0" w:color="auto"/>
              <w:left w:val="single" w:sz="6" w:space="0" w:color="auto"/>
              <w:bottom w:val="single" w:sz="6" w:space="0" w:color="auto"/>
              <w:right w:val="single" w:sz="6" w:space="0" w:color="auto"/>
            </w:tcBorders>
          </w:tcPr>
          <w:p w14:paraId="16A64733" w14:textId="77777777" w:rsidR="00A37DC0" w:rsidRPr="00F84DC3" w:rsidRDefault="00A37DC0" w:rsidP="00917DE2">
            <w:pPr>
              <w:pStyle w:val="Style37"/>
              <w:widowControl/>
              <w:spacing w:line="240" w:lineRule="auto"/>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1</w:t>
            </w:r>
          </w:p>
        </w:tc>
        <w:tc>
          <w:tcPr>
            <w:tcW w:w="4658" w:type="dxa"/>
            <w:tcBorders>
              <w:bottom w:val="single" w:sz="4" w:space="0" w:color="auto"/>
            </w:tcBorders>
          </w:tcPr>
          <w:p w14:paraId="04063165" w14:textId="77777777" w:rsidR="00A37DC0" w:rsidRPr="00F84DC3" w:rsidRDefault="00A37DC0" w:rsidP="00A37DC0">
            <w:pPr>
              <w:rPr>
                <w:color w:val="000000" w:themeColor="text1"/>
                <w:sz w:val="20"/>
                <w:szCs w:val="20"/>
              </w:rPr>
            </w:pPr>
            <w:r w:rsidRPr="00F84DC3">
              <w:rPr>
                <w:rFonts w:eastAsia="Courier New"/>
                <w:color w:val="000000" w:themeColor="text1"/>
                <w:spacing w:val="4"/>
                <w:sz w:val="20"/>
                <w:szCs w:val="20"/>
              </w:rPr>
              <w:t>РТПС д. Ключевая</w:t>
            </w:r>
          </w:p>
        </w:tc>
        <w:tc>
          <w:tcPr>
            <w:tcW w:w="4179" w:type="dxa"/>
            <w:tcBorders>
              <w:top w:val="single" w:sz="6" w:space="0" w:color="auto"/>
              <w:left w:val="single" w:sz="6" w:space="0" w:color="auto"/>
              <w:bottom w:val="single" w:sz="6" w:space="0" w:color="auto"/>
              <w:right w:val="single" w:sz="6" w:space="0" w:color="auto"/>
            </w:tcBorders>
          </w:tcPr>
          <w:p w14:paraId="7CA19634" w14:textId="77777777" w:rsidR="00A37DC0" w:rsidRPr="00F84DC3" w:rsidRDefault="00A37DC0" w:rsidP="00A37DC0">
            <w:pPr>
              <w:pStyle w:val="Style42"/>
              <w:widowControl/>
              <w:rPr>
                <w:rStyle w:val="FontStyle198"/>
                <w:rFonts w:ascii="Times New Roman" w:hAnsi="Times New Roman" w:cs="Times New Roman"/>
                <w:b w:val="0"/>
                <w:color w:val="000000" w:themeColor="text1"/>
                <w:sz w:val="20"/>
                <w:szCs w:val="20"/>
              </w:rPr>
            </w:pPr>
            <w:r w:rsidRPr="00F84DC3">
              <w:rPr>
                <w:rStyle w:val="FontStyle137"/>
                <w:rFonts w:ascii="Times New Roman" w:hAnsi="Times New Roman" w:cs="Times New Roman"/>
                <w:b w:val="0"/>
                <w:color w:val="000000" w:themeColor="text1"/>
              </w:rPr>
              <w:t>2,9х10</w:t>
            </w:r>
            <w:r w:rsidRPr="00F84DC3">
              <w:rPr>
                <w:rStyle w:val="FontStyle137"/>
                <w:rFonts w:ascii="Times New Roman" w:hAnsi="Times New Roman" w:cs="Times New Roman"/>
                <w:b w:val="0"/>
                <w:color w:val="000000" w:themeColor="text1"/>
                <w:vertAlign w:val="superscript"/>
              </w:rPr>
              <w:t>-6</w:t>
            </w:r>
          </w:p>
        </w:tc>
      </w:tr>
      <w:tr w:rsidR="00A37DC0" w:rsidRPr="00F84DC3" w14:paraId="0F20E419" w14:textId="77777777" w:rsidTr="00917DE2">
        <w:tc>
          <w:tcPr>
            <w:tcW w:w="661" w:type="dxa"/>
            <w:tcBorders>
              <w:top w:val="single" w:sz="6" w:space="0" w:color="auto"/>
              <w:left w:val="single" w:sz="6" w:space="0" w:color="auto"/>
              <w:bottom w:val="single" w:sz="6" w:space="0" w:color="auto"/>
              <w:right w:val="single" w:sz="6" w:space="0" w:color="auto"/>
            </w:tcBorders>
          </w:tcPr>
          <w:p w14:paraId="14B3D9A1" w14:textId="77777777" w:rsidR="00A37DC0" w:rsidRPr="00F84DC3" w:rsidRDefault="00A37DC0" w:rsidP="00917DE2">
            <w:pPr>
              <w:pStyle w:val="Style42"/>
              <w:widowControl/>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lastRenderedPageBreak/>
              <w:t>2</w:t>
            </w:r>
          </w:p>
        </w:tc>
        <w:tc>
          <w:tcPr>
            <w:tcW w:w="4658" w:type="dxa"/>
            <w:tcBorders>
              <w:top w:val="single" w:sz="4" w:space="0" w:color="auto"/>
              <w:bottom w:val="single" w:sz="4" w:space="0" w:color="auto"/>
            </w:tcBorders>
          </w:tcPr>
          <w:p w14:paraId="52B0B03B" w14:textId="77777777" w:rsidR="00A37DC0" w:rsidRPr="00F84DC3" w:rsidRDefault="00A37DC0" w:rsidP="00A37DC0">
            <w:pPr>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r w:rsidRPr="00F84DC3">
              <w:rPr>
                <w:color w:val="000000" w:themeColor="text1"/>
                <w:sz w:val="20"/>
                <w:szCs w:val="20"/>
              </w:rPr>
              <w:t>Теле-2 Мобайл</w:t>
            </w:r>
            <w:r w:rsidR="00D61660" w:rsidRPr="00F84DC3">
              <w:rPr>
                <w:color w:val="000000" w:themeColor="text1"/>
                <w:sz w:val="20"/>
                <w:szCs w:val="20"/>
              </w:rPr>
              <w:t>»</w:t>
            </w:r>
          </w:p>
          <w:p w14:paraId="5F65B0DB" w14:textId="77777777" w:rsidR="00A37DC0" w:rsidRPr="00F84DC3" w:rsidRDefault="00A37DC0" w:rsidP="00A37DC0">
            <w:pPr>
              <w:rPr>
                <w:color w:val="000000" w:themeColor="text1"/>
                <w:sz w:val="20"/>
                <w:szCs w:val="20"/>
              </w:rPr>
            </w:pPr>
            <w:r w:rsidRPr="00F84DC3">
              <w:rPr>
                <w:color w:val="000000" w:themeColor="text1"/>
                <w:sz w:val="20"/>
                <w:szCs w:val="20"/>
              </w:rPr>
              <w:t xml:space="preserve">Базовая </w:t>
            </w:r>
            <w:r w:rsidR="00286521" w:rsidRPr="00F84DC3">
              <w:rPr>
                <w:color w:val="000000" w:themeColor="text1"/>
                <w:sz w:val="20"/>
                <w:szCs w:val="20"/>
              </w:rPr>
              <w:t xml:space="preserve">станция </w:t>
            </w:r>
            <w:proofErr w:type="spellStart"/>
            <w:r w:rsidR="00286521"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4179" w:type="dxa"/>
            <w:tcBorders>
              <w:top w:val="single" w:sz="6" w:space="0" w:color="auto"/>
              <w:left w:val="single" w:sz="6" w:space="0" w:color="auto"/>
              <w:bottom w:val="single" w:sz="6" w:space="0" w:color="auto"/>
              <w:right w:val="single" w:sz="6" w:space="0" w:color="auto"/>
            </w:tcBorders>
          </w:tcPr>
          <w:p w14:paraId="5B3EB133" w14:textId="77777777" w:rsidR="00A37DC0" w:rsidRPr="00F84DC3" w:rsidRDefault="00A37DC0" w:rsidP="00A37DC0">
            <w:pPr>
              <w:pStyle w:val="Style42"/>
              <w:widowControl/>
              <w:rPr>
                <w:rStyle w:val="FontStyle137"/>
                <w:rFonts w:ascii="Times New Roman" w:hAnsi="Times New Roman" w:cs="Times New Roman"/>
                <w:b w:val="0"/>
                <w:color w:val="000000" w:themeColor="text1"/>
                <w:vertAlign w:val="superscript"/>
              </w:rPr>
            </w:pPr>
            <w:r w:rsidRPr="00F84DC3">
              <w:rPr>
                <w:rStyle w:val="FontStyle137"/>
                <w:rFonts w:ascii="Times New Roman" w:hAnsi="Times New Roman" w:cs="Times New Roman"/>
                <w:b w:val="0"/>
                <w:color w:val="000000" w:themeColor="text1"/>
              </w:rPr>
              <w:t>-</w:t>
            </w:r>
          </w:p>
        </w:tc>
      </w:tr>
      <w:tr w:rsidR="00A37DC0" w:rsidRPr="00F84DC3" w14:paraId="2205A815" w14:textId="77777777" w:rsidTr="00917DE2">
        <w:tc>
          <w:tcPr>
            <w:tcW w:w="661" w:type="dxa"/>
            <w:tcBorders>
              <w:top w:val="single" w:sz="6" w:space="0" w:color="auto"/>
              <w:left w:val="single" w:sz="6" w:space="0" w:color="auto"/>
              <w:bottom w:val="single" w:sz="6" w:space="0" w:color="auto"/>
              <w:right w:val="single" w:sz="6" w:space="0" w:color="auto"/>
            </w:tcBorders>
          </w:tcPr>
          <w:p w14:paraId="7BDB3C24" w14:textId="77777777" w:rsidR="00A37DC0" w:rsidRPr="00F84DC3" w:rsidRDefault="00A37DC0" w:rsidP="00917DE2">
            <w:pPr>
              <w:pStyle w:val="Style42"/>
              <w:widowControl/>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3</w:t>
            </w:r>
          </w:p>
        </w:tc>
        <w:tc>
          <w:tcPr>
            <w:tcW w:w="4658" w:type="dxa"/>
            <w:tcBorders>
              <w:top w:val="single" w:sz="4" w:space="0" w:color="auto"/>
              <w:bottom w:val="single" w:sz="4" w:space="0" w:color="auto"/>
            </w:tcBorders>
          </w:tcPr>
          <w:p w14:paraId="249F1F99" w14:textId="77777777" w:rsidR="00A37DC0" w:rsidRPr="00F84DC3" w:rsidRDefault="00A37DC0" w:rsidP="00A37DC0">
            <w:pPr>
              <w:rPr>
                <w:color w:val="000000" w:themeColor="text1"/>
                <w:sz w:val="20"/>
                <w:szCs w:val="20"/>
              </w:rPr>
            </w:pPr>
            <w:r w:rsidRPr="00F84DC3">
              <w:rPr>
                <w:color w:val="000000" w:themeColor="text1"/>
                <w:sz w:val="20"/>
                <w:szCs w:val="20"/>
              </w:rPr>
              <w:t xml:space="preserve">Кемеровский кластер ПАО </w:t>
            </w:r>
            <w:r w:rsidR="00D61660" w:rsidRPr="00F84DC3">
              <w:rPr>
                <w:color w:val="000000" w:themeColor="text1"/>
                <w:sz w:val="20"/>
                <w:szCs w:val="20"/>
              </w:rPr>
              <w:t>«</w:t>
            </w:r>
            <w:r w:rsidRPr="00F84DC3">
              <w:rPr>
                <w:color w:val="000000" w:themeColor="text1"/>
                <w:sz w:val="20"/>
                <w:szCs w:val="20"/>
              </w:rPr>
              <w:t>ВымпелКом</w:t>
            </w:r>
            <w:r w:rsidR="00D61660" w:rsidRPr="00F84DC3">
              <w:rPr>
                <w:color w:val="000000" w:themeColor="text1"/>
                <w:sz w:val="20"/>
                <w:szCs w:val="20"/>
              </w:rPr>
              <w:t>»</w:t>
            </w:r>
            <w:r w:rsidRPr="00F84DC3">
              <w:rPr>
                <w:color w:val="000000" w:themeColor="text1"/>
                <w:sz w:val="20"/>
                <w:szCs w:val="20"/>
              </w:rPr>
              <w:t xml:space="preserve"> Базовая станция 45568</w:t>
            </w:r>
            <w:r w:rsidR="00D61660" w:rsidRPr="00F84DC3">
              <w:rPr>
                <w:color w:val="000000" w:themeColor="text1"/>
                <w:sz w:val="20"/>
                <w:szCs w:val="20"/>
              </w:rPr>
              <w:t>»</w:t>
            </w:r>
            <w:r w:rsidR="00917DE2" w:rsidRPr="00F84DC3">
              <w:rPr>
                <w:color w:val="000000" w:themeColor="text1"/>
                <w:sz w:val="20"/>
                <w:szCs w:val="20"/>
              </w:rPr>
              <w:t xml:space="preserve"> </w:t>
            </w:r>
            <w:proofErr w:type="spellStart"/>
            <w:r w:rsidRPr="00F84DC3">
              <w:rPr>
                <w:color w:val="000000" w:themeColor="text1"/>
                <w:sz w:val="20"/>
                <w:szCs w:val="20"/>
              </w:rPr>
              <w:t>КемО-Путятинский</w:t>
            </w:r>
            <w:proofErr w:type="spellEnd"/>
            <w:r w:rsidR="00D61660" w:rsidRPr="00F84DC3">
              <w:rPr>
                <w:color w:val="000000" w:themeColor="text1"/>
                <w:sz w:val="20"/>
                <w:szCs w:val="20"/>
              </w:rPr>
              <w:t>»</w:t>
            </w:r>
          </w:p>
        </w:tc>
        <w:tc>
          <w:tcPr>
            <w:tcW w:w="4179" w:type="dxa"/>
            <w:tcBorders>
              <w:top w:val="single" w:sz="6" w:space="0" w:color="auto"/>
              <w:left w:val="single" w:sz="6" w:space="0" w:color="auto"/>
              <w:bottom w:val="single" w:sz="6" w:space="0" w:color="auto"/>
              <w:right w:val="single" w:sz="6" w:space="0" w:color="auto"/>
            </w:tcBorders>
          </w:tcPr>
          <w:p w14:paraId="078C076D" w14:textId="77777777" w:rsidR="00A37DC0" w:rsidRPr="00F84DC3" w:rsidRDefault="00A37DC0" w:rsidP="00A37DC0">
            <w:pPr>
              <w:pStyle w:val="Style42"/>
              <w:widowControl/>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w:t>
            </w:r>
          </w:p>
        </w:tc>
      </w:tr>
    </w:tbl>
    <w:p w14:paraId="4E0DEC0B" w14:textId="77777777" w:rsidR="00A37DC0" w:rsidRPr="00F84DC3" w:rsidRDefault="00A37DC0" w:rsidP="00917DE2">
      <w:pPr>
        <w:pStyle w:val="Style5"/>
        <w:widowControl/>
        <w:spacing w:line="240" w:lineRule="auto"/>
        <w:ind w:firstLine="710"/>
        <w:rPr>
          <w:rStyle w:val="FontStyle139"/>
          <w:rFonts w:ascii="Times New Roman" w:hAnsi="Times New Roman" w:cs="Times New Roman"/>
          <w:color w:val="000000" w:themeColor="text1"/>
          <w:sz w:val="24"/>
          <w:szCs w:val="24"/>
        </w:rPr>
      </w:pPr>
    </w:p>
    <w:p w14:paraId="0725479A" w14:textId="77777777" w:rsidR="00A37DC0" w:rsidRPr="00F84DC3" w:rsidRDefault="00A37DC0" w:rsidP="00917DE2">
      <w:pPr>
        <w:pStyle w:val="Style5"/>
        <w:widowControl/>
        <w:spacing w:line="240" w:lineRule="auto"/>
        <w:ind w:firstLine="710"/>
        <w:rPr>
          <w:rStyle w:val="FontStyle139"/>
          <w:rFonts w:ascii="Times New Roman" w:hAnsi="Times New Roman" w:cs="Times New Roman"/>
          <w:color w:val="000000" w:themeColor="text1"/>
          <w:sz w:val="24"/>
          <w:szCs w:val="24"/>
          <w:vertAlign w:val="superscript"/>
        </w:rPr>
      </w:pPr>
      <w:r w:rsidRPr="00F84DC3">
        <w:rPr>
          <w:rStyle w:val="FontStyle139"/>
          <w:rFonts w:ascii="Times New Roman" w:hAnsi="Times New Roman" w:cs="Times New Roman"/>
          <w:color w:val="000000" w:themeColor="text1"/>
          <w:sz w:val="24"/>
          <w:szCs w:val="24"/>
        </w:rPr>
        <w:t>Индивидуальный риск для населения проживающих в близи с опасными объектами будет равен: 2.78×10</w:t>
      </w:r>
      <w:r w:rsidRPr="00F84DC3">
        <w:rPr>
          <w:rStyle w:val="FontStyle139"/>
          <w:rFonts w:ascii="Times New Roman" w:hAnsi="Times New Roman" w:cs="Times New Roman"/>
          <w:color w:val="000000" w:themeColor="text1"/>
          <w:sz w:val="24"/>
          <w:szCs w:val="24"/>
          <w:vertAlign w:val="superscript"/>
        </w:rPr>
        <w:t>-7</w:t>
      </w:r>
    </w:p>
    <w:p w14:paraId="3C389E1C" w14:textId="77777777" w:rsidR="00A37DC0" w:rsidRPr="00F84DC3" w:rsidRDefault="00A37DC0" w:rsidP="00917DE2">
      <w:pPr>
        <w:pStyle w:val="Style5"/>
        <w:widowControl/>
        <w:spacing w:line="240" w:lineRule="auto"/>
        <w:ind w:firstLine="709"/>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Сводн</w:t>
      </w:r>
      <w:r w:rsidR="00917DE2" w:rsidRPr="00F84DC3">
        <w:rPr>
          <w:rStyle w:val="FontStyle139"/>
          <w:rFonts w:ascii="Times New Roman" w:hAnsi="Times New Roman" w:cs="Times New Roman"/>
          <w:color w:val="000000" w:themeColor="text1"/>
          <w:sz w:val="24"/>
          <w:szCs w:val="24"/>
        </w:rPr>
        <w:t>ые данные</w:t>
      </w:r>
      <w:r w:rsidRPr="00F84DC3">
        <w:rPr>
          <w:rStyle w:val="FontStyle139"/>
          <w:rFonts w:ascii="Times New Roman" w:hAnsi="Times New Roman" w:cs="Times New Roman"/>
          <w:color w:val="000000" w:themeColor="text1"/>
          <w:sz w:val="24"/>
          <w:szCs w:val="24"/>
        </w:rPr>
        <w:t xml:space="preserve"> по коллективным рискам </w:t>
      </w:r>
      <w:r w:rsidR="00286521" w:rsidRPr="00F84DC3">
        <w:rPr>
          <w:rStyle w:val="FontStyle139"/>
          <w:rFonts w:ascii="Times New Roman" w:hAnsi="Times New Roman" w:cs="Times New Roman"/>
          <w:color w:val="000000" w:themeColor="text1"/>
          <w:sz w:val="24"/>
          <w:szCs w:val="24"/>
        </w:rPr>
        <w:t>на опасных объектах,</w:t>
      </w:r>
      <w:r w:rsidRPr="00F84DC3">
        <w:rPr>
          <w:rStyle w:val="FontStyle139"/>
          <w:rFonts w:ascii="Times New Roman" w:hAnsi="Times New Roman" w:cs="Times New Roman"/>
          <w:color w:val="000000" w:themeColor="text1"/>
          <w:sz w:val="24"/>
          <w:szCs w:val="24"/>
        </w:rPr>
        <w:t xml:space="preserve"> расположенных на территории Тяжинск</w:t>
      </w:r>
      <w:r w:rsidR="00917DE2" w:rsidRPr="00F84DC3">
        <w:rPr>
          <w:rStyle w:val="FontStyle139"/>
          <w:rFonts w:ascii="Times New Roman" w:hAnsi="Times New Roman" w:cs="Times New Roman"/>
          <w:color w:val="000000" w:themeColor="text1"/>
          <w:sz w:val="24"/>
          <w:szCs w:val="24"/>
        </w:rPr>
        <w:t>ого</w:t>
      </w:r>
      <w:r w:rsidRPr="00F84DC3">
        <w:rPr>
          <w:rStyle w:val="FontStyle139"/>
          <w:rFonts w:ascii="Times New Roman" w:hAnsi="Times New Roman" w:cs="Times New Roman"/>
          <w:color w:val="000000" w:themeColor="text1"/>
          <w:sz w:val="24"/>
          <w:szCs w:val="24"/>
        </w:rPr>
        <w:t xml:space="preserve"> муниципальн</w:t>
      </w:r>
      <w:r w:rsidR="00917DE2" w:rsidRPr="00F84DC3">
        <w:rPr>
          <w:rStyle w:val="FontStyle139"/>
          <w:rFonts w:ascii="Times New Roman" w:hAnsi="Times New Roman" w:cs="Times New Roman"/>
          <w:color w:val="000000" w:themeColor="text1"/>
          <w:sz w:val="24"/>
          <w:szCs w:val="24"/>
        </w:rPr>
        <w:t>ого</w:t>
      </w:r>
      <w:r w:rsidRPr="00F84DC3">
        <w:rPr>
          <w:rStyle w:val="FontStyle139"/>
          <w:rFonts w:ascii="Times New Roman" w:hAnsi="Times New Roman" w:cs="Times New Roman"/>
          <w:color w:val="000000" w:themeColor="text1"/>
          <w:sz w:val="24"/>
          <w:szCs w:val="24"/>
        </w:rPr>
        <w:t xml:space="preserve"> </w:t>
      </w:r>
      <w:r w:rsidR="00286521" w:rsidRPr="00F84DC3">
        <w:rPr>
          <w:rStyle w:val="FontStyle139"/>
          <w:rFonts w:ascii="Times New Roman" w:hAnsi="Times New Roman" w:cs="Times New Roman"/>
          <w:color w:val="000000" w:themeColor="text1"/>
          <w:sz w:val="24"/>
          <w:szCs w:val="24"/>
        </w:rPr>
        <w:t>округа</w:t>
      </w:r>
      <w:r w:rsidR="00917DE2" w:rsidRPr="00F84DC3">
        <w:rPr>
          <w:rStyle w:val="FontStyle139"/>
          <w:rFonts w:ascii="Times New Roman" w:hAnsi="Times New Roman" w:cs="Times New Roman"/>
          <w:color w:val="000000" w:themeColor="text1"/>
          <w:sz w:val="24"/>
          <w:szCs w:val="24"/>
        </w:rPr>
        <w:t xml:space="preserve"> представлены в</w:t>
      </w:r>
      <w:r w:rsidR="00787C05" w:rsidRPr="00F84DC3">
        <w:rPr>
          <w:rStyle w:val="FontStyle139"/>
          <w:rFonts w:ascii="Times New Roman" w:hAnsi="Times New Roman" w:cs="Times New Roman"/>
          <w:color w:val="000000" w:themeColor="text1"/>
          <w:sz w:val="24"/>
          <w:szCs w:val="24"/>
        </w:rPr>
        <w:t xml:space="preserve"> таблице 8.5</w:t>
      </w:r>
      <w:r w:rsidR="00917DE2" w:rsidRPr="00F84DC3">
        <w:rPr>
          <w:rStyle w:val="FontStyle139"/>
          <w:rFonts w:ascii="Times New Roman" w:hAnsi="Times New Roman" w:cs="Times New Roman"/>
          <w:color w:val="000000" w:themeColor="text1"/>
          <w:sz w:val="24"/>
          <w:szCs w:val="24"/>
        </w:rPr>
        <w:t>.</w:t>
      </w:r>
    </w:p>
    <w:p w14:paraId="631676BB" w14:textId="77777777" w:rsidR="00A37DC0" w:rsidRPr="00F84DC3" w:rsidRDefault="00A37DC0" w:rsidP="00917DE2">
      <w:pPr>
        <w:pStyle w:val="Style5"/>
        <w:widowControl/>
        <w:spacing w:line="240" w:lineRule="auto"/>
        <w:ind w:firstLine="710"/>
        <w:jc w:val="right"/>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Таблица </w:t>
      </w:r>
      <w:r w:rsidR="00787C05" w:rsidRPr="00F84DC3">
        <w:rPr>
          <w:rStyle w:val="FontStyle139"/>
          <w:rFonts w:ascii="Times New Roman" w:hAnsi="Times New Roman" w:cs="Times New Roman"/>
          <w:color w:val="000000" w:themeColor="text1"/>
          <w:sz w:val="24"/>
          <w:szCs w:val="24"/>
        </w:rPr>
        <w:t>8.5</w:t>
      </w:r>
    </w:p>
    <w:p w14:paraId="6FD5C69D" w14:textId="77777777" w:rsidR="00917DE2" w:rsidRPr="00F84DC3" w:rsidRDefault="00917DE2" w:rsidP="00917DE2">
      <w:pPr>
        <w:pStyle w:val="Style5"/>
        <w:widowControl/>
        <w:spacing w:line="240" w:lineRule="auto"/>
        <w:ind w:firstLine="710"/>
        <w:jc w:val="center"/>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Сводные данные по коллективным рискам </w:t>
      </w:r>
      <w:r w:rsidR="00286521" w:rsidRPr="00F84DC3">
        <w:rPr>
          <w:rStyle w:val="FontStyle139"/>
          <w:rFonts w:ascii="Times New Roman" w:hAnsi="Times New Roman" w:cs="Times New Roman"/>
          <w:color w:val="000000" w:themeColor="text1"/>
          <w:sz w:val="24"/>
          <w:szCs w:val="24"/>
        </w:rPr>
        <w:t>на опасных объектах,</w:t>
      </w:r>
      <w:r w:rsidRPr="00F84DC3">
        <w:rPr>
          <w:rStyle w:val="FontStyle139"/>
          <w:rFonts w:ascii="Times New Roman" w:hAnsi="Times New Roman" w:cs="Times New Roman"/>
          <w:color w:val="000000" w:themeColor="text1"/>
          <w:sz w:val="24"/>
          <w:szCs w:val="24"/>
        </w:rPr>
        <w:t xml:space="preserve"> расположенных на территории Тяжинского муниципального </w:t>
      </w:r>
      <w:r w:rsidR="00286521" w:rsidRPr="00F84DC3">
        <w:rPr>
          <w:rStyle w:val="FontStyle139"/>
          <w:rFonts w:ascii="Times New Roman" w:hAnsi="Times New Roman" w:cs="Times New Roman"/>
          <w:color w:val="000000" w:themeColor="text1"/>
          <w:sz w:val="24"/>
          <w:szCs w:val="24"/>
        </w:rPr>
        <w:t>округа</w:t>
      </w:r>
    </w:p>
    <w:tbl>
      <w:tblPr>
        <w:tblW w:w="9498" w:type="dxa"/>
        <w:tblInd w:w="40" w:type="dxa"/>
        <w:tblLayout w:type="fixed"/>
        <w:tblCellMar>
          <w:left w:w="40" w:type="dxa"/>
          <w:right w:w="40" w:type="dxa"/>
        </w:tblCellMar>
        <w:tblLook w:val="0000" w:firstRow="0" w:lastRow="0" w:firstColumn="0" w:lastColumn="0" w:noHBand="0" w:noVBand="0"/>
      </w:tblPr>
      <w:tblGrid>
        <w:gridCol w:w="989"/>
        <w:gridCol w:w="4330"/>
        <w:gridCol w:w="4179"/>
      </w:tblGrid>
      <w:tr w:rsidR="00A37DC0" w:rsidRPr="00F84DC3" w14:paraId="27150CC3" w14:textId="77777777" w:rsidTr="00917DE2">
        <w:tc>
          <w:tcPr>
            <w:tcW w:w="989" w:type="dxa"/>
            <w:tcBorders>
              <w:top w:val="single" w:sz="6" w:space="0" w:color="auto"/>
              <w:left w:val="single" w:sz="6" w:space="0" w:color="auto"/>
              <w:bottom w:val="single" w:sz="6" w:space="0" w:color="auto"/>
              <w:right w:val="single" w:sz="6" w:space="0" w:color="auto"/>
            </w:tcBorders>
            <w:vAlign w:val="center"/>
          </w:tcPr>
          <w:p w14:paraId="77315757" w14:textId="77777777" w:rsidR="00A37DC0" w:rsidRPr="00F84DC3" w:rsidRDefault="00A37DC0"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 п/п</w:t>
            </w:r>
          </w:p>
        </w:tc>
        <w:tc>
          <w:tcPr>
            <w:tcW w:w="4330" w:type="dxa"/>
            <w:tcBorders>
              <w:top w:val="single" w:sz="6" w:space="0" w:color="auto"/>
              <w:left w:val="single" w:sz="6" w:space="0" w:color="auto"/>
              <w:bottom w:val="single" w:sz="6" w:space="0" w:color="auto"/>
              <w:right w:val="single" w:sz="6" w:space="0" w:color="auto"/>
            </w:tcBorders>
            <w:vAlign w:val="center"/>
          </w:tcPr>
          <w:p w14:paraId="3AF08A6F" w14:textId="77777777" w:rsidR="00A37DC0" w:rsidRPr="00F84DC3" w:rsidRDefault="00A37DC0" w:rsidP="00917DE2">
            <w:pPr>
              <w:pStyle w:val="Style37"/>
              <w:widowControl/>
              <w:spacing w:line="240" w:lineRule="auto"/>
              <w:ind w:left="758"/>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Наименование опасного объекта</w:t>
            </w:r>
          </w:p>
        </w:tc>
        <w:tc>
          <w:tcPr>
            <w:tcW w:w="4179" w:type="dxa"/>
            <w:tcBorders>
              <w:top w:val="single" w:sz="6" w:space="0" w:color="auto"/>
              <w:left w:val="single" w:sz="6" w:space="0" w:color="auto"/>
              <w:bottom w:val="single" w:sz="6" w:space="0" w:color="auto"/>
              <w:right w:val="single" w:sz="6" w:space="0" w:color="auto"/>
            </w:tcBorders>
            <w:vAlign w:val="center"/>
          </w:tcPr>
          <w:p w14:paraId="38FB9878" w14:textId="77777777" w:rsidR="00A37DC0" w:rsidRPr="00F84DC3" w:rsidRDefault="00A37DC0"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Величина коллективного рис</w:t>
            </w:r>
            <w:r w:rsidRPr="00F84DC3">
              <w:rPr>
                <w:rStyle w:val="FontStyle139"/>
                <w:rFonts w:ascii="Times New Roman" w:hAnsi="Times New Roman" w:cs="Times New Roman"/>
                <w:b/>
                <w:color w:val="000000" w:themeColor="text1"/>
              </w:rPr>
              <w:softHyphen/>
              <w:t>ка опасного объекта</w:t>
            </w:r>
          </w:p>
        </w:tc>
      </w:tr>
      <w:tr w:rsidR="00917DE2" w:rsidRPr="00F84DC3" w14:paraId="12A45D00" w14:textId="77777777" w:rsidTr="00917DE2">
        <w:tc>
          <w:tcPr>
            <w:tcW w:w="989" w:type="dxa"/>
            <w:tcBorders>
              <w:top w:val="single" w:sz="6" w:space="0" w:color="auto"/>
              <w:left w:val="single" w:sz="6" w:space="0" w:color="auto"/>
              <w:bottom w:val="single" w:sz="6" w:space="0" w:color="auto"/>
              <w:right w:val="single" w:sz="6" w:space="0" w:color="auto"/>
            </w:tcBorders>
            <w:vAlign w:val="center"/>
          </w:tcPr>
          <w:p w14:paraId="6D974E28" w14:textId="77777777" w:rsidR="00917DE2" w:rsidRPr="00F84DC3" w:rsidRDefault="00917DE2"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1</w:t>
            </w:r>
          </w:p>
        </w:tc>
        <w:tc>
          <w:tcPr>
            <w:tcW w:w="4330" w:type="dxa"/>
            <w:tcBorders>
              <w:top w:val="single" w:sz="6" w:space="0" w:color="auto"/>
              <w:left w:val="single" w:sz="6" w:space="0" w:color="auto"/>
              <w:bottom w:val="single" w:sz="6" w:space="0" w:color="auto"/>
              <w:right w:val="single" w:sz="6" w:space="0" w:color="auto"/>
            </w:tcBorders>
            <w:vAlign w:val="center"/>
          </w:tcPr>
          <w:p w14:paraId="609E5302" w14:textId="77777777" w:rsidR="00917DE2" w:rsidRPr="00F84DC3" w:rsidRDefault="00917DE2" w:rsidP="00917DE2">
            <w:pPr>
              <w:pStyle w:val="Style37"/>
              <w:widowControl/>
              <w:spacing w:line="240" w:lineRule="auto"/>
              <w:ind w:left="758"/>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2</w:t>
            </w:r>
          </w:p>
        </w:tc>
        <w:tc>
          <w:tcPr>
            <w:tcW w:w="4179" w:type="dxa"/>
            <w:tcBorders>
              <w:top w:val="single" w:sz="6" w:space="0" w:color="auto"/>
              <w:left w:val="single" w:sz="6" w:space="0" w:color="auto"/>
              <w:bottom w:val="single" w:sz="6" w:space="0" w:color="auto"/>
              <w:right w:val="single" w:sz="6" w:space="0" w:color="auto"/>
            </w:tcBorders>
            <w:vAlign w:val="center"/>
          </w:tcPr>
          <w:p w14:paraId="34E364F2" w14:textId="77777777" w:rsidR="00917DE2" w:rsidRPr="00F84DC3" w:rsidRDefault="00917DE2"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3</w:t>
            </w:r>
          </w:p>
        </w:tc>
      </w:tr>
      <w:tr w:rsidR="00A37DC0" w:rsidRPr="00F84DC3" w14:paraId="06F0CB0E" w14:textId="77777777" w:rsidTr="00917DE2">
        <w:tc>
          <w:tcPr>
            <w:tcW w:w="989" w:type="dxa"/>
            <w:tcBorders>
              <w:top w:val="single" w:sz="6" w:space="0" w:color="auto"/>
              <w:left w:val="single" w:sz="6" w:space="0" w:color="auto"/>
              <w:bottom w:val="single" w:sz="6" w:space="0" w:color="auto"/>
              <w:right w:val="single" w:sz="6" w:space="0" w:color="auto"/>
            </w:tcBorders>
          </w:tcPr>
          <w:p w14:paraId="46908E9C" w14:textId="77777777" w:rsidR="00A37DC0" w:rsidRPr="00F84DC3" w:rsidRDefault="00A37DC0" w:rsidP="00917DE2">
            <w:pPr>
              <w:pStyle w:val="Style37"/>
              <w:widowControl/>
              <w:spacing w:line="240" w:lineRule="auto"/>
              <w:ind w:left="350"/>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1</w:t>
            </w:r>
          </w:p>
        </w:tc>
        <w:tc>
          <w:tcPr>
            <w:tcW w:w="4330" w:type="dxa"/>
            <w:tcBorders>
              <w:bottom w:val="single" w:sz="4" w:space="0" w:color="auto"/>
            </w:tcBorders>
          </w:tcPr>
          <w:p w14:paraId="32BBC6B2" w14:textId="77777777" w:rsidR="00A37DC0" w:rsidRPr="00F84DC3" w:rsidRDefault="00A37DC0" w:rsidP="00917DE2">
            <w:pPr>
              <w:rPr>
                <w:color w:val="000000" w:themeColor="text1"/>
                <w:sz w:val="20"/>
                <w:szCs w:val="20"/>
              </w:rPr>
            </w:pPr>
            <w:r w:rsidRPr="00F84DC3">
              <w:rPr>
                <w:rFonts w:eastAsia="Courier New"/>
                <w:color w:val="000000" w:themeColor="text1"/>
                <w:spacing w:val="4"/>
                <w:sz w:val="20"/>
                <w:szCs w:val="20"/>
              </w:rPr>
              <w:t>РТПС д. Ключевая</w:t>
            </w:r>
          </w:p>
        </w:tc>
        <w:tc>
          <w:tcPr>
            <w:tcW w:w="4179" w:type="dxa"/>
            <w:tcBorders>
              <w:top w:val="single" w:sz="6" w:space="0" w:color="auto"/>
              <w:left w:val="single" w:sz="6" w:space="0" w:color="auto"/>
              <w:bottom w:val="single" w:sz="6" w:space="0" w:color="auto"/>
              <w:right w:val="single" w:sz="6" w:space="0" w:color="auto"/>
            </w:tcBorders>
          </w:tcPr>
          <w:p w14:paraId="68C27434" w14:textId="77777777" w:rsidR="00A37DC0" w:rsidRPr="00F84DC3" w:rsidRDefault="00A37DC0" w:rsidP="00917DE2">
            <w:pPr>
              <w:pStyle w:val="Style42"/>
              <w:widowControl/>
              <w:rPr>
                <w:rStyle w:val="FontStyle198"/>
                <w:rFonts w:ascii="Times New Roman" w:hAnsi="Times New Roman" w:cs="Times New Roman"/>
                <w:b w:val="0"/>
                <w:color w:val="000000" w:themeColor="text1"/>
                <w:sz w:val="20"/>
                <w:szCs w:val="20"/>
              </w:rPr>
            </w:pPr>
            <w:r w:rsidRPr="00F84DC3">
              <w:rPr>
                <w:rStyle w:val="FontStyle137"/>
                <w:rFonts w:ascii="Times New Roman" w:hAnsi="Times New Roman" w:cs="Times New Roman"/>
                <w:b w:val="0"/>
                <w:color w:val="000000" w:themeColor="text1"/>
              </w:rPr>
              <w:t>2,9х10</w:t>
            </w:r>
            <w:r w:rsidRPr="00F84DC3">
              <w:rPr>
                <w:rStyle w:val="FontStyle137"/>
                <w:rFonts w:ascii="Times New Roman" w:hAnsi="Times New Roman" w:cs="Times New Roman"/>
                <w:b w:val="0"/>
                <w:color w:val="000000" w:themeColor="text1"/>
                <w:vertAlign w:val="superscript"/>
              </w:rPr>
              <w:t>-6</w:t>
            </w:r>
          </w:p>
        </w:tc>
      </w:tr>
      <w:tr w:rsidR="00A37DC0" w:rsidRPr="00F84DC3" w14:paraId="4C2B383A" w14:textId="77777777" w:rsidTr="00917DE2">
        <w:tc>
          <w:tcPr>
            <w:tcW w:w="989" w:type="dxa"/>
            <w:tcBorders>
              <w:top w:val="single" w:sz="6" w:space="0" w:color="auto"/>
              <w:left w:val="single" w:sz="6" w:space="0" w:color="auto"/>
              <w:bottom w:val="single" w:sz="6" w:space="0" w:color="auto"/>
              <w:right w:val="single" w:sz="6" w:space="0" w:color="auto"/>
            </w:tcBorders>
          </w:tcPr>
          <w:p w14:paraId="5EAA9B98" w14:textId="77777777" w:rsidR="00A37DC0" w:rsidRPr="00F84DC3" w:rsidRDefault="00A37DC0" w:rsidP="00917DE2">
            <w:pPr>
              <w:pStyle w:val="Style42"/>
              <w:widowControl/>
              <w:ind w:left="341"/>
              <w:jc w:val="left"/>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2</w:t>
            </w:r>
          </w:p>
        </w:tc>
        <w:tc>
          <w:tcPr>
            <w:tcW w:w="4330" w:type="dxa"/>
            <w:tcBorders>
              <w:top w:val="single" w:sz="4" w:space="0" w:color="auto"/>
              <w:bottom w:val="single" w:sz="4" w:space="0" w:color="auto"/>
            </w:tcBorders>
          </w:tcPr>
          <w:p w14:paraId="5220094F" w14:textId="77777777" w:rsidR="00A37DC0" w:rsidRPr="00F84DC3" w:rsidRDefault="00A37DC0" w:rsidP="00917DE2">
            <w:pPr>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r w:rsidRPr="00F84DC3">
              <w:rPr>
                <w:color w:val="000000" w:themeColor="text1"/>
                <w:sz w:val="20"/>
                <w:szCs w:val="20"/>
              </w:rPr>
              <w:t>Теле-2 Мобайл</w:t>
            </w:r>
            <w:r w:rsidR="00D61660" w:rsidRPr="00F84DC3">
              <w:rPr>
                <w:color w:val="000000" w:themeColor="text1"/>
                <w:sz w:val="20"/>
                <w:szCs w:val="20"/>
              </w:rPr>
              <w:t>»</w:t>
            </w:r>
          </w:p>
          <w:p w14:paraId="3211F58A" w14:textId="77777777" w:rsidR="00A37DC0" w:rsidRPr="00F84DC3" w:rsidRDefault="00A37DC0" w:rsidP="00917DE2">
            <w:pPr>
              <w:rPr>
                <w:color w:val="000000" w:themeColor="text1"/>
                <w:sz w:val="20"/>
                <w:szCs w:val="20"/>
              </w:rPr>
            </w:pPr>
            <w:r w:rsidRPr="00F84DC3">
              <w:rPr>
                <w:color w:val="000000" w:themeColor="text1"/>
                <w:sz w:val="20"/>
                <w:szCs w:val="20"/>
              </w:rPr>
              <w:t xml:space="preserve">Базовая </w:t>
            </w:r>
            <w:r w:rsidR="00BA75CA" w:rsidRPr="00F84DC3">
              <w:rPr>
                <w:color w:val="000000" w:themeColor="text1"/>
                <w:sz w:val="20"/>
                <w:szCs w:val="20"/>
              </w:rPr>
              <w:t xml:space="preserve">станция </w:t>
            </w:r>
            <w:proofErr w:type="spellStart"/>
            <w:r w:rsidR="00BA75CA"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4179" w:type="dxa"/>
            <w:tcBorders>
              <w:top w:val="single" w:sz="6" w:space="0" w:color="auto"/>
              <w:left w:val="single" w:sz="6" w:space="0" w:color="auto"/>
              <w:bottom w:val="single" w:sz="6" w:space="0" w:color="auto"/>
              <w:right w:val="single" w:sz="6" w:space="0" w:color="auto"/>
            </w:tcBorders>
          </w:tcPr>
          <w:p w14:paraId="760580CD" w14:textId="77777777" w:rsidR="00A37DC0" w:rsidRPr="00F84DC3" w:rsidRDefault="00A37DC0" w:rsidP="00917DE2">
            <w:pPr>
              <w:pStyle w:val="Style42"/>
              <w:widowControl/>
              <w:rPr>
                <w:rStyle w:val="FontStyle137"/>
                <w:rFonts w:ascii="Times New Roman" w:hAnsi="Times New Roman" w:cs="Times New Roman"/>
                <w:b w:val="0"/>
                <w:color w:val="000000" w:themeColor="text1"/>
                <w:vertAlign w:val="superscript"/>
              </w:rPr>
            </w:pPr>
            <w:r w:rsidRPr="00F84DC3">
              <w:rPr>
                <w:rStyle w:val="FontStyle137"/>
                <w:rFonts w:ascii="Times New Roman" w:hAnsi="Times New Roman" w:cs="Times New Roman"/>
                <w:b w:val="0"/>
                <w:color w:val="000000" w:themeColor="text1"/>
              </w:rPr>
              <w:t>-</w:t>
            </w:r>
          </w:p>
        </w:tc>
      </w:tr>
      <w:tr w:rsidR="00A37DC0" w:rsidRPr="00F84DC3" w14:paraId="331272ED" w14:textId="77777777" w:rsidTr="00917DE2">
        <w:tc>
          <w:tcPr>
            <w:tcW w:w="989" w:type="dxa"/>
            <w:tcBorders>
              <w:top w:val="single" w:sz="6" w:space="0" w:color="auto"/>
              <w:left w:val="single" w:sz="6" w:space="0" w:color="auto"/>
              <w:bottom w:val="single" w:sz="6" w:space="0" w:color="auto"/>
              <w:right w:val="single" w:sz="6" w:space="0" w:color="auto"/>
            </w:tcBorders>
          </w:tcPr>
          <w:p w14:paraId="3118D75F" w14:textId="77777777" w:rsidR="00A37DC0" w:rsidRPr="00F84DC3" w:rsidRDefault="00A37DC0" w:rsidP="00917DE2">
            <w:pPr>
              <w:pStyle w:val="Style42"/>
              <w:widowControl/>
              <w:ind w:left="341"/>
              <w:jc w:val="left"/>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3</w:t>
            </w:r>
          </w:p>
        </w:tc>
        <w:tc>
          <w:tcPr>
            <w:tcW w:w="4330" w:type="dxa"/>
            <w:tcBorders>
              <w:top w:val="single" w:sz="4" w:space="0" w:color="auto"/>
              <w:bottom w:val="single" w:sz="4" w:space="0" w:color="auto"/>
            </w:tcBorders>
          </w:tcPr>
          <w:p w14:paraId="210B2A3C" w14:textId="77777777" w:rsidR="00A37DC0" w:rsidRPr="00F84DC3" w:rsidRDefault="00A37DC0" w:rsidP="00917DE2">
            <w:pPr>
              <w:rPr>
                <w:color w:val="000000" w:themeColor="text1"/>
                <w:sz w:val="20"/>
                <w:szCs w:val="20"/>
              </w:rPr>
            </w:pPr>
            <w:r w:rsidRPr="00F84DC3">
              <w:rPr>
                <w:color w:val="000000" w:themeColor="text1"/>
                <w:sz w:val="20"/>
                <w:szCs w:val="20"/>
              </w:rPr>
              <w:t xml:space="preserve">Кемеровский кластер ПАО </w:t>
            </w:r>
            <w:r w:rsidR="00D61660" w:rsidRPr="00F84DC3">
              <w:rPr>
                <w:color w:val="000000" w:themeColor="text1"/>
                <w:sz w:val="20"/>
                <w:szCs w:val="20"/>
              </w:rPr>
              <w:t>«</w:t>
            </w:r>
            <w:r w:rsidRPr="00F84DC3">
              <w:rPr>
                <w:color w:val="000000" w:themeColor="text1"/>
                <w:sz w:val="20"/>
                <w:szCs w:val="20"/>
              </w:rPr>
              <w:t>ВымпелКом</w:t>
            </w:r>
            <w:r w:rsidR="00D61660" w:rsidRPr="00F84DC3">
              <w:rPr>
                <w:color w:val="000000" w:themeColor="text1"/>
                <w:sz w:val="20"/>
                <w:szCs w:val="20"/>
              </w:rPr>
              <w:t>»</w:t>
            </w:r>
            <w:r w:rsidRPr="00F84DC3">
              <w:rPr>
                <w:color w:val="000000" w:themeColor="text1"/>
                <w:sz w:val="20"/>
                <w:szCs w:val="20"/>
              </w:rPr>
              <w:t xml:space="preserve"> Базовая станция </w:t>
            </w:r>
            <w:proofErr w:type="gramStart"/>
            <w:r w:rsidRPr="00F84DC3">
              <w:rPr>
                <w:color w:val="000000" w:themeColor="text1"/>
                <w:sz w:val="20"/>
                <w:szCs w:val="20"/>
              </w:rPr>
              <w:t>45568</w:t>
            </w:r>
            <w:r w:rsidR="00D61660" w:rsidRPr="00F84DC3">
              <w:rPr>
                <w:color w:val="000000" w:themeColor="text1"/>
                <w:sz w:val="20"/>
                <w:szCs w:val="20"/>
              </w:rPr>
              <w:t>»</w:t>
            </w:r>
            <w:r w:rsidRPr="00F84DC3">
              <w:rPr>
                <w:color w:val="000000" w:themeColor="text1"/>
                <w:sz w:val="20"/>
                <w:szCs w:val="20"/>
              </w:rPr>
              <w:t>КемО</w:t>
            </w:r>
            <w:proofErr w:type="gramEnd"/>
            <w:r w:rsidRPr="00F84DC3">
              <w:rPr>
                <w:color w:val="000000" w:themeColor="text1"/>
                <w:sz w:val="20"/>
                <w:szCs w:val="20"/>
              </w:rPr>
              <w:t>-Путятинский</w:t>
            </w:r>
            <w:r w:rsidR="00D61660" w:rsidRPr="00F84DC3">
              <w:rPr>
                <w:color w:val="000000" w:themeColor="text1"/>
                <w:sz w:val="20"/>
                <w:szCs w:val="20"/>
              </w:rPr>
              <w:t>»</w:t>
            </w:r>
          </w:p>
        </w:tc>
        <w:tc>
          <w:tcPr>
            <w:tcW w:w="4179" w:type="dxa"/>
            <w:tcBorders>
              <w:top w:val="single" w:sz="6" w:space="0" w:color="auto"/>
              <w:left w:val="single" w:sz="6" w:space="0" w:color="auto"/>
              <w:bottom w:val="single" w:sz="6" w:space="0" w:color="auto"/>
              <w:right w:val="single" w:sz="6" w:space="0" w:color="auto"/>
            </w:tcBorders>
          </w:tcPr>
          <w:p w14:paraId="446007A7" w14:textId="77777777" w:rsidR="00A37DC0" w:rsidRPr="00F84DC3" w:rsidRDefault="00A37DC0" w:rsidP="00917DE2">
            <w:pPr>
              <w:pStyle w:val="Style42"/>
              <w:widowControl/>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w:t>
            </w:r>
          </w:p>
        </w:tc>
      </w:tr>
    </w:tbl>
    <w:p w14:paraId="65CFBF18" w14:textId="77777777" w:rsidR="00A37DC0" w:rsidRPr="00F84DC3" w:rsidRDefault="00A37DC0" w:rsidP="00917DE2">
      <w:pPr>
        <w:pStyle w:val="Style25"/>
        <w:widowControl/>
        <w:spacing w:line="240" w:lineRule="auto"/>
        <w:jc w:val="both"/>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Коллективный риск для населения Тяжинского муниципального района будет равен -6,66×10</w:t>
      </w:r>
      <w:r w:rsidRPr="00F84DC3">
        <w:rPr>
          <w:rStyle w:val="FontStyle139"/>
          <w:rFonts w:ascii="Times New Roman" w:hAnsi="Times New Roman" w:cs="Times New Roman"/>
          <w:color w:val="000000" w:themeColor="text1"/>
          <w:sz w:val="24"/>
          <w:szCs w:val="24"/>
          <w:vertAlign w:val="superscript"/>
        </w:rPr>
        <w:t>-5</w:t>
      </w:r>
      <w:r w:rsidR="00917DE2" w:rsidRPr="00F84DC3">
        <w:rPr>
          <w:rStyle w:val="FontStyle139"/>
          <w:rFonts w:ascii="Times New Roman" w:hAnsi="Times New Roman" w:cs="Times New Roman"/>
          <w:color w:val="000000" w:themeColor="text1"/>
          <w:sz w:val="24"/>
          <w:szCs w:val="24"/>
        </w:rPr>
        <w:t>.</w:t>
      </w:r>
    </w:p>
    <w:p w14:paraId="6DE2E31E" w14:textId="77777777" w:rsidR="00A37DC0" w:rsidRPr="00F84DC3" w:rsidRDefault="00A37DC0" w:rsidP="00917DE2">
      <w:pPr>
        <w:pStyle w:val="Style25"/>
        <w:widowControl/>
        <w:spacing w:line="240" w:lineRule="auto"/>
        <w:ind w:firstLine="714"/>
        <w:jc w:val="both"/>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Сводн</w:t>
      </w:r>
      <w:r w:rsidR="00917DE2" w:rsidRPr="00F84DC3">
        <w:rPr>
          <w:rStyle w:val="FontStyle139"/>
          <w:rFonts w:ascii="Times New Roman" w:hAnsi="Times New Roman" w:cs="Times New Roman"/>
          <w:color w:val="000000" w:themeColor="text1"/>
          <w:sz w:val="24"/>
          <w:szCs w:val="24"/>
        </w:rPr>
        <w:t>ые данные</w:t>
      </w:r>
      <w:r w:rsidRPr="00F84DC3">
        <w:rPr>
          <w:rStyle w:val="FontStyle139"/>
          <w:rFonts w:ascii="Times New Roman" w:hAnsi="Times New Roman" w:cs="Times New Roman"/>
          <w:color w:val="000000" w:themeColor="text1"/>
          <w:sz w:val="24"/>
          <w:szCs w:val="24"/>
        </w:rPr>
        <w:t xml:space="preserve"> по летальным исходам на опасных объектах</w:t>
      </w:r>
      <w:r w:rsidR="00286521" w:rsidRPr="00F84DC3">
        <w:rPr>
          <w:rStyle w:val="FontStyle139"/>
          <w:rFonts w:ascii="Times New Roman" w:hAnsi="Times New Roman" w:cs="Times New Roman"/>
          <w:color w:val="000000" w:themeColor="text1"/>
          <w:sz w:val="24"/>
          <w:szCs w:val="24"/>
        </w:rPr>
        <w:t>,</w:t>
      </w:r>
      <w:r w:rsidRPr="00F84DC3">
        <w:rPr>
          <w:rStyle w:val="FontStyle139"/>
          <w:rFonts w:ascii="Times New Roman" w:hAnsi="Times New Roman" w:cs="Times New Roman"/>
          <w:color w:val="000000" w:themeColor="text1"/>
          <w:sz w:val="24"/>
          <w:szCs w:val="24"/>
        </w:rPr>
        <w:t xml:space="preserve"> расположенных на территории Тяжинск</w:t>
      </w:r>
      <w:r w:rsidR="00917DE2" w:rsidRPr="00F84DC3">
        <w:rPr>
          <w:rStyle w:val="FontStyle139"/>
          <w:rFonts w:ascii="Times New Roman" w:hAnsi="Times New Roman" w:cs="Times New Roman"/>
          <w:color w:val="000000" w:themeColor="text1"/>
          <w:sz w:val="24"/>
          <w:szCs w:val="24"/>
        </w:rPr>
        <w:t>ого</w:t>
      </w:r>
      <w:r w:rsidRPr="00F84DC3">
        <w:rPr>
          <w:rStyle w:val="FontStyle139"/>
          <w:rFonts w:ascii="Times New Roman" w:hAnsi="Times New Roman" w:cs="Times New Roman"/>
          <w:color w:val="000000" w:themeColor="text1"/>
          <w:sz w:val="24"/>
          <w:szCs w:val="24"/>
        </w:rPr>
        <w:t xml:space="preserve"> муниципальн</w:t>
      </w:r>
      <w:r w:rsidR="00917DE2" w:rsidRPr="00F84DC3">
        <w:rPr>
          <w:rStyle w:val="FontStyle139"/>
          <w:rFonts w:ascii="Times New Roman" w:hAnsi="Times New Roman" w:cs="Times New Roman"/>
          <w:color w:val="000000" w:themeColor="text1"/>
          <w:sz w:val="24"/>
          <w:szCs w:val="24"/>
        </w:rPr>
        <w:t>ого</w:t>
      </w:r>
      <w:r w:rsidRPr="00F84DC3">
        <w:rPr>
          <w:rStyle w:val="FontStyle139"/>
          <w:rFonts w:ascii="Times New Roman" w:hAnsi="Times New Roman" w:cs="Times New Roman"/>
          <w:color w:val="000000" w:themeColor="text1"/>
          <w:sz w:val="24"/>
          <w:szCs w:val="24"/>
        </w:rPr>
        <w:t xml:space="preserve"> </w:t>
      </w:r>
      <w:r w:rsidR="00286521" w:rsidRPr="00F84DC3">
        <w:rPr>
          <w:rStyle w:val="FontStyle139"/>
          <w:rFonts w:ascii="Times New Roman" w:hAnsi="Times New Roman" w:cs="Times New Roman"/>
          <w:color w:val="000000" w:themeColor="text1"/>
          <w:sz w:val="24"/>
          <w:szCs w:val="24"/>
        </w:rPr>
        <w:t>округа</w:t>
      </w:r>
      <w:r w:rsidR="00917DE2" w:rsidRPr="00F84DC3">
        <w:rPr>
          <w:rStyle w:val="FontStyle139"/>
          <w:rFonts w:ascii="Times New Roman" w:hAnsi="Times New Roman" w:cs="Times New Roman"/>
          <w:color w:val="000000" w:themeColor="text1"/>
          <w:sz w:val="24"/>
          <w:szCs w:val="24"/>
        </w:rPr>
        <w:t xml:space="preserve"> представлены </w:t>
      </w:r>
      <w:r w:rsidR="00787C05" w:rsidRPr="00F84DC3">
        <w:rPr>
          <w:rStyle w:val="FontStyle139"/>
          <w:rFonts w:ascii="Times New Roman" w:hAnsi="Times New Roman" w:cs="Times New Roman"/>
          <w:color w:val="000000" w:themeColor="text1"/>
          <w:sz w:val="24"/>
          <w:szCs w:val="24"/>
        </w:rPr>
        <w:t>в таблице 8.6</w:t>
      </w:r>
      <w:r w:rsidR="00917DE2" w:rsidRPr="00F84DC3">
        <w:rPr>
          <w:rStyle w:val="FontStyle139"/>
          <w:rFonts w:ascii="Times New Roman" w:hAnsi="Times New Roman" w:cs="Times New Roman"/>
          <w:color w:val="000000" w:themeColor="text1"/>
          <w:sz w:val="24"/>
          <w:szCs w:val="24"/>
        </w:rPr>
        <w:t>.</w:t>
      </w:r>
    </w:p>
    <w:p w14:paraId="342FE937" w14:textId="77777777" w:rsidR="00A37DC0" w:rsidRPr="00F84DC3" w:rsidRDefault="00A37DC0" w:rsidP="00917DE2">
      <w:pPr>
        <w:pStyle w:val="Style25"/>
        <w:widowControl/>
        <w:spacing w:line="240" w:lineRule="auto"/>
        <w:ind w:firstLine="0"/>
        <w:jc w:val="right"/>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Таблица </w:t>
      </w:r>
      <w:r w:rsidR="00787C05" w:rsidRPr="00F84DC3">
        <w:rPr>
          <w:rStyle w:val="FontStyle139"/>
          <w:rFonts w:ascii="Times New Roman" w:hAnsi="Times New Roman" w:cs="Times New Roman"/>
          <w:color w:val="000000" w:themeColor="text1"/>
          <w:sz w:val="24"/>
          <w:szCs w:val="24"/>
        </w:rPr>
        <w:t>8.6</w:t>
      </w:r>
    </w:p>
    <w:p w14:paraId="2D12AB70" w14:textId="77777777" w:rsidR="00917DE2" w:rsidRPr="00F84DC3" w:rsidRDefault="00917DE2" w:rsidP="00917DE2">
      <w:pPr>
        <w:pStyle w:val="Style25"/>
        <w:widowControl/>
        <w:spacing w:line="240" w:lineRule="auto"/>
        <w:ind w:firstLine="0"/>
        <w:jc w:val="center"/>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Сводные данные по летальным исходам на опасных объектах</w:t>
      </w:r>
      <w:r w:rsidR="00286521" w:rsidRPr="00F84DC3">
        <w:rPr>
          <w:rStyle w:val="FontStyle139"/>
          <w:rFonts w:ascii="Times New Roman" w:hAnsi="Times New Roman" w:cs="Times New Roman"/>
          <w:color w:val="000000" w:themeColor="text1"/>
          <w:sz w:val="24"/>
          <w:szCs w:val="24"/>
        </w:rPr>
        <w:t>,</w:t>
      </w:r>
      <w:r w:rsidRPr="00F84DC3">
        <w:rPr>
          <w:rStyle w:val="FontStyle139"/>
          <w:rFonts w:ascii="Times New Roman" w:hAnsi="Times New Roman" w:cs="Times New Roman"/>
          <w:color w:val="000000" w:themeColor="text1"/>
          <w:sz w:val="24"/>
          <w:szCs w:val="24"/>
        </w:rPr>
        <w:t xml:space="preserve"> расположенных на территории Тяжинского муниципального </w:t>
      </w:r>
      <w:r w:rsidR="00286521" w:rsidRPr="00F84DC3">
        <w:rPr>
          <w:rStyle w:val="FontStyle139"/>
          <w:rFonts w:ascii="Times New Roman" w:hAnsi="Times New Roman" w:cs="Times New Roman"/>
          <w:color w:val="000000" w:themeColor="text1"/>
          <w:sz w:val="24"/>
          <w:szCs w:val="24"/>
        </w:rPr>
        <w:t>округа</w:t>
      </w:r>
    </w:p>
    <w:tbl>
      <w:tblPr>
        <w:tblW w:w="9498" w:type="dxa"/>
        <w:tblInd w:w="40" w:type="dxa"/>
        <w:tblLayout w:type="fixed"/>
        <w:tblCellMar>
          <w:left w:w="40" w:type="dxa"/>
          <w:right w:w="40" w:type="dxa"/>
        </w:tblCellMar>
        <w:tblLook w:val="0000" w:firstRow="0" w:lastRow="0" w:firstColumn="0" w:lastColumn="0" w:noHBand="0" w:noVBand="0"/>
      </w:tblPr>
      <w:tblGrid>
        <w:gridCol w:w="989"/>
        <w:gridCol w:w="4330"/>
        <w:gridCol w:w="4179"/>
      </w:tblGrid>
      <w:tr w:rsidR="00A37DC0" w:rsidRPr="00F84DC3" w14:paraId="666E591F" w14:textId="77777777" w:rsidTr="00917DE2">
        <w:tc>
          <w:tcPr>
            <w:tcW w:w="989" w:type="dxa"/>
            <w:tcBorders>
              <w:top w:val="single" w:sz="6" w:space="0" w:color="auto"/>
              <w:left w:val="single" w:sz="6" w:space="0" w:color="auto"/>
              <w:bottom w:val="single" w:sz="6" w:space="0" w:color="auto"/>
              <w:right w:val="single" w:sz="6" w:space="0" w:color="auto"/>
            </w:tcBorders>
            <w:vAlign w:val="center"/>
          </w:tcPr>
          <w:p w14:paraId="4047B3F7" w14:textId="77777777" w:rsidR="00A37DC0" w:rsidRPr="00F84DC3" w:rsidRDefault="00A37DC0"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w:t>
            </w:r>
          </w:p>
          <w:p w14:paraId="19CFE120" w14:textId="77777777" w:rsidR="00A37DC0" w:rsidRPr="00F84DC3" w:rsidRDefault="00A37DC0"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п/п</w:t>
            </w:r>
          </w:p>
        </w:tc>
        <w:tc>
          <w:tcPr>
            <w:tcW w:w="4330" w:type="dxa"/>
            <w:tcBorders>
              <w:top w:val="single" w:sz="6" w:space="0" w:color="auto"/>
              <w:left w:val="single" w:sz="6" w:space="0" w:color="auto"/>
              <w:bottom w:val="single" w:sz="6" w:space="0" w:color="auto"/>
              <w:right w:val="single" w:sz="6" w:space="0" w:color="auto"/>
            </w:tcBorders>
            <w:vAlign w:val="center"/>
          </w:tcPr>
          <w:p w14:paraId="56FC4CA9" w14:textId="77777777" w:rsidR="00A37DC0" w:rsidRPr="00F84DC3" w:rsidRDefault="00A37DC0" w:rsidP="00917DE2">
            <w:pPr>
              <w:pStyle w:val="Style37"/>
              <w:widowControl/>
              <w:spacing w:line="240" w:lineRule="auto"/>
              <w:ind w:left="758"/>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Наименование опасного объекта</w:t>
            </w:r>
          </w:p>
        </w:tc>
        <w:tc>
          <w:tcPr>
            <w:tcW w:w="4179" w:type="dxa"/>
            <w:tcBorders>
              <w:top w:val="single" w:sz="6" w:space="0" w:color="auto"/>
              <w:left w:val="single" w:sz="6" w:space="0" w:color="auto"/>
              <w:bottom w:val="single" w:sz="6" w:space="0" w:color="auto"/>
              <w:right w:val="single" w:sz="6" w:space="0" w:color="auto"/>
            </w:tcBorders>
            <w:vAlign w:val="center"/>
          </w:tcPr>
          <w:p w14:paraId="2815C68A" w14:textId="77777777" w:rsidR="00A37DC0" w:rsidRPr="00F84DC3" w:rsidRDefault="00A37DC0"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Количество летальных исходов при наиболее опасных сценариях</w:t>
            </w:r>
          </w:p>
        </w:tc>
      </w:tr>
      <w:tr w:rsidR="00917DE2" w:rsidRPr="00F84DC3" w14:paraId="4DB5E8EB" w14:textId="77777777" w:rsidTr="00917DE2">
        <w:tc>
          <w:tcPr>
            <w:tcW w:w="989" w:type="dxa"/>
            <w:tcBorders>
              <w:top w:val="single" w:sz="6" w:space="0" w:color="auto"/>
              <w:left w:val="single" w:sz="6" w:space="0" w:color="auto"/>
              <w:bottom w:val="single" w:sz="6" w:space="0" w:color="auto"/>
              <w:right w:val="single" w:sz="6" w:space="0" w:color="auto"/>
            </w:tcBorders>
          </w:tcPr>
          <w:p w14:paraId="325DF4EC" w14:textId="77777777" w:rsidR="00917DE2" w:rsidRPr="00F84DC3" w:rsidRDefault="00917DE2"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1</w:t>
            </w:r>
          </w:p>
        </w:tc>
        <w:tc>
          <w:tcPr>
            <w:tcW w:w="4330" w:type="dxa"/>
            <w:tcBorders>
              <w:top w:val="single" w:sz="6" w:space="0" w:color="auto"/>
              <w:left w:val="single" w:sz="6" w:space="0" w:color="auto"/>
              <w:bottom w:val="single" w:sz="6" w:space="0" w:color="auto"/>
              <w:right w:val="single" w:sz="6" w:space="0" w:color="auto"/>
            </w:tcBorders>
          </w:tcPr>
          <w:p w14:paraId="5989C279" w14:textId="77777777" w:rsidR="00917DE2" w:rsidRPr="00F84DC3" w:rsidRDefault="00917DE2" w:rsidP="00917DE2">
            <w:pPr>
              <w:pStyle w:val="Style37"/>
              <w:widowControl/>
              <w:spacing w:line="240" w:lineRule="auto"/>
              <w:ind w:left="758"/>
              <w:jc w:val="left"/>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2</w:t>
            </w:r>
          </w:p>
        </w:tc>
        <w:tc>
          <w:tcPr>
            <w:tcW w:w="4179" w:type="dxa"/>
            <w:tcBorders>
              <w:top w:val="single" w:sz="6" w:space="0" w:color="auto"/>
              <w:left w:val="single" w:sz="6" w:space="0" w:color="auto"/>
              <w:bottom w:val="single" w:sz="6" w:space="0" w:color="auto"/>
              <w:right w:val="single" w:sz="6" w:space="0" w:color="auto"/>
            </w:tcBorders>
          </w:tcPr>
          <w:p w14:paraId="14F67367" w14:textId="77777777" w:rsidR="00917DE2" w:rsidRPr="00F84DC3" w:rsidRDefault="00917DE2"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3</w:t>
            </w:r>
          </w:p>
        </w:tc>
      </w:tr>
      <w:tr w:rsidR="00A37DC0" w:rsidRPr="00F84DC3" w14:paraId="13E875DC" w14:textId="77777777" w:rsidTr="00917DE2">
        <w:tc>
          <w:tcPr>
            <w:tcW w:w="989" w:type="dxa"/>
            <w:tcBorders>
              <w:top w:val="single" w:sz="6" w:space="0" w:color="auto"/>
              <w:left w:val="single" w:sz="6" w:space="0" w:color="auto"/>
              <w:bottom w:val="single" w:sz="6" w:space="0" w:color="auto"/>
              <w:right w:val="single" w:sz="6" w:space="0" w:color="auto"/>
            </w:tcBorders>
          </w:tcPr>
          <w:p w14:paraId="56B5698B" w14:textId="77777777" w:rsidR="00A37DC0" w:rsidRPr="00F84DC3" w:rsidRDefault="00A37DC0" w:rsidP="00917DE2">
            <w:pPr>
              <w:pStyle w:val="Style37"/>
              <w:widowControl/>
              <w:spacing w:line="240" w:lineRule="auto"/>
              <w:ind w:left="350"/>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1</w:t>
            </w:r>
          </w:p>
        </w:tc>
        <w:tc>
          <w:tcPr>
            <w:tcW w:w="4330" w:type="dxa"/>
            <w:tcBorders>
              <w:bottom w:val="single" w:sz="4" w:space="0" w:color="auto"/>
            </w:tcBorders>
          </w:tcPr>
          <w:p w14:paraId="089EE21A" w14:textId="77777777" w:rsidR="00A37DC0" w:rsidRPr="00F84DC3" w:rsidRDefault="00A37DC0" w:rsidP="00917DE2">
            <w:pPr>
              <w:rPr>
                <w:color w:val="000000" w:themeColor="text1"/>
                <w:sz w:val="20"/>
                <w:szCs w:val="20"/>
              </w:rPr>
            </w:pPr>
            <w:r w:rsidRPr="00F84DC3">
              <w:rPr>
                <w:rFonts w:eastAsia="Courier New"/>
                <w:color w:val="000000" w:themeColor="text1"/>
                <w:spacing w:val="4"/>
                <w:sz w:val="20"/>
                <w:szCs w:val="20"/>
              </w:rPr>
              <w:t>РТПС д. Ключевая</w:t>
            </w:r>
          </w:p>
        </w:tc>
        <w:tc>
          <w:tcPr>
            <w:tcW w:w="4179" w:type="dxa"/>
            <w:tcBorders>
              <w:top w:val="single" w:sz="6" w:space="0" w:color="auto"/>
              <w:left w:val="single" w:sz="6" w:space="0" w:color="auto"/>
              <w:bottom w:val="single" w:sz="6" w:space="0" w:color="auto"/>
              <w:right w:val="single" w:sz="6" w:space="0" w:color="auto"/>
            </w:tcBorders>
          </w:tcPr>
          <w:p w14:paraId="5254A270" w14:textId="77777777" w:rsidR="00A37DC0" w:rsidRPr="00F84DC3" w:rsidRDefault="00917DE2" w:rsidP="00917DE2">
            <w:pPr>
              <w:pStyle w:val="Style42"/>
              <w:widowControl/>
              <w:rPr>
                <w:rStyle w:val="FontStyle198"/>
                <w:rFonts w:ascii="Times New Roman" w:hAnsi="Times New Roman" w:cs="Times New Roman"/>
                <w:b w:val="0"/>
                <w:color w:val="000000" w:themeColor="text1"/>
                <w:sz w:val="20"/>
                <w:szCs w:val="20"/>
              </w:rPr>
            </w:pPr>
            <w:r w:rsidRPr="00F84DC3">
              <w:rPr>
                <w:rStyle w:val="FontStyle137"/>
                <w:rFonts w:ascii="Times New Roman" w:hAnsi="Times New Roman" w:cs="Times New Roman"/>
                <w:b w:val="0"/>
                <w:color w:val="000000" w:themeColor="text1"/>
              </w:rPr>
              <w:t>2</w:t>
            </w:r>
          </w:p>
        </w:tc>
      </w:tr>
      <w:tr w:rsidR="00A37DC0" w:rsidRPr="00F84DC3" w14:paraId="463F1F50" w14:textId="77777777" w:rsidTr="00917DE2">
        <w:tc>
          <w:tcPr>
            <w:tcW w:w="989" w:type="dxa"/>
            <w:tcBorders>
              <w:top w:val="single" w:sz="6" w:space="0" w:color="auto"/>
              <w:left w:val="single" w:sz="6" w:space="0" w:color="auto"/>
              <w:bottom w:val="single" w:sz="6" w:space="0" w:color="auto"/>
              <w:right w:val="single" w:sz="6" w:space="0" w:color="auto"/>
            </w:tcBorders>
          </w:tcPr>
          <w:p w14:paraId="57FE4439" w14:textId="77777777" w:rsidR="00A37DC0" w:rsidRPr="00F84DC3" w:rsidRDefault="00A37DC0" w:rsidP="00917DE2">
            <w:pPr>
              <w:pStyle w:val="Style42"/>
              <w:widowControl/>
              <w:ind w:left="341"/>
              <w:jc w:val="left"/>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2</w:t>
            </w:r>
          </w:p>
        </w:tc>
        <w:tc>
          <w:tcPr>
            <w:tcW w:w="4330" w:type="dxa"/>
            <w:tcBorders>
              <w:top w:val="single" w:sz="4" w:space="0" w:color="auto"/>
              <w:bottom w:val="single" w:sz="4" w:space="0" w:color="auto"/>
            </w:tcBorders>
          </w:tcPr>
          <w:p w14:paraId="508C2D9A" w14:textId="77777777" w:rsidR="00A37DC0" w:rsidRPr="00F84DC3" w:rsidRDefault="00A37DC0" w:rsidP="00917DE2">
            <w:pPr>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r w:rsidRPr="00F84DC3">
              <w:rPr>
                <w:color w:val="000000" w:themeColor="text1"/>
                <w:sz w:val="20"/>
                <w:szCs w:val="20"/>
              </w:rPr>
              <w:t>Теле-2 Мобайл</w:t>
            </w:r>
            <w:r w:rsidR="00D61660" w:rsidRPr="00F84DC3">
              <w:rPr>
                <w:color w:val="000000" w:themeColor="text1"/>
                <w:sz w:val="20"/>
                <w:szCs w:val="20"/>
              </w:rPr>
              <w:t>»</w:t>
            </w:r>
          </w:p>
          <w:p w14:paraId="2CBE4031" w14:textId="77777777" w:rsidR="00A37DC0" w:rsidRPr="00F84DC3" w:rsidRDefault="00A37DC0" w:rsidP="00917DE2">
            <w:pPr>
              <w:rPr>
                <w:color w:val="000000" w:themeColor="text1"/>
                <w:sz w:val="20"/>
                <w:szCs w:val="20"/>
              </w:rPr>
            </w:pPr>
            <w:r w:rsidRPr="00F84DC3">
              <w:rPr>
                <w:color w:val="000000" w:themeColor="text1"/>
                <w:sz w:val="20"/>
                <w:szCs w:val="20"/>
              </w:rPr>
              <w:t xml:space="preserve">Базовая </w:t>
            </w:r>
            <w:r w:rsidR="00BA75CA" w:rsidRPr="00F84DC3">
              <w:rPr>
                <w:color w:val="000000" w:themeColor="text1"/>
                <w:sz w:val="20"/>
                <w:szCs w:val="20"/>
              </w:rPr>
              <w:t xml:space="preserve">станция </w:t>
            </w:r>
            <w:proofErr w:type="spellStart"/>
            <w:r w:rsidR="00BA75CA"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4179" w:type="dxa"/>
            <w:tcBorders>
              <w:top w:val="single" w:sz="6" w:space="0" w:color="auto"/>
              <w:left w:val="single" w:sz="6" w:space="0" w:color="auto"/>
              <w:bottom w:val="single" w:sz="6" w:space="0" w:color="auto"/>
              <w:right w:val="single" w:sz="6" w:space="0" w:color="auto"/>
            </w:tcBorders>
          </w:tcPr>
          <w:p w14:paraId="19B16A13" w14:textId="77777777" w:rsidR="00A37DC0" w:rsidRPr="00F84DC3" w:rsidRDefault="00A37DC0" w:rsidP="00917DE2">
            <w:pPr>
              <w:pStyle w:val="Style42"/>
              <w:widowControl/>
              <w:rPr>
                <w:rStyle w:val="FontStyle137"/>
                <w:rFonts w:ascii="Times New Roman" w:hAnsi="Times New Roman" w:cs="Times New Roman"/>
                <w:b w:val="0"/>
                <w:color w:val="000000" w:themeColor="text1"/>
                <w:vertAlign w:val="superscript"/>
              </w:rPr>
            </w:pPr>
            <w:r w:rsidRPr="00F84DC3">
              <w:rPr>
                <w:rStyle w:val="FontStyle137"/>
                <w:rFonts w:ascii="Times New Roman" w:hAnsi="Times New Roman" w:cs="Times New Roman"/>
                <w:b w:val="0"/>
                <w:color w:val="000000" w:themeColor="text1"/>
              </w:rPr>
              <w:t>-</w:t>
            </w:r>
          </w:p>
        </w:tc>
      </w:tr>
      <w:tr w:rsidR="00A37DC0" w:rsidRPr="00F84DC3" w14:paraId="47391427" w14:textId="77777777" w:rsidTr="00917DE2">
        <w:tc>
          <w:tcPr>
            <w:tcW w:w="989" w:type="dxa"/>
            <w:tcBorders>
              <w:top w:val="single" w:sz="6" w:space="0" w:color="auto"/>
              <w:left w:val="single" w:sz="6" w:space="0" w:color="auto"/>
              <w:bottom w:val="single" w:sz="6" w:space="0" w:color="auto"/>
              <w:right w:val="single" w:sz="6" w:space="0" w:color="auto"/>
            </w:tcBorders>
          </w:tcPr>
          <w:p w14:paraId="7EA113AE" w14:textId="77777777" w:rsidR="00A37DC0" w:rsidRPr="00F84DC3" w:rsidRDefault="00A37DC0" w:rsidP="00917DE2">
            <w:pPr>
              <w:pStyle w:val="Style42"/>
              <w:widowControl/>
              <w:ind w:left="341"/>
              <w:jc w:val="left"/>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3</w:t>
            </w:r>
          </w:p>
        </w:tc>
        <w:tc>
          <w:tcPr>
            <w:tcW w:w="4330" w:type="dxa"/>
            <w:tcBorders>
              <w:top w:val="single" w:sz="4" w:space="0" w:color="auto"/>
              <w:bottom w:val="single" w:sz="4" w:space="0" w:color="auto"/>
            </w:tcBorders>
          </w:tcPr>
          <w:p w14:paraId="047CEF54" w14:textId="77777777" w:rsidR="00A37DC0" w:rsidRPr="00F84DC3" w:rsidRDefault="00A37DC0" w:rsidP="00917DE2">
            <w:pPr>
              <w:rPr>
                <w:color w:val="000000" w:themeColor="text1"/>
                <w:sz w:val="20"/>
                <w:szCs w:val="20"/>
              </w:rPr>
            </w:pPr>
            <w:r w:rsidRPr="00F84DC3">
              <w:rPr>
                <w:color w:val="000000" w:themeColor="text1"/>
                <w:sz w:val="20"/>
                <w:szCs w:val="20"/>
              </w:rPr>
              <w:t xml:space="preserve">Кемеровский кластер ПАО </w:t>
            </w:r>
            <w:r w:rsidR="00D61660" w:rsidRPr="00F84DC3">
              <w:rPr>
                <w:color w:val="000000" w:themeColor="text1"/>
                <w:sz w:val="20"/>
                <w:szCs w:val="20"/>
              </w:rPr>
              <w:t>«</w:t>
            </w:r>
            <w:r w:rsidRPr="00F84DC3">
              <w:rPr>
                <w:color w:val="000000" w:themeColor="text1"/>
                <w:sz w:val="20"/>
                <w:szCs w:val="20"/>
              </w:rPr>
              <w:t>ВымпелКом</w:t>
            </w:r>
            <w:r w:rsidR="00D61660" w:rsidRPr="00F84DC3">
              <w:rPr>
                <w:color w:val="000000" w:themeColor="text1"/>
                <w:sz w:val="20"/>
                <w:szCs w:val="20"/>
              </w:rPr>
              <w:t>»</w:t>
            </w:r>
            <w:r w:rsidRPr="00F84DC3">
              <w:rPr>
                <w:color w:val="000000" w:themeColor="text1"/>
                <w:sz w:val="20"/>
                <w:szCs w:val="20"/>
              </w:rPr>
              <w:t xml:space="preserve"> Базовая станция </w:t>
            </w:r>
            <w:proofErr w:type="gramStart"/>
            <w:r w:rsidRPr="00F84DC3">
              <w:rPr>
                <w:color w:val="000000" w:themeColor="text1"/>
                <w:sz w:val="20"/>
                <w:szCs w:val="20"/>
              </w:rPr>
              <w:t>45568</w:t>
            </w:r>
            <w:r w:rsidR="00D61660" w:rsidRPr="00F84DC3">
              <w:rPr>
                <w:color w:val="000000" w:themeColor="text1"/>
                <w:sz w:val="20"/>
                <w:szCs w:val="20"/>
              </w:rPr>
              <w:t>»</w:t>
            </w:r>
            <w:r w:rsidRPr="00F84DC3">
              <w:rPr>
                <w:color w:val="000000" w:themeColor="text1"/>
                <w:sz w:val="20"/>
                <w:szCs w:val="20"/>
              </w:rPr>
              <w:t>КемО</w:t>
            </w:r>
            <w:proofErr w:type="gramEnd"/>
            <w:r w:rsidRPr="00F84DC3">
              <w:rPr>
                <w:color w:val="000000" w:themeColor="text1"/>
                <w:sz w:val="20"/>
                <w:szCs w:val="20"/>
              </w:rPr>
              <w:t>-Путятинский</w:t>
            </w:r>
            <w:r w:rsidR="00D61660" w:rsidRPr="00F84DC3">
              <w:rPr>
                <w:color w:val="000000" w:themeColor="text1"/>
                <w:sz w:val="20"/>
                <w:szCs w:val="20"/>
              </w:rPr>
              <w:t>»</w:t>
            </w:r>
            <w:r w:rsidRPr="00F84DC3">
              <w:rPr>
                <w:color w:val="000000" w:themeColor="text1"/>
                <w:sz w:val="20"/>
                <w:szCs w:val="20"/>
              </w:rPr>
              <w:t xml:space="preserve"> </w:t>
            </w:r>
          </w:p>
        </w:tc>
        <w:tc>
          <w:tcPr>
            <w:tcW w:w="4179" w:type="dxa"/>
            <w:tcBorders>
              <w:top w:val="single" w:sz="6" w:space="0" w:color="auto"/>
              <w:left w:val="single" w:sz="6" w:space="0" w:color="auto"/>
              <w:bottom w:val="single" w:sz="6" w:space="0" w:color="auto"/>
              <w:right w:val="single" w:sz="6" w:space="0" w:color="auto"/>
            </w:tcBorders>
          </w:tcPr>
          <w:p w14:paraId="47F61965" w14:textId="77777777" w:rsidR="00A37DC0" w:rsidRPr="00F84DC3" w:rsidRDefault="00A37DC0" w:rsidP="00917DE2">
            <w:pPr>
              <w:pStyle w:val="Style42"/>
              <w:widowControl/>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w:t>
            </w:r>
          </w:p>
        </w:tc>
      </w:tr>
    </w:tbl>
    <w:p w14:paraId="73C6FB8D" w14:textId="77777777" w:rsidR="00917DE2" w:rsidRPr="00F84DC3" w:rsidRDefault="00917DE2" w:rsidP="00635FFE">
      <w:pPr>
        <w:pStyle w:val="Style25"/>
        <w:widowControl/>
        <w:spacing w:line="240" w:lineRule="auto"/>
        <w:ind w:firstLine="714"/>
        <w:jc w:val="both"/>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Сводные данные по</w:t>
      </w:r>
      <w:r w:rsidR="00A37DC0" w:rsidRPr="00F84DC3">
        <w:rPr>
          <w:rStyle w:val="FontStyle139"/>
          <w:rFonts w:ascii="Times New Roman" w:hAnsi="Times New Roman" w:cs="Times New Roman"/>
          <w:color w:val="000000" w:themeColor="text1"/>
          <w:sz w:val="24"/>
          <w:szCs w:val="24"/>
        </w:rPr>
        <w:t xml:space="preserve"> величине материального ущерба на опасных объектах</w:t>
      </w:r>
      <w:r w:rsidR="00286521" w:rsidRPr="00F84DC3">
        <w:rPr>
          <w:rStyle w:val="FontStyle139"/>
          <w:rFonts w:ascii="Times New Roman" w:hAnsi="Times New Roman" w:cs="Times New Roman"/>
          <w:color w:val="000000" w:themeColor="text1"/>
          <w:sz w:val="24"/>
          <w:szCs w:val="24"/>
        </w:rPr>
        <w:t>,</w:t>
      </w:r>
      <w:r w:rsidR="00A37DC0" w:rsidRPr="00F84DC3">
        <w:rPr>
          <w:rStyle w:val="FontStyle139"/>
          <w:rFonts w:ascii="Times New Roman" w:hAnsi="Times New Roman" w:cs="Times New Roman"/>
          <w:color w:val="000000" w:themeColor="text1"/>
          <w:sz w:val="24"/>
          <w:szCs w:val="24"/>
        </w:rPr>
        <w:t xml:space="preserve"> расположенных на территории </w:t>
      </w:r>
      <w:r w:rsidRPr="00F84DC3">
        <w:rPr>
          <w:rStyle w:val="FontStyle139"/>
          <w:rFonts w:ascii="Times New Roman" w:hAnsi="Times New Roman" w:cs="Times New Roman"/>
          <w:color w:val="000000" w:themeColor="text1"/>
          <w:sz w:val="24"/>
          <w:szCs w:val="24"/>
        </w:rPr>
        <w:t xml:space="preserve">Тяжинского муниципального </w:t>
      </w:r>
      <w:r w:rsidR="00286521" w:rsidRPr="00F84DC3">
        <w:rPr>
          <w:rStyle w:val="FontStyle139"/>
          <w:rFonts w:ascii="Times New Roman" w:hAnsi="Times New Roman" w:cs="Times New Roman"/>
          <w:color w:val="000000" w:themeColor="text1"/>
          <w:sz w:val="24"/>
          <w:szCs w:val="24"/>
        </w:rPr>
        <w:t>округа</w:t>
      </w:r>
      <w:r w:rsidRPr="00F84DC3">
        <w:rPr>
          <w:rStyle w:val="FontStyle139"/>
          <w:rFonts w:ascii="Times New Roman" w:hAnsi="Times New Roman" w:cs="Times New Roman"/>
          <w:color w:val="000000" w:themeColor="text1"/>
          <w:sz w:val="24"/>
          <w:szCs w:val="24"/>
        </w:rPr>
        <w:t xml:space="preserve"> представлены в </w:t>
      </w:r>
      <w:r w:rsidR="00787C05" w:rsidRPr="00F84DC3">
        <w:rPr>
          <w:rStyle w:val="FontStyle139"/>
          <w:rFonts w:ascii="Times New Roman" w:hAnsi="Times New Roman" w:cs="Times New Roman"/>
          <w:color w:val="000000" w:themeColor="text1"/>
          <w:sz w:val="24"/>
          <w:szCs w:val="24"/>
        </w:rPr>
        <w:t>таблице 8.7</w:t>
      </w:r>
      <w:r w:rsidRPr="00F84DC3">
        <w:rPr>
          <w:rStyle w:val="FontStyle139"/>
          <w:rFonts w:ascii="Times New Roman" w:hAnsi="Times New Roman" w:cs="Times New Roman"/>
          <w:color w:val="000000" w:themeColor="text1"/>
          <w:sz w:val="24"/>
          <w:szCs w:val="24"/>
        </w:rPr>
        <w:t>.</w:t>
      </w:r>
    </w:p>
    <w:p w14:paraId="33AD32D4" w14:textId="77777777" w:rsidR="00917DE2" w:rsidRPr="00F84DC3" w:rsidRDefault="00787C05" w:rsidP="00917DE2">
      <w:pPr>
        <w:pStyle w:val="Style25"/>
        <w:widowControl/>
        <w:spacing w:line="240" w:lineRule="auto"/>
        <w:ind w:firstLine="0"/>
        <w:jc w:val="right"/>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Таблица 8.7</w:t>
      </w:r>
    </w:p>
    <w:p w14:paraId="1683CA5B" w14:textId="77777777" w:rsidR="00917DE2" w:rsidRPr="00F84DC3" w:rsidRDefault="00917DE2" w:rsidP="00917DE2">
      <w:pPr>
        <w:pStyle w:val="Style25"/>
        <w:widowControl/>
        <w:spacing w:line="240" w:lineRule="auto"/>
        <w:ind w:firstLine="0"/>
        <w:jc w:val="center"/>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Сводные данные по величине материального ущерба на опасных объектах</w:t>
      </w:r>
      <w:r w:rsidR="00286521" w:rsidRPr="00F84DC3">
        <w:rPr>
          <w:rStyle w:val="FontStyle139"/>
          <w:rFonts w:ascii="Times New Roman" w:hAnsi="Times New Roman" w:cs="Times New Roman"/>
          <w:color w:val="000000" w:themeColor="text1"/>
          <w:sz w:val="24"/>
          <w:szCs w:val="24"/>
        </w:rPr>
        <w:t>,</w:t>
      </w:r>
      <w:r w:rsidRPr="00F84DC3">
        <w:rPr>
          <w:rStyle w:val="FontStyle139"/>
          <w:rFonts w:ascii="Times New Roman" w:hAnsi="Times New Roman" w:cs="Times New Roman"/>
          <w:color w:val="000000" w:themeColor="text1"/>
          <w:sz w:val="24"/>
          <w:szCs w:val="24"/>
        </w:rPr>
        <w:t xml:space="preserve"> расположенных на территории Тяжинского муниципального </w:t>
      </w:r>
      <w:r w:rsidR="00286521" w:rsidRPr="00F84DC3">
        <w:rPr>
          <w:rStyle w:val="FontStyle139"/>
          <w:rFonts w:ascii="Times New Roman" w:hAnsi="Times New Roman" w:cs="Times New Roman"/>
          <w:color w:val="000000" w:themeColor="text1"/>
          <w:sz w:val="24"/>
          <w:szCs w:val="24"/>
        </w:rPr>
        <w:t>округа</w:t>
      </w:r>
    </w:p>
    <w:tbl>
      <w:tblPr>
        <w:tblW w:w="9498" w:type="dxa"/>
        <w:tblInd w:w="40" w:type="dxa"/>
        <w:tblLayout w:type="fixed"/>
        <w:tblCellMar>
          <w:left w:w="40" w:type="dxa"/>
          <w:right w:w="40" w:type="dxa"/>
        </w:tblCellMar>
        <w:tblLook w:val="0000" w:firstRow="0" w:lastRow="0" w:firstColumn="0" w:lastColumn="0" w:noHBand="0" w:noVBand="0"/>
      </w:tblPr>
      <w:tblGrid>
        <w:gridCol w:w="989"/>
        <w:gridCol w:w="4330"/>
        <w:gridCol w:w="4179"/>
      </w:tblGrid>
      <w:tr w:rsidR="00A37DC0" w:rsidRPr="00F84DC3" w14:paraId="44B4F5E1" w14:textId="77777777" w:rsidTr="00917DE2">
        <w:tc>
          <w:tcPr>
            <w:tcW w:w="989" w:type="dxa"/>
            <w:tcBorders>
              <w:top w:val="single" w:sz="6" w:space="0" w:color="auto"/>
              <w:left w:val="single" w:sz="6" w:space="0" w:color="auto"/>
              <w:bottom w:val="single" w:sz="6" w:space="0" w:color="auto"/>
              <w:right w:val="single" w:sz="6" w:space="0" w:color="auto"/>
            </w:tcBorders>
            <w:vAlign w:val="center"/>
          </w:tcPr>
          <w:p w14:paraId="58F6C8A5" w14:textId="77777777" w:rsidR="00A37DC0" w:rsidRPr="00F84DC3" w:rsidRDefault="00A37DC0"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w:t>
            </w:r>
          </w:p>
          <w:p w14:paraId="0E7C35A4" w14:textId="77777777" w:rsidR="00A37DC0" w:rsidRPr="00F84DC3" w:rsidRDefault="00A37DC0"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п/п</w:t>
            </w:r>
          </w:p>
        </w:tc>
        <w:tc>
          <w:tcPr>
            <w:tcW w:w="4330" w:type="dxa"/>
            <w:tcBorders>
              <w:top w:val="single" w:sz="6" w:space="0" w:color="auto"/>
              <w:left w:val="single" w:sz="6" w:space="0" w:color="auto"/>
              <w:bottom w:val="single" w:sz="6" w:space="0" w:color="auto"/>
              <w:right w:val="single" w:sz="6" w:space="0" w:color="auto"/>
            </w:tcBorders>
            <w:vAlign w:val="center"/>
          </w:tcPr>
          <w:p w14:paraId="4E2283EF" w14:textId="77777777" w:rsidR="00A37DC0" w:rsidRPr="00F84DC3" w:rsidRDefault="00A37DC0" w:rsidP="00917DE2">
            <w:pPr>
              <w:pStyle w:val="Style37"/>
              <w:widowControl/>
              <w:spacing w:line="240" w:lineRule="auto"/>
              <w:ind w:left="758"/>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Наименование опасного объекта</w:t>
            </w:r>
          </w:p>
        </w:tc>
        <w:tc>
          <w:tcPr>
            <w:tcW w:w="4179" w:type="dxa"/>
            <w:tcBorders>
              <w:top w:val="single" w:sz="6" w:space="0" w:color="auto"/>
              <w:left w:val="single" w:sz="6" w:space="0" w:color="auto"/>
              <w:bottom w:val="single" w:sz="6" w:space="0" w:color="auto"/>
              <w:right w:val="single" w:sz="6" w:space="0" w:color="auto"/>
            </w:tcBorders>
            <w:vAlign w:val="center"/>
          </w:tcPr>
          <w:p w14:paraId="1D2C39E0" w14:textId="77777777" w:rsidR="00A37DC0" w:rsidRPr="00F84DC3" w:rsidRDefault="00A37DC0"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Величина материального ущерба при наиболее опасном сценарии опасного объекта (</w:t>
            </w:r>
            <w:proofErr w:type="spellStart"/>
            <w:proofErr w:type="gramStart"/>
            <w:r w:rsidRPr="00F84DC3">
              <w:rPr>
                <w:rStyle w:val="FontStyle139"/>
                <w:rFonts w:ascii="Times New Roman" w:hAnsi="Times New Roman" w:cs="Times New Roman"/>
                <w:b/>
                <w:color w:val="000000" w:themeColor="text1"/>
              </w:rPr>
              <w:t>тыс.руб</w:t>
            </w:r>
            <w:proofErr w:type="spellEnd"/>
            <w:proofErr w:type="gramEnd"/>
            <w:r w:rsidRPr="00F84DC3">
              <w:rPr>
                <w:rStyle w:val="FontStyle139"/>
                <w:rFonts w:ascii="Times New Roman" w:hAnsi="Times New Roman" w:cs="Times New Roman"/>
                <w:b/>
                <w:color w:val="000000" w:themeColor="text1"/>
              </w:rPr>
              <w:t>)</w:t>
            </w:r>
          </w:p>
        </w:tc>
      </w:tr>
      <w:tr w:rsidR="00917DE2" w:rsidRPr="00F84DC3" w14:paraId="418E691E" w14:textId="77777777" w:rsidTr="00917DE2">
        <w:tc>
          <w:tcPr>
            <w:tcW w:w="989" w:type="dxa"/>
            <w:tcBorders>
              <w:top w:val="single" w:sz="6" w:space="0" w:color="auto"/>
              <w:left w:val="single" w:sz="6" w:space="0" w:color="auto"/>
              <w:bottom w:val="single" w:sz="6" w:space="0" w:color="auto"/>
              <w:right w:val="single" w:sz="6" w:space="0" w:color="auto"/>
            </w:tcBorders>
          </w:tcPr>
          <w:p w14:paraId="6D4998B8" w14:textId="77777777" w:rsidR="00917DE2" w:rsidRPr="00F84DC3" w:rsidRDefault="00917DE2"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1</w:t>
            </w:r>
          </w:p>
        </w:tc>
        <w:tc>
          <w:tcPr>
            <w:tcW w:w="4330" w:type="dxa"/>
            <w:tcBorders>
              <w:top w:val="single" w:sz="6" w:space="0" w:color="auto"/>
              <w:left w:val="single" w:sz="6" w:space="0" w:color="auto"/>
              <w:bottom w:val="single" w:sz="6" w:space="0" w:color="auto"/>
              <w:right w:val="single" w:sz="6" w:space="0" w:color="auto"/>
            </w:tcBorders>
          </w:tcPr>
          <w:p w14:paraId="3B74BED5" w14:textId="77777777" w:rsidR="00917DE2" w:rsidRPr="00F84DC3" w:rsidRDefault="00917DE2" w:rsidP="00917DE2">
            <w:pPr>
              <w:pStyle w:val="Style37"/>
              <w:widowControl/>
              <w:spacing w:line="240" w:lineRule="auto"/>
              <w:ind w:left="758"/>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2</w:t>
            </w:r>
          </w:p>
        </w:tc>
        <w:tc>
          <w:tcPr>
            <w:tcW w:w="4179" w:type="dxa"/>
            <w:tcBorders>
              <w:top w:val="single" w:sz="6" w:space="0" w:color="auto"/>
              <w:left w:val="single" w:sz="6" w:space="0" w:color="auto"/>
              <w:bottom w:val="single" w:sz="6" w:space="0" w:color="auto"/>
              <w:right w:val="single" w:sz="6" w:space="0" w:color="auto"/>
            </w:tcBorders>
          </w:tcPr>
          <w:p w14:paraId="08C9D21D" w14:textId="77777777" w:rsidR="00917DE2" w:rsidRPr="00F84DC3" w:rsidRDefault="00917DE2" w:rsidP="00917DE2">
            <w:pPr>
              <w:pStyle w:val="Style37"/>
              <w:widowControl/>
              <w:spacing w:line="240" w:lineRule="auto"/>
              <w:rPr>
                <w:rStyle w:val="FontStyle139"/>
                <w:rFonts w:ascii="Times New Roman" w:hAnsi="Times New Roman" w:cs="Times New Roman"/>
                <w:b/>
                <w:color w:val="000000" w:themeColor="text1"/>
              </w:rPr>
            </w:pPr>
            <w:r w:rsidRPr="00F84DC3">
              <w:rPr>
                <w:rStyle w:val="FontStyle139"/>
                <w:rFonts w:ascii="Times New Roman" w:hAnsi="Times New Roman" w:cs="Times New Roman"/>
                <w:b/>
                <w:color w:val="000000" w:themeColor="text1"/>
              </w:rPr>
              <w:t>3</w:t>
            </w:r>
          </w:p>
        </w:tc>
      </w:tr>
      <w:tr w:rsidR="00A37DC0" w:rsidRPr="00F84DC3" w14:paraId="0E3A4352" w14:textId="77777777" w:rsidTr="00917DE2">
        <w:tc>
          <w:tcPr>
            <w:tcW w:w="989" w:type="dxa"/>
            <w:tcBorders>
              <w:top w:val="single" w:sz="6" w:space="0" w:color="auto"/>
              <w:left w:val="single" w:sz="6" w:space="0" w:color="auto"/>
              <w:bottom w:val="single" w:sz="6" w:space="0" w:color="auto"/>
              <w:right w:val="single" w:sz="6" w:space="0" w:color="auto"/>
            </w:tcBorders>
          </w:tcPr>
          <w:p w14:paraId="0F6381C9" w14:textId="77777777" w:rsidR="00A37DC0" w:rsidRPr="00F84DC3" w:rsidRDefault="00A37DC0" w:rsidP="00917DE2">
            <w:pPr>
              <w:pStyle w:val="Style37"/>
              <w:widowControl/>
              <w:spacing w:line="240" w:lineRule="auto"/>
              <w:ind w:left="350"/>
              <w:jc w:val="left"/>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1</w:t>
            </w:r>
          </w:p>
        </w:tc>
        <w:tc>
          <w:tcPr>
            <w:tcW w:w="4330" w:type="dxa"/>
            <w:tcBorders>
              <w:bottom w:val="single" w:sz="4" w:space="0" w:color="auto"/>
            </w:tcBorders>
          </w:tcPr>
          <w:p w14:paraId="7776C658" w14:textId="77777777" w:rsidR="00A37DC0" w:rsidRPr="00F84DC3" w:rsidRDefault="00A37DC0" w:rsidP="00917DE2">
            <w:pPr>
              <w:rPr>
                <w:color w:val="000000" w:themeColor="text1"/>
                <w:sz w:val="20"/>
                <w:szCs w:val="20"/>
              </w:rPr>
            </w:pPr>
            <w:r w:rsidRPr="00F84DC3">
              <w:rPr>
                <w:rFonts w:eastAsia="Courier New"/>
                <w:color w:val="000000" w:themeColor="text1"/>
                <w:spacing w:val="4"/>
                <w:sz w:val="20"/>
                <w:szCs w:val="20"/>
              </w:rPr>
              <w:t>РТПС д. Ключевая</w:t>
            </w:r>
          </w:p>
        </w:tc>
        <w:tc>
          <w:tcPr>
            <w:tcW w:w="4179" w:type="dxa"/>
            <w:tcBorders>
              <w:top w:val="single" w:sz="6" w:space="0" w:color="auto"/>
              <w:left w:val="single" w:sz="6" w:space="0" w:color="auto"/>
              <w:bottom w:val="single" w:sz="6" w:space="0" w:color="auto"/>
              <w:right w:val="single" w:sz="6" w:space="0" w:color="auto"/>
            </w:tcBorders>
          </w:tcPr>
          <w:p w14:paraId="22A4255E" w14:textId="77777777" w:rsidR="00A37DC0" w:rsidRPr="00F84DC3" w:rsidRDefault="00A37DC0" w:rsidP="00917DE2">
            <w:pPr>
              <w:pStyle w:val="Style42"/>
              <w:widowControl/>
              <w:rPr>
                <w:rStyle w:val="FontStyle198"/>
                <w:rFonts w:ascii="Times New Roman" w:hAnsi="Times New Roman" w:cs="Times New Roman"/>
                <w:b w:val="0"/>
                <w:color w:val="000000" w:themeColor="text1"/>
                <w:sz w:val="20"/>
                <w:szCs w:val="20"/>
              </w:rPr>
            </w:pPr>
            <w:r w:rsidRPr="00F84DC3">
              <w:rPr>
                <w:rStyle w:val="FontStyle198"/>
                <w:rFonts w:ascii="Times New Roman" w:hAnsi="Times New Roman" w:cs="Times New Roman"/>
                <w:b w:val="0"/>
                <w:color w:val="000000" w:themeColor="text1"/>
                <w:sz w:val="20"/>
                <w:szCs w:val="20"/>
              </w:rPr>
              <w:t xml:space="preserve">3-8 млн. </w:t>
            </w:r>
          </w:p>
        </w:tc>
      </w:tr>
      <w:tr w:rsidR="00A37DC0" w:rsidRPr="00F84DC3" w14:paraId="01AE762C" w14:textId="77777777" w:rsidTr="00917DE2">
        <w:tc>
          <w:tcPr>
            <w:tcW w:w="989" w:type="dxa"/>
            <w:tcBorders>
              <w:top w:val="single" w:sz="6" w:space="0" w:color="auto"/>
              <w:left w:val="single" w:sz="6" w:space="0" w:color="auto"/>
              <w:bottom w:val="single" w:sz="6" w:space="0" w:color="auto"/>
              <w:right w:val="single" w:sz="6" w:space="0" w:color="auto"/>
            </w:tcBorders>
          </w:tcPr>
          <w:p w14:paraId="6C354ECB" w14:textId="77777777" w:rsidR="00A37DC0" w:rsidRPr="00F84DC3" w:rsidRDefault="00A37DC0" w:rsidP="00917DE2">
            <w:pPr>
              <w:pStyle w:val="Style42"/>
              <w:widowControl/>
              <w:ind w:left="341"/>
              <w:jc w:val="left"/>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2</w:t>
            </w:r>
          </w:p>
        </w:tc>
        <w:tc>
          <w:tcPr>
            <w:tcW w:w="4330" w:type="dxa"/>
            <w:tcBorders>
              <w:top w:val="single" w:sz="4" w:space="0" w:color="auto"/>
              <w:bottom w:val="single" w:sz="4" w:space="0" w:color="auto"/>
            </w:tcBorders>
          </w:tcPr>
          <w:p w14:paraId="541CAFD1" w14:textId="77777777" w:rsidR="00A37DC0" w:rsidRPr="00F84DC3" w:rsidRDefault="00A37DC0" w:rsidP="00917DE2">
            <w:pPr>
              <w:rPr>
                <w:color w:val="000000" w:themeColor="text1"/>
                <w:sz w:val="20"/>
                <w:szCs w:val="20"/>
              </w:rPr>
            </w:pPr>
            <w:r w:rsidRPr="00F84DC3">
              <w:rPr>
                <w:color w:val="000000" w:themeColor="text1"/>
                <w:sz w:val="20"/>
                <w:szCs w:val="20"/>
              </w:rPr>
              <w:t xml:space="preserve">ООО </w:t>
            </w:r>
            <w:r w:rsidR="00D61660" w:rsidRPr="00F84DC3">
              <w:rPr>
                <w:color w:val="000000" w:themeColor="text1"/>
                <w:sz w:val="20"/>
                <w:szCs w:val="20"/>
              </w:rPr>
              <w:t>«</w:t>
            </w:r>
            <w:r w:rsidRPr="00F84DC3">
              <w:rPr>
                <w:color w:val="000000" w:themeColor="text1"/>
                <w:sz w:val="20"/>
                <w:szCs w:val="20"/>
              </w:rPr>
              <w:t>Теле-2 Мобайл</w:t>
            </w:r>
            <w:r w:rsidR="00D61660" w:rsidRPr="00F84DC3">
              <w:rPr>
                <w:color w:val="000000" w:themeColor="text1"/>
                <w:sz w:val="20"/>
                <w:szCs w:val="20"/>
              </w:rPr>
              <w:t>»</w:t>
            </w:r>
          </w:p>
          <w:p w14:paraId="6B91B852" w14:textId="77777777" w:rsidR="00A37DC0" w:rsidRPr="00F84DC3" w:rsidRDefault="00A37DC0" w:rsidP="00917DE2">
            <w:pPr>
              <w:rPr>
                <w:color w:val="000000" w:themeColor="text1"/>
                <w:sz w:val="20"/>
                <w:szCs w:val="20"/>
              </w:rPr>
            </w:pPr>
            <w:r w:rsidRPr="00F84DC3">
              <w:rPr>
                <w:color w:val="000000" w:themeColor="text1"/>
                <w:sz w:val="20"/>
                <w:szCs w:val="20"/>
              </w:rPr>
              <w:t xml:space="preserve">Базовая </w:t>
            </w:r>
            <w:r w:rsidR="00286521" w:rsidRPr="00F84DC3">
              <w:rPr>
                <w:color w:val="000000" w:themeColor="text1"/>
                <w:sz w:val="20"/>
                <w:szCs w:val="20"/>
              </w:rPr>
              <w:t xml:space="preserve">станция </w:t>
            </w:r>
            <w:proofErr w:type="spellStart"/>
            <w:r w:rsidR="00286521"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p>
        </w:tc>
        <w:tc>
          <w:tcPr>
            <w:tcW w:w="4179" w:type="dxa"/>
            <w:tcBorders>
              <w:top w:val="single" w:sz="6" w:space="0" w:color="auto"/>
              <w:left w:val="single" w:sz="6" w:space="0" w:color="auto"/>
              <w:bottom w:val="single" w:sz="6" w:space="0" w:color="auto"/>
              <w:right w:val="single" w:sz="6" w:space="0" w:color="auto"/>
            </w:tcBorders>
          </w:tcPr>
          <w:p w14:paraId="505901FF" w14:textId="77777777" w:rsidR="00A37DC0" w:rsidRPr="00F84DC3" w:rsidRDefault="00A37DC0" w:rsidP="00917DE2">
            <w:pPr>
              <w:pStyle w:val="Style42"/>
              <w:widowControl/>
              <w:rPr>
                <w:rStyle w:val="FontStyle137"/>
                <w:rFonts w:ascii="Times New Roman" w:hAnsi="Times New Roman" w:cs="Times New Roman"/>
                <w:b w:val="0"/>
                <w:color w:val="000000" w:themeColor="text1"/>
                <w:vertAlign w:val="superscript"/>
              </w:rPr>
            </w:pPr>
            <w:r w:rsidRPr="00F84DC3">
              <w:rPr>
                <w:rStyle w:val="FontStyle137"/>
                <w:rFonts w:ascii="Times New Roman" w:hAnsi="Times New Roman" w:cs="Times New Roman"/>
                <w:b w:val="0"/>
                <w:color w:val="000000" w:themeColor="text1"/>
                <w:vertAlign w:val="superscript"/>
              </w:rPr>
              <w:t>-</w:t>
            </w:r>
          </w:p>
        </w:tc>
      </w:tr>
      <w:tr w:rsidR="00A37DC0" w:rsidRPr="00F84DC3" w14:paraId="0E5BD47A" w14:textId="77777777" w:rsidTr="00917DE2">
        <w:tc>
          <w:tcPr>
            <w:tcW w:w="989" w:type="dxa"/>
            <w:tcBorders>
              <w:top w:val="single" w:sz="6" w:space="0" w:color="auto"/>
              <w:left w:val="single" w:sz="6" w:space="0" w:color="auto"/>
              <w:bottom w:val="single" w:sz="6" w:space="0" w:color="auto"/>
              <w:right w:val="single" w:sz="6" w:space="0" w:color="auto"/>
            </w:tcBorders>
          </w:tcPr>
          <w:p w14:paraId="1CF823FE" w14:textId="77777777" w:rsidR="00A37DC0" w:rsidRPr="00F84DC3" w:rsidRDefault="00A37DC0" w:rsidP="00917DE2">
            <w:pPr>
              <w:pStyle w:val="Style42"/>
              <w:widowControl/>
              <w:ind w:left="341"/>
              <w:jc w:val="left"/>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3</w:t>
            </w:r>
          </w:p>
        </w:tc>
        <w:tc>
          <w:tcPr>
            <w:tcW w:w="4330" w:type="dxa"/>
            <w:tcBorders>
              <w:top w:val="single" w:sz="4" w:space="0" w:color="auto"/>
              <w:bottom w:val="single" w:sz="4" w:space="0" w:color="auto"/>
            </w:tcBorders>
          </w:tcPr>
          <w:p w14:paraId="76898EFB" w14:textId="77777777" w:rsidR="00A37DC0" w:rsidRPr="00F84DC3" w:rsidRDefault="00A37DC0" w:rsidP="00917DE2">
            <w:pPr>
              <w:rPr>
                <w:color w:val="000000" w:themeColor="text1"/>
                <w:sz w:val="20"/>
                <w:szCs w:val="20"/>
              </w:rPr>
            </w:pPr>
            <w:r w:rsidRPr="00F84DC3">
              <w:rPr>
                <w:color w:val="000000" w:themeColor="text1"/>
                <w:sz w:val="20"/>
                <w:szCs w:val="20"/>
              </w:rPr>
              <w:t xml:space="preserve">Кемеровский кластер ПАО </w:t>
            </w:r>
            <w:r w:rsidR="00D61660" w:rsidRPr="00F84DC3">
              <w:rPr>
                <w:color w:val="000000" w:themeColor="text1"/>
                <w:sz w:val="20"/>
                <w:szCs w:val="20"/>
              </w:rPr>
              <w:t>«</w:t>
            </w:r>
            <w:r w:rsidRPr="00F84DC3">
              <w:rPr>
                <w:color w:val="000000" w:themeColor="text1"/>
                <w:sz w:val="20"/>
                <w:szCs w:val="20"/>
              </w:rPr>
              <w:t>ВымпелКом</w:t>
            </w:r>
            <w:r w:rsidR="00D61660" w:rsidRPr="00F84DC3">
              <w:rPr>
                <w:color w:val="000000" w:themeColor="text1"/>
                <w:sz w:val="20"/>
                <w:szCs w:val="20"/>
              </w:rPr>
              <w:t>»</w:t>
            </w:r>
            <w:r w:rsidRPr="00F84DC3">
              <w:rPr>
                <w:color w:val="000000" w:themeColor="text1"/>
                <w:sz w:val="20"/>
                <w:szCs w:val="20"/>
              </w:rPr>
              <w:t xml:space="preserve"> Базовая станция </w:t>
            </w:r>
            <w:proofErr w:type="gramStart"/>
            <w:r w:rsidRPr="00F84DC3">
              <w:rPr>
                <w:color w:val="000000" w:themeColor="text1"/>
                <w:sz w:val="20"/>
                <w:szCs w:val="20"/>
              </w:rPr>
              <w:t>45568</w:t>
            </w:r>
            <w:r w:rsidR="00D61660" w:rsidRPr="00F84DC3">
              <w:rPr>
                <w:color w:val="000000" w:themeColor="text1"/>
                <w:sz w:val="20"/>
                <w:szCs w:val="20"/>
              </w:rPr>
              <w:t>»</w:t>
            </w:r>
            <w:r w:rsidRPr="00F84DC3">
              <w:rPr>
                <w:color w:val="000000" w:themeColor="text1"/>
                <w:sz w:val="20"/>
                <w:szCs w:val="20"/>
              </w:rPr>
              <w:t>КемО</w:t>
            </w:r>
            <w:proofErr w:type="gramEnd"/>
            <w:r w:rsidRPr="00F84DC3">
              <w:rPr>
                <w:color w:val="000000" w:themeColor="text1"/>
                <w:sz w:val="20"/>
                <w:szCs w:val="20"/>
              </w:rPr>
              <w:t>-Путятинский</w:t>
            </w:r>
            <w:r w:rsidR="00D61660" w:rsidRPr="00F84DC3">
              <w:rPr>
                <w:color w:val="000000" w:themeColor="text1"/>
                <w:sz w:val="20"/>
                <w:szCs w:val="20"/>
              </w:rPr>
              <w:t>»</w:t>
            </w:r>
            <w:r w:rsidRPr="00F84DC3">
              <w:rPr>
                <w:color w:val="000000" w:themeColor="text1"/>
                <w:sz w:val="20"/>
                <w:szCs w:val="20"/>
              </w:rPr>
              <w:t xml:space="preserve"> </w:t>
            </w:r>
          </w:p>
        </w:tc>
        <w:tc>
          <w:tcPr>
            <w:tcW w:w="4179" w:type="dxa"/>
            <w:tcBorders>
              <w:top w:val="single" w:sz="6" w:space="0" w:color="auto"/>
              <w:left w:val="single" w:sz="6" w:space="0" w:color="auto"/>
              <w:bottom w:val="single" w:sz="6" w:space="0" w:color="auto"/>
              <w:right w:val="single" w:sz="6" w:space="0" w:color="auto"/>
            </w:tcBorders>
          </w:tcPr>
          <w:p w14:paraId="163F1D82" w14:textId="77777777" w:rsidR="00A37DC0" w:rsidRPr="00F84DC3" w:rsidRDefault="00A37DC0" w:rsidP="00917DE2">
            <w:pPr>
              <w:pStyle w:val="Style42"/>
              <w:widowControl/>
              <w:rPr>
                <w:rStyle w:val="FontStyle137"/>
                <w:rFonts w:ascii="Times New Roman" w:hAnsi="Times New Roman" w:cs="Times New Roman"/>
                <w:b w:val="0"/>
                <w:color w:val="000000" w:themeColor="text1"/>
              </w:rPr>
            </w:pPr>
            <w:r w:rsidRPr="00F84DC3">
              <w:rPr>
                <w:rStyle w:val="FontStyle137"/>
                <w:rFonts w:ascii="Times New Roman" w:hAnsi="Times New Roman" w:cs="Times New Roman"/>
                <w:b w:val="0"/>
                <w:color w:val="000000" w:themeColor="text1"/>
              </w:rPr>
              <w:t>-</w:t>
            </w:r>
          </w:p>
        </w:tc>
      </w:tr>
    </w:tbl>
    <w:p w14:paraId="73F31466" w14:textId="77777777" w:rsidR="00A37DC0" w:rsidRPr="00F84DC3" w:rsidRDefault="00A37DC0" w:rsidP="00917DE2">
      <w:pPr>
        <w:pStyle w:val="Style5"/>
        <w:widowControl/>
        <w:spacing w:line="240" w:lineRule="auto"/>
        <w:ind w:firstLine="0"/>
        <w:rPr>
          <w:rStyle w:val="FontStyle139"/>
          <w:rFonts w:ascii="Times New Roman" w:hAnsi="Times New Roman" w:cs="Times New Roman"/>
          <w:color w:val="000000" w:themeColor="text1"/>
        </w:rPr>
      </w:pPr>
      <w:r w:rsidRPr="00F84DC3">
        <w:rPr>
          <w:rStyle w:val="FontStyle139"/>
          <w:rFonts w:ascii="Times New Roman" w:hAnsi="Times New Roman" w:cs="Times New Roman"/>
          <w:color w:val="000000" w:themeColor="text1"/>
        </w:rPr>
        <w:t xml:space="preserve">*По объектам ООО </w:t>
      </w:r>
      <w:r w:rsidR="00D61660" w:rsidRPr="00F84DC3">
        <w:rPr>
          <w:rStyle w:val="FontStyle139"/>
          <w:rFonts w:ascii="Times New Roman" w:hAnsi="Times New Roman" w:cs="Times New Roman"/>
          <w:color w:val="000000" w:themeColor="text1"/>
        </w:rPr>
        <w:t>«</w:t>
      </w:r>
      <w:r w:rsidRPr="00F84DC3">
        <w:rPr>
          <w:rStyle w:val="FontStyle139"/>
          <w:rFonts w:ascii="Times New Roman" w:hAnsi="Times New Roman" w:cs="Times New Roman"/>
          <w:color w:val="000000" w:themeColor="text1"/>
        </w:rPr>
        <w:t>Теле-2 Мобайл</w:t>
      </w:r>
      <w:r w:rsidR="00D61660" w:rsidRPr="00F84DC3">
        <w:rPr>
          <w:rStyle w:val="FontStyle139"/>
          <w:rFonts w:ascii="Times New Roman" w:hAnsi="Times New Roman" w:cs="Times New Roman"/>
          <w:color w:val="000000" w:themeColor="text1"/>
        </w:rPr>
        <w:t>»</w:t>
      </w:r>
      <w:r w:rsidRPr="00F84DC3">
        <w:rPr>
          <w:rStyle w:val="FontStyle139"/>
          <w:rFonts w:ascii="Times New Roman" w:hAnsi="Times New Roman" w:cs="Times New Roman"/>
          <w:color w:val="000000" w:themeColor="text1"/>
        </w:rPr>
        <w:t xml:space="preserve"> базовая станция </w:t>
      </w:r>
      <w:proofErr w:type="spellStart"/>
      <w:r w:rsidRPr="00F84DC3">
        <w:rPr>
          <w:rStyle w:val="FontStyle139"/>
          <w:rFonts w:ascii="Times New Roman" w:hAnsi="Times New Roman" w:cs="Times New Roman"/>
          <w:color w:val="000000" w:themeColor="text1"/>
        </w:rPr>
        <w:t>пгт</w:t>
      </w:r>
      <w:proofErr w:type="spellEnd"/>
      <w:r w:rsidRPr="00F84DC3">
        <w:rPr>
          <w:rStyle w:val="FontStyle139"/>
          <w:rFonts w:ascii="Times New Roman" w:hAnsi="Times New Roman" w:cs="Times New Roman"/>
          <w:color w:val="000000" w:themeColor="text1"/>
        </w:rPr>
        <w:t xml:space="preserve">. </w:t>
      </w:r>
      <w:proofErr w:type="spellStart"/>
      <w:r w:rsidRPr="00F84DC3">
        <w:rPr>
          <w:rStyle w:val="FontStyle139"/>
          <w:rFonts w:ascii="Times New Roman" w:hAnsi="Times New Roman" w:cs="Times New Roman"/>
          <w:color w:val="000000" w:themeColor="text1"/>
        </w:rPr>
        <w:t>Ита</w:t>
      </w:r>
      <w:r w:rsidR="00917DE2" w:rsidRPr="00F84DC3">
        <w:rPr>
          <w:rStyle w:val="FontStyle139"/>
          <w:rFonts w:ascii="Times New Roman" w:hAnsi="Times New Roman" w:cs="Times New Roman"/>
          <w:color w:val="000000" w:themeColor="text1"/>
        </w:rPr>
        <w:t>тский</w:t>
      </w:r>
      <w:proofErr w:type="spellEnd"/>
      <w:r w:rsidR="00917DE2" w:rsidRPr="00F84DC3">
        <w:rPr>
          <w:rStyle w:val="FontStyle139"/>
          <w:rFonts w:ascii="Times New Roman" w:hAnsi="Times New Roman" w:cs="Times New Roman"/>
          <w:color w:val="000000" w:themeColor="text1"/>
        </w:rPr>
        <w:t xml:space="preserve"> и </w:t>
      </w:r>
      <w:r w:rsidRPr="00F84DC3">
        <w:rPr>
          <w:rStyle w:val="FontStyle139"/>
          <w:rFonts w:ascii="Times New Roman" w:hAnsi="Times New Roman" w:cs="Times New Roman"/>
          <w:color w:val="000000" w:themeColor="text1"/>
        </w:rPr>
        <w:t xml:space="preserve">Кемеровский кластер ПАО </w:t>
      </w:r>
      <w:r w:rsidR="00D61660" w:rsidRPr="00F84DC3">
        <w:rPr>
          <w:rStyle w:val="FontStyle139"/>
          <w:rFonts w:ascii="Times New Roman" w:hAnsi="Times New Roman" w:cs="Times New Roman"/>
          <w:color w:val="000000" w:themeColor="text1"/>
        </w:rPr>
        <w:t>«</w:t>
      </w:r>
      <w:r w:rsidRPr="00F84DC3">
        <w:rPr>
          <w:rStyle w:val="FontStyle139"/>
          <w:rFonts w:ascii="Times New Roman" w:hAnsi="Times New Roman" w:cs="Times New Roman"/>
          <w:color w:val="000000" w:themeColor="text1"/>
        </w:rPr>
        <w:t>ВымпелКом</w:t>
      </w:r>
      <w:r w:rsidR="00D61660" w:rsidRPr="00F84DC3">
        <w:rPr>
          <w:rStyle w:val="FontStyle139"/>
          <w:rFonts w:ascii="Times New Roman" w:hAnsi="Times New Roman" w:cs="Times New Roman"/>
          <w:color w:val="000000" w:themeColor="text1"/>
        </w:rPr>
        <w:t>»</w:t>
      </w:r>
      <w:r w:rsidRPr="00F84DC3">
        <w:rPr>
          <w:rStyle w:val="FontStyle139"/>
          <w:rFonts w:ascii="Times New Roman" w:hAnsi="Times New Roman" w:cs="Times New Roman"/>
          <w:color w:val="000000" w:themeColor="text1"/>
        </w:rPr>
        <w:t xml:space="preserve"> базовая станция 45568</w:t>
      </w:r>
      <w:r w:rsidR="00D61660" w:rsidRPr="00F84DC3">
        <w:rPr>
          <w:rStyle w:val="FontStyle139"/>
          <w:rFonts w:ascii="Times New Roman" w:hAnsi="Times New Roman" w:cs="Times New Roman"/>
          <w:color w:val="000000" w:themeColor="text1"/>
        </w:rPr>
        <w:t>»</w:t>
      </w:r>
      <w:r w:rsidRPr="00F84DC3">
        <w:rPr>
          <w:rStyle w:val="FontStyle139"/>
          <w:rFonts w:ascii="Times New Roman" w:hAnsi="Times New Roman" w:cs="Times New Roman"/>
          <w:color w:val="000000" w:themeColor="text1"/>
        </w:rPr>
        <w:t xml:space="preserve"> </w:t>
      </w:r>
      <w:proofErr w:type="spellStart"/>
      <w:r w:rsidRPr="00F84DC3">
        <w:rPr>
          <w:rStyle w:val="FontStyle139"/>
          <w:rFonts w:ascii="Times New Roman" w:hAnsi="Times New Roman" w:cs="Times New Roman"/>
          <w:color w:val="000000" w:themeColor="text1"/>
        </w:rPr>
        <w:t>КемО-Путятинский</w:t>
      </w:r>
      <w:proofErr w:type="spellEnd"/>
      <w:r w:rsidR="00D61660" w:rsidRPr="00F84DC3">
        <w:rPr>
          <w:rStyle w:val="FontStyle139"/>
          <w:rFonts w:ascii="Times New Roman" w:hAnsi="Times New Roman" w:cs="Times New Roman"/>
          <w:color w:val="000000" w:themeColor="text1"/>
        </w:rPr>
        <w:t>»</w:t>
      </w:r>
      <w:r w:rsidRPr="00F84DC3">
        <w:rPr>
          <w:rStyle w:val="FontStyle139"/>
          <w:rFonts w:ascii="Times New Roman" w:hAnsi="Times New Roman" w:cs="Times New Roman"/>
          <w:color w:val="000000" w:themeColor="text1"/>
        </w:rPr>
        <w:t xml:space="preserve"> данных по рискам нет.</w:t>
      </w:r>
    </w:p>
    <w:p w14:paraId="4F628337" w14:textId="77777777" w:rsidR="00A37DC0" w:rsidRPr="00F84DC3" w:rsidRDefault="00A37DC0" w:rsidP="00A37DC0">
      <w:pPr>
        <w:pStyle w:val="Style5"/>
        <w:widowControl/>
        <w:spacing w:before="62" w:line="240" w:lineRule="auto"/>
        <w:ind w:firstLine="0"/>
        <w:rPr>
          <w:rStyle w:val="FontStyle139"/>
          <w:rFonts w:ascii="Times New Roman" w:hAnsi="Times New Roman" w:cs="Times New Roman"/>
          <w:color w:val="000000" w:themeColor="text1"/>
          <w:sz w:val="28"/>
          <w:szCs w:val="28"/>
        </w:rPr>
      </w:pPr>
    </w:p>
    <w:p w14:paraId="1150C00E" w14:textId="77777777" w:rsidR="00A37DC0" w:rsidRPr="00F84DC3" w:rsidRDefault="00A37DC0" w:rsidP="00917DE2">
      <w:pPr>
        <w:pStyle w:val="Style5"/>
        <w:widowControl/>
        <w:spacing w:line="240" w:lineRule="auto"/>
        <w:ind w:firstLine="725"/>
        <w:rPr>
          <w:rStyle w:val="FontStyle137"/>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Полученные результаты индивидуального риска по всем опасным объектам, были сравнены с данными матрицы </w:t>
      </w:r>
      <w:r w:rsidR="00D61660" w:rsidRPr="00F84DC3">
        <w:rPr>
          <w:rStyle w:val="FontStyle139"/>
          <w:rFonts w:ascii="Times New Roman" w:hAnsi="Times New Roman" w:cs="Times New Roman"/>
          <w:color w:val="000000" w:themeColor="text1"/>
          <w:sz w:val="24"/>
          <w:szCs w:val="24"/>
        </w:rPr>
        <w:t>«</w:t>
      </w:r>
      <w:r w:rsidRPr="00F84DC3">
        <w:rPr>
          <w:rStyle w:val="FontStyle139"/>
          <w:rFonts w:ascii="Times New Roman" w:hAnsi="Times New Roman" w:cs="Times New Roman"/>
          <w:color w:val="000000" w:themeColor="text1"/>
          <w:sz w:val="24"/>
          <w:szCs w:val="24"/>
        </w:rPr>
        <w:t>Частота реализации-социальный ущерб</w:t>
      </w:r>
      <w:r w:rsidR="00D61660" w:rsidRPr="00F84DC3">
        <w:rPr>
          <w:rStyle w:val="FontStyle139"/>
          <w:rFonts w:ascii="Times New Roman" w:hAnsi="Times New Roman" w:cs="Times New Roman"/>
          <w:color w:val="000000" w:themeColor="text1"/>
          <w:sz w:val="24"/>
          <w:szCs w:val="24"/>
        </w:rPr>
        <w:t>»</w:t>
      </w:r>
      <w:r w:rsidRPr="00F84DC3">
        <w:rPr>
          <w:rStyle w:val="FontStyle139"/>
          <w:rFonts w:ascii="Times New Roman" w:hAnsi="Times New Roman" w:cs="Times New Roman"/>
          <w:color w:val="000000" w:themeColor="text1"/>
          <w:sz w:val="24"/>
          <w:szCs w:val="24"/>
        </w:rPr>
        <w:t xml:space="preserve"> в итоге</w:t>
      </w:r>
      <w:r w:rsidR="00917DE2" w:rsidRPr="00F84DC3">
        <w:rPr>
          <w:rStyle w:val="FontStyle139"/>
          <w:rFonts w:ascii="Times New Roman" w:hAnsi="Times New Roman" w:cs="Times New Roman"/>
          <w:color w:val="000000" w:themeColor="text1"/>
          <w:sz w:val="24"/>
          <w:szCs w:val="24"/>
        </w:rPr>
        <w:t xml:space="preserve"> </w:t>
      </w:r>
      <w:r w:rsidR="00917DE2" w:rsidRPr="00F84DC3">
        <w:rPr>
          <w:rStyle w:val="FontStyle139"/>
          <w:rFonts w:ascii="Times New Roman" w:hAnsi="Times New Roman" w:cs="Times New Roman"/>
          <w:color w:val="000000" w:themeColor="text1"/>
          <w:sz w:val="24"/>
          <w:szCs w:val="24"/>
        </w:rPr>
        <w:lastRenderedPageBreak/>
        <w:t>получилось, что все зна</w:t>
      </w:r>
      <w:r w:rsidRPr="00F84DC3">
        <w:rPr>
          <w:rStyle w:val="FontStyle139"/>
          <w:rFonts w:ascii="Times New Roman" w:hAnsi="Times New Roman" w:cs="Times New Roman"/>
          <w:color w:val="000000" w:themeColor="text1"/>
          <w:sz w:val="24"/>
          <w:szCs w:val="24"/>
        </w:rPr>
        <w:t xml:space="preserve">чения риска расположены ниже поля </w:t>
      </w:r>
      <w:r w:rsidR="00D61660" w:rsidRPr="00F84DC3">
        <w:rPr>
          <w:rStyle w:val="FontStyle137"/>
          <w:rFonts w:ascii="Times New Roman" w:hAnsi="Times New Roman" w:cs="Times New Roman"/>
          <w:color w:val="000000" w:themeColor="text1"/>
          <w:sz w:val="24"/>
          <w:szCs w:val="24"/>
        </w:rPr>
        <w:t>«</w:t>
      </w:r>
      <w:r w:rsidRPr="00F84DC3">
        <w:rPr>
          <w:rStyle w:val="FontStyle137"/>
          <w:rFonts w:ascii="Times New Roman" w:hAnsi="Times New Roman" w:cs="Times New Roman"/>
          <w:color w:val="000000" w:themeColor="text1"/>
          <w:sz w:val="24"/>
          <w:szCs w:val="24"/>
        </w:rPr>
        <w:t>зона приемлемого риска,</w:t>
      </w:r>
      <w:r w:rsidR="00917DE2" w:rsidRPr="00F84DC3">
        <w:rPr>
          <w:rStyle w:val="FontStyle137"/>
          <w:rFonts w:ascii="Times New Roman" w:hAnsi="Times New Roman" w:cs="Times New Roman"/>
          <w:color w:val="000000" w:themeColor="text1"/>
          <w:sz w:val="24"/>
          <w:szCs w:val="24"/>
        </w:rPr>
        <w:t xml:space="preserve"> нет необходимости в мероприяти</w:t>
      </w:r>
      <w:r w:rsidRPr="00F84DC3">
        <w:rPr>
          <w:rStyle w:val="FontStyle137"/>
          <w:rFonts w:ascii="Times New Roman" w:hAnsi="Times New Roman" w:cs="Times New Roman"/>
          <w:color w:val="000000" w:themeColor="text1"/>
          <w:sz w:val="24"/>
          <w:szCs w:val="24"/>
        </w:rPr>
        <w:t>ях по уменьшению риска</w:t>
      </w:r>
      <w:r w:rsidR="00D61660" w:rsidRPr="00F84DC3">
        <w:rPr>
          <w:rStyle w:val="FontStyle137"/>
          <w:rFonts w:ascii="Times New Roman" w:hAnsi="Times New Roman" w:cs="Times New Roman"/>
          <w:color w:val="000000" w:themeColor="text1"/>
          <w:sz w:val="24"/>
          <w:szCs w:val="24"/>
        </w:rPr>
        <w:t>»</w:t>
      </w:r>
      <w:r w:rsidRPr="00F84DC3">
        <w:rPr>
          <w:rStyle w:val="FontStyle137"/>
          <w:rFonts w:ascii="Times New Roman" w:hAnsi="Times New Roman" w:cs="Times New Roman"/>
          <w:color w:val="000000" w:themeColor="text1"/>
          <w:sz w:val="24"/>
          <w:szCs w:val="24"/>
        </w:rPr>
        <w:t>.</w:t>
      </w:r>
    </w:p>
    <w:p w14:paraId="61E4A237" w14:textId="77777777" w:rsidR="00A37DC0" w:rsidRPr="00F84DC3" w:rsidRDefault="00A37DC0" w:rsidP="00917DE2">
      <w:pPr>
        <w:pStyle w:val="Style5"/>
        <w:widowControl/>
        <w:spacing w:line="240" w:lineRule="auto"/>
        <w:rPr>
          <w:rStyle w:val="FontStyle137"/>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Результат коллективного риска при сравнении с данными матрицы </w:t>
      </w:r>
      <w:r w:rsidR="00D61660" w:rsidRPr="00F84DC3">
        <w:rPr>
          <w:rStyle w:val="FontStyle139"/>
          <w:rFonts w:ascii="Times New Roman" w:hAnsi="Times New Roman" w:cs="Times New Roman"/>
          <w:color w:val="000000" w:themeColor="text1"/>
          <w:sz w:val="24"/>
          <w:szCs w:val="24"/>
        </w:rPr>
        <w:t>«</w:t>
      </w:r>
      <w:r w:rsidRPr="00F84DC3">
        <w:rPr>
          <w:rStyle w:val="FontStyle139"/>
          <w:rFonts w:ascii="Times New Roman" w:hAnsi="Times New Roman" w:cs="Times New Roman"/>
          <w:color w:val="000000" w:themeColor="text1"/>
          <w:sz w:val="24"/>
          <w:szCs w:val="24"/>
        </w:rPr>
        <w:t>Частота реализации-социальный ущерб</w:t>
      </w:r>
      <w:r w:rsidR="00D61660" w:rsidRPr="00F84DC3">
        <w:rPr>
          <w:rStyle w:val="FontStyle139"/>
          <w:rFonts w:ascii="Times New Roman" w:hAnsi="Times New Roman" w:cs="Times New Roman"/>
          <w:color w:val="000000" w:themeColor="text1"/>
          <w:sz w:val="24"/>
          <w:szCs w:val="24"/>
        </w:rPr>
        <w:t>»</w:t>
      </w:r>
      <w:r w:rsidRPr="00F84DC3">
        <w:rPr>
          <w:rStyle w:val="FontStyle139"/>
          <w:rFonts w:ascii="Times New Roman" w:hAnsi="Times New Roman" w:cs="Times New Roman"/>
          <w:color w:val="000000" w:themeColor="text1"/>
          <w:sz w:val="24"/>
          <w:szCs w:val="24"/>
        </w:rPr>
        <w:t xml:space="preserve"> оказался в поле </w:t>
      </w:r>
      <w:r w:rsidR="00D61660" w:rsidRPr="00F84DC3">
        <w:rPr>
          <w:rStyle w:val="FontStyle137"/>
          <w:rFonts w:ascii="Times New Roman" w:hAnsi="Times New Roman" w:cs="Times New Roman"/>
          <w:color w:val="000000" w:themeColor="text1"/>
          <w:sz w:val="24"/>
          <w:szCs w:val="24"/>
        </w:rPr>
        <w:t>«</w:t>
      </w:r>
      <w:r w:rsidRPr="00F84DC3">
        <w:rPr>
          <w:rStyle w:val="FontStyle137"/>
          <w:rFonts w:ascii="Times New Roman" w:hAnsi="Times New Roman" w:cs="Times New Roman"/>
          <w:color w:val="000000" w:themeColor="text1"/>
          <w:sz w:val="24"/>
          <w:szCs w:val="24"/>
        </w:rPr>
        <w:t xml:space="preserve">зона жесткого контроля </w:t>
      </w:r>
      <w:r w:rsidR="00917DE2" w:rsidRPr="00F84DC3">
        <w:rPr>
          <w:rStyle w:val="FontStyle137"/>
          <w:rFonts w:ascii="Times New Roman" w:hAnsi="Times New Roman" w:cs="Times New Roman"/>
          <w:color w:val="000000" w:themeColor="text1"/>
          <w:sz w:val="24"/>
          <w:szCs w:val="24"/>
        </w:rPr>
        <w:t>- необходима оценка целесообраз</w:t>
      </w:r>
      <w:r w:rsidRPr="00F84DC3">
        <w:rPr>
          <w:rStyle w:val="FontStyle137"/>
          <w:rFonts w:ascii="Times New Roman" w:hAnsi="Times New Roman" w:cs="Times New Roman"/>
          <w:color w:val="000000" w:themeColor="text1"/>
          <w:sz w:val="24"/>
          <w:szCs w:val="24"/>
        </w:rPr>
        <w:t>ности мер по уменьшению риска</w:t>
      </w:r>
      <w:r w:rsidR="00D61660" w:rsidRPr="00F84DC3">
        <w:rPr>
          <w:rStyle w:val="FontStyle137"/>
          <w:rFonts w:ascii="Times New Roman" w:hAnsi="Times New Roman" w:cs="Times New Roman"/>
          <w:color w:val="000000" w:themeColor="text1"/>
          <w:sz w:val="24"/>
          <w:szCs w:val="24"/>
        </w:rPr>
        <w:t>»</w:t>
      </w:r>
      <w:r w:rsidRPr="00F84DC3">
        <w:rPr>
          <w:rStyle w:val="FontStyle137"/>
          <w:rFonts w:ascii="Times New Roman" w:hAnsi="Times New Roman" w:cs="Times New Roman"/>
          <w:color w:val="000000" w:themeColor="text1"/>
          <w:sz w:val="24"/>
          <w:szCs w:val="24"/>
        </w:rPr>
        <w:t>.</w:t>
      </w:r>
    </w:p>
    <w:p w14:paraId="1B2FFC9D" w14:textId="77777777" w:rsidR="00A37DC0" w:rsidRPr="00F84DC3" w:rsidRDefault="00A37DC0" w:rsidP="00917DE2">
      <w:pPr>
        <w:pStyle w:val="Style5"/>
        <w:widowControl/>
        <w:spacing w:line="240" w:lineRule="auto"/>
        <w:ind w:firstLine="725"/>
        <w:rPr>
          <w:rStyle w:val="FontStyle139"/>
          <w:rFonts w:ascii="Times New Roman" w:hAnsi="Times New Roman" w:cs="Times New Roman"/>
          <w:color w:val="000000" w:themeColor="text1"/>
          <w:sz w:val="24"/>
          <w:szCs w:val="24"/>
        </w:rPr>
      </w:pPr>
      <w:r w:rsidRPr="00F84DC3">
        <w:rPr>
          <w:rStyle w:val="FontStyle139"/>
          <w:rFonts w:ascii="Times New Roman" w:hAnsi="Times New Roman" w:cs="Times New Roman"/>
          <w:color w:val="000000" w:themeColor="text1"/>
          <w:sz w:val="24"/>
          <w:szCs w:val="24"/>
        </w:rPr>
        <w:t xml:space="preserve">Результаты анализа социального риска представлены на рисунках </w:t>
      </w:r>
      <w:r w:rsidR="00787C05" w:rsidRPr="00F84DC3">
        <w:rPr>
          <w:rStyle w:val="FontStyle139"/>
          <w:rFonts w:ascii="Times New Roman" w:hAnsi="Times New Roman" w:cs="Times New Roman"/>
          <w:color w:val="000000" w:themeColor="text1"/>
          <w:sz w:val="24"/>
          <w:szCs w:val="24"/>
        </w:rPr>
        <w:t>8.1</w:t>
      </w:r>
      <w:r w:rsidRPr="00F84DC3">
        <w:rPr>
          <w:rStyle w:val="FontStyle139"/>
          <w:rFonts w:ascii="Times New Roman" w:hAnsi="Times New Roman" w:cs="Times New Roman"/>
          <w:color w:val="000000" w:themeColor="text1"/>
          <w:sz w:val="24"/>
          <w:szCs w:val="24"/>
        </w:rPr>
        <w:t xml:space="preserve"> и </w:t>
      </w:r>
      <w:r w:rsidR="00787C05" w:rsidRPr="00F84DC3">
        <w:rPr>
          <w:rStyle w:val="FontStyle139"/>
          <w:rFonts w:ascii="Times New Roman" w:hAnsi="Times New Roman" w:cs="Times New Roman"/>
          <w:color w:val="000000" w:themeColor="text1"/>
          <w:sz w:val="24"/>
          <w:szCs w:val="24"/>
        </w:rPr>
        <w:t>8.2</w:t>
      </w:r>
      <w:r w:rsidRPr="00F84DC3">
        <w:rPr>
          <w:rStyle w:val="FontStyle139"/>
          <w:rFonts w:ascii="Times New Roman" w:hAnsi="Times New Roman" w:cs="Times New Roman"/>
          <w:color w:val="000000" w:themeColor="text1"/>
          <w:sz w:val="24"/>
          <w:szCs w:val="24"/>
        </w:rPr>
        <w:t>, в виде F/N- и F/G диаграмм.</w:t>
      </w:r>
    </w:p>
    <w:p w14:paraId="1AFAC457" w14:textId="77777777" w:rsidR="00917DE2" w:rsidRPr="00F84DC3" w:rsidRDefault="00917DE2" w:rsidP="00917DE2">
      <w:pPr>
        <w:ind w:firstLine="567"/>
        <w:jc w:val="right"/>
        <w:rPr>
          <w:color w:val="000000" w:themeColor="text1"/>
        </w:rPr>
      </w:pPr>
      <w:r w:rsidRPr="00F84DC3">
        <w:rPr>
          <w:color w:val="000000" w:themeColor="text1"/>
        </w:rPr>
        <w:t xml:space="preserve">Рисунок </w:t>
      </w:r>
      <w:r w:rsidR="00787C05" w:rsidRPr="00F84DC3">
        <w:rPr>
          <w:color w:val="000000" w:themeColor="text1"/>
        </w:rPr>
        <w:t>8.1</w:t>
      </w:r>
    </w:p>
    <w:p w14:paraId="214B0504" w14:textId="77777777" w:rsidR="00A37DC0" w:rsidRPr="00F84DC3" w:rsidRDefault="00A37DC0" w:rsidP="00A37DC0">
      <w:pPr>
        <w:ind w:firstLine="567"/>
        <w:jc w:val="center"/>
        <w:rPr>
          <w:color w:val="000000" w:themeColor="text1"/>
        </w:rPr>
      </w:pPr>
      <w:r w:rsidRPr="00F84DC3">
        <w:rPr>
          <w:color w:val="000000" w:themeColor="text1"/>
        </w:rPr>
        <w:t>Результаты анализа материального ущерба представлены в виде F/G диаграммы.</w:t>
      </w:r>
    </w:p>
    <w:tbl>
      <w:tblPr>
        <w:tblW w:w="9508" w:type="dxa"/>
        <w:tblLayout w:type="fixed"/>
        <w:tblCellMar>
          <w:left w:w="10" w:type="dxa"/>
          <w:right w:w="10" w:type="dxa"/>
        </w:tblCellMar>
        <w:tblLook w:val="04A0" w:firstRow="1" w:lastRow="0" w:firstColumn="1" w:lastColumn="0" w:noHBand="0" w:noVBand="1"/>
      </w:tblPr>
      <w:tblGrid>
        <w:gridCol w:w="590"/>
        <w:gridCol w:w="1399"/>
        <w:gridCol w:w="6"/>
        <w:gridCol w:w="2152"/>
        <w:gridCol w:w="2405"/>
        <w:gridCol w:w="2956"/>
      </w:tblGrid>
      <w:tr w:rsidR="00A37DC0" w:rsidRPr="00F84DC3" w14:paraId="24501690" w14:textId="77777777" w:rsidTr="00917DE2">
        <w:trPr>
          <w:trHeight w:val="839"/>
        </w:trPr>
        <w:tc>
          <w:tcPr>
            <w:tcW w:w="590" w:type="dxa"/>
            <w:vMerge w:val="restart"/>
            <w:tcBorders>
              <w:top w:val="single" w:sz="4" w:space="0" w:color="auto"/>
              <w:left w:val="single" w:sz="4" w:space="0" w:color="auto"/>
              <w:right w:val="single" w:sz="4" w:space="0" w:color="auto"/>
            </w:tcBorders>
            <w:shd w:val="clear" w:color="auto" w:fill="FFFFFF"/>
            <w:textDirection w:val="btLr"/>
          </w:tcPr>
          <w:p w14:paraId="560C21E6" w14:textId="77777777" w:rsidR="00A37DC0" w:rsidRPr="00F84DC3" w:rsidRDefault="00A37DC0" w:rsidP="00635FFE">
            <w:pPr>
              <w:rPr>
                <w:rStyle w:val="afffb"/>
                <w:i/>
                <w:color w:val="000000" w:themeColor="text1"/>
              </w:rPr>
            </w:pPr>
            <w:r w:rsidRPr="00F84DC3">
              <w:rPr>
                <w:color w:val="000000" w:themeColor="text1"/>
              </w:rPr>
              <w:t xml:space="preserve">        </w:t>
            </w:r>
            <w:r w:rsidRPr="00F84DC3">
              <w:rPr>
                <w:rStyle w:val="afffb"/>
                <w:i/>
                <w:color w:val="000000" w:themeColor="text1"/>
              </w:rPr>
              <w:t xml:space="preserve">    Частота события,1/год</w:t>
            </w:r>
          </w:p>
        </w:tc>
        <w:tc>
          <w:tcPr>
            <w:tcW w:w="8918" w:type="dxa"/>
            <w:gridSpan w:val="5"/>
            <w:tcBorders>
              <w:top w:val="single" w:sz="4" w:space="0" w:color="auto"/>
              <w:left w:val="single" w:sz="4" w:space="0" w:color="auto"/>
              <w:bottom w:val="single" w:sz="4" w:space="0" w:color="auto"/>
              <w:right w:val="single" w:sz="4" w:space="0" w:color="auto"/>
            </w:tcBorders>
            <w:shd w:val="clear" w:color="auto" w:fill="FFFFFF"/>
          </w:tcPr>
          <w:p w14:paraId="2A7D5E48" w14:textId="77777777" w:rsidR="00A37DC0" w:rsidRPr="00F84DC3" w:rsidRDefault="00A37DC0" w:rsidP="00635FFE">
            <w:pPr>
              <w:pStyle w:val="3f6"/>
              <w:shd w:val="clear" w:color="auto" w:fill="auto"/>
              <w:spacing w:line="240" w:lineRule="auto"/>
              <w:ind w:left="1440"/>
              <w:rPr>
                <w:color w:val="000000" w:themeColor="text1"/>
                <w:sz w:val="24"/>
                <w:szCs w:val="24"/>
              </w:rPr>
            </w:pPr>
          </w:p>
          <w:p w14:paraId="2696AEF3" w14:textId="77777777" w:rsidR="00A37DC0" w:rsidRPr="00F84DC3" w:rsidRDefault="00A37DC0" w:rsidP="00635FFE">
            <w:pPr>
              <w:pStyle w:val="3f6"/>
              <w:shd w:val="clear" w:color="auto" w:fill="auto"/>
              <w:spacing w:line="240" w:lineRule="auto"/>
              <w:ind w:left="1440"/>
              <w:rPr>
                <w:color w:val="000000" w:themeColor="text1"/>
                <w:sz w:val="24"/>
                <w:szCs w:val="24"/>
              </w:rPr>
            </w:pPr>
            <w:r w:rsidRPr="00F84DC3">
              <w:rPr>
                <w:color w:val="000000" w:themeColor="text1"/>
                <w:sz w:val="24"/>
                <w:szCs w:val="24"/>
              </w:rPr>
              <w:t>Частота материального ущерба при возможных ЧС</w:t>
            </w:r>
          </w:p>
          <w:p w14:paraId="7DC25BFE" w14:textId="77777777" w:rsidR="00A37DC0" w:rsidRPr="00F84DC3" w:rsidRDefault="00A37DC0" w:rsidP="00635FFE">
            <w:pPr>
              <w:pStyle w:val="3f6"/>
              <w:shd w:val="clear" w:color="auto" w:fill="auto"/>
              <w:spacing w:line="240" w:lineRule="auto"/>
              <w:ind w:left="40"/>
              <w:rPr>
                <w:color w:val="000000" w:themeColor="text1"/>
                <w:sz w:val="24"/>
                <w:szCs w:val="24"/>
              </w:rPr>
            </w:pPr>
            <w:r w:rsidRPr="00F84DC3">
              <w:rPr>
                <w:color w:val="000000" w:themeColor="text1"/>
                <w:sz w:val="24"/>
                <w:szCs w:val="24"/>
              </w:rPr>
              <w:t xml:space="preserve">  1.00Е+02</w:t>
            </w:r>
          </w:p>
        </w:tc>
      </w:tr>
      <w:tr w:rsidR="00A37DC0" w:rsidRPr="00F84DC3" w14:paraId="70F00690" w14:textId="77777777" w:rsidTr="00917DE2">
        <w:trPr>
          <w:trHeight w:val="255"/>
        </w:trPr>
        <w:tc>
          <w:tcPr>
            <w:tcW w:w="590" w:type="dxa"/>
            <w:vMerge/>
            <w:tcBorders>
              <w:left w:val="single" w:sz="4" w:space="0" w:color="auto"/>
              <w:right w:val="single" w:sz="4" w:space="0" w:color="auto"/>
            </w:tcBorders>
            <w:shd w:val="clear" w:color="auto" w:fill="FFFFFF"/>
            <w:textDirection w:val="btLr"/>
          </w:tcPr>
          <w:p w14:paraId="2F7E4C62" w14:textId="77777777" w:rsidR="00A37DC0" w:rsidRPr="00F84DC3" w:rsidRDefault="00A37DC0" w:rsidP="00635FFE">
            <w:pPr>
              <w:rPr>
                <w:color w:val="000000" w:themeColor="text1"/>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B451CAD" w14:textId="77777777" w:rsidR="00A37DC0" w:rsidRPr="00F84DC3" w:rsidRDefault="00A37DC0" w:rsidP="00635FFE">
            <w:pPr>
              <w:pStyle w:val="3f6"/>
              <w:shd w:val="clear" w:color="auto" w:fill="auto"/>
              <w:spacing w:line="240" w:lineRule="auto"/>
              <w:ind w:left="140"/>
              <w:rPr>
                <w:color w:val="000000" w:themeColor="text1"/>
                <w:sz w:val="24"/>
                <w:szCs w:val="24"/>
              </w:rPr>
            </w:pPr>
          </w:p>
          <w:p w14:paraId="4569E0DB" w14:textId="77777777" w:rsidR="00A37DC0" w:rsidRPr="00F84DC3" w:rsidRDefault="00A37DC0" w:rsidP="00635FFE">
            <w:pPr>
              <w:pStyle w:val="3f6"/>
              <w:shd w:val="clear" w:color="auto" w:fill="auto"/>
              <w:spacing w:line="240" w:lineRule="auto"/>
              <w:ind w:left="140"/>
              <w:rPr>
                <w:color w:val="000000" w:themeColor="text1"/>
                <w:sz w:val="24"/>
                <w:szCs w:val="24"/>
              </w:rPr>
            </w:pPr>
            <w:r w:rsidRPr="00F84DC3">
              <w:rPr>
                <w:color w:val="000000" w:themeColor="text1"/>
                <w:sz w:val="24"/>
                <w:szCs w:val="24"/>
              </w:rPr>
              <w:t>1.00Е-03</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09E3FA64" w14:textId="77777777" w:rsidR="00A37DC0" w:rsidRPr="00F84DC3" w:rsidRDefault="00A37DC0" w:rsidP="00635FFE">
            <w:pPr>
              <w:rPr>
                <w:color w:val="000000" w:themeColor="text1"/>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0A099716" w14:textId="77777777" w:rsidR="00A37DC0" w:rsidRPr="00F84DC3" w:rsidRDefault="00A37DC0" w:rsidP="00635FFE">
            <w:pPr>
              <w:rPr>
                <w:color w:val="000000" w:themeColor="text1"/>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14:paraId="2CF5E8C8" w14:textId="77777777" w:rsidR="00A37DC0" w:rsidRPr="00F84DC3" w:rsidRDefault="00A37DC0" w:rsidP="00635FFE">
            <w:pPr>
              <w:rPr>
                <w:color w:val="000000" w:themeColor="text1"/>
              </w:rPr>
            </w:pPr>
          </w:p>
        </w:tc>
      </w:tr>
      <w:tr w:rsidR="00A37DC0" w:rsidRPr="00F84DC3" w14:paraId="42E4FE94" w14:textId="77777777" w:rsidTr="00917DE2">
        <w:trPr>
          <w:trHeight w:val="260"/>
        </w:trPr>
        <w:tc>
          <w:tcPr>
            <w:tcW w:w="590" w:type="dxa"/>
            <w:vMerge/>
            <w:tcBorders>
              <w:left w:val="single" w:sz="4" w:space="0" w:color="auto"/>
              <w:right w:val="single" w:sz="4" w:space="0" w:color="auto"/>
            </w:tcBorders>
            <w:shd w:val="clear" w:color="auto" w:fill="FFFFFF"/>
            <w:textDirection w:val="btLr"/>
          </w:tcPr>
          <w:p w14:paraId="4338AE36" w14:textId="77777777" w:rsidR="00A37DC0" w:rsidRPr="00F84DC3" w:rsidRDefault="00A37DC0" w:rsidP="00635FFE">
            <w:pPr>
              <w:rPr>
                <w:color w:val="000000" w:themeColor="text1"/>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708016AB" w14:textId="77777777" w:rsidR="00A37DC0" w:rsidRPr="00F84DC3" w:rsidRDefault="00A37DC0" w:rsidP="00635FFE">
            <w:pPr>
              <w:pStyle w:val="3f6"/>
              <w:shd w:val="clear" w:color="auto" w:fill="auto"/>
              <w:spacing w:line="240" w:lineRule="auto"/>
              <w:ind w:left="140"/>
              <w:rPr>
                <w:color w:val="000000" w:themeColor="text1"/>
                <w:sz w:val="24"/>
                <w:szCs w:val="24"/>
              </w:rPr>
            </w:pPr>
          </w:p>
          <w:p w14:paraId="7CF2A224" w14:textId="77777777" w:rsidR="00A37DC0" w:rsidRPr="00F84DC3" w:rsidRDefault="00A37DC0" w:rsidP="00635FFE">
            <w:pPr>
              <w:pStyle w:val="3f6"/>
              <w:shd w:val="clear" w:color="auto" w:fill="auto"/>
              <w:spacing w:line="240" w:lineRule="auto"/>
              <w:ind w:left="140"/>
              <w:rPr>
                <w:color w:val="000000" w:themeColor="text1"/>
                <w:sz w:val="24"/>
                <w:szCs w:val="24"/>
              </w:rPr>
            </w:pPr>
            <w:r w:rsidRPr="00F84DC3">
              <w:rPr>
                <w:color w:val="000000" w:themeColor="text1"/>
                <w:sz w:val="24"/>
                <w:szCs w:val="24"/>
              </w:rPr>
              <w:t>1.00Е-04</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03434162" w14:textId="77777777" w:rsidR="00A37DC0" w:rsidRPr="00F84DC3" w:rsidRDefault="00A37DC0" w:rsidP="00635FFE">
            <w:pPr>
              <w:rPr>
                <w:color w:val="000000" w:themeColor="text1"/>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462FFB48" w14:textId="77777777" w:rsidR="00A37DC0" w:rsidRPr="00F84DC3" w:rsidRDefault="00A37DC0" w:rsidP="00635FFE">
            <w:pPr>
              <w:rPr>
                <w:color w:val="000000" w:themeColor="text1"/>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14:paraId="39C7D938" w14:textId="77777777" w:rsidR="00A37DC0" w:rsidRPr="00F84DC3" w:rsidRDefault="00A37DC0" w:rsidP="00635FFE">
            <w:pPr>
              <w:rPr>
                <w:color w:val="000000" w:themeColor="text1"/>
              </w:rPr>
            </w:pPr>
          </w:p>
        </w:tc>
      </w:tr>
      <w:tr w:rsidR="00A37DC0" w:rsidRPr="00F84DC3" w14:paraId="044F7F69" w14:textId="77777777" w:rsidTr="00917DE2">
        <w:trPr>
          <w:trHeight w:val="479"/>
        </w:trPr>
        <w:tc>
          <w:tcPr>
            <w:tcW w:w="590" w:type="dxa"/>
            <w:vMerge/>
            <w:tcBorders>
              <w:left w:val="single" w:sz="4" w:space="0" w:color="auto"/>
              <w:right w:val="single" w:sz="4" w:space="0" w:color="auto"/>
            </w:tcBorders>
            <w:shd w:val="clear" w:color="auto" w:fill="FFFFFF"/>
            <w:textDirection w:val="btLr"/>
          </w:tcPr>
          <w:p w14:paraId="6607474F" w14:textId="77777777" w:rsidR="00A37DC0" w:rsidRPr="00F84DC3" w:rsidRDefault="00A37DC0" w:rsidP="00635FFE">
            <w:pPr>
              <w:rPr>
                <w:color w:val="000000" w:themeColor="text1"/>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0478FD8" w14:textId="77777777" w:rsidR="00A37DC0" w:rsidRPr="00F84DC3" w:rsidRDefault="00A37DC0" w:rsidP="00635FFE">
            <w:pPr>
              <w:pStyle w:val="3f6"/>
              <w:shd w:val="clear" w:color="auto" w:fill="auto"/>
              <w:spacing w:line="240" w:lineRule="auto"/>
              <w:rPr>
                <w:color w:val="000000" w:themeColor="text1"/>
                <w:sz w:val="24"/>
                <w:szCs w:val="24"/>
              </w:rPr>
            </w:pPr>
          </w:p>
          <w:p w14:paraId="14662BC3" w14:textId="77777777" w:rsidR="00A37DC0" w:rsidRPr="00F84DC3" w:rsidRDefault="00A37DC0" w:rsidP="00635FFE">
            <w:pPr>
              <w:pStyle w:val="3f6"/>
              <w:shd w:val="clear" w:color="auto" w:fill="auto"/>
              <w:spacing w:line="240" w:lineRule="auto"/>
              <w:ind w:left="140"/>
              <w:rPr>
                <w:color w:val="000000" w:themeColor="text1"/>
                <w:sz w:val="24"/>
                <w:szCs w:val="24"/>
              </w:rPr>
            </w:pPr>
            <w:r w:rsidRPr="00F84DC3">
              <w:rPr>
                <w:color w:val="000000" w:themeColor="text1"/>
                <w:sz w:val="24"/>
                <w:szCs w:val="24"/>
              </w:rPr>
              <w:t>1.00Е-05</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2EA98699" w14:textId="77777777" w:rsidR="00A37DC0" w:rsidRPr="00F84DC3" w:rsidRDefault="00A37DC0" w:rsidP="00635FFE">
            <w:pPr>
              <w:rPr>
                <w:color w:val="000000" w:themeColor="text1"/>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389D5C3F" w14:textId="77777777" w:rsidR="00A37DC0" w:rsidRPr="00F84DC3" w:rsidRDefault="00A37DC0" w:rsidP="00635FFE">
            <w:pPr>
              <w:rPr>
                <w:color w:val="000000" w:themeColor="text1"/>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14:paraId="07E8AD5D" w14:textId="77777777" w:rsidR="00A37DC0" w:rsidRPr="00F84DC3" w:rsidRDefault="00A37DC0" w:rsidP="00635FFE">
            <w:pPr>
              <w:rPr>
                <w:color w:val="000000" w:themeColor="text1"/>
              </w:rPr>
            </w:pPr>
          </w:p>
        </w:tc>
      </w:tr>
      <w:tr w:rsidR="00A37DC0" w:rsidRPr="00F84DC3" w14:paraId="6F81420B" w14:textId="77777777" w:rsidTr="00917DE2">
        <w:trPr>
          <w:trHeight w:val="172"/>
        </w:trPr>
        <w:tc>
          <w:tcPr>
            <w:tcW w:w="590" w:type="dxa"/>
            <w:vMerge/>
            <w:tcBorders>
              <w:left w:val="single" w:sz="4" w:space="0" w:color="auto"/>
              <w:right w:val="single" w:sz="4" w:space="0" w:color="auto"/>
            </w:tcBorders>
            <w:shd w:val="clear" w:color="auto" w:fill="FFFFFF"/>
            <w:textDirection w:val="btLr"/>
          </w:tcPr>
          <w:p w14:paraId="78D7A294" w14:textId="77777777" w:rsidR="00A37DC0" w:rsidRPr="00F84DC3" w:rsidRDefault="00A37DC0" w:rsidP="00635FFE">
            <w:pPr>
              <w:rPr>
                <w:color w:val="000000" w:themeColor="text1"/>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384F3E4" w14:textId="77777777" w:rsidR="00A37DC0" w:rsidRPr="00F84DC3" w:rsidRDefault="008A1698" w:rsidP="00635FFE">
            <w:pPr>
              <w:pStyle w:val="3f6"/>
              <w:shd w:val="clear" w:color="auto" w:fill="auto"/>
              <w:spacing w:line="240" w:lineRule="auto"/>
              <w:ind w:left="140"/>
              <w:rPr>
                <w:color w:val="000000" w:themeColor="text1"/>
                <w:sz w:val="24"/>
                <w:szCs w:val="24"/>
              </w:rPr>
            </w:pPr>
            <w:r>
              <w:rPr>
                <w:noProof/>
                <w:color w:val="000000" w:themeColor="text1"/>
                <w:sz w:val="24"/>
                <w:szCs w:val="24"/>
              </w:rPr>
              <w:pict w14:anchorId="23CDA455">
                <v:shapetype id="_x0000_t32" coordsize="21600,21600" o:spt="32" o:oned="t" path="m,l21600,21600e" filled="f">
                  <v:path arrowok="t" fillok="f" o:connecttype="none"/>
                  <o:lock v:ext="edit" shapetype="t"/>
                </v:shapetype>
                <v:shape id="_x0000_s1038" type="#_x0000_t32" style="position:absolute;left:0;text-align:left;margin-left:69.1pt;margin-top:-.65pt;width:277.5pt;height:64.5pt;z-index:251664384;mso-position-horizontal-relative:text;mso-position-vertical-relative:text" o:connectortype="straight"/>
              </w:pict>
            </w:r>
          </w:p>
          <w:p w14:paraId="1E8D2981" w14:textId="77777777" w:rsidR="00A37DC0" w:rsidRPr="00F84DC3" w:rsidRDefault="00A37DC0" w:rsidP="00635FFE">
            <w:pPr>
              <w:pStyle w:val="3f6"/>
              <w:shd w:val="clear" w:color="auto" w:fill="auto"/>
              <w:spacing w:line="240" w:lineRule="auto"/>
              <w:ind w:left="140"/>
              <w:rPr>
                <w:color w:val="000000" w:themeColor="text1"/>
                <w:sz w:val="24"/>
                <w:szCs w:val="24"/>
              </w:rPr>
            </w:pPr>
            <w:r w:rsidRPr="00F84DC3">
              <w:rPr>
                <w:color w:val="000000" w:themeColor="text1"/>
                <w:sz w:val="24"/>
                <w:szCs w:val="24"/>
              </w:rPr>
              <w:t>1 ,00Е-06</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287DEBC4" w14:textId="77777777" w:rsidR="00A37DC0" w:rsidRPr="00F84DC3" w:rsidRDefault="00A37DC0" w:rsidP="00635FFE">
            <w:pPr>
              <w:rPr>
                <w:color w:val="000000" w:themeColor="text1"/>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01CA96FF" w14:textId="77777777" w:rsidR="00A37DC0" w:rsidRPr="00F84DC3" w:rsidRDefault="00A37DC0" w:rsidP="00635FFE">
            <w:pPr>
              <w:rPr>
                <w:color w:val="000000" w:themeColor="text1"/>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14:paraId="540F717A" w14:textId="77777777" w:rsidR="00A37DC0" w:rsidRPr="00F84DC3" w:rsidRDefault="00A37DC0" w:rsidP="00635FFE">
            <w:pPr>
              <w:rPr>
                <w:color w:val="000000" w:themeColor="text1"/>
              </w:rPr>
            </w:pPr>
          </w:p>
        </w:tc>
      </w:tr>
      <w:tr w:rsidR="00A37DC0" w:rsidRPr="00F84DC3" w14:paraId="484D9DB7" w14:textId="77777777" w:rsidTr="00917DE2">
        <w:trPr>
          <w:trHeight w:val="164"/>
        </w:trPr>
        <w:tc>
          <w:tcPr>
            <w:tcW w:w="590" w:type="dxa"/>
            <w:vMerge/>
            <w:tcBorders>
              <w:left w:val="single" w:sz="4" w:space="0" w:color="auto"/>
              <w:right w:val="single" w:sz="4" w:space="0" w:color="auto"/>
            </w:tcBorders>
            <w:shd w:val="clear" w:color="auto" w:fill="FFFFFF"/>
            <w:textDirection w:val="btLr"/>
          </w:tcPr>
          <w:p w14:paraId="4CCF7FFB" w14:textId="77777777" w:rsidR="00A37DC0" w:rsidRPr="00F84DC3" w:rsidRDefault="00A37DC0" w:rsidP="00635FFE">
            <w:pPr>
              <w:rPr>
                <w:color w:val="000000" w:themeColor="text1"/>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4F6D8DE2" w14:textId="77777777" w:rsidR="00A37DC0" w:rsidRPr="00F84DC3" w:rsidRDefault="00A37DC0" w:rsidP="00635FFE">
            <w:pPr>
              <w:pStyle w:val="3f6"/>
              <w:shd w:val="clear" w:color="auto" w:fill="auto"/>
              <w:spacing w:line="240" w:lineRule="auto"/>
              <w:ind w:left="140"/>
              <w:rPr>
                <w:color w:val="000000" w:themeColor="text1"/>
                <w:sz w:val="24"/>
                <w:szCs w:val="24"/>
              </w:rPr>
            </w:pPr>
          </w:p>
          <w:p w14:paraId="38E8FECE" w14:textId="77777777" w:rsidR="00A37DC0" w:rsidRPr="00F84DC3" w:rsidRDefault="00A37DC0" w:rsidP="00635FFE">
            <w:pPr>
              <w:pStyle w:val="3f6"/>
              <w:shd w:val="clear" w:color="auto" w:fill="auto"/>
              <w:spacing w:line="240" w:lineRule="auto"/>
              <w:ind w:left="140"/>
              <w:rPr>
                <w:color w:val="000000" w:themeColor="text1"/>
                <w:sz w:val="24"/>
                <w:szCs w:val="24"/>
              </w:rPr>
            </w:pPr>
            <w:r w:rsidRPr="00F84DC3">
              <w:rPr>
                <w:color w:val="000000" w:themeColor="text1"/>
                <w:sz w:val="24"/>
                <w:szCs w:val="24"/>
              </w:rPr>
              <w:t>1.00Е-07</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5D83E74C" w14:textId="77777777" w:rsidR="00A37DC0" w:rsidRPr="00F84DC3" w:rsidRDefault="00A37DC0" w:rsidP="00635FFE">
            <w:pPr>
              <w:rPr>
                <w:color w:val="000000" w:themeColor="text1"/>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284D2CDF" w14:textId="77777777" w:rsidR="00A37DC0" w:rsidRPr="00F84DC3" w:rsidRDefault="00A37DC0" w:rsidP="00635FFE">
            <w:pPr>
              <w:rPr>
                <w:color w:val="000000" w:themeColor="text1"/>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14:paraId="33BF2DD2" w14:textId="77777777" w:rsidR="00A37DC0" w:rsidRPr="00F84DC3" w:rsidRDefault="00A37DC0" w:rsidP="00635FFE">
            <w:pPr>
              <w:rPr>
                <w:color w:val="000000" w:themeColor="text1"/>
              </w:rPr>
            </w:pPr>
          </w:p>
        </w:tc>
      </w:tr>
      <w:tr w:rsidR="00A37DC0" w:rsidRPr="00F84DC3" w14:paraId="1DA87CE1" w14:textId="77777777" w:rsidTr="00917DE2">
        <w:trPr>
          <w:trHeight w:val="244"/>
        </w:trPr>
        <w:tc>
          <w:tcPr>
            <w:tcW w:w="590" w:type="dxa"/>
            <w:vMerge/>
            <w:tcBorders>
              <w:left w:val="single" w:sz="4" w:space="0" w:color="auto"/>
              <w:right w:val="single" w:sz="4" w:space="0" w:color="auto"/>
            </w:tcBorders>
            <w:shd w:val="clear" w:color="auto" w:fill="FFFFFF"/>
            <w:textDirection w:val="btLr"/>
          </w:tcPr>
          <w:p w14:paraId="64A859CF" w14:textId="77777777" w:rsidR="00A37DC0" w:rsidRPr="00F84DC3" w:rsidRDefault="00A37DC0" w:rsidP="00635FFE">
            <w:pPr>
              <w:rPr>
                <w:color w:val="000000" w:themeColor="text1"/>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98A3C5B" w14:textId="77777777" w:rsidR="00A37DC0" w:rsidRPr="00F84DC3" w:rsidRDefault="00A37DC0" w:rsidP="00635FFE">
            <w:pPr>
              <w:pStyle w:val="3f6"/>
              <w:shd w:val="clear" w:color="auto" w:fill="auto"/>
              <w:spacing w:line="240" w:lineRule="auto"/>
              <w:ind w:left="140"/>
              <w:rPr>
                <w:color w:val="000000" w:themeColor="text1"/>
                <w:sz w:val="24"/>
                <w:szCs w:val="24"/>
              </w:rPr>
            </w:pPr>
          </w:p>
          <w:p w14:paraId="373A46F3" w14:textId="77777777" w:rsidR="00A37DC0" w:rsidRPr="00F84DC3" w:rsidRDefault="00A37DC0" w:rsidP="00635FFE">
            <w:pPr>
              <w:pStyle w:val="3f6"/>
              <w:shd w:val="clear" w:color="auto" w:fill="auto"/>
              <w:spacing w:line="240" w:lineRule="auto"/>
              <w:ind w:left="140"/>
              <w:rPr>
                <w:color w:val="000000" w:themeColor="text1"/>
                <w:sz w:val="24"/>
                <w:szCs w:val="24"/>
              </w:rPr>
            </w:pPr>
            <w:r w:rsidRPr="00F84DC3">
              <w:rPr>
                <w:color w:val="000000" w:themeColor="text1"/>
                <w:sz w:val="24"/>
                <w:szCs w:val="24"/>
              </w:rPr>
              <w:t>1.00Е-08</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51C0B497" w14:textId="77777777" w:rsidR="00A37DC0" w:rsidRPr="00F84DC3" w:rsidRDefault="00A37DC0" w:rsidP="00635FFE">
            <w:pPr>
              <w:rPr>
                <w:color w:val="000000" w:themeColor="text1"/>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68DCD64D" w14:textId="77777777" w:rsidR="00A37DC0" w:rsidRPr="00F84DC3" w:rsidRDefault="00A37DC0" w:rsidP="00635FFE">
            <w:pPr>
              <w:rPr>
                <w:color w:val="000000" w:themeColor="text1"/>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14:paraId="7B1632D1" w14:textId="77777777" w:rsidR="00A37DC0" w:rsidRPr="00F84DC3" w:rsidRDefault="00A37DC0" w:rsidP="00635FFE">
            <w:pPr>
              <w:ind w:left="920"/>
              <w:rPr>
                <w:color w:val="000000" w:themeColor="text1"/>
              </w:rPr>
            </w:pPr>
          </w:p>
        </w:tc>
      </w:tr>
      <w:tr w:rsidR="00A37DC0" w:rsidRPr="00F84DC3" w14:paraId="56827BA9" w14:textId="77777777" w:rsidTr="00917DE2">
        <w:trPr>
          <w:trHeight w:val="278"/>
        </w:trPr>
        <w:tc>
          <w:tcPr>
            <w:tcW w:w="590" w:type="dxa"/>
            <w:vMerge/>
            <w:tcBorders>
              <w:left w:val="single" w:sz="4" w:space="0" w:color="auto"/>
              <w:bottom w:val="single" w:sz="4" w:space="0" w:color="auto"/>
              <w:right w:val="single" w:sz="4" w:space="0" w:color="auto"/>
            </w:tcBorders>
            <w:shd w:val="clear" w:color="auto" w:fill="FFFFFF"/>
            <w:textDirection w:val="btLr"/>
          </w:tcPr>
          <w:p w14:paraId="63CB8E71" w14:textId="77777777" w:rsidR="00A37DC0" w:rsidRPr="00F84DC3" w:rsidRDefault="00A37DC0" w:rsidP="00635FFE">
            <w:pPr>
              <w:rPr>
                <w:color w:val="000000" w:themeColor="text1"/>
              </w:rPr>
            </w:pPr>
          </w:p>
        </w:tc>
        <w:tc>
          <w:tcPr>
            <w:tcW w:w="1399" w:type="dxa"/>
            <w:tcBorders>
              <w:top w:val="single" w:sz="4" w:space="0" w:color="auto"/>
              <w:left w:val="single" w:sz="4" w:space="0" w:color="auto"/>
              <w:bottom w:val="single" w:sz="4" w:space="0" w:color="auto"/>
              <w:right w:val="single" w:sz="4" w:space="0" w:color="auto"/>
            </w:tcBorders>
            <w:shd w:val="clear" w:color="auto" w:fill="FFFFFF"/>
          </w:tcPr>
          <w:p w14:paraId="13246290" w14:textId="77777777" w:rsidR="00A37DC0" w:rsidRPr="00F84DC3" w:rsidRDefault="00A37DC0" w:rsidP="00635FFE">
            <w:pPr>
              <w:pStyle w:val="3f6"/>
              <w:shd w:val="clear" w:color="auto" w:fill="auto"/>
              <w:spacing w:line="240" w:lineRule="auto"/>
              <w:ind w:left="1160"/>
              <w:rPr>
                <w:color w:val="000000" w:themeColor="text1"/>
                <w:sz w:val="24"/>
                <w:szCs w:val="24"/>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FFFFFF"/>
          </w:tcPr>
          <w:p w14:paraId="75E5FC29" w14:textId="77777777" w:rsidR="00A37DC0" w:rsidRPr="00F84DC3" w:rsidRDefault="00A37DC0" w:rsidP="00635FFE">
            <w:pPr>
              <w:pStyle w:val="3f6"/>
              <w:shd w:val="clear" w:color="auto" w:fill="auto"/>
              <w:spacing w:line="240" w:lineRule="auto"/>
              <w:rPr>
                <w:color w:val="000000" w:themeColor="text1"/>
                <w:sz w:val="24"/>
                <w:szCs w:val="24"/>
              </w:rPr>
            </w:pPr>
            <w:r w:rsidRPr="00F84DC3">
              <w:rPr>
                <w:color w:val="000000" w:themeColor="text1"/>
                <w:sz w:val="24"/>
                <w:szCs w:val="24"/>
              </w:rPr>
              <w:t>0</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1307A689" w14:textId="77777777" w:rsidR="00A37DC0" w:rsidRPr="00F84DC3" w:rsidRDefault="00A37DC0" w:rsidP="00635FFE">
            <w:pPr>
              <w:pStyle w:val="3f6"/>
              <w:shd w:val="clear" w:color="auto" w:fill="auto"/>
              <w:spacing w:line="240" w:lineRule="auto"/>
              <w:ind w:left="80"/>
              <w:rPr>
                <w:color w:val="000000" w:themeColor="text1"/>
                <w:sz w:val="24"/>
                <w:szCs w:val="24"/>
              </w:rPr>
            </w:pPr>
            <w:r w:rsidRPr="00F84DC3">
              <w:rPr>
                <w:color w:val="000000" w:themeColor="text1"/>
                <w:sz w:val="24"/>
                <w:szCs w:val="24"/>
              </w:rPr>
              <w:t>100</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14:paraId="278C9024" w14:textId="77777777" w:rsidR="00A37DC0" w:rsidRPr="00F84DC3" w:rsidRDefault="00A37DC0" w:rsidP="00635FFE">
            <w:pPr>
              <w:pStyle w:val="3f6"/>
              <w:shd w:val="clear" w:color="auto" w:fill="auto"/>
              <w:spacing w:line="240" w:lineRule="auto"/>
              <w:ind w:left="80"/>
              <w:rPr>
                <w:color w:val="000000" w:themeColor="text1"/>
                <w:sz w:val="24"/>
                <w:szCs w:val="24"/>
              </w:rPr>
            </w:pPr>
            <w:r w:rsidRPr="00F84DC3">
              <w:rPr>
                <w:color w:val="000000" w:themeColor="text1"/>
                <w:sz w:val="24"/>
                <w:szCs w:val="24"/>
              </w:rPr>
              <w:t>150</w:t>
            </w:r>
          </w:p>
        </w:tc>
      </w:tr>
      <w:tr w:rsidR="00A37DC0" w:rsidRPr="00F84DC3" w14:paraId="06761A15" w14:textId="77777777" w:rsidTr="00917DE2">
        <w:trPr>
          <w:trHeight w:val="270"/>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66CEE047" w14:textId="77777777" w:rsidR="00A37DC0" w:rsidRPr="00F84DC3" w:rsidRDefault="00A37DC0" w:rsidP="00635FFE">
            <w:pPr>
              <w:rPr>
                <w:color w:val="000000" w:themeColor="text1"/>
              </w:rPr>
            </w:pPr>
          </w:p>
        </w:tc>
        <w:tc>
          <w:tcPr>
            <w:tcW w:w="8918" w:type="dxa"/>
            <w:gridSpan w:val="5"/>
            <w:tcBorders>
              <w:top w:val="single" w:sz="4" w:space="0" w:color="auto"/>
              <w:left w:val="single" w:sz="4" w:space="0" w:color="auto"/>
              <w:bottom w:val="single" w:sz="4" w:space="0" w:color="auto"/>
              <w:right w:val="single" w:sz="4" w:space="0" w:color="auto"/>
            </w:tcBorders>
            <w:shd w:val="clear" w:color="auto" w:fill="FFFFFF"/>
          </w:tcPr>
          <w:p w14:paraId="297EF47D" w14:textId="77777777" w:rsidR="00A37DC0" w:rsidRPr="00F84DC3" w:rsidRDefault="00A37DC0" w:rsidP="00635FFE">
            <w:pPr>
              <w:pStyle w:val="3f6"/>
              <w:shd w:val="clear" w:color="auto" w:fill="auto"/>
              <w:spacing w:line="240" w:lineRule="auto"/>
              <w:ind w:left="1240"/>
              <w:rPr>
                <w:color w:val="000000" w:themeColor="text1"/>
                <w:sz w:val="24"/>
                <w:szCs w:val="24"/>
              </w:rPr>
            </w:pPr>
            <w:r w:rsidRPr="00F84DC3">
              <w:rPr>
                <w:color w:val="000000" w:themeColor="text1"/>
                <w:sz w:val="24"/>
                <w:szCs w:val="24"/>
              </w:rPr>
              <w:t xml:space="preserve">Величина материального ущерба, не менее </w:t>
            </w:r>
            <w:r w:rsidRPr="00F84DC3">
              <w:rPr>
                <w:color w:val="000000" w:themeColor="text1"/>
                <w:sz w:val="24"/>
                <w:szCs w:val="24"/>
                <w:lang w:val="en-US"/>
              </w:rPr>
              <w:t>G</w:t>
            </w:r>
            <w:r w:rsidRPr="00F84DC3">
              <w:rPr>
                <w:color w:val="000000" w:themeColor="text1"/>
                <w:sz w:val="24"/>
                <w:szCs w:val="24"/>
              </w:rPr>
              <w:t xml:space="preserve"> тыс. руб.</w:t>
            </w:r>
          </w:p>
        </w:tc>
      </w:tr>
    </w:tbl>
    <w:p w14:paraId="7BD353B8" w14:textId="77777777" w:rsidR="00A37DC0" w:rsidRPr="00F84DC3" w:rsidRDefault="00A37DC0" w:rsidP="00A37DC0">
      <w:pPr>
        <w:ind w:firstLine="360"/>
        <w:jc w:val="both"/>
        <w:rPr>
          <w:color w:val="000000" w:themeColor="text1"/>
        </w:rPr>
      </w:pPr>
    </w:p>
    <w:p w14:paraId="753FAD9B" w14:textId="77777777" w:rsidR="00917DE2" w:rsidRPr="00F84DC3" w:rsidRDefault="00917DE2" w:rsidP="00917DE2">
      <w:pPr>
        <w:pStyle w:val="affffffff4"/>
        <w:shd w:val="clear" w:color="auto" w:fill="auto"/>
        <w:spacing w:line="240" w:lineRule="auto"/>
        <w:jc w:val="right"/>
        <w:rPr>
          <w:color w:val="000000" w:themeColor="text1"/>
          <w:sz w:val="24"/>
          <w:szCs w:val="24"/>
        </w:rPr>
      </w:pPr>
      <w:r w:rsidRPr="00F84DC3">
        <w:rPr>
          <w:color w:val="000000" w:themeColor="text1"/>
          <w:sz w:val="24"/>
          <w:szCs w:val="24"/>
        </w:rPr>
        <w:t xml:space="preserve">Рисунок </w:t>
      </w:r>
      <w:r w:rsidR="00787C05" w:rsidRPr="00F84DC3">
        <w:rPr>
          <w:color w:val="000000" w:themeColor="text1"/>
          <w:sz w:val="24"/>
          <w:szCs w:val="24"/>
        </w:rPr>
        <w:t>8.2</w:t>
      </w:r>
    </w:p>
    <w:p w14:paraId="26F40593" w14:textId="77777777" w:rsidR="00A37DC0" w:rsidRPr="00F84DC3" w:rsidRDefault="00A37DC0" w:rsidP="00917DE2">
      <w:pPr>
        <w:pStyle w:val="affffffff4"/>
        <w:shd w:val="clear" w:color="auto" w:fill="auto"/>
        <w:spacing w:line="240" w:lineRule="auto"/>
        <w:jc w:val="center"/>
        <w:rPr>
          <w:color w:val="000000" w:themeColor="text1"/>
          <w:sz w:val="24"/>
          <w:szCs w:val="24"/>
        </w:rPr>
      </w:pPr>
      <w:r w:rsidRPr="00F84DC3">
        <w:rPr>
          <w:color w:val="000000" w:themeColor="text1"/>
          <w:sz w:val="24"/>
          <w:szCs w:val="24"/>
        </w:rPr>
        <w:t xml:space="preserve">Результаты анализа социального риска представлена в виде </w:t>
      </w:r>
      <w:r w:rsidRPr="00F84DC3">
        <w:rPr>
          <w:color w:val="000000" w:themeColor="text1"/>
          <w:sz w:val="24"/>
          <w:szCs w:val="24"/>
          <w:lang w:val="en-US"/>
        </w:rPr>
        <w:t>F</w:t>
      </w:r>
      <w:r w:rsidRPr="00F84DC3">
        <w:rPr>
          <w:color w:val="000000" w:themeColor="text1"/>
          <w:sz w:val="24"/>
          <w:szCs w:val="24"/>
        </w:rPr>
        <w:t>/</w:t>
      </w:r>
      <w:r w:rsidRPr="00F84DC3">
        <w:rPr>
          <w:color w:val="000000" w:themeColor="text1"/>
          <w:sz w:val="24"/>
          <w:szCs w:val="24"/>
          <w:lang w:val="en-US"/>
        </w:rPr>
        <w:t>N</w:t>
      </w:r>
      <w:r w:rsidRPr="00F84DC3">
        <w:rPr>
          <w:color w:val="000000" w:themeColor="text1"/>
          <w:sz w:val="24"/>
          <w:szCs w:val="24"/>
        </w:rPr>
        <w:t xml:space="preserve"> диаграммы</w:t>
      </w:r>
    </w:p>
    <w:tbl>
      <w:tblPr>
        <w:tblW w:w="0" w:type="auto"/>
        <w:tblLayout w:type="fixed"/>
        <w:tblCellMar>
          <w:left w:w="10" w:type="dxa"/>
          <w:right w:w="10" w:type="dxa"/>
        </w:tblCellMar>
        <w:tblLook w:val="04A0" w:firstRow="1" w:lastRow="0" w:firstColumn="1" w:lastColumn="0" w:noHBand="0" w:noVBand="1"/>
      </w:tblPr>
      <w:tblGrid>
        <w:gridCol w:w="600"/>
        <w:gridCol w:w="1395"/>
        <w:gridCol w:w="1276"/>
        <w:gridCol w:w="1417"/>
        <w:gridCol w:w="1418"/>
        <w:gridCol w:w="1417"/>
        <w:gridCol w:w="1535"/>
      </w:tblGrid>
      <w:tr w:rsidR="00A37DC0" w:rsidRPr="00F84DC3" w14:paraId="2BE50638" w14:textId="77777777" w:rsidTr="00635FFE">
        <w:trPr>
          <w:trHeight w:val="1056"/>
        </w:trPr>
        <w:tc>
          <w:tcPr>
            <w:tcW w:w="600" w:type="dxa"/>
            <w:vMerge w:val="restart"/>
            <w:tcBorders>
              <w:top w:val="single" w:sz="4" w:space="0" w:color="auto"/>
              <w:left w:val="single" w:sz="4" w:space="0" w:color="auto"/>
              <w:right w:val="single" w:sz="4" w:space="0" w:color="auto"/>
            </w:tcBorders>
            <w:shd w:val="clear" w:color="auto" w:fill="FFFFFF"/>
            <w:textDirection w:val="btLr"/>
          </w:tcPr>
          <w:p w14:paraId="7A86B263" w14:textId="77777777" w:rsidR="00A37DC0" w:rsidRPr="00F84DC3" w:rsidRDefault="00A37DC0" w:rsidP="00635FFE">
            <w:pPr>
              <w:pStyle w:val="3f6"/>
              <w:shd w:val="clear" w:color="auto" w:fill="auto"/>
              <w:spacing w:line="240" w:lineRule="auto"/>
              <w:ind w:left="720"/>
              <w:rPr>
                <w:color w:val="000000" w:themeColor="text1"/>
                <w:sz w:val="24"/>
                <w:szCs w:val="24"/>
              </w:rPr>
            </w:pPr>
            <w:r w:rsidRPr="00F84DC3">
              <w:rPr>
                <w:color w:val="000000" w:themeColor="text1"/>
                <w:sz w:val="24"/>
                <w:szCs w:val="24"/>
              </w:rPr>
              <w:t>Частота события, 1/год</w:t>
            </w:r>
          </w:p>
        </w:tc>
        <w:tc>
          <w:tcPr>
            <w:tcW w:w="8458" w:type="dxa"/>
            <w:gridSpan w:val="6"/>
            <w:tcBorders>
              <w:top w:val="single" w:sz="4" w:space="0" w:color="auto"/>
              <w:left w:val="single" w:sz="4" w:space="0" w:color="auto"/>
              <w:bottom w:val="single" w:sz="4" w:space="0" w:color="auto"/>
              <w:right w:val="single" w:sz="4" w:space="0" w:color="auto"/>
            </w:tcBorders>
            <w:shd w:val="clear" w:color="auto" w:fill="FFFFFF"/>
          </w:tcPr>
          <w:p w14:paraId="1C7685F0" w14:textId="77777777" w:rsidR="00A37DC0" w:rsidRPr="00F84DC3" w:rsidRDefault="00A37DC0" w:rsidP="00635FFE">
            <w:pPr>
              <w:pStyle w:val="3f6"/>
              <w:shd w:val="clear" w:color="auto" w:fill="auto"/>
              <w:spacing w:line="240" w:lineRule="auto"/>
              <w:ind w:left="1242"/>
              <w:jc w:val="center"/>
              <w:rPr>
                <w:color w:val="000000" w:themeColor="text1"/>
                <w:sz w:val="24"/>
                <w:szCs w:val="24"/>
              </w:rPr>
            </w:pPr>
          </w:p>
          <w:p w14:paraId="09FD1957" w14:textId="77777777" w:rsidR="00A37DC0" w:rsidRPr="00F84DC3" w:rsidRDefault="00A37DC0" w:rsidP="00635FFE">
            <w:pPr>
              <w:pStyle w:val="3f6"/>
              <w:shd w:val="clear" w:color="auto" w:fill="auto"/>
              <w:spacing w:line="240" w:lineRule="auto"/>
              <w:ind w:left="1242"/>
              <w:jc w:val="center"/>
              <w:rPr>
                <w:color w:val="000000" w:themeColor="text1"/>
                <w:sz w:val="24"/>
                <w:szCs w:val="24"/>
              </w:rPr>
            </w:pPr>
            <w:r w:rsidRPr="00F84DC3">
              <w:rPr>
                <w:color w:val="000000" w:themeColor="text1"/>
                <w:sz w:val="24"/>
                <w:szCs w:val="24"/>
              </w:rPr>
              <w:t>Частота летальных исходов при возможных ЧС</w:t>
            </w:r>
          </w:p>
          <w:p w14:paraId="4DC1C737" w14:textId="77777777" w:rsidR="00A37DC0" w:rsidRPr="00F84DC3" w:rsidRDefault="00A37DC0" w:rsidP="00635FFE">
            <w:pPr>
              <w:pStyle w:val="3f6"/>
              <w:shd w:val="clear" w:color="auto" w:fill="auto"/>
              <w:spacing w:line="240" w:lineRule="auto"/>
              <w:ind w:left="102"/>
              <w:rPr>
                <w:color w:val="000000" w:themeColor="text1"/>
                <w:sz w:val="22"/>
                <w:szCs w:val="22"/>
              </w:rPr>
            </w:pPr>
            <w:r w:rsidRPr="00F84DC3">
              <w:rPr>
                <w:color w:val="000000" w:themeColor="text1"/>
                <w:sz w:val="22"/>
                <w:szCs w:val="22"/>
              </w:rPr>
              <w:t xml:space="preserve">  </w:t>
            </w:r>
          </w:p>
          <w:p w14:paraId="1E04740E" w14:textId="77777777" w:rsidR="00A37DC0" w:rsidRPr="00F84DC3" w:rsidRDefault="00A37DC0" w:rsidP="00635FFE">
            <w:pPr>
              <w:pStyle w:val="3f6"/>
              <w:shd w:val="clear" w:color="auto" w:fill="auto"/>
              <w:spacing w:line="240" w:lineRule="auto"/>
              <w:ind w:left="102"/>
              <w:rPr>
                <w:color w:val="000000" w:themeColor="text1"/>
                <w:sz w:val="24"/>
                <w:szCs w:val="24"/>
              </w:rPr>
            </w:pPr>
            <w:r w:rsidRPr="00F84DC3">
              <w:rPr>
                <w:color w:val="000000" w:themeColor="text1"/>
                <w:sz w:val="22"/>
                <w:szCs w:val="22"/>
              </w:rPr>
              <w:t>1.00Е+02</w:t>
            </w:r>
          </w:p>
        </w:tc>
      </w:tr>
      <w:tr w:rsidR="00A37DC0" w:rsidRPr="00F84DC3" w14:paraId="359BF42A" w14:textId="77777777" w:rsidTr="00635FFE">
        <w:trPr>
          <w:trHeight w:val="427"/>
        </w:trPr>
        <w:tc>
          <w:tcPr>
            <w:tcW w:w="600" w:type="dxa"/>
            <w:vMerge/>
            <w:tcBorders>
              <w:left w:val="single" w:sz="4" w:space="0" w:color="auto"/>
              <w:right w:val="single" w:sz="4" w:space="0" w:color="auto"/>
            </w:tcBorders>
            <w:shd w:val="clear" w:color="auto" w:fill="FFFFFF"/>
            <w:textDirection w:val="btLr"/>
          </w:tcPr>
          <w:p w14:paraId="0C2C509D" w14:textId="77777777" w:rsidR="00A37DC0" w:rsidRPr="00F84DC3" w:rsidRDefault="00A37DC0" w:rsidP="00635FFE">
            <w:pPr>
              <w:rPr>
                <w:color w:val="000000" w:themeColor="text1"/>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1B1D4857" w14:textId="77777777" w:rsidR="00A37DC0" w:rsidRPr="00F84DC3" w:rsidRDefault="00A37DC0" w:rsidP="00635FFE">
            <w:pPr>
              <w:pStyle w:val="3f6"/>
              <w:shd w:val="clear" w:color="auto" w:fill="auto"/>
              <w:spacing w:line="240" w:lineRule="auto"/>
              <w:jc w:val="both"/>
              <w:rPr>
                <w:color w:val="000000" w:themeColor="text1"/>
                <w:sz w:val="22"/>
                <w:szCs w:val="22"/>
              </w:rPr>
            </w:pPr>
          </w:p>
          <w:p w14:paraId="4D6CF903" w14:textId="77777777" w:rsidR="00A37DC0" w:rsidRPr="00F84DC3" w:rsidRDefault="00A37DC0" w:rsidP="00635FFE">
            <w:pPr>
              <w:pStyle w:val="3f6"/>
              <w:shd w:val="clear" w:color="auto" w:fill="auto"/>
              <w:spacing w:line="240" w:lineRule="auto"/>
              <w:jc w:val="both"/>
              <w:rPr>
                <w:color w:val="000000" w:themeColor="text1"/>
                <w:sz w:val="24"/>
                <w:szCs w:val="24"/>
              </w:rPr>
            </w:pPr>
            <w:r w:rsidRPr="00F84DC3">
              <w:rPr>
                <w:color w:val="000000" w:themeColor="text1"/>
                <w:sz w:val="22"/>
                <w:szCs w:val="22"/>
              </w:rPr>
              <w:t>1.00Е-03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99C5E6"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49F247" w14:textId="77777777" w:rsidR="00A37DC0" w:rsidRPr="00F84DC3" w:rsidRDefault="00A37DC0" w:rsidP="00635FFE">
            <w:pPr>
              <w:rPr>
                <w:color w:val="000000" w:themeColor="text1"/>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E072F3"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A69025" w14:textId="77777777" w:rsidR="00A37DC0" w:rsidRPr="00F84DC3" w:rsidRDefault="00A37DC0" w:rsidP="00635FFE">
            <w:pPr>
              <w:rPr>
                <w:color w:val="000000" w:themeColor="text1"/>
                <w:sz w:val="10"/>
                <w:szCs w:val="10"/>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46F4BA4D" w14:textId="77777777" w:rsidR="00A37DC0" w:rsidRPr="00F84DC3" w:rsidRDefault="00A37DC0" w:rsidP="00635FFE">
            <w:pPr>
              <w:rPr>
                <w:color w:val="000000" w:themeColor="text1"/>
                <w:sz w:val="10"/>
                <w:szCs w:val="10"/>
              </w:rPr>
            </w:pPr>
          </w:p>
        </w:tc>
      </w:tr>
      <w:tr w:rsidR="00A37DC0" w:rsidRPr="00F84DC3" w14:paraId="1C455449" w14:textId="77777777" w:rsidTr="00635FFE">
        <w:trPr>
          <w:trHeight w:val="456"/>
        </w:trPr>
        <w:tc>
          <w:tcPr>
            <w:tcW w:w="600" w:type="dxa"/>
            <w:vMerge/>
            <w:tcBorders>
              <w:left w:val="single" w:sz="4" w:space="0" w:color="auto"/>
              <w:right w:val="single" w:sz="4" w:space="0" w:color="auto"/>
            </w:tcBorders>
            <w:shd w:val="clear" w:color="auto" w:fill="FFFFFF"/>
            <w:textDirection w:val="btLr"/>
          </w:tcPr>
          <w:p w14:paraId="3AF2C115" w14:textId="77777777" w:rsidR="00A37DC0" w:rsidRPr="00F84DC3" w:rsidRDefault="00A37DC0" w:rsidP="00635FFE">
            <w:pPr>
              <w:rPr>
                <w:color w:val="000000" w:themeColor="text1"/>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0DE60398" w14:textId="77777777" w:rsidR="00A37DC0" w:rsidRPr="00F84DC3" w:rsidRDefault="00A37DC0" w:rsidP="00635FFE">
            <w:pPr>
              <w:pStyle w:val="3f6"/>
              <w:shd w:val="clear" w:color="auto" w:fill="auto"/>
              <w:spacing w:line="240" w:lineRule="auto"/>
              <w:jc w:val="both"/>
              <w:rPr>
                <w:color w:val="000000" w:themeColor="text1"/>
                <w:sz w:val="22"/>
                <w:szCs w:val="22"/>
              </w:rPr>
            </w:pPr>
          </w:p>
          <w:p w14:paraId="4C24A434" w14:textId="77777777" w:rsidR="00A37DC0" w:rsidRPr="00F84DC3" w:rsidRDefault="00A37DC0" w:rsidP="00635FFE">
            <w:pPr>
              <w:pStyle w:val="3f6"/>
              <w:shd w:val="clear" w:color="auto" w:fill="auto"/>
              <w:spacing w:line="240" w:lineRule="auto"/>
              <w:jc w:val="both"/>
              <w:rPr>
                <w:color w:val="000000" w:themeColor="text1"/>
                <w:sz w:val="22"/>
                <w:szCs w:val="22"/>
              </w:rPr>
            </w:pPr>
            <w:r w:rsidRPr="00F84DC3">
              <w:rPr>
                <w:color w:val="000000" w:themeColor="text1"/>
                <w:sz w:val="22"/>
                <w:szCs w:val="22"/>
              </w:rPr>
              <w:t>1.00Е-04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4BC2B65"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D986A0" w14:textId="77777777" w:rsidR="00A37DC0" w:rsidRPr="00F84DC3" w:rsidRDefault="00A37DC0" w:rsidP="00635FFE">
            <w:pPr>
              <w:rPr>
                <w:color w:val="000000" w:themeColor="text1"/>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0E862A"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3DAB29" w14:textId="77777777" w:rsidR="00A37DC0" w:rsidRPr="00F84DC3" w:rsidRDefault="00A37DC0" w:rsidP="00635FFE">
            <w:pPr>
              <w:rPr>
                <w:color w:val="000000" w:themeColor="text1"/>
                <w:sz w:val="10"/>
                <w:szCs w:val="10"/>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49DC1CAF" w14:textId="77777777" w:rsidR="00A37DC0" w:rsidRPr="00F84DC3" w:rsidRDefault="00A37DC0" w:rsidP="00635FFE">
            <w:pPr>
              <w:rPr>
                <w:color w:val="000000" w:themeColor="text1"/>
                <w:sz w:val="10"/>
                <w:szCs w:val="10"/>
              </w:rPr>
            </w:pPr>
          </w:p>
        </w:tc>
      </w:tr>
      <w:tr w:rsidR="00A37DC0" w:rsidRPr="00F84DC3" w14:paraId="25F50138" w14:textId="77777777" w:rsidTr="00635FFE">
        <w:trPr>
          <w:trHeight w:val="432"/>
        </w:trPr>
        <w:tc>
          <w:tcPr>
            <w:tcW w:w="600" w:type="dxa"/>
            <w:vMerge/>
            <w:tcBorders>
              <w:left w:val="single" w:sz="4" w:space="0" w:color="auto"/>
              <w:right w:val="single" w:sz="4" w:space="0" w:color="auto"/>
            </w:tcBorders>
            <w:shd w:val="clear" w:color="auto" w:fill="FFFFFF"/>
            <w:textDirection w:val="btLr"/>
          </w:tcPr>
          <w:p w14:paraId="2ABF2320" w14:textId="77777777" w:rsidR="00A37DC0" w:rsidRPr="00F84DC3" w:rsidRDefault="00A37DC0" w:rsidP="00635FFE">
            <w:pPr>
              <w:rPr>
                <w:color w:val="000000" w:themeColor="text1"/>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01B35BB8" w14:textId="77777777" w:rsidR="00A37DC0" w:rsidRPr="00F84DC3" w:rsidRDefault="00A37DC0" w:rsidP="00635FFE">
            <w:pPr>
              <w:pStyle w:val="3f6"/>
              <w:shd w:val="clear" w:color="auto" w:fill="auto"/>
              <w:spacing w:line="240" w:lineRule="auto"/>
              <w:jc w:val="both"/>
              <w:rPr>
                <w:color w:val="000000" w:themeColor="text1"/>
                <w:sz w:val="22"/>
                <w:szCs w:val="22"/>
              </w:rPr>
            </w:pPr>
          </w:p>
          <w:p w14:paraId="58D25432" w14:textId="77777777" w:rsidR="00A37DC0" w:rsidRPr="00F84DC3" w:rsidRDefault="00A37DC0" w:rsidP="00635FFE">
            <w:pPr>
              <w:pStyle w:val="3f6"/>
              <w:shd w:val="clear" w:color="auto" w:fill="auto"/>
              <w:spacing w:line="240" w:lineRule="auto"/>
              <w:jc w:val="both"/>
              <w:rPr>
                <w:color w:val="000000" w:themeColor="text1"/>
                <w:sz w:val="22"/>
                <w:szCs w:val="22"/>
              </w:rPr>
            </w:pPr>
            <w:r w:rsidRPr="00F84DC3">
              <w:rPr>
                <w:color w:val="000000" w:themeColor="text1"/>
                <w:sz w:val="22"/>
                <w:szCs w:val="22"/>
              </w:rPr>
              <w:t>1.00Е-05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F4DE68"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04F6E7" w14:textId="77777777" w:rsidR="00A37DC0" w:rsidRPr="00F84DC3" w:rsidRDefault="00A37DC0" w:rsidP="00635FFE">
            <w:pPr>
              <w:rPr>
                <w:color w:val="000000" w:themeColor="text1"/>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80BB75"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A4528B" w14:textId="77777777" w:rsidR="00A37DC0" w:rsidRPr="00F84DC3" w:rsidRDefault="00A37DC0" w:rsidP="00635FFE">
            <w:pPr>
              <w:rPr>
                <w:color w:val="000000" w:themeColor="text1"/>
                <w:sz w:val="10"/>
                <w:szCs w:val="10"/>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14FF6C93" w14:textId="77777777" w:rsidR="00A37DC0" w:rsidRPr="00F84DC3" w:rsidRDefault="00A37DC0" w:rsidP="00635FFE">
            <w:pPr>
              <w:rPr>
                <w:color w:val="000000" w:themeColor="text1"/>
                <w:sz w:val="10"/>
                <w:szCs w:val="10"/>
              </w:rPr>
            </w:pPr>
          </w:p>
        </w:tc>
      </w:tr>
      <w:tr w:rsidR="00A37DC0" w:rsidRPr="00F84DC3" w14:paraId="5B37B238" w14:textId="77777777" w:rsidTr="00635FFE">
        <w:trPr>
          <w:trHeight w:val="389"/>
        </w:trPr>
        <w:tc>
          <w:tcPr>
            <w:tcW w:w="600" w:type="dxa"/>
            <w:vMerge/>
            <w:tcBorders>
              <w:left w:val="single" w:sz="4" w:space="0" w:color="auto"/>
              <w:right w:val="single" w:sz="4" w:space="0" w:color="auto"/>
            </w:tcBorders>
            <w:shd w:val="clear" w:color="auto" w:fill="FFFFFF"/>
            <w:textDirection w:val="btLr"/>
          </w:tcPr>
          <w:p w14:paraId="433C9590" w14:textId="77777777" w:rsidR="00A37DC0" w:rsidRPr="00F84DC3" w:rsidRDefault="00A37DC0" w:rsidP="00635FFE">
            <w:pPr>
              <w:rPr>
                <w:color w:val="000000" w:themeColor="text1"/>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06429573" w14:textId="77777777" w:rsidR="00A37DC0" w:rsidRPr="00F84DC3" w:rsidRDefault="008A1698" w:rsidP="00635FFE">
            <w:pPr>
              <w:pStyle w:val="3f6"/>
              <w:shd w:val="clear" w:color="auto" w:fill="auto"/>
              <w:spacing w:line="240" w:lineRule="auto"/>
              <w:jc w:val="both"/>
              <w:rPr>
                <w:color w:val="000000" w:themeColor="text1"/>
                <w:sz w:val="22"/>
                <w:szCs w:val="22"/>
              </w:rPr>
            </w:pPr>
            <w:r>
              <w:rPr>
                <w:noProof/>
                <w:color w:val="000000" w:themeColor="text1"/>
                <w:sz w:val="22"/>
                <w:szCs w:val="22"/>
              </w:rPr>
              <w:pict w14:anchorId="23262028">
                <v:shape id="_x0000_s1039" type="#_x0000_t32" style="position:absolute;left:0;text-align:left;margin-left:57.35pt;margin-top:.3pt;width:169.5pt;height:16.5pt;z-index:251665408;mso-position-horizontal-relative:text;mso-position-vertical-relative:text" o:connectortype="straight"/>
              </w:pict>
            </w:r>
          </w:p>
          <w:p w14:paraId="436C11FA" w14:textId="77777777" w:rsidR="00A37DC0" w:rsidRPr="00F84DC3" w:rsidRDefault="00A37DC0" w:rsidP="00635FFE">
            <w:pPr>
              <w:pStyle w:val="3f6"/>
              <w:shd w:val="clear" w:color="auto" w:fill="auto"/>
              <w:spacing w:line="240" w:lineRule="auto"/>
              <w:jc w:val="both"/>
              <w:rPr>
                <w:color w:val="000000" w:themeColor="text1"/>
                <w:sz w:val="22"/>
                <w:szCs w:val="22"/>
              </w:rPr>
            </w:pPr>
            <w:r w:rsidRPr="00F84DC3">
              <w:rPr>
                <w:color w:val="000000" w:themeColor="text1"/>
                <w:sz w:val="22"/>
                <w:szCs w:val="22"/>
              </w:rPr>
              <w:t>1.00Е-06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FA7C50"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7FD065" w14:textId="77777777" w:rsidR="00A37DC0" w:rsidRPr="00F84DC3" w:rsidRDefault="00A37DC0" w:rsidP="00635FFE">
            <w:pPr>
              <w:pStyle w:val="5a"/>
              <w:shd w:val="clear" w:color="auto" w:fill="auto"/>
              <w:tabs>
                <w:tab w:val="left" w:leader="hyphen" w:pos="582"/>
                <w:tab w:val="left" w:leader="hyphen" w:pos="615"/>
              </w:tabs>
              <w:spacing w:line="240" w:lineRule="auto"/>
              <w:ind w:left="20"/>
              <w:rPr>
                <w:color w:val="000000" w:themeColor="text1"/>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6A8988" w14:textId="77777777" w:rsidR="00A37DC0" w:rsidRPr="00F84DC3" w:rsidRDefault="008A1698" w:rsidP="00635FFE">
            <w:pPr>
              <w:rPr>
                <w:color w:val="000000" w:themeColor="text1"/>
                <w:sz w:val="10"/>
                <w:szCs w:val="10"/>
              </w:rPr>
            </w:pPr>
            <w:r>
              <w:rPr>
                <w:noProof/>
                <w:color w:val="000000" w:themeColor="text1"/>
                <w:sz w:val="10"/>
                <w:szCs w:val="10"/>
              </w:rPr>
              <w:pict w14:anchorId="08AC58C1">
                <v:shape id="_x0000_s1040" type="#_x0000_t32" style="position:absolute;margin-left:22.45pt;margin-top:16.8pt;width:171.75pt;height:45pt;z-index:251666432;mso-position-horizontal-relative:text;mso-position-vertical-relative:text" o:connectortype="straight"/>
              </w:pic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2B143F" w14:textId="77777777" w:rsidR="00A37DC0" w:rsidRPr="00F84DC3" w:rsidRDefault="00A37DC0" w:rsidP="00635FFE">
            <w:pPr>
              <w:rPr>
                <w:color w:val="000000" w:themeColor="text1"/>
                <w:sz w:val="10"/>
                <w:szCs w:val="10"/>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32B4C008" w14:textId="77777777" w:rsidR="00A37DC0" w:rsidRPr="00F84DC3" w:rsidRDefault="00A37DC0" w:rsidP="00635FFE">
            <w:pPr>
              <w:rPr>
                <w:color w:val="000000" w:themeColor="text1"/>
                <w:sz w:val="10"/>
                <w:szCs w:val="10"/>
              </w:rPr>
            </w:pPr>
          </w:p>
        </w:tc>
      </w:tr>
      <w:tr w:rsidR="00A37DC0" w:rsidRPr="00F84DC3" w14:paraId="72B73265" w14:textId="77777777" w:rsidTr="00635FFE">
        <w:trPr>
          <w:trHeight w:val="456"/>
        </w:trPr>
        <w:tc>
          <w:tcPr>
            <w:tcW w:w="600" w:type="dxa"/>
            <w:vMerge/>
            <w:tcBorders>
              <w:left w:val="single" w:sz="4" w:space="0" w:color="auto"/>
              <w:right w:val="single" w:sz="4" w:space="0" w:color="auto"/>
            </w:tcBorders>
            <w:shd w:val="clear" w:color="auto" w:fill="FFFFFF"/>
            <w:textDirection w:val="btLr"/>
          </w:tcPr>
          <w:p w14:paraId="02BCFAD8" w14:textId="77777777" w:rsidR="00A37DC0" w:rsidRPr="00F84DC3" w:rsidRDefault="00A37DC0" w:rsidP="00635FFE">
            <w:pPr>
              <w:rPr>
                <w:color w:val="000000" w:themeColor="text1"/>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26EFE48C" w14:textId="77777777" w:rsidR="00A37DC0" w:rsidRPr="00F84DC3" w:rsidRDefault="00A37DC0" w:rsidP="00635FFE">
            <w:pPr>
              <w:pStyle w:val="3f6"/>
              <w:spacing w:line="446" w:lineRule="exact"/>
              <w:jc w:val="both"/>
              <w:rPr>
                <w:color w:val="000000" w:themeColor="text1"/>
                <w:sz w:val="22"/>
                <w:szCs w:val="22"/>
              </w:rPr>
            </w:pPr>
            <w:r w:rsidRPr="00F84DC3">
              <w:rPr>
                <w:color w:val="000000" w:themeColor="text1"/>
                <w:sz w:val="22"/>
                <w:szCs w:val="22"/>
              </w:rPr>
              <w:t xml:space="preserve">1.00Е-07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1F8B8D"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399603" w14:textId="77777777" w:rsidR="00A37DC0" w:rsidRPr="00F84DC3" w:rsidRDefault="00A37DC0" w:rsidP="00635FFE">
            <w:pPr>
              <w:rPr>
                <w:color w:val="000000" w:themeColor="text1"/>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3CB93F"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9B7CA8" w14:textId="77777777" w:rsidR="00A37DC0" w:rsidRPr="00F84DC3" w:rsidRDefault="00A37DC0" w:rsidP="00635FFE">
            <w:pPr>
              <w:rPr>
                <w:color w:val="000000" w:themeColor="text1"/>
                <w:sz w:val="10"/>
                <w:szCs w:val="10"/>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2D09F98C" w14:textId="77777777" w:rsidR="00A37DC0" w:rsidRPr="00F84DC3" w:rsidRDefault="00A37DC0" w:rsidP="00635FFE">
            <w:pPr>
              <w:rPr>
                <w:color w:val="000000" w:themeColor="text1"/>
                <w:sz w:val="10"/>
                <w:szCs w:val="10"/>
              </w:rPr>
            </w:pPr>
          </w:p>
        </w:tc>
      </w:tr>
      <w:tr w:rsidR="00A37DC0" w:rsidRPr="00F84DC3" w14:paraId="3059FDF0" w14:textId="77777777" w:rsidTr="00635FFE">
        <w:trPr>
          <w:trHeight w:val="442"/>
        </w:trPr>
        <w:tc>
          <w:tcPr>
            <w:tcW w:w="600" w:type="dxa"/>
            <w:vMerge/>
            <w:tcBorders>
              <w:left w:val="single" w:sz="4" w:space="0" w:color="auto"/>
              <w:right w:val="single" w:sz="4" w:space="0" w:color="auto"/>
            </w:tcBorders>
            <w:shd w:val="clear" w:color="auto" w:fill="FFFFFF"/>
            <w:textDirection w:val="btLr"/>
          </w:tcPr>
          <w:p w14:paraId="791531EB" w14:textId="77777777" w:rsidR="00A37DC0" w:rsidRPr="00F84DC3" w:rsidRDefault="00A37DC0" w:rsidP="00635FFE">
            <w:pPr>
              <w:rPr>
                <w:color w:val="000000" w:themeColor="text1"/>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3D28ED7F" w14:textId="77777777" w:rsidR="00A37DC0" w:rsidRPr="00F84DC3" w:rsidRDefault="00A37DC0" w:rsidP="00635FFE">
            <w:pPr>
              <w:pStyle w:val="3f6"/>
              <w:spacing w:line="446" w:lineRule="exact"/>
              <w:jc w:val="both"/>
              <w:rPr>
                <w:color w:val="000000" w:themeColor="text1"/>
                <w:sz w:val="22"/>
                <w:szCs w:val="22"/>
              </w:rPr>
            </w:pPr>
            <w:r w:rsidRPr="00F84DC3">
              <w:rPr>
                <w:color w:val="000000" w:themeColor="text1"/>
                <w:sz w:val="22"/>
                <w:szCs w:val="22"/>
              </w:rPr>
              <w:t>1.00Е-08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2BF4FB"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6224D7" w14:textId="77777777" w:rsidR="00A37DC0" w:rsidRPr="00F84DC3" w:rsidRDefault="00A37DC0" w:rsidP="00635FFE">
            <w:pPr>
              <w:rPr>
                <w:color w:val="000000" w:themeColor="text1"/>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2C15E9" w14:textId="77777777" w:rsidR="00A37DC0" w:rsidRPr="00F84DC3" w:rsidRDefault="00A37DC0" w:rsidP="00635FFE">
            <w:pPr>
              <w:rPr>
                <w:color w:val="000000" w:themeColor="text1"/>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516243" w14:textId="77777777" w:rsidR="00A37DC0" w:rsidRPr="00F84DC3" w:rsidRDefault="00A37DC0" w:rsidP="00635FFE">
            <w:pPr>
              <w:rPr>
                <w:color w:val="000000" w:themeColor="text1"/>
                <w:sz w:val="10"/>
                <w:szCs w:val="10"/>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76337D47" w14:textId="77777777" w:rsidR="00A37DC0" w:rsidRPr="00F84DC3" w:rsidRDefault="00A37DC0" w:rsidP="00635FFE">
            <w:pPr>
              <w:rPr>
                <w:color w:val="000000" w:themeColor="text1"/>
                <w:sz w:val="10"/>
                <w:szCs w:val="10"/>
              </w:rPr>
            </w:pPr>
          </w:p>
        </w:tc>
      </w:tr>
      <w:tr w:rsidR="00A37DC0" w:rsidRPr="00F84DC3" w14:paraId="2C7A055B" w14:textId="77777777" w:rsidTr="00635FFE">
        <w:trPr>
          <w:trHeight w:val="278"/>
        </w:trPr>
        <w:tc>
          <w:tcPr>
            <w:tcW w:w="600" w:type="dxa"/>
            <w:vMerge/>
            <w:tcBorders>
              <w:left w:val="single" w:sz="4" w:space="0" w:color="auto"/>
              <w:right w:val="single" w:sz="4" w:space="0" w:color="auto"/>
            </w:tcBorders>
            <w:shd w:val="clear" w:color="auto" w:fill="FFFFFF"/>
            <w:textDirection w:val="btLr"/>
          </w:tcPr>
          <w:p w14:paraId="076F9E75" w14:textId="77777777" w:rsidR="00A37DC0" w:rsidRPr="00F84DC3" w:rsidRDefault="00A37DC0" w:rsidP="00635FFE">
            <w:pPr>
              <w:rPr>
                <w:color w:val="000000" w:themeColor="text1"/>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601E9FCE" w14:textId="77777777" w:rsidR="00A37DC0" w:rsidRPr="00F84DC3" w:rsidRDefault="00A37DC0" w:rsidP="00635FFE">
            <w:pPr>
              <w:jc w:val="right"/>
              <w:rPr>
                <w:color w:val="000000" w:themeColor="text1"/>
                <w:sz w:val="22"/>
                <w:szCs w:val="22"/>
              </w:rPr>
            </w:pPr>
            <w:r w:rsidRPr="00F84DC3">
              <w:rPr>
                <w:color w:val="000000" w:themeColor="text1"/>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1E58F9C" w14:textId="77777777" w:rsidR="00A37DC0" w:rsidRPr="00F84DC3" w:rsidRDefault="00A37DC0" w:rsidP="00635FFE">
            <w:pPr>
              <w:pStyle w:val="3f6"/>
              <w:shd w:val="clear" w:color="auto" w:fill="auto"/>
              <w:spacing w:line="240" w:lineRule="auto"/>
              <w:ind w:left="40"/>
              <w:jc w:val="right"/>
              <w:rPr>
                <w:color w:val="000000" w:themeColor="text1"/>
                <w:sz w:val="22"/>
                <w:szCs w:val="22"/>
              </w:rPr>
            </w:pPr>
            <w:r w:rsidRPr="00F84DC3">
              <w:rPr>
                <w:color w:val="000000" w:themeColor="text1"/>
                <w:sz w:val="22"/>
                <w:szCs w:val="22"/>
              </w:rPr>
              <w:t xml:space="preserve">2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C30B1F" w14:textId="77777777" w:rsidR="00A37DC0" w:rsidRPr="00F84DC3" w:rsidRDefault="00A37DC0" w:rsidP="00635FFE">
            <w:pPr>
              <w:pStyle w:val="3f6"/>
              <w:shd w:val="clear" w:color="auto" w:fill="auto"/>
              <w:spacing w:line="240" w:lineRule="auto"/>
              <w:jc w:val="right"/>
              <w:rPr>
                <w:color w:val="000000" w:themeColor="text1"/>
                <w:sz w:val="22"/>
                <w:szCs w:val="22"/>
              </w:rPr>
            </w:pPr>
            <w:r w:rsidRPr="00F84DC3">
              <w:rPr>
                <w:color w:val="000000" w:themeColor="text1"/>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B8E67A0" w14:textId="77777777" w:rsidR="00A37DC0" w:rsidRPr="00F84DC3" w:rsidRDefault="00A37DC0" w:rsidP="00635FFE">
            <w:pPr>
              <w:pStyle w:val="3f6"/>
              <w:shd w:val="clear" w:color="auto" w:fill="auto"/>
              <w:spacing w:line="240" w:lineRule="auto"/>
              <w:jc w:val="right"/>
              <w:rPr>
                <w:color w:val="000000" w:themeColor="text1"/>
                <w:sz w:val="22"/>
                <w:szCs w:val="22"/>
              </w:rPr>
            </w:pPr>
            <w:r w:rsidRPr="00F84DC3">
              <w:rPr>
                <w:color w:val="000000" w:themeColor="text1"/>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2A23EA" w14:textId="77777777" w:rsidR="00A37DC0" w:rsidRPr="00F84DC3" w:rsidRDefault="00A37DC0" w:rsidP="00635FFE">
            <w:pPr>
              <w:pStyle w:val="3f6"/>
              <w:shd w:val="clear" w:color="auto" w:fill="auto"/>
              <w:spacing w:line="240" w:lineRule="auto"/>
              <w:jc w:val="right"/>
              <w:rPr>
                <w:color w:val="000000" w:themeColor="text1"/>
                <w:sz w:val="22"/>
                <w:szCs w:val="22"/>
              </w:rPr>
            </w:pPr>
            <w:r w:rsidRPr="00F84DC3">
              <w:rPr>
                <w:color w:val="000000" w:themeColor="text1"/>
                <w:sz w:val="22"/>
                <w:szCs w:val="22"/>
              </w:rPr>
              <w:t>5</w:t>
            </w: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78B0AA16" w14:textId="77777777" w:rsidR="00A37DC0" w:rsidRPr="00F84DC3" w:rsidRDefault="00A37DC0" w:rsidP="00635FFE">
            <w:pPr>
              <w:pStyle w:val="3f6"/>
              <w:shd w:val="clear" w:color="auto" w:fill="auto"/>
              <w:spacing w:line="240" w:lineRule="auto"/>
              <w:jc w:val="right"/>
              <w:rPr>
                <w:color w:val="000000" w:themeColor="text1"/>
                <w:sz w:val="22"/>
                <w:szCs w:val="22"/>
              </w:rPr>
            </w:pPr>
            <w:r w:rsidRPr="00F84DC3">
              <w:rPr>
                <w:color w:val="000000" w:themeColor="text1"/>
                <w:sz w:val="22"/>
                <w:szCs w:val="22"/>
              </w:rPr>
              <w:t>6</w:t>
            </w:r>
          </w:p>
        </w:tc>
      </w:tr>
      <w:tr w:rsidR="00A37DC0" w:rsidRPr="00F84DC3" w14:paraId="03F6048B" w14:textId="77777777" w:rsidTr="00635FFE">
        <w:trPr>
          <w:trHeight w:val="229"/>
        </w:trPr>
        <w:tc>
          <w:tcPr>
            <w:tcW w:w="600" w:type="dxa"/>
            <w:tcBorders>
              <w:left w:val="single" w:sz="4" w:space="0" w:color="auto"/>
              <w:bottom w:val="single" w:sz="4" w:space="0" w:color="auto"/>
            </w:tcBorders>
            <w:shd w:val="clear" w:color="auto" w:fill="FFFFFF"/>
          </w:tcPr>
          <w:p w14:paraId="602C352B" w14:textId="77777777" w:rsidR="00A37DC0" w:rsidRPr="00F84DC3" w:rsidRDefault="00A37DC0" w:rsidP="00635FFE">
            <w:pPr>
              <w:rPr>
                <w:color w:val="000000" w:themeColor="text1"/>
                <w:sz w:val="10"/>
                <w:szCs w:val="10"/>
              </w:rPr>
            </w:pPr>
          </w:p>
        </w:tc>
        <w:tc>
          <w:tcPr>
            <w:tcW w:w="8458" w:type="dxa"/>
            <w:gridSpan w:val="6"/>
            <w:tcBorders>
              <w:top w:val="single" w:sz="4" w:space="0" w:color="auto"/>
              <w:bottom w:val="single" w:sz="4" w:space="0" w:color="auto"/>
              <w:right w:val="single" w:sz="4" w:space="0" w:color="auto"/>
            </w:tcBorders>
            <w:shd w:val="clear" w:color="auto" w:fill="FFFFFF"/>
          </w:tcPr>
          <w:p w14:paraId="1B00ACE8" w14:textId="77777777" w:rsidR="00A37DC0" w:rsidRPr="00F84DC3" w:rsidRDefault="00A37DC0" w:rsidP="00635FFE">
            <w:pPr>
              <w:pStyle w:val="3f6"/>
              <w:shd w:val="clear" w:color="auto" w:fill="auto"/>
              <w:spacing w:after="60" w:line="240" w:lineRule="auto"/>
              <w:ind w:left="2140"/>
              <w:rPr>
                <w:color w:val="000000" w:themeColor="text1"/>
                <w:sz w:val="24"/>
                <w:szCs w:val="24"/>
              </w:rPr>
            </w:pPr>
            <w:r w:rsidRPr="00F84DC3">
              <w:rPr>
                <w:color w:val="000000" w:themeColor="text1"/>
                <w:sz w:val="24"/>
                <w:szCs w:val="24"/>
              </w:rPr>
              <w:t>Количество погибших, не менее</w:t>
            </w:r>
            <w:r w:rsidRPr="00F84DC3">
              <w:rPr>
                <w:rStyle w:val="3TimesNewRoman11pt"/>
                <w:rFonts w:eastAsia="Arial Unicode MS"/>
                <w:color w:val="000000" w:themeColor="text1"/>
                <w:sz w:val="24"/>
                <w:szCs w:val="24"/>
              </w:rPr>
              <w:t xml:space="preserve"> N</w:t>
            </w:r>
            <w:r w:rsidRPr="00F84DC3">
              <w:rPr>
                <w:color w:val="000000" w:themeColor="text1"/>
                <w:sz w:val="24"/>
                <w:szCs w:val="24"/>
              </w:rPr>
              <w:t xml:space="preserve"> чел.</w:t>
            </w:r>
          </w:p>
        </w:tc>
      </w:tr>
    </w:tbl>
    <w:p w14:paraId="10190E2F" w14:textId="77777777" w:rsidR="00A37DC0" w:rsidRPr="00F84DC3" w:rsidRDefault="00A37DC0" w:rsidP="00A37DC0">
      <w:pPr>
        <w:ind w:firstLine="360"/>
        <w:jc w:val="both"/>
        <w:rPr>
          <w:color w:val="000000" w:themeColor="text1"/>
        </w:rPr>
      </w:pPr>
    </w:p>
    <w:p w14:paraId="2C41D1B4" w14:textId="77777777" w:rsidR="00A37DC0" w:rsidRPr="00F84DC3" w:rsidRDefault="00A37DC0" w:rsidP="00917DE2">
      <w:pPr>
        <w:ind w:firstLine="709"/>
        <w:jc w:val="both"/>
        <w:rPr>
          <w:color w:val="000000" w:themeColor="text1"/>
        </w:rPr>
      </w:pPr>
      <w:r w:rsidRPr="00F84DC3">
        <w:rPr>
          <w:color w:val="000000" w:themeColor="text1"/>
        </w:rPr>
        <w:t>Чрезвычайных ситуаций на потенциально опасных объектах за период 2014 по 2018 гг. На территории Тяжинского муниципального района не зарегистрировано.</w:t>
      </w:r>
    </w:p>
    <w:p w14:paraId="7416BBCE" w14:textId="77777777" w:rsidR="00917DE2" w:rsidRPr="00F84DC3" w:rsidRDefault="00A37DC0" w:rsidP="00917DE2">
      <w:pPr>
        <w:ind w:firstLine="709"/>
        <w:jc w:val="both"/>
        <w:rPr>
          <w:color w:val="000000" w:themeColor="text1"/>
        </w:rPr>
      </w:pPr>
      <w:r w:rsidRPr="00F84DC3">
        <w:rPr>
          <w:color w:val="000000" w:themeColor="text1"/>
        </w:rPr>
        <w:t xml:space="preserve">Проведённые исследования позволили определить величины индивидуального и коллективного риска, а также провести анализ социального риска. Величины индивидуального риска, т.е. частота поражения отдельного индивидуума (человека) в </w:t>
      </w:r>
      <w:r w:rsidRPr="00F84DC3">
        <w:rPr>
          <w:color w:val="000000" w:themeColor="text1"/>
        </w:rPr>
        <w:lastRenderedPageBreak/>
        <w:t xml:space="preserve">результате воздействия исследуемых факторов опасности, и коллективного риска, т.е. ожидаемое количество пострадавших в результате возможной аварии за определённый период времени, представлен в таблице. Полученные результаты индивидуального риска по всем сценариям были сравнены с данными матрицы </w:t>
      </w:r>
      <w:r w:rsidR="00D61660" w:rsidRPr="00F84DC3">
        <w:rPr>
          <w:color w:val="000000" w:themeColor="text1"/>
        </w:rPr>
        <w:t>«</w:t>
      </w:r>
      <w:r w:rsidRPr="00F84DC3">
        <w:rPr>
          <w:color w:val="000000" w:themeColor="text1"/>
        </w:rPr>
        <w:t>Частота реализации - социальный ущерб</w:t>
      </w:r>
      <w:r w:rsidR="00D61660" w:rsidRPr="00F84DC3">
        <w:rPr>
          <w:color w:val="000000" w:themeColor="text1"/>
        </w:rPr>
        <w:t>»</w:t>
      </w:r>
      <w:r w:rsidRPr="00F84DC3">
        <w:rPr>
          <w:color w:val="000000" w:themeColor="text1"/>
        </w:rPr>
        <w:t xml:space="preserve"> в итоге получилось, что все значения риска расположены в поле </w:t>
      </w:r>
      <w:r w:rsidR="00D61660" w:rsidRPr="00F84DC3">
        <w:rPr>
          <w:color w:val="000000" w:themeColor="text1"/>
        </w:rPr>
        <w:t>«</w:t>
      </w:r>
      <w:r w:rsidRPr="00F84DC3">
        <w:rPr>
          <w:color w:val="000000" w:themeColor="text1"/>
        </w:rPr>
        <w:t>зона приемлемого риска, нет необходимости в мероприятиях по уменьшению риска</w:t>
      </w:r>
      <w:r w:rsidR="00D61660" w:rsidRPr="00F84DC3">
        <w:rPr>
          <w:color w:val="000000" w:themeColor="text1"/>
        </w:rPr>
        <w:t>»</w:t>
      </w:r>
      <w:r w:rsidRPr="00F84DC3">
        <w:rPr>
          <w:color w:val="000000" w:themeColor="text1"/>
        </w:rPr>
        <w:t>.</w:t>
      </w:r>
      <w:bookmarkStart w:id="224" w:name="bookmark0"/>
    </w:p>
    <w:p w14:paraId="272FD0BD" w14:textId="77777777" w:rsidR="00917DE2" w:rsidRPr="00F84DC3" w:rsidRDefault="00A37DC0" w:rsidP="00917DE2">
      <w:pPr>
        <w:ind w:firstLine="709"/>
        <w:jc w:val="both"/>
        <w:rPr>
          <w:b/>
          <w:color w:val="000000" w:themeColor="text1"/>
        </w:rPr>
      </w:pPr>
      <w:r w:rsidRPr="00F84DC3">
        <w:rPr>
          <w:b/>
          <w:color w:val="000000" w:themeColor="text1"/>
        </w:rPr>
        <w:t>Выводы степени риска для наиболее опасного и вероятного сценария развития чрезвычайных ситуаций</w:t>
      </w:r>
      <w:bookmarkEnd w:id="224"/>
      <w:r w:rsidRPr="00F84DC3">
        <w:rPr>
          <w:b/>
          <w:color w:val="000000" w:themeColor="text1"/>
        </w:rPr>
        <w:t>.</w:t>
      </w:r>
    </w:p>
    <w:p w14:paraId="7067A2B9" w14:textId="77777777" w:rsidR="00917DE2" w:rsidRPr="00F84DC3" w:rsidRDefault="00A37DC0" w:rsidP="00917DE2">
      <w:pPr>
        <w:ind w:firstLine="709"/>
        <w:jc w:val="both"/>
        <w:rPr>
          <w:color w:val="000000" w:themeColor="text1"/>
        </w:rPr>
      </w:pPr>
      <w:r w:rsidRPr="00F84DC3">
        <w:rPr>
          <w:color w:val="000000" w:themeColor="text1"/>
        </w:rPr>
        <w:t>Индивидуальный риск поражения людей при авариях и пожарах на рассматриваемой территории в соответствии с полученными расчетами равен 8,41 х 10~</w:t>
      </w:r>
      <w:r w:rsidRPr="00F84DC3">
        <w:rPr>
          <w:color w:val="000000" w:themeColor="text1"/>
          <w:vertAlign w:val="superscript"/>
        </w:rPr>
        <w:t>7</w:t>
      </w:r>
      <w:r w:rsidRPr="00F84DC3">
        <w:rPr>
          <w:color w:val="000000" w:themeColor="text1"/>
        </w:rPr>
        <w:t xml:space="preserve"> год, что значительно ниже уровня допустимого риска равного 1 х 10</w:t>
      </w:r>
      <w:r w:rsidR="00D61660" w:rsidRPr="00F84DC3">
        <w:rPr>
          <w:color w:val="000000" w:themeColor="text1"/>
        </w:rPr>
        <w:t>»</w:t>
      </w:r>
      <w:r w:rsidRPr="00F84DC3">
        <w:rPr>
          <w:color w:val="000000" w:themeColor="text1"/>
          <w:vertAlign w:val="superscript"/>
        </w:rPr>
        <w:t>6</w:t>
      </w:r>
      <w:r w:rsidRPr="00F84DC3">
        <w:rPr>
          <w:color w:val="000000" w:themeColor="text1"/>
        </w:rPr>
        <w:t xml:space="preserve"> (ГОСТ 12.3.047-98).</w:t>
      </w:r>
    </w:p>
    <w:p w14:paraId="52DA78A9" w14:textId="77777777" w:rsidR="00A37DC0" w:rsidRPr="00F84DC3" w:rsidRDefault="00A37DC0" w:rsidP="00917DE2">
      <w:pPr>
        <w:ind w:firstLine="709"/>
        <w:jc w:val="both"/>
        <w:rPr>
          <w:color w:val="000000" w:themeColor="text1"/>
        </w:rPr>
      </w:pPr>
      <w:r w:rsidRPr="00F84DC3">
        <w:rPr>
          <w:color w:val="000000" w:themeColor="text1"/>
        </w:rPr>
        <w:t xml:space="preserve">Производительность системы отопления в соответствии с требованиями СНиГО.04.05-91* </w:t>
      </w:r>
      <w:r w:rsidR="00D61660" w:rsidRPr="00F84DC3">
        <w:rPr>
          <w:color w:val="000000" w:themeColor="text1"/>
        </w:rPr>
        <w:t>«</w:t>
      </w:r>
      <w:r w:rsidRPr="00F84DC3">
        <w:rPr>
          <w:color w:val="000000" w:themeColor="text1"/>
        </w:rPr>
        <w:t>Отопление, вентиляция и кондиционирование воздуха</w:t>
      </w:r>
      <w:r w:rsidR="00D61660" w:rsidRPr="00F84DC3">
        <w:rPr>
          <w:color w:val="000000" w:themeColor="text1"/>
        </w:rPr>
        <w:t>»</w:t>
      </w:r>
      <w:r w:rsidRPr="00F84DC3">
        <w:rPr>
          <w:color w:val="000000" w:themeColor="text1"/>
        </w:rPr>
        <w:t xml:space="preserve"> рассчитана исходя из температур наружного воздуха -39°С в течении наиболее холодной пятидневки.</w:t>
      </w:r>
    </w:p>
    <w:p w14:paraId="2253C323" w14:textId="77777777" w:rsidR="00A37DC0" w:rsidRPr="00F84DC3" w:rsidRDefault="00A37DC0" w:rsidP="00917DE2">
      <w:pPr>
        <w:ind w:firstLine="709"/>
        <w:jc w:val="both"/>
        <w:rPr>
          <w:color w:val="000000" w:themeColor="text1"/>
        </w:rPr>
      </w:pPr>
      <w:r w:rsidRPr="00F84DC3">
        <w:rPr>
          <w:color w:val="000000" w:themeColor="text1"/>
        </w:rPr>
        <w:t xml:space="preserve">Показатели значений степеней рисков возникновения чрезвычайных ситуаций природного и техногенного характера на территории </w:t>
      </w:r>
      <w:r w:rsidR="00917DE2" w:rsidRPr="00F84DC3">
        <w:rPr>
          <w:color w:val="000000" w:themeColor="text1"/>
        </w:rPr>
        <w:t>округа</w:t>
      </w:r>
      <w:r w:rsidRPr="00F84DC3">
        <w:rPr>
          <w:color w:val="000000" w:themeColor="text1"/>
        </w:rPr>
        <w:t xml:space="preserve"> </w:t>
      </w:r>
      <w:r w:rsidR="00917DE2" w:rsidRPr="00F84DC3">
        <w:rPr>
          <w:color w:val="000000" w:themeColor="text1"/>
        </w:rPr>
        <w:t>приведены в т</w:t>
      </w:r>
      <w:r w:rsidR="00787C05" w:rsidRPr="00F84DC3">
        <w:rPr>
          <w:color w:val="000000" w:themeColor="text1"/>
        </w:rPr>
        <w:t>аблице 8.8</w:t>
      </w:r>
      <w:r w:rsidR="00917DE2" w:rsidRPr="00F84DC3">
        <w:rPr>
          <w:color w:val="000000" w:themeColor="text1"/>
        </w:rPr>
        <w:t>.</w:t>
      </w:r>
    </w:p>
    <w:p w14:paraId="0271E418" w14:textId="77777777" w:rsidR="00917DE2" w:rsidRPr="00F84DC3" w:rsidRDefault="00787C05" w:rsidP="00917DE2">
      <w:pPr>
        <w:ind w:firstLine="709"/>
        <w:jc w:val="right"/>
        <w:rPr>
          <w:color w:val="000000" w:themeColor="text1"/>
        </w:rPr>
      </w:pPr>
      <w:r w:rsidRPr="00F84DC3">
        <w:rPr>
          <w:color w:val="000000" w:themeColor="text1"/>
        </w:rPr>
        <w:t>Таблица 8.8</w:t>
      </w:r>
    </w:p>
    <w:p w14:paraId="6648200B" w14:textId="77777777" w:rsidR="00A37DC0" w:rsidRPr="00F84DC3" w:rsidRDefault="00917DE2" w:rsidP="00917DE2">
      <w:pPr>
        <w:ind w:left="708"/>
        <w:jc w:val="center"/>
        <w:rPr>
          <w:color w:val="000000" w:themeColor="text1"/>
        </w:rPr>
      </w:pPr>
      <w:r w:rsidRPr="00F84DC3">
        <w:rPr>
          <w:color w:val="000000" w:themeColor="text1"/>
        </w:rPr>
        <w:t>Показатели значений степеней рисков возникновения чрезвычайных ситуаций природного и техногенного характера на территории округа</w:t>
      </w:r>
    </w:p>
    <w:tbl>
      <w:tblPr>
        <w:tblW w:w="0" w:type="auto"/>
        <w:tblLook w:val="01E0" w:firstRow="1" w:lastRow="1" w:firstColumn="1" w:lastColumn="1" w:noHBand="0" w:noVBand="0"/>
      </w:tblPr>
      <w:tblGrid>
        <w:gridCol w:w="540"/>
        <w:gridCol w:w="6713"/>
        <w:gridCol w:w="2317"/>
      </w:tblGrid>
      <w:tr w:rsidR="00A37DC0" w:rsidRPr="00F84DC3" w14:paraId="58523381" w14:textId="77777777" w:rsidTr="00DB3B8B">
        <w:tc>
          <w:tcPr>
            <w:tcW w:w="540" w:type="dxa"/>
            <w:tcBorders>
              <w:top w:val="single" w:sz="4" w:space="0" w:color="auto"/>
              <w:left w:val="single" w:sz="4" w:space="0" w:color="auto"/>
              <w:bottom w:val="single" w:sz="4" w:space="0" w:color="auto"/>
              <w:right w:val="single" w:sz="4" w:space="0" w:color="auto"/>
            </w:tcBorders>
            <w:vAlign w:val="center"/>
          </w:tcPr>
          <w:p w14:paraId="78023018" w14:textId="77777777" w:rsidR="00A37DC0" w:rsidRPr="00F84DC3" w:rsidRDefault="00A37DC0" w:rsidP="00DB3B8B">
            <w:pPr>
              <w:jc w:val="center"/>
              <w:rPr>
                <w:b/>
                <w:color w:val="000000" w:themeColor="text1"/>
                <w:sz w:val="20"/>
                <w:szCs w:val="20"/>
              </w:rPr>
            </w:pPr>
            <w:r w:rsidRPr="00F84DC3">
              <w:rPr>
                <w:b/>
                <w:color w:val="000000" w:themeColor="text1"/>
                <w:sz w:val="20"/>
                <w:szCs w:val="20"/>
              </w:rPr>
              <w:t>№</w:t>
            </w:r>
          </w:p>
          <w:p w14:paraId="06FC015B" w14:textId="77777777" w:rsidR="00A37DC0" w:rsidRPr="00F84DC3" w:rsidRDefault="00A37DC0" w:rsidP="00DB3B8B">
            <w:pPr>
              <w:jc w:val="center"/>
              <w:rPr>
                <w:b/>
                <w:color w:val="000000" w:themeColor="text1"/>
                <w:sz w:val="20"/>
                <w:szCs w:val="20"/>
              </w:rPr>
            </w:pPr>
            <w:r w:rsidRPr="00F84DC3">
              <w:rPr>
                <w:b/>
                <w:color w:val="000000" w:themeColor="text1"/>
                <w:sz w:val="20"/>
                <w:szCs w:val="20"/>
              </w:rPr>
              <w:t>п/п</w:t>
            </w:r>
          </w:p>
        </w:tc>
        <w:tc>
          <w:tcPr>
            <w:tcW w:w="6713" w:type="dxa"/>
            <w:tcBorders>
              <w:top w:val="single" w:sz="4" w:space="0" w:color="auto"/>
              <w:left w:val="single" w:sz="4" w:space="0" w:color="auto"/>
              <w:bottom w:val="single" w:sz="4" w:space="0" w:color="auto"/>
              <w:right w:val="single" w:sz="4" w:space="0" w:color="auto"/>
            </w:tcBorders>
            <w:vAlign w:val="center"/>
          </w:tcPr>
          <w:p w14:paraId="0CCCC49F" w14:textId="77777777" w:rsidR="00A37DC0" w:rsidRPr="00F84DC3" w:rsidRDefault="00A37DC0" w:rsidP="00DB3B8B">
            <w:pPr>
              <w:jc w:val="center"/>
              <w:rPr>
                <w:b/>
                <w:color w:val="000000" w:themeColor="text1"/>
                <w:sz w:val="20"/>
                <w:szCs w:val="20"/>
              </w:rPr>
            </w:pPr>
            <w:r w:rsidRPr="00F84DC3">
              <w:rPr>
                <w:b/>
                <w:color w:val="000000" w:themeColor="text1"/>
                <w:sz w:val="20"/>
                <w:szCs w:val="20"/>
              </w:rPr>
              <w:t xml:space="preserve">Наименование риска возникновения чрезвычайных ситуаций природного и техногенного характера на территории </w:t>
            </w:r>
            <w:r w:rsidR="00DB3B8B" w:rsidRPr="00F84DC3">
              <w:rPr>
                <w:b/>
                <w:color w:val="000000" w:themeColor="text1"/>
                <w:sz w:val="20"/>
                <w:szCs w:val="20"/>
              </w:rPr>
              <w:t>Тяжинского</w:t>
            </w:r>
            <w:r w:rsidRPr="00F84DC3">
              <w:rPr>
                <w:b/>
                <w:color w:val="000000" w:themeColor="text1"/>
                <w:sz w:val="20"/>
                <w:szCs w:val="20"/>
              </w:rPr>
              <w:t xml:space="preserve"> муниципального </w:t>
            </w:r>
            <w:r w:rsidR="00DB3B8B" w:rsidRPr="00F84DC3">
              <w:rPr>
                <w:b/>
                <w:color w:val="000000" w:themeColor="text1"/>
                <w:sz w:val="20"/>
                <w:szCs w:val="20"/>
              </w:rPr>
              <w:t>округа</w:t>
            </w:r>
          </w:p>
        </w:tc>
        <w:tc>
          <w:tcPr>
            <w:tcW w:w="2317" w:type="dxa"/>
            <w:tcBorders>
              <w:top w:val="single" w:sz="4" w:space="0" w:color="auto"/>
              <w:left w:val="single" w:sz="4" w:space="0" w:color="auto"/>
              <w:bottom w:val="single" w:sz="4" w:space="0" w:color="auto"/>
              <w:right w:val="single" w:sz="4" w:space="0" w:color="auto"/>
            </w:tcBorders>
            <w:vAlign w:val="center"/>
          </w:tcPr>
          <w:p w14:paraId="269FC2F5" w14:textId="77777777" w:rsidR="00A37DC0" w:rsidRPr="00F84DC3" w:rsidRDefault="00A37DC0" w:rsidP="00DB3B8B">
            <w:pPr>
              <w:jc w:val="center"/>
              <w:rPr>
                <w:b/>
                <w:color w:val="000000" w:themeColor="text1"/>
                <w:sz w:val="20"/>
                <w:szCs w:val="20"/>
              </w:rPr>
            </w:pPr>
            <w:r w:rsidRPr="00F84DC3">
              <w:rPr>
                <w:b/>
                <w:color w:val="000000" w:themeColor="text1"/>
                <w:sz w:val="20"/>
                <w:szCs w:val="20"/>
              </w:rPr>
              <w:t>Показатель значения</w:t>
            </w:r>
          </w:p>
          <w:p w14:paraId="5A06F783" w14:textId="77777777" w:rsidR="00A37DC0" w:rsidRPr="00F84DC3" w:rsidRDefault="00A37DC0" w:rsidP="00DB3B8B">
            <w:pPr>
              <w:jc w:val="center"/>
              <w:rPr>
                <w:b/>
                <w:color w:val="000000" w:themeColor="text1"/>
                <w:sz w:val="20"/>
                <w:szCs w:val="20"/>
              </w:rPr>
            </w:pPr>
            <w:r w:rsidRPr="00F84DC3">
              <w:rPr>
                <w:b/>
                <w:color w:val="000000" w:themeColor="text1"/>
                <w:sz w:val="20"/>
                <w:szCs w:val="20"/>
              </w:rPr>
              <w:t>степени риска</w:t>
            </w:r>
          </w:p>
        </w:tc>
      </w:tr>
      <w:tr w:rsidR="00DB3B8B" w:rsidRPr="00F84DC3" w14:paraId="2198311D" w14:textId="77777777" w:rsidTr="00DB3B8B">
        <w:tc>
          <w:tcPr>
            <w:tcW w:w="540" w:type="dxa"/>
            <w:tcBorders>
              <w:top w:val="single" w:sz="4" w:space="0" w:color="auto"/>
              <w:left w:val="single" w:sz="4" w:space="0" w:color="auto"/>
              <w:bottom w:val="single" w:sz="4" w:space="0" w:color="auto"/>
              <w:right w:val="single" w:sz="4" w:space="0" w:color="auto"/>
            </w:tcBorders>
            <w:vAlign w:val="center"/>
          </w:tcPr>
          <w:p w14:paraId="648ED0AD" w14:textId="77777777" w:rsidR="00DB3B8B" w:rsidRPr="00F84DC3" w:rsidRDefault="00DB3B8B" w:rsidP="00DB3B8B">
            <w:pPr>
              <w:jc w:val="center"/>
              <w:rPr>
                <w:b/>
                <w:color w:val="000000" w:themeColor="text1"/>
                <w:sz w:val="20"/>
                <w:szCs w:val="20"/>
              </w:rPr>
            </w:pPr>
            <w:r w:rsidRPr="00F84DC3">
              <w:rPr>
                <w:b/>
                <w:color w:val="000000" w:themeColor="text1"/>
                <w:sz w:val="20"/>
                <w:szCs w:val="20"/>
              </w:rPr>
              <w:t>1</w:t>
            </w:r>
          </w:p>
        </w:tc>
        <w:tc>
          <w:tcPr>
            <w:tcW w:w="6713" w:type="dxa"/>
            <w:tcBorders>
              <w:top w:val="single" w:sz="4" w:space="0" w:color="auto"/>
              <w:left w:val="single" w:sz="4" w:space="0" w:color="auto"/>
              <w:bottom w:val="single" w:sz="4" w:space="0" w:color="auto"/>
              <w:right w:val="single" w:sz="4" w:space="0" w:color="auto"/>
            </w:tcBorders>
            <w:vAlign w:val="center"/>
          </w:tcPr>
          <w:p w14:paraId="55E85D81" w14:textId="77777777" w:rsidR="00DB3B8B" w:rsidRPr="00F84DC3" w:rsidRDefault="00DB3B8B" w:rsidP="00DB3B8B">
            <w:pPr>
              <w:jc w:val="center"/>
              <w:rPr>
                <w:b/>
                <w:color w:val="000000" w:themeColor="text1"/>
                <w:sz w:val="20"/>
                <w:szCs w:val="20"/>
              </w:rPr>
            </w:pPr>
            <w:r w:rsidRPr="00F84DC3">
              <w:rPr>
                <w:b/>
                <w:color w:val="000000" w:themeColor="text1"/>
                <w:sz w:val="20"/>
                <w:szCs w:val="20"/>
              </w:rPr>
              <w:t>2</w:t>
            </w:r>
          </w:p>
        </w:tc>
        <w:tc>
          <w:tcPr>
            <w:tcW w:w="2317" w:type="dxa"/>
            <w:tcBorders>
              <w:top w:val="single" w:sz="4" w:space="0" w:color="auto"/>
              <w:left w:val="single" w:sz="4" w:space="0" w:color="auto"/>
              <w:bottom w:val="single" w:sz="4" w:space="0" w:color="auto"/>
              <w:right w:val="single" w:sz="4" w:space="0" w:color="auto"/>
            </w:tcBorders>
            <w:vAlign w:val="center"/>
          </w:tcPr>
          <w:p w14:paraId="4E5803D7" w14:textId="77777777" w:rsidR="00DB3B8B" w:rsidRPr="00F84DC3" w:rsidRDefault="00DB3B8B" w:rsidP="00DB3B8B">
            <w:pPr>
              <w:jc w:val="center"/>
              <w:rPr>
                <w:b/>
                <w:color w:val="000000" w:themeColor="text1"/>
                <w:sz w:val="20"/>
                <w:szCs w:val="20"/>
              </w:rPr>
            </w:pPr>
            <w:r w:rsidRPr="00F84DC3">
              <w:rPr>
                <w:b/>
                <w:color w:val="000000" w:themeColor="text1"/>
                <w:sz w:val="20"/>
                <w:szCs w:val="20"/>
              </w:rPr>
              <w:t>3</w:t>
            </w:r>
          </w:p>
        </w:tc>
      </w:tr>
      <w:tr w:rsidR="00A37DC0" w:rsidRPr="00F84DC3" w14:paraId="5FC2CD7D" w14:textId="77777777" w:rsidTr="00635FFE">
        <w:tc>
          <w:tcPr>
            <w:tcW w:w="540" w:type="dxa"/>
            <w:tcBorders>
              <w:top w:val="single" w:sz="4" w:space="0" w:color="auto"/>
              <w:left w:val="single" w:sz="4" w:space="0" w:color="auto"/>
              <w:bottom w:val="single" w:sz="4" w:space="0" w:color="auto"/>
              <w:right w:val="single" w:sz="4" w:space="0" w:color="auto"/>
            </w:tcBorders>
          </w:tcPr>
          <w:p w14:paraId="66A0EF7D" w14:textId="77777777" w:rsidR="00A37DC0" w:rsidRPr="00F84DC3" w:rsidRDefault="00A37DC0" w:rsidP="00635FFE">
            <w:pPr>
              <w:jc w:val="center"/>
              <w:rPr>
                <w:color w:val="000000" w:themeColor="text1"/>
                <w:sz w:val="20"/>
                <w:szCs w:val="20"/>
              </w:rPr>
            </w:pPr>
            <w:r w:rsidRPr="00F84DC3">
              <w:rPr>
                <w:color w:val="000000" w:themeColor="text1"/>
                <w:sz w:val="20"/>
                <w:szCs w:val="20"/>
              </w:rPr>
              <w:t>1</w:t>
            </w:r>
          </w:p>
        </w:tc>
        <w:tc>
          <w:tcPr>
            <w:tcW w:w="6713" w:type="dxa"/>
            <w:tcBorders>
              <w:top w:val="single" w:sz="4" w:space="0" w:color="auto"/>
              <w:left w:val="single" w:sz="4" w:space="0" w:color="auto"/>
              <w:bottom w:val="single" w:sz="4" w:space="0" w:color="auto"/>
              <w:right w:val="single" w:sz="4" w:space="0" w:color="auto"/>
            </w:tcBorders>
          </w:tcPr>
          <w:p w14:paraId="471072F7" w14:textId="77777777" w:rsidR="00A37DC0" w:rsidRPr="00F84DC3" w:rsidRDefault="00A37DC0" w:rsidP="00635FFE">
            <w:pPr>
              <w:jc w:val="both"/>
              <w:rPr>
                <w:color w:val="000000" w:themeColor="text1"/>
                <w:sz w:val="20"/>
                <w:szCs w:val="20"/>
              </w:rPr>
            </w:pPr>
            <w:r w:rsidRPr="00F84DC3">
              <w:rPr>
                <w:color w:val="000000" w:themeColor="text1"/>
                <w:sz w:val="20"/>
                <w:szCs w:val="20"/>
              </w:rPr>
              <w:t xml:space="preserve">Природные пожары </w:t>
            </w:r>
          </w:p>
        </w:tc>
        <w:tc>
          <w:tcPr>
            <w:tcW w:w="2317" w:type="dxa"/>
            <w:tcBorders>
              <w:top w:val="single" w:sz="4" w:space="0" w:color="auto"/>
              <w:left w:val="single" w:sz="4" w:space="0" w:color="auto"/>
              <w:bottom w:val="single" w:sz="4" w:space="0" w:color="auto"/>
              <w:right w:val="single" w:sz="4" w:space="0" w:color="auto"/>
            </w:tcBorders>
          </w:tcPr>
          <w:p w14:paraId="5D173E6D" w14:textId="77777777" w:rsidR="00A37DC0" w:rsidRPr="00F84DC3" w:rsidRDefault="00A37DC0" w:rsidP="00635FFE">
            <w:pPr>
              <w:jc w:val="center"/>
              <w:rPr>
                <w:color w:val="000000" w:themeColor="text1"/>
                <w:sz w:val="20"/>
                <w:szCs w:val="20"/>
              </w:rPr>
            </w:pPr>
            <w:r w:rsidRPr="00F84DC3">
              <w:rPr>
                <w:color w:val="000000" w:themeColor="text1"/>
                <w:sz w:val="20"/>
                <w:szCs w:val="20"/>
              </w:rPr>
              <w:t>Низкая</w:t>
            </w:r>
          </w:p>
        </w:tc>
      </w:tr>
      <w:tr w:rsidR="00A37DC0" w:rsidRPr="00F84DC3" w14:paraId="5AF88C95" w14:textId="77777777" w:rsidTr="00635FFE">
        <w:tc>
          <w:tcPr>
            <w:tcW w:w="540" w:type="dxa"/>
            <w:tcBorders>
              <w:top w:val="single" w:sz="4" w:space="0" w:color="auto"/>
              <w:left w:val="single" w:sz="4" w:space="0" w:color="auto"/>
              <w:bottom w:val="single" w:sz="4" w:space="0" w:color="auto"/>
              <w:right w:val="single" w:sz="4" w:space="0" w:color="auto"/>
            </w:tcBorders>
          </w:tcPr>
          <w:p w14:paraId="4F5211D8" w14:textId="77777777" w:rsidR="00A37DC0" w:rsidRPr="00F84DC3" w:rsidRDefault="00A37DC0" w:rsidP="00635FFE">
            <w:pPr>
              <w:jc w:val="center"/>
              <w:rPr>
                <w:color w:val="000000" w:themeColor="text1"/>
                <w:sz w:val="20"/>
                <w:szCs w:val="20"/>
              </w:rPr>
            </w:pPr>
            <w:r w:rsidRPr="00F84DC3">
              <w:rPr>
                <w:color w:val="000000" w:themeColor="text1"/>
                <w:sz w:val="20"/>
                <w:szCs w:val="20"/>
              </w:rPr>
              <w:t>2</w:t>
            </w:r>
          </w:p>
        </w:tc>
        <w:tc>
          <w:tcPr>
            <w:tcW w:w="6713" w:type="dxa"/>
            <w:tcBorders>
              <w:top w:val="single" w:sz="4" w:space="0" w:color="auto"/>
              <w:left w:val="single" w:sz="4" w:space="0" w:color="auto"/>
              <w:bottom w:val="single" w:sz="4" w:space="0" w:color="auto"/>
              <w:right w:val="single" w:sz="4" w:space="0" w:color="auto"/>
            </w:tcBorders>
          </w:tcPr>
          <w:p w14:paraId="1A8378B8" w14:textId="77777777" w:rsidR="00A37DC0" w:rsidRPr="00F84DC3" w:rsidRDefault="00A37DC0" w:rsidP="00635FFE">
            <w:pPr>
              <w:jc w:val="both"/>
              <w:rPr>
                <w:color w:val="000000" w:themeColor="text1"/>
                <w:sz w:val="20"/>
                <w:szCs w:val="20"/>
              </w:rPr>
            </w:pPr>
            <w:r w:rsidRPr="00F84DC3">
              <w:rPr>
                <w:color w:val="000000" w:themeColor="text1"/>
                <w:sz w:val="20"/>
                <w:szCs w:val="20"/>
              </w:rPr>
              <w:t>Заморозки, сильный гололед и снежные отложения, сильный снегопад, метель</w:t>
            </w:r>
          </w:p>
        </w:tc>
        <w:tc>
          <w:tcPr>
            <w:tcW w:w="2317" w:type="dxa"/>
            <w:tcBorders>
              <w:top w:val="single" w:sz="4" w:space="0" w:color="auto"/>
              <w:left w:val="single" w:sz="4" w:space="0" w:color="auto"/>
              <w:bottom w:val="single" w:sz="4" w:space="0" w:color="auto"/>
              <w:right w:val="single" w:sz="4" w:space="0" w:color="auto"/>
            </w:tcBorders>
          </w:tcPr>
          <w:p w14:paraId="40BAD7E0" w14:textId="77777777" w:rsidR="00A37DC0" w:rsidRPr="00F84DC3" w:rsidRDefault="00A37DC0" w:rsidP="00635FFE">
            <w:pPr>
              <w:jc w:val="center"/>
              <w:rPr>
                <w:color w:val="000000" w:themeColor="text1"/>
                <w:sz w:val="20"/>
                <w:szCs w:val="20"/>
              </w:rPr>
            </w:pPr>
            <w:r w:rsidRPr="00F84DC3">
              <w:rPr>
                <w:color w:val="000000" w:themeColor="text1"/>
                <w:sz w:val="20"/>
                <w:szCs w:val="20"/>
              </w:rPr>
              <w:t>Низкая</w:t>
            </w:r>
          </w:p>
        </w:tc>
      </w:tr>
      <w:tr w:rsidR="00A37DC0" w:rsidRPr="00F84DC3" w14:paraId="210184F8" w14:textId="77777777" w:rsidTr="00635FFE">
        <w:tc>
          <w:tcPr>
            <w:tcW w:w="540" w:type="dxa"/>
            <w:tcBorders>
              <w:top w:val="single" w:sz="4" w:space="0" w:color="auto"/>
              <w:left w:val="single" w:sz="4" w:space="0" w:color="auto"/>
              <w:bottom w:val="single" w:sz="4" w:space="0" w:color="auto"/>
              <w:right w:val="single" w:sz="4" w:space="0" w:color="auto"/>
            </w:tcBorders>
          </w:tcPr>
          <w:p w14:paraId="0C3612AA" w14:textId="77777777" w:rsidR="00A37DC0" w:rsidRPr="00F84DC3" w:rsidRDefault="00A37DC0" w:rsidP="00635FFE">
            <w:pPr>
              <w:jc w:val="center"/>
              <w:rPr>
                <w:color w:val="000000" w:themeColor="text1"/>
                <w:sz w:val="20"/>
                <w:szCs w:val="20"/>
              </w:rPr>
            </w:pPr>
            <w:r w:rsidRPr="00F84DC3">
              <w:rPr>
                <w:color w:val="000000" w:themeColor="text1"/>
                <w:sz w:val="20"/>
                <w:szCs w:val="20"/>
              </w:rPr>
              <w:t>3</w:t>
            </w:r>
          </w:p>
        </w:tc>
        <w:tc>
          <w:tcPr>
            <w:tcW w:w="6713" w:type="dxa"/>
            <w:tcBorders>
              <w:top w:val="single" w:sz="4" w:space="0" w:color="auto"/>
              <w:left w:val="single" w:sz="4" w:space="0" w:color="auto"/>
              <w:bottom w:val="single" w:sz="4" w:space="0" w:color="auto"/>
              <w:right w:val="single" w:sz="4" w:space="0" w:color="auto"/>
            </w:tcBorders>
          </w:tcPr>
          <w:p w14:paraId="1176B1C4" w14:textId="77777777" w:rsidR="00A37DC0" w:rsidRPr="00F84DC3" w:rsidRDefault="00A37DC0" w:rsidP="00635FFE">
            <w:pPr>
              <w:jc w:val="both"/>
              <w:rPr>
                <w:color w:val="000000" w:themeColor="text1"/>
                <w:sz w:val="20"/>
                <w:szCs w:val="20"/>
              </w:rPr>
            </w:pPr>
            <w:r w:rsidRPr="00F84DC3">
              <w:rPr>
                <w:color w:val="000000" w:themeColor="text1"/>
                <w:sz w:val="20"/>
                <w:szCs w:val="20"/>
              </w:rPr>
              <w:t>Аварии на объектах энергетики и коммунальной инфраструктуры в условиях низких температур</w:t>
            </w:r>
          </w:p>
        </w:tc>
        <w:tc>
          <w:tcPr>
            <w:tcW w:w="2317" w:type="dxa"/>
            <w:tcBorders>
              <w:top w:val="single" w:sz="4" w:space="0" w:color="auto"/>
              <w:left w:val="single" w:sz="4" w:space="0" w:color="auto"/>
              <w:bottom w:val="single" w:sz="4" w:space="0" w:color="auto"/>
              <w:right w:val="single" w:sz="4" w:space="0" w:color="auto"/>
            </w:tcBorders>
          </w:tcPr>
          <w:p w14:paraId="118E73EA" w14:textId="77777777" w:rsidR="00A37DC0" w:rsidRPr="00F84DC3" w:rsidRDefault="00A37DC0" w:rsidP="00635FFE">
            <w:pPr>
              <w:jc w:val="center"/>
              <w:rPr>
                <w:color w:val="000000" w:themeColor="text1"/>
                <w:sz w:val="20"/>
                <w:szCs w:val="20"/>
              </w:rPr>
            </w:pPr>
            <w:r w:rsidRPr="00F84DC3">
              <w:rPr>
                <w:color w:val="000000" w:themeColor="text1"/>
                <w:sz w:val="20"/>
                <w:szCs w:val="20"/>
              </w:rPr>
              <w:t>Средняя</w:t>
            </w:r>
          </w:p>
        </w:tc>
      </w:tr>
      <w:tr w:rsidR="00A37DC0" w:rsidRPr="00F84DC3" w14:paraId="3E8CE1D4" w14:textId="77777777" w:rsidTr="00635FFE">
        <w:trPr>
          <w:trHeight w:val="224"/>
        </w:trPr>
        <w:tc>
          <w:tcPr>
            <w:tcW w:w="540" w:type="dxa"/>
            <w:tcBorders>
              <w:top w:val="single" w:sz="4" w:space="0" w:color="auto"/>
              <w:left w:val="single" w:sz="4" w:space="0" w:color="auto"/>
              <w:bottom w:val="single" w:sz="4" w:space="0" w:color="auto"/>
              <w:right w:val="single" w:sz="4" w:space="0" w:color="auto"/>
            </w:tcBorders>
          </w:tcPr>
          <w:p w14:paraId="5256D0F8" w14:textId="77777777" w:rsidR="00A37DC0" w:rsidRPr="00F84DC3" w:rsidRDefault="00A37DC0" w:rsidP="00635FFE">
            <w:pPr>
              <w:jc w:val="center"/>
              <w:rPr>
                <w:color w:val="000000" w:themeColor="text1"/>
                <w:sz w:val="20"/>
                <w:szCs w:val="20"/>
              </w:rPr>
            </w:pPr>
            <w:r w:rsidRPr="00F84DC3">
              <w:rPr>
                <w:color w:val="000000" w:themeColor="text1"/>
                <w:sz w:val="20"/>
                <w:szCs w:val="20"/>
              </w:rPr>
              <w:t>4</w:t>
            </w:r>
          </w:p>
        </w:tc>
        <w:tc>
          <w:tcPr>
            <w:tcW w:w="6713" w:type="dxa"/>
            <w:tcBorders>
              <w:top w:val="single" w:sz="4" w:space="0" w:color="auto"/>
              <w:left w:val="single" w:sz="4" w:space="0" w:color="auto"/>
              <w:bottom w:val="single" w:sz="4" w:space="0" w:color="auto"/>
              <w:right w:val="single" w:sz="4" w:space="0" w:color="auto"/>
            </w:tcBorders>
          </w:tcPr>
          <w:p w14:paraId="679BA0BE" w14:textId="77777777" w:rsidR="00A37DC0" w:rsidRPr="00F84DC3" w:rsidRDefault="00A37DC0" w:rsidP="00635FFE">
            <w:pPr>
              <w:jc w:val="both"/>
              <w:rPr>
                <w:color w:val="000000" w:themeColor="text1"/>
                <w:sz w:val="20"/>
                <w:szCs w:val="20"/>
              </w:rPr>
            </w:pPr>
            <w:r w:rsidRPr="00F84DC3">
              <w:rPr>
                <w:color w:val="000000" w:themeColor="text1"/>
                <w:sz w:val="20"/>
                <w:szCs w:val="20"/>
              </w:rPr>
              <w:t>Взрывы и обрушения зданий и сооружений</w:t>
            </w:r>
          </w:p>
        </w:tc>
        <w:tc>
          <w:tcPr>
            <w:tcW w:w="2317" w:type="dxa"/>
            <w:tcBorders>
              <w:top w:val="single" w:sz="4" w:space="0" w:color="auto"/>
              <w:left w:val="single" w:sz="4" w:space="0" w:color="auto"/>
              <w:bottom w:val="single" w:sz="4" w:space="0" w:color="auto"/>
              <w:right w:val="single" w:sz="4" w:space="0" w:color="auto"/>
            </w:tcBorders>
          </w:tcPr>
          <w:p w14:paraId="58729361" w14:textId="77777777" w:rsidR="00A37DC0" w:rsidRPr="00F84DC3" w:rsidRDefault="00A37DC0" w:rsidP="00635FFE">
            <w:pPr>
              <w:jc w:val="center"/>
              <w:rPr>
                <w:color w:val="000000" w:themeColor="text1"/>
                <w:sz w:val="20"/>
                <w:szCs w:val="20"/>
              </w:rPr>
            </w:pPr>
            <w:r w:rsidRPr="00F84DC3">
              <w:rPr>
                <w:color w:val="000000" w:themeColor="text1"/>
                <w:sz w:val="20"/>
                <w:szCs w:val="20"/>
              </w:rPr>
              <w:t>Низкая</w:t>
            </w:r>
          </w:p>
        </w:tc>
      </w:tr>
      <w:tr w:rsidR="00A37DC0" w:rsidRPr="00F84DC3" w14:paraId="383E0500" w14:textId="77777777" w:rsidTr="00635FFE">
        <w:tc>
          <w:tcPr>
            <w:tcW w:w="540" w:type="dxa"/>
            <w:tcBorders>
              <w:top w:val="single" w:sz="4" w:space="0" w:color="auto"/>
              <w:left w:val="single" w:sz="4" w:space="0" w:color="auto"/>
              <w:bottom w:val="single" w:sz="4" w:space="0" w:color="auto"/>
              <w:right w:val="single" w:sz="4" w:space="0" w:color="auto"/>
            </w:tcBorders>
          </w:tcPr>
          <w:p w14:paraId="3DC069F1" w14:textId="77777777" w:rsidR="00A37DC0" w:rsidRPr="00F84DC3" w:rsidRDefault="00A37DC0" w:rsidP="00635FFE">
            <w:pPr>
              <w:jc w:val="center"/>
              <w:rPr>
                <w:color w:val="000000" w:themeColor="text1"/>
                <w:sz w:val="20"/>
                <w:szCs w:val="20"/>
              </w:rPr>
            </w:pPr>
            <w:r w:rsidRPr="00F84DC3">
              <w:rPr>
                <w:color w:val="000000" w:themeColor="text1"/>
                <w:sz w:val="20"/>
                <w:szCs w:val="20"/>
              </w:rPr>
              <w:t>5</w:t>
            </w:r>
          </w:p>
        </w:tc>
        <w:tc>
          <w:tcPr>
            <w:tcW w:w="6713" w:type="dxa"/>
            <w:tcBorders>
              <w:top w:val="single" w:sz="4" w:space="0" w:color="auto"/>
              <w:left w:val="single" w:sz="4" w:space="0" w:color="auto"/>
              <w:bottom w:val="single" w:sz="4" w:space="0" w:color="auto"/>
              <w:right w:val="single" w:sz="4" w:space="0" w:color="auto"/>
            </w:tcBorders>
          </w:tcPr>
          <w:p w14:paraId="19AD19EB" w14:textId="77777777" w:rsidR="00A37DC0" w:rsidRPr="00F84DC3" w:rsidRDefault="00A37DC0" w:rsidP="00635FFE">
            <w:pPr>
              <w:jc w:val="both"/>
              <w:rPr>
                <w:color w:val="000000" w:themeColor="text1"/>
                <w:sz w:val="20"/>
                <w:szCs w:val="20"/>
              </w:rPr>
            </w:pPr>
            <w:r w:rsidRPr="00F84DC3">
              <w:rPr>
                <w:color w:val="000000" w:themeColor="text1"/>
                <w:sz w:val="20"/>
                <w:szCs w:val="20"/>
              </w:rPr>
              <w:t>Транспортные аварии</w:t>
            </w:r>
          </w:p>
        </w:tc>
        <w:tc>
          <w:tcPr>
            <w:tcW w:w="2317" w:type="dxa"/>
            <w:tcBorders>
              <w:top w:val="single" w:sz="4" w:space="0" w:color="auto"/>
              <w:left w:val="single" w:sz="4" w:space="0" w:color="auto"/>
              <w:bottom w:val="single" w:sz="4" w:space="0" w:color="auto"/>
              <w:right w:val="single" w:sz="4" w:space="0" w:color="auto"/>
            </w:tcBorders>
          </w:tcPr>
          <w:p w14:paraId="20C81E45" w14:textId="77777777" w:rsidR="00A37DC0" w:rsidRPr="00F84DC3" w:rsidRDefault="00A37DC0" w:rsidP="00635FFE">
            <w:pPr>
              <w:jc w:val="center"/>
              <w:rPr>
                <w:color w:val="000000" w:themeColor="text1"/>
                <w:sz w:val="20"/>
                <w:szCs w:val="20"/>
              </w:rPr>
            </w:pPr>
            <w:r w:rsidRPr="00F84DC3">
              <w:rPr>
                <w:color w:val="000000" w:themeColor="text1"/>
                <w:sz w:val="20"/>
                <w:szCs w:val="20"/>
              </w:rPr>
              <w:t>Выше среднего</w:t>
            </w:r>
          </w:p>
        </w:tc>
      </w:tr>
    </w:tbl>
    <w:p w14:paraId="3E5292DD" w14:textId="77777777" w:rsidR="00DB3B8B" w:rsidRPr="00F84DC3" w:rsidRDefault="00DB3B8B" w:rsidP="00DB3B8B">
      <w:pPr>
        <w:pStyle w:val="3f0"/>
        <w:shd w:val="clear" w:color="auto" w:fill="auto"/>
        <w:spacing w:before="0" w:after="0" w:line="240" w:lineRule="auto"/>
        <w:ind w:left="40" w:right="40" w:firstLine="669"/>
        <w:rPr>
          <w:b w:val="0"/>
          <w:color w:val="000000" w:themeColor="text1"/>
          <w:sz w:val="24"/>
          <w:szCs w:val="24"/>
        </w:rPr>
      </w:pPr>
    </w:p>
    <w:p w14:paraId="00D8F52A" w14:textId="77777777" w:rsidR="00DB3B8B" w:rsidRPr="00F84DC3" w:rsidRDefault="00DB3B8B" w:rsidP="00DB3B8B">
      <w:pPr>
        <w:pStyle w:val="3f0"/>
        <w:shd w:val="clear" w:color="auto" w:fill="auto"/>
        <w:spacing w:before="0" w:after="0" w:line="240" w:lineRule="auto"/>
        <w:ind w:left="40" w:right="40" w:firstLine="669"/>
        <w:rPr>
          <w:color w:val="000000" w:themeColor="text1"/>
          <w:sz w:val="24"/>
          <w:szCs w:val="24"/>
        </w:rPr>
      </w:pPr>
      <w:r w:rsidRPr="00F84DC3">
        <w:rPr>
          <w:color w:val="000000" w:themeColor="text1"/>
          <w:sz w:val="24"/>
          <w:szCs w:val="24"/>
        </w:rPr>
        <w:t>Рекомендации для разработки мероприятий по снижению рисков на территории Тяжинского муниципального округа</w:t>
      </w:r>
    </w:p>
    <w:p w14:paraId="1E420DAC" w14:textId="77777777" w:rsidR="00DB3B8B" w:rsidRPr="00F84DC3" w:rsidRDefault="00DB3B8B" w:rsidP="00DB3B8B">
      <w:pPr>
        <w:pStyle w:val="3f0"/>
        <w:shd w:val="clear" w:color="auto" w:fill="auto"/>
        <w:spacing w:before="0" w:after="0" w:line="240" w:lineRule="auto"/>
        <w:ind w:left="40" w:right="40" w:firstLine="669"/>
        <w:rPr>
          <w:b w:val="0"/>
          <w:color w:val="000000" w:themeColor="text1"/>
          <w:sz w:val="24"/>
          <w:szCs w:val="24"/>
        </w:rPr>
      </w:pPr>
      <w:r w:rsidRPr="00F84DC3">
        <w:rPr>
          <w:b w:val="0"/>
          <w:color w:val="000000" w:themeColor="text1"/>
          <w:sz w:val="24"/>
          <w:szCs w:val="24"/>
        </w:rPr>
        <w:t>По результатам рассмотренных сценариев аварий можно предпринять комплекс мер по уменьшению вероятности аварий.</w:t>
      </w:r>
    </w:p>
    <w:p w14:paraId="671348EA" w14:textId="77777777" w:rsidR="00DB3B8B" w:rsidRPr="00F84DC3" w:rsidRDefault="00DB3B8B" w:rsidP="00DB3B8B">
      <w:pPr>
        <w:pStyle w:val="3f0"/>
        <w:shd w:val="clear" w:color="auto" w:fill="auto"/>
        <w:spacing w:before="0" w:after="0" w:line="240" w:lineRule="auto"/>
        <w:ind w:left="40" w:firstLine="669"/>
        <w:rPr>
          <w:b w:val="0"/>
          <w:color w:val="000000" w:themeColor="text1"/>
          <w:sz w:val="24"/>
          <w:szCs w:val="24"/>
        </w:rPr>
      </w:pPr>
      <w:r w:rsidRPr="00F84DC3">
        <w:rPr>
          <w:b w:val="0"/>
          <w:color w:val="000000" w:themeColor="text1"/>
          <w:sz w:val="24"/>
          <w:szCs w:val="24"/>
        </w:rPr>
        <w:t>Организационно-технические меры предупреждения аварийности, повышения безопасности:</w:t>
      </w:r>
    </w:p>
    <w:p w14:paraId="69E11EA5" w14:textId="77777777" w:rsidR="00DB3B8B" w:rsidRPr="00F84DC3" w:rsidRDefault="00DB3B8B" w:rsidP="00E27041">
      <w:pPr>
        <w:pStyle w:val="3f0"/>
        <w:numPr>
          <w:ilvl w:val="0"/>
          <w:numId w:val="109"/>
        </w:numPr>
        <w:shd w:val="clear" w:color="auto" w:fill="auto"/>
        <w:tabs>
          <w:tab w:val="left" w:pos="0"/>
        </w:tabs>
        <w:spacing w:before="0" w:after="0" w:line="240" w:lineRule="auto"/>
        <w:ind w:left="0" w:right="40" w:firstLine="426"/>
        <w:rPr>
          <w:b w:val="0"/>
          <w:color w:val="000000" w:themeColor="text1"/>
          <w:sz w:val="24"/>
          <w:szCs w:val="24"/>
        </w:rPr>
      </w:pPr>
      <w:r w:rsidRPr="00F84DC3">
        <w:rPr>
          <w:b w:val="0"/>
          <w:color w:val="000000" w:themeColor="text1"/>
          <w:sz w:val="24"/>
          <w:szCs w:val="24"/>
        </w:rPr>
        <w:t>соблюдение норм и требований при размещении и строительстве зданий, технологических сооружений и сетей инженерного обеспечения;</w:t>
      </w:r>
    </w:p>
    <w:p w14:paraId="7C619C2B" w14:textId="77777777" w:rsidR="00DB3B8B" w:rsidRPr="00F84DC3" w:rsidRDefault="00DB3B8B" w:rsidP="00E27041">
      <w:pPr>
        <w:pStyle w:val="3f0"/>
        <w:numPr>
          <w:ilvl w:val="0"/>
          <w:numId w:val="109"/>
        </w:numPr>
        <w:shd w:val="clear" w:color="auto" w:fill="auto"/>
        <w:tabs>
          <w:tab w:val="left" w:pos="0"/>
        </w:tabs>
        <w:spacing w:before="0" w:after="0" w:line="240" w:lineRule="auto"/>
        <w:ind w:left="0" w:right="40" w:firstLine="426"/>
        <w:rPr>
          <w:b w:val="0"/>
          <w:color w:val="000000" w:themeColor="text1"/>
          <w:sz w:val="24"/>
          <w:szCs w:val="24"/>
        </w:rPr>
      </w:pPr>
      <w:r w:rsidRPr="00F84DC3">
        <w:rPr>
          <w:b w:val="0"/>
          <w:color w:val="000000" w:themeColor="text1"/>
          <w:sz w:val="24"/>
          <w:szCs w:val="24"/>
        </w:rPr>
        <w:t>правильный выбор технических устройств (технологическое оборудование, аппаратура, средства измерений и контроля, изделия и материалы). Технические устройства должны иметь сертификат соответствия требованиям промышленной безопасности, выданный Госстандартом России, и иметь разрешение на применение, выданное Ростехнадзором;</w:t>
      </w:r>
    </w:p>
    <w:p w14:paraId="47B123F8" w14:textId="77777777" w:rsidR="00DB3B8B" w:rsidRPr="00F84DC3" w:rsidRDefault="00DB3B8B" w:rsidP="00E27041">
      <w:pPr>
        <w:pStyle w:val="3f0"/>
        <w:numPr>
          <w:ilvl w:val="0"/>
          <w:numId w:val="109"/>
        </w:numPr>
        <w:shd w:val="clear" w:color="auto" w:fill="auto"/>
        <w:tabs>
          <w:tab w:val="left" w:pos="0"/>
        </w:tabs>
        <w:spacing w:before="0" w:after="0" w:line="240" w:lineRule="auto"/>
        <w:ind w:left="0" w:right="40" w:firstLine="426"/>
        <w:rPr>
          <w:b w:val="0"/>
          <w:color w:val="000000" w:themeColor="text1"/>
          <w:sz w:val="24"/>
          <w:szCs w:val="24"/>
        </w:rPr>
      </w:pPr>
      <w:r w:rsidRPr="00F84DC3">
        <w:rPr>
          <w:b w:val="0"/>
          <w:color w:val="000000" w:themeColor="text1"/>
          <w:sz w:val="24"/>
          <w:szCs w:val="24"/>
        </w:rPr>
        <w:t>поддержание в необходимых объемах резервов финансовых и материальных ресурсов, необходимых в целях экстренного привлечения при возникновении ЧС;</w:t>
      </w:r>
    </w:p>
    <w:p w14:paraId="71BDAECB" w14:textId="77777777" w:rsidR="00DB3B8B" w:rsidRPr="00F84DC3" w:rsidRDefault="00DB3B8B" w:rsidP="00E27041">
      <w:pPr>
        <w:pStyle w:val="3f0"/>
        <w:numPr>
          <w:ilvl w:val="0"/>
          <w:numId w:val="109"/>
        </w:numPr>
        <w:shd w:val="clear" w:color="auto" w:fill="auto"/>
        <w:tabs>
          <w:tab w:val="left" w:pos="0"/>
        </w:tabs>
        <w:spacing w:before="0" w:after="0" w:line="240" w:lineRule="auto"/>
        <w:ind w:left="0" w:firstLine="426"/>
        <w:rPr>
          <w:b w:val="0"/>
          <w:color w:val="000000" w:themeColor="text1"/>
          <w:sz w:val="24"/>
          <w:szCs w:val="24"/>
        </w:rPr>
      </w:pPr>
      <w:r w:rsidRPr="00F84DC3">
        <w:rPr>
          <w:b w:val="0"/>
          <w:color w:val="000000" w:themeColor="text1"/>
          <w:sz w:val="24"/>
          <w:szCs w:val="24"/>
        </w:rPr>
        <w:t>обучение и аттестация персонала в области промышленной безопасности;</w:t>
      </w:r>
    </w:p>
    <w:p w14:paraId="14E78973" w14:textId="77777777" w:rsidR="00DB3B8B" w:rsidRPr="00F84DC3" w:rsidRDefault="00DB3B8B" w:rsidP="00E27041">
      <w:pPr>
        <w:pStyle w:val="3f0"/>
        <w:numPr>
          <w:ilvl w:val="0"/>
          <w:numId w:val="109"/>
        </w:numPr>
        <w:shd w:val="clear" w:color="auto" w:fill="auto"/>
        <w:tabs>
          <w:tab w:val="left" w:pos="722"/>
        </w:tabs>
        <w:spacing w:before="0" w:after="0" w:line="240" w:lineRule="auto"/>
        <w:ind w:left="0" w:right="40" w:firstLine="426"/>
        <w:rPr>
          <w:b w:val="0"/>
          <w:color w:val="000000" w:themeColor="text1"/>
          <w:sz w:val="24"/>
          <w:szCs w:val="24"/>
        </w:rPr>
      </w:pPr>
      <w:r w:rsidRPr="00F84DC3">
        <w:rPr>
          <w:b w:val="0"/>
          <w:color w:val="000000" w:themeColor="text1"/>
          <w:sz w:val="24"/>
          <w:szCs w:val="24"/>
        </w:rPr>
        <w:t>заключение договора на обслуживание предприятия АСФ, предназначенного для выполнения работ, связанных с ликвидацией аварийных разливов нефтепродуктов.</w:t>
      </w:r>
    </w:p>
    <w:p w14:paraId="1190C33E" w14:textId="77777777" w:rsidR="00DB3B8B" w:rsidRPr="00F84DC3" w:rsidRDefault="00DB3B8B" w:rsidP="00DB3B8B">
      <w:pPr>
        <w:pStyle w:val="3f0"/>
        <w:shd w:val="clear" w:color="auto" w:fill="auto"/>
        <w:spacing w:before="0" w:after="0" w:line="240" w:lineRule="auto"/>
        <w:ind w:left="40" w:right="40" w:firstLine="669"/>
        <w:rPr>
          <w:b w:val="0"/>
          <w:color w:val="000000" w:themeColor="text1"/>
          <w:sz w:val="24"/>
          <w:szCs w:val="24"/>
        </w:rPr>
      </w:pPr>
      <w:r w:rsidRPr="00F84DC3">
        <w:rPr>
          <w:b w:val="0"/>
          <w:color w:val="000000" w:themeColor="text1"/>
          <w:sz w:val="24"/>
          <w:szCs w:val="24"/>
        </w:rPr>
        <w:t>Под организационно - техническими мерами предупреждения аварийности и повышения безопасности будем понимать такие технические и организационные мероприятия, которые снижают вероятность возникновения аварии и размер возможного ущерба от аварии.</w:t>
      </w:r>
    </w:p>
    <w:p w14:paraId="799ED96B" w14:textId="77777777" w:rsidR="00DB3B8B" w:rsidRPr="00F84DC3" w:rsidRDefault="00DB3B8B" w:rsidP="00DB3B8B">
      <w:pPr>
        <w:pStyle w:val="3f0"/>
        <w:shd w:val="clear" w:color="auto" w:fill="auto"/>
        <w:spacing w:before="0" w:after="0" w:line="240" w:lineRule="auto"/>
        <w:ind w:left="40" w:firstLine="669"/>
        <w:rPr>
          <w:b w:val="0"/>
          <w:color w:val="000000" w:themeColor="text1"/>
          <w:sz w:val="24"/>
          <w:szCs w:val="24"/>
        </w:rPr>
      </w:pPr>
      <w:r w:rsidRPr="00F84DC3">
        <w:rPr>
          <w:b w:val="0"/>
          <w:color w:val="000000" w:themeColor="text1"/>
          <w:sz w:val="24"/>
          <w:szCs w:val="24"/>
        </w:rPr>
        <w:lastRenderedPageBreak/>
        <w:t>Снижения вероятности возникновения аварии и ущерба можно добиться тремя путями:</w:t>
      </w:r>
    </w:p>
    <w:p w14:paraId="5E07CB0A" w14:textId="77777777" w:rsidR="00DB3B8B" w:rsidRPr="00F84DC3" w:rsidRDefault="00DB3B8B" w:rsidP="00E27041">
      <w:pPr>
        <w:pStyle w:val="3f0"/>
        <w:numPr>
          <w:ilvl w:val="0"/>
          <w:numId w:val="110"/>
        </w:numPr>
        <w:shd w:val="clear" w:color="auto" w:fill="auto"/>
        <w:tabs>
          <w:tab w:val="left" w:pos="0"/>
          <w:tab w:val="left" w:pos="426"/>
        </w:tabs>
        <w:spacing w:before="0" w:after="0" w:line="240" w:lineRule="auto"/>
        <w:ind w:left="0" w:firstLine="426"/>
        <w:rPr>
          <w:b w:val="0"/>
          <w:color w:val="000000" w:themeColor="text1"/>
          <w:sz w:val="24"/>
          <w:szCs w:val="24"/>
        </w:rPr>
      </w:pPr>
      <w:r w:rsidRPr="00F84DC3">
        <w:rPr>
          <w:b w:val="0"/>
          <w:color w:val="000000" w:themeColor="text1"/>
          <w:sz w:val="24"/>
          <w:szCs w:val="24"/>
        </w:rPr>
        <w:t>использованием надежной техники и безопасных технологий;</w:t>
      </w:r>
    </w:p>
    <w:p w14:paraId="6C05317F" w14:textId="77777777" w:rsidR="00DB3B8B" w:rsidRPr="00F84DC3" w:rsidRDefault="00DB3B8B" w:rsidP="00E27041">
      <w:pPr>
        <w:pStyle w:val="3f0"/>
        <w:numPr>
          <w:ilvl w:val="0"/>
          <w:numId w:val="110"/>
        </w:numPr>
        <w:shd w:val="clear" w:color="auto" w:fill="auto"/>
        <w:tabs>
          <w:tab w:val="left" w:pos="0"/>
          <w:tab w:val="left" w:pos="426"/>
        </w:tabs>
        <w:spacing w:before="0" w:after="0" w:line="240" w:lineRule="auto"/>
        <w:ind w:left="0" w:firstLine="426"/>
        <w:rPr>
          <w:b w:val="0"/>
          <w:color w:val="000000" w:themeColor="text1"/>
          <w:sz w:val="24"/>
          <w:szCs w:val="24"/>
        </w:rPr>
      </w:pPr>
      <w:r w:rsidRPr="00F84DC3">
        <w:rPr>
          <w:b w:val="0"/>
          <w:color w:val="000000" w:themeColor="text1"/>
          <w:sz w:val="24"/>
          <w:szCs w:val="24"/>
        </w:rPr>
        <w:t>правильным руководством;</w:t>
      </w:r>
    </w:p>
    <w:p w14:paraId="1E48C070" w14:textId="77777777" w:rsidR="00DB3B8B" w:rsidRPr="00F84DC3" w:rsidRDefault="00DB3B8B" w:rsidP="00E27041">
      <w:pPr>
        <w:pStyle w:val="3f0"/>
        <w:numPr>
          <w:ilvl w:val="0"/>
          <w:numId w:val="110"/>
        </w:numPr>
        <w:shd w:val="clear" w:color="auto" w:fill="auto"/>
        <w:tabs>
          <w:tab w:val="left" w:pos="0"/>
          <w:tab w:val="left" w:pos="426"/>
        </w:tabs>
        <w:spacing w:before="0" w:after="0" w:line="240" w:lineRule="auto"/>
        <w:ind w:left="0" w:firstLine="426"/>
        <w:rPr>
          <w:b w:val="0"/>
          <w:color w:val="000000" w:themeColor="text1"/>
          <w:sz w:val="24"/>
          <w:szCs w:val="24"/>
        </w:rPr>
      </w:pPr>
      <w:r w:rsidRPr="00F84DC3">
        <w:rPr>
          <w:b w:val="0"/>
          <w:color w:val="000000" w:themeColor="text1"/>
          <w:sz w:val="24"/>
          <w:szCs w:val="24"/>
        </w:rPr>
        <w:t>правильными действиями в чрезвычайной ситуации.</w:t>
      </w:r>
    </w:p>
    <w:p w14:paraId="680B405B" w14:textId="77777777" w:rsidR="00DB3B8B" w:rsidRPr="00F84DC3" w:rsidRDefault="00DB3B8B" w:rsidP="00DB3B8B">
      <w:pPr>
        <w:ind w:firstLine="669"/>
        <w:jc w:val="both"/>
        <w:rPr>
          <w:color w:val="000000" w:themeColor="text1"/>
        </w:rPr>
      </w:pPr>
      <w:r w:rsidRPr="00F84DC3">
        <w:rPr>
          <w:color w:val="000000" w:themeColor="text1"/>
        </w:rPr>
        <w:t xml:space="preserve">Мероприятия по снижению рисков на территории Тяжинского муниципального округа представлены в </w:t>
      </w:r>
      <w:r w:rsidR="00787C05" w:rsidRPr="00F84DC3">
        <w:rPr>
          <w:color w:val="000000" w:themeColor="text1"/>
        </w:rPr>
        <w:t>таблице 8.9</w:t>
      </w:r>
      <w:r w:rsidRPr="00F84DC3">
        <w:rPr>
          <w:color w:val="000000" w:themeColor="text1"/>
        </w:rPr>
        <w:t>.</w:t>
      </w:r>
    </w:p>
    <w:p w14:paraId="12B0E1B1" w14:textId="77777777" w:rsidR="00DB3B8B" w:rsidRPr="00F84DC3" w:rsidRDefault="00787C05" w:rsidP="00DB3B8B">
      <w:pPr>
        <w:ind w:firstLine="669"/>
        <w:jc w:val="right"/>
        <w:rPr>
          <w:color w:val="000000" w:themeColor="text1"/>
        </w:rPr>
      </w:pPr>
      <w:r w:rsidRPr="00F84DC3">
        <w:rPr>
          <w:color w:val="000000" w:themeColor="text1"/>
        </w:rPr>
        <w:t>Таблица 8.9</w:t>
      </w:r>
    </w:p>
    <w:p w14:paraId="26CEF5BB" w14:textId="77777777" w:rsidR="00DB3B8B" w:rsidRPr="00F84DC3" w:rsidRDefault="00DB3B8B" w:rsidP="00DB3B8B">
      <w:pPr>
        <w:ind w:firstLine="669"/>
        <w:jc w:val="center"/>
        <w:rPr>
          <w:color w:val="000000" w:themeColor="text1"/>
        </w:rPr>
      </w:pPr>
      <w:r w:rsidRPr="00F84DC3">
        <w:rPr>
          <w:color w:val="000000" w:themeColor="text1"/>
        </w:rPr>
        <w:t>Мероприятия по снижению рисков на территории Тяжинского муниципального округа</w:t>
      </w:r>
    </w:p>
    <w:tbl>
      <w:tblPr>
        <w:tblW w:w="9464" w:type="dxa"/>
        <w:tblLook w:val="01E0" w:firstRow="1" w:lastRow="1" w:firstColumn="1" w:lastColumn="1" w:noHBand="0" w:noVBand="0"/>
      </w:tblPr>
      <w:tblGrid>
        <w:gridCol w:w="6204"/>
        <w:gridCol w:w="3260"/>
      </w:tblGrid>
      <w:tr w:rsidR="00DB3B8B" w:rsidRPr="00F84DC3" w14:paraId="54DC22B9"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6CB5C3C6" w14:textId="77777777" w:rsidR="00DB3B8B" w:rsidRPr="00F84DC3" w:rsidRDefault="00DB3B8B" w:rsidP="00DB3B8B">
            <w:pPr>
              <w:jc w:val="center"/>
              <w:rPr>
                <w:b/>
                <w:color w:val="000000" w:themeColor="text1"/>
                <w:sz w:val="20"/>
                <w:szCs w:val="20"/>
              </w:rPr>
            </w:pPr>
            <w:r w:rsidRPr="00F84DC3">
              <w:rPr>
                <w:b/>
                <w:color w:val="000000" w:themeColor="text1"/>
                <w:sz w:val="20"/>
                <w:szCs w:val="20"/>
              </w:rPr>
              <w:t>Наименование мероприятий</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4246FA7" w14:textId="77777777" w:rsidR="00DB3B8B" w:rsidRPr="00F84DC3" w:rsidRDefault="00DB3B8B" w:rsidP="00DB3B8B">
            <w:pPr>
              <w:jc w:val="center"/>
              <w:rPr>
                <w:b/>
                <w:color w:val="000000" w:themeColor="text1"/>
                <w:sz w:val="20"/>
                <w:szCs w:val="20"/>
              </w:rPr>
            </w:pPr>
            <w:r w:rsidRPr="00F84DC3">
              <w:rPr>
                <w:b/>
                <w:color w:val="000000" w:themeColor="text1"/>
                <w:sz w:val="20"/>
                <w:szCs w:val="20"/>
              </w:rPr>
              <w:t>Ориентировочный объем</w:t>
            </w:r>
          </w:p>
        </w:tc>
      </w:tr>
      <w:tr w:rsidR="00DB3B8B" w:rsidRPr="00F84DC3" w14:paraId="30179FB9"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1C2CF0DF" w14:textId="77777777" w:rsidR="00DB3B8B" w:rsidRPr="00F84DC3" w:rsidRDefault="00DB3B8B" w:rsidP="00DB3B8B">
            <w:pPr>
              <w:jc w:val="center"/>
              <w:rPr>
                <w:b/>
                <w:color w:val="000000" w:themeColor="text1"/>
                <w:sz w:val="20"/>
                <w:szCs w:val="20"/>
              </w:rPr>
            </w:pPr>
            <w:r w:rsidRPr="00F84DC3">
              <w:rPr>
                <w:b/>
                <w:color w:val="000000" w:themeColor="text1"/>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215071" w14:textId="77777777" w:rsidR="00DB3B8B" w:rsidRPr="00F84DC3" w:rsidRDefault="00DB3B8B" w:rsidP="00DB3B8B">
            <w:pPr>
              <w:jc w:val="center"/>
              <w:rPr>
                <w:b/>
                <w:color w:val="000000" w:themeColor="text1"/>
                <w:sz w:val="20"/>
                <w:szCs w:val="20"/>
              </w:rPr>
            </w:pPr>
            <w:r w:rsidRPr="00F84DC3">
              <w:rPr>
                <w:b/>
                <w:color w:val="000000" w:themeColor="text1"/>
                <w:sz w:val="20"/>
                <w:szCs w:val="20"/>
              </w:rPr>
              <w:t>2</w:t>
            </w:r>
          </w:p>
        </w:tc>
      </w:tr>
      <w:tr w:rsidR="00DB3B8B" w:rsidRPr="00F84DC3" w14:paraId="0B0205A5"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1557372E" w14:textId="77777777" w:rsidR="00DB3B8B" w:rsidRPr="00F84DC3" w:rsidRDefault="00DB3B8B" w:rsidP="00DB3B8B">
            <w:pPr>
              <w:rPr>
                <w:color w:val="000000" w:themeColor="text1"/>
                <w:sz w:val="20"/>
                <w:szCs w:val="20"/>
              </w:rPr>
            </w:pPr>
            <w:r w:rsidRPr="00F84DC3">
              <w:rPr>
                <w:color w:val="000000" w:themeColor="text1"/>
                <w:sz w:val="20"/>
                <w:szCs w:val="20"/>
              </w:rPr>
              <w:t>Разработка нормативной правовой базы, механизмов материально-технического и финансового обеспечения мероприятий по предупреждению ЧС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ECA851" w14:textId="77777777" w:rsidR="00DB3B8B" w:rsidRPr="00F84DC3" w:rsidRDefault="00DB3B8B" w:rsidP="00DB3B8B">
            <w:pPr>
              <w:rPr>
                <w:color w:val="000000" w:themeColor="text1"/>
                <w:sz w:val="20"/>
                <w:szCs w:val="20"/>
              </w:rPr>
            </w:pPr>
            <w:r w:rsidRPr="00F84DC3">
              <w:rPr>
                <w:color w:val="000000" w:themeColor="text1"/>
                <w:sz w:val="20"/>
                <w:szCs w:val="20"/>
              </w:rPr>
              <w:t>Разработка нормативно-правовых документов в области предупреждения и ликвидации ЧС</w:t>
            </w:r>
          </w:p>
        </w:tc>
      </w:tr>
      <w:tr w:rsidR="00DB3B8B" w:rsidRPr="00F84DC3" w14:paraId="38DE06F1"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679F32BA" w14:textId="77777777" w:rsidR="00DB3B8B" w:rsidRPr="00F84DC3" w:rsidRDefault="00DB3B8B" w:rsidP="00DB3B8B">
            <w:pPr>
              <w:rPr>
                <w:color w:val="000000" w:themeColor="text1"/>
                <w:sz w:val="20"/>
                <w:szCs w:val="20"/>
              </w:rPr>
            </w:pPr>
            <w:r w:rsidRPr="00F84DC3">
              <w:rPr>
                <w:color w:val="000000" w:themeColor="text1"/>
                <w:sz w:val="20"/>
                <w:szCs w:val="20"/>
              </w:rPr>
              <w:t>Формирование основ деятельности органов управления по предупреждению ЧС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69F4B7"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Постоянно</w:t>
            </w:r>
          </w:p>
        </w:tc>
      </w:tr>
      <w:tr w:rsidR="00DB3B8B" w:rsidRPr="00F84DC3" w14:paraId="37088CA9"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38BD2C0F" w14:textId="77777777" w:rsidR="00DB3B8B" w:rsidRPr="00F84DC3" w:rsidRDefault="00DB3B8B" w:rsidP="00DB3B8B">
            <w:pPr>
              <w:rPr>
                <w:color w:val="000000" w:themeColor="text1"/>
                <w:sz w:val="20"/>
                <w:szCs w:val="20"/>
              </w:rPr>
            </w:pPr>
            <w:r w:rsidRPr="00F84DC3">
              <w:rPr>
                <w:color w:val="000000" w:themeColor="text1"/>
                <w:sz w:val="20"/>
                <w:szCs w:val="20"/>
              </w:rPr>
              <w:t>Корректировка паспортов безопасности территории;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50137D"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Ежегодно</w:t>
            </w:r>
          </w:p>
        </w:tc>
      </w:tr>
      <w:tr w:rsidR="00DB3B8B" w:rsidRPr="00F84DC3" w14:paraId="45724542"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5E08F899" w14:textId="77777777" w:rsidR="00DB3B8B" w:rsidRPr="00F84DC3" w:rsidRDefault="00DB3B8B" w:rsidP="00DB3B8B">
            <w:pPr>
              <w:rPr>
                <w:color w:val="000000" w:themeColor="text1"/>
                <w:sz w:val="20"/>
                <w:szCs w:val="20"/>
              </w:rPr>
            </w:pPr>
            <w:r w:rsidRPr="00F84DC3">
              <w:rPr>
                <w:color w:val="000000" w:themeColor="text1"/>
                <w:sz w:val="20"/>
                <w:szCs w:val="20"/>
              </w:rPr>
              <w:t>Разработка мероприятий направленных на снижение рисков возникновения и смягчение последствий чрезвычайных ситуаций природного и техногенного характера.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35F12F"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По периодам</w:t>
            </w:r>
          </w:p>
        </w:tc>
      </w:tr>
      <w:tr w:rsidR="00DB3B8B" w:rsidRPr="00F84DC3" w14:paraId="489B8C52"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4BD7BCC2" w14:textId="77777777" w:rsidR="00DB3B8B" w:rsidRPr="00F84DC3" w:rsidRDefault="00DB3B8B" w:rsidP="00DB3B8B">
            <w:pPr>
              <w:rPr>
                <w:color w:val="000000" w:themeColor="text1"/>
                <w:sz w:val="20"/>
                <w:szCs w:val="20"/>
              </w:rPr>
            </w:pPr>
            <w:r w:rsidRPr="00F84DC3">
              <w:rPr>
                <w:color w:val="000000" w:themeColor="text1"/>
                <w:sz w:val="20"/>
                <w:szCs w:val="20"/>
              </w:rPr>
              <w:t>Поддержание в готовности системы оперативного доведения до населения информации об обстановке и рекомендаций по его действиям в условиях ЧС.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7138C4"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Проведение тренировок по оповещению и действиям при ЧС.</w:t>
            </w:r>
          </w:p>
        </w:tc>
      </w:tr>
      <w:tr w:rsidR="00DB3B8B" w:rsidRPr="00F84DC3" w14:paraId="0AD0EC0B"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12630CD2"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Подготовка к эвакуации населения из возможных зон бедствия на территории.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EF7E65"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Согласно плану</w:t>
            </w:r>
          </w:p>
        </w:tc>
      </w:tr>
      <w:tr w:rsidR="00DB3B8B" w:rsidRPr="00F84DC3" w14:paraId="6BBF427A"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0BFC2583"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 xml:space="preserve">Подготовка к обеспечению </w:t>
            </w:r>
            <w:proofErr w:type="gramStart"/>
            <w:r w:rsidRPr="00F84DC3">
              <w:rPr>
                <w:color w:val="000000" w:themeColor="text1"/>
                <w:sz w:val="20"/>
                <w:szCs w:val="20"/>
              </w:rPr>
              <w:t>населения  предметами</w:t>
            </w:r>
            <w:proofErr w:type="gramEnd"/>
            <w:r w:rsidRPr="00F84DC3">
              <w:rPr>
                <w:color w:val="000000" w:themeColor="text1"/>
                <w:sz w:val="20"/>
                <w:szCs w:val="20"/>
              </w:rPr>
              <w:t xml:space="preserve">   первой  необходимости в условиях ЧС: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37B8F4"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Согласно плану</w:t>
            </w:r>
          </w:p>
        </w:tc>
      </w:tr>
      <w:tr w:rsidR="00DB3B8B" w:rsidRPr="00F84DC3" w14:paraId="6C405FBE"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23663A5C"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Подготовка к обеспечению пострадавшего населения временным жильем:</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D98E9A"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 xml:space="preserve">Согласно плану </w:t>
            </w:r>
          </w:p>
        </w:tc>
      </w:tr>
      <w:tr w:rsidR="00DB3B8B" w:rsidRPr="00F84DC3" w14:paraId="32B004F1" w14:textId="77777777" w:rsidTr="00DB3B8B">
        <w:tc>
          <w:tcPr>
            <w:tcW w:w="6204" w:type="dxa"/>
            <w:tcBorders>
              <w:top w:val="single" w:sz="4" w:space="0" w:color="auto"/>
              <w:left w:val="single" w:sz="4" w:space="0" w:color="auto"/>
              <w:bottom w:val="single" w:sz="4" w:space="0" w:color="auto"/>
              <w:right w:val="single" w:sz="4" w:space="0" w:color="auto"/>
            </w:tcBorders>
            <w:shd w:val="clear" w:color="auto" w:fill="auto"/>
          </w:tcPr>
          <w:p w14:paraId="7CA5E5E5"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 xml:space="preserve">Подготовка </w:t>
            </w:r>
            <w:proofErr w:type="gramStart"/>
            <w:r w:rsidRPr="00F84DC3">
              <w:rPr>
                <w:color w:val="000000" w:themeColor="text1"/>
                <w:sz w:val="20"/>
                <w:szCs w:val="20"/>
              </w:rPr>
              <w:t>к  топливно</w:t>
            </w:r>
            <w:proofErr w:type="gramEnd"/>
            <w:r w:rsidRPr="00F84DC3">
              <w:rPr>
                <w:color w:val="000000" w:themeColor="text1"/>
                <w:sz w:val="20"/>
                <w:szCs w:val="20"/>
              </w:rPr>
              <w:t>-энергетическому обеспечению пострадавшего населения и оказания ему коммунально-бытовых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71755C" w14:textId="77777777" w:rsidR="00DB3B8B" w:rsidRPr="00F84DC3" w:rsidRDefault="00DB3B8B" w:rsidP="00DB3B8B">
            <w:pPr>
              <w:numPr>
                <w:ilvl w:val="12"/>
                <w:numId w:val="0"/>
              </w:numPr>
              <w:ind w:right="-5"/>
              <w:rPr>
                <w:color w:val="000000" w:themeColor="text1"/>
                <w:sz w:val="20"/>
                <w:szCs w:val="20"/>
              </w:rPr>
            </w:pPr>
            <w:r w:rsidRPr="00F84DC3">
              <w:rPr>
                <w:color w:val="000000" w:themeColor="text1"/>
                <w:sz w:val="20"/>
                <w:szCs w:val="20"/>
              </w:rPr>
              <w:t>Согласно плану</w:t>
            </w:r>
          </w:p>
        </w:tc>
      </w:tr>
    </w:tbl>
    <w:p w14:paraId="25BA6612" w14:textId="77777777" w:rsidR="002F4CFE" w:rsidRPr="00F84DC3" w:rsidRDefault="002F4CFE" w:rsidP="000D2093">
      <w:pPr>
        <w:pStyle w:val="a8"/>
        <w:spacing w:after="0"/>
        <w:rPr>
          <w:rFonts w:ascii="Times New Roman" w:hAnsi="Times New Roman"/>
          <w:color w:val="000000" w:themeColor="text1"/>
        </w:rPr>
      </w:pPr>
    </w:p>
    <w:p w14:paraId="7AEA962E" w14:textId="77777777" w:rsidR="002F4CFE" w:rsidRPr="00F84DC3" w:rsidRDefault="00F569D2" w:rsidP="00C60888">
      <w:pPr>
        <w:pStyle w:val="Geonika5"/>
        <w:spacing w:after="0" w:line="240" w:lineRule="auto"/>
        <w:ind w:firstLine="709"/>
        <w:outlineLvl w:val="1"/>
        <w:rPr>
          <w:rFonts w:ascii="Times New Roman" w:hAnsi="Times New Roman"/>
          <w:color w:val="000000" w:themeColor="text1"/>
        </w:rPr>
      </w:pPr>
      <w:bookmarkStart w:id="225" w:name="_Toc44923160"/>
      <w:bookmarkStart w:id="226" w:name="_Toc420335010"/>
      <w:bookmarkStart w:id="227" w:name="_Toc404875168"/>
      <w:bookmarkStart w:id="228" w:name="_Toc404863699"/>
      <w:bookmarkStart w:id="229" w:name="_Toc380572240"/>
      <w:bookmarkStart w:id="230" w:name="_Toc139374724"/>
      <w:r w:rsidRPr="00F84DC3">
        <w:rPr>
          <w:rFonts w:ascii="Times New Roman" w:hAnsi="Times New Roman"/>
          <w:color w:val="000000" w:themeColor="text1"/>
        </w:rPr>
        <w:t>8</w:t>
      </w:r>
      <w:r w:rsidR="000256CE" w:rsidRPr="00F84DC3">
        <w:rPr>
          <w:rFonts w:ascii="Times New Roman" w:hAnsi="Times New Roman"/>
          <w:color w:val="000000" w:themeColor="text1"/>
        </w:rPr>
        <w:t xml:space="preserve">.3 </w:t>
      </w:r>
      <w:r w:rsidR="002F4CFE" w:rsidRPr="00F84DC3">
        <w:rPr>
          <w:rFonts w:ascii="Times New Roman" w:hAnsi="Times New Roman"/>
          <w:color w:val="000000" w:themeColor="text1"/>
        </w:rPr>
        <w:t>Мероприятия по предупреждению чрезвычайных ситуаций</w:t>
      </w:r>
      <w:bookmarkEnd w:id="225"/>
      <w:bookmarkEnd w:id="226"/>
      <w:bookmarkEnd w:id="227"/>
      <w:bookmarkEnd w:id="228"/>
      <w:bookmarkEnd w:id="229"/>
      <w:bookmarkEnd w:id="230"/>
    </w:p>
    <w:p w14:paraId="14905428"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природной среде и материальных потерь, в случае возникновения ЧС.</w:t>
      </w:r>
    </w:p>
    <w:p w14:paraId="7FF9364E"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должны быть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16A53BE2"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Превентивные меры по снижению возможных потерь и ущерба, уменьшению масштабов чрезвычайных ситуаций осуществляются по направлениям:</w:t>
      </w:r>
    </w:p>
    <w:p w14:paraId="5BF71628" w14:textId="77777777" w:rsidR="002F4CFE" w:rsidRPr="00F84DC3" w:rsidRDefault="002F4CFE" w:rsidP="00E27041">
      <w:pPr>
        <w:pStyle w:val="a8"/>
        <w:numPr>
          <w:ilvl w:val="0"/>
          <w:numId w:val="35"/>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инженерная защита территории – включает строительство и использование защитных сооружений различного назначения;</w:t>
      </w:r>
    </w:p>
    <w:p w14:paraId="3119DA31" w14:textId="77777777" w:rsidR="002F4CFE" w:rsidRPr="00F84DC3" w:rsidRDefault="002F4CFE" w:rsidP="00E27041">
      <w:pPr>
        <w:pStyle w:val="a8"/>
        <w:numPr>
          <w:ilvl w:val="0"/>
          <w:numId w:val="35"/>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повышение физической стойкости объектов к воздействию поражающих факторов при авариях, природных и техногенных катастрофах;</w:t>
      </w:r>
    </w:p>
    <w:p w14:paraId="47D46596" w14:textId="77777777" w:rsidR="002F4CFE" w:rsidRPr="00F84DC3" w:rsidRDefault="002F4CFE" w:rsidP="00E27041">
      <w:pPr>
        <w:pStyle w:val="a8"/>
        <w:numPr>
          <w:ilvl w:val="0"/>
          <w:numId w:val="35"/>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lastRenderedPageBreak/>
        <w:t>оповещение населения – создание и использование систем своевременного оповещения населения, персонала объектов и органов управления;</w:t>
      </w:r>
    </w:p>
    <w:p w14:paraId="3A4A18E3" w14:textId="77777777" w:rsidR="002F4CFE" w:rsidRPr="00F84DC3" w:rsidRDefault="002F4CFE" w:rsidP="00E27041">
      <w:pPr>
        <w:pStyle w:val="a8"/>
        <w:numPr>
          <w:ilvl w:val="0"/>
          <w:numId w:val="35"/>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организационные меры – охрана труда и соблюдение техники безопасности, поддержание в готовности убежищ и укрытий, санитарно-эпидемические и ветеринарно-противоэпизоотические мероприятия, заблаговременное отселение или эвакуация населения из неблагоприятных и потенциально опасных зон, обучение населения, поддержание в готовности органов управления и сил ликвидации чрезвычайных ситуаций.</w:t>
      </w:r>
    </w:p>
    <w:p w14:paraId="47A99DCC"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Мероприятия по предупреждению чрезвычайных ситуаций на территории </w:t>
      </w:r>
      <w:r w:rsidR="00C60888" w:rsidRPr="00F84DC3">
        <w:rPr>
          <w:rFonts w:ascii="Times New Roman" w:hAnsi="Times New Roman"/>
          <w:color w:val="000000" w:themeColor="text1"/>
        </w:rPr>
        <w:t>Тяжинского муниципального</w:t>
      </w:r>
      <w:r w:rsidRPr="00F84DC3">
        <w:rPr>
          <w:rFonts w:ascii="Times New Roman" w:hAnsi="Times New Roman"/>
          <w:color w:val="000000" w:themeColor="text1"/>
        </w:rPr>
        <w:t xml:space="preserve"> округа предлагается осуществлять по направлениям:</w:t>
      </w:r>
    </w:p>
    <w:p w14:paraId="51177313" w14:textId="77777777" w:rsidR="002F4CFE" w:rsidRPr="00F84DC3" w:rsidRDefault="002F4CFE" w:rsidP="00E27041">
      <w:pPr>
        <w:pStyle w:val="afffffffb"/>
        <w:numPr>
          <w:ilvl w:val="0"/>
          <w:numId w:val="32"/>
        </w:numPr>
        <w:tabs>
          <w:tab w:val="left" w:pos="284"/>
        </w:tabs>
        <w:spacing w:before="0" w:after="0" w:line="240" w:lineRule="auto"/>
        <w:ind w:left="0" w:firstLine="426"/>
        <w:rPr>
          <w:rFonts w:ascii="Times New Roman" w:hAnsi="Times New Roman" w:cs="Times New Roman"/>
          <w:color w:val="000000" w:themeColor="text1"/>
          <w:sz w:val="24"/>
          <w:szCs w:val="24"/>
        </w:rPr>
      </w:pPr>
      <w:r w:rsidRPr="00F84DC3">
        <w:rPr>
          <w:rFonts w:ascii="Times New Roman" w:hAnsi="Times New Roman" w:cs="Times New Roman"/>
          <w:color w:val="000000" w:themeColor="text1"/>
          <w:sz w:val="24"/>
          <w:szCs w:val="24"/>
        </w:rPr>
        <w:t xml:space="preserve">Предупреждение аварий в техногенной сфере, в том числе снижение вероятности возможного негативного воздействия аварий на ПОО на территорию округа; </w:t>
      </w:r>
    </w:p>
    <w:p w14:paraId="0BA68330" w14:textId="77777777" w:rsidR="002F4CFE" w:rsidRPr="00F84DC3" w:rsidRDefault="002F4CFE" w:rsidP="00E27041">
      <w:pPr>
        <w:pStyle w:val="afffffffb"/>
        <w:numPr>
          <w:ilvl w:val="0"/>
          <w:numId w:val="32"/>
        </w:numPr>
        <w:tabs>
          <w:tab w:val="left" w:pos="284"/>
        </w:tabs>
        <w:spacing w:before="0" w:after="0" w:line="240" w:lineRule="auto"/>
        <w:ind w:left="0" w:firstLine="426"/>
        <w:rPr>
          <w:rFonts w:ascii="Times New Roman" w:hAnsi="Times New Roman" w:cs="Times New Roman"/>
          <w:color w:val="000000" w:themeColor="text1"/>
          <w:sz w:val="24"/>
          <w:szCs w:val="24"/>
        </w:rPr>
      </w:pPr>
      <w:r w:rsidRPr="00F84DC3">
        <w:rPr>
          <w:rFonts w:ascii="Times New Roman" w:hAnsi="Times New Roman" w:cs="Times New Roman"/>
          <w:color w:val="000000" w:themeColor="text1"/>
          <w:sz w:val="24"/>
          <w:szCs w:val="24"/>
        </w:rPr>
        <w:t>Совершенствование систем мониторинга на территории округа;</w:t>
      </w:r>
    </w:p>
    <w:p w14:paraId="0E036F67" w14:textId="77777777" w:rsidR="002F4CFE" w:rsidRPr="00F84DC3" w:rsidRDefault="002F4CFE" w:rsidP="00E27041">
      <w:pPr>
        <w:pStyle w:val="afffffffb"/>
        <w:numPr>
          <w:ilvl w:val="0"/>
          <w:numId w:val="32"/>
        </w:numPr>
        <w:tabs>
          <w:tab w:val="left" w:pos="284"/>
        </w:tabs>
        <w:spacing w:before="0" w:after="0" w:line="240" w:lineRule="auto"/>
        <w:ind w:left="0" w:firstLine="426"/>
        <w:rPr>
          <w:rFonts w:ascii="Times New Roman" w:hAnsi="Times New Roman" w:cs="Times New Roman"/>
          <w:color w:val="000000" w:themeColor="text1"/>
          <w:sz w:val="24"/>
          <w:szCs w:val="24"/>
        </w:rPr>
      </w:pPr>
      <w:r w:rsidRPr="00F84DC3">
        <w:rPr>
          <w:rFonts w:ascii="Times New Roman" w:hAnsi="Times New Roman" w:cs="Times New Roman"/>
          <w:color w:val="000000" w:themeColor="text1"/>
          <w:sz w:val="24"/>
          <w:szCs w:val="24"/>
        </w:rPr>
        <w:t xml:space="preserve">Обеспечение безопасности на водных объектах округа; </w:t>
      </w:r>
    </w:p>
    <w:p w14:paraId="34D58747" w14:textId="77777777" w:rsidR="002F4CFE" w:rsidRPr="00F84DC3" w:rsidRDefault="002F4CFE" w:rsidP="00E27041">
      <w:pPr>
        <w:pStyle w:val="afffffffb"/>
        <w:numPr>
          <w:ilvl w:val="0"/>
          <w:numId w:val="32"/>
        </w:numPr>
        <w:tabs>
          <w:tab w:val="left" w:pos="284"/>
        </w:tabs>
        <w:spacing w:before="0" w:after="0" w:line="240" w:lineRule="auto"/>
        <w:ind w:left="0" w:firstLine="426"/>
        <w:rPr>
          <w:rFonts w:ascii="Times New Roman" w:hAnsi="Times New Roman" w:cs="Times New Roman"/>
          <w:color w:val="000000" w:themeColor="text1"/>
          <w:sz w:val="24"/>
          <w:szCs w:val="24"/>
        </w:rPr>
      </w:pPr>
      <w:r w:rsidRPr="00F84DC3">
        <w:rPr>
          <w:rFonts w:ascii="Times New Roman" w:hAnsi="Times New Roman" w:cs="Times New Roman"/>
          <w:color w:val="000000" w:themeColor="text1"/>
          <w:sz w:val="24"/>
          <w:szCs w:val="24"/>
        </w:rPr>
        <w:t>Планирование и реализация мероприятий по защите населения в чрезвычайных ситуациях:</w:t>
      </w:r>
    </w:p>
    <w:p w14:paraId="7EB385DB"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совершенствование системы предупреждения и оповещения населения, о чрезвычайных ситуациях и расширение зоны ее действия, с учетом новых жилых образований;</w:t>
      </w:r>
    </w:p>
    <w:p w14:paraId="4823254F"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содержание фонда ЗС ГО в состоянии готовности для укрытия определенных категорий населения в установленные сроки;</w:t>
      </w:r>
    </w:p>
    <w:p w14:paraId="075B2031"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эвакуация населения в безопасные районы из зон ЧС, в соответствии с планом эвакуации округа;</w:t>
      </w:r>
    </w:p>
    <w:p w14:paraId="4DEEBF22"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обеспечение медицинской защиты – размещение на территории округа лечебных учреждений с нормативным количеством коечных мест;</w:t>
      </w:r>
    </w:p>
    <w:p w14:paraId="5B275231"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проведение аварийно-спасательных и других неотложных работ в зонах ЧС.</w:t>
      </w:r>
    </w:p>
    <w:p w14:paraId="0E890FA6" w14:textId="77777777" w:rsidR="002F4CFE" w:rsidRPr="00F84DC3" w:rsidRDefault="002F4CFE" w:rsidP="00E27041">
      <w:pPr>
        <w:pStyle w:val="afffffffb"/>
        <w:numPr>
          <w:ilvl w:val="0"/>
          <w:numId w:val="32"/>
        </w:numPr>
        <w:tabs>
          <w:tab w:val="left" w:pos="284"/>
        </w:tabs>
        <w:spacing w:before="0" w:after="0" w:line="240" w:lineRule="auto"/>
        <w:ind w:left="0" w:firstLine="426"/>
        <w:rPr>
          <w:rFonts w:ascii="Times New Roman" w:hAnsi="Times New Roman" w:cs="Times New Roman"/>
          <w:color w:val="000000" w:themeColor="text1"/>
          <w:sz w:val="24"/>
          <w:szCs w:val="24"/>
        </w:rPr>
      </w:pPr>
      <w:r w:rsidRPr="00F84DC3">
        <w:rPr>
          <w:rFonts w:ascii="Times New Roman" w:hAnsi="Times New Roman" w:cs="Times New Roman"/>
          <w:color w:val="000000" w:themeColor="text1"/>
          <w:sz w:val="24"/>
          <w:szCs w:val="24"/>
        </w:rPr>
        <w:t xml:space="preserve">Обеспечение устойчивого функционирования территории округа: </w:t>
      </w:r>
    </w:p>
    <w:p w14:paraId="3B2A11B8"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 xml:space="preserve">инженерная защита и инженерная подготовка территории строительства; </w:t>
      </w:r>
    </w:p>
    <w:p w14:paraId="57F6A572"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 xml:space="preserve">усовершенствование транспортных магистралей (уплотнение улично-дорожной сети, создание дублирующих магистралей, увеличение количества въездов-выездов на планируемую территорию, обеспечение безопасности движения путем устройства объектов транспортной инфраструктуры, строительство обхода); </w:t>
      </w:r>
    </w:p>
    <w:p w14:paraId="2C35EBF2"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резервирование источников водоснабжения, теплоснабжения, электроснабжения территории, создание резерва материальных ресурсов для ремонта в случае ЧС</w:t>
      </w:r>
      <w:r w:rsidR="00624312" w:rsidRPr="00F84DC3">
        <w:rPr>
          <w:rFonts w:ascii="Times New Roman" w:hAnsi="Times New Roman" w:cs="Times New Roman"/>
          <w:snapToGrid w:val="0"/>
          <w:color w:val="000000" w:themeColor="text1"/>
          <w:sz w:val="24"/>
          <w:szCs w:val="24"/>
        </w:rPr>
        <w:t>.</w:t>
      </w:r>
    </w:p>
    <w:p w14:paraId="2BA95B1D" w14:textId="77777777" w:rsidR="002F4CFE" w:rsidRPr="00F84DC3" w:rsidRDefault="002F4CFE" w:rsidP="00E27041">
      <w:pPr>
        <w:pStyle w:val="afffffffb"/>
        <w:numPr>
          <w:ilvl w:val="0"/>
          <w:numId w:val="32"/>
        </w:numPr>
        <w:tabs>
          <w:tab w:val="left" w:pos="284"/>
        </w:tabs>
        <w:spacing w:before="0" w:after="0" w:line="240" w:lineRule="auto"/>
        <w:ind w:left="0" w:firstLine="426"/>
        <w:rPr>
          <w:rFonts w:ascii="Times New Roman" w:hAnsi="Times New Roman" w:cs="Times New Roman"/>
          <w:color w:val="000000" w:themeColor="text1"/>
          <w:sz w:val="24"/>
          <w:szCs w:val="24"/>
        </w:rPr>
      </w:pPr>
      <w:r w:rsidRPr="00F84DC3">
        <w:rPr>
          <w:rFonts w:ascii="Times New Roman" w:hAnsi="Times New Roman" w:cs="Times New Roman"/>
          <w:color w:val="000000" w:themeColor="text1"/>
          <w:sz w:val="24"/>
          <w:szCs w:val="24"/>
        </w:rPr>
        <w:t>Обеспечение пожарной безопасности:</w:t>
      </w:r>
    </w:p>
    <w:p w14:paraId="1B1923DB"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строительство противопожарного водопровода (совмещенного с хозяйственно</w:t>
      </w:r>
      <w:r w:rsidR="00C60888" w:rsidRPr="00F84DC3">
        <w:rPr>
          <w:rFonts w:ascii="Times New Roman" w:hAnsi="Times New Roman" w:cs="Times New Roman"/>
          <w:snapToGrid w:val="0"/>
          <w:color w:val="000000" w:themeColor="text1"/>
          <w:sz w:val="24"/>
          <w:szCs w:val="24"/>
        </w:rPr>
        <w:t xml:space="preserve">-питьевым) на территории всего </w:t>
      </w:r>
      <w:r w:rsidRPr="00F84DC3">
        <w:rPr>
          <w:rFonts w:ascii="Times New Roman" w:hAnsi="Times New Roman" w:cs="Times New Roman"/>
          <w:snapToGrid w:val="0"/>
          <w:color w:val="000000" w:themeColor="text1"/>
          <w:sz w:val="24"/>
          <w:szCs w:val="24"/>
        </w:rPr>
        <w:t>округа, оборудование системы водоснабжения пожарными гидрантами;</w:t>
      </w:r>
    </w:p>
    <w:p w14:paraId="2E814481"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ремонт аварийного жилого фонда и расселение ветхого, в расположенного, в том числе, в санитарно-защитных зонах предприятий;</w:t>
      </w:r>
    </w:p>
    <w:p w14:paraId="302DC854"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дооснащение существующих пожарных депо недостающим количеством пожарных автомобилей;</w:t>
      </w:r>
    </w:p>
    <w:p w14:paraId="676B1295"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строительство подъездов с твердым покрытием ко всем объектам защиты;</w:t>
      </w:r>
    </w:p>
    <w:p w14:paraId="11B4D6B1"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устройство пожарных пирсов (подъездов) на водоемах, для заправки пожарных машин в любое время года;</w:t>
      </w:r>
    </w:p>
    <w:p w14:paraId="619D01BE" w14:textId="77777777" w:rsidR="002F4CFE" w:rsidRPr="00F84DC3" w:rsidRDefault="002F4CFE" w:rsidP="00E27041">
      <w:pPr>
        <w:pStyle w:val="afffffffb"/>
        <w:numPr>
          <w:ilvl w:val="0"/>
          <w:numId w:val="31"/>
        </w:numPr>
        <w:tabs>
          <w:tab w:val="left" w:pos="851"/>
        </w:tabs>
        <w:spacing w:before="0" w:after="0" w:line="240" w:lineRule="auto"/>
        <w:ind w:left="0" w:firstLine="567"/>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 xml:space="preserve">устройство минерализованных полос в местах, где лесные массивы </w:t>
      </w:r>
      <w:r w:rsidR="00624312" w:rsidRPr="00F84DC3">
        <w:rPr>
          <w:rFonts w:ascii="Times New Roman" w:hAnsi="Times New Roman" w:cs="Times New Roman"/>
          <w:snapToGrid w:val="0"/>
          <w:color w:val="000000" w:themeColor="text1"/>
          <w:sz w:val="24"/>
          <w:szCs w:val="24"/>
        </w:rPr>
        <w:t xml:space="preserve">прилегают к </w:t>
      </w:r>
      <w:r w:rsidR="00C60888" w:rsidRPr="00F84DC3">
        <w:rPr>
          <w:rFonts w:ascii="Times New Roman" w:hAnsi="Times New Roman" w:cs="Times New Roman"/>
          <w:snapToGrid w:val="0"/>
          <w:color w:val="000000" w:themeColor="text1"/>
          <w:sz w:val="24"/>
          <w:szCs w:val="24"/>
        </w:rPr>
        <w:t>жилой</w:t>
      </w:r>
      <w:r w:rsidR="00624312" w:rsidRPr="00F84DC3">
        <w:rPr>
          <w:rFonts w:ascii="Times New Roman" w:hAnsi="Times New Roman" w:cs="Times New Roman"/>
          <w:snapToGrid w:val="0"/>
          <w:color w:val="000000" w:themeColor="text1"/>
          <w:sz w:val="24"/>
          <w:szCs w:val="24"/>
        </w:rPr>
        <w:t xml:space="preserve"> застройке.</w:t>
      </w:r>
    </w:p>
    <w:p w14:paraId="5F58ADC3" w14:textId="77777777" w:rsidR="002F4CFE" w:rsidRPr="00F84DC3" w:rsidRDefault="00F569D2" w:rsidP="00C60888">
      <w:pPr>
        <w:pStyle w:val="Geonika5"/>
        <w:spacing w:after="0" w:line="240" w:lineRule="auto"/>
        <w:ind w:firstLine="709"/>
        <w:outlineLvl w:val="1"/>
        <w:rPr>
          <w:rFonts w:ascii="Times New Roman" w:hAnsi="Times New Roman"/>
          <w:color w:val="000000" w:themeColor="text1"/>
        </w:rPr>
      </w:pPr>
      <w:bookmarkStart w:id="231" w:name="_Toc44923161"/>
      <w:bookmarkStart w:id="232" w:name="_Toc420335011"/>
      <w:bookmarkStart w:id="233" w:name="_Toc404875169"/>
      <w:bookmarkStart w:id="234" w:name="_Toc404863700"/>
      <w:bookmarkStart w:id="235" w:name="_Toc380572241"/>
      <w:bookmarkStart w:id="236" w:name="_Toc139374725"/>
      <w:r w:rsidRPr="00F84DC3">
        <w:rPr>
          <w:rFonts w:ascii="Times New Roman" w:hAnsi="Times New Roman"/>
          <w:color w:val="000000" w:themeColor="text1"/>
        </w:rPr>
        <w:t>8</w:t>
      </w:r>
      <w:r w:rsidR="00D3321E" w:rsidRPr="00F84DC3">
        <w:rPr>
          <w:rFonts w:ascii="Times New Roman" w:hAnsi="Times New Roman"/>
          <w:color w:val="000000" w:themeColor="text1"/>
        </w:rPr>
        <w:t>.</w:t>
      </w:r>
      <w:r w:rsidRPr="00F84DC3">
        <w:rPr>
          <w:rFonts w:ascii="Times New Roman" w:hAnsi="Times New Roman"/>
          <w:color w:val="000000" w:themeColor="text1"/>
        </w:rPr>
        <w:t>4</w:t>
      </w:r>
      <w:r w:rsidR="00D3321E" w:rsidRPr="00F84DC3">
        <w:rPr>
          <w:rFonts w:ascii="Times New Roman" w:hAnsi="Times New Roman"/>
          <w:color w:val="000000" w:themeColor="text1"/>
        </w:rPr>
        <w:t xml:space="preserve"> </w:t>
      </w:r>
      <w:r w:rsidR="002F4CFE" w:rsidRPr="00F84DC3">
        <w:rPr>
          <w:rFonts w:ascii="Times New Roman" w:hAnsi="Times New Roman"/>
          <w:color w:val="000000" w:themeColor="text1"/>
        </w:rPr>
        <w:t>Обеспечение пожарной безопасности территории</w:t>
      </w:r>
      <w:bookmarkEnd w:id="231"/>
      <w:bookmarkEnd w:id="232"/>
      <w:bookmarkEnd w:id="233"/>
      <w:bookmarkEnd w:id="234"/>
      <w:bookmarkEnd w:id="235"/>
      <w:bookmarkEnd w:id="236"/>
    </w:p>
    <w:p w14:paraId="680F0693"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Противопожарные мероприятия – это комплекс мер, являющихся неотъемлемой частью инженерно-технических мероприятий гражданской обороны, обеспечивающих устойчивость функционирования объектов экономики в военное время и в чрезвычайных ситуациях, безопасную жизнедеятельность человека (повышение защищенности </w:t>
      </w:r>
      <w:r w:rsidRPr="00F84DC3">
        <w:rPr>
          <w:rFonts w:ascii="Times New Roman" w:hAnsi="Times New Roman"/>
          <w:color w:val="000000" w:themeColor="text1"/>
        </w:rPr>
        <w:lastRenderedPageBreak/>
        <w:t>населения округа от пожаров, сохранение жизни, здоровья и имущества граждан, юридических лиц).</w:t>
      </w:r>
    </w:p>
    <w:p w14:paraId="237C3575"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Пожар – неконтролируемое горение, развивающееся во времени и пространстве.</w:t>
      </w:r>
    </w:p>
    <w:p w14:paraId="6F1B8D3D"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К опасным факторам пожара, воздействующим на людей и имущество, относятся:</w:t>
      </w:r>
    </w:p>
    <w:p w14:paraId="0F063ECC"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 xml:space="preserve">пламя и искры; </w:t>
      </w:r>
    </w:p>
    <w:p w14:paraId="7DA3BF4B"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тепловой поток;</w:t>
      </w:r>
    </w:p>
    <w:p w14:paraId="0DEEA060"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повышенная температура окружающей среды;</w:t>
      </w:r>
    </w:p>
    <w:p w14:paraId="168B4DBB"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повышенная концентрация токсичных продуктов горения и термического разложения;</w:t>
      </w:r>
    </w:p>
    <w:p w14:paraId="7931C404"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пониженная концентрация кислорода;</w:t>
      </w:r>
    </w:p>
    <w:p w14:paraId="0539B96E"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снижение видимости в дыму.</w:t>
      </w:r>
    </w:p>
    <w:p w14:paraId="128B5AB3"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К сопутствующим проявлениям опасных факторов пожара относятся:</w:t>
      </w:r>
    </w:p>
    <w:p w14:paraId="07233F2D"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14:paraId="6E3B5306"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14:paraId="74ECF76D"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вынос высокого напряжения на токопроводящие части технологических установок, оборудования, агрегатов, изделий и иного имущества;</w:t>
      </w:r>
    </w:p>
    <w:p w14:paraId="41DD0051"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опасные факторы взрыва, происшедшего вследствие пожара;</w:t>
      </w:r>
    </w:p>
    <w:p w14:paraId="5661F6AC"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воздействие огнетушащих веществ.</w:t>
      </w:r>
    </w:p>
    <w:p w14:paraId="0740F6C2"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При пожаре безопасность людей обеспечивается своевременным оповещением и беспрепятственной </w:t>
      </w:r>
      <w:r w:rsidR="009F0177" w:rsidRPr="00F84DC3">
        <w:rPr>
          <w:rFonts w:ascii="Times New Roman" w:hAnsi="Times New Roman"/>
          <w:color w:val="000000" w:themeColor="text1"/>
        </w:rPr>
        <w:t>эвакуацией из</w:t>
      </w:r>
      <w:r w:rsidRPr="00F84DC3">
        <w:rPr>
          <w:rFonts w:ascii="Times New Roman" w:hAnsi="Times New Roman"/>
          <w:color w:val="000000" w:themeColor="text1"/>
        </w:rPr>
        <w:t xml:space="preserve"> опасных зон, спасением людей, оказавшихся в зоне задымления и повышенной температуры.</w:t>
      </w:r>
    </w:p>
    <w:p w14:paraId="624734E2"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Обеспечение пожарной безопасности </w:t>
      </w:r>
      <w:r w:rsidR="00C60888" w:rsidRPr="00F84DC3">
        <w:rPr>
          <w:rFonts w:ascii="Times New Roman" w:hAnsi="Times New Roman"/>
          <w:color w:val="000000" w:themeColor="text1"/>
        </w:rPr>
        <w:t>муниципального</w:t>
      </w:r>
      <w:r w:rsidRPr="00F84DC3">
        <w:rPr>
          <w:rFonts w:ascii="Times New Roman" w:hAnsi="Times New Roman"/>
          <w:color w:val="000000" w:themeColor="text1"/>
        </w:rPr>
        <w:t xml:space="preserve"> округа реализуется соответствующими органами государственной власти, органами местного самоуправления в соответствии с законодательством Российской Федерации. </w:t>
      </w:r>
    </w:p>
    <w:p w14:paraId="60C4BC15" w14:textId="77777777" w:rsidR="002F4CFE" w:rsidRPr="00F84DC3" w:rsidRDefault="002F4CFE" w:rsidP="00C60888">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Основными направлениями по обеспечению пожарной безопасности территории </w:t>
      </w:r>
      <w:r w:rsidR="00C60888" w:rsidRPr="00F84DC3">
        <w:rPr>
          <w:rFonts w:ascii="Times New Roman" w:hAnsi="Times New Roman"/>
          <w:color w:val="000000" w:themeColor="text1"/>
        </w:rPr>
        <w:t xml:space="preserve">Тяжинского муниципального округа </w:t>
      </w:r>
      <w:r w:rsidRPr="00F84DC3">
        <w:rPr>
          <w:rFonts w:ascii="Times New Roman" w:hAnsi="Times New Roman"/>
          <w:color w:val="000000" w:themeColor="text1"/>
        </w:rPr>
        <w:t>в рамках проекта генерального плана являются:</w:t>
      </w:r>
    </w:p>
    <w:p w14:paraId="767066BD"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контроль обеспечения пожарной безопасности на объектах экономики;</w:t>
      </w:r>
    </w:p>
    <w:p w14:paraId="51225D31"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обеспечение водой участков округа, не имеющих источников водоснабжения для целей наружного пожаротушения;</w:t>
      </w:r>
    </w:p>
    <w:p w14:paraId="2E5DF672"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 xml:space="preserve">обеспечение беспрепятственного прохода и проезда ко всем объектам защиты; размещение пожарных подъездов (пирсов) к источникам водоснабжения; </w:t>
      </w:r>
    </w:p>
    <w:p w14:paraId="65C43E7D"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обеспечение противопожарных расстояний между зданиями, сооружениями и лесничествами;</w:t>
      </w:r>
    </w:p>
    <w:p w14:paraId="349E41C3"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анализ мест дислокации пожарных депо, с учетом нормативного времени прибытия пожарных расчетов к месту пожара – 10 мин на территории городского округа;</w:t>
      </w:r>
    </w:p>
    <w:p w14:paraId="364DB573"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постепенная ликвидация ветхого и аварийного жилого фонда, расселение жилья, расположенного в санитарно-защитных зонах предприятий (в том числе взрывопожароопасных);</w:t>
      </w:r>
    </w:p>
    <w:p w14:paraId="5E36CDEC"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обеспечение пожарной безопасности в лесах.</w:t>
      </w:r>
    </w:p>
    <w:p w14:paraId="7786CC12" w14:textId="77777777" w:rsidR="002F4CFE" w:rsidRPr="00F84DC3" w:rsidRDefault="002F4CFE" w:rsidP="00635FFE">
      <w:pPr>
        <w:pStyle w:val="afffffffb"/>
        <w:tabs>
          <w:tab w:val="left" w:pos="851"/>
        </w:tabs>
        <w:spacing w:before="0" w:after="0" w:line="240" w:lineRule="auto"/>
        <w:rPr>
          <w:rFonts w:ascii="Times New Roman" w:hAnsi="Times New Roman" w:cs="Times New Roman"/>
          <w:snapToGrid w:val="0"/>
          <w:color w:val="000000" w:themeColor="text1"/>
          <w:sz w:val="24"/>
          <w:szCs w:val="24"/>
          <w:u w:val="single"/>
        </w:rPr>
      </w:pPr>
      <w:bookmarkStart w:id="237" w:name="_Toc44923162"/>
      <w:r w:rsidRPr="00F84DC3">
        <w:rPr>
          <w:rFonts w:ascii="Times New Roman" w:hAnsi="Times New Roman" w:cs="Times New Roman"/>
          <w:snapToGrid w:val="0"/>
          <w:color w:val="000000" w:themeColor="text1"/>
          <w:sz w:val="24"/>
          <w:szCs w:val="24"/>
          <w:u w:val="single"/>
        </w:rPr>
        <w:t xml:space="preserve">Размещение взрывопожароопасных объектов на территории </w:t>
      </w:r>
      <w:r w:rsidR="00635FFE" w:rsidRPr="00F84DC3">
        <w:rPr>
          <w:rFonts w:ascii="Times New Roman" w:hAnsi="Times New Roman" w:cs="Times New Roman"/>
          <w:snapToGrid w:val="0"/>
          <w:color w:val="000000" w:themeColor="text1"/>
          <w:sz w:val="24"/>
          <w:szCs w:val="24"/>
          <w:u w:val="single"/>
        </w:rPr>
        <w:t xml:space="preserve">муниципального </w:t>
      </w:r>
      <w:r w:rsidRPr="00F84DC3">
        <w:rPr>
          <w:rFonts w:ascii="Times New Roman" w:hAnsi="Times New Roman" w:cs="Times New Roman"/>
          <w:snapToGrid w:val="0"/>
          <w:color w:val="000000" w:themeColor="text1"/>
          <w:sz w:val="24"/>
          <w:szCs w:val="24"/>
          <w:u w:val="single"/>
        </w:rPr>
        <w:t>округа</w:t>
      </w:r>
      <w:bookmarkEnd w:id="237"/>
    </w:p>
    <w:p w14:paraId="094FB99E" w14:textId="77777777" w:rsidR="002F4CFE" w:rsidRPr="00F84DC3" w:rsidRDefault="002F4CFE" w:rsidP="00635FFE">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В соответствии с Федеральным законом </w:t>
      </w:r>
      <w:r w:rsidR="00D61660" w:rsidRPr="00F84DC3">
        <w:rPr>
          <w:rFonts w:ascii="Times New Roman" w:hAnsi="Times New Roman"/>
          <w:color w:val="000000" w:themeColor="text1"/>
        </w:rPr>
        <w:t>«</w:t>
      </w:r>
      <w:r w:rsidRPr="00F84DC3">
        <w:rPr>
          <w:rFonts w:ascii="Times New Roman" w:hAnsi="Times New Roman"/>
          <w:color w:val="000000" w:themeColor="text1"/>
        </w:rPr>
        <w:t>Технический регламент о требованиях пожарной безопасности</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от 22.07.08 г. № 123</w:t>
      </w:r>
      <w:r w:rsidRPr="00F84DC3">
        <w:rPr>
          <w:rFonts w:ascii="Times New Roman" w:hAnsi="Times New Roman"/>
          <w:color w:val="000000" w:themeColor="text1"/>
        </w:rPr>
        <w:noBreakHyphen/>
        <w:t>ФЗ, при градостроительной деятельности, взрывоопасные объекты должны размещаться, за границ</w:t>
      </w:r>
      <w:r w:rsidR="00635FFE" w:rsidRPr="00F84DC3">
        <w:rPr>
          <w:rFonts w:ascii="Times New Roman" w:hAnsi="Times New Roman"/>
          <w:color w:val="000000" w:themeColor="text1"/>
        </w:rPr>
        <w:t>ами</w:t>
      </w:r>
      <w:r w:rsidRPr="00F84DC3">
        <w:rPr>
          <w:rFonts w:ascii="Times New Roman" w:hAnsi="Times New Roman"/>
          <w:color w:val="000000" w:themeColor="text1"/>
        </w:rPr>
        <w:t xml:space="preserve"> </w:t>
      </w:r>
      <w:r w:rsidR="00635FFE" w:rsidRPr="00F84DC3">
        <w:rPr>
          <w:rFonts w:ascii="Times New Roman" w:hAnsi="Times New Roman"/>
          <w:color w:val="000000" w:themeColor="text1"/>
        </w:rPr>
        <w:t>населенных пунктов</w:t>
      </w:r>
      <w:r w:rsidRPr="00F84DC3">
        <w:rPr>
          <w:rFonts w:ascii="Times New Roman" w:hAnsi="Times New Roman"/>
          <w:color w:val="000000" w:themeColor="text1"/>
        </w:rPr>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w:t>
      </w:r>
      <w:r w:rsidRPr="00F84DC3">
        <w:rPr>
          <w:rFonts w:ascii="Times New Roman" w:hAnsi="Times New Roman"/>
          <w:color w:val="000000" w:themeColor="text1"/>
        </w:rPr>
        <w:lastRenderedPageBreak/>
        <w:t>при этом расчетное значение пожарного риска не должно превышать допустимое значение пожарного риска, установленное вышеназванным законом.</w:t>
      </w:r>
    </w:p>
    <w:p w14:paraId="5290853D" w14:textId="77777777" w:rsidR="002F4CFE" w:rsidRPr="00F84DC3" w:rsidRDefault="002F4CFE" w:rsidP="00635FFE">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При размещении взрывопожароопасных объектов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14:paraId="0D5460C3" w14:textId="77777777" w:rsidR="002F4CFE" w:rsidRPr="00F84DC3" w:rsidRDefault="002F4CFE" w:rsidP="00635FFE">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В пределах зон жилых застроек, общественно-деловых зон и зон рекреационного назначения округа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медицинских организаций и учреждений отдыха устанавливается в соответствии с требованиями Федерального закона </w:t>
      </w:r>
      <w:r w:rsidR="00D61660" w:rsidRPr="00F84DC3">
        <w:rPr>
          <w:rFonts w:ascii="Times New Roman" w:hAnsi="Times New Roman"/>
          <w:color w:val="000000" w:themeColor="text1"/>
        </w:rPr>
        <w:t>«</w:t>
      </w:r>
      <w:r w:rsidRPr="00F84DC3">
        <w:rPr>
          <w:rFonts w:ascii="Times New Roman" w:hAnsi="Times New Roman"/>
          <w:color w:val="000000" w:themeColor="text1"/>
        </w:rPr>
        <w:t>Технический регламент о требованиях пожарной безопасности</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от 22.07.08 г. № 123</w:t>
      </w:r>
      <w:r w:rsidRPr="00F84DC3">
        <w:rPr>
          <w:rFonts w:ascii="Times New Roman" w:hAnsi="Times New Roman"/>
          <w:color w:val="000000" w:themeColor="text1"/>
        </w:rPr>
        <w:noBreakHyphen/>
        <w:t>ФЗ</w:t>
      </w:r>
      <w:r w:rsidR="009F0177" w:rsidRPr="00F84DC3">
        <w:rPr>
          <w:rFonts w:ascii="Times New Roman" w:hAnsi="Times New Roman"/>
          <w:color w:val="000000" w:themeColor="text1"/>
        </w:rPr>
        <w:t>.</w:t>
      </w:r>
    </w:p>
    <w:p w14:paraId="7910C605" w14:textId="77777777" w:rsidR="002F4CFE" w:rsidRPr="00F84DC3" w:rsidRDefault="002F4CFE" w:rsidP="00635FFE">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14:paraId="13899BF7" w14:textId="77777777" w:rsidR="002F4CFE" w:rsidRPr="00F84DC3" w:rsidRDefault="002F4CFE" w:rsidP="00635FFE">
      <w:pPr>
        <w:pStyle w:val="afffffffb"/>
        <w:tabs>
          <w:tab w:val="left" w:pos="851"/>
        </w:tabs>
        <w:spacing w:before="0" w:after="0" w:line="240" w:lineRule="auto"/>
        <w:rPr>
          <w:rFonts w:ascii="Times New Roman" w:hAnsi="Times New Roman" w:cs="Times New Roman"/>
          <w:snapToGrid w:val="0"/>
          <w:color w:val="000000" w:themeColor="text1"/>
          <w:sz w:val="24"/>
          <w:szCs w:val="24"/>
          <w:u w:val="single"/>
        </w:rPr>
      </w:pPr>
      <w:bookmarkStart w:id="238" w:name="_Toc44923163"/>
      <w:r w:rsidRPr="00F84DC3">
        <w:rPr>
          <w:rFonts w:ascii="Times New Roman" w:hAnsi="Times New Roman" w:cs="Times New Roman"/>
          <w:snapToGrid w:val="0"/>
          <w:color w:val="000000" w:themeColor="text1"/>
          <w:sz w:val="24"/>
          <w:szCs w:val="24"/>
          <w:u w:val="single"/>
        </w:rPr>
        <w:t>Проходы и подъезды к зданиям и сооружениям</w:t>
      </w:r>
      <w:bookmarkEnd w:id="238"/>
    </w:p>
    <w:p w14:paraId="213106CF" w14:textId="77777777" w:rsidR="002F4CFE" w:rsidRPr="00F84DC3" w:rsidRDefault="002F4CFE" w:rsidP="00635FFE">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Для обеспечения деятельности пожарных подразделений для зданий и сооружений в соответствии с требованиями СП 4.13130.2013 </w:t>
      </w:r>
      <w:r w:rsidR="00D61660" w:rsidRPr="00F84DC3">
        <w:rPr>
          <w:rFonts w:ascii="Times New Roman" w:hAnsi="Times New Roman"/>
          <w:color w:val="000000" w:themeColor="text1"/>
        </w:rPr>
        <w:t>«</w:t>
      </w:r>
      <w:r w:rsidRPr="00F84DC3">
        <w:rPr>
          <w:rFonts w:ascii="Times New Roman" w:hAnsi="Times New Roman"/>
          <w:color w:val="000000" w:themeColor="text1"/>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должно быть обеспечено устройство:</w:t>
      </w:r>
    </w:p>
    <w:p w14:paraId="70DEEFE3"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14:paraId="33A5DC9D"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средств подъема личного состава подразделений пожарной охраны и пожарной техники на этажи и на кровлю зданий и сооружений;</w:t>
      </w:r>
    </w:p>
    <w:p w14:paraId="7D0D4454" w14:textId="77777777" w:rsidR="002F4CFE" w:rsidRPr="00F84DC3" w:rsidRDefault="002F4CFE" w:rsidP="00E27041">
      <w:pPr>
        <w:pStyle w:val="afffffffb"/>
        <w:numPr>
          <w:ilvl w:val="0"/>
          <w:numId w:val="31"/>
        </w:numPr>
        <w:tabs>
          <w:tab w:val="left" w:pos="426"/>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 xml:space="preserve">противопожарного водопровода, в том числе совмещенного с хозяйственным или специального, </w:t>
      </w:r>
      <w:proofErr w:type="spellStart"/>
      <w:r w:rsidRPr="00F84DC3">
        <w:rPr>
          <w:rFonts w:ascii="Times New Roman" w:hAnsi="Times New Roman" w:cs="Times New Roman"/>
          <w:snapToGrid w:val="0"/>
          <w:color w:val="000000" w:themeColor="text1"/>
          <w:sz w:val="24"/>
          <w:szCs w:val="24"/>
        </w:rPr>
        <w:t>сухотрубов</w:t>
      </w:r>
      <w:proofErr w:type="spellEnd"/>
      <w:r w:rsidRPr="00F84DC3">
        <w:rPr>
          <w:rFonts w:ascii="Times New Roman" w:hAnsi="Times New Roman" w:cs="Times New Roman"/>
          <w:snapToGrid w:val="0"/>
          <w:color w:val="000000" w:themeColor="text1"/>
          <w:sz w:val="24"/>
          <w:szCs w:val="24"/>
        </w:rPr>
        <w:t xml:space="preserve"> и пожарных емкостей (резервуаров).</w:t>
      </w:r>
    </w:p>
    <w:p w14:paraId="01034DCB" w14:textId="77777777" w:rsidR="002F4CFE" w:rsidRPr="00F84DC3" w:rsidRDefault="002F4CFE" w:rsidP="00232FB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76CC2136" w14:textId="77777777" w:rsidR="002F4CFE" w:rsidRPr="00F84DC3" w:rsidRDefault="002F4CFE" w:rsidP="00232FB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 </w:t>
      </w:r>
    </w:p>
    <w:p w14:paraId="102304DD" w14:textId="77777777" w:rsidR="002F4CFE" w:rsidRPr="00F84DC3" w:rsidRDefault="002F4CFE" w:rsidP="00232FB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К рекам и водоемам должна быть предусмотрена возможность подъезда для забора воды пожарной техникой в соответствии с требованиями СП 8.13130.2020 </w:t>
      </w:r>
      <w:r w:rsidR="00D61660" w:rsidRPr="00F84DC3">
        <w:rPr>
          <w:rFonts w:ascii="Times New Roman" w:hAnsi="Times New Roman"/>
          <w:color w:val="000000" w:themeColor="text1"/>
        </w:rPr>
        <w:t>«</w:t>
      </w:r>
      <w:r w:rsidRPr="00F84DC3">
        <w:rPr>
          <w:rFonts w:ascii="Times New Roman" w:hAnsi="Times New Roman"/>
          <w:color w:val="000000" w:themeColor="text1"/>
        </w:rPr>
        <w:t>Источники наружного противопожарного снабжения</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w:t>
      </w:r>
    </w:p>
    <w:p w14:paraId="2A7E550C" w14:textId="77777777" w:rsidR="002F4CFE" w:rsidRPr="00F84DC3" w:rsidRDefault="002F4CFE" w:rsidP="00232FB9">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x 12 м для установки пожарных автомобилей в любое время года.</w:t>
      </w:r>
    </w:p>
    <w:p w14:paraId="4B918121" w14:textId="77777777" w:rsidR="002F4CFE" w:rsidRPr="00F84DC3" w:rsidRDefault="002F4CFE" w:rsidP="000D2093">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На территории </w:t>
      </w:r>
      <w:r w:rsidR="00232FB9" w:rsidRPr="00F84DC3">
        <w:rPr>
          <w:rFonts w:ascii="Times New Roman" w:hAnsi="Times New Roman"/>
          <w:color w:val="000000" w:themeColor="text1"/>
        </w:rPr>
        <w:t>Тяжинского муниципального</w:t>
      </w:r>
      <w:r w:rsidRPr="00F84DC3">
        <w:rPr>
          <w:rFonts w:ascii="Times New Roman" w:hAnsi="Times New Roman"/>
          <w:color w:val="000000" w:themeColor="text1"/>
        </w:rPr>
        <w:t xml:space="preserve"> округа расположено </w:t>
      </w:r>
      <w:r w:rsidR="00232FB9" w:rsidRPr="00F84DC3">
        <w:rPr>
          <w:rFonts w:ascii="Times New Roman" w:hAnsi="Times New Roman"/>
          <w:color w:val="000000" w:themeColor="text1"/>
        </w:rPr>
        <w:t>5</w:t>
      </w:r>
      <w:r w:rsidRPr="00F84DC3">
        <w:rPr>
          <w:rFonts w:ascii="Times New Roman" w:hAnsi="Times New Roman"/>
          <w:color w:val="000000" w:themeColor="text1"/>
        </w:rPr>
        <w:t xml:space="preserve"> </w:t>
      </w:r>
      <w:r w:rsidR="009F0177" w:rsidRPr="00F84DC3">
        <w:rPr>
          <w:rFonts w:ascii="Times New Roman" w:hAnsi="Times New Roman"/>
          <w:color w:val="000000" w:themeColor="text1"/>
        </w:rPr>
        <w:t>естественных водоемов,</w:t>
      </w:r>
      <w:r w:rsidRPr="00F84DC3">
        <w:rPr>
          <w:rFonts w:ascii="Times New Roman" w:hAnsi="Times New Roman"/>
          <w:color w:val="000000" w:themeColor="text1"/>
        </w:rPr>
        <w:t xml:space="preserve"> используемых для забора воды пожарной техникой</w:t>
      </w:r>
      <w:r w:rsidR="00232FB9" w:rsidRPr="00F84DC3">
        <w:rPr>
          <w:rFonts w:ascii="Times New Roman" w:hAnsi="Times New Roman"/>
          <w:color w:val="000000" w:themeColor="text1"/>
        </w:rPr>
        <w:t xml:space="preserve">. Перечень пожарных пирсов представлен </w:t>
      </w:r>
      <w:r w:rsidR="00787C05" w:rsidRPr="00F84DC3">
        <w:rPr>
          <w:rFonts w:ascii="Times New Roman" w:hAnsi="Times New Roman"/>
          <w:color w:val="000000" w:themeColor="text1"/>
        </w:rPr>
        <w:t>в таблице 8.10</w:t>
      </w:r>
      <w:r w:rsidR="00232FB9" w:rsidRPr="00F84DC3">
        <w:rPr>
          <w:rFonts w:ascii="Times New Roman" w:hAnsi="Times New Roman"/>
          <w:color w:val="000000" w:themeColor="text1"/>
        </w:rPr>
        <w:t>.</w:t>
      </w:r>
    </w:p>
    <w:p w14:paraId="2813ABAD" w14:textId="77777777" w:rsidR="00232FB9" w:rsidRPr="00F84DC3" w:rsidRDefault="00232FB9" w:rsidP="00232FB9">
      <w:pPr>
        <w:pStyle w:val="a8"/>
        <w:spacing w:before="0" w:after="0"/>
        <w:jc w:val="right"/>
        <w:rPr>
          <w:rFonts w:ascii="Times New Roman" w:hAnsi="Times New Roman"/>
          <w:color w:val="000000" w:themeColor="text1"/>
        </w:rPr>
      </w:pPr>
      <w:r w:rsidRPr="00F84DC3">
        <w:rPr>
          <w:rFonts w:ascii="Times New Roman" w:hAnsi="Times New Roman"/>
          <w:color w:val="000000" w:themeColor="text1"/>
        </w:rPr>
        <w:t>Таблица 8.</w:t>
      </w:r>
      <w:r w:rsidR="00787C05" w:rsidRPr="00F84DC3">
        <w:rPr>
          <w:rFonts w:ascii="Times New Roman" w:hAnsi="Times New Roman"/>
          <w:color w:val="000000" w:themeColor="text1"/>
        </w:rPr>
        <w:t>10</w:t>
      </w:r>
    </w:p>
    <w:p w14:paraId="15ADD9C7" w14:textId="77777777" w:rsidR="00232FB9" w:rsidRPr="00F84DC3" w:rsidRDefault="00232FB9" w:rsidP="00232FB9">
      <w:pPr>
        <w:pStyle w:val="a8"/>
        <w:spacing w:before="0" w:after="0"/>
        <w:jc w:val="center"/>
        <w:rPr>
          <w:rFonts w:ascii="Times New Roman" w:hAnsi="Times New Roman"/>
          <w:color w:val="000000" w:themeColor="text1"/>
        </w:rPr>
      </w:pPr>
      <w:r w:rsidRPr="00F84DC3">
        <w:rPr>
          <w:rFonts w:ascii="Times New Roman" w:hAnsi="Times New Roman"/>
          <w:color w:val="000000" w:themeColor="text1"/>
        </w:rPr>
        <w:t>Перечень пожарных пирсов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559"/>
        <w:gridCol w:w="1134"/>
        <w:gridCol w:w="1701"/>
      </w:tblGrid>
      <w:tr w:rsidR="00232FB9" w:rsidRPr="00F84DC3" w14:paraId="7A234AD1" w14:textId="77777777" w:rsidTr="00232FB9">
        <w:trPr>
          <w:trHeight w:val="20"/>
        </w:trPr>
        <w:tc>
          <w:tcPr>
            <w:tcW w:w="4962" w:type="dxa"/>
            <w:tcBorders>
              <w:bottom w:val="single" w:sz="4" w:space="0" w:color="auto"/>
            </w:tcBorders>
            <w:vAlign w:val="center"/>
          </w:tcPr>
          <w:p w14:paraId="4988572C" w14:textId="77777777" w:rsidR="00232FB9" w:rsidRPr="00F84DC3" w:rsidRDefault="00232FB9" w:rsidP="00224564">
            <w:pPr>
              <w:jc w:val="center"/>
              <w:rPr>
                <w:b/>
                <w:color w:val="000000" w:themeColor="text1"/>
                <w:sz w:val="20"/>
                <w:szCs w:val="20"/>
              </w:rPr>
            </w:pPr>
            <w:r w:rsidRPr="00F84DC3">
              <w:rPr>
                <w:b/>
                <w:color w:val="000000" w:themeColor="text1"/>
                <w:sz w:val="20"/>
                <w:szCs w:val="20"/>
              </w:rPr>
              <w:t>Адрес объекта</w:t>
            </w:r>
          </w:p>
        </w:tc>
        <w:tc>
          <w:tcPr>
            <w:tcW w:w="1559" w:type="dxa"/>
            <w:tcBorders>
              <w:bottom w:val="single" w:sz="4" w:space="0" w:color="auto"/>
            </w:tcBorders>
            <w:vAlign w:val="center"/>
          </w:tcPr>
          <w:p w14:paraId="0E850F73" w14:textId="77777777" w:rsidR="00232FB9" w:rsidRPr="00F84DC3" w:rsidRDefault="00232FB9" w:rsidP="00224564">
            <w:pPr>
              <w:jc w:val="center"/>
              <w:rPr>
                <w:b/>
                <w:color w:val="000000" w:themeColor="text1"/>
                <w:sz w:val="20"/>
                <w:szCs w:val="20"/>
              </w:rPr>
            </w:pPr>
            <w:r w:rsidRPr="00F84DC3">
              <w:rPr>
                <w:b/>
                <w:color w:val="000000" w:themeColor="text1"/>
                <w:sz w:val="20"/>
                <w:szCs w:val="20"/>
              </w:rPr>
              <w:t>Форма собственности</w:t>
            </w:r>
          </w:p>
        </w:tc>
        <w:tc>
          <w:tcPr>
            <w:tcW w:w="1134" w:type="dxa"/>
            <w:tcBorders>
              <w:bottom w:val="single" w:sz="4" w:space="0" w:color="auto"/>
            </w:tcBorders>
            <w:vAlign w:val="center"/>
          </w:tcPr>
          <w:p w14:paraId="21AE67CD" w14:textId="77777777" w:rsidR="00232FB9" w:rsidRPr="00F84DC3" w:rsidRDefault="00232FB9" w:rsidP="00224564">
            <w:pPr>
              <w:jc w:val="center"/>
              <w:rPr>
                <w:b/>
                <w:color w:val="000000" w:themeColor="text1"/>
                <w:sz w:val="20"/>
                <w:szCs w:val="20"/>
                <w:vertAlign w:val="superscript"/>
              </w:rPr>
            </w:pPr>
            <w:r w:rsidRPr="00F84DC3">
              <w:rPr>
                <w:b/>
                <w:color w:val="000000" w:themeColor="text1"/>
                <w:sz w:val="20"/>
                <w:szCs w:val="20"/>
              </w:rPr>
              <w:t>Объем, м</w:t>
            </w:r>
            <w:r w:rsidRPr="00F84DC3">
              <w:rPr>
                <w:b/>
                <w:color w:val="000000" w:themeColor="text1"/>
                <w:sz w:val="20"/>
                <w:szCs w:val="20"/>
                <w:vertAlign w:val="superscript"/>
              </w:rPr>
              <w:t>3</w:t>
            </w:r>
          </w:p>
        </w:tc>
        <w:tc>
          <w:tcPr>
            <w:tcW w:w="1701" w:type="dxa"/>
            <w:tcBorders>
              <w:bottom w:val="single" w:sz="4" w:space="0" w:color="auto"/>
            </w:tcBorders>
            <w:vAlign w:val="center"/>
          </w:tcPr>
          <w:p w14:paraId="3AD0DFB7" w14:textId="77777777" w:rsidR="00232FB9" w:rsidRPr="00F84DC3" w:rsidRDefault="00232FB9" w:rsidP="00224564">
            <w:pPr>
              <w:jc w:val="center"/>
              <w:rPr>
                <w:b/>
                <w:color w:val="000000" w:themeColor="text1"/>
                <w:sz w:val="20"/>
                <w:szCs w:val="20"/>
              </w:rPr>
            </w:pPr>
            <w:r w:rsidRPr="00F84DC3">
              <w:rPr>
                <w:b/>
                <w:color w:val="000000" w:themeColor="text1"/>
                <w:sz w:val="20"/>
                <w:szCs w:val="20"/>
              </w:rPr>
              <w:t>Год ввода, состояние - % износа</w:t>
            </w:r>
          </w:p>
        </w:tc>
      </w:tr>
      <w:tr w:rsidR="00232FB9" w:rsidRPr="00F84DC3" w14:paraId="3030E874" w14:textId="77777777" w:rsidTr="00232FB9">
        <w:trPr>
          <w:trHeight w:val="20"/>
        </w:trPr>
        <w:tc>
          <w:tcPr>
            <w:tcW w:w="4962" w:type="dxa"/>
            <w:tcBorders>
              <w:top w:val="single" w:sz="4" w:space="0" w:color="auto"/>
            </w:tcBorders>
            <w:vAlign w:val="center"/>
          </w:tcPr>
          <w:p w14:paraId="36FA1DE0" w14:textId="77777777" w:rsidR="00232FB9" w:rsidRPr="00F84DC3" w:rsidRDefault="00232FB9" w:rsidP="00224564">
            <w:pPr>
              <w:jc w:val="center"/>
              <w:rPr>
                <w:b/>
                <w:color w:val="000000" w:themeColor="text1"/>
                <w:sz w:val="20"/>
                <w:szCs w:val="20"/>
              </w:rPr>
            </w:pPr>
            <w:r w:rsidRPr="00F84DC3">
              <w:rPr>
                <w:b/>
                <w:color w:val="000000" w:themeColor="text1"/>
                <w:sz w:val="20"/>
                <w:szCs w:val="20"/>
              </w:rPr>
              <w:lastRenderedPageBreak/>
              <w:t>1</w:t>
            </w:r>
          </w:p>
        </w:tc>
        <w:tc>
          <w:tcPr>
            <w:tcW w:w="1559" w:type="dxa"/>
            <w:tcBorders>
              <w:top w:val="single" w:sz="4" w:space="0" w:color="auto"/>
            </w:tcBorders>
            <w:vAlign w:val="center"/>
          </w:tcPr>
          <w:p w14:paraId="3458EE39" w14:textId="77777777" w:rsidR="00232FB9" w:rsidRPr="00F84DC3" w:rsidRDefault="00232FB9" w:rsidP="00224564">
            <w:pPr>
              <w:jc w:val="center"/>
              <w:rPr>
                <w:b/>
                <w:color w:val="000000" w:themeColor="text1"/>
                <w:sz w:val="20"/>
                <w:szCs w:val="20"/>
              </w:rPr>
            </w:pPr>
            <w:r w:rsidRPr="00F84DC3">
              <w:rPr>
                <w:b/>
                <w:color w:val="000000" w:themeColor="text1"/>
                <w:sz w:val="20"/>
                <w:szCs w:val="20"/>
              </w:rPr>
              <w:t>2</w:t>
            </w:r>
          </w:p>
        </w:tc>
        <w:tc>
          <w:tcPr>
            <w:tcW w:w="1134" w:type="dxa"/>
            <w:tcBorders>
              <w:top w:val="single" w:sz="4" w:space="0" w:color="auto"/>
            </w:tcBorders>
            <w:vAlign w:val="center"/>
          </w:tcPr>
          <w:p w14:paraId="52B7BDFF" w14:textId="77777777" w:rsidR="00232FB9" w:rsidRPr="00F84DC3" w:rsidRDefault="00232FB9" w:rsidP="00224564">
            <w:pPr>
              <w:jc w:val="center"/>
              <w:rPr>
                <w:b/>
                <w:color w:val="000000" w:themeColor="text1"/>
                <w:sz w:val="20"/>
                <w:szCs w:val="20"/>
              </w:rPr>
            </w:pPr>
            <w:r w:rsidRPr="00F84DC3">
              <w:rPr>
                <w:b/>
                <w:color w:val="000000" w:themeColor="text1"/>
                <w:sz w:val="20"/>
                <w:szCs w:val="20"/>
              </w:rPr>
              <w:t>3</w:t>
            </w:r>
          </w:p>
        </w:tc>
        <w:tc>
          <w:tcPr>
            <w:tcW w:w="1701" w:type="dxa"/>
            <w:tcBorders>
              <w:top w:val="single" w:sz="4" w:space="0" w:color="auto"/>
            </w:tcBorders>
            <w:vAlign w:val="center"/>
          </w:tcPr>
          <w:p w14:paraId="6E00CFCD" w14:textId="77777777" w:rsidR="00232FB9" w:rsidRPr="00F84DC3" w:rsidRDefault="00232FB9" w:rsidP="00224564">
            <w:pPr>
              <w:jc w:val="center"/>
              <w:rPr>
                <w:b/>
                <w:color w:val="000000" w:themeColor="text1"/>
                <w:sz w:val="20"/>
                <w:szCs w:val="20"/>
              </w:rPr>
            </w:pPr>
            <w:r w:rsidRPr="00F84DC3">
              <w:rPr>
                <w:b/>
                <w:color w:val="000000" w:themeColor="text1"/>
                <w:sz w:val="20"/>
                <w:szCs w:val="20"/>
              </w:rPr>
              <w:t>4</w:t>
            </w:r>
          </w:p>
        </w:tc>
      </w:tr>
      <w:tr w:rsidR="00232FB9" w:rsidRPr="00F84DC3" w14:paraId="5B24D30F" w14:textId="77777777" w:rsidTr="00232FB9">
        <w:trPr>
          <w:trHeight w:val="20"/>
        </w:trPr>
        <w:tc>
          <w:tcPr>
            <w:tcW w:w="4962" w:type="dxa"/>
          </w:tcPr>
          <w:p w14:paraId="5F528314" w14:textId="77777777" w:rsidR="00232FB9" w:rsidRPr="00F84DC3" w:rsidRDefault="00232FB9" w:rsidP="00232FB9">
            <w:pPr>
              <w:rPr>
                <w:color w:val="000000" w:themeColor="text1"/>
                <w:sz w:val="20"/>
                <w:szCs w:val="20"/>
              </w:rPr>
            </w:pPr>
            <w:r w:rsidRPr="00F84DC3">
              <w:rPr>
                <w:color w:val="000000" w:themeColor="text1"/>
                <w:sz w:val="20"/>
                <w:szCs w:val="20"/>
              </w:rPr>
              <w:t>с. Чулым, река Чулым</w:t>
            </w:r>
          </w:p>
        </w:tc>
        <w:tc>
          <w:tcPr>
            <w:tcW w:w="1559" w:type="dxa"/>
          </w:tcPr>
          <w:p w14:paraId="7B7B8767" w14:textId="77777777" w:rsidR="00232FB9" w:rsidRPr="00F84DC3" w:rsidRDefault="00232FB9" w:rsidP="00232FB9">
            <w:pPr>
              <w:jc w:val="center"/>
              <w:rPr>
                <w:color w:val="000000" w:themeColor="text1"/>
                <w:sz w:val="20"/>
                <w:szCs w:val="20"/>
              </w:rPr>
            </w:pPr>
            <w:r w:rsidRPr="00F84DC3">
              <w:rPr>
                <w:color w:val="000000" w:themeColor="text1"/>
                <w:sz w:val="20"/>
                <w:szCs w:val="20"/>
              </w:rPr>
              <w:t>Местная (поселковая)</w:t>
            </w:r>
          </w:p>
        </w:tc>
        <w:tc>
          <w:tcPr>
            <w:tcW w:w="1134" w:type="dxa"/>
          </w:tcPr>
          <w:p w14:paraId="4D068542" w14:textId="77777777" w:rsidR="00232FB9" w:rsidRPr="00F84DC3" w:rsidRDefault="00232FB9" w:rsidP="00232FB9">
            <w:pPr>
              <w:jc w:val="center"/>
              <w:rPr>
                <w:color w:val="000000" w:themeColor="text1"/>
                <w:sz w:val="20"/>
                <w:szCs w:val="20"/>
              </w:rPr>
            </w:pPr>
            <w:r w:rsidRPr="00F84DC3">
              <w:rPr>
                <w:color w:val="000000" w:themeColor="text1"/>
                <w:sz w:val="20"/>
                <w:szCs w:val="20"/>
              </w:rPr>
              <w:t>-</w:t>
            </w:r>
          </w:p>
        </w:tc>
        <w:tc>
          <w:tcPr>
            <w:tcW w:w="1701" w:type="dxa"/>
          </w:tcPr>
          <w:p w14:paraId="0E332526" w14:textId="77777777" w:rsidR="00232FB9" w:rsidRPr="00F84DC3" w:rsidRDefault="00232FB9" w:rsidP="00232FB9">
            <w:pPr>
              <w:jc w:val="center"/>
              <w:rPr>
                <w:color w:val="000000" w:themeColor="text1"/>
                <w:sz w:val="20"/>
                <w:szCs w:val="20"/>
              </w:rPr>
            </w:pPr>
            <w:r w:rsidRPr="00F84DC3">
              <w:rPr>
                <w:color w:val="000000" w:themeColor="text1"/>
                <w:sz w:val="20"/>
                <w:szCs w:val="20"/>
              </w:rPr>
              <w:t>2012 – 65%</w:t>
            </w:r>
          </w:p>
        </w:tc>
      </w:tr>
      <w:tr w:rsidR="00232FB9" w:rsidRPr="00F84DC3" w14:paraId="0F95F8B0" w14:textId="77777777" w:rsidTr="00232FB9">
        <w:trPr>
          <w:trHeight w:val="20"/>
        </w:trPr>
        <w:tc>
          <w:tcPr>
            <w:tcW w:w="4962" w:type="dxa"/>
          </w:tcPr>
          <w:p w14:paraId="2EC1BF64" w14:textId="77777777" w:rsidR="00232FB9" w:rsidRPr="00F84DC3" w:rsidRDefault="00232FB9" w:rsidP="00232FB9">
            <w:pPr>
              <w:rPr>
                <w:color w:val="000000" w:themeColor="text1"/>
                <w:sz w:val="20"/>
                <w:szCs w:val="20"/>
              </w:rPr>
            </w:pPr>
            <w:r w:rsidRPr="00F84DC3">
              <w:rPr>
                <w:color w:val="000000" w:themeColor="text1"/>
                <w:sz w:val="20"/>
                <w:szCs w:val="20"/>
              </w:rPr>
              <w:t>Тяжинский агропромышленный техникум пруд</w:t>
            </w:r>
          </w:p>
        </w:tc>
        <w:tc>
          <w:tcPr>
            <w:tcW w:w="1559" w:type="dxa"/>
          </w:tcPr>
          <w:p w14:paraId="59D82A1B" w14:textId="77777777" w:rsidR="00232FB9" w:rsidRPr="00F84DC3" w:rsidRDefault="00232FB9" w:rsidP="00232FB9">
            <w:pPr>
              <w:jc w:val="center"/>
              <w:rPr>
                <w:color w:val="000000" w:themeColor="text1"/>
                <w:sz w:val="20"/>
                <w:szCs w:val="20"/>
              </w:rPr>
            </w:pPr>
            <w:r w:rsidRPr="00F84DC3">
              <w:rPr>
                <w:color w:val="000000" w:themeColor="text1"/>
                <w:sz w:val="20"/>
                <w:szCs w:val="20"/>
              </w:rPr>
              <w:t>Частная</w:t>
            </w:r>
          </w:p>
        </w:tc>
        <w:tc>
          <w:tcPr>
            <w:tcW w:w="1134" w:type="dxa"/>
          </w:tcPr>
          <w:p w14:paraId="54D43249" w14:textId="77777777" w:rsidR="00232FB9" w:rsidRPr="00F84DC3" w:rsidRDefault="00232FB9" w:rsidP="00232FB9">
            <w:pPr>
              <w:jc w:val="center"/>
              <w:rPr>
                <w:color w:val="000000" w:themeColor="text1"/>
                <w:sz w:val="20"/>
                <w:szCs w:val="20"/>
              </w:rPr>
            </w:pPr>
            <w:r w:rsidRPr="00F84DC3">
              <w:rPr>
                <w:color w:val="000000" w:themeColor="text1"/>
                <w:sz w:val="20"/>
                <w:szCs w:val="20"/>
              </w:rPr>
              <w:t>-</w:t>
            </w:r>
          </w:p>
        </w:tc>
        <w:tc>
          <w:tcPr>
            <w:tcW w:w="1701" w:type="dxa"/>
          </w:tcPr>
          <w:p w14:paraId="6B9A0A9C" w14:textId="77777777" w:rsidR="00232FB9" w:rsidRPr="00F84DC3" w:rsidRDefault="00232FB9" w:rsidP="00232FB9">
            <w:pPr>
              <w:jc w:val="center"/>
              <w:rPr>
                <w:color w:val="000000" w:themeColor="text1"/>
                <w:sz w:val="20"/>
                <w:szCs w:val="20"/>
              </w:rPr>
            </w:pPr>
            <w:r w:rsidRPr="00F84DC3">
              <w:rPr>
                <w:color w:val="000000" w:themeColor="text1"/>
                <w:sz w:val="20"/>
                <w:szCs w:val="20"/>
              </w:rPr>
              <w:t>2002 – 65%</w:t>
            </w:r>
          </w:p>
        </w:tc>
      </w:tr>
      <w:tr w:rsidR="00232FB9" w:rsidRPr="00F84DC3" w14:paraId="59E66A79" w14:textId="77777777" w:rsidTr="00232FB9">
        <w:trPr>
          <w:trHeight w:val="20"/>
        </w:trPr>
        <w:tc>
          <w:tcPr>
            <w:tcW w:w="4962" w:type="dxa"/>
          </w:tcPr>
          <w:p w14:paraId="07722EB7" w14:textId="77777777" w:rsidR="00232FB9" w:rsidRPr="00F84DC3" w:rsidRDefault="00232FB9" w:rsidP="00232FB9">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Макарово</w:t>
            </w:r>
            <w:proofErr w:type="spellEnd"/>
            <w:r w:rsidRPr="00F84DC3">
              <w:rPr>
                <w:color w:val="000000" w:themeColor="text1"/>
                <w:sz w:val="20"/>
                <w:szCs w:val="20"/>
              </w:rPr>
              <w:t>, река Старый Урюп</w:t>
            </w:r>
          </w:p>
        </w:tc>
        <w:tc>
          <w:tcPr>
            <w:tcW w:w="1559" w:type="dxa"/>
          </w:tcPr>
          <w:p w14:paraId="4276CD7D" w14:textId="77777777" w:rsidR="00232FB9" w:rsidRPr="00F84DC3" w:rsidRDefault="00232FB9" w:rsidP="00232FB9">
            <w:pPr>
              <w:jc w:val="center"/>
              <w:rPr>
                <w:color w:val="000000" w:themeColor="text1"/>
                <w:sz w:val="20"/>
                <w:szCs w:val="20"/>
              </w:rPr>
            </w:pPr>
            <w:r w:rsidRPr="00F84DC3">
              <w:rPr>
                <w:color w:val="000000" w:themeColor="text1"/>
                <w:sz w:val="20"/>
                <w:szCs w:val="20"/>
              </w:rPr>
              <w:t>Местная (поселковая)</w:t>
            </w:r>
          </w:p>
        </w:tc>
        <w:tc>
          <w:tcPr>
            <w:tcW w:w="1134" w:type="dxa"/>
          </w:tcPr>
          <w:p w14:paraId="62B6184A" w14:textId="77777777" w:rsidR="00232FB9" w:rsidRPr="00F84DC3" w:rsidRDefault="00232FB9" w:rsidP="00232FB9">
            <w:pPr>
              <w:jc w:val="center"/>
              <w:rPr>
                <w:color w:val="000000" w:themeColor="text1"/>
                <w:sz w:val="20"/>
                <w:szCs w:val="20"/>
              </w:rPr>
            </w:pPr>
            <w:r w:rsidRPr="00F84DC3">
              <w:rPr>
                <w:color w:val="000000" w:themeColor="text1"/>
                <w:sz w:val="20"/>
                <w:szCs w:val="20"/>
              </w:rPr>
              <w:t>-</w:t>
            </w:r>
          </w:p>
        </w:tc>
        <w:tc>
          <w:tcPr>
            <w:tcW w:w="1701" w:type="dxa"/>
          </w:tcPr>
          <w:p w14:paraId="7ECEAD97" w14:textId="77777777" w:rsidR="00232FB9" w:rsidRPr="00F84DC3" w:rsidRDefault="00232FB9" w:rsidP="00232FB9">
            <w:pPr>
              <w:jc w:val="center"/>
              <w:rPr>
                <w:color w:val="000000" w:themeColor="text1"/>
                <w:sz w:val="20"/>
                <w:szCs w:val="20"/>
              </w:rPr>
            </w:pPr>
            <w:r w:rsidRPr="00F84DC3">
              <w:rPr>
                <w:color w:val="000000" w:themeColor="text1"/>
                <w:sz w:val="20"/>
                <w:szCs w:val="20"/>
              </w:rPr>
              <w:t>2002 – 65%</w:t>
            </w:r>
          </w:p>
        </w:tc>
      </w:tr>
      <w:tr w:rsidR="00232FB9" w:rsidRPr="00F84DC3" w14:paraId="2EA74781" w14:textId="77777777" w:rsidTr="00232FB9">
        <w:trPr>
          <w:trHeight w:val="20"/>
        </w:trPr>
        <w:tc>
          <w:tcPr>
            <w:tcW w:w="4962" w:type="dxa"/>
          </w:tcPr>
          <w:p w14:paraId="778F7E18" w14:textId="77777777" w:rsidR="00232FB9" w:rsidRPr="00F84DC3" w:rsidRDefault="00232FB9" w:rsidP="00232FB9">
            <w:pPr>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Сандайка</w:t>
            </w:r>
            <w:proofErr w:type="spellEnd"/>
            <w:r w:rsidRPr="00F84DC3">
              <w:rPr>
                <w:color w:val="000000" w:themeColor="text1"/>
                <w:sz w:val="20"/>
                <w:szCs w:val="20"/>
              </w:rPr>
              <w:t>, река Тяжин</w:t>
            </w:r>
          </w:p>
        </w:tc>
        <w:tc>
          <w:tcPr>
            <w:tcW w:w="1559" w:type="dxa"/>
          </w:tcPr>
          <w:p w14:paraId="56E54C43" w14:textId="77777777" w:rsidR="00232FB9" w:rsidRPr="00F84DC3" w:rsidRDefault="00232FB9" w:rsidP="00232FB9">
            <w:pPr>
              <w:jc w:val="center"/>
              <w:rPr>
                <w:color w:val="000000" w:themeColor="text1"/>
                <w:sz w:val="20"/>
                <w:szCs w:val="20"/>
              </w:rPr>
            </w:pPr>
            <w:r w:rsidRPr="00F84DC3">
              <w:rPr>
                <w:color w:val="000000" w:themeColor="text1"/>
                <w:sz w:val="20"/>
                <w:szCs w:val="20"/>
              </w:rPr>
              <w:t>Местная (поселковая)</w:t>
            </w:r>
          </w:p>
        </w:tc>
        <w:tc>
          <w:tcPr>
            <w:tcW w:w="1134" w:type="dxa"/>
          </w:tcPr>
          <w:p w14:paraId="35AB95C2" w14:textId="77777777" w:rsidR="00232FB9" w:rsidRPr="00F84DC3" w:rsidRDefault="00232FB9" w:rsidP="00232FB9">
            <w:pPr>
              <w:jc w:val="center"/>
              <w:rPr>
                <w:color w:val="000000" w:themeColor="text1"/>
                <w:sz w:val="20"/>
                <w:szCs w:val="20"/>
              </w:rPr>
            </w:pPr>
            <w:r w:rsidRPr="00F84DC3">
              <w:rPr>
                <w:color w:val="000000" w:themeColor="text1"/>
                <w:sz w:val="20"/>
                <w:szCs w:val="20"/>
              </w:rPr>
              <w:t>-</w:t>
            </w:r>
          </w:p>
        </w:tc>
        <w:tc>
          <w:tcPr>
            <w:tcW w:w="1701" w:type="dxa"/>
          </w:tcPr>
          <w:p w14:paraId="129D1124" w14:textId="77777777" w:rsidR="00232FB9" w:rsidRPr="00F84DC3" w:rsidRDefault="00232FB9" w:rsidP="00232FB9">
            <w:pPr>
              <w:jc w:val="center"/>
              <w:rPr>
                <w:color w:val="000000" w:themeColor="text1"/>
                <w:sz w:val="20"/>
                <w:szCs w:val="20"/>
              </w:rPr>
            </w:pPr>
            <w:r w:rsidRPr="00F84DC3">
              <w:rPr>
                <w:color w:val="000000" w:themeColor="text1"/>
                <w:sz w:val="20"/>
                <w:szCs w:val="20"/>
              </w:rPr>
              <w:t>2003 – 65%</w:t>
            </w:r>
          </w:p>
        </w:tc>
      </w:tr>
      <w:tr w:rsidR="00232FB9" w:rsidRPr="00F84DC3" w14:paraId="14326D09" w14:textId="77777777" w:rsidTr="00232FB9">
        <w:trPr>
          <w:trHeight w:val="20"/>
        </w:trPr>
        <w:tc>
          <w:tcPr>
            <w:tcW w:w="4962" w:type="dxa"/>
          </w:tcPr>
          <w:p w14:paraId="626EE6E5" w14:textId="77777777" w:rsidR="00232FB9" w:rsidRPr="00F84DC3" w:rsidRDefault="00232FB9" w:rsidP="00232FB9">
            <w:pPr>
              <w:rPr>
                <w:color w:val="000000" w:themeColor="text1"/>
                <w:sz w:val="20"/>
                <w:szCs w:val="20"/>
              </w:rPr>
            </w:pPr>
            <w:r w:rsidRPr="00F84DC3">
              <w:rPr>
                <w:color w:val="000000" w:themeColor="text1"/>
                <w:sz w:val="20"/>
                <w:szCs w:val="20"/>
              </w:rPr>
              <w:t>с. Георгиевка, река Тяжин</w:t>
            </w:r>
          </w:p>
        </w:tc>
        <w:tc>
          <w:tcPr>
            <w:tcW w:w="1559" w:type="dxa"/>
          </w:tcPr>
          <w:p w14:paraId="539CC086" w14:textId="77777777" w:rsidR="00232FB9" w:rsidRPr="00F84DC3" w:rsidRDefault="00232FB9" w:rsidP="00232FB9">
            <w:pPr>
              <w:jc w:val="center"/>
              <w:rPr>
                <w:color w:val="000000" w:themeColor="text1"/>
                <w:sz w:val="20"/>
                <w:szCs w:val="20"/>
              </w:rPr>
            </w:pPr>
            <w:r w:rsidRPr="00F84DC3">
              <w:rPr>
                <w:color w:val="000000" w:themeColor="text1"/>
                <w:sz w:val="20"/>
                <w:szCs w:val="20"/>
              </w:rPr>
              <w:t>Местная (поселковая)</w:t>
            </w:r>
          </w:p>
        </w:tc>
        <w:tc>
          <w:tcPr>
            <w:tcW w:w="1134" w:type="dxa"/>
          </w:tcPr>
          <w:p w14:paraId="3F92ACA5" w14:textId="77777777" w:rsidR="00232FB9" w:rsidRPr="00F84DC3" w:rsidRDefault="00232FB9" w:rsidP="00232FB9">
            <w:pPr>
              <w:jc w:val="center"/>
              <w:rPr>
                <w:color w:val="000000" w:themeColor="text1"/>
                <w:sz w:val="20"/>
                <w:szCs w:val="20"/>
              </w:rPr>
            </w:pPr>
            <w:r w:rsidRPr="00F84DC3">
              <w:rPr>
                <w:color w:val="000000" w:themeColor="text1"/>
                <w:sz w:val="20"/>
                <w:szCs w:val="20"/>
              </w:rPr>
              <w:t>-</w:t>
            </w:r>
          </w:p>
        </w:tc>
        <w:tc>
          <w:tcPr>
            <w:tcW w:w="1701" w:type="dxa"/>
          </w:tcPr>
          <w:p w14:paraId="78F61938" w14:textId="77777777" w:rsidR="00232FB9" w:rsidRPr="00F84DC3" w:rsidRDefault="00232FB9" w:rsidP="00232FB9">
            <w:pPr>
              <w:jc w:val="center"/>
              <w:rPr>
                <w:color w:val="000000" w:themeColor="text1"/>
                <w:sz w:val="20"/>
                <w:szCs w:val="20"/>
              </w:rPr>
            </w:pPr>
            <w:r w:rsidRPr="00F84DC3">
              <w:rPr>
                <w:color w:val="000000" w:themeColor="text1"/>
                <w:sz w:val="20"/>
                <w:szCs w:val="20"/>
              </w:rPr>
              <w:t>2003 – 65%</w:t>
            </w:r>
          </w:p>
        </w:tc>
      </w:tr>
    </w:tbl>
    <w:p w14:paraId="6D8DB720" w14:textId="77777777" w:rsidR="00232FB9" w:rsidRPr="00F84DC3" w:rsidRDefault="00232FB9" w:rsidP="00232FB9">
      <w:pPr>
        <w:pStyle w:val="a8"/>
        <w:spacing w:before="0" w:after="0"/>
        <w:jc w:val="center"/>
        <w:rPr>
          <w:rFonts w:ascii="Times New Roman" w:hAnsi="Times New Roman"/>
          <w:color w:val="000000" w:themeColor="text1"/>
        </w:rPr>
      </w:pPr>
    </w:p>
    <w:p w14:paraId="70B7440D" w14:textId="77777777" w:rsidR="002F4CFE" w:rsidRPr="00F84DC3" w:rsidRDefault="002F4CFE" w:rsidP="000D2093">
      <w:pPr>
        <w:pStyle w:val="afffffffb"/>
        <w:tabs>
          <w:tab w:val="left" w:pos="851"/>
        </w:tabs>
        <w:spacing w:before="0" w:after="0" w:line="240" w:lineRule="auto"/>
        <w:ind w:left="426" w:firstLine="567"/>
        <w:rPr>
          <w:rFonts w:ascii="Times New Roman" w:hAnsi="Times New Roman" w:cs="Times New Roman"/>
          <w:snapToGrid w:val="0"/>
          <w:color w:val="000000" w:themeColor="text1"/>
          <w:sz w:val="24"/>
          <w:szCs w:val="24"/>
          <w:u w:val="single"/>
        </w:rPr>
      </w:pPr>
      <w:bookmarkStart w:id="239" w:name="_Toc44923164"/>
      <w:r w:rsidRPr="00F84DC3">
        <w:rPr>
          <w:rFonts w:ascii="Times New Roman" w:hAnsi="Times New Roman" w:cs="Times New Roman"/>
          <w:snapToGrid w:val="0"/>
          <w:color w:val="000000" w:themeColor="text1"/>
          <w:sz w:val="24"/>
          <w:szCs w:val="24"/>
          <w:u w:val="single"/>
        </w:rPr>
        <w:t xml:space="preserve">Противопожарное водоснабжение </w:t>
      </w:r>
      <w:r w:rsidR="00635FFE" w:rsidRPr="00F84DC3">
        <w:rPr>
          <w:rFonts w:ascii="Times New Roman" w:hAnsi="Times New Roman" w:cs="Times New Roman"/>
          <w:snapToGrid w:val="0"/>
          <w:color w:val="000000" w:themeColor="text1"/>
          <w:sz w:val="24"/>
          <w:szCs w:val="24"/>
          <w:u w:val="single"/>
        </w:rPr>
        <w:t>муниципального</w:t>
      </w:r>
      <w:r w:rsidRPr="00F84DC3">
        <w:rPr>
          <w:rFonts w:ascii="Times New Roman" w:hAnsi="Times New Roman" w:cs="Times New Roman"/>
          <w:snapToGrid w:val="0"/>
          <w:color w:val="000000" w:themeColor="text1"/>
          <w:sz w:val="24"/>
          <w:szCs w:val="24"/>
          <w:u w:val="single"/>
        </w:rPr>
        <w:t xml:space="preserve"> округа</w:t>
      </w:r>
      <w:bookmarkEnd w:id="239"/>
    </w:p>
    <w:p w14:paraId="41BAA99F" w14:textId="77777777" w:rsidR="002F4CFE" w:rsidRPr="00F84DC3" w:rsidRDefault="002F4CFE" w:rsidP="000D2093">
      <w:pPr>
        <w:pStyle w:val="a8"/>
        <w:spacing w:before="0" w:after="0"/>
        <w:rPr>
          <w:rFonts w:ascii="Times New Roman" w:hAnsi="Times New Roman"/>
          <w:color w:val="000000" w:themeColor="text1"/>
        </w:rPr>
      </w:pPr>
      <w:r w:rsidRPr="00F84DC3">
        <w:rPr>
          <w:rFonts w:ascii="Times New Roman" w:hAnsi="Times New Roman"/>
          <w:color w:val="000000" w:themeColor="text1"/>
        </w:rPr>
        <w:t xml:space="preserve">На территории </w:t>
      </w:r>
      <w:r w:rsidR="00635FFE" w:rsidRPr="00F84DC3">
        <w:rPr>
          <w:rFonts w:ascii="Times New Roman" w:hAnsi="Times New Roman"/>
          <w:color w:val="000000" w:themeColor="text1"/>
        </w:rPr>
        <w:t>Тяжинского муниципального округа</w:t>
      </w:r>
      <w:r w:rsidRPr="00F84DC3">
        <w:rPr>
          <w:rFonts w:ascii="Times New Roman" w:hAnsi="Times New Roman"/>
          <w:color w:val="000000" w:themeColor="text1"/>
        </w:rPr>
        <w:t>, а также на территории организаций в границах муниципального образования должны быть источники наружного противопожарного водоснабжения для тушения пожаров.</w:t>
      </w:r>
    </w:p>
    <w:p w14:paraId="310A1F31" w14:textId="77777777" w:rsidR="002F4CFE" w:rsidRPr="00F84DC3" w:rsidRDefault="002F4CFE" w:rsidP="000D2093">
      <w:pPr>
        <w:pStyle w:val="a8"/>
        <w:spacing w:before="0" w:after="0"/>
        <w:rPr>
          <w:rFonts w:ascii="Times New Roman" w:hAnsi="Times New Roman"/>
          <w:color w:val="000000" w:themeColor="text1"/>
        </w:rPr>
      </w:pPr>
      <w:r w:rsidRPr="00F84DC3">
        <w:rPr>
          <w:rFonts w:ascii="Times New Roman" w:hAnsi="Times New Roman"/>
          <w:color w:val="000000" w:themeColor="text1"/>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 (в том числе, питьевой, хозяйственно-питьевой, хозяйственный и противопожарный).</w:t>
      </w:r>
    </w:p>
    <w:p w14:paraId="6C5B59E3" w14:textId="77777777" w:rsidR="002F4CFE" w:rsidRPr="00F84DC3" w:rsidRDefault="002F4CFE" w:rsidP="000D2093">
      <w:pPr>
        <w:pStyle w:val="a8"/>
        <w:spacing w:before="0" w:after="0"/>
        <w:rPr>
          <w:rFonts w:ascii="Times New Roman" w:hAnsi="Times New Roman"/>
          <w:color w:val="000000" w:themeColor="text1"/>
        </w:rPr>
      </w:pPr>
      <w:r w:rsidRPr="00F84DC3">
        <w:rPr>
          <w:rFonts w:ascii="Times New Roman" w:hAnsi="Times New Roman"/>
          <w:color w:val="000000" w:themeColor="text1"/>
        </w:rPr>
        <w:t>К источникам наружного противопожарного водоснабжения на территории округа относятся:</w:t>
      </w:r>
    </w:p>
    <w:p w14:paraId="0794576C" w14:textId="77777777" w:rsidR="002F4CFE" w:rsidRPr="00F84DC3" w:rsidRDefault="002F4CFE" w:rsidP="00E27041">
      <w:pPr>
        <w:pStyle w:val="afffffffb"/>
        <w:numPr>
          <w:ilvl w:val="0"/>
          <w:numId w:val="31"/>
        </w:numPr>
        <w:tabs>
          <w:tab w:val="left" w:pos="851"/>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наружные водопроводные сети с пожарными гидрантами;</w:t>
      </w:r>
    </w:p>
    <w:p w14:paraId="60EA8ABF" w14:textId="77777777" w:rsidR="002F4CFE" w:rsidRPr="00F84DC3" w:rsidRDefault="002F4CFE" w:rsidP="00E27041">
      <w:pPr>
        <w:pStyle w:val="afffffffb"/>
        <w:numPr>
          <w:ilvl w:val="0"/>
          <w:numId w:val="31"/>
        </w:numPr>
        <w:tabs>
          <w:tab w:val="left" w:pos="851"/>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водные объекты (естественные и искусственные водоемы), используемые для целей пожаротушения;</w:t>
      </w:r>
    </w:p>
    <w:p w14:paraId="20D9AA4A" w14:textId="77777777" w:rsidR="002F4CFE" w:rsidRPr="00F84DC3" w:rsidRDefault="002F4CFE" w:rsidP="00E27041">
      <w:pPr>
        <w:pStyle w:val="afffffffb"/>
        <w:numPr>
          <w:ilvl w:val="0"/>
          <w:numId w:val="31"/>
        </w:numPr>
        <w:tabs>
          <w:tab w:val="left" w:pos="851"/>
        </w:tabs>
        <w:spacing w:before="0" w:after="0" w:line="240" w:lineRule="auto"/>
        <w:ind w:left="0" w:firstLine="426"/>
        <w:rPr>
          <w:rFonts w:ascii="Times New Roman" w:hAnsi="Times New Roman" w:cs="Times New Roman"/>
          <w:snapToGrid w:val="0"/>
          <w:color w:val="000000" w:themeColor="text1"/>
          <w:sz w:val="24"/>
          <w:szCs w:val="24"/>
        </w:rPr>
      </w:pPr>
      <w:r w:rsidRPr="00F84DC3">
        <w:rPr>
          <w:rFonts w:ascii="Times New Roman" w:hAnsi="Times New Roman" w:cs="Times New Roman"/>
          <w:snapToGrid w:val="0"/>
          <w:color w:val="000000" w:themeColor="text1"/>
          <w:sz w:val="24"/>
          <w:szCs w:val="24"/>
        </w:rPr>
        <w:t>противопожарные резервуары.</w:t>
      </w:r>
    </w:p>
    <w:p w14:paraId="596697BF" w14:textId="77777777" w:rsidR="002F4CFE" w:rsidRPr="00F84DC3" w:rsidRDefault="002F4CFE" w:rsidP="000D2093">
      <w:pPr>
        <w:pStyle w:val="a8"/>
        <w:spacing w:before="0" w:after="0"/>
        <w:rPr>
          <w:rFonts w:ascii="Times New Roman" w:hAnsi="Times New Roman"/>
          <w:color w:val="000000" w:themeColor="text1"/>
        </w:rPr>
      </w:pPr>
      <w:r w:rsidRPr="00F84DC3">
        <w:rPr>
          <w:rFonts w:ascii="Times New Roman" w:hAnsi="Times New Roman"/>
          <w:color w:val="000000" w:themeColor="text1"/>
        </w:rPr>
        <w:t>Сведения о</w:t>
      </w:r>
      <w:r w:rsidR="00635FFE" w:rsidRPr="00F84DC3">
        <w:rPr>
          <w:rFonts w:ascii="Times New Roman" w:hAnsi="Times New Roman"/>
          <w:color w:val="000000" w:themeColor="text1"/>
        </w:rPr>
        <w:t>б</w:t>
      </w:r>
      <w:r w:rsidRPr="00F84DC3">
        <w:rPr>
          <w:rFonts w:ascii="Times New Roman" w:hAnsi="Times New Roman"/>
          <w:color w:val="000000" w:themeColor="text1"/>
        </w:rPr>
        <w:t xml:space="preserve"> источниках пожарного водоснабжения представлены в таблице</w:t>
      </w:r>
      <w:r w:rsidR="00787C05" w:rsidRPr="00F84DC3">
        <w:rPr>
          <w:rFonts w:ascii="Times New Roman" w:hAnsi="Times New Roman"/>
          <w:color w:val="000000" w:themeColor="text1"/>
        </w:rPr>
        <w:t xml:space="preserve"> 8.11</w:t>
      </w:r>
      <w:r w:rsidRPr="00F84DC3">
        <w:rPr>
          <w:rFonts w:ascii="Times New Roman" w:hAnsi="Times New Roman"/>
          <w:color w:val="000000" w:themeColor="text1"/>
        </w:rPr>
        <w:t>.</w:t>
      </w:r>
    </w:p>
    <w:p w14:paraId="4FD8636F" w14:textId="77777777" w:rsidR="009F0177" w:rsidRPr="00F84DC3" w:rsidRDefault="009F0177" w:rsidP="009F0177">
      <w:pPr>
        <w:pStyle w:val="a8"/>
        <w:spacing w:before="0" w:after="0"/>
        <w:ind w:firstLine="357"/>
        <w:jc w:val="right"/>
        <w:rPr>
          <w:rFonts w:ascii="Times New Roman" w:hAnsi="Times New Roman"/>
          <w:color w:val="000000" w:themeColor="text1"/>
        </w:rPr>
      </w:pPr>
      <w:bookmarkStart w:id="240" w:name="bookmark2"/>
      <w:r w:rsidRPr="00F84DC3">
        <w:rPr>
          <w:rFonts w:ascii="Times New Roman" w:hAnsi="Times New Roman"/>
          <w:color w:val="000000" w:themeColor="text1"/>
        </w:rPr>
        <w:t xml:space="preserve">Таблица </w:t>
      </w:r>
      <w:r w:rsidR="00E53BB1" w:rsidRPr="00F84DC3">
        <w:rPr>
          <w:rFonts w:ascii="Times New Roman" w:hAnsi="Times New Roman"/>
          <w:color w:val="000000" w:themeColor="text1"/>
        </w:rPr>
        <w:t>8</w:t>
      </w:r>
      <w:r w:rsidR="00A442D7" w:rsidRPr="00F84DC3">
        <w:rPr>
          <w:rFonts w:ascii="Times New Roman" w:hAnsi="Times New Roman"/>
          <w:color w:val="000000" w:themeColor="text1"/>
        </w:rPr>
        <w:t>.</w:t>
      </w:r>
      <w:r w:rsidR="00787C05" w:rsidRPr="00F84DC3">
        <w:rPr>
          <w:rFonts w:ascii="Times New Roman" w:hAnsi="Times New Roman"/>
          <w:color w:val="000000" w:themeColor="text1"/>
        </w:rPr>
        <w:t>11</w:t>
      </w:r>
    </w:p>
    <w:p w14:paraId="3B6B8C7D" w14:textId="77777777" w:rsidR="002F4CFE" w:rsidRPr="00F84DC3" w:rsidRDefault="002F4CFE" w:rsidP="009F0177">
      <w:pPr>
        <w:pStyle w:val="a8"/>
        <w:spacing w:before="0" w:after="0"/>
        <w:ind w:firstLine="357"/>
        <w:jc w:val="center"/>
        <w:rPr>
          <w:rFonts w:ascii="Times New Roman" w:hAnsi="Times New Roman"/>
          <w:color w:val="000000" w:themeColor="text1"/>
        </w:rPr>
      </w:pPr>
      <w:r w:rsidRPr="00F84DC3">
        <w:rPr>
          <w:rFonts w:ascii="Times New Roman" w:hAnsi="Times New Roman"/>
          <w:color w:val="000000" w:themeColor="text1"/>
        </w:rPr>
        <w:t xml:space="preserve">Перечень пожарных водоемов, </w:t>
      </w:r>
      <w:r w:rsidR="00635FFE" w:rsidRPr="00F84DC3">
        <w:rPr>
          <w:rFonts w:ascii="Times New Roman" w:hAnsi="Times New Roman"/>
          <w:color w:val="000000" w:themeColor="text1"/>
        </w:rPr>
        <w:t>гидрантов</w:t>
      </w:r>
      <w:r w:rsidRPr="00F84DC3">
        <w:rPr>
          <w:rFonts w:ascii="Times New Roman" w:hAnsi="Times New Roman"/>
          <w:color w:val="000000" w:themeColor="text1"/>
        </w:rPr>
        <w:t xml:space="preserve"> </w:t>
      </w:r>
      <w:bookmarkEnd w:id="240"/>
      <w:r w:rsidR="00635FFE" w:rsidRPr="00F84DC3">
        <w:rPr>
          <w:rFonts w:ascii="Times New Roman" w:hAnsi="Times New Roman"/>
          <w:color w:val="000000" w:themeColor="text1"/>
        </w:rPr>
        <w:t>Тяжинского муниципального округа</w:t>
      </w:r>
    </w:p>
    <w:tbl>
      <w:tblPr>
        <w:tblW w:w="9356"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1559"/>
        <w:gridCol w:w="1134"/>
        <w:gridCol w:w="1701"/>
      </w:tblGrid>
      <w:tr w:rsidR="00C60888" w:rsidRPr="00F84DC3" w14:paraId="4FF8C144" w14:textId="77777777" w:rsidTr="00635FFE">
        <w:trPr>
          <w:trHeight w:val="711"/>
        </w:trPr>
        <w:tc>
          <w:tcPr>
            <w:tcW w:w="4962" w:type="dxa"/>
            <w:vAlign w:val="center"/>
          </w:tcPr>
          <w:p w14:paraId="27F97838" w14:textId="77777777" w:rsidR="00C60888" w:rsidRPr="00F84DC3" w:rsidRDefault="00C60888" w:rsidP="00635FFE">
            <w:pPr>
              <w:jc w:val="center"/>
              <w:rPr>
                <w:b/>
                <w:color w:val="000000" w:themeColor="text1"/>
                <w:sz w:val="20"/>
                <w:szCs w:val="20"/>
              </w:rPr>
            </w:pPr>
            <w:r w:rsidRPr="00F84DC3">
              <w:rPr>
                <w:b/>
                <w:color w:val="000000" w:themeColor="text1"/>
                <w:sz w:val="20"/>
                <w:szCs w:val="20"/>
              </w:rPr>
              <w:t>Адрес объекта</w:t>
            </w:r>
          </w:p>
        </w:tc>
        <w:tc>
          <w:tcPr>
            <w:tcW w:w="1559" w:type="dxa"/>
            <w:vAlign w:val="center"/>
          </w:tcPr>
          <w:p w14:paraId="2885C9E5" w14:textId="77777777" w:rsidR="00C60888" w:rsidRPr="00F84DC3" w:rsidRDefault="00C60888" w:rsidP="00635FFE">
            <w:pPr>
              <w:jc w:val="center"/>
              <w:rPr>
                <w:b/>
                <w:color w:val="000000" w:themeColor="text1"/>
                <w:sz w:val="20"/>
                <w:szCs w:val="20"/>
              </w:rPr>
            </w:pPr>
            <w:r w:rsidRPr="00F84DC3">
              <w:rPr>
                <w:b/>
                <w:color w:val="000000" w:themeColor="text1"/>
                <w:sz w:val="20"/>
                <w:szCs w:val="20"/>
              </w:rPr>
              <w:t>Форма собственности</w:t>
            </w:r>
          </w:p>
        </w:tc>
        <w:tc>
          <w:tcPr>
            <w:tcW w:w="1134" w:type="dxa"/>
            <w:vAlign w:val="center"/>
          </w:tcPr>
          <w:p w14:paraId="2F9F2FF5" w14:textId="77777777" w:rsidR="00C60888" w:rsidRPr="00F84DC3" w:rsidRDefault="00C60888" w:rsidP="00635FFE">
            <w:pPr>
              <w:jc w:val="center"/>
              <w:rPr>
                <w:b/>
                <w:color w:val="000000" w:themeColor="text1"/>
                <w:sz w:val="20"/>
                <w:szCs w:val="20"/>
                <w:vertAlign w:val="superscript"/>
              </w:rPr>
            </w:pPr>
            <w:r w:rsidRPr="00F84DC3">
              <w:rPr>
                <w:b/>
                <w:color w:val="000000" w:themeColor="text1"/>
                <w:sz w:val="20"/>
                <w:szCs w:val="20"/>
              </w:rPr>
              <w:t>Объем, м</w:t>
            </w:r>
            <w:r w:rsidRPr="00F84DC3">
              <w:rPr>
                <w:b/>
                <w:color w:val="000000" w:themeColor="text1"/>
                <w:sz w:val="20"/>
                <w:szCs w:val="20"/>
                <w:vertAlign w:val="superscript"/>
              </w:rPr>
              <w:t>3</w:t>
            </w:r>
          </w:p>
        </w:tc>
        <w:tc>
          <w:tcPr>
            <w:tcW w:w="1701" w:type="dxa"/>
            <w:vAlign w:val="center"/>
          </w:tcPr>
          <w:p w14:paraId="08FF94B6" w14:textId="77777777" w:rsidR="00C60888" w:rsidRPr="00F84DC3" w:rsidRDefault="00635FFE" w:rsidP="00635FFE">
            <w:pPr>
              <w:jc w:val="center"/>
              <w:rPr>
                <w:b/>
                <w:color w:val="000000" w:themeColor="text1"/>
                <w:sz w:val="20"/>
                <w:szCs w:val="20"/>
              </w:rPr>
            </w:pPr>
            <w:r w:rsidRPr="00F84DC3">
              <w:rPr>
                <w:b/>
                <w:color w:val="000000" w:themeColor="text1"/>
                <w:sz w:val="20"/>
                <w:szCs w:val="20"/>
              </w:rPr>
              <w:t xml:space="preserve">Год ввода, состояние - </w:t>
            </w:r>
            <w:r w:rsidR="00C60888" w:rsidRPr="00F84DC3">
              <w:rPr>
                <w:b/>
                <w:color w:val="000000" w:themeColor="text1"/>
                <w:sz w:val="20"/>
                <w:szCs w:val="20"/>
              </w:rPr>
              <w:t>%</w:t>
            </w:r>
            <w:r w:rsidRPr="00F84DC3">
              <w:rPr>
                <w:b/>
                <w:color w:val="000000" w:themeColor="text1"/>
                <w:sz w:val="20"/>
                <w:szCs w:val="20"/>
              </w:rPr>
              <w:t xml:space="preserve"> износа</w:t>
            </w:r>
          </w:p>
        </w:tc>
      </w:tr>
    </w:tbl>
    <w:p w14:paraId="151B1B8E" w14:textId="77777777" w:rsidR="00635FFE" w:rsidRPr="00F84DC3" w:rsidRDefault="00635FFE" w:rsidP="00635FFE">
      <w:pPr>
        <w:spacing w:line="14" w:lineRule="auto"/>
        <w:rPr>
          <w:color w:val="000000" w:themeColor="text1"/>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1559"/>
        <w:gridCol w:w="1134"/>
        <w:gridCol w:w="1701"/>
      </w:tblGrid>
      <w:tr w:rsidR="00635FFE" w:rsidRPr="00F84DC3" w14:paraId="4419D3A9" w14:textId="77777777" w:rsidTr="00635FFE">
        <w:trPr>
          <w:trHeight w:val="20"/>
          <w:tblHeader/>
        </w:trPr>
        <w:tc>
          <w:tcPr>
            <w:tcW w:w="4962" w:type="dxa"/>
            <w:vAlign w:val="center"/>
          </w:tcPr>
          <w:p w14:paraId="4BFCE5DC" w14:textId="77777777" w:rsidR="00635FFE" w:rsidRPr="00F84DC3" w:rsidRDefault="00635FFE" w:rsidP="00635FFE">
            <w:pPr>
              <w:jc w:val="center"/>
              <w:rPr>
                <w:b/>
                <w:color w:val="000000" w:themeColor="text1"/>
                <w:sz w:val="20"/>
                <w:szCs w:val="20"/>
              </w:rPr>
            </w:pPr>
            <w:r w:rsidRPr="00F84DC3">
              <w:rPr>
                <w:b/>
                <w:color w:val="000000" w:themeColor="text1"/>
                <w:sz w:val="20"/>
                <w:szCs w:val="20"/>
              </w:rPr>
              <w:t>1</w:t>
            </w:r>
          </w:p>
        </w:tc>
        <w:tc>
          <w:tcPr>
            <w:tcW w:w="1559" w:type="dxa"/>
            <w:vAlign w:val="center"/>
          </w:tcPr>
          <w:p w14:paraId="400B0981" w14:textId="77777777" w:rsidR="00635FFE" w:rsidRPr="00F84DC3" w:rsidRDefault="00635FFE" w:rsidP="00635FFE">
            <w:pPr>
              <w:jc w:val="center"/>
              <w:rPr>
                <w:b/>
                <w:color w:val="000000" w:themeColor="text1"/>
                <w:sz w:val="20"/>
                <w:szCs w:val="20"/>
              </w:rPr>
            </w:pPr>
            <w:r w:rsidRPr="00F84DC3">
              <w:rPr>
                <w:b/>
                <w:color w:val="000000" w:themeColor="text1"/>
                <w:sz w:val="20"/>
                <w:szCs w:val="20"/>
              </w:rPr>
              <w:t>2</w:t>
            </w:r>
          </w:p>
        </w:tc>
        <w:tc>
          <w:tcPr>
            <w:tcW w:w="1134" w:type="dxa"/>
            <w:vAlign w:val="center"/>
          </w:tcPr>
          <w:p w14:paraId="027878E0" w14:textId="77777777" w:rsidR="00635FFE" w:rsidRPr="00F84DC3" w:rsidRDefault="00635FFE" w:rsidP="00635FFE">
            <w:pPr>
              <w:jc w:val="center"/>
              <w:rPr>
                <w:b/>
                <w:color w:val="000000" w:themeColor="text1"/>
                <w:sz w:val="20"/>
                <w:szCs w:val="20"/>
              </w:rPr>
            </w:pPr>
            <w:r w:rsidRPr="00F84DC3">
              <w:rPr>
                <w:b/>
                <w:color w:val="000000" w:themeColor="text1"/>
                <w:sz w:val="20"/>
                <w:szCs w:val="20"/>
              </w:rPr>
              <w:t>3</w:t>
            </w:r>
          </w:p>
        </w:tc>
        <w:tc>
          <w:tcPr>
            <w:tcW w:w="1701" w:type="dxa"/>
            <w:vAlign w:val="center"/>
          </w:tcPr>
          <w:p w14:paraId="62C1E923" w14:textId="77777777" w:rsidR="00635FFE" w:rsidRPr="00F84DC3" w:rsidRDefault="00635FFE" w:rsidP="00635FFE">
            <w:pPr>
              <w:jc w:val="center"/>
              <w:rPr>
                <w:b/>
                <w:color w:val="000000" w:themeColor="text1"/>
                <w:sz w:val="20"/>
                <w:szCs w:val="20"/>
              </w:rPr>
            </w:pPr>
            <w:r w:rsidRPr="00F84DC3">
              <w:rPr>
                <w:b/>
                <w:color w:val="000000" w:themeColor="text1"/>
                <w:sz w:val="20"/>
                <w:szCs w:val="20"/>
              </w:rPr>
              <w:t>4</w:t>
            </w:r>
          </w:p>
        </w:tc>
      </w:tr>
      <w:tr w:rsidR="00C60888" w:rsidRPr="00F84DC3" w14:paraId="1884B569" w14:textId="77777777" w:rsidTr="00635FFE">
        <w:trPr>
          <w:trHeight w:val="20"/>
        </w:trPr>
        <w:tc>
          <w:tcPr>
            <w:tcW w:w="9356" w:type="dxa"/>
            <w:gridSpan w:val="4"/>
          </w:tcPr>
          <w:p w14:paraId="2DD9D31C" w14:textId="77777777" w:rsidR="00C60888" w:rsidRPr="00F84DC3" w:rsidRDefault="00C60888" w:rsidP="00635FFE">
            <w:pPr>
              <w:jc w:val="center"/>
              <w:rPr>
                <w:b/>
                <w:color w:val="000000" w:themeColor="text1"/>
                <w:sz w:val="20"/>
                <w:szCs w:val="20"/>
              </w:rPr>
            </w:pPr>
            <w:r w:rsidRPr="00F84DC3">
              <w:rPr>
                <w:b/>
                <w:color w:val="000000" w:themeColor="text1"/>
                <w:sz w:val="20"/>
                <w:szCs w:val="20"/>
              </w:rPr>
              <w:t>Пожарные водоемы</w:t>
            </w:r>
          </w:p>
        </w:tc>
      </w:tr>
      <w:tr w:rsidR="00C60888" w:rsidRPr="00F84DC3" w14:paraId="2961F87C"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363047A0" w14:textId="77777777" w:rsidR="00C60888" w:rsidRPr="00F84DC3" w:rsidRDefault="00C60888" w:rsidP="00635FFE">
            <w:pPr>
              <w:rPr>
                <w:color w:val="000000" w:themeColor="text1"/>
                <w:sz w:val="20"/>
                <w:szCs w:val="20"/>
              </w:rPr>
            </w:pPr>
            <w:r w:rsidRPr="00F84DC3">
              <w:rPr>
                <w:color w:val="000000" w:themeColor="text1"/>
                <w:sz w:val="20"/>
                <w:szCs w:val="20"/>
              </w:rPr>
              <w:t xml:space="preserve">Тяжинский Агропромышленный техникум, </w:t>
            </w:r>
            <w:r w:rsidR="00635FFE" w:rsidRPr="00F84DC3">
              <w:rPr>
                <w:color w:val="000000" w:themeColor="text1"/>
                <w:sz w:val="20"/>
                <w:szCs w:val="20"/>
              </w:rPr>
              <w:br/>
            </w:r>
            <w:proofErr w:type="spellStart"/>
            <w:r w:rsidRPr="00F84DC3">
              <w:rPr>
                <w:color w:val="000000" w:themeColor="text1"/>
                <w:sz w:val="20"/>
                <w:szCs w:val="20"/>
              </w:rPr>
              <w:t>пгт</w:t>
            </w:r>
            <w:proofErr w:type="spellEnd"/>
            <w:r w:rsidRPr="00F84DC3">
              <w:rPr>
                <w:color w:val="000000" w:themeColor="text1"/>
                <w:sz w:val="20"/>
                <w:szCs w:val="20"/>
              </w:rPr>
              <w:t>. Тяжинский ул. Ленина, 70</w:t>
            </w:r>
          </w:p>
        </w:tc>
        <w:tc>
          <w:tcPr>
            <w:tcW w:w="1559" w:type="dxa"/>
            <w:tcBorders>
              <w:top w:val="single" w:sz="4" w:space="0" w:color="000000"/>
              <w:left w:val="single" w:sz="4" w:space="0" w:color="000000"/>
              <w:bottom w:val="single" w:sz="4" w:space="0" w:color="000000"/>
              <w:right w:val="single" w:sz="4" w:space="0" w:color="000000"/>
            </w:tcBorders>
          </w:tcPr>
          <w:p w14:paraId="75388DBA"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15A21926" w14:textId="77777777" w:rsidR="00C60888" w:rsidRPr="00F84DC3" w:rsidRDefault="00C60888" w:rsidP="00635FFE">
            <w:pPr>
              <w:jc w:val="center"/>
              <w:rPr>
                <w:color w:val="000000" w:themeColor="text1"/>
                <w:sz w:val="20"/>
                <w:szCs w:val="20"/>
              </w:rPr>
            </w:pPr>
            <w:r w:rsidRPr="00F84DC3">
              <w:rPr>
                <w:color w:val="000000" w:themeColor="text1"/>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14:paraId="06AB94F5" w14:textId="77777777" w:rsidR="00C60888" w:rsidRPr="00F84DC3" w:rsidRDefault="00C60888" w:rsidP="00635FFE">
            <w:pPr>
              <w:jc w:val="center"/>
              <w:rPr>
                <w:color w:val="000000" w:themeColor="text1"/>
                <w:sz w:val="20"/>
                <w:szCs w:val="20"/>
              </w:rPr>
            </w:pPr>
            <w:r w:rsidRPr="00F84DC3">
              <w:rPr>
                <w:color w:val="000000" w:themeColor="text1"/>
                <w:sz w:val="20"/>
                <w:szCs w:val="20"/>
              </w:rPr>
              <w:t>1979 – 65%</w:t>
            </w:r>
          </w:p>
          <w:p w14:paraId="7F7E3FC9" w14:textId="77777777" w:rsidR="00C60888" w:rsidRPr="00F84DC3" w:rsidRDefault="00C60888" w:rsidP="00635FFE">
            <w:pPr>
              <w:jc w:val="center"/>
              <w:rPr>
                <w:color w:val="000000" w:themeColor="text1"/>
                <w:sz w:val="20"/>
                <w:szCs w:val="20"/>
              </w:rPr>
            </w:pPr>
          </w:p>
        </w:tc>
      </w:tr>
      <w:tr w:rsidR="00C60888" w:rsidRPr="00F84DC3" w14:paraId="652D9D40"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2E866744"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СРЦдН</w:t>
            </w:r>
            <w:proofErr w:type="spellEnd"/>
            <w:r w:rsidRPr="00F84DC3">
              <w:rPr>
                <w:color w:val="000000" w:themeColor="text1"/>
                <w:sz w:val="20"/>
                <w:szCs w:val="20"/>
              </w:rPr>
              <w:t xml:space="preserve"> (Детский приют) </w:t>
            </w: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xml:space="preserve">, </w:t>
            </w:r>
            <w:r w:rsidR="00635FFE" w:rsidRPr="00F84DC3">
              <w:rPr>
                <w:color w:val="000000" w:themeColor="text1"/>
                <w:sz w:val="20"/>
                <w:szCs w:val="20"/>
              </w:rPr>
              <w:br/>
            </w:r>
            <w:r w:rsidRPr="00F84DC3">
              <w:rPr>
                <w:color w:val="000000" w:themeColor="text1"/>
                <w:sz w:val="20"/>
                <w:szCs w:val="20"/>
              </w:rPr>
              <w:t>ул. Мичурина, 15а</w:t>
            </w:r>
          </w:p>
        </w:tc>
        <w:tc>
          <w:tcPr>
            <w:tcW w:w="1559" w:type="dxa"/>
            <w:tcBorders>
              <w:top w:val="single" w:sz="4" w:space="0" w:color="000000"/>
              <w:left w:val="single" w:sz="4" w:space="0" w:color="000000"/>
              <w:bottom w:val="single" w:sz="4" w:space="0" w:color="000000"/>
              <w:right w:val="single" w:sz="4" w:space="0" w:color="000000"/>
            </w:tcBorders>
          </w:tcPr>
          <w:p w14:paraId="75347AB6"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79547E3E"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397C008B" w14:textId="77777777" w:rsidR="00C60888" w:rsidRPr="00F84DC3" w:rsidRDefault="00C60888" w:rsidP="00635FFE">
            <w:pPr>
              <w:jc w:val="center"/>
              <w:rPr>
                <w:color w:val="000000" w:themeColor="text1"/>
                <w:sz w:val="20"/>
                <w:szCs w:val="20"/>
              </w:rPr>
            </w:pPr>
            <w:r w:rsidRPr="00F84DC3">
              <w:rPr>
                <w:color w:val="000000" w:themeColor="text1"/>
                <w:sz w:val="20"/>
                <w:szCs w:val="20"/>
              </w:rPr>
              <w:t>1983 – 75%</w:t>
            </w:r>
          </w:p>
        </w:tc>
      </w:tr>
      <w:tr w:rsidR="00C60888" w:rsidRPr="00F84DC3" w14:paraId="6E0DEBF3"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21F68867" w14:textId="77777777" w:rsidR="00C60888" w:rsidRPr="00F84DC3" w:rsidRDefault="00C60888" w:rsidP="00635FFE">
            <w:pPr>
              <w:rPr>
                <w:color w:val="000000" w:themeColor="text1"/>
                <w:sz w:val="20"/>
                <w:szCs w:val="20"/>
              </w:rPr>
            </w:pPr>
            <w:r w:rsidRPr="00F84DC3">
              <w:rPr>
                <w:color w:val="000000" w:themeColor="text1"/>
                <w:sz w:val="20"/>
                <w:szCs w:val="20"/>
              </w:rPr>
              <w:t xml:space="preserve">Детский сад №8 </w:t>
            </w:r>
            <w:r w:rsidR="00D61660" w:rsidRPr="00F84DC3">
              <w:rPr>
                <w:color w:val="000000" w:themeColor="text1"/>
                <w:sz w:val="20"/>
                <w:szCs w:val="20"/>
              </w:rPr>
              <w:t>«</w:t>
            </w:r>
            <w:r w:rsidRPr="00F84DC3">
              <w:rPr>
                <w:color w:val="000000" w:themeColor="text1"/>
                <w:sz w:val="20"/>
                <w:szCs w:val="20"/>
              </w:rPr>
              <w:t>Солнышко</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635FFE" w:rsidRPr="00F84DC3">
              <w:rPr>
                <w:color w:val="000000" w:themeColor="text1"/>
                <w:sz w:val="20"/>
                <w:szCs w:val="20"/>
              </w:rPr>
              <w:br/>
            </w:r>
            <w:r w:rsidRPr="00F84DC3">
              <w:rPr>
                <w:color w:val="000000" w:themeColor="text1"/>
                <w:sz w:val="20"/>
                <w:szCs w:val="20"/>
              </w:rPr>
              <w:t>ул. Гагарина, 28</w:t>
            </w:r>
          </w:p>
        </w:tc>
        <w:tc>
          <w:tcPr>
            <w:tcW w:w="1559" w:type="dxa"/>
            <w:tcBorders>
              <w:top w:val="single" w:sz="4" w:space="0" w:color="000000"/>
              <w:left w:val="single" w:sz="4" w:space="0" w:color="000000"/>
              <w:bottom w:val="single" w:sz="4" w:space="0" w:color="000000"/>
              <w:right w:val="single" w:sz="4" w:space="0" w:color="000000"/>
            </w:tcBorders>
          </w:tcPr>
          <w:p w14:paraId="09DB9D54"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492F650D"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3A446CC7" w14:textId="77777777" w:rsidR="00C60888" w:rsidRPr="00F84DC3" w:rsidRDefault="00C60888" w:rsidP="00635FFE">
            <w:pPr>
              <w:jc w:val="center"/>
              <w:rPr>
                <w:color w:val="000000" w:themeColor="text1"/>
                <w:sz w:val="20"/>
                <w:szCs w:val="20"/>
              </w:rPr>
            </w:pPr>
            <w:r w:rsidRPr="00F84DC3">
              <w:rPr>
                <w:color w:val="000000" w:themeColor="text1"/>
                <w:sz w:val="20"/>
                <w:szCs w:val="20"/>
              </w:rPr>
              <w:t>1985 – 65%</w:t>
            </w:r>
          </w:p>
        </w:tc>
      </w:tr>
      <w:tr w:rsidR="00C60888" w:rsidRPr="00F84DC3" w14:paraId="4F7C78FD"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2721CB6E" w14:textId="77777777" w:rsidR="00C60888" w:rsidRPr="00F84DC3" w:rsidRDefault="00C60888" w:rsidP="00635FFE">
            <w:pPr>
              <w:rPr>
                <w:color w:val="000000" w:themeColor="text1"/>
                <w:sz w:val="20"/>
                <w:szCs w:val="20"/>
              </w:rPr>
            </w:pPr>
            <w:r w:rsidRPr="00F84DC3">
              <w:rPr>
                <w:color w:val="000000" w:themeColor="text1"/>
                <w:sz w:val="20"/>
                <w:szCs w:val="20"/>
              </w:rPr>
              <w:t xml:space="preserve">РММ </w:t>
            </w:r>
            <w:proofErr w:type="spellStart"/>
            <w:r w:rsidRPr="00F84DC3">
              <w:rPr>
                <w:color w:val="000000" w:themeColor="text1"/>
                <w:sz w:val="20"/>
                <w:szCs w:val="20"/>
              </w:rPr>
              <w:t>пгт</w:t>
            </w:r>
            <w:proofErr w:type="spellEnd"/>
            <w:r w:rsidRPr="00F84DC3">
              <w:rPr>
                <w:color w:val="000000" w:themeColor="text1"/>
                <w:sz w:val="20"/>
                <w:szCs w:val="20"/>
              </w:rPr>
              <w:t>. Тяжинский ул. Ленина, 61</w:t>
            </w:r>
          </w:p>
        </w:tc>
        <w:tc>
          <w:tcPr>
            <w:tcW w:w="1559" w:type="dxa"/>
            <w:tcBorders>
              <w:top w:val="single" w:sz="4" w:space="0" w:color="000000"/>
              <w:left w:val="single" w:sz="4" w:space="0" w:color="000000"/>
              <w:bottom w:val="single" w:sz="4" w:space="0" w:color="000000"/>
              <w:right w:val="single" w:sz="4" w:space="0" w:color="000000"/>
            </w:tcBorders>
          </w:tcPr>
          <w:p w14:paraId="56860211" w14:textId="77777777" w:rsidR="00C60888" w:rsidRPr="00F84DC3" w:rsidRDefault="00C60888" w:rsidP="00635FFE">
            <w:pPr>
              <w:rPr>
                <w:color w:val="000000" w:themeColor="text1"/>
                <w:sz w:val="20"/>
                <w:szCs w:val="20"/>
              </w:rPr>
            </w:pPr>
            <w:r w:rsidRPr="00F84DC3">
              <w:rPr>
                <w:color w:val="000000" w:themeColor="text1"/>
                <w:sz w:val="20"/>
                <w:szCs w:val="20"/>
              </w:rPr>
              <w:t xml:space="preserve">Частная </w:t>
            </w:r>
          </w:p>
        </w:tc>
        <w:tc>
          <w:tcPr>
            <w:tcW w:w="1134" w:type="dxa"/>
            <w:tcBorders>
              <w:top w:val="single" w:sz="4" w:space="0" w:color="000000"/>
              <w:left w:val="single" w:sz="4" w:space="0" w:color="000000"/>
              <w:bottom w:val="single" w:sz="4" w:space="0" w:color="000000"/>
              <w:right w:val="single" w:sz="4" w:space="0" w:color="000000"/>
            </w:tcBorders>
          </w:tcPr>
          <w:p w14:paraId="6E0A2E79"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17A5D22B" w14:textId="77777777" w:rsidR="00C60888" w:rsidRPr="00F84DC3" w:rsidRDefault="00C60888" w:rsidP="00635FFE">
            <w:pPr>
              <w:jc w:val="center"/>
              <w:rPr>
                <w:color w:val="000000" w:themeColor="text1"/>
                <w:sz w:val="20"/>
                <w:szCs w:val="20"/>
              </w:rPr>
            </w:pPr>
            <w:r w:rsidRPr="00F84DC3">
              <w:rPr>
                <w:color w:val="000000" w:themeColor="text1"/>
                <w:sz w:val="20"/>
                <w:szCs w:val="20"/>
              </w:rPr>
              <w:t>1982 – 75%</w:t>
            </w:r>
          </w:p>
        </w:tc>
      </w:tr>
      <w:tr w:rsidR="00C60888" w:rsidRPr="00F84DC3" w14:paraId="742414B0"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753A52AE"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Мичурина, 15б</w:t>
            </w:r>
          </w:p>
        </w:tc>
        <w:tc>
          <w:tcPr>
            <w:tcW w:w="1559" w:type="dxa"/>
            <w:tcBorders>
              <w:top w:val="single" w:sz="4" w:space="0" w:color="000000"/>
              <w:left w:val="single" w:sz="4" w:space="0" w:color="000000"/>
              <w:bottom w:val="single" w:sz="4" w:space="0" w:color="000000"/>
              <w:right w:val="single" w:sz="4" w:space="0" w:color="000000"/>
            </w:tcBorders>
          </w:tcPr>
          <w:p w14:paraId="5982D612"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0B5B49EF"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482FFDB0" w14:textId="77777777" w:rsidR="00C60888" w:rsidRPr="00F84DC3" w:rsidRDefault="00C60888" w:rsidP="00635FFE">
            <w:pPr>
              <w:jc w:val="center"/>
              <w:rPr>
                <w:color w:val="000000" w:themeColor="text1"/>
                <w:sz w:val="20"/>
                <w:szCs w:val="20"/>
              </w:rPr>
            </w:pPr>
            <w:r w:rsidRPr="00F84DC3">
              <w:rPr>
                <w:color w:val="000000" w:themeColor="text1"/>
                <w:sz w:val="20"/>
                <w:szCs w:val="20"/>
              </w:rPr>
              <w:t>1984 – 60%</w:t>
            </w:r>
          </w:p>
        </w:tc>
      </w:tr>
      <w:tr w:rsidR="00C60888" w:rsidRPr="00F84DC3" w14:paraId="721BC93A"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273A9648" w14:textId="77777777" w:rsidR="00C60888" w:rsidRPr="00F84DC3" w:rsidRDefault="00C60888" w:rsidP="00635FFE">
            <w:pPr>
              <w:rPr>
                <w:color w:val="000000" w:themeColor="text1"/>
                <w:sz w:val="20"/>
                <w:szCs w:val="20"/>
              </w:rPr>
            </w:pPr>
            <w:r w:rsidRPr="00F84DC3">
              <w:rPr>
                <w:color w:val="000000" w:themeColor="text1"/>
                <w:sz w:val="20"/>
                <w:szCs w:val="20"/>
              </w:rPr>
              <w:t xml:space="preserve">Энергосеть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D61660" w:rsidRPr="00F84DC3">
              <w:rPr>
                <w:color w:val="000000" w:themeColor="text1"/>
                <w:sz w:val="20"/>
                <w:szCs w:val="20"/>
              </w:rPr>
              <w:t>«</w:t>
            </w:r>
            <w:r w:rsidRPr="00F84DC3">
              <w:rPr>
                <w:color w:val="000000" w:themeColor="text1"/>
                <w:sz w:val="20"/>
                <w:szCs w:val="20"/>
              </w:rPr>
              <w:t>Кузбасская энергосетевая компания</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пгт</w:t>
            </w:r>
            <w:proofErr w:type="spellEnd"/>
            <w:r w:rsidRPr="00F84DC3">
              <w:rPr>
                <w:color w:val="000000" w:themeColor="text1"/>
                <w:sz w:val="20"/>
                <w:szCs w:val="20"/>
              </w:rPr>
              <w:t>. Тяжинский, ул. Радищева, 99</w:t>
            </w:r>
          </w:p>
        </w:tc>
        <w:tc>
          <w:tcPr>
            <w:tcW w:w="1559" w:type="dxa"/>
            <w:tcBorders>
              <w:top w:val="single" w:sz="4" w:space="0" w:color="000000"/>
              <w:left w:val="single" w:sz="4" w:space="0" w:color="000000"/>
              <w:bottom w:val="single" w:sz="4" w:space="0" w:color="000000"/>
              <w:right w:val="single" w:sz="4" w:space="0" w:color="000000"/>
            </w:tcBorders>
          </w:tcPr>
          <w:p w14:paraId="0DA402D4"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680D3B1B"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5EA16E92" w14:textId="77777777" w:rsidR="00C60888" w:rsidRPr="00F84DC3" w:rsidRDefault="00C60888" w:rsidP="00635FFE">
            <w:pPr>
              <w:jc w:val="center"/>
              <w:rPr>
                <w:color w:val="000000" w:themeColor="text1"/>
                <w:sz w:val="20"/>
                <w:szCs w:val="20"/>
              </w:rPr>
            </w:pPr>
            <w:r w:rsidRPr="00F84DC3">
              <w:rPr>
                <w:color w:val="000000" w:themeColor="text1"/>
                <w:sz w:val="20"/>
                <w:szCs w:val="20"/>
              </w:rPr>
              <w:t>2002 – 50%</w:t>
            </w:r>
          </w:p>
        </w:tc>
      </w:tr>
      <w:tr w:rsidR="00C60888" w:rsidRPr="00F84DC3" w14:paraId="1DF1321B"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2F03AF61"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Радищева,1в</w:t>
            </w:r>
          </w:p>
        </w:tc>
        <w:tc>
          <w:tcPr>
            <w:tcW w:w="1559" w:type="dxa"/>
            <w:tcBorders>
              <w:top w:val="single" w:sz="4" w:space="0" w:color="000000"/>
              <w:left w:val="single" w:sz="4" w:space="0" w:color="000000"/>
              <w:bottom w:val="single" w:sz="4" w:space="0" w:color="000000"/>
              <w:right w:val="single" w:sz="4" w:space="0" w:color="000000"/>
            </w:tcBorders>
          </w:tcPr>
          <w:p w14:paraId="3B6BF913"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383F29C4"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6A321234" w14:textId="77777777" w:rsidR="00C60888" w:rsidRPr="00F84DC3" w:rsidRDefault="00C60888" w:rsidP="00635FFE">
            <w:pPr>
              <w:jc w:val="center"/>
              <w:rPr>
                <w:color w:val="000000" w:themeColor="text1"/>
                <w:sz w:val="20"/>
                <w:szCs w:val="20"/>
              </w:rPr>
            </w:pPr>
            <w:r w:rsidRPr="00F84DC3">
              <w:rPr>
                <w:color w:val="000000" w:themeColor="text1"/>
                <w:sz w:val="20"/>
                <w:szCs w:val="20"/>
              </w:rPr>
              <w:t>2001 – 65%</w:t>
            </w:r>
          </w:p>
        </w:tc>
      </w:tr>
      <w:tr w:rsidR="00C60888" w:rsidRPr="00F84DC3" w14:paraId="2C094EEB"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491BE7C9"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Первомайская, 24</w:t>
            </w:r>
          </w:p>
        </w:tc>
        <w:tc>
          <w:tcPr>
            <w:tcW w:w="1559" w:type="dxa"/>
            <w:tcBorders>
              <w:top w:val="single" w:sz="4" w:space="0" w:color="000000"/>
              <w:left w:val="single" w:sz="4" w:space="0" w:color="000000"/>
              <w:bottom w:val="single" w:sz="4" w:space="0" w:color="000000"/>
              <w:right w:val="single" w:sz="4" w:space="0" w:color="000000"/>
            </w:tcBorders>
          </w:tcPr>
          <w:p w14:paraId="4E97E9C7"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34F05661"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032E8DFA" w14:textId="77777777" w:rsidR="00C60888" w:rsidRPr="00F84DC3" w:rsidRDefault="00C60888" w:rsidP="00635FFE">
            <w:pPr>
              <w:jc w:val="center"/>
              <w:rPr>
                <w:color w:val="000000" w:themeColor="text1"/>
                <w:sz w:val="20"/>
                <w:szCs w:val="20"/>
              </w:rPr>
            </w:pPr>
            <w:r w:rsidRPr="00F84DC3">
              <w:rPr>
                <w:color w:val="000000" w:themeColor="text1"/>
                <w:sz w:val="20"/>
                <w:szCs w:val="20"/>
              </w:rPr>
              <w:t>2014 – 60%</w:t>
            </w:r>
          </w:p>
        </w:tc>
      </w:tr>
      <w:tr w:rsidR="00C60888" w:rsidRPr="00F84DC3" w14:paraId="587DCA36"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7C254F75" w14:textId="77777777" w:rsidR="00C60888" w:rsidRPr="00F84DC3" w:rsidRDefault="00C60888" w:rsidP="00635FFE">
            <w:pPr>
              <w:rPr>
                <w:color w:val="000000" w:themeColor="text1"/>
                <w:sz w:val="20"/>
                <w:szCs w:val="20"/>
              </w:rPr>
            </w:pPr>
            <w:r w:rsidRPr="00F84DC3">
              <w:rPr>
                <w:color w:val="000000" w:themeColor="text1"/>
                <w:sz w:val="20"/>
                <w:szCs w:val="20"/>
              </w:rPr>
              <w:t xml:space="preserve">Тяжинская автоколонна Мариинского ГП АТП </w:t>
            </w: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xml:space="preserve">, ул. Новогаражная,1 </w:t>
            </w:r>
          </w:p>
        </w:tc>
        <w:tc>
          <w:tcPr>
            <w:tcW w:w="1559" w:type="dxa"/>
            <w:tcBorders>
              <w:top w:val="single" w:sz="4" w:space="0" w:color="000000"/>
              <w:left w:val="single" w:sz="4" w:space="0" w:color="000000"/>
              <w:bottom w:val="single" w:sz="4" w:space="0" w:color="000000"/>
              <w:right w:val="single" w:sz="4" w:space="0" w:color="000000"/>
            </w:tcBorders>
          </w:tcPr>
          <w:p w14:paraId="3E66344A"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71F0CD3A"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3DFE1BD0" w14:textId="77777777" w:rsidR="00C60888" w:rsidRPr="00F84DC3" w:rsidRDefault="00C60888" w:rsidP="00635FFE">
            <w:pPr>
              <w:jc w:val="center"/>
              <w:rPr>
                <w:color w:val="000000" w:themeColor="text1"/>
                <w:sz w:val="20"/>
                <w:szCs w:val="20"/>
              </w:rPr>
            </w:pPr>
            <w:r w:rsidRPr="00F84DC3">
              <w:rPr>
                <w:color w:val="000000" w:themeColor="text1"/>
                <w:sz w:val="20"/>
                <w:szCs w:val="20"/>
              </w:rPr>
              <w:t>1985 – 75%</w:t>
            </w:r>
          </w:p>
        </w:tc>
      </w:tr>
      <w:tr w:rsidR="00C60888" w:rsidRPr="00F84DC3" w14:paraId="2ECA1AFB"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6CC356AD" w14:textId="77777777" w:rsidR="00C60888" w:rsidRPr="00F84DC3" w:rsidRDefault="00C60888" w:rsidP="00635FFE">
            <w:pPr>
              <w:rPr>
                <w:color w:val="000000" w:themeColor="text1"/>
                <w:sz w:val="20"/>
                <w:szCs w:val="20"/>
              </w:rPr>
            </w:pPr>
            <w:r w:rsidRPr="00F84DC3">
              <w:rPr>
                <w:color w:val="000000" w:themeColor="text1"/>
                <w:sz w:val="20"/>
                <w:szCs w:val="20"/>
              </w:rPr>
              <w:t xml:space="preserve">ТСШ №3 </w:t>
            </w:r>
            <w:proofErr w:type="spellStart"/>
            <w:r w:rsidRPr="00F84DC3">
              <w:rPr>
                <w:color w:val="000000" w:themeColor="text1"/>
                <w:sz w:val="20"/>
                <w:szCs w:val="20"/>
              </w:rPr>
              <w:t>пгт</w:t>
            </w:r>
            <w:proofErr w:type="spellEnd"/>
            <w:r w:rsidRPr="00F84DC3">
              <w:rPr>
                <w:color w:val="000000" w:themeColor="text1"/>
                <w:sz w:val="20"/>
                <w:szCs w:val="20"/>
              </w:rPr>
              <w:t>. Тяжинский, ул. Чехова, 33</w:t>
            </w:r>
          </w:p>
        </w:tc>
        <w:tc>
          <w:tcPr>
            <w:tcW w:w="1559" w:type="dxa"/>
            <w:tcBorders>
              <w:top w:val="single" w:sz="4" w:space="0" w:color="000000"/>
              <w:left w:val="single" w:sz="4" w:space="0" w:color="000000"/>
              <w:bottom w:val="single" w:sz="4" w:space="0" w:color="000000"/>
              <w:right w:val="single" w:sz="4" w:space="0" w:color="000000"/>
            </w:tcBorders>
          </w:tcPr>
          <w:p w14:paraId="1CE11B9E"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02ED3E1D"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62749D79" w14:textId="77777777" w:rsidR="00C60888" w:rsidRPr="00F84DC3" w:rsidRDefault="00C60888" w:rsidP="00635FFE">
            <w:pPr>
              <w:jc w:val="center"/>
              <w:rPr>
                <w:color w:val="000000" w:themeColor="text1"/>
                <w:sz w:val="20"/>
                <w:szCs w:val="20"/>
              </w:rPr>
            </w:pPr>
            <w:r w:rsidRPr="00F84DC3">
              <w:rPr>
                <w:color w:val="000000" w:themeColor="text1"/>
                <w:sz w:val="20"/>
                <w:szCs w:val="20"/>
              </w:rPr>
              <w:t>2005 – 50%</w:t>
            </w:r>
          </w:p>
        </w:tc>
      </w:tr>
      <w:tr w:rsidR="00C60888" w:rsidRPr="00F84DC3" w14:paraId="41AFD874"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1A79C882" w14:textId="77777777" w:rsidR="00C60888" w:rsidRPr="00F84DC3" w:rsidRDefault="00C60888" w:rsidP="00635FFE">
            <w:pPr>
              <w:rPr>
                <w:color w:val="000000" w:themeColor="text1"/>
                <w:sz w:val="20"/>
                <w:szCs w:val="20"/>
              </w:rPr>
            </w:pPr>
            <w:r w:rsidRPr="00F84DC3">
              <w:rPr>
                <w:color w:val="000000" w:themeColor="text1"/>
                <w:sz w:val="20"/>
                <w:szCs w:val="20"/>
              </w:rPr>
              <w:t xml:space="preserve">ОАО </w:t>
            </w:r>
            <w:r w:rsidR="00D61660" w:rsidRPr="00F84DC3">
              <w:rPr>
                <w:color w:val="000000" w:themeColor="text1"/>
                <w:sz w:val="20"/>
                <w:szCs w:val="20"/>
              </w:rPr>
              <w:t>«</w:t>
            </w:r>
            <w:proofErr w:type="spellStart"/>
            <w:r w:rsidRPr="00F84DC3">
              <w:rPr>
                <w:color w:val="000000" w:themeColor="text1"/>
                <w:sz w:val="20"/>
                <w:szCs w:val="20"/>
              </w:rPr>
              <w:t>Кузбассконсервмолоко</w:t>
            </w:r>
            <w:proofErr w:type="spellEnd"/>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635FFE" w:rsidRPr="00F84DC3">
              <w:rPr>
                <w:color w:val="000000" w:themeColor="text1"/>
                <w:sz w:val="20"/>
                <w:szCs w:val="20"/>
              </w:rPr>
              <w:br/>
            </w:r>
            <w:r w:rsidRPr="00F84DC3">
              <w:rPr>
                <w:color w:val="000000" w:themeColor="text1"/>
                <w:sz w:val="20"/>
                <w:szCs w:val="20"/>
              </w:rPr>
              <w:t>ул. Кирова, 13</w:t>
            </w:r>
          </w:p>
        </w:tc>
        <w:tc>
          <w:tcPr>
            <w:tcW w:w="1559" w:type="dxa"/>
            <w:tcBorders>
              <w:top w:val="single" w:sz="4" w:space="0" w:color="000000"/>
              <w:left w:val="single" w:sz="4" w:space="0" w:color="000000"/>
              <w:bottom w:val="single" w:sz="4" w:space="0" w:color="000000"/>
              <w:right w:val="single" w:sz="4" w:space="0" w:color="000000"/>
            </w:tcBorders>
          </w:tcPr>
          <w:p w14:paraId="4D0DD4FA"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26B06C0A" w14:textId="77777777" w:rsidR="00C60888" w:rsidRPr="00F84DC3" w:rsidRDefault="00C60888" w:rsidP="00635FFE">
            <w:pPr>
              <w:jc w:val="center"/>
              <w:rPr>
                <w:color w:val="000000" w:themeColor="text1"/>
                <w:sz w:val="20"/>
                <w:szCs w:val="20"/>
              </w:rPr>
            </w:pPr>
            <w:r w:rsidRPr="00F84DC3">
              <w:rPr>
                <w:color w:val="000000" w:themeColor="text1"/>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14:paraId="592D80B7" w14:textId="77777777" w:rsidR="00C60888" w:rsidRPr="00F84DC3" w:rsidRDefault="00C60888" w:rsidP="00635FFE">
            <w:pPr>
              <w:jc w:val="center"/>
              <w:rPr>
                <w:color w:val="000000" w:themeColor="text1"/>
                <w:sz w:val="20"/>
                <w:szCs w:val="20"/>
              </w:rPr>
            </w:pPr>
            <w:r w:rsidRPr="00F84DC3">
              <w:rPr>
                <w:color w:val="000000" w:themeColor="text1"/>
                <w:sz w:val="20"/>
                <w:szCs w:val="20"/>
              </w:rPr>
              <w:t>1981 – 65%</w:t>
            </w:r>
          </w:p>
        </w:tc>
      </w:tr>
      <w:tr w:rsidR="00C60888" w:rsidRPr="00F84DC3" w14:paraId="5127C605"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120FAA2B" w14:textId="77777777" w:rsidR="00C60888" w:rsidRPr="00F84DC3" w:rsidRDefault="00C60888" w:rsidP="00635FFE">
            <w:pPr>
              <w:rPr>
                <w:color w:val="000000" w:themeColor="text1"/>
                <w:sz w:val="20"/>
                <w:szCs w:val="20"/>
              </w:rPr>
            </w:pPr>
            <w:r w:rsidRPr="00F84DC3">
              <w:rPr>
                <w:color w:val="000000" w:themeColor="text1"/>
                <w:sz w:val="20"/>
                <w:szCs w:val="20"/>
              </w:rPr>
              <w:t xml:space="preserve">Нефтебаза </w:t>
            </w:r>
            <w:proofErr w:type="spellStart"/>
            <w:r w:rsidRPr="00F84DC3">
              <w:rPr>
                <w:color w:val="000000" w:themeColor="text1"/>
                <w:sz w:val="20"/>
                <w:szCs w:val="20"/>
              </w:rPr>
              <w:t>пгт</w:t>
            </w:r>
            <w:proofErr w:type="spellEnd"/>
            <w:r w:rsidRPr="00F84DC3">
              <w:rPr>
                <w:color w:val="000000" w:themeColor="text1"/>
                <w:sz w:val="20"/>
                <w:szCs w:val="20"/>
              </w:rPr>
              <w:t>. Тяжинский, ул. Пролетарская,2</w:t>
            </w:r>
          </w:p>
        </w:tc>
        <w:tc>
          <w:tcPr>
            <w:tcW w:w="1559" w:type="dxa"/>
            <w:tcBorders>
              <w:top w:val="single" w:sz="4" w:space="0" w:color="000000"/>
              <w:left w:val="single" w:sz="4" w:space="0" w:color="000000"/>
              <w:bottom w:val="single" w:sz="4" w:space="0" w:color="000000"/>
              <w:right w:val="single" w:sz="4" w:space="0" w:color="000000"/>
            </w:tcBorders>
          </w:tcPr>
          <w:p w14:paraId="7DFFE6CB" w14:textId="77777777" w:rsidR="00C60888" w:rsidRPr="00F84DC3" w:rsidRDefault="00C60888" w:rsidP="00635FFE">
            <w:pPr>
              <w:rPr>
                <w:color w:val="000000" w:themeColor="text1"/>
                <w:sz w:val="20"/>
                <w:szCs w:val="20"/>
              </w:rPr>
            </w:pPr>
            <w:r w:rsidRPr="00F84DC3">
              <w:rPr>
                <w:color w:val="000000" w:themeColor="text1"/>
                <w:sz w:val="20"/>
                <w:szCs w:val="20"/>
              </w:rPr>
              <w:t xml:space="preserve">Частная </w:t>
            </w:r>
          </w:p>
        </w:tc>
        <w:tc>
          <w:tcPr>
            <w:tcW w:w="1134" w:type="dxa"/>
            <w:tcBorders>
              <w:top w:val="single" w:sz="4" w:space="0" w:color="000000"/>
              <w:left w:val="single" w:sz="4" w:space="0" w:color="000000"/>
              <w:bottom w:val="single" w:sz="4" w:space="0" w:color="000000"/>
              <w:right w:val="single" w:sz="4" w:space="0" w:color="000000"/>
            </w:tcBorders>
          </w:tcPr>
          <w:p w14:paraId="5D45FC45" w14:textId="77777777" w:rsidR="00C60888" w:rsidRPr="00F84DC3" w:rsidRDefault="00C60888" w:rsidP="00635FFE">
            <w:pPr>
              <w:jc w:val="center"/>
              <w:rPr>
                <w:color w:val="000000" w:themeColor="text1"/>
                <w:sz w:val="20"/>
                <w:szCs w:val="20"/>
              </w:rPr>
            </w:pPr>
            <w:r w:rsidRPr="00F84DC3">
              <w:rPr>
                <w:color w:val="000000" w:themeColor="text1"/>
                <w:sz w:val="20"/>
                <w:szCs w:val="20"/>
              </w:rPr>
              <w:t>150</w:t>
            </w:r>
          </w:p>
        </w:tc>
        <w:tc>
          <w:tcPr>
            <w:tcW w:w="1701" w:type="dxa"/>
            <w:tcBorders>
              <w:top w:val="single" w:sz="4" w:space="0" w:color="000000"/>
              <w:left w:val="single" w:sz="4" w:space="0" w:color="000000"/>
              <w:bottom w:val="single" w:sz="4" w:space="0" w:color="000000"/>
              <w:right w:val="single" w:sz="4" w:space="0" w:color="000000"/>
            </w:tcBorders>
          </w:tcPr>
          <w:p w14:paraId="60EBCD17" w14:textId="77777777" w:rsidR="00C60888" w:rsidRPr="00F84DC3" w:rsidRDefault="00C60888" w:rsidP="00635FFE">
            <w:pPr>
              <w:jc w:val="center"/>
              <w:rPr>
                <w:color w:val="000000" w:themeColor="text1"/>
                <w:sz w:val="20"/>
                <w:szCs w:val="20"/>
              </w:rPr>
            </w:pPr>
            <w:r w:rsidRPr="00F84DC3">
              <w:rPr>
                <w:color w:val="000000" w:themeColor="text1"/>
                <w:sz w:val="20"/>
                <w:szCs w:val="20"/>
              </w:rPr>
              <w:t>1975 – 75%</w:t>
            </w:r>
          </w:p>
        </w:tc>
      </w:tr>
      <w:tr w:rsidR="00C60888" w:rsidRPr="00F84DC3" w14:paraId="41F8D7EE" w14:textId="77777777" w:rsidTr="00635FFE">
        <w:trPr>
          <w:trHeight w:val="20"/>
        </w:trPr>
        <w:tc>
          <w:tcPr>
            <w:tcW w:w="9356" w:type="dxa"/>
            <w:gridSpan w:val="4"/>
            <w:tcBorders>
              <w:top w:val="single" w:sz="4" w:space="0" w:color="000000"/>
              <w:left w:val="single" w:sz="4" w:space="0" w:color="000000"/>
              <w:bottom w:val="single" w:sz="4" w:space="0" w:color="000000"/>
              <w:right w:val="single" w:sz="4" w:space="0" w:color="000000"/>
            </w:tcBorders>
          </w:tcPr>
          <w:p w14:paraId="7DE47F69" w14:textId="77777777" w:rsidR="00C60888" w:rsidRPr="00F84DC3" w:rsidRDefault="00C60888" w:rsidP="00635FFE">
            <w:pPr>
              <w:jc w:val="center"/>
              <w:rPr>
                <w:b/>
                <w:color w:val="000000" w:themeColor="text1"/>
                <w:sz w:val="20"/>
                <w:szCs w:val="20"/>
              </w:rPr>
            </w:pPr>
            <w:r w:rsidRPr="00F84DC3">
              <w:rPr>
                <w:b/>
                <w:color w:val="000000" w:themeColor="text1"/>
                <w:sz w:val="20"/>
                <w:szCs w:val="20"/>
              </w:rPr>
              <w:t>Пожарные гидранты</w:t>
            </w:r>
          </w:p>
        </w:tc>
      </w:tr>
      <w:tr w:rsidR="00C60888" w:rsidRPr="00F84DC3" w14:paraId="202CAEF6"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028097D0" w14:textId="77777777" w:rsidR="00C60888" w:rsidRPr="00F84DC3" w:rsidRDefault="00C60888" w:rsidP="00635FFE">
            <w:pPr>
              <w:rPr>
                <w:color w:val="000000" w:themeColor="text1"/>
                <w:sz w:val="20"/>
                <w:szCs w:val="20"/>
              </w:rPr>
            </w:pPr>
            <w:r w:rsidRPr="00F84DC3">
              <w:rPr>
                <w:color w:val="000000" w:themeColor="text1"/>
                <w:sz w:val="20"/>
                <w:szCs w:val="20"/>
              </w:rPr>
              <w:t xml:space="preserve">Территория </w:t>
            </w:r>
            <w:r w:rsidR="00D61660" w:rsidRPr="00F84DC3">
              <w:rPr>
                <w:color w:val="000000" w:themeColor="text1"/>
                <w:sz w:val="20"/>
                <w:szCs w:val="20"/>
              </w:rPr>
              <w:t>«</w:t>
            </w:r>
            <w:r w:rsidRPr="00F84DC3">
              <w:rPr>
                <w:color w:val="000000" w:themeColor="text1"/>
                <w:sz w:val="20"/>
                <w:szCs w:val="20"/>
              </w:rPr>
              <w:t>Сибирский колос</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635FFE" w:rsidRPr="00F84DC3">
              <w:rPr>
                <w:color w:val="000000" w:themeColor="text1"/>
                <w:sz w:val="20"/>
                <w:szCs w:val="20"/>
              </w:rPr>
              <w:br/>
            </w:r>
            <w:r w:rsidRPr="00F84DC3">
              <w:rPr>
                <w:color w:val="000000" w:themeColor="text1"/>
                <w:sz w:val="20"/>
                <w:szCs w:val="20"/>
              </w:rPr>
              <w:t>ул. Рабочая, 5а</w:t>
            </w:r>
          </w:p>
        </w:tc>
        <w:tc>
          <w:tcPr>
            <w:tcW w:w="1559" w:type="dxa"/>
            <w:tcBorders>
              <w:top w:val="single" w:sz="4" w:space="0" w:color="000000"/>
              <w:left w:val="single" w:sz="4" w:space="0" w:color="000000"/>
              <w:bottom w:val="single" w:sz="4" w:space="0" w:color="000000"/>
              <w:right w:val="single" w:sz="4" w:space="0" w:color="000000"/>
            </w:tcBorders>
          </w:tcPr>
          <w:p w14:paraId="1A4CAB94"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0A5F1C45"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DCC42D4" w14:textId="77777777" w:rsidR="00C60888" w:rsidRPr="00F84DC3" w:rsidRDefault="00C60888" w:rsidP="00635FFE">
            <w:pPr>
              <w:jc w:val="center"/>
              <w:rPr>
                <w:color w:val="000000" w:themeColor="text1"/>
                <w:sz w:val="20"/>
                <w:szCs w:val="20"/>
              </w:rPr>
            </w:pPr>
            <w:r w:rsidRPr="00F84DC3">
              <w:rPr>
                <w:color w:val="000000" w:themeColor="text1"/>
                <w:sz w:val="20"/>
                <w:szCs w:val="20"/>
              </w:rPr>
              <w:t>1975 – 60%</w:t>
            </w:r>
          </w:p>
        </w:tc>
      </w:tr>
      <w:tr w:rsidR="00C60888" w:rsidRPr="00F84DC3" w14:paraId="3E68C78B"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6D40D53A" w14:textId="77777777" w:rsidR="00C60888" w:rsidRPr="00F84DC3" w:rsidRDefault="00C60888" w:rsidP="00635FFE">
            <w:pPr>
              <w:rPr>
                <w:color w:val="000000" w:themeColor="text1"/>
                <w:sz w:val="20"/>
                <w:szCs w:val="20"/>
              </w:rPr>
            </w:pPr>
            <w:r w:rsidRPr="00F84DC3">
              <w:rPr>
                <w:color w:val="000000" w:themeColor="text1"/>
                <w:sz w:val="20"/>
                <w:szCs w:val="20"/>
              </w:rPr>
              <w:t xml:space="preserve">Территория ОАО </w:t>
            </w:r>
            <w:r w:rsidR="00D61660" w:rsidRPr="00F84DC3">
              <w:rPr>
                <w:color w:val="000000" w:themeColor="text1"/>
                <w:sz w:val="20"/>
                <w:szCs w:val="20"/>
              </w:rPr>
              <w:t>«</w:t>
            </w:r>
            <w:r w:rsidRPr="00F84DC3">
              <w:rPr>
                <w:color w:val="000000" w:themeColor="text1"/>
                <w:sz w:val="20"/>
                <w:szCs w:val="20"/>
              </w:rPr>
              <w:t>Тяжинский элеватор</w:t>
            </w:r>
            <w:r w:rsidR="00D61660" w:rsidRPr="00F84DC3">
              <w:rPr>
                <w:color w:val="000000" w:themeColor="text1"/>
                <w:sz w:val="20"/>
                <w:szCs w:val="20"/>
              </w:rPr>
              <w:t>»</w:t>
            </w:r>
            <w:r w:rsidR="00635FFE" w:rsidRPr="00F84DC3">
              <w:rPr>
                <w:color w:val="000000" w:themeColor="text1"/>
                <w:sz w:val="20"/>
                <w:szCs w:val="20"/>
              </w:rPr>
              <w:br/>
            </w:r>
            <w:r w:rsidRPr="00F84DC3">
              <w:rPr>
                <w:color w:val="000000" w:themeColor="text1"/>
                <w:sz w:val="20"/>
                <w:szCs w:val="20"/>
              </w:rPr>
              <w:t xml:space="preserve"> </w:t>
            </w:r>
            <w:proofErr w:type="spellStart"/>
            <w:r w:rsidRPr="00F84DC3">
              <w:rPr>
                <w:color w:val="000000" w:themeColor="text1"/>
                <w:sz w:val="20"/>
                <w:szCs w:val="20"/>
              </w:rPr>
              <w:t>пгт</w:t>
            </w:r>
            <w:proofErr w:type="spellEnd"/>
            <w:r w:rsidRPr="00F84DC3">
              <w:rPr>
                <w:color w:val="000000" w:themeColor="text1"/>
                <w:sz w:val="20"/>
                <w:szCs w:val="20"/>
              </w:rPr>
              <w:t>. Тяжинский, ул. Рабочая,</w:t>
            </w:r>
            <w:r w:rsidR="00635FFE" w:rsidRPr="00F84DC3">
              <w:rPr>
                <w:color w:val="000000" w:themeColor="text1"/>
                <w:sz w:val="20"/>
                <w:szCs w:val="20"/>
              </w:rPr>
              <w:t xml:space="preserve"> </w:t>
            </w:r>
            <w:r w:rsidRPr="00F84DC3">
              <w:rPr>
                <w:color w:val="000000" w:themeColor="text1"/>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14:paraId="6B41054F"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38758FA0"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1113C492" w14:textId="77777777" w:rsidR="00C60888" w:rsidRPr="00F84DC3" w:rsidRDefault="00C60888" w:rsidP="00635FFE">
            <w:pPr>
              <w:jc w:val="center"/>
              <w:rPr>
                <w:color w:val="000000" w:themeColor="text1"/>
                <w:sz w:val="20"/>
                <w:szCs w:val="20"/>
              </w:rPr>
            </w:pPr>
            <w:r w:rsidRPr="00F84DC3">
              <w:rPr>
                <w:color w:val="000000" w:themeColor="text1"/>
                <w:sz w:val="20"/>
                <w:szCs w:val="20"/>
              </w:rPr>
              <w:t>1973 – 60%</w:t>
            </w:r>
          </w:p>
        </w:tc>
      </w:tr>
      <w:tr w:rsidR="00C60888" w:rsidRPr="00F84DC3" w14:paraId="3825216D"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54BBE34E" w14:textId="77777777" w:rsidR="00C60888" w:rsidRPr="00F84DC3" w:rsidRDefault="00C60888" w:rsidP="00635FFE">
            <w:pPr>
              <w:rPr>
                <w:color w:val="000000" w:themeColor="text1"/>
                <w:sz w:val="20"/>
                <w:szCs w:val="20"/>
              </w:rPr>
            </w:pPr>
            <w:r w:rsidRPr="00F84DC3">
              <w:rPr>
                <w:color w:val="000000" w:themeColor="text1"/>
                <w:sz w:val="20"/>
                <w:szCs w:val="20"/>
              </w:rPr>
              <w:t>с. Старый Тяжин ул. Московская, 29</w:t>
            </w:r>
          </w:p>
        </w:tc>
        <w:tc>
          <w:tcPr>
            <w:tcW w:w="1559" w:type="dxa"/>
            <w:tcBorders>
              <w:top w:val="single" w:sz="4" w:space="0" w:color="000000"/>
              <w:left w:val="single" w:sz="4" w:space="0" w:color="000000"/>
              <w:bottom w:val="single" w:sz="4" w:space="0" w:color="000000"/>
              <w:right w:val="single" w:sz="4" w:space="0" w:color="000000"/>
            </w:tcBorders>
          </w:tcPr>
          <w:p w14:paraId="470C0FF0"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34CC338B"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18E22EAB" w14:textId="77777777" w:rsidR="00C60888" w:rsidRPr="00F84DC3" w:rsidRDefault="00C60888" w:rsidP="00635FFE">
            <w:pPr>
              <w:jc w:val="center"/>
              <w:rPr>
                <w:color w:val="000000" w:themeColor="text1"/>
                <w:sz w:val="20"/>
                <w:szCs w:val="20"/>
              </w:rPr>
            </w:pPr>
            <w:r w:rsidRPr="00F84DC3">
              <w:rPr>
                <w:color w:val="000000" w:themeColor="text1"/>
                <w:sz w:val="20"/>
                <w:szCs w:val="20"/>
              </w:rPr>
              <w:t>1988 – 60%</w:t>
            </w:r>
          </w:p>
        </w:tc>
      </w:tr>
      <w:tr w:rsidR="00C60888" w:rsidRPr="00F84DC3" w14:paraId="58B74FE5"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03801B22" w14:textId="77777777" w:rsidR="00C60888" w:rsidRPr="00F84DC3" w:rsidRDefault="00C60888" w:rsidP="00635FFE">
            <w:pPr>
              <w:rPr>
                <w:color w:val="000000" w:themeColor="text1"/>
                <w:sz w:val="20"/>
                <w:szCs w:val="20"/>
              </w:rPr>
            </w:pPr>
            <w:r w:rsidRPr="00F84DC3">
              <w:rPr>
                <w:color w:val="000000" w:themeColor="text1"/>
                <w:sz w:val="20"/>
                <w:szCs w:val="20"/>
              </w:rPr>
              <w:lastRenderedPageBreak/>
              <w:t xml:space="preserve">территория Тяжинской ЦРБ – напротив входа в здание скорой помощи, </w:t>
            </w:r>
            <w:proofErr w:type="spellStart"/>
            <w:r w:rsidRPr="00F84DC3">
              <w:rPr>
                <w:color w:val="000000" w:themeColor="text1"/>
                <w:sz w:val="20"/>
                <w:szCs w:val="20"/>
              </w:rPr>
              <w:t>пгт</w:t>
            </w:r>
            <w:proofErr w:type="spellEnd"/>
            <w:r w:rsidRPr="00F84DC3">
              <w:rPr>
                <w:color w:val="000000" w:themeColor="text1"/>
                <w:sz w:val="20"/>
                <w:szCs w:val="20"/>
              </w:rPr>
              <w:t>. Тяжинский, ул. Ленина</w:t>
            </w:r>
          </w:p>
        </w:tc>
        <w:tc>
          <w:tcPr>
            <w:tcW w:w="1559" w:type="dxa"/>
            <w:tcBorders>
              <w:top w:val="single" w:sz="4" w:space="0" w:color="000000"/>
              <w:left w:val="single" w:sz="4" w:space="0" w:color="000000"/>
              <w:bottom w:val="single" w:sz="4" w:space="0" w:color="000000"/>
              <w:right w:val="single" w:sz="4" w:space="0" w:color="000000"/>
            </w:tcBorders>
          </w:tcPr>
          <w:p w14:paraId="649D943B"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0C4C9412"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0D93AF2" w14:textId="77777777" w:rsidR="00C60888" w:rsidRPr="00F84DC3" w:rsidRDefault="00C60888" w:rsidP="00635FFE">
            <w:pPr>
              <w:jc w:val="center"/>
              <w:rPr>
                <w:color w:val="000000" w:themeColor="text1"/>
                <w:sz w:val="20"/>
                <w:szCs w:val="20"/>
              </w:rPr>
            </w:pPr>
            <w:r w:rsidRPr="00F84DC3">
              <w:rPr>
                <w:color w:val="000000" w:themeColor="text1"/>
                <w:sz w:val="20"/>
                <w:szCs w:val="20"/>
              </w:rPr>
              <w:t>1974 – 65%</w:t>
            </w:r>
          </w:p>
        </w:tc>
      </w:tr>
      <w:tr w:rsidR="00C60888" w:rsidRPr="00F84DC3" w14:paraId="4F93E56A"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0B80F94F" w14:textId="77777777" w:rsidR="00C60888" w:rsidRPr="00F84DC3" w:rsidRDefault="00C60888" w:rsidP="00635FFE">
            <w:pPr>
              <w:rPr>
                <w:color w:val="000000" w:themeColor="text1"/>
                <w:sz w:val="20"/>
                <w:szCs w:val="20"/>
              </w:rPr>
            </w:pPr>
            <w:r w:rsidRPr="00F84DC3">
              <w:rPr>
                <w:color w:val="000000" w:themeColor="text1"/>
                <w:sz w:val="20"/>
                <w:szCs w:val="20"/>
              </w:rPr>
              <w:t xml:space="preserve">Территория ОАО </w:t>
            </w:r>
            <w:r w:rsidR="00D61660" w:rsidRPr="00F84DC3">
              <w:rPr>
                <w:color w:val="000000" w:themeColor="text1"/>
                <w:sz w:val="20"/>
                <w:szCs w:val="20"/>
              </w:rPr>
              <w:t>«</w:t>
            </w:r>
            <w:proofErr w:type="spellStart"/>
            <w:r w:rsidR="00286521" w:rsidRPr="00F84DC3">
              <w:rPr>
                <w:color w:val="000000" w:themeColor="text1"/>
                <w:sz w:val="20"/>
                <w:szCs w:val="20"/>
              </w:rPr>
              <w:t>Кузбассконсервмолоко</w:t>
            </w:r>
            <w:proofErr w:type="spellEnd"/>
            <w:r w:rsidR="00D61660" w:rsidRPr="00F84DC3">
              <w:rPr>
                <w:color w:val="000000" w:themeColor="text1"/>
                <w:sz w:val="20"/>
                <w:szCs w:val="20"/>
              </w:rPr>
              <w:t>»</w:t>
            </w:r>
            <w:r w:rsidRPr="00F84DC3">
              <w:rPr>
                <w:color w:val="000000" w:themeColor="text1"/>
                <w:sz w:val="20"/>
                <w:szCs w:val="20"/>
              </w:rPr>
              <w:t xml:space="preserve">, </w:t>
            </w:r>
            <w:r w:rsidR="00635FFE" w:rsidRPr="00F84DC3">
              <w:rPr>
                <w:color w:val="000000" w:themeColor="text1"/>
                <w:sz w:val="20"/>
                <w:szCs w:val="20"/>
              </w:rPr>
              <w:br/>
            </w:r>
            <w:proofErr w:type="spellStart"/>
            <w:r w:rsidRPr="00F84DC3">
              <w:rPr>
                <w:color w:val="000000" w:themeColor="text1"/>
                <w:sz w:val="20"/>
                <w:szCs w:val="20"/>
              </w:rPr>
              <w:t>пгт</w:t>
            </w:r>
            <w:proofErr w:type="spellEnd"/>
            <w:r w:rsidRPr="00F84DC3">
              <w:rPr>
                <w:color w:val="000000" w:themeColor="text1"/>
                <w:sz w:val="20"/>
                <w:szCs w:val="20"/>
              </w:rPr>
              <w:t>. Тяжинский, ул. Кирова, 13</w:t>
            </w:r>
          </w:p>
        </w:tc>
        <w:tc>
          <w:tcPr>
            <w:tcW w:w="1559" w:type="dxa"/>
            <w:tcBorders>
              <w:top w:val="single" w:sz="4" w:space="0" w:color="000000"/>
              <w:left w:val="single" w:sz="4" w:space="0" w:color="000000"/>
              <w:bottom w:val="single" w:sz="4" w:space="0" w:color="000000"/>
              <w:right w:val="single" w:sz="4" w:space="0" w:color="000000"/>
            </w:tcBorders>
          </w:tcPr>
          <w:p w14:paraId="6DE8FB80"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1E05595C"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4E41DBA3" w14:textId="77777777" w:rsidR="00C60888" w:rsidRPr="00F84DC3" w:rsidRDefault="00C60888" w:rsidP="00635FFE">
            <w:pPr>
              <w:jc w:val="center"/>
              <w:rPr>
                <w:color w:val="000000" w:themeColor="text1"/>
                <w:sz w:val="20"/>
                <w:szCs w:val="20"/>
              </w:rPr>
            </w:pPr>
            <w:r w:rsidRPr="00F84DC3">
              <w:rPr>
                <w:color w:val="000000" w:themeColor="text1"/>
                <w:sz w:val="20"/>
                <w:szCs w:val="20"/>
              </w:rPr>
              <w:t>1981 – 65%</w:t>
            </w:r>
          </w:p>
        </w:tc>
      </w:tr>
      <w:tr w:rsidR="00C60888" w:rsidRPr="00F84DC3" w14:paraId="7C5FCF90"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77D4EE3E" w14:textId="77777777" w:rsidR="00C60888" w:rsidRPr="00F84DC3" w:rsidRDefault="00C60888" w:rsidP="00635FFE">
            <w:pPr>
              <w:rPr>
                <w:color w:val="000000" w:themeColor="text1"/>
                <w:sz w:val="20"/>
                <w:szCs w:val="20"/>
              </w:rPr>
            </w:pPr>
            <w:r w:rsidRPr="00F84DC3">
              <w:rPr>
                <w:color w:val="000000" w:themeColor="text1"/>
                <w:sz w:val="20"/>
                <w:szCs w:val="20"/>
              </w:rPr>
              <w:t xml:space="preserve">ДК Юбилейный,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ул. Ленина, 21е </w:t>
            </w:r>
          </w:p>
        </w:tc>
        <w:tc>
          <w:tcPr>
            <w:tcW w:w="1559" w:type="dxa"/>
            <w:tcBorders>
              <w:top w:val="single" w:sz="4" w:space="0" w:color="000000"/>
              <w:left w:val="single" w:sz="4" w:space="0" w:color="000000"/>
              <w:bottom w:val="single" w:sz="4" w:space="0" w:color="000000"/>
              <w:right w:val="single" w:sz="4" w:space="0" w:color="000000"/>
            </w:tcBorders>
          </w:tcPr>
          <w:p w14:paraId="3EC4BF74"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1CF19398"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AB7E882" w14:textId="77777777" w:rsidR="00C60888" w:rsidRPr="00F84DC3" w:rsidRDefault="00C60888" w:rsidP="00635FFE">
            <w:pPr>
              <w:jc w:val="center"/>
              <w:rPr>
                <w:color w:val="000000" w:themeColor="text1"/>
                <w:sz w:val="20"/>
                <w:szCs w:val="20"/>
              </w:rPr>
            </w:pPr>
            <w:r w:rsidRPr="00F84DC3">
              <w:rPr>
                <w:color w:val="000000" w:themeColor="text1"/>
                <w:sz w:val="20"/>
                <w:szCs w:val="20"/>
              </w:rPr>
              <w:t>1985 – 70%</w:t>
            </w:r>
          </w:p>
        </w:tc>
      </w:tr>
      <w:tr w:rsidR="00C60888" w:rsidRPr="00F84DC3" w14:paraId="7665806C"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02AACFC3" w14:textId="77777777" w:rsidR="00C60888" w:rsidRPr="00F84DC3" w:rsidRDefault="00C60888" w:rsidP="00635FFE">
            <w:pPr>
              <w:rPr>
                <w:color w:val="000000" w:themeColor="text1"/>
                <w:sz w:val="20"/>
                <w:szCs w:val="20"/>
              </w:rPr>
            </w:pPr>
            <w:r w:rsidRPr="00F84DC3">
              <w:rPr>
                <w:color w:val="000000" w:themeColor="text1"/>
                <w:sz w:val="20"/>
                <w:szCs w:val="20"/>
              </w:rPr>
              <w:t xml:space="preserve">Детский сад №1 </w:t>
            </w:r>
            <w:r w:rsidR="00D61660" w:rsidRPr="00F84DC3">
              <w:rPr>
                <w:color w:val="000000" w:themeColor="text1"/>
                <w:sz w:val="20"/>
                <w:szCs w:val="20"/>
              </w:rPr>
              <w:t>«</w:t>
            </w:r>
            <w:r w:rsidRPr="00F84DC3">
              <w:rPr>
                <w:color w:val="000000" w:themeColor="text1"/>
                <w:sz w:val="20"/>
                <w:szCs w:val="20"/>
              </w:rPr>
              <w:t>Березка</w:t>
            </w:r>
            <w:r w:rsidR="00D61660" w:rsidRPr="00F84DC3">
              <w:rPr>
                <w:color w:val="000000" w:themeColor="text1"/>
                <w:sz w:val="20"/>
                <w:szCs w:val="20"/>
              </w:rPr>
              <w:t>»</w:t>
            </w:r>
            <w:r w:rsidRPr="00F84DC3">
              <w:rPr>
                <w:color w:val="000000" w:themeColor="text1"/>
                <w:sz w:val="20"/>
                <w:szCs w:val="20"/>
              </w:rPr>
              <w:t xml:space="preserve">, </w:t>
            </w: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 </w:t>
            </w:r>
            <w:r w:rsidR="00635FFE" w:rsidRPr="00F84DC3">
              <w:rPr>
                <w:color w:val="000000" w:themeColor="text1"/>
                <w:sz w:val="20"/>
                <w:szCs w:val="20"/>
              </w:rPr>
              <w:br/>
            </w:r>
            <w:r w:rsidRPr="00F84DC3">
              <w:rPr>
                <w:color w:val="000000" w:themeColor="text1"/>
                <w:sz w:val="20"/>
                <w:szCs w:val="20"/>
              </w:rPr>
              <w:t>ул. Октябрьская, 11</w:t>
            </w:r>
          </w:p>
        </w:tc>
        <w:tc>
          <w:tcPr>
            <w:tcW w:w="1559" w:type="dxa"/>
            <w:tcBorders>
              <w:top w:val="single" w:sz="4" w:space="0" w:color="000000"/>
              <w:left w:val="single" w:sz="4" w:space="0" w:color="000000"/>
              <w:bottom w:val="single" w:sz="4" w:space="0" w:color="000000"/>
              <w:right w:val="single" w:sz="4" w:space="0" w:color="000000"/>
            </w:tcBorders>
          </w:tcPr>
          <w:p w14:paraId="6DF11679"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54F8075C"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4A3F3873" w14:textId="77777777" w:rsidR="00C60888" w:rsidRPr="00F84DC3" w:rsidRDefault="00C60888" w:rsidP="00635FFE">
            <w:pPr>
              <w:jc w:val="center"/>
              <w:rPr>
                <w:color w:val="000000" w:themeColor="text1"/>
                <w:sz w:val="20"/>
                <w:szCs w:val="20"/>
              </w:rPr>
            </w:pPr>
            <w:r w:rsidRPr="00F84DC3">
              <w:rPr>
                <w:color w:val="000000" w:themeColor="text1"/>
                <w:sz w:val="20"/>
                <w:szCs w:val="20"/>
              </w:rPr>
              <w:t>2015 – 50%</w:t>
            </w:r>
          </w:p>
        </w:tc>
      </w:tr>
      <w:tr w:rsidR="00C60888" w:rsidRPr="00F84DC3" w14:paraId="14B66200"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2EFC979C"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635FFE" w:rsidRPr="00F84DC3">
              <w:rPr>
                <w:color w:val="000000" w:themeColor="text1"/>
                <w:sz w:val="20"/>
                <w:szCs w:val="20"/>
              </w:rPr>
              <w:t xml:space="preserve"> </w:t>
            </w:r>
            <w:r w:rsidRPr="00F84DC3">
              <w:rPr>
                <w:color w:val="000000" w:themeColor="text1"/>
                <w:sz w:val="20"/>
                <w:szCs w:val="20"/>
              </w:rPr>
              <w:t>Тяжинский, ул. Юбилейная, 5</w:t>
            </w:r>
          </w:p>
        </w:tc>
        <w:tc>
          <w:tcPr>
            <w:tcW w:w="1559" w:type="dxa"/>
            <w:tcBorders>
              <w:top w:val="single" w:sz="4" w:space="0" w:color="000000"/>
              <w:left w:val="single" w:sz="4" w:space="0" w:color="000000"/>
              <w:bottom w:val="single" w:sz="4" w:space="0" w:color="000000"/>
              <w:right w:val="single" w:sz="4" w:space="0" w:color="000000"/>
            </w:tcBorders>
          </w:tcPr>
          <w:p w14:paraId="2B511690"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60DB5273"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58F6F233" w14:textId="77777777" w:rsidR="00C60888" w:rsidRPr="00F84DC3" w:rsidRDefault="00C60888" w:rsidP="00635FFE">
            <w:pPr>
              <w:jc w:val="center"/>
              <w:rPr>
                <w:color w:val="000000" w:themeColor="text1"/>
                <w:sz w:val="20"/>
                <w:szCs w:val="20"/>
              </w:rPr>
            </w:pPr>
            <w:r w:rsidRPr="00F84DC3">
              <w:rPr>
                <w:color w:val="000000" w:themeColor="text1"/>
                <w:sz w:val="20"/>
                <w:szCs w:val="20"/>
              </w:rPr>
              <w:t>1982 – 75%</w:t>
            </w:r>
          </w:p>
        </w:tc>
      </w:tr>
      <w:tr w:rsidR="00C60888" w:rsidRPr="00F84DC3" w14:paraId="42CF64FB"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33DA5AD0"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635FFE" w:rsidRPr="00F84DC3">
              <w:rPr>
                <w:color w:val="000000" w:themeColor="text1"/>
                <w:sz w:val="20"/>
                <w:szCs w:val="20"/>
              </w:rPr>
              <w:t xml:space="preserve"> </w:t>
            </w:r>
            <w:r w:rsidRPr="00F84DC3">
              <w:rPr>
                <w:color w:val="000000" w:themeColor="text1"/>
                <w:sz w:val="20"/>
                <w:szCs w:val="20"/>
              </w:rPr>
              <w:t>Тяжинский, ул. Школьная, 36</w:t>
            </w:r>
          </w:p>
        </w:tc>
        <w:tc>
          <w:tcPr>
            <w:tcW w:w="1559" w:type="dxa"/>
            <w:tcBorders>
              <w:top w:val="single" w:sz="4" w:space="0" w:color="000000"/>
              <w:left w:val="single" w:sz="4" w:space="0" w:color="000000"/>
              <w:bottom w:val="single" w:sz="4" w:space="0" w:color="000000"/>
              <w:right w:val="single" w:sz="4" w:space="0" w:color="000000"/>
            </w:tcBorders>
          </w:tcPr>
          <w:p w14:paraId="5ADABBF9"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146A1434"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4495D313" w14:textId="77777777" w:rsidR="00C60888" w:rsidRPr="00F84DC3" w:rsidRDefault="00C60888" w:rsidP="00635FFE">
            <w:pPr>
              <w:jc w:val="center"/>
              <w:rPr>
                <w:color w:val="000000" w:themeColor="text1"/>
                <w:sz w:val="20"/>
                <w:szCs w:val="20"/>
              </w:rPr>
            </w:pPr>
            <w:r w:rsidRPr="00F84DC3">
              <w:rPr>
                <w:color w:val="000000" w:themeColor="text1"/>
                <w:sz w:val="20"/>
                <w:szCs w:val="20"/>
              </w:rPr>
              <w:t>2002 – 60%</w:t>
            </w:r>
          </w:p>
        </w:tc>
      </w:tr>
      <w:tr w:rsidR="00C60888" w:rsidRPr="00F84DC3" w14:paraId="2648C5F2"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2961CC4C"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635FFE" w:rsidRPr="00F84DC3">
              <w:rPr>
                <w:color w:val="000000" w:themeColor="text1"/>
                <w:sz w:val="20"/>
                <w:szCs w:val="20"/>
              </w:rPr>
              <w:t xml:space="preserve"> </w:t>
            </w:r>
            <w:r w:rsidRPr="00F84DC3">
              <w:rPr>
                <w:color w:val="000000" w:themeColor="text1"/>
                <w:sz w:val="20"/>
                <w:szCs w:val="20"/>
              </w:rPr>
              <w:t>Тяжинский, ул. Школьная, 50</w:t>
            </w:r>
          </w:p>
        </w:tc>
        <w:tc>
          <w:tcPr>
            <w:tcW w:w="1559" w:type="dxa"/>
            <w:tcBorders>
              <w:top w:val="single" w:sz="4" w:space="0" w:color="000000"/>
              <w:left w:val="single" w:sz="4" w:space="0" w:color="000000"/>
              <w:bottom w:val="single" w:sz="4" w:space="0" w:color="000000"/>
              <w:right w:val="single" w:sz="4" w:space="0" w:color="000000"/>
            </w:tcBorders>
          </w:tcPr>
          <w:p w14:paraId="27E754A8"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70A76AB9"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61B6362A" w14:textId="77777777" w:rsidR="00C60888" w:rsidRPr="00F84DC3" w:rsidRDefault="00C60888" w:rsidP="00635FFE">
            <w:pPr>
              <w:jc w:val="center"/>
              <w:rPr>
                <w:color w:val="000000" w:themeColor="text1"/>
                <w:sz w:val="20"/>
                <w:szCs w:val="20"/>
              </w:rPr>
            </w:pPr>
            <w:r w:rsidRPr="00F84DC3">
              <w:rPr>
                <w:color w:val="000000" w:themeColor="text1"/>
                <w:sz w:val="20"/>
                <w:szCs w:val="20"/>
              </w:rPr>
              <w:t>2002 – 60%</w:t>
            </w:r>
          </w:p>
        </w:tc>
      </w:tr>
      <w:tr w:rsidR="00C60888" w:rsidRPr="00F84DC3" w14:paraId="712ADD97"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50DEA2D7"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w:t>
            </w:r>
            <w:r w:rsidR="00635FFE" w:rsidRPr="00F84DC3">
              <w:rPr>
                <w:color w:val="000000" w:themeColor="text1"/>
                <w:sz w:val="20"/>
                <w:szCs w:val="20"/>
              </w:rPr>
              <w:t xml:space="preserve"> </w:t>
            </w:r>
            <w:r w:rsidRPr="00F84DC3">
              <w:rPr>
                <w:color w:val="000000" w:themeColor="text1"/>
                <w:sz w:val="20"/>
                <w:szCs w:val="20"/>
              </w:rPr>
              <w:t>Тяжинский, ул. Школьная, 14</w:t>
            </w:r>
          </w:p>
        </w:tc>
        <w:tc>
          <w:tcPr>
            <w:tcW w:w="1559" w:type="dxa"/>
            <w:tcBorders>
              <w:top w:val="single" w:sz="4" w:space="0" w:color="000000"/>
              <w:left w:val="single" w:sz="4" w:space="0" w:color="000000"/>
              <w:bottom w:val="single" w:sz="4" w:space="0" w:color="000000"/>
              <w:right w:val="single" w:sz="4" w:space="0" w:color="000000"/>
            </w:tcBorders>
          </w:tcPr>
          <w:p w14:paraId="0819E85A"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64F37ACB"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6BBA9D21" w14:textId="77777777" w:rsidR="00C60888" w:rsidRPr="00F84DC3" w:rsidRDefault="00C60888" w:rsidP="00635FFE">
            <w:pPr>
              <w:jc w:val="center"/>
              <w:rPr>
                <w:color w:val="000000" w:themeColor="text1"/>
                <w:sz w:val="20"/>
                <w:szCs w:val="20"/>
              </w:rPr>
            </w:pPr>
            <w:r w:rsidRPr="00F84DC3">
              <w:rPr>
                <w:color w:val="000000" w:themeColor="text1"/>
                <w:sz w:val="20"/>
                <w:szCs w:val="20"/>
              </w:rPr>
              <w:t>2002 – 60%</w:t>
            </w:r>
          </w:p>
        </w:tc>
      </w:tr>
      <w:tr w:rsidR="00C60888" w:rsidRPr="00F84DC3" w14:paraId="2C6F9187"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1483EB8F" w14:textId="77777777" w:rsidR="00C60888" w:rsidRPr="00F84DC3" w:rsidRDefault="00C60888" w:rsidP="00635FFE">
            <w:pPr>
              <w:rPr>
                <w:color w:val="000000" w:themeColor="text1"/>
                <w:sz w:val="20"/>
                <w:szCs w:val="20"/>
              </w:rPr>
            </w:pPr>
            <w:r w:rsidRPr="00F84DC3">
              <w:rPr>
                <w:color w:val="000000" w:themeColor="text1"/>
                <w:sz w:val="20"/>
                <w:szCs w:val="20"/>
              </w:rPr>
              <w:t xml:space="preserve">РЖД вокзал, </w:t>
            </w:r>
            <w:proofErr w:type="spellStart"/>
            <w:r w:rsidRPr="00F84DC3">
              <w:rPr>
                <w:color w:val="000000" w:themeColor="text1"/>
                <w:sz w:val="20"/>
                <w:szCs w:val="20"/>
              </w:rPr>
              <w:t>пгт</w:t>
            </w:r>
            <w:proofErr w:type="spellEnd"/>
            <w:r w:rsidRPr="00F84DC3">
              <w:rPr>
                <w:color w:val="000000" w:themeColor="text1"/>
                <w:sz w:val="20"/>
                <w:szCs w:val="20"/>
              </w:rPr>
              <w:t>. Тяжинский, ул. Железнодорожная, 13а</w:t>
            </w:r>
          </w:p>
        </w:tc>
        <w:tc>
          <w:tcPr>
            <w:tcW w:w="1559" w:type="dxa"/>
            <w:tcBorders>
              <w:top w:val="single" w:sz="4" w:space="0" w:color="000000"/>
              <w:left w:val="single" w:sz="4" w:space="0" w:color="000000"/>
              <w:bottom w:val="single" w:sz="4" w:space="0" w:color="000000"/>
              <w:right w:val="single" w:sz="4" w:space="0" w:color="000000"/>
            </w:tcBorders>
          </w:tcPr>
          <w:p w14:paraId="23F0909D"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5EE88B55"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1A3633D7" w14:textId="77777777" w:rsidR="00C60888" w:rsidRPr="00F84DC3" w:rsidRDefault="00C60888" w:rsidP="00635FFE">
            <w:pPr>
              <w:jc w:val="center"/>
              <w:rPr>
                <w:color w:val="000000" w:themeColor="text1"/>
                <w:sz w:val="20"/>
                <w:szCs w:val="20"/>
              </w:rPr>
            </w:pPr>
            <w:r w:rsidRPr="00F84DC3">
              <w:rPr>
                <w:color w:val="000000" w:themeColor="text1"/>
                <w:sz w:val="20"/>
                <w:szCs w:val="20"/>
              </w:rPr>
              <w:t>1981 – 75%</w:t>
            </w:r>
          </w:p>
        </w:tc>
      </w:tr>
      <w:tr w:rsidR="00C60888" w:rsidRPr="00F84DC3" w14:paraId="5BEE654E"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4F2EBA63" w14:textId="77777777" w:rsidR="00C60888" w:rsidRPr="00F84DC3" w:rsidRDefault="00C60888" w:rsidP="00635FFE">
            <w:pPr>
              <w:rPr>
                <w:color w:val="000000" w:themeColor="text1"/>
                <w:sz w:val="20"/>
                <w:szCs w:val="20"/>
              </w:rPr>
            </w:pPr>
            <w:r w:rsidRPr="00F84DC3">
              <w:rPr>
                <w:color w:val="000000" w:themeColor="text1"/>
                <w:sz w:val="20"/>
                <w:szCs w:val="20"/>
              </w:rPr>
              <w:t>с. Старый Тяжин</w:t>
            </w:r>
            <w:r w:rsidR="00635FFE" w:rsidRPr="00F84DC3">
              <w:rPr>
                <w:color w:val="000000" w:themeColor="text1"/>
                <w:sz w:val="20"/>
                <w:szCs w:val="20"/>
              </w:rPr>
              <w:t>,</w:t>
            </w:r>
            <w:r w:rsidRPr="00F84DC3">
              <w:rPr>
                <w:color w:val="000000" w:themeColor="text1"/>
                <w:sz w:val="20"/>
                <w:szCs w:val="20"/>
              </w:rPr>
              <w:t xml:space="preserve"> ул. Московская, 51</w:t>
            </w:r>
          </w:p>
        </w:tc>
        <w:tc>
          <w:tcPr>
            <w:tcW w:w="1559" w:type="dxa"/>
            <w:tcBorders>
              <w:top w:val="single" w:sz="4" w:space="0" w:color="000000"/>
              <w:left w:val="single" w:sz="4" w:space="0" w:color="000000"/>
              <w:bottom w:val="single" w:sz="4" w:space="0" w:color="000000"/>
              <w:right w:val="single" w:sz="4" w:space="0" w:color="000000"/>
            </w:tcBorders>
          </w:tcPr>
          <w:p w14:paraId="4EB159B5"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04CB4442"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050640BE" w14:textId="77777777" w:rsidR="00C60888" w:rsidRPr="00F84DC3" w:rsidRDefault="00C60888" w:rsidP="00635FFE">
            <w:pPr>
              <w:jc w:val="center"/>
              <w:rPr>
                <w:color w:val="000000" w:themeColor="text1"/>
                <w:sz w:val="20"/>
                <w:szCs w:val="20"/>
              </w:rPr>
            </w:pPr>
            <w:r w:rsidRPr="00F84DC3">
              <w:rPr>
                <w:color w:val="000000" w:themeColor="text1"/>
                <w:sz w:val="20"/>
                <w:szCs w:val="20"/>
              </w:rPr>
              <w:t>1988 – 60%</w:t>
            </w:r>
          </w:p>
        </w:tc>
      </w:tr>
      <w:tr w:rsidR="00C60888" w:rsidRPr="00F84DC3" w14:paraId="296B507D"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63B14896"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Луговая напротив дома №36</w:t>
            </w:r>
          </w:p>
        </w:tc>
        <w:tc>
          <w:tcPr>
            <w:tcW w:w="1559" w:type="dxa"/>
            <w:tcBorders>
              <w:top w:val="single" w:sz="4" w:space="0" w:color="000000"/>
              <w:left w:val="single" w:sz="4" w:space="0" w:color="000000"/>
              <w:bottom w:val="single" w:sz="4" w:space="0" w:color="000000"/>
              <w:right w:val="single" w:sz="4" w:space="0" w:color="000000"/>
            </w:tcBorders>
          </w:tcPr>
          <w:p w14:paraId="233A87DF"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177B46A3"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6F519FC6" w14:textId="77777777" w:rsidR="00C60888" w:rsidRPr="00F84DC3" w:rsidRDefault="00C60888" w:rsidP="00635FFE">
            <w:pPr>
              <w:jc w:val="center"/>
              <w:rPr>
                <w:color w:val="000000" w:themeColor="text1"/>
                <w:sz w:val="20"/>
                <w:szCs w:val="20"/>
              </w:rPr>
            </w:pPr>
            <w:r w:rsidRPr="00F84DC3">
              <w:rPr>
                <w:color w:val="000000" w:themeColor="text1"/>
                <w:sz w:val="20"/>
                <w:szCs w:val="20"/>
              </w:rPr>
              <w:t>2005 – 60%</w:t>
            </w:r>
          </w:p>
        </w:tc>
      </w:tr>
      <w:tr w:rsidR="00C60888" w:rsidRPr="00F84DC3" w14:paraId="286B997D"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14FB9212" w14:textId="77777777" w:rsidR="00C60888" w:rsidRPr="00F84DC3" w:rsidRDefault="00C60888" w:rsidP="00635FFE">
            <w:pPr>
              <w:rPr>
                <w:color w:val="000000" w:themeColor="text1"/>
                <w:sz w:val="20"/>
                <w:szCs w:val="20"/>
              </w:rPr>
            </w:pPr>
            <w:r w:rsidRPr="00F84DC3">
              <w:rPr>
                <w:color w:val="000000" w:themeColor="text1"/>
                <w:sz w:val="20"/>
                <w:szCs w:val="20"/>
              </w:rPr>
              <w:t>с. Старый Тяжин ул. Московская, 70</w:t>
            </w:r>
          </w:p>
        </w:tc>
        <w:tc>
          <w:tcPr>
            <w:tcW w:w="1559" w:type="dxa"/>
            <w:tcBorders>
              <w:top w:val="single" w:sz="4" w:space="0" w:color="000000"/>
              <w:left w:val="single" w:sz="4" w:space="0" w:color="000000"/>
              <w:bottom w:val="single" w:sz="4" w:space="0" w:color="000000"/>
              <w:right w:val="single" w:sz="4" w:space="0" w:color="000000"/>
            </w:tcBorders>
          </w:tcPr>
          <w:p w14:paraId="121F7B08"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5CBFA81D"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3FA141F1" w14:textId="77777777" w:rsidR="00C60888" w:rsidRPr="00F84DC3" w:rsidRDefault="00C60888" w:rsidP="00635FFE">
            <w:pPr>
              <w:jc w:val="center"/>
              <w:rPr>
                <w:color w:val="000000" w:themeColor="text1"/>
                <w:sz w:val="20"/>
                <w:szCs w:val="20"/>
              </w:rPr>
            </w:pPr>
            <w:r w:rsidRPr="00F84DC3">
              <w:rPr>
                <w:color w:val="000000" w:themeColor="text1"/>
                <w:sz w:val="20"/>
                <w:szCs w:val="20"/>
              </w:rPr>
              <w:t>1988 – 60%</w:t>
            </w:r>
          </w:p>
        </w:tc>
      </w:tr>
      <w:tr w:rsidR="00C60888" w:rsidRPr="00F84DC3" w14:paraId="450F8B39"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42EC0935" w14:textId="77777777" w:rsidR="00C60888" w:rsidRPr="00F84DC3" w:rsidRDefault="00C60888" w:rsidP="00635FFE">
            <w:pPr>
              <w:rPr>
                <w:color w:val="000000" w:themeColor="text1"/>
                <w:sz w:val="20"/>
                <w:szCs w:val="20"/>
              </w:rPr>
            </w:pPr>
            <w:r w:rsidRPr="00F84DC3">
              <w:rPr>
                <w:color w:val="000000" w:themeColor="text1"/>
                <w:sz w:val="20"/>
                <w:szCs w:val="20"/>
              </w:rPr>
              <w:t xml:space="preserve">Тяжинская автоколонна Мариинского ГП АТП </w:t>
            </w:r>
            <w:proofErr w:type="spellStart"/>
            <w:proofErr w:type="gramStart"/>
            <w:r w:rsidRPr="00F84DC3">
              <w:rPr>
                <w:color w:val="000000" w:themeColor="text1"/>
                <w:sz w:val="20"/>
                <w:szCs w:val="20"/>
              </w:rPr>
              <w:t>пгт.Тяжинский</w:t>
            </w:r>
            <w:proofErr w:type="spellEnd"/>
            <w:proofErr w:type="gramEnd"/>
            <w:r w:rsidRPr="00F84DC3">
              <w:rPr>
                <w:color w:val="000000" w:themeColor="text1"/>
                <w:sz w:val="20"/>
                <w:szCs w:val="20"/>
              </w:rPr>
              <w:t>, ул. Новогаражная,1 (на стене котельной)</w:t>
            </w:r>
          </w:p>
        </w:tc>
        <w:tc>
          <w:tcPr>
            <w:tcW w:w="1559" w:type="dxa"/>
            <w:tcBorders>
              <w:top w:val="single" w:sz="4" w:space="0" w:color="000000"/>
              <w:left w:val="single" w:sz="4" w:space="0" w:color="000000"/>
              <w:bottom w:val="single" w:sz="4" w:space="0" w:color="000000"/>
              <w:right w:val="single" w:sz="4" w:space="0" w:color="000000"/>
            </w:tcBorders>
          </w:tcPr>
          <w:p w14:paraId="742A03F4" w14:textId="77777777" w:rsidR="00C60888" w:rsidRPr="00F84DC3" w:rsidRDefault="00C60888" w:rsidP="00635FFE">
            <w:pPr>
              <w:rPr>
                <w:color w:val="000000" w:themeColor="text1"/>
                <w:sz w:val="20"/>
                <w:szCs w:val="20"/>
              </w:rPr>
            </w:pPr>
            <w:r w:rsidRPr="00F84DC3">
              <w:rPr>
                <w:color w:val="000000" w:themeColor="text1"/>
                <w:sz w:val="20"/>
                <w:szCs w:val="20"/>
              </w:rPr>
              <w:t>Частная</w:t>
            </w:r>
          </w:p>
        </w:tc>
        <w:tc>
          <w:tcPr>
            <w:tcW w:w="1134" w:type="dxa"/>
            <w:tcBorders>
              <w:top w:val="single" w:sz="4" w:space="0" w:color="000000"/>
              <w:left w:val="single" w:sz="4" w:space="0" w:color="000000"/>
              <w:bottom w:val="single" w:sz="4" w:space="0" w:color="000000"/>
              <w:right w:val="single" w:sz="4" w:space="0" w:color="000000"/>
            </w:tcBorders>
          </w:tcPr>
          <w:p w14:paraId="0AE68F58"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4A15E56E" w14:textId="77777777" w:rsidR="00C60888" w:rsidRPr="00F84DC3" w:rsidRDefault="00C60888" w:rsidP="00635FFE">
            <w:pPr>
              <w:jc w:val="center"/>
              <w:rPr>
                <w:color w:val="000000" w:themeColor="text1"/>
                <w:sz w:val="20"/>
                <w:szCs w:val="20"/>
              </w:rPr>
            </w:pPr>
            <w:r w:rsidRPr="00F84DC3">
              <w:rPr>
                <w:color w:val="000000" w:themeColor="text1"/>
                <w:sz w:val="20"/>
                <w:szCs w:val="20"/>
              </w:rPr>
              <w:t>1985 – 75%</w:t>
            </w:r>
          </w:p>
        </w:tc>
      </w:tr>
      <w:tr w:rsidR="00C60888" w:rsidRPr="00F84DC3" w14:paraId="11C91580"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005CD085" w14:textId="77777777" w:rsidR="00C60888" w:rsidRPr="00F84DC3" w:rsidRDefault="00C60888" w:rsidP="00635FFE">
            <w:pPr>
              <w:rPr>
                <w:color w:val="000000" w:themeColor="text1"/>
                <w:sz w:val="20"/>
                <w:szCs w:val="20"/>
              </w:rPr>
            </w:pPr>
            <w:r w:rsidRPr="00F84DC3">
              <w:rPr>
                <w:color w:val="000000" w:themeColor="text1"/>
                <w:sz w:val="20"/>
                <w:szCs w:val="20"/>
              </w:rPr>
              <w:t xml:space="preserve">с. Листвянка ул. </w:t>
            </w:r>
            <w:proofErr w:type="spellStart"/>
            <w:r w:rsidRPr="00F84DC3">
              <w:rPr>
                <w:color w:val="000000" w:themeColor="text1"/>
                <w:sz w:val="20"/>
                <w:szCs w:val="20"/>
              </w:rPr>
              <w:t>Стройгородок</w:t>
            </w:r>
            <w:proofErr w:type="spellEnd"/>
            <w:r w:rsidRPr="00F84DC3">
              <w:rPr>
                <w:color w:val="000000" w:themeColor="text1"/>
                <w:sz w:val="20"/>
                <w:szCs w:val="20"/>
              </w:rPr>
              <w:t>, 5</w:t>
            </w:r>
          </w:p>
        </w:tc>
        <w:tc>
          <w:tcPr>
            <w:tcW w:w="1559" w:type="dxa"/>
            <w:tcBorders>
              <w:top w:val="single" w:sz="4" w:space="0" w:color="000000"/>
              <w:left w:val="single" w:sz="4" w:space="0" w:color="000000"/>
              <w:bottom w:val="single" w:sz="4" w:space="0" w:color="000000"/>
              <w:right w:val="single" w:sz="4" w:space="0" w:color="000000"/>
            </w:tcBorders>
          </w:tcPr>
          <w:p w14:paraId="03B82462"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4A588192"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406F8834" w14:textId="77777777" w:rsidR="00C60888" w:rsidRPr="00F84DC3" w:rsidRDefault="00C60888" w:rsidP="00635FFE">
            <w:pPr>
              <w:jc w:val="center"/>
              <w:rPr>
                <w:color w:val="000000" w:themeColor="text1"/>
                <w:sz w:val="20"/>
                <w:szCs w:val="20"/>
              </w:rPr>
            </w:pPr>
            <w:r w:rsidRPr="00F84DC3">
              <w:rPr>
                <w:color w:val="000000" w:themeColor="text1"/>
                <w:sz w:val="20"/>
                <w:szCs w:val="20"/>
              </w:rPr>
              <w:t>1983 – 75%</w:t>
            </w:r>
          </w:p>
        </w:tc>
      </w:tr>
      <w:tr w:rsidR="00C60888" w:rsidRPr="00F84DC3" w14:paraId="32ACA62E" w14:textId="77777777" w:rsidTr="00635FFE">
        <w:trPr>
          <w:trHeight w:val="20"/>
        </w:trPr>
        <w:tc>
          <w:tcPr>
            <w:tcW w:w="4962" w:type="dxa"/>
            <w:tcBorders>
              <w:top w:val="single" w:sz="4" w:space="0" w:color="000000"/>
              <w:left w:val="single" w:sz="4" w:space="0" w:color="000000"/>
              <w:bottom w:val="single" w:sz="4" w:space="0" w:color="000000"/>
              <w:right w:val="single" w:sz="4" w:space="0" w:color="000000"/>
            </w:tcBorders>
          </w:tcPr>
          <w:p w14:paraId="6A4A8479" w14:textId="77777777" w:rsidR="00C60888" w:rsidRPr="00F84DC3" w:rsidRDefault="00C60888" w:rsidP="00635FFE">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Тяжинский, ул. Кирова, 14</w:t>
            </w:r>
          </w:p>
        </w:tc>
        <w:tc>
          <w:tcPr>
            <w:tcW w:w="1559" w:type="dxa"/>
            <w:tcBorders>
              <w:top w:val="single" w:sz="4" w:space="0" w:color="000000"/>
              <w:left w:val="single" w:sz="4" w:space="0" w:color="000000"/>
              <w:bottom w:val="single" w:sz="4" w:space="0" w:color="000000"/>
              <w:right w:val="single" w:sz="4" w:space="0" w:color="000000"/>
            </w:tcBorders>
          </w:tcPr>
          <w:p w14:paraId="47C8FFE8" w14:textId="77777777" w:rsidR="00C60888" w:rsidRPr="00F84DC3" w:rsidRDefault="00C60888" w:rsidP="00635FFE">
            <w:pPr>
              <w:rPr>
                <w:color w:val="000000" w:themeColor="text1"/>
                <w:sz w:val="20"/>
                <w:szCs w:val="20"/>
              </w:rPr>
            </w:pPr>
            <w:r w:rsidRPr="00F84DC3">
              <w:rPr>
                <w:color w:val="000000" w:themeColor="text1"/>
                <w:sz w:val="20"/>
                <w:szCs w:val="20"/>
              </w:rPr>
              <w:t>Местная (районная)</w:t>
            </w:r>
          </w:p>
        </w:tc>
        <w:tc>
          <w:tcPr>
            <w:tcW w:w="1134" w:type="dxa"/>
            <w:tcBorders>
              <w:top w:val="single" w:sz="4" w:space="0" w:color="000000"/>
              <w:left w:val="single" w:sz="4" w:space="0" w:color="000000"/>
              <w:bottom w:val="single" w:sz="4" w:space="0" w:color="000000"/>
              <w:right w:val="single" w:sz="4" w:space="0" w:color="000000"/>
            </w:tcBorders>
          </w:tcPr>
          <w:p w14:paraId="050E3AFB" w14:textId="77777777" w:rsidR="00C60888" w:rsidRPr="00F84DC3" w:rsidRDefault="00C60888" w:rsidP="00635FFE">
            <w:pPr>
              <w:jc w:val="center"/>
              <w:rPr>
                <w:color w:val="000000" w:themeColor="text1"/>
                <w:sz w:val="20"/>
                <w:szCs w:val="20"/>
              </w:rPr>
            </w:pPr>
            <w:r w:rsidRPr="00F84DC3">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0DF95E8B" w14:textId="77777777" w:rsidR="00C60888" w:rsidRPr="00F84DC3" w:rsidRDefault="00C60888" w:rsidP="00635FFE">
            <w:pPr>
              <w:jc w:val="center"/>
              <w:rPr>
                <w:color w:val="000000" w:themeColor="text1"/>
                <w:sz w:val="20"/>
                <w:szCs w:val="20"/>
              </w:rPr>
            </w:pPr>
            <w:r w:rsidRPr="00F84DC3">
              <w:rPr>
                <w:color w:val="000000" w:themeColor="text1"/>
                <w:sz w:val="20"/>
                <w:szCs w:val="20"/>
              </w:rPr>
              <w:t>1981 – 65%</w:t>
            </w:r>
          </w:p>
        </w:tc>
      </w:tr>
    </w:tbl>
    <w:p w14:paraId="24700895" w14:textId="77777777" w:rsidR="00C60888" w:rsidRPr="00F84DC3" w:rsidRDefault="00C60888" w:rsidP="009F0177">
      <w:pPr>
        <w:pStyle w:val="a8"/>
        <w:spacing w:before="0" w:after="0"/>
        <w:ind w:firstLine="357"/>
        <w:jc w:val="center"/>
        <w:rPr>
          <w:rFonts w:ascii="Times New Roman" w:hAnsi="Times New Roman"/>
          <w:color w:val="000000" w:themeColor="text1"/>
        </w:rPr>
      </w:pPr>
    </w:p>
    <w:p w14:paraId="7905F5BF" w14:textId="77777777" w:rsidR="002F4CFE" w:rsidRPr="00F84DC3" w:rsidRDefault="002F4CFE" w:rsidP="00095ECF">
      <w:pPr>
        <w:pStyle w:val="a8"/>
        <w:spacing w:after="0"/>
        <w:ind w:firstLine="709"/>
        <w:rPr>
          <w:rFonts w:ascii="Times New Roman" w:hAnsi="Times New Roman"/>
          <w:color w:val="000000" w:themeColor="text1"/>
        </w:rPr>
      </w:pPr>
      <w:r w:rsidRPr="00F84DC3">
        <w:rPr>
          <w:rFonts w:ascii="Times New Roman" w:hAnsi="Times New Roman"/>
          <w:color w:val="000000" w:themeColor="text1"/>
        </w:rPr>
        <w:t>Проектом предусматривается при новом строительстве и реконструкции территорию округа оборудовать противопожарным водопроводом, объединенным с хозяйственно-питьевым или производственным водопроводом</w:t>
      </w:r>
    </w:p>
    <w:p w14:paraId="74B1945F"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Расходы воды для нужд пожаротушения города принимаются в соответствии с СП 8.13130.2020 и СП 10.13130.2020 и составит - 210 л/с (3 пожара по 70 л/с). Дополнительно принят расход воды на внутреннее пожаротушение 10 л/с (2 струи по 5 л/с).</w:t>
      </w:r>
    </w:p>
    <w:p w14:paraId="5B96079B"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Пожарный запас для 3</w:t>
      </w:r>
      <w:r w:rsidRPr="00F84DC3">
        <w:rPr>
          <w:rFonts w:ascii="Times New Roman" w:hAnsi="Times New Roman"/>
          <w:color w:val="000000" w:themeColor="text1"/>
        </w:rPr>
        <w:noBreakHyphen/>
        <w:t>х часового тушения составит: (210+10) х 3,6х3 = 2376 куб. м.</w:t>
      </w:r>
    </w:p>
    <w:p w14:paraId="25AEB255"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Хранение противопожарных запасов предусматривается в резервуарах чистой воды на площадках водоочистных сооружений.</w:t>
      </w:r>
    </w:p>
    <w:p w14:paraId="39FC255F"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Пополнение пожарных запасов осуществляется за счет сокращения расхода воды на другие нужды.</w:t>
      </w:r>
    </w:p>
    <w:p w14:paraId="193273B9"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14:paraId="3F8E3B40"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 </w:t>
      </w:r>
    </w:p>
    <w:p w14:paraId="4E83E52F"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Пожарные гидранты должны находиться в исправном состоянии, а в зимнее время должны быть утеплены и очищаться от снега и льда. </w:t>
      </w:r>
    </w:p>
    <w:p w14:paraId="34FC1B3C"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 xml:space="preserve">В </w:t>
      </w:r>
      <w:r w:rsidR="00095ECF" w:rsidRPr="00F84DC3">
        <w:rPr>
          <w:rFonts w:ascii="Times New Roman" w:hAnsi="Times New Roman"/>
          <w:color w:val="000000" w:themeColor="text1"/>
        </w:rPr>
        <w:t>районах</w:t>
      </w:r>
      <w:r w:rsidRPr="00F84DC3">
        <w:rPr>
          <w:rFonts w:ascii="Times New Roman" w:hAnsi="Times New Roman"/>
          <w:color w:val="000000" w:themeColor="text1"/>
        </w:rPr>
        <w:t>, где устройство пожарных гидрантов технически невозможно необходимо устройство не менее 2</w:t>
      </w:r>
      <w:r w:rsidRPr="00F84DC3">
        <w:rPr>
          <w:rFonts w:ascii="Times New Roman" w:hAnsi="Times New Roman"/>
          <w:color w:val="000000" w:themeColor="text1"/>
        </w:rPr>
        <w:noBreakHyphen/>
        <w:t xml:space="preserve">х пожарных резервуаров по 50 куб. м., с обеспечением всесезонной доступности. </w:t>
      </w:r>
    </w:p>
    <w:p w14:paraId="46AD9A7F"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Так же, необходимо проектировать устройство искусственных водоемов с возможностью использования их для тушения пожаров в случае выхода из строя водопровода.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куб. м воды на 1 кв. км территории </w:t>
      </w:r>
      <w:r w:rsidR="00095ECF" w:rsidRPr="00F84DC3">
        <w:rPr>
          <w:rFonts w:ascii="Times New Roman" w:hAnsi="Times New Roman"/>
          <w:color w:val="000000" w:themeColor="text1"/>
        </w:rPr>
        <w:t>населенных пунктов</w:t>
      </w:r>
      <w:r w:rsidRPr="00F84DC3">
        <w:rPr>
          <w:rFonts w:ascii="Times New Roman" w:hAnsi="Times New Roman"/>
          <w:color w:val="000000" w:themeColor="text1"/>
        </w:rPr>
        <w:t xml:space="preserve">. </w:t>
      </w:r>
    </w:p>
    <w:p w14:paraId="0D0CE1D7" w14:textId="77777777" w:rsidR="002F4CFE" w:rsidRPr="00F84DC3" w:rsidRDefault="002F4CFE" w:rsidP="00095ECF">
      <w:pPr>
        <w:pStyle w:val="afffffffb"/>
        <w:tabs>
          <w:tab w:val="left" w:pos="851"/>
        </w:tabs>
        <w:spacing w:before="0" w:after="0" w:line="240" w:lineRule="auto"/>
        <w:rPr>
          <w:rFonts w:ascii="Times New Roman" w:hAnsi="Times New Roman" w:cs="Times New Roman"/>
          <w:snapToGrid w:val="0"/>
          <w:color w:val="000000" w:themeColor="text1"/>
          <w:sz w:val="24"/>
          <w:szCs w:val="24"/>
          <w:u w:val="single"/>
        </w:rPr>
      </w:pPr>
      <w:bookmarkStart w:id="241" w:name="_Toc44923165"/>
      <w:r w:rsidRPr="00F84DC3">
        <w:rPr>
          <w:rFonts w:ascii="Times New Roman" w:hAnsi="Times New Roman" w:cs="Times New Roman"/>
          <w:snapToGrid w:val="0"/>
          <w:color w:val="000000" w:themeColor="text1"/>
          <w:sz w:val="24"/>
          <w:szCs w:val="24"/>
          <w:u w:val="single"/>
        </w:rPr>
        <w:t>Противопожарные расстояния между зданиями, сооружениями и лесничествами (лесопарками)</w:t>
      </w:r>
      <w:bookmarkEnd w:id="241"/>
    </w:p>
    <w:p w14:paraId="4240B791"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В соответствии с Федеральным законом </w:t>
      </w:r>
      <w:r w:rsidR="00D61660" w:rsidRPr="00F84DC3">
        <w:rPr>
          <w:rFonts w:ascii="Times New Roman" w:hAnsi="Times New Roman"/>
          <w:color w:val="000000" w:themeColor="text1"/>
        </w:rPr>
        <w:t>«</w:t>
      </w:r>
      <w:r w:rsidRPr="00F84DC3">
        <w:rPr>
          <w:rFonts w:ascii="Times New Roman" w:hAnsi="Times New Roman"/>
          <w:color w:val="000000" w:themeColor="text1"/>
        </w:rPr>
        <w:t>Технический регламент о требованиях пожарной безопасности</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от 22.07.08 № 123</w:t>
      </w:r>
      <w:r w:rsidRPr="00F84DC3">
        <w:rPr>
          <w:rFonts w:ascii="Times New Roman" w:hAnsi="Times New Roman"/>
          <w:color w:val="000000" w:themeColor="text1"/>
        </w:rPr>
        <w:noBreakHyphen/>
        <w:t xml:space="preserve">ФЗ противопожарные расстояния между зданиями, сооружениями должны обеспечивать нераспространение пожара на соседние здания, сооружения. </w:t>
      </w:r>
    </w:p>
    <w:p w14:paraId="47CF13EF"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Противопожарные расстояния на территории округа между жилыми, общественными и административными зданиями, зданиями, сооружениями и строениями промышленных организаций различных классов функциональной пожарной опасности следует принимать в соответствии с СП 4.13130.2013 </w:t>
      </w:r>
      <w:r w:rsidR="00D61660" w:rsidRPr="00F84DC3">
        <w:rPr>
          <w:rFonts w:ascii="Times New Roman" w:hAnsi="Times New Roman"/>
          <w:color w:val="000000" w:themeColor="text1"/>
        </w:rPr>
        <w:t>«</w:t>
      </w:r>
      <w:r w:rsidRPr="00F84DC3">
        <w:rPr>
          <w:rFonts w:ascii="Times New Roman" w:hAnsi="Times New Roman"/>
          <w:color w:val="000000" w:themeColor="text1"/>
        </w:rPr>
        <w:t>Ограничение распространения пожара на объектах защиты. Требования к объемно-планировочным и конструктивным решениям</w:t>
      </w:r>
      <w:r w:rsidR="00D61660" w:rsidRPr="00F84DC3">
        <w:rPr>
          <w:rFonts w:ascii="Times New Roman" w:hAnsi="Times New Roman"/>
          <w:color w:val="000000" w:themeColor="text1"/>
        </w:rPr>
        <w:t>»</w:t>
      </w:r>
      <w:r w:rsidRPr="00F84DC3">
        <w:rPr>
          <w:rFonts w:ascii="Times New Roman" w:hAnsi="Times New Roman"/>
          <w:color w:val="000000" w:themeColor="text1"/>
        </w:rPr>
        <w:t>.</w:t>
      </w:r>
    </w:p>
    <w:p w14:paraId="6E3CA4FE"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Противопожарные расстояния от зданий, сооружений и технологических установок, указанных в </w:t>
      </w:r>
      <w:hyperlink r:id="rId27" w:history="1">
        <w:r w:rsidRPr="00F84DC3">
          <w:rPr>
            <w:rFonts w:ascii="Times New Roman" w:hAnsi="Times New Roman"/>
            <w:color w:val="000000" w:themeColor="text1"/>
          </w:rPr>
          <w:t>таблицах 12</w:t>
        </w:r>
      </w:hyperlink>
      <w:r w:rsidRPr="00F84DC3">
        <w:rPr>
          <w:rFonts w:ascii="Times New Roman" w:hAnsi="Times New Roman"/>
          <w:color w:val="000000" w:themeColor="text1"/>
        </w:rPr>
        <w:t xml:space="preserve">, </w:t>
      </w:r>
      <w:hyperlink r:id="rId28" w:history="1">
        <w:r w:rsidRPr="00F84DC3">
          <w:rPr>
            <w:rFonts w:ascii="Times New Roman" w:hAnsi="Times New Roman"/>
            <w:color w:val="000000" w:themeColor="text1"/>
          </w:rPr>
          <w:t>15</w:t>
        </w:r>
      </w:hyperlink>
      <w:r w:rsidRPr="00F84DC3">
        <w:rPr>
          <w:rFonts w:ascii="Times New Roman" w:hAnsi="Times New Roman"/>
          <w:color w:val="000000" w:themeColor="text1"/>
        </w:rPr>
        <w:t xml:space="preserve">, </w:t>
      </w:r>
      <w:hyperlink r:id="rId29" w:history="1">
        <w:r w:rsidRPr="00F84DC3">
          <w:rPr>
            <w:rFonts w:ascii="Times New Roman" w:hAnsi="Times New Roman"/>
            <w:color w:val="000000" w:themeColor="text1"/>
          </w:rPr>
          <w:t>17</w:t>
        </w:r>
      </w:hyperlink>
      <w:r w:rsidRPr="00F84DC3">
        <w:rPr>
          <w:rFonts w:ascii="Times New Roman" w:hAnsi="Times New Roman"/>
          <w:color w:val="000000" w:themeColor="text1"/>
        </w:rPr>
        <w:t xml:space="preserve">, </w:t>
      </w:r>
      <w:hyperlink r:id="rId30" w:history="1">
        <w:r w:rsidRPr="00F84DC3">
          <w:rPr>
            <w:rFonts w:ascii="Times New Roman" w:hAnsi="Times New Roman"/>
            <w:color w:val="000000" w:themeColor="text1"/>
          </w:rPr>
          <w:t>18</w:t>
        </w:r>
      </w:hyperlink>
      <w:r w:rsidRPr="00F84DC3">
        <w:rPr>
          <w:rFonts w:ascii="Times New Roman" w:hAnsi="Times New Roman"/>
          <w:color w:val="000000" w:themeColor="text1"/>
        </w:rPr>
        <w:t xml:space="preserve">, </w:t>
      </w:r>
      <w:hyperlink r:id="rId31" w:history="1">
        <w:r w:rsidRPr="00F84DC3">
          <w:rPr>
            <w:rFonts w:ascii="Times New Roman" w:hAnsi="Times New Roman"/>
            <w:color w:val="000000" w:themeColor="text1"/>
          </w:rPr>
          <w:t>19</w:t>
        </w:r>
      </w:hyperlink>
      <w:r w:rsidRPr="00F84DC3">
        <w:rPr>
          <w:rFonts w:ascii="Times New Roman" w:hAnsi="Times New Roman"/>
          <w:color w:val="000000" w:themeColor="text1"/>
        </w:rPr>
        <w:t xml:space="preserve"> и </w:t>
      </w:r>
      <w:hyperlink r:id="rId32" w:history="1">
        <w:r w:rsidRPr="00F84DC3">
          <w:rPr>
            <w:rFonts w:ascii="Times New Roman" w:hAnsi="Times New Roman"/>
            <w:color w:val="000000" w:themeColor="text1"/>
          </w:rPr>
          <w:t>20</w:t>
        </w:r>
      </w:hyperlink>
      <w:r w:rsidRPr="00F84DC3">
        <w:rPr>
          <w:rFonts w:ascii="Times New Roman" w:hAnsi="Times New Roman"/>
          <w:color w:val="000000" w:themeColor="text1"/>
        </w:rPr>
        <w:t xml:space="preserve"> приложения к Федеральному закону </w:t>
      </w:r>
      <w:r w:rsidR="00D61660" w:rsidRPr="00F84DC3">
        <w:rPr>
          <w:rFonts w:ascii="Times New Roman" w:hAnsi="Times New Roman"/>
          <w:color w:val="000000" w:themeColor="text1"/>
        </w:rPr>
        <w:t>«</w:t>
      </w:r>
      <w:r w:rsidRPr="00F84DC3">
        <w:rPr>
          <w:rFonts w:ascii="Times New Roman" w:hAnsi="Times New Roman"/>
          <w:color w:val="000000" w:themeColor="text1"/>
        </w:rPr>
        <w:t>Технический регламент о требованиях пожарной безопасности</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от 22.07.08 № 123</w:t>
      </w:r>
      <w:r w:rsidRPr="00F84DC3">
        <w:rPr>
          <w:rFonts w:ascii="Times New Roman" w:hAnsi="Times New Roman"/>
          <w:color w:val="000000" w:themeColor="text1"/>
        </w:rPr>
        <w:noBreakHyphen/>
        <w:t xml:space="preserve">ФЗ до граничащих с ними объектов защиты (за исключением жилых, общественных зданий, детских и спортивных площадок), допускается уменьшать при применении противопожарных преград, предусмотренных </w:t>
      </w:r>
      <w:hyperlink r:id="rId33" w:history="1">
        <w:r w:rsidRPr="00F84DC3">
          <w:rPr>
            <w:rFonts w:ascii="Times New Roman" w:hAnsi="Times New Roman"/>
            <w:color w:val="000000" w:themeColor="text1"/>
          </w:rPr>
          <w:t>статьей 37</w:t>
        </w:r>
      </w:hyperlink>
      <w:r w:rsidRPr="00F84DC3">
        <w:rPr>
          <w:rFonts w:ascii="Times New Roman" w:hAnsi="Times New Roman"/>
          <w:color w:val="000000" w:themeColor="text1"/>
        </w:rPr>
        <w:t xml:space="preserve">, с учетом не превышения допустимого расчетного значения пожарного риска установленного </w:t>
      </w:r>
      <w:hyperlink r:id="rId34" w:history="1">
        <w:r w:rsidRPr="00F84DC3">
          <w:rPr>
            <w:rFonts w:ascii="Times New Roman" w:hAnsi="Times New Roman"/>
            <w:color w:val="000000" w:themeColor="text1"/>
          </w:rPr>
          <w:t>статьей 93</w:t>
        </w:r>
      </w:hyperlink>
      <w:r w:rsidRPr="00F84DC3">
        <w:rPr>
          <w:rFonts w:ascii="Times New Roman" w:hAnsi="Times New Roman"/>
          <w:color w:val="000000" w:themeColor="text1"/>
        </w:rPr>
        <w:t xml:space="preserve"> вышеназванного Федерального закона.</w:t>
      </w:r>
    </w:p>
    <w:p w14:paraId="27929711"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Противопожарные расстояния от зданий и сооружений складов нефти и нефтепродуктов до граничащих с ними объектов защиты должны обеспечивать нераспространение пожара:</w:t>
      </w:r>
    </w:p>
    <w:p w14:paraId="3DBA2524" w14:textId="77777777" w:rsidR="002F4CFE" w:rsidRPr="00F84DC3" w:rsidRDefault="002F4CFE" w:rsidP="00E27041">
      <w:pPr>
        <w:pStyle w:val="a8"/>
        <w:numPr>
          <w:ilvl w:val="0"/>
          <w:numId w:val="36"/>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от лесных насаждений в лесничествах (лесопарках) до зданий и сооружений, расположенных: вне территорий лесничеств (лесопарков); на территориях лесничеств (лесопарков);</w:t>
      </w:r>
    </w:p>
    <w:p w14:paraId="292FB83C" w14:textId="77777777" w:rsidR="002F4CFE" w:rsidRPr="00F84DC3" w:rsidRDefault="002F4CFE" w:rsidP="00E27041">
      <w:pPr>
        <w:pStyle w:val="a8"/>
        <w:numPr>
          <w:ilvl w:val="0"/>
          <w:numId w:val="36"/>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от лесных насаждений вне лесничеств (лесопарков) до зданий и сооружений.</w:t>
      </w:r>
    </w:p>
    <w:p w14:paraId="26BBADB1"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14:paraId="09031541"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 соответствии с Правилами противопожарного режима в Российской Федерации: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14:paraId="565309B2"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14:paraId="4AA7DC83" w14:textId="77777777" w:rsidR="002F4CFE" w:rsidRPr="00F84DC3" w:rsidRDefault="002F4CFE" w:rsidP="00095ECF">
      <w:pPr>
        <w:pStyle w:val="afffffffb"/>
        <w:tabs>
          <w:tab w:val="left" w:pos="851"/>
        </w:tabs>
        <w:spacing w:before="0" w:after="0" w:line="240" w:lineRule="auto"/>
        <w:rPr>
          <w:rFonts w:ascii="Times New Roman" w:hAnsi="Times New Roman" w:cs="Times New Roman"/>
          <w:snapToGrid w:val="0"/>
          <w:color w:val="000000" w:themeColor="text1"/>
          <w:sz w:val="24"/>
          <w:szCs w:val="24"/>
          <w:u w:val="single"/>
        </w:rPr>
      </w:pPr>
      <w:bookmarkStart w:id="242" w:name="_Toc44923166"/>
      <w:r w:rsidRPr="00F84DC3">
        <w:rPr>
          <w:rFonts w:ascii="Times New Roman" w:hAnsi="Times New Roman" w:cs="Times New Roman"/>
          <w:snapToGrid w:val="0"/>
          <w:color w:val="000000" w:themeColor="text1"/>
          <w:sz w:val="24"/>
          <w:szCs w:val="24"/>
          <w:u w:val="single"/>
        </w:rPr>
        <w:t xml:space="preserve">Требования противопожарной безопасности по размещению подразделений пожарной охраны в границах </w:t>
      </w:r>
      <w:r w:rsidR="00095ECF" w:rsidRPr="00F84DC3">
        <w:rPr>
          <w:rFonts w:ascii="Times New Roman" w:hAnsi="Times New Roman" w:cs="Times New Roman"/>
          <w:snapToGrid w:val="0"/>
          <w:color w:val="000000" w:themeColor="text1"/>
          <w:sz w:val="24"/>
          <w:szCs w:val="24"/>
          <w:u w:val="single"/>
        </w:rPr>
        <w:t>муниципального</w:t>
      </w:r>
      <w:r w:rsidRPr="00F84DC3">
        <w:rPr>
          <w:rFonts w:ascii="Times New Roman" w:hAnsi="Times New Roman" w:cs="Times New Roman"/>
          <w:snapToGrid w:val="0"/>
          <w:color w:val="000000" w:themeColor="text1"/>
          <w:sz w:val="24"/>
          <w:szCs w:val="24"/>
          <w:u w:val="single"/>
        </w:rPr>
        <w:t xml:space="preserve"> округа</w:t>
      </w:r>
      <w:bookmarkEnd w:id="242"/>
    </w:p>
    <w:p w14:paraId="24C3682E" w14:textId="77777777" w:rsidR="002F4CFE" w:rsidRPr="00F84DC3" w:rsidRDefault="002F4CFE" w:rsidP="00095EC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На территории </w:t>
      </w:r>
      <w:r w:rsidR="00095ECF" w:rsidRPr="00F84DC3">
        <w:rPr>
          <w:rFonts w:ascii="Times New Roman" w:hAnsi="Times New Roman"/>
          <w:color w:val="000000" w:themeColor="text1"/>
        </w:rPr>
        <w:t>Тяжинского муниципального</w:t>
      </w:r>
      <w:r w:rsidRPr="00F84DC3">
        <w:rPr>
          <w:rFonts w:ascii="Times New Roman" w:hAnsi="Times New Roman"/>
          <w:color w:val="000000" w:themeColor="text1"/>
        </w:rPr>
        <w:t xml:space="preserve"> округа расположено </w:t>
      </w:r>
      <w:r w:rsidR="00095ECF" w:rsidRPr="00F84DC3">
        <w:rPr>
          <w:rFonts w:ascii="Times New Roman" w:hAnsi="Times New Roman"/>
          <w:color w:val="000000" w:themeColor="text1"/>
        </w:rPr>
        <w:t>2</w:t>
      </w:r>
      <w:r w:rsidRPr="00F84DC3">
        <w:rPr>
          <w:rFonts w:ascii="Times New Roman" w:hAnsi="Times New Roman"/>
          <w:color w:val="000000" w:themeColor="text1"/>
        </w:rPr>
        <w:t xml:space="preserve"> пожарных подразделений различной ведомственной принадлежности.</w:t>
      </w:r>
      <w:r w:rsidR="00095ECF" w:rsidRPr="00F84DC3">
        <w:rPr>
          <w:rFonts w:ascii="Times New Roman" w:hAnsi="Times New Roman"/>
          <w:color w:val="000000" w:themeColor="text1"/>
        </w:rPr>
        <w:t xml:space="preserve"> Перечень пожарных подразделений Тяжинского муниципального округа </w:t>
      </w:r>
      <w:r w:rsidR="00286521" w:rsidRPr="00F84DC3">
        <w:rPr>
          <w:rFonts w:ascii="Times New Roman" w:hAnsi="Times New Roman"/>
          <w:color w:val="000000" w:themeColor="text1"/>
        </w:rPr>
        <w:t>представлен</w:t>
      </w:r>
      <w:r w:rsidR="00095ECF" w:rsidRPr="00F84DC3">
        <w:rPr>
          <w:rFonts w:ascii="Times New Roman" w:hAnsi="Times New Roman"/>
          <w:color w:val="000000" w:themeColor="text1"/>
        </w:rPr>
        <w:t xml:space="preserve"> </w:t>
      </w:r>
      <w:r w:rsidR="00787C05" w:rsidRPr="00F84DC3">
        <w:rPr>
          <w:rFonts w:ascii="Times New Roman" w:hAnsi="Times New Roman"/>
          <w:color w:val="000000" w:themeColor="text1"/>
        </w:rPr>
        <w:t>в таблице 8.12</w:t>
      </w:r>
      <w:r w:rsidR="00095ECF" w:rsidRPr="00F84DC3">
        <w:rPr>
          <w:rFonts w:ascii="Times New Roman" w:hAnsi="Times New Roman"/>
          <w:color w:val="000000" w:themeColor="text1"/>
        </w:rPr>
        <w:t>.</w:t>
      </w:r>
    </w:p>
    <w:p w14:paraId="77807756" w14:textId="77777777" w:rsidR="00A442D7" w:rsidRPr="00F84DC3" w:rsidRDefault="002F4CFE" w:rsidP="00A442D7">
      <w:pPr>
        <w:pStyle w:val="a8"/>
        <w:spacing w:before="0" w:after="0"/>
        <w:ind w:firstLine="357"/>
        <w:jc w:val="right"/>
        <w:rPr>
          <w:rFonts w:ascii="Times New Roman" w:hAnsi="Times New Roman"/>
          <w:color w:val="000000" w:themeColor="text1"/>
        </w:rPr>
      </w:pPr>
      <w:r w:rsidRPr="00F84DC3">
        <w:rPr>
          <w:rFonts w:ascii="Times New Roman" w:hAnsi="Times New Roman"/>
          <w:color w:val="000000" w:themeColor="text1"/>
        </w:rPr>
        <w:lastRenderedPageBreak/>
        <w:t xml:space="preserve">Таблица </w:t>
      </w:r>
      <w:r w:rsidR="00E53BB1" w:rsidRPr="00F84DC3">
        <w:rPr>
          <w:rFonts w:ascii="Times New Roman" w:hAnsi="Times New Roman"/>
          <w:color w:val="000000" w:themeColor="text1"/>
        </w:rPr>
        <w:t>8.</w:t>
      </w:r>
      <w:r w:rsidR="00787C05" w:rsidRPr="00F84DC3">
        <w:rPr>
          <w:rFonts w:ascii="Times New Roman" w:hAnsi="Times New Roman"/>
          <w:color w:val="000000" w:themeColor="text1"/>
        </w:rPr>
        <w:t>12</w:t>
      </w:r>
    </w:p>
    <w:p w14:paraId="166F1B27" w14:textId="77777777" w:rsidR="002F4CFE" w:rsidRPr="00F84DC3" w:rsidRDefault="002F4CFE" w:rsidP="00A442D7">
      <w:pPr>
        <w:pStyle w:val="a8"/>
        <w:spacing w:before="0" w:after="0"/>
        <w:ind w:firstLine="357"/>
        <w:jc w:val="center"/>
        <w:rPr>
          <w:rFonts w:ascii="Times New Roman" w:hAnsi="Times New Roman"/>
          <w:color w:val="000000" w:themeColor="text1"/>
        </w:rPr>
      </w:pPr>
      <w:r w:rsidRPr="00F84DC3">
        <w:rPr>
          <w:rFonts w:ascii="Times New Roman" w:hAnsi="Times New Roman"/>
          <w:color w:val="000000" w:themeColor="text1"/>
        </w:rPr>
        <w:t xml:space="preserve">Перечень пожарных подразделений </w:t>
      </w:r>
      <w:r w:rsidR="00095ECF" w:rsidRPr="00F84DC3">
        <w:rPr>
          <w:rFonts w:ascii="Times New Roman" w:hAnsi="Times New Roman"/>
          <w:color w:val="000000" w:themeColor="text1"/>
        </w:rPr>
        <w:t>Тяжинского муниципального округа</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10"/>
        <w:gridCol w:w="1417"/>
        <w:gridCol w:w="1418"/>
        <w:gridCol w:w="1559"/>
      </w:tblGrid>
      <w:tr w:rsidR="00095ECF" w:rsidRPr="00F84DC3" w14:paraId="5DBF4761" w14:textId="77777777" w:rsidTr="00095ECF">
        <w:trPr>
          <w:trHeight w:val="20"/>
        </w:trPr>
        <w:tc>
          <w:tcPr>
            <w:tcW w:w="2552" w:type="dxa"/>
            <w:vAlign w:val="center"/>
          </w:tcPr>
          <w:p w14:paraId="3F7152DA" w14:textId="77777777" w:rsidR="00095ECF" w:rsidRPr="00F84DC3" w:rsidRDefault="00095ECF" w:rsidP="00224564">
            <w:pPr>
              <w:jc w:val="center"/>
              <w:rPr>
                <w:b/>
                <w:color w:val="000000" w:themeColor="text1"/>
                <w:sz w:val="20"/>
                <w:szCs w:val="20"/>
              </w:rPr>
            </w:pPr>
            <w:r w:rsidRPr="00F84DC3">
              <w:rPr>
                <w:b/>
                <w:color w:val="000000" w:themeColor="text1"/>
                <w:sz w:val="20"/>
                <w:szCs w:val="20"/>
              </w:rPr>
              <w:t>Наименование объекта</w:t>
            </w:r>
          </w:p>
        </w:tc>
        <w:tc>
          <w:tcPr>
            <w:tcW w:w="2410" w:type="dxa"/>
            <w:vAlign w:val="center"/>
          </w:tcPr>
          <w:p w14:paraId="79844B0F" w14:textId="77777777" w:rsidR="00095ECF" w:rsidRPr="00F84DC3" w:rsidRDefault="00095ECF" w:rsidP="00224564">
            <w:pPr>
              <w:jc w:val="center"/>
              <w:rPr>
                <w:b/>
                <w:color w:val="000000" w:themeColor="text1"/>
                <w:sz w:val="20"/>
                <w:szCs w:val="20"/>
              </w:rPr>
            </w:pPr>
            <w:r w:rsidRPr="00F84DC3">
              <w:rPr>
                <w:b/>
                <w:color w:val="000000" w:themeColor="text1"/>
                <w:sz w:val="20"/>
                <w:szCs w:val="20"/>
              </w:rPr>
              <w:t>Адрес объекта</w:t>
            </w:r>
          </w:p>
        </w:tc>
        <w:tc>
          <w:tcPr>
            <w:tcW w:w="1417" w:type="dxa"/>
            <w:vAlign w:val="center"/>
          </w:tcPr>
          <w:p w14:paraId="634084CB" w14:textId="77777777" w:rsidR="00095ECF" w:rsidRPr="00F84DC3" w:rsidRDefault="00095ECF" w:rsidP="00095ECF">
            <w:pPr>
              <w:jc w:val="center"/>
              <w:rPr>
                <w:b/>
                <w:color w:val="000000" w:themeColor="text1"/>
                <w:sz w:val="20"/>
                <w:szCs w:val="20"/>
              </w:rPr>
            </w:pPr>
            <w:r w:rsidRPr="00F84DC3">
              <w:rPr>
                <w:b/>
                <w:color w:val="000000" w:themeColor="text1"/>
                <w:sz w:val="20"/>
                <w:szCs w:val="20"/>
              </w:rPr>
              <w:t>Форма собственности</w:t>
            </w:r>
          </w:p>
        </w:tc>
        <w:tc>
          <w:tcPr>
            <w:tcW w:w="1418" w:type="dxa"/>
          </w:tcPr>
          <w:p w14:paraId="3D3353CF" w14:textId="77777777" w:rsidR="00095ECF" w:rsidRPr="00F84DC3" w:rsidRDefault="00095ECF" w:rsidP="00095ECF">
            <w:pPr>
              <w:ind w:right="-58"/>
              <w:jc w:val="center"/>
              <w:rPr>
                <w:b/>
                <w:color w:val="000000" w:themeColor="text1"/>
                <w:sz w:val="20"/>
                <w:szCs w:val="20"/>
              </w:rPr>
            </w:pPr>
            <w:r w:rsidRPr="00F84DC3">
              <w:rPr>
                <w:b/>
                <w:color w:val="000000" w:themeColor="text1"/>
                <w:sz w:val="20"/>
                <w:szCs w:val="20"/>
              </w:rPr>
              <w:t>Год ввода, состояние - % износа</w:t>
            </w:r>
          </w:p>
        </w:tc>
        <w:tc>
          <w:tcPr>
            <w:tcW w:w="1559" w:type="dxa"/>
            <w:vAlign w:val="center"/>
          </w:tcPr>
          <w:p w14:paraId="752313E6" w14:textId="77777777" w:rsidR="00095ECF" w:rsidRPr="00F84DC3" w:rsidRDefault="00095ECF" w:rsidP="00095ECF">
            <w:pPr>
              <w:ind w:right="-58"/>
              <w:jc w:val="center"/>
              <w:rPr>
                <w:b/>
                <w:color w:val="000000" w:themeColor="text1"/>
                <w:sz w:val="20"/>
                <w:szCs w:val="20"/>
              </w:rPr>
            </w:pPr>
            <w:r w:rsidRPr="00F84DC3">
              <w:rPr>
                <w:b/>
                <w:color w:val="000000" w:themeColor="text1"/>
                <w:sz w:val="20"/>
                <w:szCs w:val="20"/>
              </w:rPr>
              <w:t>Численность личного состава, кол-во машин и состав спецтехники</w:t>
            </w:r>
          </w:p>
        </w:tc>
      </w:tr>
      <w:tr w:rsidR="00997055" w:rsidRPr="00F84DC3" w14:paraId="6A66FBE8" w14:textId="77777777" w:rsidTr="00095ECF">
        <w:trPr>
          <w:trHeight w:val="20"/>
        </w:trPr>
        <w:tc>
          <w:tcPr>
            <w:tcW w:w="2552" w:type="dxa"/>
            <w:vAlign w:val="center"/>
          </w:tcPr>
          <w:p w14:paraId="0E223294" w14:textId="77777777" w:rsidR="00997055" w:rsidRPr="00F84DC3" w:rsidRDefault="00997055" w:rsidP="00224564">
            <w:pPr>
              <w:jc w:val="center"/>
              <w:rPr>
                <w:b/>
                <w:color w:val="000000" w:themeColor="text1"/>
                <w:sz w:val="20"/>
                <w:szCs w:val="20"/>
              </w:rPr>
            </w:pPr>
            <w:r w:rsidRPr="00F84DC3">
              <w:rPr>
                <w:b/>
                <w:color w:val="000000" w:themeColor="text1"/>
                <w:sz w:val="20"/>
                <w:szCs w:val="20"/>
              </w:rPr>
              <w:t>1</w:t>
            </w:r>
          </w:p>
        </w:tc>
        <w:tc>
          <w:tcPr>
            <w:tcW w:w="2410" w:type="dxa"/>
            <w:vAlign w:val="center"/>
          </w:tcPr>
          <w:p w14:paraId="50FAFF2D" w14:textId="77777777" w:rsidR="00997055" w:rsidRPr="00F84DC3" w:rsidRDefault="00997055" w:rsidP="00224564">
            <w:pPr>
              <w:jc w:val="center"/>
              <w:rPr>
                <w:b/>
                <w:color w:val="000000" w:themeColor="text1"/>
                <w:sz w:val="20"/>
                <w:szCs w:val="20"/>
              </w:rPr>
            </w:pPr>
            <w:r w:rsidRPr="00F84DC3">
              <w:rPr>
                <w:b/>
                <w:color w:val="000000" w:themeColor="text1"/>
                <w:sz w:val="20"/>
                <w:szCs w:val="20"/>
              </w:rPr>
              <w:t>2</w:t>
            </w:r>
          </w:p>
        </w:tc>
        <w:tc>
          <w:tcPr>
            <w:tcW w:w="1417" w:type="dxa"/>
            <w:vAlign w:val="center"/>
          </w:tcPr>
          <w:p w14:paraId="481C5004" w14:textId="77777777" w:rsidR="00997055" w:rsidRPr="00F84DC3" w:rsidRDefault="00997055" w:rsidP="00095ECF">
            <w:pPr>
              <w:jc w:val="center"/>
              <w:rPr>
                <w:b/>
                <w:color w:val="000000" w:themeColor="text1"/>
                <w:sz w:val="20"/>
                <w:szCs w:val="20"/>
              </w:rPr>
            </w:pPr>
            <w:r w:rsidRPr="00F84DC3">
              <w:rPr>
                <w:b/>
                <w:color w:val="000000" w:themeColor="text1"/>
                <w:sz w:val="20"/>
                <w:szCs w:val="20"/>
              </w:rPr>
              <w:t>3</w:t>
            </w:r>
          </w:p>
        </w:tc>
        <w:tc>
          <w:tcPr>
            <w:tcW w:w="1418" w:type="dxa"/>
          </w:tcPr>
          <w:p w14:paraId="01368E29" w14:textId="77777777" w:rsidR="00997055" w:rsidRPr="00F84DC3" w:rsidRDefault="00997055" w:rsidP="00095ECF">
            <w:pPr>
              <w:ind w:right="-58"/>
              <w:jc w:val="center"/>
              <w:rPr>
                <w:b/>
                <w:color w:val="000000" w:themeColor="text1"/>
                <w:sz w:val="20"/>
                <w:szCs w:val="20"/>
              </w:rPr>
            </w:pPr>
            <w:r w:rsidRPr="00F84DC3">
              <w:rPr>
                <w:b/>
                <w:color w:val="000000" w:themeColor="text1"/>
                <w:sz w:val="20"/>
                <w:szCs w:val="20"/>
              </w:rPr>
              <w:t>4</w:t>
            </w:r>
          </w:p>
        </w:tc>
        <w:tc>
          <w:tcPr>
            <w:tcW w:w="1559" w:type="dxa"/>
            <w:vAlign w:val="center"/>
          </w:tcPr>
          <w:p w14:paraId="24F8732B" w14:textId="77777777" w:rsidR="00997055" w:rsidRPr="00F84DC3" w:rsidRDefault="00997055" w:rsidP="00095ECF">
            <w:pPr>
              <w:ind w:right="-58"/>
              <w:jc w:val="center"/>
              <w:rPr>
                <w:b/>
                <w:color w:val="000000" w:themeColor="text1"/>
                <w:sz w:val="20"/>
                <w:szCs w:val="20"/>
              </w:rPr>
            </w:pPr>
            <w:r w:rsidRPr="00F84DC3">
              <w:rPr>
                <w:b/>
                <w:color w:val="000000" w:themeColor="text1"/>
                <w:sz w:val="20"/>
                <w:szCs w:val="20"/>
              </w:rPr>
              <w:t>5</w:t>
            </w:r>
          </w:p>
        </w:tc>
      </w:tr>
      <w:tr w:rsidR="00095ECF" w:rsidRPr="00F84DC3" w14:paraId="237310D8" w14:textId="77777777" w:rsidTr="00997055">
        <w:trPr>
          <w:trHeight w:val="20"/>
        </w:trPr>
        <w:tc>
          <w:tcPr>
            <w:tcW w:w="2552" w:type="dxa"/>
            <w:tcBorders>
              <w:top w:val="single" w:sz="4" w:space="0" w:color="auto"/>
              <w:left w:val="single" w:sz="4" w:space="0" w:color="auto"/>
              <w:bottom w:val="single" w:sz="4" w:space="0" w:color="auto"/>
              <w:right w:val="single" w:sz="4" w:space="0" w:color="auto"/>
            </w:tcBorders>
          </w:tcPr>
          <w:p w14:paraId="0BDADCF9" w14:textId="77777777" w:rsidR="00095ECF" w:rsidRPr="00F84DC3" w:rsidRDefault="00095ECF" w:rsidP="00095ECF">
            <w:pPr>
              <w:rPr>
                <w:color w:val="000000" w:themeColor="text1"/>
                <w:sz w:val="20"/>
                <w:szCs w:val="20"/>
              </w:rPr>
            </w:pPr>
            <w:r w:rsidRPr="00F84DC3">
              <w:rPr>
                <w:color w:val="000000" w:themeColor="text1"/>
                <w:sz w:val="20"/>
                <w:szCs w:val="20"/>
              </w:rPr>
              <w:t>1 Пожарно-спасательная часть 4 Пожарно-спасательного отряда ФПС ГПС ГУ МЧС России по Кемеровской области - Кузбассу</w:t>
            </w:r>
          </w:p>
        </w:tc>
        <w:tc>
          <w:tcPr>
            <w:tcW w:w="2410" w:type="dxa"/>
            <w:tcBorders>
              <w:top w:val="single" w:sz="4" w:space="0" w:color="auto"/>
              <w:left w:val="single" w:sz="4" w:space="0" w:color="auto"/>
              <w:bottom w:val="single" w:sz="4" w:space="0" w:color="auto"/>
              <w:right w:val="single" w:sz="4" w:space="0" w:color="auto"/>
            </w:tcBorders>
          </w:tcPr>
          <w:p w14:paraId="665BE49E" w14:textId="77777777" w:rsidR="00095ECF" w:rsidRPr="00F84DC3" w:rsidRDefault="00095ECF" w:rsidP="00095ECF">
            <w:pPr>
              <w:rPr>
                <w:color w:val="000000" w:themeColor="text1"/>
                <w:sz w:val="20"/>
                <w:szCs w:val="20"/>
              </w:rPr>
            </w:pPr>
            <w:r w:rsidRPr="00F84DC3">
              <w:rPr>
                <w:color w:val="000000" w:themeColor="text1"/>
                <w:sz w:val="20"/>
                <w:szCs w:val="20"/>
              </w:rPr>
              <w:t xml:space="preserve">Кемеровская область – Кузбасс, </w:t>
            </w:r>
            <w:proofErr w:type="spellStart"/>
            <w:r w:rsidRPr="00F84DC3">
              <w:rPr>
                <w:color w:val="000000" w:themeColor="text1"/>
                <w:sz w:val="20"/>
                <w:szCs w:val="20"/>
              </w:rPr>
              <w:t>пгт</w:t>
            </w:r>
            <w:proofErr w:type="spellEnd"/>
            <w:r w:rsidRPr="00F84DC3">
              <w:rPr>
                <w:color w:val="000000" w:themeColor="text1"/>
                <w:sz w:val="20"/>
                <w:szCs w:val="20"/>
              </w:rPr>
              <w:t>. Тяжинский ул. Сибирская 11А</w:t>
            </w:r>
          </w:p>
        </w:tc>
        <w:tc>
          <w:tcPr>
            <w:tcW w:w="1417" w:type="dxa"/>
            <w:tcBorders>
              <w:top w:val="single" w:sz="4" w:space="0" w:color="auto"/>
              <w:left w:val="single" w:sz="4" w:space="0" w:color="auto"/>
              <w:bottom w:val="single" w:sz="4" w:space="0" w:color="auto"/>
              <w:right w:val="single" w:sz="4" w:space="0" w:color="auto"/>
            </w:tcBorders>
          </w:tcPr>
          <w:p w14:paraId="6E5E6906" w14:textId="77777777" w:rsidR="00095ECF" w:rsidRPr="00F84DC3" w:rsidRDefault="00095ECF" w:rsidP="00997055">
            <w:pPr>
              <w:jc w:val="center"/>
              <w:rPr>
                <w:color w:val="000000" w:themeColor="text1"/>
                <w:sz w:val="20"/>
                <w:szCs w:val="20"/>
              </w:rPr>
            </w:pPr>
            <w:r w:rsidRPr="00F84DC3">
              <w:rPr>
                <w:color w:val="000000" w:themeColor="text1"/>
                <w:sz w:val="20"/>
                <w:szCs w:val="20"/>
              </w:rPr>
              <w:t>Федеральная</w:t>
            </w:r>
          </w:p>
        </w:tc>
        <w:tc>
          <w:tcPr>
            <w:tcW w:w="1418" w:type="dxa"/>
            <w:tcBorders>
              <w:top w:val="single" w:sz="4" w:space="0" w:color="auto"/>
              <w:left w:val="single" w:sz="4" w:space="0" w:color="auto"/>
              <w:bottom w:val="single" w:sz="4" w:space="0" w:color="auto"/>
              <w:right w:val="single" w:sz="4" w:space="0" w:color="auto"/>
            </w:tcBorders>
          </w:tcPr>
          <w:p w14:paraId="36EFED09" w14:textId="77777777" w:rsidR="00095ECF" w:rsidRPr="00F84DC3" w:rsidRDefault="00095ECF" w:rsidP="00997055">
            <w:pPr>
              <w:ind w:right="-58"/>
              <w:jc w:val="center"/>
              <w:rPr>
                <w:color w:val="000000" w:themeColor="text1"/>
                <w:sz w:val="20"/>
                <w:szCs w:val="20"/>
              </w:rPr>
            </w:pPr>
            <w:r w:rsidRPr="00F84DC3">
              <w:rPr>
                <w:color w:val="000000" w:themeColor="text1"/>
                <w:sz w:val="20"/>
                <w:szCs w:val="20"/>
              </w:rPr>
              <w:t>2006 – 50%</w:t>
            </w:r>
          </w:p>
        </w:tc>
        <w:tc>
          <w:tcPr>
            <w:tcW w:w="1559" w:type="dxa"/>
            <w:tcBorders>
              <w:top w:val="single" w:sz="4" w:space="0" w:color="auto"/>
              <w:left w:val="single" w:sz="4" w:space="0" w:color="auto"/>
              <w:bottom w:val="single" w:sz="4" w:space="0" w:color="auto"/>
              <w:right w:val="single" w:sz="4" w:space="0" w:color="auto"/>
            </w:tcBorders>
          </w:tcPr>
          <w:p w14:paraId="2D6554CD" w14:textId="77777777" w:rsidR="00095ECF" w:rsidRPr="00F84DC3" w:rsidRDefault="00095ECF" w:rsidP="00997055">
            <w:pPr>
              <w:ind w:right="-58"/>
              <w:jc w:val="center"/>
              <w:rPr>
                <w:color w:val="000000" w:themeColor="text1"/>
                <w:sz w:val="20"/>
                <w:szCs w:val="20"/>
              </w:rPr>
            </w:pPr>
            <w:r w:rsidRPr="00F84DC3">
              <w:rPr>
                <w:color w:val="000000" w:themeColor="text1"/>
                <w:sz w:val="20"/>
                <w:szCs w:val="20"/>
              </w:rPr>
              <w:t>43/3/0</w:t>
            </w:r>
          </w:p>
        </w:tc>
      </w:tr>
      <w:tr w:rsidR="00095ECF" w:rsidRPr="00F84DC3" w14:paraId="62D66ADB" w14:textId="77777777" w:rsidTr="00997055">
        <w:trPr>
          <w:trHeight w:val="20"/>
        </w:trPr>
        <w:tc>
          <w:tcPr>
            <w:tcW w:w="2552" w:type="dxa"/>
            <w:tcBorders>
              <w:top w:val="single" w:sz="4" w:space="0" w:color="auto"/>
              <w:left w:val="single" w:sz="4" w:space="0" w:color="auto"/>
              <w:bottom w:val="single" w:sz="4" w:space="0" w:color="auto"/>
              <w:right w:val="single" w:sz="4" w:space="0" w:color="auto"/>
            </w:tcBorders>
          </w:tcPr>
          <w:p w14:paraId="1059F62E" w14:textId="77777777" w:rsidR="00095ECF" w:rsidRPr="00F84DC3" w:rsidRDefault="00095ECF" w:rsidP="00095ECF">
            <w:pPr>
              <w:rPr>
                <w:color w:val="000000" w:themeColor="text1"/>
                <w:sz w:val="20"/>
                <w:szCs w:val="20"/>
              </w:rPr>
            </w:pPr>
            <w:r w:rsidRPr="00F84DC3">
              <w:rPr>
                <w:color w:val="000000" w:themeColor="text1"/>
                <w:sz w:val="20"/>
                <w:szCs w:val="20"/>
              </w:rPr>
              <w:t>2 Пожарно-спасательная часть 4 Пожарно-спасательного отряда ФПС ГПС ГУ МЧС России по Кемеровской области-Кузбассу</w:t>
            </w:r>
          </w:p>
        </w:tc>
        <w:tc>
          <w:tcPr>
            <w:tcW w:w="2410" w:type="dxa"/>
            <w:tcBorders>
              <w:top w:val="single" w:sz="4" w:space="0" w:color="auto"/>
              <w:left w:val="single" w:sz="4" w:space="0" w:color="auto"/>
              <w:bottom w:val="single" w:sz="4" w:space="0" w:color="auto"/>
              <w:right w:val="single" w:sz="4" w:space="0" w:color="auto"/>
            </w:tcBorders>
          </w:tcPr>
          <w:p w14:paraId="6645EFAA" w14:textId="77777777" w:rsidR="00095ECF" w:rsidRPr="00F84DC3" w:rsidRDefault="00095ECF" w:rsidP="00095ECF">
            <w:pPr>
              <w:rPr>
                <w:color w:val="000000" w:themeColor="text1"/>
                <w:sz w:val="20"/>
                <w:szCs w:val="20"/>
              </w:rPr>
            </w:pPr>
            <w:r w:rsidRPr="00F84DC3">
              <w:rPr>
                <w:color w:val="000000" w:themeColor="text1"/>
                <w:sz w:val="20"/>
                <w:szCs w:val="20"/>
              </w:rPr>
              <w:t xml:space="preserve">Кемеровская область – Кузбасс, </w:t>
            </w: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 xml:space="preserve"> ул. Советская, 216</w:t>
            </w:r>
          </w:p>
        </w:tc>
        <w:tc>
          <w:tcPr>
            <w:tcW w:w="1417" w:type="dxa"/>
            <w:tcBorders>
              <w:top w:val="single" w:sz="4" w:space="0" w:color="auto"/>
              <w:left w:val="single" w:sz="4" w:space="0" w:color="auto"/>
              <w:bottom w:val="single" w:sz="4" w:space="0" w:color="auto"/>
              <w:right w:val="single" w:sz="4" w:space="0" w:color="auto"/>
            </w:tcBorders>
          </w:tcPr>
          <w:p w14:paraId="24084C5D" w14:textId="77777777" w:rsidR="00095ECF" w:rsidRPr="00F84DC3" w:rsidRDefault="00095ECF" w:rsidP="00997055">
            <w:pPr>
              <w:jc w:val="center"/>
              <w:rPr>
                <w:color w:val="000000" w:themeColor="text1"/>
                <w:sz w:val="20"/>
                <w:szCs w:val="20"/>
              </w:rPr>
            </w:pPr>
            <w:r w:rsidRPr="00F84DC3">
              <w:rPr>
                <w:color w:val="000000" w:themeColor="text1"/>
                <w:sz w:val="20"/>
                <w:szCs w:val="20"/>
              </w:rPr>
              <w:t>Федеральная</w:t>
            </w:r>
          </w:p>
        </w:tc>
        <w:tc>
          <w:tcPr>
            <w:tcW w:w="1418" w:type="dxa"/>
            <w:tcBorders>
              <w:top w:val="single" w:sz="4" w:space="0" w:color="auto"/>
              <w:left w:val="single" w:sz="4" w:space="0" w:color="auto"/>
              <w:bottom w:val="single" w:sz="4" w:space="0" w:color="auto"/>
              <w:right w:val="single" w:sz="4" w:space="0" w:color="auto"/>
            </w:tcBorders>
          </w:tcPr>
          <w:p w14:paraId="6D664C12" w14:textId="77777777" w:rsidR="00095ECF" w:rsidRPr="00F84DC3" w:rsidRDefault="00095ECF" w:rsidP="00997055">
            <w:pPr>
              <w:ind w:right="-58"/>
              <w:jc w:val="center"/>
              <w:rPr>
                <w:color w:val="000000" w:themeColor="text1"/>
                <w:sz w:val="20"/>
                <w:szCs w:val="20"/>
              </w:rPr>
            </w:pPr>
            <w:r w:rsidRPr="00F84DC3">
              <w:rPr>
                <w:color w:val="000000" w:themeColor="text1"/>
                <w:sz w:val="20"/>
                <w:szCs w:val="20"/>
              </w:rPr>
              <w:t>2001 – 60%</w:t>
            </w:r>
          </w:p>
        </w:tc>
        <w:tc>
          <w:tcPr>
            <w:tcW w:w="1559" w:type="dxa"/>
            <w:tcBorders>
              <w:top w:val="single" w:sz="4" w:space="0" w:color="auto"/>
              <w:left w:val="single" w:sz="4" w:space="0" w:color="auto"/>
              <w:bottom w:val="single" w:sz="4" w:space="0" w:color="auto"/>
              <w:right w:val="single" w:sz="4" w:space="0" w:color="auto"/>
            </w:tcBorders>
          </w:tcPr>
          <w:p w14:paraId="088148E7" w14:textId="77777777" w:rsidR="00095ECF" w:rsidRPr="00F84DC3" w:rsidRDefault="00095ECF" w:rsidP="00997055">
            <w:pPr>
              <w:ind w:right="-58"/>
              <w:jc w:val="center"/>
              <w:rPr>
                <w:color w:val="000000" w:themeColor="text1"/>
                <w:sz w:val="20"/>
                <w:szCs w:val="20"/>
              </w:rPr>
            </w:pPr>
            <w:r w:rsidRPr="00F84DC3">
              <w:rPr>
                <w:color w:val="000000" w:themeColor="text1"/>
                <w:sz w:val="20"/>
                <w:szCs w:val="20"/>
              </w:rPr>
              <w:t>38/3/0</w:t>
            </w:r>
          </w:p>
        </w:tc>
      </w:tr>
    </w:tbl>
    <w:p w14:paraId="56CE4274" w14:textId="77777777" w:rsidR="00095ECF" w:rsidRPr="00F84DC3" w:rsidRDefault="00095ECF" w:rsidP="00A442D7">
      <w:pPr>
        <w:pStyle w:val="a8"/>
        <w:spacing w:before="0" w:after="0"/>
        <w:ind w:firstLine="357"/>
        <w:jc w:val="center"/>
        <w:rPr>
          <w:rFonts w:ascii="Times New Roman" w:hAnsi="Times New Roman"/>
          <w:color w:val="000000" w:themeColor="text1"/>
        </w:rPr>
      </w:pPr>
    </w:p>
    <w:p w14:paraId="41D82F63" w14:textId="77777777" w:rsidR="002F4CFE" w:rsidRPr="00F84DC3" w:rsidRDefault="002F4CFE" w:rsidP="00997055">
      <w:pPr>
        <w:pStyle w:val="afffffffb"/>
        <w:tabs>
          <w:tab w:val="left" w:pos="851"/>
        </w:tabs>
        <w:spacing w:before="0" w:after="0" w:line="240" w:lineRule="auto"/>
        <w:rPr>
          <w:rFonts w:ascii="Times New Roman" w:hAnsi="Times New Roman" w:cs="Times New Roman"/>
          <w:snapToGrid w:val="0"/>
          <w:color w:val="000000" w:themeColor="text1"/>
          <w:sz w:val="24"/>
          <w:szCs w:val="24"/>
          <w:u w:val="single"/>
        </w:rPr>
      </w:pPr>
      <w:r w:rsidRPr="00F84DC3">
        <w:rPr>
          <w:rFonts w:ascii="Times New Roman" w:hAnsi="Times New Roman" w:cs="Times New Roman"/>
          <w:snapToGrid w:val="0"/>
          <w:color w:val="000000" w:themeColor="text1"/>
          <w:sz w:val="24"/>
          <w:szCs w:val="24"/>
          <w:u w:val="single"/>
        </w:rPr>
        <w:t xml:space="preserve">Требования пожарной безопасности к содержанию территории </w:t>
      </w:r>
    </w:p>
    <w:p w14:paraId="1D9EBB3D"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16 сентября 2020 г. № 1479 на территории </w:t>
      </w:r>
      <w:r w:rsidR="00997055" w:rsidRPr="00F84DC3">
        <w:rPr>
          <w:rFonts w:ascii="Times New Roman" w:hAnsi="Times New Roman"/>
          <w:color w:val="000000" w:themeColor="text1"/>
        </w:rPr>
        <w:t>муниципальных</w:t>
      </w:r>
      <w:r w:rsidRPr="00F84DC3">
        <w:rPr>
          <w:rFonts w:ascii="Times New Roman" w:hAnsi="Times New Roman"/>
          <w:color w:val="000000" w:themeColor="text1"/>
        </w:rPr>
        <w:t xml:space="preserve"> округов, садоводческих, огороднических и дачных некоммерческих объединений граждан на период устойчивой сухой, жаркой и ветреной погоды, предусмотрено проведение особых противопожарных мероприятий. </w:t>
      </w:r>
    </w:p>
    <w:p w14:paraId="6D81D791"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Среди таких мероприятий выделяется:</w:t>
      </w:r>
    </w:p>
    <w:p w14:paraId="2937CFA9"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14:paraId="5D265525"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организация патрулирования добровольными пожарными и (или) гражданами;</w:t>
      </w:r>
    </w:p>
    <w:p w14:paraId="229D429C"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подготовка для возможного использования в тушении пожаров имеющейся водовозной и землеройной техники;</w:t>
      </w:r>
    </w:p>
    <w:p w14:paraId="0611302B"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проведение соответствующей разъяснительной работы с гражданами о мерах пожарной безопасности и действиях при пожаре.</w:t>
      </w:r>
    </w:p>
    <w:p w14:paraId="5C719EC3"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На территориях, прилегающих к объектам, в том числе к жилым домам, объектам садоводческих, огороднических и дачных некоммерческих объединений граждан запрещается размещение емкостей с легковоспламеняющимися и горючими жидкостями, горючими газами.</w:t>
      </w:r>
    </w:p>
    <w:p w14:paraId="0DE48113"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Запрещается устройство свалок горючих отходов на территориях </w:t>
      </w:r>
      <w:r w:rsidR="00997055" w:rsidRPr="00F84DC3">
        <w:rPr>
          <w:rFonts w:ascii="Times New Roman" w:hAnsi="Times New Roman"/>
          <w:color w:val="000000" w:themeColor="text1"/>
        </w:rPr>
        <w:t>муниципальных</w:t>
      </w:r>
      <w:r w:rsidRPr="00F84DC3">
        <w:rPr>
          <w:rFonts w:ascii="Times New Roman" w:hAnsi="Times New Roman"/>
          <w:color w:val="000000" w:themeColor="text1"/>
        </w:rPr>
        <w:t xml:space="preserve"> округов, на объектах садоводческих, огороднических и дачных некоммерческих объединений граждан.</w:t>
      </w:r>
    </w:p>
    <w:p w14:paraId="12386E67"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На объектах защиты, граничащих с лесничествами (лесопарками)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14:paraId="19F0173F"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Запрещается использовать территории противопожарных расстояний от объектов и сооружений различного назначения до лесничеств (лесопарков)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14:paraId="2AB89DB6" w14:textId="77777777" w:rsidR="002F4CFE" w:rsidRPr="00F84DC3" w:rsidRDefault="002F4CFE" w:rsidP="00997055">
      <w:pPr>
        <w:pStyle w:val="afffffffb"/>
        <w:tabs>
          <w:tab w:val="left" w:pos="851"/>
        </w:tabs>
        <w:spacing w:before="0" w:after="0" w:line="240" w:lineRule="auto"/>
        <w:rPr>
          <w:rFonts w:ascii="Times New Roman" w:hAnsi="Times New Roman" w:cs="Times New Roman"/>
          <w:snapToGrid w:val="0"/>
          <w:color w:val="000000" w:themeColor="text1"/>
          <w:sz w:val="24"/>
          <w:szCs w:val="24"/>
          <w:u w:val="single"/>
        </w:rPr>
      </w:pPr>
      <w:bookmarkStart w:id="243" w:name="_Toc44923167"/>
      <w:r w:rsidRPr="00F84DC3">
        <w:rPr>
          <w:rFonts w:ascii="Times New Roman" w:hAnsi="Times New Roman" w:cs="Times New Roman"/>
          <w:snapToGrid w:val="0"/>
          <w:color w:val="000000" w:themeColor="text1"/>
          <w:sz w:val="24"/>
          <w:szCs w:val="24"/>
          <w:u w:val="single"/>
        </w:rPr>
        <w:t>Требования пожарной безопасности в лесах</w:t>
      </w:r>
      <w:bookmarkEnd w:id="243"/>
      <w:r w:rsidRPr="00F84DC3">
        <w:rPr>
          <w:rFonts w:ascii="Times New Roman" w:hAnsi="Times New Roman" w:cs="Times New Roman"/>
          <w:snapToGrid w:val="0"/>
          <w:color w:val="000000" w:themeColor="text1"/>
          <w:sz w:val="24"/>
          <w:szCs w:val="24"/>
          <w:u w:val="single"/>
        </w:rPr>
        <w:t xml:space="preserve"> </w:t>
      </w:r>
    </w:p>
    <w:p w14:paraId="07871015"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Охрана лесов от пожаров должна осуществляться в соответствии с Федеральными законами </w:t>
      </w:r>
      <w:r w:rsidR="00D61660" w:rsidRPr="00F84DC3">
        <w:rPr>
          <w:rFonts w:ascii="Times New Roman" w:hAnsi="Times New Roman"/>
          <w:color w:val="000000" w:themeColor="text1"/>
        </w:rPr>
        <w:t>«</w:t>
      </w:r>
      <w:r w:rsidRPr="00F84DC3">
        <w:rPr>
          <w:rFonts w:ascii="Times New Roman" w:hAnsi="Times New Roman"/>
          <w:color w:val="000000" w:themeColor="text1"/>
        </w:rPr>
        <w:t>О пожарной безопасности</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от 21.12.1994 № 69</w:t>
      </w:r>
      <w:r w:rsidRPr="00F84DC3">
        <w:rPr>
          <w:rFonts w:ascii="Times New Roman" w:hAnsi="Times New Roman"/>
          <w:color w:val="000000" w:themeColor="text1"/>
        </w:rPr>
        <w:noBreakHyphen/>
        <w:t>ФЗ, Лесным кодексом Российской Федерации, Приказами Минсельхоза РФ.</w:t>
      </w:r>
    </w:p>
    <w:p w14:paraId="6380BB9C"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Пожарная безопасность в лесах осуществляется по следующим направлениям:</w:t>
      </w:r>
    </w:p>
    <w:p w14:paraId="5CAA4289"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bookmarkStart w:id="244" w:name="sub_30101"/>
      <w:r w:rsidRPr="00F84DC3">
        <w:rPr>
          <w:rFonts w:ascii="Times New Roman" w:hAnsi="Times New Roman"/>
          <w:color w:val="000000" w:themeColor="text1"/>
        </w:rPr>
        <w:t>противопожарное обустройство лесов;</w:t>
      </w:r>
    </w:p>
    <w:p w14:paraId="0AC76D12"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bookmarkStart w:id="245" w:name="sub_30102"/>
      <w:bookmarkEnd w:id="244"/>
      <w:r w:rsidRPr="00F84DC3">
        <w:rPr>
          <w:rFonts w:ascii="Times New Roman" w:hAnsi="Times New Roman"/>
          <w:color w:val="000000" w:themeColor="text1"/>
        </w:rPr>
        <w:t>создание систем, средств предупреждения и тушения лесных пожаров, содержание этих систем, средств, а также формирование запасов горюче-смазочных материалов на период высокой пожарной опасности;</w:t>
      </w:r>
    </w:p>
    <w:p w14:paraId="1FB00337"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bookmarkStart w:id="246" w:name="sub_30103"/>
      <w:bookmarkEnd w:id="245"/>
      <w:r w:rsidRPr="00F84DC3">
        <w:rPr>
          <w:rFonts w:ascii="Times New Roman" w:hAnsi="Times New Roman"/>
          <w:color w:val="000000" w:themeColor="text1"/>
        </w:rPr>
        <w:t>мониторинг пожарной опасности в лесах;</w:t>
      </w:r>
    </w:p>
    <w:p w14:paraId="3E7806E2"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bookmarkStart w:id="247" w:name="sub_30104"/>
      <w:bookmarkEnd w:id="246"/>
      <w:r w:rsidRPr="00F84DC3">
        <w:rPr>
          <w:rFonts w:ascii="Times New Roman" w:hAnsi="Times New Roman"/>
          <w:color w:val="000000" w:themeColor="text1"/>
        </w:rPr>
        <w:t>разработка планов тушения лесных пожаров;</w:t>
      </w:r>
    </w:p>
    <w:p w14:paraId="1DACE4E5"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bookmarkStart w:id="248" w:name="sub_30105"/>
      <w:bookmarkEnd w:id="247"/>
      <w:r w:rsidRPr="00F84DC3">
        <w:rPr>
          <w:rFonts w:ascii="Times New Roman" w:hAnsi="Times New Roman"/>
          <w:color w:val="000000" w:themeColor="text1"/>
        </w:rPr>
        <w:t>тушение лесных пожаров;</w:t>
      </w:r>
    </w:p>
    <w:p w14:paraId="0CD5E209"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bookmarkStart w:id="249" w:name="sub_30106"/>
      <w:bookmarkEnd w:id="248"/>
      <w:r w:rsidRPr="00F84DC3">
        <w:rPr>
          <w:rFonts w:ascii="Times New Roman" w:hAnsi="Times New Roman"/>
          <w:color w:val="000000" w:themeColor="text1"/>
        </w:rPr>
        <w:t>иные меры пожарной безопасности в лесах.</w:t>
      </w:r>
    </w:p>
    <w:p w14:paraId="044D39A2" w14:textId="77777777" w:rsidR="002F4CFE" w:rsidRPr="00F84DC3" w:rsidRDefault="002F4CFE" w:rsidP="00997055">
      <w:pPr>
        <w:pStyle w:val="a8"/>
        <w:spacing w:before="0" w:after="0"/>
        <w:ind w:firstLine="709"/>
        <w:rPr>
          <w:rFonts w:ascii="Times New Roman" w:hAnsi="Times New Roman"/>
          <w:color w:val="000000" w:themeColor="text1"/>
        </w:rPr>
      </w:pPr>
      <w:bookmarkStart w:id="250" w:name="sub_3002"/>
      <w:bookmarkEnd w:id="249"/>
      <w:r w:rsidRPr="00F84DC3">
        <w:rPr>
          <w:rFonts w:ascii="Times New Roman" w:hAnsi="Times New Roman"/>
          <w:color w:val="000000" w:themeColor="text1"/>
        </w:rPr>
        <w:t>Противопожарное обустройство лесов включает:</w:t>
      </w:r>
    </w:p>
    <w:bookmarkEnd w:id="250"/>
    <w:p w14:paraId="21A89E78"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разграничение территории лесов по способам обнаружения и тушения лесных пожаров на зоны наземной и авиационной охраны;</w:t>
      </w:r>
    </w:p>
    <w:p w14:paraId="5CD43849"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распределение лесов по классам их природной пожарной опасности;</w:t>
      </w:r>
    </w:p>
    <w:p w14:paraId="5480286D"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строительство, реконструкцию и содержание дорог противопожарного назначения;</w:t>
      </w:r>
    </w:p>
    <w:p w14:paraId="539BCA9E"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устройство посадочных площадок для самолетов, вертолетов, используемых в целях проведения авиационных работ по охране и защите лесов;</w:t>
      </w:r>
    </w:p>
    <w:p w14:paraId="1AB8F441"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прокладку просек, противопожарных разрывов;</w:t>
      </w:r>
    </w:p>
    <w:p w14:paraId="447F27D2"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устройство пожарных водоемов и подъездов к источникам воды.</w:t>
      </w:r>
    </w:p>
    <w:p w14:paraId="5D2784B2" w14:textId="77777777" w:rsidR="002F4CFE" w:rsidRPr="00F84DC3" w:rsidRDefault="002F4CFE" w:rsidP="00997055">
      <w:pPr>
        <w:pStyle w:val="a8"/>
        <w:spacing w:before="0" w:after="0"/>
        <w:ind w:firstLine="709"/>
        <w:rPr>
          <w:rFonts w:ascii="Times New Roman" w:hAnsi="Times New Roman"/>
          <w:color w:val="000000" w:themeColor="text1"/>
        </w:rPr>
      </w:pPr>
      <w:bookmarkStart w:id="251" w:name="sub_3003"/>
      <w:r w:rsidRPr="00F84DC3">
        <w:rPr>
          <w:rFonts w:ascii="Times New Roman" w:hAnsi="Times New Roman"/>
          <w:color w:val="000000" w:themeColor="text1"/>
        </w:rPr>
        <w:t>Меры по созданию и содержанию систем и средств предупреждения и тушения лесных пожаров заключаются в:</w:t>
      </w:r>
    </w:p>
    <w:bookmarkEnd w:id="251"/>
    <w:p w14:paraId="501A7F99"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устройстве противопожарных минерализованных полос, мест отдыха и курения в лесу, стоянок автотранспорта, мест для разведения костров и тому подобных элементов благоустройства территории лесов;</w:t>
      </w:r>
    </w:p>
    <w:p w14:paraId="239DEFBE"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приобретении и поддержании в исправном состоянии пожарной техники, оборудования, снаряжения и инвентаря;</w:t>
      </w:r>
    </w:p>
    <w:p w14:paraId="7D0319B8"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организации систем связи и оповещения;</w:t>
      </w:r>
    </w:p>
    <w:p w14:paraId="7AFEB5E8"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строительстве и содержании пожарных наблюдательных пунктов (вышек, мачт, павильонов и других), пунктов сосредоточения противопожарного инвентаря, пожарных химических станций;</w:t>
      </w:r>
    </w:p>
    <w:p w14:paraId="18956E1C"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снижении природной пожарной опасности лесов путем регулирования породного состава лесных насаждений, своевременного проведения санитарных рубок, очистки лесов от захламленности и очистки лесосек от порубочных остатков;</w:t>
      </w:r>
    </w:p>
    <w:p w14:paraId="37ADE025"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проведение профилактического контролируемого противопожарного выжигания горючих материалов;</w:t>
      </w:r>
    </w:p>
    <w:p w14:paraId="247CB938"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создании резерва горюче-смазочных материалов на период высокой пожарной опасности в лесах.</w:t>
      </w:r>
    </w:p>
    <w:p w14:paraId="5FDA61A6" w14:textId="77777777" w:rsidR="002F4CFE" w:rsidRPr="00F84DC3" w:rsidRDefault="002F4CFE" w:rsidP="00997055">
      <w:pPr>
        <w:pStyle w:val="a8"/>
        <w:spacing w:before="0" w:after="0"/>
        <w:ind w:firstLine="709"/>
        <w:rPr>
          <w:rFonts w:ascii="Times New Roman" w:hAnsi="Times New Roman"/>
          <w:color w:val="000000" w:themeColor="text1"/>
        </w:rPr>
      </w:pPr>
      <w:bookmarkStart w:id="252" w:name="sub_3004"/>
      <w:r w:rsidRPr="00F84DC3">
        <w:rPr>
          <w:rFonts w:ascii="Times New Roman" w:hAnsi="Times New Roman"/>
          <w:color w:val="000000" w:themeColor="text1"/>
        </w:rPr>
        <w:t>Мониторинг пожарной опасности в лесах включает:</w:t>
      </w:r>
    </w:p>
    <w:bookmarkEnd w:id="252"/>
    <w:p w14:paraId="57E10202"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наблюдение и контроль за пожарной опасностью в лесах;</w:t>
      </w:r>
    </w:p>
    <w:p w14:paraId="6E16E55C"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организацию системы обнаружения лесных пожаров и наблюдения за их динамикой с использованием наземных средств;</w:t>
      </w:r>
    </w:p>
    <w:p w14:paraId="7F69E411" w14:textId="77777777" w:rsidR="002F4CFE" w:rsidRPr="00F84DC3" w:rsidRDefault="002F4CFE" w:rsidP="00E27041">
      <w:pPr>
        <w:pStyle w:val="a8"/>
        <w:numPr>
          <w:ilvl w:val="0"/>
          <w:numId w:val="37"/>
        </w:numPr>
        <w:spacing w:before="0" w:after="0"/>
        <w:ind w:left="0" w:firstLine="426"/>
        <w:rPr>
          <w:rFonts w:ascii="Times New Roman" w:hAnsi="Times New Roman"/>
          <w:color w:val="000000" w:themeColor="text1"/>
        </w:rPr>
      </w:pPr>
      <w:r w:rsidRPr="00F84DC3">
        <w:rPr>
          <w:rFonts w:ascii="Times New Roman" w:hAnsi="Times New Roman"/>
          <w:color w:val="000000" w:themeColor="text1"/>
        </w:rPr>
        <w:t>своевременное оповещение населения и противопожарных служб о пожарной опасности в лесах и лесных пожарах.</w:t>
      </w:r>
    </w:p>
    <w:p w14:paraId="1C5F64E0"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Требования пожарной безопасности в лесах определены в соответствии с </w:t>
      </w:r>
      <w:r w:rsidR="00D61660" w:rsidRPr="00F84DC3">
        <w:rPr>
          <w:rFonts w:ascii="Times New Roman" w:hAnsi="Times New Roman"/>
          <w:color w:val="000000" w:themeColor="text1"/>
        </w:rPr>
        <w:t>«</w:t>
      </w:r>
      <w:r w:rsidRPr="00F84DC3">
        <w:rPr>
          <w:rFonts w:ascii="Times New Roman" w:hAnsi="Times New Roman"/>
          <w:color w:val="000000" w:themeColor="text1"/>
        </w:rPr>
        <w:t>Правилами пожарной безопасности в лесах</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утвержденными Постановлением Правительства РФ № 417 от 30 июня 2007 г. </w:t>
      </w:r>
    </w:p>
    <w:p w14:paraId="12ADB33B"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14:paraId="2CC18759"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 xml:space="preserve">Полосы отвода автомобильных дорог, проходящих через лесные массивы, должны содержаться очищенными от </w:t>
      </w:r>
      <w:proofErr w:type="spellStart"/>
      <w:r w:rsidRPr="00F84DC3">
        <w:rPr>
          <w:rFonts w:ascii="Times New Roman" w:hAnsi="Times New Roman"/>
          <w:color w:val="000000" w:themeColor="text1"/>
        </w:rPr>
        <w:t>валежной</w:t>
      </w:r>
      <w:proofErr w:type="spellEnd"/>
      <w:r w:rsidRPr="00F84DC3">
        <w:rPr>
          <w:rFonts w:ascii="Times New Roman" w:hAnsi="Times New Roman"/>
          <w:color w:val="000000" w:themeColor="text1"/>
        </w:rPr>
        <w:t xml:space="preserve"> и сухостойной древесины, сучьев, древесных и иных отходов, других горючих материалов.</w:t>
      </w:r>
    </w:p>
    <w:p w14:paraId="17721B8E"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Вдоль лесных дорог, не имеющих полос отвода, полосы шириной 10 метров с каждой стороны дороги должны содержаться очищенными от </w:t>
      </w:r>
      <w:proofErr w:type="spellStart"/>
      <w:r w:rsidRPr="00F84DC3">
        <w:rPr>
          <w:rFonts w:ascii="Times New Roman" w:hAnsi="Times New Roman"/>
          <w:color w:val="000000" w:themeColor="text1"/>
        </w:rPr>
        <w:t>валежной</w:t>
      </w:r>
      <w:proofErr w:type="spellEnd"/>
      <w:r w:rsidRPr="00F84DC3">
        <w:rPr>
          <w:rFonts w:ascii="Times New Roman" w:hAnsi="Times New Roman"/>
          <w:color w:val="000000" w:themeColor="text1"/>
        </w:rPr>
        <w:t xml:space="preserve"> и сухостойной древесины, сучьев, древесных и иных отходов, других горючих материалов.</w:t>
      </w:r>
    </w:p>
    <w:p w14:paraId="0F97CF3C"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Просеки, на которых находятся линии электропередачи и линии связи, в период пожароопасного сезона должны быть свободны от горючих материалов.</w:t>
      </w:r>
    </w:p>
    <w:p w14:paraId="4DF5F08F"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 – 7 километров трубопроводов устраиваются переезды для пожарной техники и прокладываются минерализованные полосы шириной 2 – 2,5 метра вокруг домов линейных обходчиков, а также вокруг колодцев на трубопроводах.</w:t>
      </w:r>
    </w:p>
    <w:p w14:paraId="6F1A8DE4" w14:textId="77777777" w:rsidR="002F4CFE" w:rsidRPr="00F84DC3" w:rsidRDefault="002F4CFE" w:rsidP="00997055">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 целях обеспечения пожарной безопасности в лесах в соответствии с законодательством Российской Федерации, пребывание граждан в лесах может быть ограничено.</w:t>
      </w:r>
    </w:p>
    <w:p w14:paraId="68C24BE7" w14:textId="77777777" w:rsidR="002F4CFE" w:rsidRPr="00F84DC3" w:rsidRDefault="00F569D2" w:rsidP="00CC129A">
      <w:pPr>
        <w:pStyle w:val="Geonika5"/>
        <w:spacing w:after="0" w:line="240" w:lineRule="auto"/>
        <w:ind w:firstLine="709"/>
        <w:outlineLvl w:val="1"/>
        <w:rPr>
          <w:rFonts w:ascii="Times New Roman" w:hAnsi="Times New Roman"/>
          <w:color w:val="000000" w:themeColor="text1"/>
        </w:rPr>
      </w:pPr>
      <w:bookmarkStart w:id="253" w:name="_Toc311421802"/>
      <w:bookmarkStart w:id="254" w:name="_Toc139374726"/>
      <w:r w:rsidRPr="00F84DC3">
        <w:rPr>
          <w:rFonts w:ascii="Times New Roman" w:hAnsi="Times New Roman"/>
          <w:color w:val="000000" w:themeColor="text1"/>
        </w:rPr>
        <w:t>8</w:t>
      </w:r>
      <w:r w:rsidR="00ED6C17" w:rsidRPr="00F84DC3">
        <w:rPr>
          <w:rFonts w:ascii="Times New Roman" w:hAnsi="Times New Roman"/>
          <w:color w:val="000000" w:themeColor="text1"/>
        </w:rPr>
        <w:t>.</w:t>
      </w:r>
      <w:r w:rsidRPr="00F84DC3">
        <w:rPr>
          <w:rFonts w:ascii="Times New Roman" w:hAnsi="Times New Roman"/>
          <w:color w:val="000000" w:themeColor="text1"/>
        </w:rPr>
        <w:t>5</w:t>
      </w:r>
      <w:r w:rsidR="00ED6C17" w:rsidRPr="00F84DC3">
        <w:rPr>
          <w:rFonts w:ascii="Times New Roman" w:hAnsi="Times New Roman"/>
          <w:color w:val="000000" w:themeColor="text1"/>
        </w:rPr>
        <w:t xml:space="preserve"> </w:t>
      </w:r>
      <w:r w:rsidR="002F4CFE" w:rsidRPr="00F84DC3">
        <w:rPr>
          <w:rFonts w:ascii="Times New Roman" w:hAnsi="Times New Roman"/>
          <w:color w:val="000000" w:themeColor="text1"/>
        </w:rPr>
        <w:t>Объекты и мероприятия гражданской обороны</w:t>
      </w:r>
      <w:bookmarkEnd w:id="253"/>
      <w:bookmarkEnd w:id="254"/>
    </w:p>
    <w:p w14:paraId="00E6C24D" w14:textId="77777777" w:rsidR="002F4CFE" w:rsidRPr="00F84DC3" w:rsidRDefault="002F4CFE" w:rsidP="00CC129A">
      <w:pPr>
        <w:ind w:firstLine="709"/>
        <w:rPr>
          <w:b/>
          <w:color w:val="000000" w:themeColor="text1"/>
          <w:szCs w:val="26"/>
        </w:rPr>
      </w:pPr>
      <w:bookmarkStart w:id="255" w:name="_Toc44928647"/>
      <w:r w:rsidRPr="00F84DC3">
        <w:rPr>
          <w:b/>
          <w:color w:val="000000" w:themeColor="text1"/>
          <w:szCs w:val="26"/>
        </w:rPr>
        <w:t>Определение границ зон возможной опасности</w:t>
      </w:r>
      <w:bookmarkEnd w:id="255"/>
    </w:p>
    <w:p w14:paraId="2FB8AE3C" w14:textId="77777777" w:rsidR="002F4CFE" w:rsidRPr="00F84DC3" w:rsidRDefault="002F4CFE" w:rsidP="00CC129A">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Проектируемая территория, в соответствии с СП 165.1325800.2014 </w:t>
      </w:r>
      <w:r w:rsidR="00D61660" w:rsidRPr="00F84DC3">
        <w:rPr>
          <w:rFonts w:ascii="Times New Roman" w:hAnsi="Times New Roman"/>
          <w:color w:val="000000" w:themeColor="text1"/>
        </w:rPr>
        <w:t>«</w:t>
      </w:r>
      <w:r w:rsidRPr="00F84DC3">
        <w:rPr>
          <w:rFonts w:ascii="Times New Roman" w:hAnsi="Times New Roman"/>
          <w:color w:val="000000" w:themeColor="text1"/>
        </w:rPr>
        <w:t>Инженерно-технические мероприятия по гражданской обороне. Актуализированная редакция СНиП 2.01.51-90</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находится за пределами зон возможного радиоактивного загрязнения, химического, биологического заражения, катастрофического затопления и возможных сильных разрушений. </w:t>
      </w:r>
    </w:p>
    <w:p w14:paraId="5B00F85B" w14:textId="77777777" w:rsidR="002F4CFE" w:rsidRPr="00F84DC3" w:rsidRDefault="002F4CFE" w:rsidP="00CC129A">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Проектируемая территория расположена на территории, отнесенной ко II группе </w:t>
      </w:r>
      <w:proofErr w:type="gramStart"/>
      <w:r w:rsidRPr="00F84DC3">
        <w:rPr>
          <w:rFonts w:ascii="Times New Roman" w:hAnsi="Times New Roman"/>
          <w:color w:val="000000" w:themeColor="text1"/>
        </w:rPr>
        <w:t>по гражданской обороне</w:t>
      </w:r>
      <w:proofErr w:type="gramEnd"/>
      <w:r w:rsidRPr="00F84DC3">
        <w:rPr>
          <w:rFonts w:ascii="Times New Roman" w:hAnsi="Times New Roman"/>
          <w:color w:val="000000" w:themeColor="text1"/>
        </w:rPr>
        <w:t xml:space="preserve"> и находится на территории включенной в зону светомаскировки.</w:t>
      </w:r>
    </w:p>
    <w:p w14:paraId="4F44A81E" w14:textId="77777777" w:rsidR="002F4CFE" w:rsidRPr="00F84DC3" w:rsidRDefault="002F4CFE" w:rsidP="00CC129A">
      <w:pPr>
        <w:pStyle w:val="afffffffb"/>
        <w:tabs>
          <w:tab w:val="left" w:pos="851"/>
        </w:tabs>
        <w:spacing w:before="0" w:after="0" w:line="240" w:lineRule="auto"/>
        <w:rPr>
          <w:rFonts w:ascii="Times New Roman" w:hAnsi="Times New Roman" w:cs="Times New Roman"/>
          <w:snapToGrid w:val="0"/>
          <w:color w:val="000000" w:themeColor="text1"/>
          <w:sz w:val="24"/>
          <w:szCs w:val="24"/>
          <w:u w:val="single"/>
        </w:rPr>
      </w:pPr>
      <w:bookmarkStart w:id="256" w:name="_Toc311421803"/>
      <w:r w:rsidRPr="00F84DC3">
        <w:rPr>
          <w:rFonts w:ascii="Times New Roman" w:hAnsi="Times New Roman" w:cs="Times New Roman"/>
          <w:snapToGrid w:val="0"/>
          <w:color w:val="000000" w:themeColor="text1"/>
          <w:sz w:val="24"/>
          <w:szCs w:val="24"/>
          <w:u w:val="single"/>
        </w:rPr>
        <w:t>Защитные сооружения гражданской обороны</w:t>
      </w:r>
      <w:bookmarkEnd w:id="256"/>
    </w:p>
    <w:p w14:paraId="17F25C05" w14:textId="77777777" w:rsidR="00E769BD" w:rsidRPr="00F84DC3" w:rsidRDefault="00E769BD" w:rsidP="00CC129A">
      <w:pPr>
        <w:pStyle w:val="afffffffb"/>
        <w:tabs>
          <w:tab w:val="left" w:pos="851"/>
        </w:tabs>
        <w:spacing w:before="0" w:after="0" w:line="240" w:lineRule="auto"/>
        <w:rPr>
          <w:rFonts w:ascii="Times New Roman" w:eastAsia="Times New Roman" w:hAnsi="Times New Roman" w:cs="Times New Roman"/>
          <w:iCs w:val="0"/>
          <w:color w:val="000000" w:themeColor="text1"/>
          <w:sz w:val="24"/>
          <w:szCs w:val="24"/>
          <w:lang w:eastAsia="ru-RU"/>
        </w:rPr>
      </w:pPr>
      <w:bookmarkStart w:id="257" w:name="_Toc311421806"/>
      <w:r w:rsidRPr="00F84DC3">
        <w:rPr>
          <w:rFonts w:ascii="Times New Roman" w:eastAsia="Times New Roman" w:hAnsi="Times New Roman" w:cs="Times New Roman"/>
          <w:iCs w:val="0"/>
          <w:color w:val="000000" w:themeColor="text1"/>
          <w:sz w:val="24"/>
          <w:szCs w:val="24"/>
          <w:lang w:eastAsia="ru-RU"/>
        </w:rPr>
        <w:t>Убежища предназначены 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медицинского персонала, обслуживающего нетранспортаб</w:t>
      </w:r>
      <w:r w:rsidR="00CC129A" w:rsidRPr="00F84DC3">
        <w:rPr>
          <w:rFonts w:ascii="Times New Roman" w:eastAsia="Times New Roman" w:hAnsi="Times New Roman" w:cs="Times New Roman"/>
          <w:iCs w:val="0"/>
          <w:color w:val="000000" w:themeColor="text1"/>
          <w:sz w:val="24"/>
          <w:szCs w:val="24"/>
          <w:lang w:eastAsia="ru-RU"/>
        </w:rPr>
        <w:t>ельных больных.</w:t>
      </w:r>
    </w:p>
    <w:p w14:paraId="47C0EC7B" w14:textId="77777777" w:rsidR="00E769BD" w:rsidRPr="00F84DC3" w:rsidRDefault="00E769BD" w:rsidP="00CC129A">
      <w:pPr>
        <w:pStyle w:val="afffffffb"/>
        <w:tabs>
          <w:tab w:val="left" w:pos="851"/>
        </w:tabs>
        <w:spacing w:before="0" w:after="0" w:line="240" w:lineRule="auto"/>
        <w:rPr>
          <w:rFonts w:ascii="Times New Roman" w:eastAsia="Times New Roman" w:hAnsi="Times New Roman" w:cs="Times New Roman"/>
          <w:iCs w:val="0"/>
          <w:color w:val="000000" w:themeColor="text1"/>
          <w:sz w:val="24"/>
          <w:szCs w:val="24"/>
          <w:lang w:eastAsia="ru-RU"/>
        </w:rPr>
      </w:pPr>
      <w:r w:rsidRPr="00F84DC3">
        <w:rPr>
          <w:rFonts w:ascii="Times New Roman" w:eastAsia="Times New Roman" w:hAnsi="Times New Roman" w:cs="Times New Roman"/>
          <w:iCs w:val="0"/>
          <w:color w:val="000000" w:themeColor="text1"/>
          <w:sz w:val="24"/>
          <w:szCs w:val="24"/>
          <w:lang w:eastAsia="ru-RU"/>
        </w:rPr>
        <w:t>Противорадиационные укрытия предназначены:</w:t>
      </w:r>
    </w:p>
    <w:p w14:paraId="4F3CFB28" w14:textId="77777777" w:rsidR="00E769BD" w:rsidRPr="00F84DC3" w:rsidRDefault="00E769BD" w:rsidP="00E27041">
      <w:pPr>
        <w:pStyle w:val="afffffffb"/>
        <w:numPr>
          <w:ilvl w:val="0"/>
          <w:numId w:val="111"/>
        </w:numPr>
        <w:tabs>
          <w:tab w:val="left" w:pos="426"/>
        </w:tabs>
        <w:spacing w:before="0" w:after="0" w:line="240" w:lineRule="auto"/>
        <w:ind w:left="0" w:firstLine="426"/>
        <w:rPr>
          <w:rFonts w:ascii="Times New Roman" w:eastAsia="Times New Roman" w:hAnsi="Times New Roman" w:cs="Times New Roman"/>
          <w:iCs w:val="0"/>
          <w:color w:val="000000" w:themeColor="text1"/>
          <w:sz w:val="24"/>
          <w:szCs w:val="24"/>
          <w:lang w:eastAsia="ru-RU"/>
        </w:rPr>
      </w:pPr>
      <w:r w:rsidRPr="00F84DC3">
        <w:rPr>
          <w:rFonts w:ascii="Times New Roman" w:eastAsia="Times New Roman" w:hAnsi="Times New Roman" w:cs="Times New Roman"/>
          <w:iCs w:val="0"/>
          <w:color w:val="000000" w:themeColor="text1"/>
          <w:sz w:val="24"/>
          <w:szCs w:val="24"/>
          <w:lang w:eastAsia="ru-RU"/>
        </w:rPr>
        <w:t>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14:paraId="717C0A84" w14:textId="77777777" w:rsidR="00E769BD" w:rsidRPr="00F84DC3" w:rsidRDefault="00E769BD" w:rsidP="00E27041">
      <w:pPr>
        <w:pStyle w:val="afffffffb"/>
        <w:numPr>
          <w:ilvl w:val="0"/>
          <w:numId w:val="111"/>
        </w:numPr>
        <w:tabs>
          <w:tab w:val="left" w:pos="426"/>
        </w:tabs>
        <w:spacing w:before="0" w:after="0" w:line="240" w:lineRule="auto"/>
        <w:ind w:left="0" w:firstLine="426"/>
        <w:rPr>
          <w:rFonts w:ascii="Times New Roman" w:eastAsia="Times New Roman" w:hAnsi="Times New Roman" w:cs="Times New Roman"/>
          <w:iCs w:val="0"/>
          <w:color w:val="000000" w:themeColor="text1"/>
          <w:sz w:val="24"/>
          <w:szCs w:val="24"/>
          <w:lang w:eastAsia="ru-RU"/>
        </w:rPr>
      </w:pPr>
      <w:r w:rsidRPr="00F84DC3">
        <w:rPr>
          <w:rFonts w:ascii="Times New Roman" w:eastAsia="Times New Roman" w:hAnsi="Times New Roman" w:cs="Times New Roman"/>
          <w:iCs w:val="0"/>
          <w:color w:val="000000" w:themeColor="text1"/>
          <w:sz w:val="24"/>
          <w:szCs w:val="24"/>
          <w:lang w:eastAsia="ru-RU"/>
        </w:rPr>
        <w:t>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p>
    <w:p w14:paraId="3EAC53C1" w14:textId="77777777" w:rsidR="00E769BD" w:rsidRPr="00F84DC3" w:rsidRDefault="00E769BD" w:rsidP="00CC129A">
      <w:pPr>
        <w:pStyle w:val="afffffffb"/>
        <w:tabs>
          <w:tab w:val="left" w:pos="851"/>
        </w:tabs>
        <w:spacing w:before="0" w:after="0" w:line="240" w:lineRule="auto"/>
        <w:rPr>
          <w:rFonts w:ascii="Times New Roman" w:eastAsia="Times New Roman" w:hAnsi="Times New Roman" w:cs="Times New Roman"/>
          <w:iCs w:val="0"/>
          <w:color w:val="000000" w:themeColor="text1"/>
          <w:sz w:val="24"/>
          <w:szCs w:val="24"/>
          <w:lang w:eastAsia="ru-RU"/>
        </w:rPr>
      </w:pPr>
      <w:r w:rsidRPr="00F84DC3">
        <w:rPr>
          <w:rFonts w:ascii="Times New Roman" w:eastAsia="Times New Roman" w:hAnsi="Times New Roman" w:cs="Times New Roman"/>
          <w:iCs w:val="0"/>
          <w:color w:val="000000" w:themeColor="text1"/>
          <w:sz w:val="24"/>
          <w:szCs w:val="24"/>
          <w:lang w:eastAsia="ru-RU"/>
        </w:rPr>
        <w:t>Укрытия предназначены 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14:paraId="7415D8DE" w14:textId="77777777" w:rsidR="00E769BD" w:rsidRPr="00F84DC3" w:rsidRDefault="00E769BD" w:rsidP="00CC129A">
      <w:pPr>
        <w:pStyle w:val="afffffffb"/>
        <w:tabs>
          <w:tab w:val="left" w:pos="851"/>
        </w:tabs>
        <w:spacing w:before="0" w:after="0" w:line="240" w:lineRule="auto"/>
        <w:rPr>
          <w:rFonts w:ascii="Times New Roman" w:eastAsia="Times New Roman" w:hAnsi="Times New Roman" w:cs="Times New Roman"/>
          <w:iCs w:val="0"/>
          <w:color w:val="000000" w:themeColor="text1"/>
          <w:sz w:val="24"/>
          <w:szCs w:val="24"/>
          <w:lang w:eastAsia="ru-RU"/>
        </w:rPr>
      </w:pPr>
      <w:r w:rsidRPr="00F84DC3">
        <w:rPr>
          <w:rFonts w:ascii="Times New Roman" w:eastAsia="Times New Roman" w:hAnsi="Times New Roman" w:cs="Times New Roman"/>
          <w:iCs w:val="0"/>
          <w:color w:val="000000" w:themeColor="text1"/>
          <w:sz w:val="24"/>
          <w:szCs w:val="24"/>
          <w:lang w:eastAsia="ru-RU"/>
        </w:rPr>
        <w:t>Для укрытия населения используются имеющиеся защитные сооружения гражданской обороны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w:t>
      </w:r>
    </w:p>
    <w:p w14:paraId="052DC0FA" w14:textId="77777777" w:rsidR="00E769BD" w:rsidRPr="00F84DC3" w:rsidRDefault="00E769BD" w:rsidP="00CC129A">
      <w:pPr>
        <w:pStyle w:val="afffffffb"/>
        <w:tabs>
          <w:tab w:val="left" w:pos="851"/>
        </w:tabs>
        <w:spacing w:before="0" w:after="0" w:line="240" w:lineRule="auto"/>
        <w:rPr>
          <w:rFonts w:ascii="Times New Roman" w:eastAsia="Times New Roman" w:hAnsi="Times New Roman" w:cs="Times New Roman"/>
          <w:iCs w:val="0"/>
          <w:color w:val="000000" w:themeColor="text1"/>
          <w:sz w:val="24"/>
          <w:szCs w:val="24"/>
          <w:lang w:eastAsia="ru-RU"/>
        </w:rPr>
      </w:pPr>
      <w:r w:rsidRPr="00F84DC3">
        <w:rPr>
          <w:rFonts w:ascii="Times New Roman" w:eastAsia="Times New Roman" w:hAnsi="Times New Roman" w:cs="Times New Roman"/>
          <w:iCs w:val="0"/>
          <w:color w:val="000000" w:themeColor="text1"/>
          <w:sz w:val="24"/>
          <w:szCs w:val="24"/>
          <w:lang w:eastAsia="ru-RU"/>
        </w:rPr>
        <w:t xml:space="preserve">В связи с тем, что новых объектов строительства, отнесенных к категориям по гражданской обороне на проектируемой территории не запланировано, то строительство </w:t>
      </w:r>
      <w:r w:rsidRPr="00F84DC3">
        <w:rPr>
          <w:rFonts w:ascii="Times New Roman" w:eastAsia="Times New Roman" w:hAnsi="Times New Roman" w:cs="Times New Roman"/>
          <w:iCs w:val="0"/>
          <w:color w:val="000000" w:themeColor="text1"/>
          <w:sz w:val="24"/>
          <w:szCs w:val="24"/>
          <w:lang w:eastAsia="ru-RU"/>
        </w:rPr>
        <w:lastRenderedPageBreak/>
        <w:t>новых защитных сооружений не предусматривается. Для укрытия населения на территориях нового строительства предлагается приспосабливать под защитные сооружения гражданской обороны заглубленные помещения и другие сооружения подземного пространства.</w:t>
      </w:r>
    </w:p>
    <w:p w14:paraId="4750E1E7" w14:textId="77777777" w:rsidR="002F4CFE" w:rsidRPr="00F84DC3" w:rsidRDefault="002F4CFE" w:rsidP="00CC129A">
      <w:pPr>
        <w:pStyle w:val="afffffffb"/>
        <w:tabs>
          <w:tab w:val="left" w:pos="851"/>
        </w:tabs>
        <w:spacing w:before="0" w:after="0" w:line="240" w:lineRule="auto"/>
        <w:rPr>
          <w:rFonts w:ascii="Times New Roman" w:hAnsi="Times New Roman" w:cs="Times New Roman"/>
          <w:snapToGrid w:val="0"/>
          <w:color w:val="000000" w:themeColor="text1"/>
          <w:sz w:val="24"/>
          <w:szCs w:val="24"/>
          <w:u w:val="single"/>
        </w:rPr>
      </w:pPr>
      <w:r w:rsidRPr="00F84DC3">
        <w:rPr>
          <w:rFonts w:ascii="Times New Roman" w:hAnsi="Times New Roman" w:cs="Times New Roman"/>
          <w:snapToGrid w:val="0"/>
          <w:color w:val="000000" w:themeColor="text1"/>
          <w:sz w:val="24"/>
          <w:szCs w:val="24"/>
          <w:u w:val="single"/>
        </w:rPr>
        <w:t>Оповещение населения</w:t>
      </w:r>
      <w:bookmarkEnd w:id="257"/>
    </w:p>
    <w:p w14:paraId="04F745C5" w14:textId="77777777" w:rsidR="00E769BD" w:rsidRPr="00F84DC3" w:rsidRDefault="00E769BD" w:rsidP="00CC129A">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Для оповещения населения об опасностях, возникающих при ведении военных действий или вследствие этих действий, а также при чрезвычайных ситуациях на территории округа должны быть созданы локальные, объектовые и муниципальные системы оповещения, сопряженные с региональной системой оповещения </w:t>
      </w:r>
      <w:r w:rsidR="00CC129A" w:rsidRPr="00F84DC3">
        <w:rPr>
          <w:rFonts w:ascii="Times New Roman" w:hAnsi="Times New Roman"/>
          <w:color w:val="000000" w:themeColor="text1"/>
        </w:rPr>
        <w:t>Кемеровской области - Кузбасса</w:t>
      </w:r>
      <w:r w:rsidRPr="00F84DC3">
        <w:rPr>
          <w:rFonts w:ascii="Times New Roman" w:hAnsi="Times New Roman"/>
          <w:color w:val="000000" w:themeColor="text1"/>
        </w:rPr>
        <w:t>.</w:t>
      </w:r>
    </w:p>
    <w:p w14:paraId="1D3C4ACB" w14:textId="77777777" w:rsidR="00E769BD" w:rsidRPr="00F84DC3" w:rsidRDefault="00E769BD" w:rsidP="00CC129A">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Объектовые системы оповещения необходимо создавать на опасных производственных объектах классов опасности I и II, особо </w:t>
      </w:r>
      <w:proofErr w:type="spellStart"/>
      <w:r w:rsidRPr="00F84DC3">
        <w:rPr>
          <w:rFonts w:ascii="Times New Roman" w:hAnsi="Times New Roman"/>
          <w:color w:val="000000" w:themeColor="text1"/>
        </w:rPr>
        <w:t>радиационно</w:t>
      </w:r>
      <w:proofErr w:type="spellEnd"/>
      <w:r w:rsidRPr="00F84DC3">
        <w:rPr>
          <w:rFonts w:ascii="Times New Roman" w:hAnsi="Times New Roman"/>
          <w:color w:val="000000" w:themeColor="text1"/>
        </w:rPr>
        <w:t xml:space="preserve"> опасных объектах, </w:t>
      </w:r>
      <w:proofErr w:type="spellStart"/>
      <w:r w:rsidRPr="00F84DC3">
        <w:rPr>
          <w:rFonts w:ascii="Times New Roman" w:hAnsi="Times New Roman"/>
          <w:color w:val="000000" w:themeColor="text1"/>
        </w:rPr>
        <w:t>ядерно</w:t>
      </w:r>
      <w:proofErr w:type="spellEnd"/>
      <w:r w:rsidRPr="00F84DC3">
        <w:rPr>
          <w:rFonts w:ascii="Times New Roman" w:hAnsi="Times New Roman"/>
          <w:color w:val="000000" w:themeColor="text1"/>
        </w:rPr>
        <w:t xml:space="preserve"> опасных производственных объектах, гидротехнических сооружениях чрезвычайно высокой и высокой опасности, в случае, если последствия потенциальных аварий на указанных объектах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объектов.</w:t>
      </w:r>
    </w:p>
    <w:p w14:paraId="2D0E1860" w14:textId="77777777" w:rsidR="00E769BD" w:rsidRPr="00F84DC3" w:rsidRDefault="00E769BD" w:rsidP="00CC129A">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Системы оповещения предназначены для:</w:t>
      </w:r>
    </w:p>
    <w:p w14:paraId="10C9F16C" w14:textId="77777777" w:rsidR="00E769BD" w:rsidRPr="00F84DC3" w:rsidRDefault="00E769BD" w:rsidP="00E27041">
      <w:pPr>
        <w:pStyle w:val="a8"/>
        <w:numPr>
          <w:ilvl w:val="0"/>
          <w:numId w:val="112"/>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доведения до органов управления и сил гражданской обороны сигналов (распоряжений) о введении установленных степеней готовности;</w:t>
      </w:r>
    </w:p>
    <w:p w14:paraId="2E3F67D8" w14:textId="77777777" w:rsidR="00E769BD" w:rsidRPr="00F84DC3" w:rsidRDefault="00E769BD" w:rsidP="00E27041">
      <w:pPr>
        <w:pStyle w:val="a8"/>
        <w:numPr>
          <w:ilvl w:val="0"/>
          <w:numId w:val="112"/>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циркулярного оповещения должностных лиц по служебным и квартирным телефонам сети связи общего пользования и ведомственным сетям связи;</w:t>
      </w:r>
    </w:p>
    <w:p w14:paraId="517F985E" w14:textId="77777777" w:rsidR="00E769BD" w:rsidRPr="00F84DC3" w:rsidRDefault="00E769BD" w:rsidP="00E27041">
      <w:pPr>
        <w:pStyle w:val="a8"/>
        <w:numPr>
          <w:ilvl w:val="0"/>
          <w:numId w:val="112"/>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 xml:space="preserve">подачи универсального сигнала </w:t>
      </w:r>
      <w:r w:rsidR="00D61660" w:rsidRPr="00F84DC3">
        <w:rPr>
          <w:rFonts w:ascii="Times New Roman" w:hAnsi="Times New Roman"/>
          <w:color w:val="000000" w:themeColor="text1"/>
        </w:rPr>
        <w:t>«</w:t>
      </w:r>
      <w:r w:rsidRPr="00F84DC3">
        <w:rPr>
          <w:rFonts w:ascii="Times New Roman" w:hAnsi="Times New Roman"/>
          <w:color w:val="000000" w:themeColor="text1"/>
        </w:rPr>
        <w:t>Внимание всем!</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(в мирное время) и сигнала </w:t>
      </w:r>
      <w:r w:rsidR="00D61660" w:rsidRPr="00F84DC3">
        <w:rPr>
          <w:rFonts w:ascii="Times New Roman" w:hAnsi="Times New Roman"/>
          <w:color w:val="000000" w:themeColor="text1"/>
        </w:rPr>
        <w:t>«</w:t>
      </w:r>
      <w:r w:rsidRPr="00F84DC3">
        <w:rPr>
          <w:rFonts w:ascii="Times New Roman" w:hAnsi="Times New Roman"/>
          <w:color w:val="000000" w:themeColor="text1"/>
        </w:rPr>
        <w:t>Воздушная тревога!</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(в военное время) с помощью </w:t>
      </w:r>
      <w:proofErr w:type="spellStart"/>
      <w:r w:rsidRPr="00F84DC3">
        <w:rPr>
          <w:rFonts w:ascii="Times New Roman" w:hAnsi="Times New Roman"/>
          <w:color w:val="000000" w:themeColor="text1"/>
        </w:rPr>
        <w:t>электросирен</w:t>
      </w:r>
      <w:proofErr w:type="spellEnd"/>
      <w:r w:rsidRPr="00F84DC3">
        <w:rPr>
          <w:rFonts w:ascii="Times New Roman" w:hAnsi="Times New Roman"/>
          <w:color w:val="000000" w:themeColor="text1"/>
        </w:rPr>
        <w:t>, сигнально громкоговорящих установок, громкоговорителей и доведение сигналов и информации оповещения до населения и органов управления;</w:t>
      </w:r>
    </w:p>
    <w:p w14:paraId="27053241" w14:textId="77777777" w:rsidR="00E769BD" w:rsidRPr="00F84DC3" w:rsidRDefault="00E769BD" w:rsidP="00E27041">
      <w:pPr>
        <w:pStyle w:val="a8"/>
        <w:numPr>
          <w:ilvl w:val="0"/>
          <w:numId w:val="112"/>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переключения сетей проводного, теле- и радиовещания для передачи речевых сообщений и информирования населения с городских и загородных запасных пунктов управления.</w:t>
      </w:r>
    </w:p>
    <w:p w14:paraId="0D65B4DE" w14:textId="77777777" w:rsidR="00E769BD" w:rsidRPr="00F84DC3" w:rsidRDefault="00E769BD" w:rsidP="003206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Для обеспечения надежного оповещения должно быть предусмотрено:</w:t>
      </w:r>
    </w:p>
    <w:p w14:paraId="11D8668B" w14:textId="77777777" w:rsidR="00E769BD" w:rsidRPr="00F84DC3" w:rsidRDefault="00E769BD" w:rsidP="00E27041">
      <w:pPr>
        <w:pStyle w:val="a8"/>
        <w:numPr>
          <w:ilvl w:val="0"/>
          <w:numId w:val="113"/>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управление системами с городского, загородного и подвижного пунктов управления (кроме объектовой системы оповещения);</w:t>
      </w:r>
    </w:p>
    <w:p w14:paraId="35E29752" w14:textId="77777777" w:rsidR="00E769BD" w:rsidRPr="00F84DC3" w:rsidRDefault="00E769BD" w:rsidP="00E27041">
      <w:pPr>
        <w:pStyle w:val="a8"/>
        <w:numPr>
          <w:ilvl w:val="0"/>
          <w:numId w:val="113"/>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размещение центров (пунктов) управления оповещением в помещениях, защищенных от воздействия опасных факторов чрезвычайных ситуаций мирного и военного времени в соответствии с требованиями нормативных технических документов гражданской обороны;</w:t>
      </w:r>
    </w:p>
    <w:p w14:paraId="50D400CD" w14:textId="77777777" w:rsidR="00E769BD" w:rsidRPr="00F84DC3" w:rsidRDefault="00E769BD" w:rsidP="00E27041">
      <w:pPr>
        <w:pStyle w:val="a8"/>
        <w:numPr>
          <w:ilvl w:val="0"/>
          <w:numId w:val="113"/>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автономное (децентрализованное) управление муниципальными, локальными и объектовыми системами оповещения;</w:t>
      </w:r>
    </w:p>
    <w:p w14:paraId="702F9468" w14:textId="77777777" w:rsidR="00E769BD" w:rsidRPr="00F84DC3" w:rsidRDefault="00E769BD" w:rsidP="00E27041">
      <w:pPr>
        <w:pStyle w:val="a8"/>
        <w:numPr>
          <w:ilvl w:val="0"/>
          <w:numId w:val="113"/>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прием и передача сигналов управления по территориально разнесенным каналам связи, в различных системах передачи;</w:t>
      </w:r>
    </w:p>
    <w:p w14:paraId="6C5D551C" w14:textId="77777777" w:rsidR="00E769BD" w:rsidRPr="00F84DC3" w:rsidRDefault="00E769BD" w:rsidP="00E27041">
      <w:pPr>
        <w:pStyle w:val="a8"/>
        <w:numPr>
          <w:ilvl w:val="0"/>
          <w:numId w:val="113"/>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размещение используемых в интересах оповещения центров (студий) теле- и радиовещания, средств связи и аппаратуры оповещения на запасных пунктах управления органов исполнительной власти субъектов Российской Федерации и организаций, разрабатываемых в соответствии с требованиями нормативных технических документов Главного управления специальных программ Президента Российской Федерации;</w:t>
      </w:r>
    </w:p>
    <w:p w14:paraId="539712C6" w14:textId="77777777" w:rsidR="00E769BD" w:rsidRPr="00F84DC3" w:rsidRDefault="00E769BD" w:rsidP="00E27041">
      <w:pPr>
        <w:pStyle w:val="a8"/>
        <w:numPr>
          <w:ilvl w:val="0"/>
          <w:numId w:val="113"/>
        </w:numPr>
        <w:tabs>
          <w:tab w:val="left" w:pos="426"/>
        </w:tabs>
        <w:spacing w:before="0" w:after="0"/>
        <w:ind w:left="0" w:firstLine="426"/>
        <w:rPr>
          <w:rFonts w:ascii="Times New Roman" w:hAnsi="Times New Roman"/>
          <w:color w:val="000000" w:themeColor="text1"/>
        </w:rPr>
      </w:pPr>
      <w:r w:rsidRPr="00F84DC3">
        <w:rPr>
          <w:rFonts w:ascii="Times New Roman" w:hAnsi="Times New Roman"/>
          <w:color w:val="000000" w:themeColor="text1"/>
        </w:rPr>
        <w:t>создание и использование запасов мобильных средств оповещения.</w:t>
      </w:r>
    </w:p>
    <w:p w14:paraId="65B81CA8" w14:textId="61AD5C6C" w:rsidR="003206BC" w:rsidRPr="00F84DC3" w:rsidRDefault="003206BC" w:rsidP="003206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Тяжинский муниципальный округ расположен на территории 3531 кв. м. В состав муниципального образования входит 42 населенных пункта, в четырёх населенных пунктах жителей нет (не проживают). Численность населения Тяжинского муниципального округа по состоянию на 01.01.2022 г. составляет </w:t>
      </w:r>
      <w:r w:rsidR="0002307F" w:rsidRPr="00F84DC3">
        <w:rPr>
          <w:rFonts w:ascii="Times New Roman" w:hAnsi="Times New Roman"/>
          <w:color w:val="000000" w:themeColor="text1"/>
        </w:rPr>
        <w:t xml:space="preserve">20452 </w:t>
      </w:r>
      <w:r w:rsidRPr="00F84DC3">
        <w:rPr>
          <w:rFonts w:ascii="Times New Roman" w:hAnsi="Times New Roman"/>
          <w:color w:val="000000" w:themeColor="text1"/>
        </w:rPr>
        <w:t xml:space="preserve">человек. Одним из главных мероприятий по обеспечению безопасности населения является реконструкция муниципальной системы оповещения, развитие муниципальной автоматизированной </w:t>
      </w:r>
      <w:r w:rsidRPr="00F84DC3">
        <w:rPr>
          <w:rFonts w:ascii="Times New Roman" w:hAnsi="Times New Roman"/>
          <w:color w:val="000000" w:themeColor="text1"/>
        </w:rPr>
        <w:lastRenderedPageBreak/>
        <w:t xml:space="preserve">системы централизованного оповещения (МАСЦО). Согласно проектной документации </w:t>
      </w:r>
      <w:r w:rsidR="00D61660" w:rsidRPr="00F84DC3">
        <w:rPr>
          <w:rFonts w:ascii="Times New Roman" w:hAnsi="Times New Roman"/>
          <w:color w:val="000000" w:themeColor="text1"/>
        </w:rPr>
        <w:t>«</w:t>
      </w:r>
      <w:r w:rsidRPr="00F84DC3">
        <w:rPr>
          <w:rFonts w:ascii="Times New Roman" w:hAnsi="Times New Roman"/>
          <w:color w:val="000000" w:themeColor="text1"/>
        </w:rPr>
        <w:t>Реконструкция региональной автоматизированной системы централизованного оповещения (РАСЦО) Кемеровской области</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от 2013 года, разработанной ООО </w:t>
      </w:r>
      <w:r w:rsidR="00D61660" w:rsidRPr="00F84DC3">
        <w:rPr>
          <w:rFonts w:ascii="Times New Roman" w:hAnsi="Times New Roman"/>
          <w:color w:val="000000" w:themeColor="text1"/>
        </w:rPr>
        <w:t>«</w:t>
      </w:r>
      <w:r w:rsidRPr="00F84DC3">
        <w:rPr>
          <w:rFonts w:ascii="Times New Roman" w:hAnsi="Times New Roman"/>
          <w:color w:val="000000" w:themeColor="text1"/>
        </w:rPr>
        <w:t>ИНКОМ</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на территории Тяжинского муниципального округа необходимо установить комплексы автоматизированной системы централизованного оповещения в 12 населенных пунктах, являющихся центральными усадьбами в границах Тяжинского муниципального округа Это обеспечит возможность оповещения около 70% населения в границах ныне существующего муниципального образования Тяжинский муниципальный округ. </w:t>
      </w:r>
    </w:p>
    <w:p w14:paraId="633033FE" w14:textId="77777777" w:rsidR="003206BC" w:rsidRPr="00F84DC3" w:rsidRDefault="003206BC" w:rsidP="003206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Существующая в настоящее время муниципальная система оповещения населения в Тяжинском муниципальном округе не является автоматизированной и не соответствует требованиям Положения о системах оповещения населения, утвержденного приказом МЧС России и </w:t>
      </w:r>
      <w:proofErr w:type="spellStart"/>
      <w:r w:rsidRPr="00F84DC3">
        <w:rPr>
          <w:rFonts w:ascii="Times New Roman" w:hAnsi="Times New Roman"/>
          <w:color w:val="000000" w:themeColor="text1"/>
        </w:rPr>
        <w:t>Минцифры</w:t>
      </w:r>
      <w:proofErr w:type="spellEnd"/>
      <w:r w:rsidRPr="00F84DC3">
        <w:rPr>
          <w:rFonts w:ascii="Times New Roman" w:hAnsi="Times New Roman"/>
          <w:color w:val="000000" w:themeColor="text1"/>
        </w:rPr>
        <w:t xml:space="preserve"> России от 31 июля 2020 года № 578/365 и Положения об организации эксплуатации технического обслуживания систем оповещения населения, утвержденного приказом МЧС России и </w:t>
      </w:r>
      <w:proofErr w:type="spellStart"/>
      <w:r w:rsidRPr="00F84DC3">
        <w:rPr>
          <w:rFonts w:ascii="Times New Roman" w:hAnsi="Times New Roman"/>
          <w:color w:val="000000" w:themeColor="text1"/>
        </w:rPr>
        <w:t>Минцифры</w:t>
      </w:r>
      <w:proofErr w:type="spellEnd"/>
      <w:r w:rsidRPr="00F84DC3">
        <w:rPr>
          <w:rFonts w:ascii="Times New Roman" w:hAnsi="Times New Roman"/>
          <w:color w:val="000000" w:themeColor="text1"/>
        </w:rPr>
        <w:t xml:space="preserve"> России от 31  июля 2020 года </w:t>
      </w:r>
      <w:r w:rsidRPr="00F84DC3">
        <w:rPr>
          <w:rFonts w:ascii="Times New Roman" w:hAnsi="Times New Roman"/>
          <w:color w:val="000000" w:themeColor="text1"/>
        </w:rPr>
        <w:br/>
        <w:t xml:space="preserve">№ 579/366. </w:t>
      </w:r>
    </w:p>
    <w:p w14:paraId="4B4784BE" w14:textId="77777777" w:rsidR="003206BC" w:rsidRPr="00F84DC3" w:rsidRDefault="003206BC" w:rsidP="003206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Для достижения результата 100 % оповещения населения округа необходимо, что бы в каждом населенном пункте Тяжинского муниципального округа были установлены и работали комплексы муниципальной автоматизированной системы централизованного оповещения, кроме того, </w:t>
      </w:r>
      <w:r w:rsidR="00286521" w:rsidRPr="00F84DC3">
        <w:rPr>
          <w:rFonts w:ascii="Times New Roman" w:hAnsi="Times New Roman"/>
          <w:color w:val="000000" w:themeColor="text1"/>
        </w:rPr>
        <w:t>данные комплексы</w:t>
      </w:r>
      <w:r w:rsidRPr="00F84DC3">
        <w:rPr>
          <w:rFonts w:ascii="Times New Roman" w:hAnsi="Times New Roman"/>
          <w:color w:val="000000" w:themeColor="text1"/>
        </w:rPr>
        <w:t xml:space="preserve"> должны обеспечить максимальную информативность для населения в короткий промежуток времени. С этой целью администрацией Тяжинского муниципального округа был разработан проект перспективного Плана реконструкции муниципальной автоматизированной системы централизованного оповещения (МАСЦО) населения Тяжинского муниципального округа (ТМО) на 2022-2024 гг. и утвержден главой Тяжинского муниципального округа.</w:t>
      </w:r>
    </w:p>
    <w:p w14:paraId="11BC5554" w14:textId="77777777" w:rsidR="003206BC" w:rsidRPr="00F84DC3" w:rsidRDefault="003206BC" w:rsidP="003206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 соответствии с проектом перспективного Плана реконструкции муниципальной автоматизированной системы централизованного оповещения для достижения результата по 100% оповещению населения округа необходимо установить 17 сиренных комплексов (</w:t>
      </w:r>
      <w:proofErr w:type="spellStart"/>
      <w:r w:rsidRPr="00F84DC3">
        <w:rPr>
          <w:rFonts w:ascii="Times New Roman" w:hAnsi="Times New Roman"/>
          <w:color w:val="000000" w:themeColor="text1"/>
        </w:rPr>
        <w:t>электросирена</w:t>
      </w:r>
      <w:proofErr w:type="spellEnd"/>
      <w:r w:rsidRPr="00F84DC3">
        <w:rPr>
          <w:rFonts w:ascii="Times New Roman" w:hAnsi="Times New Roman"/>
          <w:color w:val="000000" w:themeColor="text1"/>
        </w:rPr>
        <w:t xml:space="preserve"> С-40) и 52 комплекса громкоговорящих установок (ГГУ) в 38 населенных пунктах.</w:t>
      </w:r>
    </w:p>
    <w:p w14:paraId="01222500" w14:textId="77777777" w:rsidR="003206BC" w:rsidRPr="00F84DC3" w:rsidRDefault="003206BC" w:rsidP="003206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До конца 2022 года, ГКУ </w:t>
      </w:r>
      <w:r w:rsidR="00D61660" w:rsidRPr="00F84DC3">
        <w:rPr>
          <w:rFonts w:ascii="Times New Roman" w:hAnsi="Times New Roman"/>
          <w:color w:val="000000" w:themeColor="text1"/>
        </w:rPr>
        <w:t>«</w:t>
      </w:r>
      <w:r w:rsidRPr="00F84DC3">
        <w:rPr>
          <w:rFonts w:ascii="Times New Roman" w:hAnsi="Times New Roman"/>
          <w:color w:val="000000" w:themeColor="text1"/>
        </w:rPr>
        <w:t>Агентство по защите населения и территории Кузбасса</w:t>
      </w:r>
      <w:r w:rsidR="00D61660" w:rsidRPr="00F84DC3">
        <w:rPr>
          <w:rFonts w:ascii="Times New Roman" w:hAnsi="Times New Roman"/>
          <w:color w:val="000000" w:themeColor="text1"/>
        </w:rPr>
        <w:t>»</w:t>
      </w:r>
      <w:r w:rsidRPr="00F84DC3">
        <w:rPr>
          <w:rFonts w:ascii="Times New Roman" w:hAnsi="Times New Roman"/>
          <w:color w:val="000000" w:themeColor="text1"/>
        </w:rPr>
        <w:t xml:space="preserve"> поставит в Тяжинский муниципальный округ один сиренный комплекс С-40, а к началу 2023 года оборудование для сопряжения комплексов оповещения на базе П-166 ИТК ОС </w:t>
      </w:r>
      <w:r w:rsidR="00286521" w:rsidRPr="00F84DC3">
        <w:rPr>
          <w:rFonts w:ascii="Times New Roman" w:hAnsi="Times New Roman"/>
          <w:color w:val="000000" w:themeColor="text1"/>
        </w:rPr>
        <w:t>АРМ для</w:t>
      </w:r>
      <w:r w:rsidRPr="00F84DC3">
        <w:rPr>
          <w:rFonts w:ascii="Times New Roman" w:hAnsi="Times New Roman"/>
          <w:color w:val="000000" w:themeColor="text1"/>
        </w:rPr>
        <w:t xml:space="preserve"> установки в пункт управления МАСЦО Тяжинского муниципального округа (ТМО). Данное оборудование будет установлено в МКУ </w:t>
      </w:r>
      <w:r w:rsidR="00D61660" w:rsidRPr="00F84DC3">
        <w:rPr>
          <w:rFonts w:ascii="Times New Roman" w:hAnsi="Times New Roman"/>
          <w:color w:val="000000" w:themeColor="text1"/>
        </w:rPr>
        <w:t>«</w:t>
      </w:r>
      <w:r w:rsidRPr="00F84DC3">
        <w:rPr>
          <w:rFonts w:ascii="Times New Roman" w:hAnsi="Times New Roman"/>
          <w:color w:val="000000" w:themeColor="text1"/>
        </w:rPr>
        <w:t>ЕДДС Тяжинского муниципального округа</w:t>
      </w:r>
      <w:r w:rsidR="00D61660" w:rsidRPr="00F84DC3">
        <w:rPr>
          <w:rFonts w:ascii="Times New Roman" w:hAnsi="Times New Roman"/>
          <w:color w:val="000000" w:themeColor="text1"/>
        </w:rPr>
        <w:t>»</w:t>
      </w:r>
      <w:r w:rsidRPr="00F84DC3">
        <w:rPr>
          <w:rFonts w:ascii="Times New Roman" w:hAnsi="Times New Roman"/>
          <w:color w:val="000000" w:themeColor="text1"/>
        </w:rPr>
        <w:t>. Далее по перспективному плану реконструкции МАСЦО ТМО, в течение 2023 и 2024 года планируется приобрести комплексы сиренного оповещения и комплексы громкоговорящих установок для обеспечения 100 процентного охвата МАСЦО населения ТМО.</w:t>
      </w:r>
    </w:p>
    <w:p w14:paraId="15F22E4B" w14:textId="270A5B0E" w:rsidR="003206BC" w:rsidRPr="00F84DC3" w:rsidRDefault="003206BC" w:rsidP="003206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Наибольшее количество населения ТМО проживает в </w:t>
      </w:r>
      <w:proofErr w:type="spellStart"/>
      <w:r w:rsidR="00F642D1">
        <w:rPr>
          <w:rFonts w:ascii="Times New Roman" w:hAnsi="Times New Roman"/>
          <w:color w:val="000000" w:themeColor="text1"/>
        </w:rPr>
        <w:t>пгт</w:t>
      </w:r>
      <w:proofErr w:type="spellEnd"/>
      <w:r w:rsidR="00F642D1">
        <w:rPr>
          <w:rFonts w:ascii="Times New Roman" w:hAnsi="Times New Roman"/>
          <w:color w:val="000000" w:themeColor="text1"/>
        </w:rPr>
        <w:t xml:space="preserve"> </w:t>
      </w:r>
      <w:r w:rsidRPr="00F84DC3">
        <w:rPr>
          <w:rFonts w:ascii="Times New Roman" w:hAnsi="Times New Roman"/>
          <w:color w:val="000000" w:themeColor="text1"/>
        </w:rPr>
        <w:t>Тяжинск</w:t>
      </w:r>
      <w:r w:rsidR="00F642D1">
        <w:rPr>
          <w:rFonts w:ascii="Times New Roman" w:hAnsi="Times New Roman"/>
          <w:color w:val="000000" w:themeColor="text1"/>
        </w:rPr>
        <w:t>ий</w:t>
      </w:r>
      <w:r w:rsidRPr="00F84DC3">
        <w:rPr>
          <w:rFonts w:ascii="Times New Roman" w:hAnsi="Times New Roman"/>
          <w:color w:val="000000" w:themeColor="text1"/>
        </w:rPr>
        <w:t xml:space="preserve"> и </w:t>
      </w:r>
      <w:proofErr w:type="spellStart"/>
      <w:r w:rsidR="00F642D1">
        <w:rPr>
          <w:rFonts w:ascii="Times New Roman" w:hAnsi="Times New Roman"/>
          <w:color w:val="000000" w:themeColor="text1"/>
        </w:rPr>
        <w:t>пгт</w:t>
      </w:r>
      <w:proofErr w:type="spellEnd"/>
      <w:r w:rsidR="00F642D1">
        <w:rPr>
          <w:rFonts w:ascii="Times New Roman" w:hAnsi="Times New Roman"/>
          <w:color w:val="000000" w:themeColor="text1"/>
        </w:rPr>
        <w:t xml:space="preserve"> </w:t>
      </w:r>
      <w:proofErr w:type="spellStart"/>
      <w:r w:rsidRPr="00F84DC3">
        <w:rPr>
          <w:rFonts w:ascii="Times New Roman" w:hAnsi="Times New Roman"/>
          <w:color w:val="000000" w:themeColor="text1"/>
        </w:rPr>
        <w:t>Итатск</w:t>
      </w:r>
      <w:r w:rsidR="00F642D1">
        <w:rPr>
          <w:rFonts w:ascii="Times New Roman" w:hAnsi="Times New Roman"/>
          <w:color w:val="000000" w:themeColor="text1"/>
        </w:rPr>
        <w:t>ий</w:t>
      </w:r>
      <w:proofErr w:type="spellEnd"/>
      <w:r w:rsidRPr="00F84DC3">
        <w:rPr>
          <w:rFonts w:ascii="Times New Roman" w:hAnsi="Times New Roman"/>
          <w:color w:val="000000" w:themeColor="text1"/>
        </w:rPr>
        <w:t xml:space="preserve">, кроме того, эти </w:t>
      </w:r>
      <w:r w:rsidR="00F642D1">
        <w:rPr>
          <w:rFonts w:ascii="Times New Roman" w:hAnsi="Times New Roman"/>
          <w:color w:val="000000" w:themeColor="text1"/>
        </w:rPr>
        <w:t xml:space="preserve">населенные пункты </w:t>
      </w:r>
      <w:r w:rsidRPr="00F84DC3">
        <w:rPr>
          <w:rFonts w:ascii="Times New Roman" w:hAnsi="Times New Roman"/>
          <w:color w:val="000000" w:themeColor="text1"/>
        </w:rPr>
        <w:t xml:space="preserve">самые крупные по территории, поэтому необходимо установить на их территории 15 комплексов оповещения. Остальные комплексы распределены следующим образом: в более крупных населенных пунктах планируется установить, как сиренные комплексы с-40, так и громкоговорящие установки (ГГУ с возможностью включения сирены) с целью полного охвата населенного пункта оповещением и возможностью доведения любой речевой информации до населения. В небольших населенных пунктах и населенных пунктах с низкой численностью населения планируется установить только громкоговорящие устройства с возможностью включения сирены. Таким образом, территория населенных пунктов становится полностью покрытой системой оповещения, а возможность одновременного централизованного подключения всех комплексов оповещения позволить в короткий промежуток времени оповестить всё население округа о какой-либо угрозе. Наличие в каждом населенном пункте комплексов </w:t>
      </w:r>
      <w:r w:rsidRPr="00F84DC3">
        <w:rPr>
          <w:rFonts w:ascii="Times New Roman" w:hAnsi="Times New Roman"/>
          <w:color w:val="000000" w:themeColor="text1"/>
        </w:rPr>
        <w:lastRenderedPageBreak/>
        <w:t>речевого оповещения позволит довести до населения алгоритмы действий для минимизации материального ущерба и людских потерь.</w:t>
      </w:r>
    </w:p>
    <w:p w14:paraId="06E6BD0E" w14:textId="77777777" w:rsidR="003206BC" w:rsidRPr="00F84DC3" w:rsidRDefault="003206BC" w:rsidP="003206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Для выполнения перспективного плана </w:t>
      </w:r>
      <w:r w:rsidR="00BA75CA" w:rsidRPr="00F84DC3">
        <w:rPr>
          <w:rFonts w:ascii="Times New Roman" w:hAnsi="Times New Roman"/>
          <w:color w:val="000000" w:themeColor="text1"/>
        </w:rPr>
        <w:t>реконструкции муниципальной</w:t>
      </w:r>
      <w:r w:rsidRPr="00F84DC3">
        <w:rPr>
          <w:rFonts w:ascii="Times New Roman" w:hAnsi="Times New Roman"/>
          <w:color w:val="000000" w:themeColor="text1"/>
        </w:rPr>
        <w:t xml:space="preserve"> автоматизированной системы централизованного оповещения (МАСЦО) населения Тяжинского муниципального округа (ТМО) на 2022-2024 гг. необходимы финансовые затраты в размере 82140004 руб., которые планируется использовать на приобретение, установку, подключение и техническое обслуживание комплексов МАСЦО. Кроме того, на установку специальных установочных опор (столбов) для приобретаемых комплексов ГГУ потребуется также 7800000 руб. Итого необходимые затраты на введение в эксплуатацию МАСЦО Тяжинского муниципального округа составят89940 004руб. Таких свободных денежных средств бюджет Тяжинского муниципального округа не имеет.</w:t>
      </w:r>
    </w:p>
    <w:p w14:paraId="5CEF7DD7" w14:textId="77777777" w:rsidR="003206BC" w:rsidRPr="00F84DC3" w:rsidRDefault="003206BC" w:rsidP="003206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Таким образом, перспективный план </w:t>
      </w:r>
      <w:r w:rsidR="00BA75CA" w:rsidRPr="00F84DC3">
        <w:rPr>
          <w:rFonts w:ascii="Times New Roman" w:hAnsi="Times New Roman"/>
          <w:color w:val="000000" w:themeColor="text1"/>
        </w:rPr>
        <w:t>реконструкции муниципальной</w:t>
      </w:r>
      <w:r w:rsidRPr="00F84DC3">
        <w:rPr>
          <w:rFonts w:ascii="Times New Roman" w:hAnsi="Times New Roman"/>
          <w:color w:val="000000" w:themeColor="text1"/>
        </w:rPr>
        <w:t xml:space="preserve"> автоматизированной системы централизованного оповещения (МАСЦО) населения Тяжинского муниципального округа (ТМО) на 2022-2024 гг. не может быть реализован за счет денежных средств местного (муниципального) бюджета. Необходима финансовая поддержка в виде целевого выделения полностью всей суммы (89940004 руб.) из регионального бюджета.</w:t>
      </w:r>
    </w:p>
    <w:p w14:paraId="6ABB88B1" w14:textId="77777777" w:rsidR="006E5717" w:rsidRPr="00F84DC3" w:rsidRDefault="003206BC" w:rsidP="00E769BD">
      <w:pPr>
        <w:pStyle w:val="a8"/>
        <w:spacing w:before="0" w:after="0"/>
        <w:rPr>
          <w:rFonts w:ascii="Times New Roman" w:hAnsi="Times New Roman"/>
          <w:color w:val="000000" w:themeColor="text1"/>
        </w:rPr>
      </w:pPr>
      <w:r w:rsidRPr="00F84DC3">
        <w:rPr>
          <w:rFonts w:ascii="Times New Roman" w:hAnsi="Times New Roman"/>
          <w:color w:val="000000" w:themeColor="text1"/>
        </w:rPr>
        <w:t>Перечень планируем</w:t>
      </w:r>
      <w:r w:rsidR="006E5717" w:rsidRPr="00F84DC3">
        <w:rPr>
          <w:rFonts w:ascii="Times New Roman" w:hAnsi="Times New Roman"/>
          <w:color w:val="000000" w:themeColor="text1"/>
        </w:rPr>
        <w:t xml:space="preserve">ого к размещению </w:t>
      </w:r>
      <w:r w:rsidR="00BA75CA" w:rsidRPr="00F84DC3">
        <w:rPr>
          <w:rFonts w:ascii="Times New Roman" w:hAnsi="Times New Roman"/>
          <w:color w:val="000000" w:themeColor="text1"/>
        </w:rPr>
        <w:t>оборудования</w:t>
      </w:r>
      <w:r w:rsidR="006E5717" w:rsidRPr="00F84DC3">
        <w:rPr>
          <w:rFonts w:ascii="Times New Roman" w:hAnsi="Times New Roman"/>
          <w:color w:val="000000" w:themeColor="text1"/>
        </w:rPr>
        <w:t xml:space="preserve"> муниципальной автоматизированной системы централизованного оповещения представлен в </w:t>
      </w:r>
      <w:r w:rsidR="00787C05" w:rsidRPr="00F84DC3">
        <w:rPr>
          <w:rFonts w:ascii="Times New Roman" w:hAnsi="Times New Roman"/>
          <w:color w:val="000000" w:themeColor="text1"/>
        </w:rPr>
        <w:t>таблице 8.13</w:t>
      </w:r>
      <w:r w:rsidR="006E5717" w:rsidRPr="00F84DC3">
        <w:rPr>
          <w:rFonts w:ascii="Times New Roman" w:hAnsi="Times New Roman"/>
          <w:color w:val="000000" w:themeColor="text1"/>
        </w:rPr>
        <w:t>.</w:t>
      </w:r>
    </w:p>
    <w:p w14:paraId="3777DFE5" w14:textId="77777777" w:rsidR="006E5717" w:rsidRPr="00F84DC3" w:rsidRDefault="006E5717" w:rsidP="00E769BD">
      <w:pPr>
        <w:pStyle w:val="a8"/>
        <w:spacing w:before="0" w:after="0"/>
        <w:rPr>
          <w:rFonts w:ascii="Times New Roman" w:hAnsi="Times New Roman"/>
          <w:color w:val="000000" w:themeColor="text1"/>
        </w:rPr>
      </w:pPr>
    </w:p>
    <w:p w14:paraId="0CD515C2" w14:textId="77777777" w:rsidR="006E5717" w:rsidRPr="00F84DC3" w:rsidRDefault="00787C05" w:rsidP="006E5717">
      <w:pPr>
        <w:pStyle w:val="a8"/>
        <w:spacing w:before="0" w:after="0"/>
        <w:jc w:val="right"/>
        <w:rPr>
          <w:rFonts w:ascii="Times New Roman" w:hAnsi="Times New Roman"/>
          <w:color w:val="000000" w:themeColor="text1"/>
        </w:rPr>
      </w:pPr>
      <w:r w:rsidRPr="00F84DC3">
        <w:rPr>
          <w:rFonts w:ascii="Times New Roman" w:hAnsi="Times New Roman"/>
          <w:color w:val="000000" w:themeColor="text1"/>
        </w:rPr>
        <w:t>Таблица 8.13</w:t>
      </w:r>
    </w:p>
    <w:p w14:paraId="65B0647A" w14:textId="77777777" w:rsidR="00E769BD" w:rsidRPr="00F84DC3" w:rsidRDefault="006E5717" w:rsidP="006E5717">
      <w:pPr>
        <w:pStyle w:val="a8"/>
        <w:spacing w:before="0" w:after="0"/>
        <w:ind w:firstLine="0"/>
        <w:jc w:val="center"/>
        <w:rPr>
          <w:rFonts w:ascii="Times New Roman" w:hAnsi="Times New Roman"/>
          <w:color w:val="000000" w:themeColor="text1"/>
        </w:rPr>
      </w:pPr>
      <w:r w:rsidRPr="00F84DC3">
        <w:rPr>
          <w:rFonts w:ascii="Times New Roman" w:hAnsi="Times New Roman"/>
          <w:color w:val="000000" w:themeColor="text1"/>
        </w:rPr>
        <w:t xml:space="preserve">Перечень планируемого к размещению </w:t>
      </w:r>
      <w:r w:rsidR="00BA75CA" w:rsidRPr="00F84DC3">
        <w:rPr>
          <w:rFonts w:ascii="Times New Roman" w:hAnsi="Times New Roman"/>
          <w:color w:val="000000" w:themeColor="text1"/>
        </w:rPr>
        <w:t>оборудования</w:t>
      </w:r>
      <w:r w:rsidRPr="00F84DC3">
        <w:rPr>
          <w:rFonts w:ascii="Times New Roman" w:hAnsi="Times New Roman"/>
          <w:color w:val="000000" w:themeColor="text1"/>
        </w:rPr>
        <w:t xml:space="preserve"> муниципальной автоматизированной системы централизованного оповещения</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2268"/>
        <w:gridCol w:w="2268"/>
        <w:gridCol w:w="1701"/>
        <w:gridCol w:w="1701"/>
      </w:tblGrid>
      <w:tr w:rsidR="006E5717" w:rsidRPr="00F84DC3" w14:paraId="03E62CEB" w14:textId="77777777" w:rsidTr="0002307F">
        <w:trPr>
          <w:trHeight w:val="20"/>
        </w:trPr>
        <w:tc>
          <w:tcPr>
            <w:tcW w:w="567" w:type="dxa"/>
            <w:shd w:val="clear" w:color="auto" w:fill="auto"/>
            <w:vAlign w:val="center"/>
            <w:hideMark/>
          </w:tcPr>
          <w:p w14:paraId="3B0B9495" w14:textId="77777777" w:rsidR="006E5717" w:rsidRPr="00F84DC3" w:rsidRDefault="006E5717" w:rsidP="0002307F">
            <w:pPr>
              <w:jc w:val="center"/>
              <w:rPr>
                <w:b/>
                <w:color w:val="000000" w:themeColor="text1"/>
                <w:sz w:val="20"/>
                <w:szCs w:val="20"/>
              </w:rPr>
            </w:pPr>
            <w:r w:rsidRPr="00F84DC3">
              <w:rPr>
                <w:b/>
                <w:color w:val="000000" w:themeColor="text1"/>
                <w:sz w:val="20"/>
                <w:szCs w:val="20"/>
              </w:rPr>
              <w:t>№ п/п</w:t>
            </w:r>
          </w:p>
        </w:tc>
        <w:tc>
          <w:tcPr>
            <w:tcW w:w="851" w:type="dxa"/>
            <w:shd w:val="clear" w:color="auto" w:fill="auto"/>
            <w:vAlign w:val="center"/>
            <w:hideMark/>
          </w:tcPr>
          <w:p w14:paraId="464FE00F" w14:textId="77777777" w:rsidR="006E5717" w:rsidRPr="00F84DC3" w:rsidRDefault="006E5717" w:rsidP="0002307F">
            <w:pPr>
              <w:jc w:val="center"/>
              <w:rPr>
                <w:b/>
                <w:color w:val="000000" w:themeColor="text1"/>
                <w:sz w:val="20"/>
                <w:szCs w:val="20"/>
              </w:rPr>
            </w:pPr>
            <w:r w:rsidRPr="00F84DC3">
              <w:rPr>
                <w:b/>
                <w:color w:val="000000" w:themeColor="text1"/>
                <w:sz w:val="20"/>
                <w:szCs w:val="20"/>
              </w:rPr>
              <w:t>Год реализации</w:t>
            </w:r>
          </w:p>
        </w:tc>
        <w:tc>
          <w:tcPr>
            <w:tcW w:w="2268" w:type="dxa"/>
            <w:shd w:val="clear" w:color="auto" w:fill="auto"/>
            <w:vAlign w:val="center"/>
            <w:hideMark/>
          </w:tcPr>
          <w:p w14:paraId="015387AE" w14:textId="77777777" w:rsidR="006E5717" w:rsidRPr="00F84DC3" w:rsidRDefault="006E5717" w:rsidP="0002307F">
            <w:pPr>
              <w:jc w:val="center"/>
              <w:rPr>
                <w:b/>
                <w:color w:val="000000" w:themeColor="text1"/>
                <w:sz w:val="20"/>
                <w:szCs w:val="20"/>
              </w:rPr>
            </w:pPr>
            <w:r w:rsidRPr="00F84DC3">
              <w:rPr>
                <w:b/>
                <w:color w:val="000000" w:themeColor="text1"/>
                <w:sz w:val="20"/>
                <w:szCs w:val="20"/>
              </w:rPr>
              <w:t>Адрес размещения оборудования</w:t>
            </w:r>
          </w:p>
        </w:tc>
        <w:tc>
          <w:tcPr>
            <w:tcW w:w="2268" w:type="dxa"/>
            <w:shd w:val="clear" w:color="auto" w:fill="auto"/>
            <w:vAlign w:val="center"/>
            <w:hideMark/>
          </w:tcPr>
          <w:p w14:paraId="7C88C4B9" w14:textId="77777777" w:rsidR="006E5717" w:rsidRPr="00F84DC3" w:rsidRDefault="006E5717" w:rsidP="0002307F">
            <w:pPr>
              <w:jc w:val="center"/>
              <w:rPr>
                <w:b/>
                <w:color w:val="000000" w:themeColor="text1"/>
                <w:sz w:val="20"/>
                <w:szCs w:val="20"/>
              </w:rPr>
            </w:pPr>
            <w:r w:rsidRPr="00F84DC3">
              <w:rPr>
                <w:b/>
                <w:color w:val="000000" w:themeColor="text1"/>
                <w:sz w:val="20"/>
                <w:szCs w:val="20"/>
              </w:rPr>
              <w:t>Наименование оконечного устройства</w:t>
            </w:r>
          </w:p>
        </w:tc>
        <w:tc>
          <w:tcPr>
            <w:tcW w:w="1701" w:type="dxa"/>
            <w:shd w:val="clear" w:color="auto" w:fill="auto"/>
            <w:vAlign w:val="center"/>
            <w:hideMark/>
          </w:tcPr>
          <w:p w14:paraId="25EFD4FC" w14:textId="77777777" w:rsidR="006E5717" w:rsidRPr="00F84DC3" w:rsidRDefault="006E5717" w:rsidP="0002307F">
            <w:pPr>
              <w:jc w:val="center"/>
              <w:rPr>
                <w:b/>
                <w:color w:val="000000" w:themeColor="text1"/>
                <w:sz w:val="20"/>
                <w:szCs w:val="20"/>
              </w:rPr>
            </w:pPr>
            <w:r w:rsidRPr="00F84DC3">
              <w:rPr>
                <w:b/>
                <w:color w:val="000000" w:themeColor="text1"/>
                <w:sz w:val="20"/>
                <w:szCs w:val="20"/>
              </w:rPr>
              <w:t>Количество жителей в зоне охвата ОУ, чел</w:t>
            </w:r>
          </w:p>
        </w:tc>
        <w:tc>
          <w:tcPr>
            <w:tcW w:w="1701" w:type="dxa"/>
            <w:shd w:val="clear" w:color="auto" w:fill="auto"/>
            <w:vAlign w:val="center"/>
            <w:hideMark/>
          </w:tcPr>
          <w:p w14:paraId="7CCA9C96" w14:textId="77777777" w:rsidR="006E5717" w:rsidRPr="00F84DC3" w:rsidRDefault="006E5717" w:rsidP="0002307F">
            <w:pPr>
              <w:jc w:val="center"/>
              <w:rPr>
                <w:b/>
                <w:color w:val="000000" w:themeColor="text1"/>
                <w:sz w:val="20"/>
                <w:szCs w:val="20"/>
              </w:rPr>
            </w:pPr>
            <w:r w:rsidRPr="00F84DC3">
              <w:rPr>
                <w:b/>
                <w:color w:val="000000" w:themeColor="text1"/>
                <w:sz w:val="20"/>
                <w:szCs w:val="20"/>
              </w:rPr>
              <w:t xml:space="preserve">Доля оповещаемых от численности </w:t>
            </w:r>
            <w:proofErr w:type="gramStart"/>
            <w:r w:rsidRPr="00F84DC3">
              <w:rPr>
                <w:b/>
                <w:color w:val="000000" w:themeColor="text1"/>
                <w:sz w:val="20"/>
                <w:szCs w:val="20"/>
              </w:rPr>
              <w:t>МО,%</w:t>
            </w:r>
            <w:proofErr w:type="gramEnd"/>
          </w:p>
        </w:tc>
      </w:tr>
    </w:tbl>
    <w:p w14:paraId="3055E1C1" w14:textId="77777777" w:rsidR="0002307F" w:rsidRPr="00F84DC3" w:rsidRDefault="0002307F" w:rsidP="0002307F">
      <w:pPr>
        <w:spacing w:line="14" w:lineRule="auto"/>
        <w:rPr>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2410"/>
        <w:gridCol w:w="2126"/>
        <w:gridCol w:w="1701"/>
        <w:gridCol w:w="1701"/>
      </w:tblGrid>
      <w:tr w:rsidR="006E5717" w:rsidRPr="00F84DC3" w14:paraId="7ED5A667" w14:textId="77777777" w:rsidTr="0002307F">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C26D4C" w14:textId="77777777" w:rsidR="006E5717" w:rsidRPr="00F84DC3" w:rsidRDefault="006E5717" w:rsidP="0002307F">
            <w:pPr>
              <w:jc w:val="center"/>
              <w:rPr>
                <w:b/>
                <w:color w:val="000000" w:themeColor="text1"/>
                <w:sz w:val="20"/>
                <w:szCs w:val="20"/>
              </w:rPr>
            </w:pPr>
            <w:r w:rsidRPr="00F84DC3">
              <w:rPr>
                <w:b/>
                <w:color w:val="000000" w:themeColor="text1"/>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E7E1B0" w14:textId="77777777" w:rsidR="006E5717" w:rsidRPr="00F84DC3" w:rsidRDefault="006E5717" w:rsidP="0002307F">
            <w:pPr>
              <w:jc w:val="center"/>
              <w:rPr>
                <w:b/>
                <w:color w:val="000000" w:themeColor="text1"/>
                <w:sz w:val="20"/>
                <w:szCs w:val="20"/>
              </w:rPr>
            </w:pPr>
            <w:r w:rsidRPr="00F84DC3">
              <w:rPr>
                <w:b/>
                <w:color w:val="000000" w:themeColor="text1"/>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C9F80C" w14:textId="77777777" w:rsidR="006E5717" w:rsidRPr="00F84DC3" w:rsidRDefault="006E5717" w:rsidP="0002307F">
            <w:pPr>
              <w:jc w:val="center"/>
              <w:rPr>
                <w:b/>
                <w:color w:val="000000" w:themeColor="text1"/>
                <w:sz w:val="20"/>
                <w:szCs w:val="20"/>
              </w:rPr>
            </w:pPr>
            <w:r w:rsidRPr="00F84DC3">
              <w:rPr>
                <w:b/>
                <w:color w:val="000000" w:themeColor="text1"/>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3DDFC5" w14:textId="77777777" w:rsidR="006E5717" w:rsidRPr="00F84DC3" w:rsidRDefault="006E5717" w:rsidP="0002307F">
            <w:pPr>
              <w:jc w:val="center"/>
              <w:rPr>
                <w:b/>
                <w:color w:val="000000" w:themeColor="text1"/>
                <w:sz w:val="20"/>
                <w:szCs w:val="20"/>
              </w:rPr>
            </w:pPr>
            <w:r w:rsidRPr="00F84DC3">
              <w:rPr>
                <w:b/>
                <w:color w:val="000000" w:themeColor="text1"/>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BE4255" w14:textId="77777777" w:rsidR="006E5717" w:rsidRPr="00F84DC3" w:rsidRDefault="006E5717" w:rsidP="0002307F">
            <w:pPr>
              <w:jc w:val="center"/>
              <w:rPr>
                <w:b/>
                <w:color w:val="000000" w:themeColor="text1"/>
                <w:sz w:val="20"/>
                <w:szCs w:val="20"/>
              </w:rPr>
            </w:pPr>
            <w:r w:rsidRPr="00F84DC3">
              <w:rPr>
                <w:b/>
                <w:color w:val="000000" w:themeColor="text1"/>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03B8CE" w14:textId="77777777" w:rsidR="006E5717" w:rsidRPr="00F84DC3" w:rsidRDefault="006E5717" w:rsidP="0002307F">
            <w:pPr>
              <w:jc w:val="center"/>
              <w:rPr>
                <w:b/>
                <w:color w:val="000000" w:themeColor="text1"/>
                <w:sz w:val="20"/>
                <w:szCs w:val="20"/>
              </w:rPr>
            </w:pPr>
            <w:r w:rsidRPr="00F84DC3">
              <w:rPr>
                <w:b/>
                <w:color w:val="000000" w:themeColor="text1"/>
                <w:sz w:val="20"/>
                <w:szCs w:val="20"/>
              </w:rPr>
              <w:t>6</w:t>
            </w:r>
          </w:p>
        </w:tc>
      </w:tr>
      <w:tr w:rsidR="006E5717" w:rsidRPr="00F84DC3" w14:paraId="3CCE0A99" w14:textId="77777777" w:rsidTr="0002307F">
        <w:trPr>
          <w:trHeight w:val="20"/>
        </w:trPr>
        <w:tc>
          <w:tcPr>
            <w:tcW w:w="567" w:type="dxa"/>
            <w:tcBorders>
              <w:top w:val="single" w:sz="4" w:space="0" w:color="auto"/>
            </w:tcBorders>
            <w:shd w:val="clear" w:color="auto" w:fill="auto"/>
            <w:noWrap/>
          </w:tcPr>
          <w:p w14:paraId="655DA903" w14:textId="77777777" w:rsidR="006E5717" w:rsidRPr="00F84DC3" w:rsidRDefault="006E5717" w:rsidP="0002307F">
            <w:pPr>
              <w:rPr>
                <w:color w:val="000000" w:themeColor="text1"/>
                <w:sz w:val="20"/>
                <w:szCs w:val="20"/>
              </w:rPr>
            </w:pPr>
            <w:r w:rsidRPr="00F84DC3">
              <w:rPr>
                <w:color w:val="000000" w:themeColor="text1"/>
                <w:sz w:val="20"/>
                <w:szCs w:val="20"/>
              </w:rPr>
              <w:t>1.</w:t>
            </w:r>
          </w:p>
        </w:tc>
        <w:tc>
          <w:tcPr>
            <w:tcW w:w="851" w:type="dxa"/>
            <w:tcBorders>
              <w:top w:val="single" w:sz="4" w:space="0" w:color="auto"/>
            </w:tcBorders>
            <w:shd w:val="clear" w:color="auto" w:fill="auto"/>
            <w:noWrap/>
          </w:tcPr>
          <w:p w14:paraId="5529D1FF" w14:textId="77777777" w:rsidR="006E5717" w:rsidRPr="00F84DC3" w:rsidRDefault="006E5717" w:rsidP="0002307F">
            <w:pPr>
              <w:rPr>
                <w:color w:val="000000" w:themeColor="text1"/>
                <w:sz w:val="20"/>
                <w:szCs w:val="20"/>
              </w:rPr>
            </w:pPr>
            <w:r w:rsidRPr="00F84DC3">
              <w:rPr>
                <w:color w:val="000000" w:themeColor="text1"/>
                <w:sz w:val="20"/>
                <w:szCs w:val="20"/>
              </w:rPr>
              <w:t>2022</w:t>
            </w:r>
          </w:p>
        </w:tc>
        <w:tc>
          <w:tcPr>
            <w:tcW w:w="2410" w:type="dxa"/>
            <w:tcBorders>
              <w:top w:val="single" w:sz="4" w:space="0" w:color="auto"/>
            </w:tcBorders>
            <w:shd w:val="clear" w:color="auto" w:fill="auto"/>
          </w:tcPr>
          <w:p w14:paraId="406A11C8"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0002307F" w:rsidRPr="00F84DC3">
              <w:rPr>
                <w:color w:val="000000" w:themeColor="text1"/>
                <w:sz w:val="20"/>
                <w:szCs w:val="20"/>
              </w:rPr>
              <w:t>.</w:t>
            </w:r>
            <w:r w:rsidRPr="00F84DC3">
              <w:rPr>
                <w:color w:val="000000" w:themeColor="text1"/>
                <w:sz w:val="20"/>
                <w:szCs w:val="20"/>
              </w:rPr>
              <w:t xml:space="preserve"> Тяжинский,</w:t>
            </w:r>
          </w:p>
          <w:p w14:paraId="4038FFF2" w14:textId="77777777" w:rsidR="006E5717" w:rsidRPr="00F84DC3" w:rsidRDefault="006E5717" w:rsidP="0002307F">
            <w:pPr>
              <w:rPr>
                <w:color w:val="000000" w:themeColor="text1"/>
                <w:sz w:val="20"/>
                <w:szCs w:val="20"/>
              </w:rPr>
            </w:pPr>
            <w:r w:rsidRPr="00F84DC3">
              <w:rPr>
                <w:color w:val="000000" w:themeColor="text1"/>
                <w:sz w:val="20"/>
                <w:szCs w:val="20"/>
              </w:rPr>
              <w:t>ул. Кирова, 13</w:t>
            </w:r>
          </w:p>
        </w:tc>
        <w:tc>
          <w:tcPr>
            <w:tcW w:w="2126" w:type="dxa"/>
            <w:tcBorders>
              <w:top w:val="single" w:sz="4" w:space="0" w:color="auto"/>
            </w:tcBorders>
            <w:shd w:val="clear" w:color="auto" w:fill="auto"/>
            <w:noWrap/>
          </w:tcPr>
          <w:p w14:paraId="65BFBC08"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tcBorders>
              <w:top w:val="single" w:sz="4" w:space="0" w:color="auto"/>
            </w:tcBorders>
            <w:shd w:val="clear" w:color="auto" w:fill="auto"/>
            <w:noWrap/>
          </w:tcPr>
          <w:p w14:paraId="079D65F0" w14:textId="77777777" w:rsidR="006E5717" w:rsidRPr="00F84DC3" w:rsidRDefault="006E5717" w:rsidP="0002307F">
            <w:pPr>
              <w:jc w:val="center"/>
              <w:rPr>
                <w:color w:val="000000" w:themeColor="text1"/>
                <w:sz w:val="20"/>
                <w:szCs w:val="20"/>
              </w:rPr>
            </w:pPr>
            <w:r w:rsidRPr="00F84DC3">
              <w:rPr>
                <w:color w:val="000000" w:themeColor="text1"/>
                <w:sz w:val="20"/>
                <w:szCs w:val="20"/>
              </w:rPr>
              <w:t>1174</w:t>
            </w:r>
          </w:p>
        </w:tc>
        <w:tc>
          <w:tcPr>
            <w:tcW w:w="1701" w:type="dxa"/>
            <w:tcBorders>
              <w:top w:val="single" w:sz="4" w:space="0" w:color="auto"/>
            </w:tcBorders>
            <w:shd w:val="clear" w:color="auto" w:fill="auto"/>
            <w:noWrap/>
          </w:tcPr>
          <w:p w14:paraId="3C5C524C" w14:textId="77777777" w:rsidR="006E5717" w:rsidRPr="00F84DC3" w:rsidRDefault="006E5717" w:rsidP="0002307F">
            <w:pPr>
              <w:jc w:val="center"/>
              <w:rPr>
                <w:color w:val="000000" w:themeColor="text1"/>
                <w:sz w:val="20"/>
                <w:szCs w:val="20"/>
              </w:rPr>
            </w:pPr>
            <w:r w:rsidRPr="00F84DC3">
              <w:rPr>
                <w:color w:val="000000" w:themeColor="text1"/>
                <w:sz w:val="20"/>
                <w:szCs w:val="20"/>
              </w:rPr>
              <w:t>5,81%</w:t>
            </w:r>
          </w:p>
        </w:tc>
      </w:tr>
      <w:tr w:rsidR="006E5717" w:rsidRPr="00F84DC3" w14:paraId="1864CBCC" w14:textId="77777777" w:rsidTr="0002307F">
        <w:trPr>
          <w:trHeight w:val="20"/>
        </w:trPr>
        <w:tc>
          <w:tcPr>
            <w:tcW w:w="567" w:type="dxa"/>
            <w:shd w:val="clear" w:color="auto" w:fill="auto"/>
            <w:noWrap/>
          </w:tcPr>
          <w:p w14:paraId="47795304" w14:textId="77777777" w:rsidR="006E5717" w:rsidRPr="00F84DC3" w:rsidRDefault="0002307F" w:rsidP="0002307F">
            <w:pPr>
              <w:rPr>
                <w:color w:val="000000" w:themeColor="text1"/>
                <w:sz w:val="20"/>
                <w:szCs w:val="20"/>
              </w:rPr>
            </w:pPr>
            <w:r w:rsidRPr="00F84DC3">
              <w:rPr>
                <w:color w:val="000000" w:themeColor="text1"/>
                <w:sz w:val="20"/>
                <w:szCs w:val="20"/>
              </w:rPr>
              <w:t>1.</w:t>
            </w:r>
          </w:p>
        </w:tc>
        <w:tc>
          <w:tcPr>
            <w:tcW w:w="851" w:type="dxa"/>
            <w:vMerge w:val="restart"/>
            <w:shd w:val="clear" w:color="auto" w:fill="auto"/>
            <w:noWrap/>
          </w:tcPr>
          <w:p w14:paraId="1472AC94" w14:textId="77777777" w:rsidR="006E5717" w:rsidRPr="00F84DC3" w:rsidRDefault="006E5717" w:rsidP="0002307F">
            <w:pPr>
              <w:rPr>
                <w:color w:val="000000" w:themeColor="text1"/>
                <w:sz w:val="20"/>
                <w:szCs w:val="20"/>
              </w:rPr>
            </w:pPr>
            <w:r w:rsidRPr="00F84DC3">
              <w:rPr>
                <w:color w:val="000000" w:themeColor="text1"/>
                <w:sz w:val="20"/>
                <w:szCs w:val="20"/>
              </w:rPr>
              <w:t>2023</w:t>
            </w:r>
          </w:p>
        </w:tc>
        <w:tc>
          <w:tcPr>
            <w:tcW w:w="2410" w:type="dxa"/>
            <w:shd w:val="clear" w:color="auto" w:fill="auto"/>
          </w:tcPr>
          <w:p w14:paraId="0E53615E"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0002307F" w:rsidRPr="00F84DC3">
              <w:rPr>
                <w:color w:val="000000" w:themeColor="text1"/>
                <w:sz w:val="20"/>
                <w:szCs w:val="20"/>
              </w:rPr>
              <w:t>.</w:t>
            </w:r>
            <w:r w:rsidRPr="00F84DC3">
              <w:rPr>
                <w:color w:val="000000" w:themeColor="text1"/>
                <w:sz w:val="20"/>
                <w:szCs w:val="20"/>
              </w:rPr>
              <w:t xml:space="preserve"> Тяжинский,</w:t>
            </w:r>
          </w:p>
          <w:p w14:paraId="2FCAFE15" w14:textId="77777777" w:rsidR="006E5717" w:rsidRPr="00F84DC3" w:rsidRDefault="006E5717" w:rsidP="0002307F">
            <w:pPr>
              <w:rPr>
                <w:color w:val="000000" w:themeColor="text1"/>
                <w:sz w:val="20"/>
                <w:szCs w:val="20"/>
              </w:rPr>
            </w:pPr>
            <w:r w:rsidRPr="00F84DC3">
              <w:rPr>
                <w:color w:val="000000" w:themeColor="text1"/>
                <w:sz w:val="20"/>
                <w:szCs w:val="20"/>
              </w:rPr>
              <w:t>ул. Советская, 1а</w:t>
            </w:r>
          </w:p>
        </w:tc>
        <w:tc>
          <w:tcPr>
            <w:tcW w:w="2126" w:type="dxa"/>
            <w:shd w:val="clear" w:color="auto" w:fill="auto"/>
            <w:noWrap/>
          </w:tcPr>
          <w:p w14:paraId="1982488B" w14:textId="77777777" w:rsidR="006E5717" w:rsidRPr="00F84DC3" w:rsidRDefault="006E5717" w:rsidP="0002307F">
            <w:pPr>
              <w:rPr>
                <w:rFonts w:eastAsia="Calibri"/>
                <w:bCs/>
                <w:iCs/>
                <w:color w:val="000000" w:themeColor="text1"/>
                <w:sz w:val="20"/>
                <w:szCs w:val="20"/>
                <w:lang w:eastAsia="en-US"/>
              </w:rPr>
            </w:pPr>
            <w:r w:rsidRPr="00F84DC3">
              <w:rPr>
                <w:rFonts w:eastAsia="Calibri"/>
                <w:bCs/>
                <w:iCs/>
                <w:color w:val="000000" w:themeColor="text1"/>
                <w:sz w:val="20"/>
                <w:szCs w:val="20"/>
                <w:lang w:eastAsia="en-US"/>
              </w:rPr>
              <w:t>Установка базового оборудования централизованной системы оповещения</w:t>
            </w:r>
          </w:p>
          <w:p w14:paraId="3625B8F7" w14:textId="77777777" w:rsidR="006E5717" w:rsidRPr="00F84DC3" w:rsidRDefault="006E5717" w:rsidP="0002307F">
            <w:pPr>
              <w:rPr>
                <w:color w:val="000000" w:themeColor="text1"/>
                <w:sz w:val="20"/>
                <w:szCs w:val="20"/>
              </w:rPr>
            </w:pPr>
            <w:r w:rsidRPr="00F84DC3">
              <w:rPr>
                <w:color w:val="000000" w:themeColor="text1"/>
                <w:sz w:val="20"/>
                <w:szCs w:val="20"/>
              </w:rPr>
              <w:t xml:space="preserve">П-166 ИТК ОС АРМ ОД </w:t>
            </w:r>
            <w:r w:rsidRPr="00F84DC3">
              <w:rPr>
                <w:rFonts w:eastAsia="Calibri"/>
                <w:bCs/>
                <w:iCs/>
                <w:color w:val="000000" w:themeColor="text1"/>
                <w:sz w:val="20"/>
                <w:szCs w:val="20"/>
                <w:lang w:eastAsia="en-US"/>
              </w:rPr>
              <w:t xml:space="preserve">в зале оперативного дежурного МКУ </w:t>
            </w:r>
            <w:r w:rsidR="00D61660" w:rsidRPr="00F84DC3">
              <w:rPr>
                <w:rFonts w:eastAsia="Calibri"/>
                <w:bCs/>
                <w:iCs/>
                <w:color w:val="000000" w:themeColor="text1"/>
                <w:sz w:val="20"/>
                <w:szCs w:val="20"/>
                <w:lang w:eastAsia="en-US"/>
              </w:rPr>
              <w:t>«</w:t>
            </w:r>
            <w:r w:rsidRPr="00F84DC3">
              <w:rPr>
                <w:rFonts w:eastAsia="Calibri"/>
                <w:bCs/>
                <w:iCs/>
                <w:color w:val="000000" w:themeColor="text1"/>
                <w:sz w:val="20"/>
                <w:szCs w:val="20"/>
                <w:lang w:eastAsia="en-US"/>
              </w:rPr>
              <w:t>ЕДДС ТМО</w:t>
            </w:r>
            <w:r w:rsidR="00D61660" w:rsidRPr="00F84DC3">
              <w:rPr>
                <w:rFonts w:eastAsia="Calibri"/>
                <w:bCs/>
                <w:iCs/>
                <w:color w:val="000000" w:themeColor="text1"/>
                <w:sz w:val="20"/>
                <w:szCs w:val="20"/>
                <w:lang w:eastAsia="en-US"/>
              </w:rPr>
              <w:t>»</w:t>
            </w:r>
          </w:p>
        </w:tc>
        <w:tc>
          <w:tcPr>
            <w:tcW w:w="1701" w:type="dxa"/>
            <w:shd w:val="clear" w:color="auto" w:fill="auto"/>
            <w:noWrap/>
          </w:tcPr>
          <w:p w14:paraId="6035A59C" w14:textId="77777777" w:rsidR="006E5717" w:rsidRPr="00F84DC3" w:rsidRDefault="0002307F" w:rsidP="0002307F">
            <w:pPr>
              <w:jc w:val="center"/>
              <w:rPr>
                <w:color w:val="000000" w:themeColor="text1"/>
                <w:sz w:val="20"/>
                <w:szCs w:val="20"/>
              </w:rPr>
            </w:pPr>
            <w:r w:rsidRPr="00F84DC3">
              <w:rPr>
                <w:color w:val="000000" w:themeColor="text1"/>
                <w:sz w:val="20"/>
                <w:szCs w:val="20"/>
              </w:rPr>
              <w:t>-</w:t>
            </w:r>
          </w:p>
        </w:tc>
        <w:tc>
          <w:tcPr>
            <w:tcW w:w="1701" w:type="dxa"/>
            <w:shd w:val="clear" w:color="auto" w:fill="auto"/>
            <w:noWrap/>
          </w:tcPr>
          <w:p w14:paraId="051F2F43" w14:textId="77777777" w:rsidR="006E5717" w:rsidRPr="00F84DC3" w:rsidRDefault="006E5717" w:rsidP="0002307F">
            <w:pPr>
              <w:jc w:val="center"/>
              <w:rPr>
                <w:color w:val="000000" w:themeColor="text1"/>
                <w:sz w:val="20"/>
                <w:szCs w:val="20"/>
              </w:rPr>
            </w:pPr>
          </w:p>
        </w:tc>
      </w:tr>
      <w:tr w:rsidR="006E5717" w:rsidRPr="00F84DC3" w14:paraId="50F57C60" w14:textId="77777777" w:rsidTr="0002307F">
        <w:trPr>
          <w:trHeight w:val="20"/>
        </w:trPr>
        <w:tc>
          <w:tcPr>
            <w:tcW w:w="567" w:type="dxa"/>
            <w:shd w:val="clear" w:color="auto" w:fill="auto"/>
            <w:noWrap/>
          </w:tcPr>
          <w:p w14:paraId="6DEB1C43" w14:textId="77777777" w:rsidR="006E5717" w:rsidRPr="00F84DC3" w:rsidRDefault="006E5717" w:rsidP="0002307F">
            <w:pPr>
              <w:rPr>
                <w:color w:val="000000" w:themeColor="text1"/>
                <w:sz w:val="20"/>
                <w:szCs w:val="20"/>
              </w:rPr>
            </w:pPr>
            <w:r w:rsidRPr="00F84DC3">
              <w:rPr>
                <w:color w:val="000000" w:themeColor="text1"/>
                <w:sz w:val="20"/>
                <w:szCs w:val="20"/>
              </w:rPr>
              <w:t>2.</w:t>
            </w:r>
          </w:p>
        </w:tc>
        <w:tc>
          <w:tcPr>
            <w:tcW w:w="851" w:type="dxa"/>
            <w:vMerge/>
            <w:shd w:val="clear" w:color="auto" w:fill="auto"/>
            <w:noWrap/>
          </w:tcPr>
          <w:p w14:paraId="6FA8174B" w14:textId="77777777" w:rsidR="006E5717" w:rsidRPr="00F84DC3" w:rsidRDefault="006E5717" w:rsidP="0002307F">
            <w:pPr>
              <w:rPr>
                <w:color w:val="000000" w:themeColor="text1"/>
                <w:sz w:val="20"/>
                <w:szCs w:val="20"/>
              </w:rPr>
            </w:pPr>
          </w:p>
        </w:tc>
        <w:tc>
          <w:tcPr>
            <w:tcW w:w="2410" w:type="dxa"/>
            <w:shd w:val="clear" w:color="auto" w:fill="auto"/>
          </w:tcPr>
          <w:p w14:paraId="1E929A40"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0002307F" w:rsidRPr="00F84DC3">
              <w:rPr>
                <w:color w:val="000000" w:themeColor="text1"/>
                <w:sz w:val="20"/>
                <w:szCs w:val="20"/>
              </w:rPr>
              <w:t>.</w:t>
            </w:r>
            <w:r w:rsidRPr="00F84DC3">
              <w:rPr>
                <w:color w:val="000000" w:themeColor="text1"/>
                <w:sz w:val="20"/>
                <w:szCs w:val="20"/>
              </w:rPr>
              <w:t xml:space="preserve"> Тяжинский,</w:t>
            </w:r>
          </w:p>
          <w:p w14:paraId="7934426B" w14:textId="77777777" w:rsidR="006E5717" w:rsidRPr="00F84DC3" w:rsidRDefault="006E5717" w:rsidP="0002307F">
            <w:pPr>
              <w:rPr>
                <w:color w:val="000000" w:themeColor="text1"/>
                <w:sz w:val="20"/>
                <w:szCs w:val="20"/>
              </w:rPr>
            </w:pPr>
            <w:r w:rsidRPr="00F84DC3">
              <w:rPr>
                <w:color w:val="000000" w:themeColor="text1"/>
                <w:sz w:val="20"/>
                <w:szCs w:val="20"/>
              </w:rPr>
              <w:t>ул. Чехова,33</w:t>
            </w:r>
          </w:p>
        </w:tc>
        <w:tc>
          <w:tcPr>
            <w:tcW w:w="2126" w:type="dxa"/>
            <w:shd w:val="clear" w:color="auto" w:fill="auto"/>
            <w:noWrap/>
          </w:tcPr>
          <w:p w14:paraId="64E4F369"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3E5AFCC1" w14:textId="77777777" w:rsidR="006E5717" w:rsidRPr="00F84DC3" w:rsidRDefault="006E5717" w:rsidP="0002307F">
            <w:pPr>
              <w:jc w:val="center"/>
              <w:rPr>
                <w:bCs/>
                <w:color w:val="000000" w:themeColor="text1"/>
                <w:sz w:val="20"/>
                <w:szCs w:val="20"/>
              </w:rPr>
            </w:pPr>
            <w:r w:rsidRPr="00F84DC3">
              <w:rPr>
                <w:bCs/>
                <w:color w:val="000000" w:themeColor="text1"/>
                <w:sz w:val="20"/>
                <w:szCs w:val="20"/>
              </w:rPr>
              <w:t>1175</w:t>
            </w:r>
          </w:p>
        </w:tc>
        <w:tc>
          <w:tcPr>
            <w:tcW w:w="1701" w:type="dxa"/>
            <w:shd w:val="clear" w:color="auto" w:fill="auto"/>
            <w:noWrap/>
          </w:tcPr>
          <w:p w14:paraId="439F4A62" w14:textId="77777777" w:rsidR="006E5717" w:rsidRPr="00F84DC3" w:rsidRDefault="006E5717" w:rsidP="0002307F">
            <w:pPr>
              <w:jc w:val="center"/>
              <w:rPr>
                <w:bCs/>
                <w:color w:val="000000" w:themeColor="text1"/>
                <w:sz w:val="20"/>
                <w:szCs w:val="20"/>
              </w:rPr>
            </w:pPr>
            <w:r w:rsidRPr="00F84DC3">
              <w:rPr>
                <w:bCs/>
                <w:color w:val="000000" w:themeColor="text1"/>
                <w:sz w:val="20"/>
                <w:szCs w:val="20"/>
              </w:rPr>
              <w:t>5,82%</w:t>
            </w:r>
          </w:p>
        </w:tc>
      </w:tr>
      <w:tr w:rsidR="006E5717" w:rsidRPr="00F84DC3" w14:paraId="3EBCCFB5" w14:textId="77777777" w:rsidTr="0002307F">
        <w:trPr>
          <w:trHeight w:val="20"/>
        </w:trPr>
        <w:tc>
          <w:tcPr>
            <w:tcW w:w="567" w:type="dxa"/>
            <w:shd w:val="clear" w:color="auto" w:fill="auto"/>
            <w:noWrap/>
          </w:tcPr>
          <w:p w14:paraId="74B1427E" w14:textId="77777777" w:rsidR="006E5717" w:rsidRPr="00F84DC3" w:rsidRDefault="006E5717" w:rsidP="0002307F">
            <w:pPr>
              <w:rPr>
                <w:color w:val="000000" w:themeColor="text1"/>
                <w:sz w:val="20"/>
                <w:szCs w:val="20"/>
              </w:rPr>
            </w:pPr>
            <w:r w:rsidRPr="00F84DC3">
              <w:rPr>
                <w:color w:val="000000" w:themeColor="text1"/>
                <w:sz w:val="20"/>
                <w:szCs w:val="20"/>
              </w:rPr>
              <w:t>3.</w:t>
            </w:r>
          </w:p>
        </w:tc>
        <w:tc>
          <w:tcPr>
            <w:tcW w:w="851" w:type="dxa"/>
            <w:vMerge/>
            <w:shd w:val="clear" w:color="auto" w:fill="auto"/>
            <w:noWrap/>
          </w:tcPr>
          <w:p w14:paraId="4F50D0E3" w14:textId="77777777" w:rsidR="006E5717" w:rsidRPr="00F84DC3" w:rsidRDefault="006E5717" w:rsidP="0002307F">
            <w:pPr>
              <w:rPr>
                <w:color w:val="000000" w:themeColor="text1"/>
                <w:sz w:val="20"/>
                <w:szCs w:val="20"/>
              </w:rPr>
            </w:pPr>
          </w:p>
        </w:tc>
        <w:tc>
          <w:tcPr>
            <w:tcW w:w="2410" w:type="dxa"/>
            <w:shd w:val="clear" w:color="auto" w:fill="auto"/>
          </w:tcPr>
          <w:p w14:paraId="6A6A6AB4"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0002307F" w:rsidRPr="00F84DC3">
              <w:rPr>
                <w:color w:val="000000" w:themeColor="text1"/>
                <w:sz w:val="20"/>
                <w:szCs w:val="20"/>
              </w:rPr>
              <w:t>.</w:t>
            </w:r>
            <w:r w:rsidRPr="00F84DC3">
              <w:rPr>
                <w:color w:val="000000" w:themeColor="text1"/>
                <w:sz w:val="20"/>
                <w:szCs w:val="20"/>
              </w:rPr>
              <w:t xml:space="preserve"> Тяжинский,</w:t>
            </w:r>
          </w:p>
          <w:p w14:paraId="0F8C7E38" w14:textId="77777777" w:rsidR="006E5717" w:rsidRPr="00F84DC3" w:rsidRDefault="006E5717" w:rsidP="0002307F">
            <w:pPr>
              <w:rPr>
                <w:color w:val="000000" w:themeColor="text1"/>
                <w:sz w:val="20"/>
                <w:szCs w:val="20"/>
              </w:rPr>
            </w:pPr>
            <w:r w:rsidRPr="00F84DC3">
              <w:rPr>
                <w:color w:val="000000" w:themeColor="text1"/>
                <w:sz w:val="20"/>
                <w:szCs w:val="20"/>
              </w:rPr>
              <w:t>ул. Мичурина, 15 д</w:t>
            </w:r>
          </w:p>
        </w:tc>
        <w:tc>
          <w:tcPr>
            <w:tcW w:w="2126" w:type="dxa"/>
            <w:shd w:val="clear" w:color="auto" w:fill="auto"/>
            <w:noWrap/>
          </w:tcPr>
          <w:p w14:paraId="1BD2E35E"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04694965" w14:textId="77777777" w:rsidR="006E5717" w:rsidRPr="00F84DC3" w:rsidRDefault="006E5717" w:rsidP="0002307F">
            <w:pPr>
              <w:jc w:val="center"/>
              <w:rPr>
                <w:bCs/>
                <w:color w:val="000000" w:themeColor="text1"/>
                <w:sz w:val="20"/>
                <w:szCs w:val="20"/>
              </w:rPr>
            </w:pPr>
            <w:r w:rsidRPr="00F84DC3">
              <w:rPr>
                <w:bCs/>
                <w:color w:val="000000" w:themeColor="text1"/>
                <w:sz w:val="20"/>
                <w:szCs w:val="20"/>
              </w:rPr>
              <w:t>1175</w:t>
            </w:r>
          </w:p>
        </w:tc>
        <w:tc>
          <w:tcPr>
            <w:tcW w:w="1701" w:type="dxa"/>
            <w:shd w:val="clear" w:color="auto" w:fill="auto"/>
            <w:noWrap/>
          </w:tcPr>
          <w:p w14:paraId="56315CAA" w14:textId="77777777" w:rsidR="006E5717" w:rsidRPr="00F84DC3" w:rsidRDefault="006E5717" w:rsidP="0002307F">
            <w:pPr>
              <w:jc w:val="center"/>
              <w:rPr>
                <w:bCs/>
                <w:color w:val="000000" w:themeColor="text1"/>
                <w:sz w:val="20"/>
                <w:szCs w:val="20"/>
              </w:rPr>
            </w:pPr>
            <w:r w:rsidRPr="00F84DC3">
              <w:rPr>
                <w:bCs/>
                <w:color w:val="000000" w:themeColor="text1"/>
                <w:sz w:val="20"/>
                <w:szCs w:val="20"/>
              </w:rPr>
              <w:t>5,82%</w:t>
            </w:r>
          </w:p>
        </w:tc>
      </w:tr>
      <w:tr w:rsidR="006E5717" w:rsidRPr="00F84DC3" w14:paraId="20CEE547" w14:textId="77777777" w:rsidTr="0002307F">
        <w:trPr>
          <w:trHeight w:val="20"/>
        </w:trPr>
        <w:tc>
          <w:tcPr>
            <w:tcW w:w="567" w:type="dxa"/>
            <w:shd w:val="clear" w:color="auto" w:fill="auto"/>
            <w:noWrap/>
          </w:tcPr>
          <w:p w14:paraId="6C792672" w14:textId="77777777" w:rsidR="006E5717" w:rsidRPr="00F84DC3" w:rsidRDefault="006E5717" w:rsidP="0002307F">
            <w:pPr>
              <w:rPr>
                <w:color w:val="000000" w:themeColor="text1"/>
                <w:sz w:val="20"/>
                <w:szCs w:val="20"/>
              </w:rPr>
            </w:pPr>
            <w:r w:rsidRPr="00F84DC3">
              <w:rPr>
                <w:color w:val="000000" w:themeColor="text1"/>
                <w:sz w:val="20"/>
                <w:szCs w:val="20"/>
              </w:rPr>
              <w:t>4.</w:t>
            </w:r>
          </w:p>
        </w:tc>
        <w:tc>
          <w:tcPr>
            <w:tcW w:w="851" w:type="dxa"/>
            <w:vMerge/>
            <w:shd w:val="clear" w:color="auto" w:fill="auto"/>
            <w:noWrap/>
          </w:tcPr>
          <w:p w14:paraId="7EC4DF7E" w14:textId="77777777" w:rsidR="006E5717" w:rsidRPr="00F84DC3" w:rsidRDefault="006E5717" w:rsidP="0002307F">
            <w:pPr>
              <w:rPr>
                <w:color w:val="000000" w:themeColor="text1"/>
                <w:sz w:val="20"/>
                <w:szCs w:val="20"/>
              </w:rPr>
            </w:pPr>
          </w:p>
        </w:tc>
        <w:tc>
          <w:tcPr>
            <w:tcW w:w="2410" w:type="dxa"/>
            <w:shd w:val="clear" w:color="auto" w:fill="auto"/>
          </w:tcPr>
          <w:p w14:paraId="61BEDD2E"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0002307F" w:rsidRPr="00F84DC3">
              <w:rPr>
                <w:color w:val="000000" w:themeColor="text1"/>
                <w:sz w:val="20"/>
                <w:szCs w:val="20"/>
              </w:rPr>
              <w:t>.</w:t>
            </w:r>
            <w:r w:rsidRPr="00F84DC3">
              <w:rPr>
                <w:color w:val="000000" w:themeColor="text1"/>
                <w:sz w:val="20"/>
                <w:szCs w:val="20"/>
              </w:rPr>
              <w:t xml:space="preserve"> Тяжинский,</w:t>
            </w:r>
          </w:p>
          <w:p w14:paraId="72382A04" w14:textId="77777777" w:rsidR="006E5717" w:rsidRPr="00F84DC3" w:rsidRDefault="006E5717" w:rsidP="0002307F">
            <w:pPr>
              <w:rPr>
                <w:color w:val="000000" w:themeColor="text1"/>
                <w:sz w:val="20"/>
                <w:szCs w:val="20"/>
              </w:rPr>
            </w:pPr>
            <w:r w:rsidRPr="00F84DC3">
              <w:rPr>
                <w:color w:val="000000" w:themeColor="text1"/>
                <w:sz w:val="20"/>
                <w:szCs w:val="20"/>
              </w:rPr>
              <w:t>ул.</w:t>
            </w:r>
            <w:r w:rsidR="0002307F" w:rsidRPr="00F84DC3">
              <w:rPr>
                <w:color w:val="000000" w:themeColor="text1"/>
                <w:sz w:val="20"/>
                <w:szCs w:val="20"/>
              </w:rPr>
              <w:t xml:space="preserve"> Железнодорож</w:t>
            </w:r>
            <w:r w:rsidRPr="00F84DC3">
              <w:rPr>
                <w:color w:val="000000" w:themeColor="text1"/>
                <w:sz w:val="20"/>
                <w:szCs w:val="20"/>
              </w:rPr>
              <w:t>ная, 13 а</w:t>
            </w:r>
          </w:p>
        </w:tc>
        <w:tc>
          <w:tcPr>
            <w:tcW w:w="2126" w:type="dxa"/>
            <w:shd w:val="clear" w:color="auto" w:fill="auto"/>
            <w:noWrap/>
          </w:tcPr>
          <w:p w14:paraId="6FB0C267"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6B1ED96F" w14:textId="77777777" w:rsidR="006E5717" w:rsidRPr="00F84DC3" w:rsidRDefault="006E5717" w:rsidP="0002307F">
            <w:pPr>
              <w:jc w:val="center"/>
              <w:rPr>
                <w:color w:val="000000" w:themeColor="text1"/>
                <w:sz w:val="20"/>
                <w:szCs w:val="20"/>
              </w:rPr>
            </w:pPr>
            <w:r w:rsidRPr="00F84DC3">
              <w:rPr>
                <w:color w:val="000000" w:themeColor="text1"/>
                <w:sz w:val="20"/>
                <w:szCs w:val="20"/>
              </w:rPr>
              <w:t>1175</w:t>
            </w:r>
          </w:p>
        </w:tc>
        <w:tc>
          <w:tcPr>
            <w:tcW w:w="1701" w:type="dxa"/>
            <w:shd w:val="clear" w:color="auto" w:fill="auto"/>
            <w:noWrap/>
          </w:tcPr>
          <w:p w14:paraId="19886672" w14:textId="77777777" w:rsidR="006E5717" w:rsidRPr="00F84DC3" w:rsidRDefault="006E5717" w:rsidP="0002307F">
            <w:pPr>
              <w:jc w:val="center"/>
              <w:rPr>
                <w:color w:val="000000" w:themeColor="text1"/>
                <w:sz w:val="20"/>
                <w:szCs w:val="20"/>
              </w:rPr>
            </w:pPr>
            <w:r w:rsidRPr="00F84DC3">
              <w:rPr>
                <w:color w:val="000000" w:themeColor="text1"/>
                <w:sz w:val="20"/>
                <w:szCs w:val="20"/>
              </w:rPr>
              <w:t>5,82%</w:t>
            </w:r>
          </w:p>
        </w:tc>
      </w:tr>
      <w:tr w:rsidR="006E5717" w:rsidRPr="00F84DC3" w14:paraId="2C60A300" w14:textId="77777777" w:rsidTr="0002307F">
        <w:trPr>
          <w:trHeight w:val="20"/>
        </w:trPr>
        <w:tc>
          <w:tcPr>
            <w:tcW w:w="567" w:type="dxa"/>
            <w:shd w:val="clear" w:color="auto" w:fill="auto"/>
            <w:noWrap/>
          </w:tcPr>
          <w:p w14:paraId="3C3EA1AC" w14:textId="77777777" w:rsidR="006E5717" w:rsidRPr="00F84DC3" w:rsidRDefault="006E5717" w:rsidP="0002307F">
            <w:pPr>
              <w:rPr>
                <w:color w:val="000000" w:themeColor="text1"/>
                <w:sz w:val="20"/>
                <w:szCs w:val="20"/>
              </w:rPr>
            </w:pPr>
            <w:r w:rsidRPr="00F84DC3">
              <w:rPr>
                <w:color w:val="000000" w:themeColor="text1"/>
                <w:sz w:val="20"/>
                <w:szCs w:val="20"/>
              </w:rPr>
              <w:t>5.</w:t>
            </w:r>
          </w:p>
        </w:tc>
        <w:tc>
          <w:tcPr>
            <w:tcW w:w="851" w:type="dxa"/>
            <w:vMerge/>
            <w:shd w:val="clear" w:color="auto" w:fill="auto"/>
            <w:noWrap/>
          </w:tcPr>
          <w:p w14:paraId="49CD04E6" w14:textId="77777777" w:rsidR="006E5717" w:rsidRPr="00F84DC3" w:rsidRDefault="006E5717" w:rsidP="0002307F">
            <w:pPr>
              <w:rPr>
                <w:color w:val="000000" w:themeColor="text1"/>
                <w:sz w:val="20"/>
                <w:szCs w:val="20"/>
              </w:rPr>
            </w:pPr>
          </w:p>
        </w:tc>
        <w:tc>
          <w:tcPr>
            <w:tcW w:w="2410" w:type="dxa"/>
            <w:shd w:val="clear" w:color="auto" w:fill="auto"/>
          </w:tcPr>
          <w:p w14:paraId="5941B4FC"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p w14:paraId="48C901AF" w14:textId="77777777" w:rsidR="006E5717" w:rsidRPr="00F84DC3" w:rsidRDefault="006E5717" w:rsidP="0002307F">
            <w:pPr>
              <w:rPr>
                <w:color w:val="000000" w:themeColor="text1"/>
                <w:sz w:val="20"/>
                <w:szCs w:val="20"/>
              </w:rPr>
            </w:pPr>
            <w:r w:rsidRPr="00F84DC3">
              <w:rPr>
                <w:color w:val="000000" w:themeColor="text1"/>
                <w:sz w:val="20"/>
                <w:szCs w:val="20"/>
              </w:rPr>
              <w:t>ул. Новогаражная,1</w:t>
            </w:r>
          </w:p>
        </w:tc>
        <w:tc>
          <w:tcPr>
            <w:tcW w:w="2126" w:type="dxa"/>
            <w:shd w:val="clear" w:color="auto" w:fill="auto"/>
            <w:noWrap/>
          </w:tcPr>
          <w:p w14:paraId="6252841E"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12A3622C" w14:textId="77777777" w:rsidR="006E5717" w:rsidRPr="00F84DC3" w:rsidRDefault="006E5717" w:rsidP="0002307F">
            <w:pPr>
              <w:jc w:val="center"/>
              <w:rPr>
                <w:color w:val="000000" w:themeColor="text1"/>
                <w:sz w:val="20"/>
                <w:szCs w:val="20"/>
              </w:rPr>
            </w:pPr>
            <w:r w:rsidRPr="00F84DC3">
              <w:rPr>
                <w:color w:val="000000" w:themeColor="text1"/>
                <w:sz w:val="20"/>
                <w:szCs w:val="20"/>
              </w:rPr>
              <w:t>1175</w:t>
            </w:r>
          </w:p>
        </w:tc>
        <w:tc>
          <w:tcPr>
            <w:tcW w:w="1701" w:type="dxa"/>
            <w:shd w:val="clear" w:color="auto" w:fill="auto"/>
            <w:noWrap/>
          </w:tcPr>
          <w:p w14:paraId="20F9DB59" w14:textId="77777777" w:rsidR="006E5717" w:rsidRPr="00F84DC3" w:rsidRDefault="006E5717" w:rsidP="0002307F">
            <w:pPr>
              <w:jc w:val="center"/>
              <w:rPr>
                <w:color w:val="000000" w:themeColor="text1"/>
                <w:sz w:val="20"/>
                <w:szCs w:val="20"/>
              </w:rPr>
            </w:pPr>
            <w:r w:rsidRPr="00F84DC3">
              <w:rPr>
                <w:color w:val="000000" w:themeColor="text1"/>
                <w:sz w:val="20"/>
                <w:szCs w:val="20"/>
              </w:rPr>
              <w:t>5,82%</w:t>
            </w:r>
          </w:p>
        </w:tc>
      </w:tr>
      <w:tr w:rsidR="006E5717" w:rsidRPr="00F84DC3" w14:paraId="03ED7A69" w14:textId="77777777" w:rsidTr="0002307F">
        <w:trPr>
          <w:trHeight w:val="20"/>
        </w:trPr>
        <w:tc>
          <w:tcPr>
            <w:tcW w:w="567" w:type="dxa"/>
            <w:shd w:val="clear" w:color="auto" w:fill="auto"/>
            <w:noWrap/>
          </w:tcPr>
          <w:p w14:paraId="1259FD49" w14:textId="77777777" w:rsidR="006E5717" w:rsidRPr="00F84DC3" w:rsidRDefault="006E5717" w:rsidP="0002307F">
            <w:pPr>
              <w:rPr>
                <w:color w:val="000000" w:themeColor="text1"/>
                <w:sz w:val="20"/>
                <w:szCs w:val="20"/>
              </w:rPr>
            </w:pPr>
            <w:r w:rsidRPr="00F84DC3">
              <w:rPr>
                <w:color w:val="000000" w:themeColor="text1"/>
                <w:sz w:val="20"/>
                <w:szCs w:val="20"/>
              </w:rPr>
              <w:t>6.</w:t>
            </w:r>
          </w:p>
        </w:tc>
        <w:tc>
          <w:tcPr>
            <w:tcW w:w="851" w:type="dxa"/>
            <w:vMerge w:val="restart"/>
            <w:shd w:val="clear" w:color="auto" w:fill="auto"/>
            <w:noWrap/>
          </w:tcPr>
          <w:p w14:paraId="21569B89" w14:textId="77777777" w:rsidR="006E5717" w:rsidRPr="00F84DC3" w:rsidRDefault="0002307F" w:rsidP="0002307F">
            <w:pPr>
              <w:rPr>
                <w:color w:val="000000" w:themeColor="text1"/>
                <w:sz w:val="20"/>
                <w:szCs w:val="20"/>
              </w:rPr>
            </w:pPr>
            <w:r w:rsidRPr="00F84DC3">
              <w:rPr>
                <w:color w:val="000000" w:themeColor="text1"/>
                <w:sz w:val="20"/>
                <w:szCs w:val="20"/>
              </w:rPr>
              <w:t>2023</w:t>
            </w:r>
          </w:p>
        </w:tc>
        <w:tc>
          <w:tcPr>
            <w:tcW w:w="2410" w:type="dxa"/>
            <w:shd w:val="clear" w:color="auto" w:fill="auto"/>
          </w:tcPr>
          <w:p w14:paraId="12998B39"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p w14:paraId="277EC2E1" w14:textId="77777777" w:rsidR="006E5717" w:rsidRPr="00F84DC3" w:rsidRDefault="006E5717" w:rsidP="0002307F">
            <w:pPr>
              <w:rPr>
                <w:color w:val="000000" w:themeColor="text1"/>
                <w:sz w:val="20"/>
                <w:szCs w:val="20"/>
              </w:rPr>
            </w:pPr>
            <w:r w:rsidRPr="00F84DC3">
              <w:rPr>
                <w:color w:val="000000" w:themeColor="text1"/>
                <w:sz w:val="20"/>
                <w:szCs w:val="20"/>
              </w:rPr>
              <w:t>ул. Таёжная, 24</w:t>
            </w:r>
          </w:p>
        </w:tc>
        <w:tc>
          <w:tcPr>
            <w:tcW w:w="2126" w:type="dxa"/>
            <w:shd w:val="clear" w:color="auto" w:fill="auto"/>
            <w:noWrap/>
          </w:tcPr>
          <w:p w14:paraId="4506FBEB"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37FB3978"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3BD874EE" w14:textId="77777777" w:rsidR="006E5717" w:rsidRPr="00F84DC3" w:rsidRDefault="006E5717" w:rsidP="0002307F">
            <w:pPr>
              <w:jc w:val="center"/>
              <w:rPr>
                <w:color w:val="000000" w:themeColor="text1"/>
                <w:sz w:val="20"/>
                <w:szCs w:val="20"/>
              </w:rPr>
            </w:pPr>
            <w:r w:rsidRPr="00F84DC3">
              <w:rPr>
                <w:color w:val="000000" w:themeColor="text1"/>
                <w:sz w:val="20"/>
                <w:szCs w:val="20"/>
              </w:rPr>
              <w:t>1174</w:t>
            </w:r>
          </w:p>
        </w:tc>
        <w:tc>
          <w:tcPr>
            <w:tcW w:w="1701" w:type="dxa"/>
            <w:shd w:val="clear" w:color="auto" w:fill="auto"/>
            <w:noWrap/>
          </w:tcPr>
          <w:p w14:paraId="7A0A9B1C" w14:textId="77777777" w:rsidR="006E5717" w:rsidRPr="00F84DC3" w:rsidRDefault="006E5717" w:rsidP="0002307F">
            <w:pPr>
              <w:jc w:val="center"/>
              <w:rPr>
                <w:color w:val="000000" w:themeColor="text1"/>
                <w:sz w:val="20"/>
                <w:szCs w:val="20"/>
              </w:rPr>
            </w:pPr>
            <w:r w:rsidRPr="00F84DC3">
              <w:rPr>
                <w:color w:val="000000" w:themeColor="text1"/>
                <w:sz w:val="20"/>
                <w:szCs w:val="20"/>
              </w:rPr>
              <w:t>5,81%</w:t>
            </w:r>
          </w:p>
        </w:tc>
      </w:tr>
      <w:tr w:rsidR="006E5717" w:rsidRPr="00F84DC3" w14:paraId="1B74D7B8" w14:textId="77777777" w:rsidTr="0002307F">
        <w:trPr>
          <w:trHeight w:val="20"/>
        </w:trPr>
        <w:tc>
          <w:tcPr>
            <w:tcW w:w="567" w:type="dxa"/>
            <w:shd w:val="clear" w:color="auto" w:fill="auto"/>
            <w:noWrap/>
          </w:tcPr>
          <w:p w14:paraId="487DBDB9" w14:textId="77777777" w:rsidR="006E5717" w:rsidRPr="00F84DC3" w:rsidRDefault="006E5717" w:rsidP="0002307F">
            <w:pPr>
              <w:rPr>
                <w:color w:val="000000" w:themeColor="text1"/>
                <w:sz w:val="20"/>
                <w:szCs w:val="20"/>
              </w:rPr>
            </w:pPr>
            <w:r w:rsidRPr="00F84DC3">
              <w:rPr>
                <w:color w:val="000000" w:themeColor="text1"/>
                <w:sz w:val="20"/>
                <w:szCs w:val="20"/>
              </w:rPr>
              <w:t>7.</w:t>
            </w:r>
          </w:p>
        </w:tc>
        <w:tc>
          <w:tcPr>
            <w:tcW w:w="851" w:type="dxa"/>
            <w:vMerge/>
            <w:shd w:val="clear" w:color="auto" w:fill="auto"/>
            <w:noWrap/>
          </w:tcPr>
          <w:p w14:paraId="1AE44929" w14:textId="77777777" w:rsidR="006E5717" w:rsidRPr="00F84DC3" w:rsidRDefault="006E5717" w:rsidP="0002307F">
            <w:pPr>
              <w:rPr>
                <w:color w:val="000000" w:themeColor="text1"/>
                <w:sz w:val="20"/>
                <w:szCs w:val="20"/>
              </w:rPr>
            </w:pPr>
          </w:p>
        </w:tc>
        <w:tc>
          <w:tcPr>
            <w:tcW w:w="2410" w:type="dxa"/>
            <w:shd w:val="clear" w:color="auto" w:fill="auto"/>
          </w:tcPr>
          <w:p w14:paraId="42D77366"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p w14:paraId="5E72F129" w14:textId="77777777" w:rsidR="006E5717" w:rsidRPr="00F84DC3" w:rsidRDefault="006E5717" w:rsidP="0002307F">
            <w:pPr>
              <w:rPr>
                <w:color w:val="000000" w:themeColor="text1"/>
                <w:sz w:val="20"/>
                <w:szCs w:val="20"/>
              </w:rPr>
            </w:pPr>
            <w:r w:rsidRPr="00F84DC3">
              <w:rPr>
                <w:color w:val="000000" w:themeColor="text1"/>
                <w:sz w:val="20"/>
                <w:szCs w:val="20"/>
              </w:rPr>
              <w:t>ул. Советская, 6</w:t>
            </w:r>
          </w:p>
        </w:tc>
        <w:tc>
          <w:tcPr>
            <w:tcW w:w="2126" w:type="dxa"/>
            <w:shd w:val="clear" w:color="auto" w:fill="auto"/>
            <w:noWrap/>
          </w:tcPr>
          <w:p w14:paraId="7A9A9B51"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18456212"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38D018E4" w14:textId="77777777" w:rsidR="006E5717" w:rsidRPr="00F84DC3" w:rsidRDefault="006E5717" w:rsidP="0002307F">
            <w:pPr>
              <w:jc w:val="center"/>
              <w:rPr>
                <w:color w:val="000000" w:themeColor="text1"/>
                <w:sz w:val="20"/>
                <w:szCs w:val="20"/>
              </w:rPr>
            </w:pPr>
            <w:r w:rsidRPr="00F84DC3">
              <w:rPr>
                <w:color w:val="000000" w:themeColor="text1"/>
                <w:sz w:val="20"/>
                <w:szCs w:val="20"/>
              </w:rPr>
              <w:t>1175</w:t>
            </w:r>
          </w:p>
        </w:tc>
        <w:tc>
          <w:tcPr>
            <w:tcW w:w="1701" w:type="dxa"/>
            <w:shd w:val="clear" w:color="auto" w:fill="auto"/>
            <w:noWrap/>
          </w:tcPr>
          <w:p w14:paraId="2257C031" w14:textId="77777777" w:rsidR="006E5717" w:rsidRPr="00F84DC3" w:rsidRDefault="006E5717" w:rsidP="0002307F">
            <w:pPr>
              <w:jc w:val="center"/>
              <w:rPr>
                <w:color w:val="000000" w:themeColor="text1"/>
                <w:sz w:val="20"/>
                <w:szCs w:val="20"/>
              </w:rPr>
            </w:pPr>
            <w:r w:rsidRPr="00F84DC3">
              <w:rPr>
                <w:color w:val="000000" w:themeColor="text1"/>
                <w:sz w:val="20"/>
                <w:szCs w:val="20"/>
              </w:rPr>
              <w:t>5,82%</w:t>
            </w:r>
          </w:p>
        </w:tc>
      </w:tr>
      <w:tr w:rsidR="006E5717" w:rsidRPr="00F84DC3" w14:paraId="2AC0156B" w14:textId="77777777" w:rsidTr="0002307F">
        <w:trPr>
          <w:trHeight w:val="20"/>
        </w:trPr>
        <w:tc>
          <w:tcPr>
            <w:tcW w:w="567" w:type="dxa"/>
            <w:shd w:val="clear" w:color="auto" w:fill="auto"/>
            <w:noWrap/>
          </w:tcPr>
          <w:p w14:paraId="6C845EFF" w14:textId="77777777" w:rsidR="006E5717" w:rsidRPr="00F84DC3" w:rsidRDefault="006E5717" w:rsidP="0002307F">
            <w:pPr>
              <w:rPr>
                <w:color w:val="000000" w:themeColor="text1"/>
                <w:sz w:val="20"/>
                <w:szCs w:val="20"/>
              </w:rPr>
            </w:pPr>
            <w:r w:rsidRPr="00F84DC3">
              <w:rPr>
                <w:color w:val="000000" w:themeColor="text1"/>
                <w:sz w:val="20"/>
                <w:szCs w:val="20"/>
              </w:rPr>
              <w:t>8.</w:t>
            </w:r>
          </w:p>
        </w:tc>
        <w:tc>
          <w:tcPr>
            <w:tcW w:w="851" w:type="dxa"/>
            <w:vMerge/>
            <w:shd w:val="clear" w:color="auto" w:fill="auto"/>
            <w:noWrap/>
          </w:tcPr>
          <w:p w14:paraId="2D3D3C79" w14:textId="77777777" w:rsidR="006E5717" w:rsidRPr="00F84DC3" w:rsidRDefault="006E5717" w:rsidP="0002307F">
            <w:pPr>
              <w:rPr>
                <w:color w:val="000000" w:themeColor="text1"/>
                <w:sz w:val="20"/>
                <w:szCs w:val="20"/>
              </w:rPr>
            </w:pPr>
          </w:p>
        </w:tc>
        <w:tc>
          <w:tcPr>
            <w:tcW w:w="2410" w:type="dxa"/>
            <w:shd w:val="clear" w:color="auto" w:fill="auto"/>
          </w:tcPr>
          <w:p w14:paraId="2145ADB9"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Тяжинский,</w:t>
            </w:r>
          </w:p>
          <w:p w14:paraId="09265BCA" w14:textId="77777777" w:rsidR="006E5717" w:rsidRPr="00F84DC3" w:rsidRDefault="006E5717" w:rsidP="0002307F">
            <w:pPr>
              <w:rPr>
                <w:color w:val="000000" w:themeColor="text1"/>
                <w:sz w:val="20"/>
                <w:szCs w:val="20"/>
              </w:rPr>
            </w:pPr>
            <w:r w:rsidRPr="00F84DC3">
              <w:rPr>
                <w:color w:val="000000" w:themeColor="text1"/>
                <w:sz w:val="20"/>
                <w:szCs w:val="20"/>
              </w:rPr>
              <w:t>ул. Восточная, 12</w:t>
            </w:r>
          </w:p>
        </w:tc>
        <w:tc>
          <w:tcPr>
            <w:tcW w:w="2126" w:type="dxa"/>
            <w:shd w:val="clear" w:color="auto" w:fill="auto"/>
            <w:noWrap/>
          </w:tcPr>
          <w:p w14:paraId="1F9C1619"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42087C06"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5A8ABBD5" w14:textId="77777777" w:rsidR="006E5717" w:rsidRPr="00F84DC3" w:rsidRDefault="006E5717" w:rsidP="0002307F">
            <w:pPr>
              <w:jc w:val="center"/>
              <w:rPr>
                <w:color w:val="000000" w:themeColor="text1"/>
                <w:sz w:val="20"/>
                <w:szCs w:val="20"/>
              </w:rPr>
            </w:pPr>
            <w:r w:rsidRPr="00F84DC3">
              <w:rPr>
                <w:color w:val="000000" w:themeColor="text1"/>
                <w:sz w:val="20"/>
                <w:szCs w:val="20"/>
              </w:rPr>
              <w:t>1175</w:t>
            </w:r>
          </w:p>
        </w:tc>
        <w:tc>
          <w:tcPr>
            <w:tcW w:w="1701" w:type="dxa"/>
            <w:shd w:val="clear" w:color="auto" w:fill="auto"/>
            <w:noWrap/>
          </w:tcPr>
          <w:p w14:paraId="1754C96D" w14:textId="77777777" w:rsidR="006E5717" w:rsidRPr="00F84DC3" w:rsidRDefault="006E5717" w:rsidP="0002307F">
            <w:pPr>
              <w:jc w:val="center"/>
              <w:rPr>
                <w:color w:val="000000" w:themeColor="text1"/>
                <w:sz w:val="20"/>
                <w:szCs w:val="20"/>
              </w:rPr>
            </w:pPr>
            <w:r w:rsidRPr="00F84DC3">
              <w:rPr>
                <w:color w:val="000000" w:themeColor="text1"/>
                <w:sz w:val="20"/>
                <w:szCs w:val="20"/>
              </w:rPr>
              <w:t>5,82%</w:t>
            </w:r>
          </w:p>
        </w:tc>
      </w:tr>
      <w:tr w:rsidR="006E5717" w:rsidRPr="00F84DC3" w14:paraId="3B1979C9" w14:textId="77777777" w:rsidTr="0002307F">
        <w:trPr>
          <w:trHeight w:val="20"/>
        </w:trPr>
        <w:tc>
          <w:tcPr>
            <w:tcW w:w="567" w:type="dxa"/>
            <w:shd w:val="clear" w:color="auto" w:fill="auto"/>
            <w:noWrap/>
          </w:tcPr>
          <w:p w14:paraId="260273E7" w14:textId="77777777" w:rsidR="006E5717" w:rsidRPr="00F84DC3" w:rsidRDefault="006E5717" w:rsidP="0002307F">
            <w:pPr>
              <w:rPr>
                <w:color w:val="000000" w:themeColor="text1"/>
                <w:sz w:val="20"/>
                <w:szCs w:val="20"/>
              </w:rPr>
            </w:pPr>
            <w:r w:rsidRPr="00F84DC3">
              <w:rPr>
                <w:color w:val="000000" w:themeColor="text1"/>
                <w:sz w:val="20"/>
                <w:szCs w:val="20"/>
              </w:rPr>
              <w:t>9.</w:t>
            </w:r>
          </w:p>
        </w:tc>
        <w:tc>
          <w:tcPr>
            <w:tcW w:w="851" w:type="dxa"/>
            <w:vMerge/>
            <w:shd w:val="clear" w:color="auto" w:fill="auto"/>
            <w:noWrap/>
          </w:tcPr>
          <w:p w14:paraId="47252A14" w14:textId="77777777" w:rsidR="006E5717" w:rsidRPr="00F84DC3" w:rsidRDefault="006E5717" w:rsidP="0002307F">
            <w:pPr>
              <w:rPr>
                <w:color w:val="000000" w:themeColor="text1"/>
                <w:sz w:val="20"/>
                <w:szCs w:val="20"/>
              </w:rPr>
            </w:pPr>
          </w:p>
        </w:tc>
        <w:tc>
          <w:tcPr>
            <w:tcW w:w="2410" w:type="dxa"/>
            <w:shd w:val="clear" w:color="auto" w:fill="auto"/>
          </w:tcPr>
          <w:p w14:paraId="77CC0DD7"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6A3BE35E"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lastRenderedPageBreak/>
              <w:t>пгт</w:t>
            </w:r>
            <w:proofErr w:type="spellEnd"/>
            <w:r w:rsidRPr="00F84DC3">
              <w:rPr>
                <w:color w:val="000000" w:themeColor="text1"/>
                <w:sz w:val="20"/>
                <w:szCs w:val="20"/>
              </w:rPr>
              <w:t xml:space="preserve"> Тяжинский, </w:t>
            </w:r>
            <w:r w:rsidR="0002307F" w:rsidRPr="00F84DC3">
              <w:rPr>
                <w:color w:val="000000" w:themeColor="text1"/>
                <w:sz w:val="20"/>
                <w:szCs w:val="20"/>
              </w:rPr>
              <w:br/>
            </w:r>
            <w:r w:rsidRPr="00F84DC3">
              <w:rPr>
                <w:color w:val="000000" w:themeColor="text1"/>
                <w:sz w:val="20"/>
                <w:szCs w:val="20"/>
              </w:rPr>
              <w:t>ул. Профилакторий, 3</w:t>
            </w:r>
          </w:p>
        </w:tc>
        <w:tc>
          <w:tcPr>
            <w:tcW w:w="2126" w:type="dxa"/>
            <w:shd w:val="clear" w:color="auto" w:fill="auto"/>
            <w:noWrap/>
          </w:tcPr>
          <w:p w14:paraId="168E8D81" w14:textId="77777777" w:rsidR="006E5717" w:rsidRPr="00F84DC3" w:rsidRDefault="006E5717" w:rsidP="0002307F">
            <w:pPr>
              <w:rPr>
                <w:color w:val="000000" w:themeColor="text1"/>
                <w:sz w:val="20"/>
                <w:szCs w:val="20"/>
              </w:rPr>
            </w:pPr>
            <w:r w:rsidRPr="00F84DC3">
              <w:rPr>
                <w:color w:val="000000" w:themeColor="text1"/>
                <w:sz w:val="20"/>
                <w:szCs w:val="20"/>
              </w:rPr>
              <w:lastRenderedPageBreak/>
              <w:t xml:space="preserve">Громкоговорящие </w:t>
            </w:r>
            <w:r w:rsidRPr="00F84DC3">
              <w:rPr>
                <w:color w:val="000000" w:themeColor="text1"/>
                <w:sz w:val="20"/>
                <w:szCs w:val="20"/>
              </w:rPr>
              <w:lastRenderedPageBreak/>
              <w:t>устройства</w:t>
            </w:r>
          </w:p>
          <w:p w14:paraId="75D7471B"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5ECFCE51" w14:textId="77777777" w:rsidR="006E5717" w:rsidRPr="00F84DC3" w:rsidRDefault="006E5717" w:rsidP="0002307F">
            <w:pPr>
              <w:jc w:val="center"/>
              <w:rPr>
                <w:color w:val="000000" w:themeColor="text1"/>
                <w:sz w:val="20"/>
                <w:szCs w:val="20"/>
              </w:rPr>
            </w:pPr>
            <w:r w:rsidRPr="00F84DC3">
              <w:rPr>
                <w:color w:val="000000" w:themeColor="text1"/>
                <w:sz w:val="20"/>
                <w:szCs w:val="20"/>
              </w:rPr>
              <w:lastRenderedPageBreak/>
              <w:t>150</w:t>
            </w:r>
          </w:p>
        </w:tc>
        <w:tc>
          <w:tcPr>
            <w:tcW w:w="1701" w:type="dxa"/>
            <w:shd w:val="clear" w:color="auto" w:fill="auto"/>
            <w:noWrap/>
          </w:tcPr>
          <w:p w14:paraId="652AEED6" w14:textId="77777777" w:rsidR="006E5717" w:rsidRPr="00F84DC3" w:rsidRDefault="006E5717" w:rsidP="0002307F">
            <w:pPr>
              <w:jc w:val="center"/>
              <w:rPr>
                <w:color w:val="000000" w:themeColor="text1"/>
                <w:sz w:val="20"/>
                <w:szCs w:val="20"/>
              </w:rPr>
            </w:pPr>
            <w:r w:rsidRPr="00F84DC3">
              <w:rPr>
                <w:color w:val="000000" w:themeColor="text1"/>
                <w:sz w:val="20"/>
                <w:szCs w:val="20"/>
              </w:rPr>
              <w:t>0,74%</w:t>
            </w:r>
          </w:p>
        </w:tc>
      </w:tr>
      <w:tr w:rsidR="006E5717" w:rsidRPr="00F84DC3" w14:paraId="67ED6FFC" w14:textId="77777777" w:rsidTr="0002307F">
        <w:trPr>
          <w:trHeight w:val="20"/>
        </w:trPr>
        <w:tc>
          <w:tcPr>
            <w:tcW w:w="567" w:type="dxa"/>
            <w:shd w:val="clear" w:color="auto" w:fill="auto"/>
            <w:noWrap/>
          </w:tcPr>
          <w:p w14:paraId="5B61D907" w14:textId="77777777" w:rsidR="006E5717" w:rsidRPr="00F84DC3" w:rsidRDefault="006E5717" w:rsidP="0002307F">
            <w:pPr>
              <w:rPr>
                <w:color w:val="000000" w:themeColor="text1"/>
                <w:sz w:val="20"/>
                <w:szCs w:val="20"/>
              </w:rPr>
            </w:pPr>
            <w:r w:rsidRPr="00F84DC3">
              <w:rPr>
                <w:color w:val="000000" w:themeColor="text1"/>
                <w:sz w:val="20"/>
                <w:szCs w:val="20"/>
              </w:rPr>
              <w:t>10.</w:t>
            </w:r>
          </w:p>
        </w:tc>
        <w:tc>
          <w:tcPr>
            <w:tcW w:w="851" w:type="dxa"/>
            <w:vMerge/>
            <w:shd w:val="clear" w:color="auto" w:fill="auto"/>
            <w:noWrap/>
          </w:tcPr>
          <w:p w14:paraId="53CFC68C" w14:textId="77777777" w:rsidR="006E5717" w:rsidRPr="00F84DC3" w:rsidRDefault="006E5717" w:rsidP="0002307F">
            <w:pPr>
              <w:rPr>
                <w:color w:val="000000" w:themeColor="text1"/>
                <w:sz w:val="20"/>
                <w:szCs w:val="20"/>
              </w:rPr>
            </w:pPr>
          </w:p>
        </w:tc>
        <w:tc>
          <w:tcPr>
            <w:tcW w:w="2410" w:type="dxa"/>
            <w:shd w:val="clear" w:color="auto" w:fill="auto"/>
          </w:tcPr>
          <w:p w14:paraId="6500BD00"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685FA887"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w:t>
            </w:r>
          </w:p>
          <w:p w14:paraId="38D122BA" w14:textId="77777777" w:rsidR="006E5717" w:rsidRPr="00F84DC3" w:rsidRDefault="006E5717" w:rsidP="0002307F">
            <w:pPr>
              <w:rPr>
                <w:color w:val="000000" w:themeColor="text1"/>
                <w:sz w:val="20"/>
                <w:szCs w:val="20"/>
              </w:rPr>
            </w:pPr>
            <w:r w:rsidRPr="00F84DC3">
              <w:rPr>
                <w:color w:val="000000" w:themeColor="text1"/>
                <w:sz w:val="20"/>
                <w:szCs w:val="20"/>
              </w:rPr>
              <w:t>ул. Рябиновая, 15</w:t>
            </w:r>
          </w:p>
        </w:tc>
        <w:tc>
          <w:tcPr>
            <w:tcW w:w="2126" w:type="dxa"/>
            <w:shd w:val="clear" w:color="auto" w:fill="auto"/>
            <w:noWrap/>
          </w:tcPr>
          <w:p w14:paraId="4A2E11B0"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646957CA" w14:textId="77777777" w:rsidR="006E5717" w:rsidRPr="00F84DC3" w:rsidRDefault="006E5717" w:rsidP="0002307F">
            <w:pPr>
              <w:jc w:val="center"/>
              <w:rPr>
                <w:color w:val="000000" w:themeColor="text1"/>
                <w:sz w:val="20"/>
                <w:szCs w:val="20"/>
              </w:rPr>
            </w:pPr>
            <w:r w:rsidRPr="00F84DC3">
              <w:rPr>
                <w:color w:val="000000" w:themeColor="text1"/>
                <w:sz w:val="20"/>
                <w:szCs w:val="20"/>
              </w:rPr>
              <w:t>480</w:t>
            </w:r>
          </w:p>
        </w:tc>
        <w:tc>
          <w:tcPr>
            <w:tcW w:w="1701" w:type="dxa"/>
            <w:shd w:val="clear" w:color="auto" w:fill="auto"/>
            <w:noWrap/>
          </w:tcPr>
          <w:p w14:paraId="3859CBD5" w14:textId="77777777" w:rsidR="006E5717" w:rsidRPr="00F84DC3" w:rsidRDefault="006E5717" w:rsidP="0002307F">
            <w:pPr>
              <w:jc w:val="center"/>
              <w:rPr>
                <w:color w:val="000000" w:themeColor="text1"/>
                <w:sz w:val="20"/>
                <w:szCs w:val="20"/>
              </w:rPr>
            </w:pPr>
            <w:r w:rsidRPr="00F84DC3">
              <w:rPr>
                <w:color w:val="000000" w:themeColor="text1"/>
                <w:sz w:val="20"/>
                <w:szCs w:val="20"/>
              </w:rPr>
              <w:t>2,38%</w:t>
            </w:r>
          </w:p>
        </w:tc>
      </w:tr>
      <w:tr w:rsidR="006E5717" w:rsidRPr="00F84DC3" w14:paraId="22A7CE26" w14:textId="77777777" w:rsidTr="0002307F">
        <w:trPr>
          <w:trHeight w:val="20"/>
        </w:trPr>
        <w:tc>
          <w:tcPr>
            <w:tcW w:w="567" w:type="dxa"/>
            <w:shd w:val="clear" w:color="auto" w:fill="auto"/>
            <w:noWrap/>
          </w:tcPr>
          <w:p w14:paraId="1AEE0CF0" w14:textId="77777777" w:rsidR="006E5717" w:rsidRPr="00F84DC3" w:rsidRDefault="006E5717" w:rsidP="0002307F">
            <w:pPr>
              <w:rPr>
                <w:color w:val="000000" w:themeColor="text1"/>
                <w:sz w:val="20"/>
                <w:szCs w:val="20"/>
              </w:rPr>
            </w:pPr>
            <w:r w:rsidRPr="00F84DC3">
              <w:rPr>
                <w:color w:val="000000" w:themeColor="text1"/>
                <w:sz w:val="20"/>
                <w:szCs w:val="20"/>
              </w:rPr>
              <w:t>11.</w:t>
            </w:r>
          </w:p>
        </w:tc>
        <w:tc>
          <w:tcPr>
            <w:tcW w:w="851" w:type="dxa"/>
            <w:vMerge/>
            <w:shd w:val="clear" w:color="auto" w:fill="auto"/>
            <w:noWrap/>
          </w:tcPr>
          <w:p w14:paraId="3973065D" w14:textId="77777777" w:rsidR="006E5717" w:rsidRPr="00F84DC3" w:rsidRDefault="006E5717" w:rsidP="0002307F">
            <w:pPr>
              <w:rPr>
                <w:color w:val="000000" w:themeColor="text1"/>
                <w:sz w:val="20"/>
                <w:szCs w:val="20"/>
              </w:rPr>
            </w:pPr>
          </w:p>
        </w:tc>
        <w:tc>
          <w:tcPr>
            <w:tcW w:w="2410" w:type="dxa"/>
            <w:shd w:val="clear" w:color="auto" w:fill="auto"/>
          </w:tcPr>
          <w:p w14:paraId="0CC7F9F3"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6ECCA2C9"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w:t>
            </w:r>
          </w:p>
          <w:p w14:paraId="3B8DEC1C" w14:textId="77777777" w:rsidR="006E5717" w:rsidRPr="00F84DC3" w:rsidRDefault="006E5717" w:rsidP="0002307F">
            <w:pPr>
              <w:rPr>
                <w:color w:val="000000" w:themeColor="text1"/>
                <w:sz w:val="20"/>
                <w:szCs w:val="20"/>
              </w:rPr>
            </w:pPr>
            <w:r w:rsidRPr="00F84DC3">
              <w:rPr>
                <w:color w:val="000000" w:themeColor="text1"/>
                <w:sz w:val="20"/>
                <w:szCs w:val="20"/>
              </w:rPr>
              <w:t>ул. Почтовая, 20</w:t>
            </w:r>
          </w:p>
        </w:tc>
        <w:tc>
          <w:tcPr>
            <w:tcW w:w="2126" w:type="dxa"/>
            <w:shd w:val="clear" w:color="auto" w:fill="auto"/>
            <w:noWrap/>
          </w:tcPr>
          <w:p w14:paraId="4EA7C803"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15B0ECC4"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3F77CE3B" w14:textId="77777777" w:rsidR="006E5717" w:rsidRPr="00F84DC3" w:rsidRDefault="006E5717" w:rsidP="0002307F">
            <w:pPr>
              <w:jc w:val="center"/>
              <w:rPr>
                <w:color w:val="000000" w:themeColor="text1"/>
                <w:sz w:val="20"/>
                <w:szCs w:val="20"/>
              </w:rPr>
            </w:pPr>
            <w:r w:rsidRPr="00F84DC3">
              <w:rPr>
                <w:color w:val="000000" w:themeColor="text1"/>
                <w:sz w:val="20"/>
                <w:szCs w:val="20"/>
              </w:rPr>
              <w:t>480</w:t>
            </w:r>
          </w:p>
        </w:tc>
        <w:tc>
          <w:tcPr>
            <w:tcW w:w="1701" w:type="dxa"/>
            <w:shd w:val="clear" w:color="auto" w:fill="auto"/>
            <w:noWrap/>
          </w:tcPr>
          <w:p w14:paraId="722F7BA8" w14:textId="77777777" w:rsidR="006E5717" w:rsidRPr="00F84DC3" w:rsidRDefault="006E5717" w:rsidP="0002307F">
            <w:pPr>
              <w:jc w:val="center"/>
              <w:rPr>
                <w:color w:val="000000" w:themeColor="text1"/>
                <w:sz w:val="20"/>
                <w:szCs w:val="20"/>
              </w:rPr>
            </w:pPr>
            <w:r w:rsidRPr="00F84DC3">
              <w:rPr>
                <w:color w:val="000000" w:themeColor="text1"/>
                <w:sz w:val="20"/>
                <w:szCs w:val="20"/>
              </w:rPr>
              <w:t>2,38%</w:t>
            </w:r>
          </w:p>
        </w:tc>
      </w:tr>
      <w:tr w:rsidR="006E5717" w:rsidRPr="00F84DC3" w14:paraId="5823E09F" w14:textId="77777777" w:rsidTr="0002307F">
        <w:trPr>
          <w:trHeight w:val="20"/>
        </w:trPr>
        <w:tc>
          <w:tcPr>
            <w:tcW w:w="567" w:type="dxa"/>
            <w:shd w:val="clear" w:color="auto" w:fill="auto"/>
            <w:noWrap/>
          </w:tcPr>
          <w:p w14:paraId="1A9C53DC" w14:textId="77777777" w:rsidR="006E5717" w:rsidRPr="00F84DC3" w:rsidRDefault="006E5717" w:rsidP="0002307F">
            <w:pPr>
              <w:rPr>
                <w:color w:val="000000" w:themeColor="text1"/>
                <w:sz w:val="20"/>
                <w:szCs w:val="20"/>
              </w:rPr>
            </w:pPr>
            <w:r w:rsidRPr="00F84DC3">
              <w:rPr>
                <w:color w:val="000000" w:themeColor="text1"/>
                <w:sz w:val="20"/>
                <w:szCs w:val="20"/>
              </w:rPr>
              <w:t>12.</w:t>
            </w:r>
          </w:p>
        </w:tc>
        <w:tc>
          <w:tcPr>
            <w:tcW w:w="851" w:type="dxa"/>
            <w:vMerge/>
            <w:shd w:val="clear" w:color="auto" w:fill="auto"/>
            <w:noWrap/>
          </w:tcPr>
          <w:p w14:paraId="7A49E068" w14:textId="77777777" w:rsidR="006E5717" w:rsidRPr="00F84DC3" w:rsidRDefault="006E5717" w:rsidP="0002307F">
            <w:pPr>
              <w:rPr>
                <w:color w:val="000000" w:themeColor="text1"/>
                <w:sz w:val="20"/>
                <w:szCs w:val="20"/>
              </w:rPr>
            </w:pPr>
          </w:p>
        </w:tc>
        <w:tc>
          <w:tcPr>
            <w:tcW w:w="2410" w:type="dxa"/>
            <w:shd w:val="clear" w:color="auto" w:fill="auto"/>
          </w:tcPr>
          <w:p w14:paraId="7F32EC8A"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5FA96696"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w:t>
            </w:r>
          </w:p>
          <w:p w14:paraId="00D17D76" w14:textId="77777777" w:rsidR="006E5717" w:rsidRPr="00F84DC3" w:rsidRDefault="006E5717" w:rsidP="0002307F">
            <w:pPr>
              <w:rPr>
                <w:color w:val="000000" w:themeColor="text1"/>
                <w:sz w:val="20"/>
                <w:szCs w:val="20"/>
              </w:rPr>
            </w:pPr>
            <w:r w:rsidRPr="00F84DC3">
              <w:rPr>
                <w:color w:val="000000" w:themeColor="text1"/>
                <w:sz w:val="20"/>
                <w:szCs w:val="20"/>
              </w:rPr>
              <w:t>ул. Школьная, 23 а</w:t>
            </w:r>
          </w:p>
        </w:tc>
        <w:tc>
          <w:tcPr>
            <w:tcW w:w="2126" w:type="dxa"/>
            <w:shd w:val="clear" w:color="auto" w:fill="auto"/>
            <w:noWrap/>
          </w:tcPr>
          <w:p w14:paraId="7FC6B9BB"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05D03F0A" w14:textId="77777777" w:rsidR="006E5717" w:rsidRPr="00F84DC3" w:rsidRDefault="006E5717" w:rsidP="0002307F">
            <w:pPr>
              <w:jc w:val="center"/>
              <w:rPr>
                <w:color w:val="000000" w:themeColor="text1"/>
                <w:sz w:val="20"/>
                <w:szCs w:val="20"/>
              </w:rPr>
            </w:pPr>
            <w:r w:rsidRPr="00F84DC3">
              <w:rPr>
                <w:color w:val="000000" w:themeColor="text1"/>
                <w:sz w:val="20"/>
                <w:szCs w:val="20"/>
              </w:rPr>
              <w:t>480</w:t>
            </w:r>
          </w:p>
        </w:tc>
        <w:tc>
          <w:tcPr>
            <w:tcW w:w="1701" w:type="dxa"/>
            <w:shd w:val="clear" w:color="auto" w:fill="auto"/>
            <w:noWrap/>
          </w:tcPr>
          <w:p w14:paraId="210F0447" w14:textId="77777777" w:rsidR="006E5717" w:rsidRPr="00F84DC3" w:rsidRDefault="006E5717" w:rsidP="0002307F">
            <w:pPr>
              <w:jc w:val="center"/>
              <w:rPr>
                <w:color w:val="000000" w:themeColor="text1"/>
                <w:sz w:val="20"/>
                <w:szCs w:val="20"/>
              </w:rPr>
            </w:pPr>
            <w:r w:rsidRPr="00F84DC3">
              <w:rPr>
                <w:color w:val="000000" w:themeColor="text1"/>
                <w:sz w:val="20"/>
                <w:szCs w:val="20"/>
              </w:rPr>
              <w:t>2,38%</w:t>
            </w:r>
          </w:p>
        </w:tc>
      </w:tr>
      <w:tr w:rsidR="006E5717" w:rsidRPr="00F84DC3" w14:paraId="4E5D4802" w14:textId="77777777" w:rsidTr="0002307F">
        <w:trPr>
          <w:trHeight w:val="20"/>
        </w:trPr>
        <w:tc>
          <w:tcPr>
            <w:tcW w:w="567" w:type="dxa"/>
            <w:shd w:val="clear" w:color="auto" w:fill="auto"/>
            <w:noWrap/>
          </w:tcPr>
          <w:p w14:paraId="736D22E1" w14:textId="77777777" w:rsidR="006E5717" w:rsidRPr="00F84DC3" w:rsidRDefault="006E5717" w:rsidP="0002307F">
            <w:pPr>
              <w:rPr>
                <w:color w:val="000000" w:themeColor="text1"/>
                <w:sz w:val="20"/>
                <w:szCs w:val="20"/>
              </w:rPr>
            </w:pPr>
            <w:r w:rsidRPr="00F84DC3">
              <w:rPr>
                <w:color w:val="000000" w:themeColor="text1"/>
                <w:sz w:val="20"/>
                <w:szCs w:val="20"/>
              </w:rPr>
              <w:t>13.</w:t>
            </w:r>
          </w:p>
        </w:tc>
        <w:tc>
          <w:tcPr>
            <w:tcW w:w="851" w:type="dxa"/>
            <w:vMerge/>
            <w:shd w:val="clear" w:color="auto" w:fill="auto"/>
            <w:noWrap/>
          </w:tcPr>
          <w:p w14:paraId="3CDFF9E4" w14:textId="77777777" w:rsidR="006E5717" w:rsidRPr="00F84DC3" w:rsidRDefault="006E5717" w:rsidP="0002307F">
            <w:pPr>
              <w:rPr>
                <w:color w:val="000000" w:themeColor="text1"/>
                <w:sz w:val="20"/>
                <w:szCs w:val="20"/>
              </w:rPr>
            </w:pPr>
          </w:p>
        </w:tc>
        <w:tc>
          <w:tcPr>
            <w:tcW w:w="2410" w:type="dxa"/>
            <w:shd w:val="clear" w:color="auto" w:fill="auto"/>
          </w:tcPr>
          <w:p w14:paraId="778265E2"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608B88EF"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w:t>
            </w:r>
          </w:p>
          <w:p w14:paraId="64112026" w14:textId="77777777" w:rsidR="006E5717" w:rsidRPr="00F84DC3" w:rsidRDefault="006E5717" w:rsidP="0002307F">
            <w:pPr>
              <w:rPr>
                <w:color w:val="000000" w:themeColor="text1"/>
                <w:sz w:val="20"/>
                <w:szCs w:val="20"/>
              </w:rPr>
            </w:pPr>
            <w:r w:rsidRPr="00F84DC3">
              <w:rPr>
                <w:color w:val="000000" w:themeColor="text1"/>
                <w:sz w:val="20"/>
                <w:szCs w:val="20"/>
              </w:rPr>
              <w:t>ул. Советская, 256</w:t>
            </w:r>
          </w:p>
        </w:tc>
        <w:tc>
          <w:tcPr>
            <w:tcW w:w="2126" w:type="dxa"/>
            <w:shd w:val="clear" w:color="auto" w:fill="auto"/>
            <w:noWrap/>
          </w:tcPr>
          <w:p w14:paraId="000B3E28"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4A5C2AAB"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4CDDCD6B" w14:textId="77777777" w:rsidR="006E5717" w:rsidRPr="00F84DC3" w:rsidRDefault="006E5717" w:rsidP="0002307F">
            <w:pPr>
              <w:jc w:val="center"/>
              <w:rPr>
                <w:color w:val="000000" w:themeColor="text1"/>
                <w:sz w:val="20"/>
                <w:szCs w:val="20"/>
              </w:rPr>
            </w:pPr>
            <w:r w:rsidRPr="00F84DC3">
              <w:rPr>
                <w:color w:val="000000" w:themeColor="text1"/>
                <w:sz w:val="20"/>
                <w:szCs w:val="20"/>
              </w:rPr>
              <w:t>480</w:t>
            </w:r>
          </w:p>
        </w:tc>
        <w:tc>
          <w:tcPr>
            <w:tcW w:w="1701" w:type="dxa"/>
            <w:shd w:val="clear" w:color="auto" w:fill="auto"/>
            <w:noWrap/>
          </w:tcPr>
          <w:p w14:paraId="741E6D8A" w14:textId="77777777" w:rsidR="006E5717" w:rsidRPr="00F84DC3" w:rsidRDefault="006E5717" w:rsidP="0002307F">
            <w:pPr>
              <w:jc w:val="center"/>
              <w:rPr>
                <w:color w:val="000000" w:themeColor="text1"/>
                <w:sz w:val="20"/>
                <w:szCs w:val="20"/>
              </w:rPr>
            </w:pPr>
            <w:r w:rsidRPr="00F84DC3">
              <w:rPr>
                <w:color w:val="000000" w:themeColor="text1"/>
                <w:sz w:val="20"/>
                <w:szCs w:val="20"/>
              </w:rPr>
              <w:t>2,38%</w:t>
            </w:r>
          </w:p>
        </w:tc>
      </w:tr>
      <w:tr w:rsidR="006E5717" w:rsidRPr="00F84DC3" w14:paraId="36FD309D" w14:textId="77777777" w:rsidTr="0002307F">
        <w:trPr>
          <w:trHeight w:val="20"/>
        </w:trPr>
        <w:tc>
          <w:tcPr>
            <w:tcW w:w="567" w:type="dxa"/>
            <w:shd w:val="clear" w:color="auto" w:fill="auto"/>
            <w:noWrap/>
          </w:tcPr>
          <w:p w14:paraId="6BA05EBF" w14:textId="77777777" w:rsidR="006E5717" w:rsidRPr="00F84DC3" w:rsidRDefault="006E5717" w:rsidP="0002307F">
            <w:pPr>
              <w:rPr>
                <w:color w:val="000000" w:themeColor="text1"/>
                <w:sz w:val="20"/>
                <w:szCs w:val="20"/>
              </w:rPr>
            </w:pPr>
            <w:r w:rsidRPr="00F84DC3">
              <w:rPr>
                <w:color w:val="000000" w:themeColor="text1"/>
                <w:sz w:val="20"/>
                <w:szCs w:val="20"/>
              </w:rPr>
              <w:t>14.</w:t>
            </w:r>
          </w:p>
        </w:tc>
        <w:tc>
          <w:tcPr>
            <w:tcW w:w="851" w:type="dxa"/>
            <w:vMerge/>
            <w:shd w:val="clear" w:color="auto" w:fill="auto"/>
            <w:noWrap/>
          </w:tcPr>
          <w:p w14:paraId="025FC66B" w14:textId="77777777" w:rsidR="006E5717" w:rsidRPr="00F84DC3" w:rsidRDefault="006E5717" w:rsidP="0002307F">
            <w:pPr>
              <w:rPr>
                <w:color w:val="000000" w:themeColor="text1"/>
                <w:sz w:val="20"/>
                <w:szCs w:val="20"/>
              </w:rPr>
            </w:pPr>
          </w:p>
        </w:tc>
        <w:tc>
          <w:tcPr>
            <w:tcW w:w="2410" w:type="dxa"/>
            <w:shd w:val="clear" w:color="auto" w:fill="auto"/>
          </w:tcPr>
          <w:p w14:paraId="2F4BA242"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039C77FA"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w:t>
            </w:r>
          </w:p>
          <w:p w14:paraId="24B36C91" w14:textId="77777777" w:rsidR="006E5717" w:rsidRPr="00F84DC3" w:rsidRDefault="006E5717" w:rsidP="0002307F">
            <w:pPr>
              <w:rPr>
                <w:color w:val="000000" w:themeColor="text1"/>
                <w:sz w:val="20"/>
                <w:szCs w:val="20"/>
              </w:rPr>
            </w:pPr>
            <w:r w:rsidRPr="00F84DC3">
              <w:rPr>
                <w:color w:val="000000" w:themeColor="text1"/>
                <w:sz w:val="20"/>
                <w:szCs w:val="20"/>
              </w:rPr>
              <w:t>ул. Партизанская, 1</w:t>
            </w:r>
          </w:p>
        </w:tc>
        <w:tc>
          <w:tcPr>
            <w:tcW w:w="2126" w:type="dxa"/>
            <w:shd w:val="clear" w:color="auto" w:fill="auto"/>
            <w:noWrap/>
          </w:tcPr>
          <w:p w14:paraId="1258B9BD"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70DA50F0" w14:textId="77777777" w:rsidR="006E5717" w:rsidRPr="00F84DC3" w:rsidRDefault="006E5717" w:rsidP="0002307F">
            <w:pPr>
              <w:jc w:val="center"/>
              <w:rPr>
                <w:color w:val="000000" w:themeColor="text1"/>
                <w:sz w:val="20"/>
                <w:szCs w:val="20"/>
              </w:rPr>
            </w:pPr>
            <w:r w:rsidRPr="00F84DC3">
              <w:rPr>
                <w:color w:val="000000" w:themeColor="text1"/>
                <w:sz w:val="20"/>
                <w:szCs w:val="20"/>
              </w:rPr>
              <w:t>480</w:t>
            </w:r>
          </w:p>
        </w:tc>
        <w:tc>
          <w:tcPr>
            <w:tcW w:w="1701" w:type="dxa"/>
            <w:shd w:val="clear" w:color="auto" w:fill="auto"/>
            <w:noWrap/>
          </w:tcPr>
          <w:p w14:paraId="025FF9C2" w14:textId="77777777" w:rsidR="006E5717" w:rsidRPr="00F84DC3" w:rsidRDefault="006E5717" w:rsidP="0002307F">
            <w:pPr>
              <w:jc w:val="center"/>
              <w:rPr>
                <w:color w:val="000000" w:themeColor="text1"/>
                <w:sz w:val="20"/>
                <w:szCs w:val="20"/>
              </w:rPr>
            </w:pPr>
            <w:r w:rsidRPr="00F84DC3">
              <w:rPr>
                <w:color w:val="000000" w:themeColor="text1"/>
                <w:sz w:val="20"/>
                <w:szCs w:val="20"/>
              </w:rPr>
              <w:t>2,38%</w:t>
            </w:r>
          </w:p>
        </w:tc>
      </w:tr>
      <w:tr w:rsidR="006E5717" w:rsidRPr="00F84DC3" w14:paraId="3EF4D43A" w14:textId="77777777" w:rsidTr="0002307F">
        <w:trPr>
          <w:trHeight w:val="20"/>
        </w:trPr>
        <w:tc>
          <w:tcPr>
            <w:tcW w:w="567" w:type="dxa"/>
            <w:shd w:val="clear" w:color="auto" w:fill="auto"/>
            <w:noWrap/>
          </w:tcPr>
          <w:p w14:paraId="2A3EC62A" w14:textId="77777777" w:rsidR="006E5717" w:rsidRPr="00F84DC3" w:rsidRDefault="006E5717" w:rsidP="0002307F">
            <w:pPr>
              <w:rPr>
                <w:color w:val="000000" w:themeColor="text1"/>
                <w:sz w:val="20"/>
                <w:szCs w:val="20"/>
              </w:rPr>
            </w:pPr>
            <w:r w:rsidRPr="00F84DC3">
              <w:rPr>
                <w:color w:val="000000" w:themeColor="text1"/>
                <w:sz w:val="20"/>
                <w:szCs w:val="20"/>
              </w:rPr>
              <w:t>15.</w:t>
            </w:r>
          </w:p>
        </w:tc>
        <w:tc>
          <w:tcPr>
            <w:tcW w:w="851" w:type="dxa"/>
            <w:vMerge/>
            <w:shd w:val="clear" w:color="auto" w:fill="auto"/>
            <w:noWrap/>
          </w:tcPr>
          <w:p w14:paraId="4544FC8B" w14:textId="77777777" w:rsidR="006E5717" w:rsidRPr="00F84DC3" w:rsidRDefault="006E5717" w:rsidP="0002307F">
            <w:pPr>
              <w:rPr>
                <w:color w:val="000000" w:themeColor="text1"/>
                <w:sz w:val="20"/>
                <w:szCs w:val="20"/>
              </w:rPr>
            </w:pPr>
          </w:p>
        </w:tc>
        <w:tc>
          <w:tcPr>
            <w:tcW w:w="2410" w:type="dxa"/>
            <w:shd w:val="clear" w:color="auto" w:fill="auto"/>
          </w:tcPr>
          <w:p w14:paraId="02993EAF"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4C067F6A"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пгт</w:t>
            </w:r>
            <w:proofErr w:type="spellEnd"/>
            <w:r w:rsidRPr="00F84DC3">
              <w:rPr>
                <w:color w:val="000000" w:themeColor="text1"/>
                <w:sz w:val="20"/>
                <w:szCs w:val="20"/>
              </w:rPr>
              <w:t xml:space="preserve"> </w:t>
            </w:r>
            <w:proofErr w:type="spellStart"/>
            <w:r w:rsidRPr="00F84DC3">
              <w:rPr>
                <w:color w:val="000000" w:themeColor="text1"/>
                <w:sz w:val="20"/>
                <w:szCs w:val="20"/>
              </w:rPr>
              <w:t>Итатский</w:t>
            </w:r>
            <w:proofErr w:type="spellEnd"/>
            <w:r w:rsidRPr="00F84DC3">
              <w:rPr>
                <w:color w:val="000000" w:themeColor="text1"/>
                <w:sz w:val="20"/>
                <w:szCs w:val="20"/>
              </w:rPr>
              <w:t>,</w:t>
            </w:r>
          </w:p>
          <w:p w14:paraId="3052D60F" w14:textId="77777777" w:rsidR="006E5717" w:rsidRPr="00F84DC3" w:rsidRDefault="006E5717" w:rsidP="0002307F">
            <w:pPr>
              <w:rPr>
                <w:color w:val="000000" w:themeColor="text1"/>
                <w:sz w:val="20"/>
                <w:szCs w:val="20"/>
              </w:rPr>
            </w:pPr>
            <w:r w:rsidRPr="00F84DC3">
              <w:rPr>
                <w:color w:val="000000" w:themeColor="text1"/>
                <w:sz w:val="20"/>
                <w:szCs w:val="20"/>
              </w:rPr>
              <w:t>ул. Советская, 459</w:t>
            </w:r>
          </w:p>
        </w:tc>
        <w:tc>
          <w:tcPr>
            <w:tcW w:w="2126" w:type="dxa"/>
            <w:shd w:val="clear" w:color="auto" w:fill="auto"/>
            <w:noWrap/>
          </w:tcPr>
          <w:p w14:paraId="74EAD20A"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6F88CC9B"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6E1E43A0" w14:textId="77777777" w:rsidR="006E5717" w:rsidRPr="00F84DC3" w:rsidRDefault="006E5717" w:rsidP="0002307F">
            <w:pPr>
              <w:jc w:val="center"/>
              <w:rPr>
                <w:color w:val="000000" w:themeColor="text1"/>
                <w:sz w:val="20"/>
                <w:szCs w:val="20"/>
              </w:rPr>
            </w:pPr>
            <w:r w:rsidRPr="00F84DC3">
              <w:rPr>
                <w:color w:val="000000" w:themeColor="text1"/>
                <w:sz w:val="20"/>
                <w:szCs w:val="20"/>
              </w:rPr>
              <w:t>480</w:t>
            </w:r>
          </w:p>
        </w:tc>
        <w:tc>
          <w:tcPr>
            <w:tcW w:w="1701" w:type="dxa"/>
            <w:shd w:val="clear" w:color="auto" w:fill="auto"/>
            <w:noWrap/>
          </w:tcPr>
          <w:p w14:paraId="1A1551EE" w14:textId="77777777" w:rsidR="006E5717" w:rsidRPr="00F84DC3" w:rsidRDefault="006E5717" w:rsidP="0002307F">
            <w:pPr>
              <w:jc w:val="center"/>
              <w:rPr>
                <w:color w:val="000000" w:themeColor="text1"/>
                <w:sz w:val="20"/>
                <w:szCs w:val="20"/>
              </w:rPr>
            </w:pPr>
            <w:r w:rsidRPr="00F84DC3">
              <w:rPr>
                <w:color w:val="000000" w:themeColor="text1"/>
                <w:sz w:val="20"/>
                <w:szCs w:val="20"/>
              </w:rPr>
              <w:t>2,38%</w:t>
            </w:r>
          </w:p>
        </w:tc>
      </w:tr>
      <w:tr w:rsidR="006E5717" w:rsidRPr="00F84DC3" w14:paraId="6CF5F69B" w14:textId="77777777" w:rsidTr="0002307F">
        <w:trPr>
          <w:trHeight w:val="20"/>
        </w:trPr>
        <w:tc>
          <w:tcPr>
            <w:tcW w:w="567" w:type="dxa"/>
            <w:shd w:val="clear" w:color="auto" w:fill="auto"/>
            <w:noWrap/>
          </w:tcPr>
          <w:p w14:paraId="517E9AD2" w14:textId="77777777" w:rsidR="006E5717" w:rsidRPr="00F84DC3" w:rsidRDefault="006E5717" w:rsidP="0002307F">
            <w:pPr>
              <w:rPr>
                <w:color w:val="000000" w:themeColor="text1"/>
                <w:sz w:val="20"/>
                <w:szCs w:val="20"/>
              </w:rPr>
            </w:pPr>
            <w:r w:rsidRPr="00F84DC3">
              <w:rPr>
                <w:color w:val="000000" w:themeColor="text1"/>
                <w:sz w:val="20"/>
                <w:szCs w:val="20"/>
              </w:rPr>
              <w:t>16.</w:t>
            </w:r>
          </w:p>
        </w:tc>
        <w:tc>
          <w:tcPr>
            <w:tcW w:w="851" w:type="dxa"/>
            <w:vMerge/>
            <w:shd w:val="clear" w:color="auto" w:fill="auto"/>
            <w:noWrap/>
          </w:tcPr>
          <w:p w14:paraId="01065DC2" w14:textId="77777777" w:rsidR="006E5717" w:rsidRPr="00F84DC3" w:rsidRDefault="006E5717" w:rsidP="0002307F">
            <w:pPr>
              <w:rPr>
                <w:color w:val="000000" w:themeColor="text1"/>
                <w:sz w:val="20"/>
                <w:szCs w:val="20"/>
              </w:rPr>
            </w:pPr>
          </w:p>
        </w:tc>
        <w:tc>
          <w:tcPr>
            <w:tcW w:w="2410" w:type="dxa"/>
            <w:shd w:val="clear" w:color="auto" w:fill="auto"/>
          </w:tcPr>
          <w:p w14:paraId="6C478B6E"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0FBCDE65" w14:textId="77777777" w:rsidR="006E5717" w:rsidRPr="00F84DC3" w:rsidRDefault="006E5717" w:rsidP="0002307F">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Новомарьинка</w:t>
            </w:r>
            <w:proofErr w:type="spellEnd"/>
            <w:r w:rsidRPr="00F84DC3">
              <w:rPr>
                <w:color w:val="000000" w:themeColor="text1"/>
                <w:sz w:val="20"/>
                <w:szCs w:val="20"/>
              </w:rPr>
              <w:t>,</w:t>
            </w:r>
          </w:p>
          <w:p w14:paraId="5BAC8934" w14:textId="77777777" w:rsidR="006E5717" w:rsidRPr="00F84DC3" w:rsidRDefault="006E5717" w:rsidP="0002307F">
            <w:pPr>
              <w:rPr>
                <w:color w:val="000000" w:themeColor="text1"/>
                <w:sz w:val="20"/>
                <w:szCs w:val="20"/>
              </w:rPr>
            </w:pPr>
            <w:r w:rsidRPr="00F84DC3">
              <w:rPr>
                <w:color w:val="000000" w:themeColor="text1"/>
                <w:sz w:val="20"/>
                <w:szCs w:val="20"/>
              </w:rPr>
              <w:t xml:space="preserve">перекрёсток </w:t>
            </w:r>
            <w:r w:rsidR="0002307F" w:rsidRPr="00F84DC3">
              <w:rPr>
                <w:color w:val="000000" w:themeColor="text1"/>
                <w:sz w:val="20"/>
                <w:szCs w:val="20"/>
              </w:rPr>
              <w:br/>
            </w:r>
            <w:r w:rsidRPr="00F84DC3">
              <w:rPr>
                <w:color w:val="000000" w:themeColor="text1"/>
                <w:sz w:val="20"/>
                <w:szCs w:val="20"/>
              </w:rPr>
              <w:t>ул. Молодёжная и Центральная</w:t>
            </w:r>
          </w:p>
        </w:tc>
        <w:tc>
          <w:tcPr>
            <w:tcW w:w="2126" w:type="dxa"/>
            <w:shd w:val="clear" w:color="auto" w:fill="auto"/>
            <w:noWrap/>
          </w:tcPr>
          <w:p w14:paraId="051878CB"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16DEC29D"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7ADCC3B8" w14:textId="77777777" w:rsidR="006E5717" w:rsidRPr="00F84DC3" w:rsidRDefault="006E5717" w:rsidP="0002307F">
            <w:pPr>
              <w:jc w:val="center"/>
              <w:rPr>
                <w:color w:val="000000" w:themeColor="text1"/>
                <w:sz w:val="20"/>
                <w:szCs w:val="20"/>
              </w:rPr>
            </w:pPr>
            <w:r w:rsidRPr="00F84DC3">
              <w:rPr>
                <w:color w:val="000000" w:themeColor="text1"/>
                <w:sz w:val="20"/>
                <w:szCs w:val="20"/>
              </w:rPr>
              <w:t>199</w:t>
            </w:r>
          </w:p>
        </w:tc>
        <w:tc>
          <w:tcPr>
            <w:tcW w:w="1701" w:type="dxa"/>
            <w:shd w:val="clear" w:color="auto" w:fill="auto"/>
            <w:noWrap/>
          </w:tcPr>
          <w:p w14:paraId="024D5D03" w14:textId="77777777" w:rsidR="006E5717" w:rsidRPr="00F84DC3" w:rsidRDefault="006E5717" w:rsidP="0002307F">
            <w:pPr>
              <w:jc w:val="center"/>
              <w:rPr>
                <w:color w:val="000000" w:themeColor="text1"/>
                <w:sz w:val="20"/>
                <w:szCs w:val="20"/>
              </w:rPr>
            </w:pPr>
            <w:r w:rsidRPr="00F84DC3">
              <w:rPr>
                <w:color w:val="000000" w:themeColor="text1"/>
                <w:sz w:val="20"/>
                <w:szCs w:val="20"/>
              </w:rPr>
              <w:t>0,99%</w:t>
            </w:r>
          </w:p>
        </w:tc>
      </w:tr>
      <w:tr w:rsidR="006E5717" w:rsidRPr="00F84DC3" w14:paraId="5655572F" w14:textId="77777777" w:rsidTr="0002307F">
        <w:trPr>
          <w:trHeight w:val="20"/>
        </w:trPr>
        <w:tc>
          <w:tcPr>
            <w:tcW w:w="567" w:type="dxa"/>
            <w:shd w:val="clear" w:color="auto" w:fill="auto"/>
            <w:noWrap/>
          </w:tcPr>
          <w:p w14:paraId="33029332" w14:textId="77777777" w:rsidR="006E5717" w:rsidRPr="00F84DC3" w:rsidRDefault="006E5717" w:rsidP="0002307F">
            <w:pPr>
              <w:rPr>
                <w:color w:val="000000" w:themeColor="text1"/>
                <w:sz w:val="20"/>
                <w:szCs w:val="20"/>
              </w:rPr>
            </w:pPr>
            <w:r w:rsidRPr="00F84DC3">
              <w:rPr>
                <w:color w:val="000000" w:themeColor="text1"/>
                <w:sz w:val="20"/>
                <w:szCs w:val="20"/>
              </w:rPr>
              <w:t>17.</w:t>
            </w:r>
          </w:p>
        </w:tc>
        <w:tc>
          <w:tcPr>
            <w:tcW w:w="851" w:type="dxa"/>
            <w:vMerge w:val="restart"/>
            <w:shd w:val="clear" w:color="auto" w:fill="auto"/>
            <w:noWrap/>
          </w:tcPr>
          <w:p w14:paraId="04D5AB87" w14:textId="77777777" w:rsidR="006E5717" w:rsidRPr="00F84DC3" w:rsidRDefault="006E5717" w:rsidP="0002307F">
            <w:pPr>
              <w:rPr>
                <w:color w:val="000000" w:themeColor="text1"/>
                <w:sz w:val="20"/>
                <w:szCs w:val="20"/>
              </w:rPr>
            </w:pPr>
            <w:r w:rsidRPr="00F84DC3">
              <w:rPr>
                <w:color w:val="000000" w:themeColor="text1"/>
                <w:sz w:val="20"/>
                <w:szCs w:val="20"/>
              </w:rPr>
              <w:t>2023</w:t>
            </w:r>
          </w:p>
        </w:tc>
        <w:tc>
          <w:tcPr>
            <w:tcW w:w="2410" w:type="dxa"/>
            <w:shd w:val="clear" w:color="auto" w:fill="auto"/>
          </w:tcPr>
          <w:p w14:paraId="1421FCAA"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w:t>
            </w:r>
            <w:r w:rsidR="0002307F" w:rsidRPr="00F84DC3">
              <w:rPr>
                <w:color w:val="000000" w:themeColor="text1"/>
                <w:sz w:val="20"/>
                <w:szCs w:val="20"/>
              </w:rPr>
              <w:br/>
            </w:r>
            <w:r w:rsidRPr="00F84DC3">
              <w:rPr>
                <w:color w:val="000000" w:themeColor="text1"/>
                <w:sz w:val="20"/>
                <w:szCs w:val="20"/>
              </w:rPr>
              <w:t xml:space="preserve">с. Чулым, перекрёсток </w:t>
            </w:r>
            <w:r w:rsidR="0002307F" w:rsidRPr="00F84DC3">
              <w:rPr>
                <w:color w:val="000000" w:themeColor="text1"/>
                <w:sz w:val="20"/>
                <w:szCs w:val="20"/>
              </w:rPr>
              <w:br/>
            </w:r>
            <w:r w:rsidRPr="00F84DC3">
              <w:rPr>
                <w:color w:val="000000" w:themeColor="text1"/>
                <w:sz w:val="20"/>
                <w:szCs w:val="20"/>
              </w:rPr>
              <w:t>ул. Школьная и Почтовая</w:t>
            </w:r>
          </w:p>
        </w:tc>
        <w:tc>
          <w:tcPr>
            <w:tcW w:w="2126" w:type="dxa"/>
            <w:shd w:val="clear" w:color="auto" w:fill="auto"/>
            <w:noWrap/>
          </w:tcPr>
          <w:p w14:paraId="76E6B615"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0BE449E7"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4FF3E993" w14:textId="77777777" w:rsidR="006E5717" w:rsidRPr="00F84DC3" w:rsidRDefault="006E5717" w:rsidP="0002307F">
            <w:pPr>
              <w:jc w:val="center"/>
              <w:rPr>
                <w:color w:val="000000" w:themeColor="text1"/>
                <w:sz w:val="20"/>
                <w:szCs w:val="20"/>
              </w:rPr>
            </w:pPr>
            <w:r w:rsidRPr="00F84DC3">
              <w:rPr>
                <w:color w:val="000000" w:themeColor="text1"/>
                <w:sz w:val="20"/>
                <w:szCs w:val="20"/>
              </w:rPr>
              <w:t>194</w:t>
            </w:r>
          </w:p>
        </w:tc>
        <w:tc>
          <w:tcPr>
            <w:tcW w:w="1701" w:type="dxa"/>
            <w:shd w:val="clear" w:color="auto" w:fill="auto"/>
            <w:noWrap/>
          </w:tcPr>
          <w:p w14:paraId="5B549141" w14:textId="77777777" w:rsidR="006E5717" w:rsidRPr="00F84DC3" w:rsidRDefault="006E5717" w:rsidP="0002307F">
            <w:pPr>
              <w:jc w:val="center"/>
              <w:rPr>
                <w:color w:val="000000" w:themeColor="text1"/>
                <w:sz w:val="20"/>
                <w:szCs w:val="20"/>
              </w:rPr>
            </w:pPr>
            <w:r w:rsidRPr="00F84DC3">
              <w:rPr>
                <w:color w:val="000000" w:themeColor="text1"/>
                <w:sz w:val="20"/>
                <w:szCs w:val="20"/>
              </w:rPr>
              <w:t>0,96%</w:t>
            </w:r>
          </w:p>
        </w:tc>
      </w:tr>
      <w:tr w:rsidR="006E5717" w:rsidRPr="00F84DC3" w14:paraId="4E791AD6" w14:textId="77777777" w:rsidTr="0002307F">
        <w:trPr>
          <w:trHeight w:val="20"/>
        </w:trPr>
        <w:tc>
          <w:tcPr>
            <w:tcW w:w="567" w:type="dxa"/>
            <w:shd w:val="clear" w:color="auto" w:fill="auto"/>
            <w:noWrap/>
          </w:tcPr>
          <w:p w14:paraId="22FE877C" w14:textId="77777777" w:rsidR="006E5717" w:rsidRPr="00F84DC3" w:rsidRDefault="006E5717" w:rsidP="0002307F">
            <w:pPr>
              <w:rPr>
                <w:color w:val="000000" w:themeColor="text1"/>
                <w:sz w:val="20"/>
                <w:szCs w:val="20"/>
              </w:rPr>
            </w:pPr>
            <w:r w:rsidRPr="00F84DC3">
              <w:rPr>
                <w:color w:val="000000" w:themeColor="text1"/>
                <w:sz w:val="20"/>
                <w:szCs w:val="20"/>
              </w:rPr>
              <w:t>18.</w:t>
            </w:r>
          </w:p>
        </w:tc>
        <w:tc>
          <w:tcPr>
            <w:tcW w:w="851" w:type="dxa"/>
            <w:vMerge/>
            <w:shd w:val="clear" w:color="auto" w:fill="auto"/>
            <w:noWrap/>
          </w:tcPr>
          <w:p w14:paraId="19A0589F" w14:textId="77777777" w:rsidR="006E5717" w:rsidRPr="00F84DC3" w:rsidRDefault="006E5717" w:rsidP="0002307F">
            <w:pPr>
              <w:rPr>
                <w:color w:val="000000" w:themeColor="text1"/>
                <w:sz w:val="20"/>
                <w:szCs w:val="20"/>
              </w:rPr>
            </w:pPr>
          </w:p>
        </w:tc>
        <w:tc>
          <w:tcPr>
            <w:tcW w:w="2410" w:type="dxa"/>
            <w:shd w:val="clear" w:color="auto" w:fill="auto"/>
          </w:tcPr>
          <w:p w14:paraId="3774848F"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д. </w:t>
            </w:r>
            <w:proofErr w:type="spellStart"/>
            <w:r w:rsidRPr="00F84DC3">
              <w:rPr>
                <w:color w:val="000000" w:themeColor="text1"/>
                <w:sz w:val="20"/>
                <w:szCs w:val="20"/>
              </w:rPr>
              <w:t>Макарово</w:t>
            </w:r>
            <w:proofErr w:type="spellEnd"/>
            <w:r w:rsidRPr="00F84DC3">
              <w:rPr>
                <w:color w:val="000000" w:themeColor="text1"/>
                <w:sz w:val="20"/>
                <w:szCs w:val="20"/>
              </w:rPr>
              <w:t>, ул. Чулымская, 32</w:t>
            </w:r>
          </w:p>
        </w:tc>
        <w:tc>
          <w:tcPr>
            <w:tcW w:w="2126" w:type="dxa"/>
            <w:shd w:val="clear" w:color="auto" w:fill="auto"/>
            <w:noWrap/>
          </w:tcPr>
          <w:p w14:paraId="0C0E2FA7"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1746DB02"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144C9E31" w14:textId="77777777" w:rsidR="006E5717" w:rsidRPr="00F84DC3" w:rsidRDefault="006E5717" w:rsidP="0002307F">
            <w:pPr>
              <w:jc w:val="center"/>
              <w:rPr>
                <w:color w:val="000000" w:themeColor="text1"/>
                <w:sz w:val="20"/>
                <w:szCs w:val="20"/>
              </w:rPr>
            </w:pPr>
            <w:r w:rsidRPr="00F84DC3">
              <w:rPr>
                <w:color w:val="000000" w:themeColor="text1"/>
                <w:sz w:val="20"/>
                <w:szCs w:val="20"/>
              </w:rPr>
              <w:t>23</w:t>
            </w:r>
          </w:p>
        </w:tc>
        <w:tc>
          <w:tcPr>
            <w:tcW w:w="1701" w:type="dxa"/>
            <w:shd w:val="clear" w:color="auto" w:fill="auto"/>
            <w:noWrap/>
          </w:tcPr>
          <w:p w14:paraId="5A5D75B2" w14:textId="77777777" w:rsidR="006E5717" w:rsidRPr="00F84DC3" w:rsidRDefault="006E5717" w:rsidP="0002307F">
            <w:pPr>
              <w:jc w:val="center"/>
              <w:rPr>
                <w:color w:val="000000" w:themeColor="text1"/>
                <w:sz w:val="20"/>
                <w:szCs w:val="20"/>
              </w:rPr>
            </w:pPr>
            <w:r w:rsidRPr="00F84DC3">
              <w:rPr>
                <w:color w:val="000000" w:themeColor="text1"/>
                <w:sz w:val="20"/>
                <w:szCs w:val="20"/>
              </w:rPr>
              <w:t>0,11%</w:t>
            </w:r>
          </w:p>
        </w:tc>
      </w:tr>
      <w:tr w:rsidR="006E5717" w:rsidRPr="00F84DC3" w14:paraId="32423C99" w14:textId="77777777" w:rsidTr="0002307F">
        <w:trPr>
          <w:trHeight w:val="20"/>
        </w:trPr>
        <w:tc>
          <w:tcPr>
            <w:tcW w:w="567" w:type="dxa"/>
            <w:shd w:val="clear" w:color="auto" w:fill="auto"/>
            <w:noWrap/>
          </w:tcPr>
          <w:p w14:paraId="1707502C" w14:textId="77777777" w:rsidR="006E5717" w:rsidRPr="00F84DC3" w:rsidRDefault="006E5717" w:rsidP="0002307F">
            <w:pPr>
              <w:rPr>
                <w:color w:val="000000" w:themeColor="text1"/>
                <w:sz w:val="20"/>
                <w:szCs w:val="20"/>
              </w:rPr>
            </w:pPr>
            <w:r w:rsidRPr="00F84DC3">
              <w:rPr>
                <w:color w:val="000000" w:themeColor="text1"/>
                <w:sz w:val="20"/>
                <w:szCs w:val="20"/>
              </w:rPr>
              <w:t>19.</w:t>
            </w:r>
          </w:p>
        </w:tc>
        <w:tc>
          <w:tcPr>
            <w:tcW w:w="851" w:type="dxa"/>
            <w:vMerge/>
            <w:shd w:val="clear" w:color="auto" w:fill="auto"/>
            <w:noWrap/>
          </w:tcPr>
          <w:p w14:paraId="0E9B65F4" w14:textId="77777777" w:rsidR="006E5717" w:rsidRPr="00F84DC3" w:rsidRDefault="006E5717" w:rsidP="0002307F">
            <w:pPr>
              <w:rPr>
                <w:color w:val="000000" w:themeColor="text1"/>
                <w:sz w:val="20"/>
                <w:szCs w:val="20"/>
              </w:rPr>
            </w:pPr>
          </w:p>
        </w:tc>
        <w:tc>
          <w:tcPr>
            <w:tcW w:w="2410" w:type="dxa"/>
            <w:shd w:val="clear" w:color="auto" w:fill="auto"/>
          </w:tcPr>
          <w:p w14:paraId="7AA2FD6E"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ул. Кирова, 15</w:t>
            </w:r>
          </w:p>
        </w:tc>
        <w:tc>
          <w:tcPr>
            <w:tcW w:w="2126" w:type="dxa"/>
            <w:shd w:val="clear" w:color="auto" w:fill="auto"/>
            <w:noWrap/>
          </w:tcPr>
          <w:p w14:paraId="59E16337"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36A8115E"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68AF1B90" w14:textId="77777777" w:rsidR="006E5717" w:rsidRPr="00F84DC3" w:rsidRDefault="006E5717" w:rsidP="0002307F">
            <w:pPr>
              <w:jc w:val="center"/>
              <w:rPr>
                <w:color w:val="000000" w:themeColor="text1"/>
                <w:sz w:val="20"/>
                <w:szCs w:val="20"/>
              </w:rPr>
            </w:pPr>
            <w:r w:rsidRPr="00F84DC3">
              <w:rPr>
                <w:color w:val="000000" w:themeColor="text1"/>
                <w:sz w:val="20"/>
                <w:szCs w:val="20"/>
              </w:rPr>
              <w:t>113</w:t>
            </w:r>
          </w:p>
        </w:tc>
        <w:tc>
          <w:tcPr>
            <w:tcW w:w="1701" w:type="dxa"/>
            <w:shd w:val="clear" w:color="auto" w:fill="auto"/>
            <w:noWrap/>
          </w:tcPr>
          <w:p w14:paraId="20C14A0B" w14:textId="77777777" w:rsidR="006E5717" w:rsidRPr="00F84DC3" w:rsidRDefault="006E5717" w:rsidP="0002307F">
            <w:pPr>
              <w:jc w:val="center"/>
              <w:rPr>
                <w:color w:val="000000" w:themeColor="text1"/>
                <w:sz w:val="20"/>
                <w:szCs w:val="20"/>
              </w:rPr>
            </w:pPr>
            <w:r w:rsidRPr="00F84DC3">
              <w:rPr>
                <w:color w:val="000000" w:themeColor="text1"/>
                <w:sz w:val="20"/>
                <w:szCs w:val="20"/>
              </w:rPr>
              <w:t>0,56%</w:t>
            </w:r>
          </w:p>
        </w:tc>
      </w:tr>
      <w:tr w:rsidR="006E5717" w:rsidRPr="00F84DC3" w14:paraId="34011AB6" w14:textId="77777777" w:rsidTr="0002307F">
        <w:trPr>
          <w:trHeight w:val="20"/>
        </w:trPr>
        <w:tc>
          <w:tcPr>
            <w:tcW w:w="567" w:type="dxa"/>
            <w:shd w:val="clear" w:color="auto" w:fill="auto"/>
            <w:noWrap/>
          </w:tcPr>
          <w:p w14:paraId="321B80B1" w14:textId="77777777" w:rsidR="006E5717" w:rsidRPr="00F84DC3" w:rsidRDefault="006E5717" w:rsidP="0002307F">
            <w:pPr>
              <w:rPr>
                <w:color w:val="000000" w:themeColor="text1"/>
                <w:sz w:val="20"/>
                <w:szCs w:val="20"/>
              </w:rPr>
            </w:pPr>
            <w:r w:rsidRPr="00F84DC3">
              <w:rPr>
                <w:color w:val="000000" w:themeColor="text1"/>
                <w:sz w:val="20"/>
                <w:szCs w:val="20"/>
              </w:rPr>
              <w:t>20.</w:t>
            </w:r>
          </w:p>
        </w:tc>
        <w:tc>
          <w:tcPr>
            <w:tcW w:w="851" w:type="dxa"/>
            <w:vMerge/>
            <w:shd w:val="clear" w:color="auto" w:fill="auto"/>
            <w:noWrap/>
          </w:tcPr>
          <w:p w14:paraId="6424C83C" w14:textId="77777777" w:rsidR="006E5717" w:rsidRPr="00F84DC3" w:rsidRDefault="006E5717" w:rsidP="0002307F">
            <w:pPr>
              <w:rPr>
                <w:color w:val="000000" w:themeColor="text1"/>
                <w:sz w:val="20"/>
                <w:szCs w:val="20"/>
              </w:rPr>
            </w:pPr>
          </w:p>
        </w:tc>
        <w:tc>
          <w:tcPr>
            <w:tcW w:w="2410" w:type="dxa"/>
            <w:shd w:val="clear" w:color="auto" w:fill="auto"/>
          </w:tcPr>
          <w:p w14:paraId="7222A001"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с. </w:t>
            </w:r>
            <w:proofErr w:type="spellStart"/>
            <w:r w:rsidRPr="00F84DC3">
              <w:rPr>
                <w:color w:val="000000" w:themeColor="text1"/>
                <w:sz w:val="20"/>
                <w:szCs w:val="20"/>
              </w:rPr>
              <w:t>Ступишино</w:t>
            </w:r>
            <w:proofErr w:type="spellEnd"/>
            <w:r w:rsidRPr="00F84DC3">
              <w:rPr>
                <w:color w:val="000000" w:themeColor="text1"/>
                <w:sz w:val="20"/>
                <w:szCs w:val="20"/>
              </w:rPr>
              <w:t>, ул. Кирова, 94</w:t>
            </w:r>
          </w:p>
        </w:tc>
        <w:tc>
          <w:tcPr>
            <w:tcW w:w="2126" w:type="dxa"/>
            <w:shd w:val="clear" w:color="auto" w:fill="auto"/>
            <w:noWrap/>
          </w:tcPr>
          <w:p w14:paraId="35612A05"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6B95CBC5"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6CB7291E" w14:textId="77777777" w:rsidR="006E5717" w:rsidRPr="00F84DC3" w:rsidRDefault="006E5717" w:rsidP="0002307F">
            <w:pPr>
              <w:jc w:val="center"/>
              <w:rPr>
                <w:color w:val="000000" w:themeColor="text1"/>
                <w:sz w:val="20"/>
                <w:szCs w:val="20"/>
              </w:rPr>
            </w:pPr>
            <w:r w:rsidRPr="00F84DC3">
              <w:rPr>
                <w:color w:val="000000" w:themeColor="text1"/>
                <w:sz w:val="20"/>
                <w:szCs w:val="20"/>
              </w:rPr>
              <w:t>113</w:t>
            </w:r>
          </w:p>
        </w:tc>
        <w:tc>
          <w:tcPr>
            <w:tcW w:w="1701" w:type="dxa"/>
            <w:shd w:val="clear" w:color="auto" w:fill="auto"/>
            <w:noWrap/>
          </w:tcPr>
          <w:p w14:paraId="49B15B1C" w14:textId="77777777" w:rsidR="006E5717" w:rsidRPr="00F84DC3" w:rsidRDefault="006E5717" w:rsidP="0002307F">
            <w:pPr>
              <w:jc w:val="center"/>
              <w:rPr>
                <w:color w:val="000000" w:themeColor="text1"/>
                <w:sz w:val="20"/>
                <w:szCs w:val="20"/>
              </w:rPr>
            </w:pPr>
            <w:r w:rsidRPr="00F84DC3">
              <w:rPr>
                <w:color w:val="000000" w:themeColor="text1"/>
                <w:sz w:val="20"/>
                <w:szCs w:val="20"/>
              </w:rPr>
              <w:t>0,56%</w:t>
            </w:r>
          </w:p>
        </w:tc>
      </w:tr>
      <w:tr w:rsidR="006E5717" w:rsidRPr="00F84DC3" w14:paraId="459E9DF6" w14:textId="77777777" w:rsidTr="0002307F">
        <w:trPr>
          <w:trHeight w:val="20"/>
        </w:trPr>
        <w:tc>
          <w:tcPr>
            <w:tcW w:w="567" w:type="dxa"/>
            <w:shd w:val="clear" w:color="auto" w:fill="auto"/>
            <w:noWrap/>
          </w:tcPr>
          <w:p w14:paraId="296A9448" w14:textId="77777777" w:rsidR="006E5717" w:rsidRPr="00F84DC3" w:rsidRDefault="006E5717" w:rsidP="0002307F">
            <w:pPr>
              <w:rPr>
                <w:color w:val="000000" w:themeColor="text1"/>
                <w:sz w:val="20"/>
                <w:szCs w:val="20"/>
              </w:rPr>
            </w:pPr>
            <w:r w:rsidRPr="00F84DC3">
              <w:rPr>
                <w:color w:val="000000" w:themeColor="text1"/>
                <w:sz w:val="20"/>
                <w:szCs w:val="20"/>
              </w:rPr>
              <w:t>21.</w:t>
            </w:r>
          </w:p>
        </w:tc>
        <w:tc>
          <w:tcPr>
            <w:tcW w:w="851" w:type="dxa"/>
            <w:vMerge/>
            <w:shd w:val="clear" w:color="auto" w:fill="auto"/>
            <w:noWrap/>
          </w:tcPr>
          <w:p w14:paraId="78C751AA" w14:textId="77777777" w:rsidR="006E5717" w:rsidRPr="00F84DC3" w:rsidRDefault="006E5717" w:rsidP="0002307F">
            <w:pPr>
              <w:rPr>
                <w:color w:val="000000" w:themeColor="text1"/>
                <w:sz w:val="20"/>
                <w:szCs w:val="20"/>
              </w:rPr>
            </w:pPr>
          </w:p>
        </w:tc>
        <w:tc>
          <w:tcPr>
            <w:tcW w:w="2410" w:type="dxa"/>
            <w:shd w:val="clear" w:color="auto" w:fill="auto"/>
          </w:tcPr>
          <w:p w14:paraId="1194D9DA"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w:t>
            </w:r>
            <w:r w:rsidR="0002307F" w:rsidRPr="00F84DC3">
              <w:rPr>
                <w:color w:val="000000" w:themeColor="text1"/>
                <w:sz w:val="20"/>
                <w:szCs w:val="20"/>
              </w:rPr>
              <w:br/>
            </w:r>
            <w:r w:rsidRPr="00F84DC3">
              <w:rPr>
                <w:color w:val="000000" w:themeColor="text1"/>
                <w:sz w:val="20"/>
                <w:szCs w:val="20"/>
              </w:rPr>
              <w:t xml:space="preserve">с. </w:t>
            </w:r>
            <w:proofErr w:type="spellStart"/>
            <w:r w:rsidRPr="00F84DC3">
              <w:rPr>
                <w:color w:val="000000" w:themeColor="text1"/>
                <w:sz w:val="20"/>
                <w:szCs w:val="20"/>
              </w:rPr>
              <w:t>Ступишино</w:t>
            </w:r>
            <w:proofErr w:type="spellEnd"/>
            <w:r w:rsidRPr="00F84DC3">
              <w:rPr>
                <w:color w:val="000000" w:themeColor="text1"/>
                <w:sz w:val="20"/>
                <w:szCs w:val="20"/>
              </w:rPr>
              <w:t xml:space="preserve">, </w:t>
            </w:r>
            <w:r w:rsidR="0002307F" w:rsidRPr="00F84DC3">
              <w:rPr>
                <w:color w:val="000000" w:themeColor="text1"/>
                <w:sz w:val="20"/>
                <w:szCs w:val="20"/>
              </w:rPr>
              <w:br/>
            </w:r>
            <w:r w:rsidRPr="00F84DC3">
              <w:rPr>
                <w:color w:val="000000" w:themeColor="text1"/>
                <w:sz w:val="20"/>
                <w:szCs w:val="20"/>
              </w:rPr>
              <w:t>ул. Рабочая, 4 д</w:t>
            </w:r>
          </w:p>
        </w:tc>
        <w:tc>
          <w:tcPr>
            <w:tcW w:w="2126" w:type="dxa"/>
            <w:shd w:val="clear" w:color="auto" w:fill="auto"/>
            <w:noWrap/>
          </w:tcPr>
          <w:p w14:paraId="167633AD"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4FA91F28" w14:textId="77777777" w:rsidR="006E5717" w:rsidRPr="00F84DC3" w:rsidRDefault="006E5717" w:rsidP="0002307F">
            <w:pPr>
              <w:jc w:val="center"/>
              <w:rPr>
                <w:color w:val="000000" w:themeColor="text1"/>
                <w:sz w:val="20"/>
                <w:szCs w:val="20"/>
              </w:rPr>
            </w:pPr>
            <w:r w:rsidRPr="00F84DC3">
              <w:rPr>
                <w:color w:val="000000" w:themeColor="text1"/>
                <w:sz w:val="20"/>
                <w:szCs w:val="20"/>
              </w:rPr>
              <w:t>115</w:t>
            </w:r>
          </w:p>
        </w:tc>
        <w:tc>
          <w:tcPr>
            <w:tcW w:w="1701" w:type="dxa"/>
            <w:shd w:val="clear" w:color="auto" w:fill="auto"/>
            <w:noWrap/>
          </w:tcPr>
          <w:p w14:paraId="261D1AEC" w14:textId="77777777" w:rsidR="006E5717" w:rsidRPr="00F84DC3" w:rsidRDefault="006E5717" w:rsidP="0002307F">
            <w:pPr>
              <w:jc w:val="center"/>
              <w:rPr>
                <w:color w:val="000000" w:themeColor="text1"/>
                <w:sz w:val="20"/>
                <w:szCs w:val="20"/>
              </w:rPr>
            </w:pPr>
            <w:r w:rsidRPr="00F84DC3">
              <w:rPr>
                <w:color w:val="000000" w:themeColor="text1"/>
                <w:sz w:val="20"/>
                <w:szCs w:val="20"/>
              </w:rPr>
              <w:t>0,57%</w:t>
            </w:r>
          </w:p>
        </w:tc>
      </w:tr>
      <w:tr w:rsidR="006E5717" w:rsidRPr="00F84DC3" w14:paraId="278FD506" w14:textId="77777777" w:rsidTr="0002307F">
        <w:trPr>
          <w:trHeight w:val="20"/>
        </w:trPr>
        <w:tc>
          <w:tcPr>
            <w:tcW w:w="567" w:type="dxa"/>
            <w:shd w:val="clear" w:color="auto" w:fill="auto"/>
            <w:noWrap/>
          </w:tcPr>
          <w:p w14:paraId="711EB21E" w14:textId="77777777" w:rsidR="006E5717" w:rsidRPr="00F84DC3" w:rsidRDefault="006E5717" w:rsidP="0002307F">
            <w:pPr>
              <w:rPr>
                <w:color w:val="000000" w:themeColor="text1"/>
                <w:sz w:val="20"/>
                <w:szCs w:val="20"/>
              </w:rPr>
            </w:pPr>
            <w:r w:rsidRPr="00F84DC3">
              <w:rPr>
                <w:color w:val="000000" w:themeColor="text1"/>
                <w:sz w:val="20"/>
                <w:szCs w:val="20"/>
              </w:rPr>
              <w:t>22.</w:t>
            </w:r>
          </w:p>
        </w:tc>
        <w:tc>
          <w:tcPr>
            <w:tcW w:w="851" w:type="dxa"/>
            <w:vMerge/>
            <w:shd w:val="clear" w:color="auto" w:fill="auto"/>
            <w:noWrap/>
          </w:tcPr>
          <w:p w14:paraId="41A41B3D" w14:textId="77777777" w:rsidR="006E5717" w:rsidRPr="00F84DC3" w:rsidRDefault="006E5717" w:rsidP="0002307F">
            <w:pPr>
              <w:rPr>
                <w:color w:val="000000" w:themeColor="text1"/>
                <w:sz w:val="20"/>
                <w:szCs w:val="20"/>
              </w:rPr>
            </w:pPr>
          </w:p>
        </w:tc>
        <w:tc>
          <w:tcPr>
            <w:tcW w:w="2410" w:type="dxa"/>
            <w:shd w:val="clear" w:color="auto" w:fill="auto"/>
          </w:tcPr>
          <w:p w14:paraId="4FB5D431"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w:t>
            </w:r>
            <w:r w:rsidR="0002307F" w:rsidRPr="00F84DC3">
              <w:rPr>
                <w:color w:val="000000" w:themeColor="text1"/>
                <w:sz w:val="20"/>
                <w:szCs w:val="20"/>
              </w:rPr>
              <w:br/>
            </w:r>
            <w:r w:rsidRPr="00F84DC3">
              <w:rPr>
                <w:color w:val="000000" w:themeColor="text1"/>
                <w:sz w:val="20"/>
                <w:szCs w:val="20"/>
              </w:rPr>
              <w:t xml:space="preserve">д. Георгиевка, </w:t>
            </w:r>
            <w:r w:rsidR="0002307F" w:rsidRPr="00F84DC3">
              <w:rPr>
                <w:color w:val="000000" w:themeColor="text1"/>
                <w:sz w:val="20"/>
                <w:szCs w:val="20"/>
              </w:rPr>
              <w:br/>
            </w:r>
            <w:r w:rsidRPr="00F84DC3">
              <w:rPr>
                <w:color w:val="000000" w:themeColor="text1"/>
                <w:sz w:val="20"/>
                <w:szCs w:val="20"/>
              </w:rPr>
              <w:t>ул. Рабочая, 2 а</w:t>
            </w:r>
          </w:p>
        </w:tc>
        <w:tc>
          <w:tcPr>
            <w:tcW w:w="2126" w:type="dxa"/>
            <w:shd w:val="clear" w:color="auto" w:fill="auto"/>
            <w:noWrap/>
          </w:tcPr>
          <w:p w14:paraId="0D9A3E43"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71533760"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20805011" w14:textId="77777777" w:rsidR="006E5717" w:rsidRPr="00F84DC3" w:rsidRDefault="006E5717" w:rsidP="0002307F">
            <w:pPr>
              <w:jc w:val="center"/>
              <w:rPr>
                <w:color w:val="000000" w:themeColor="text1"/>
                <w:sz w:val="20"/>
                <w:szCs w:val="20"/>
              </w:rPr>
            </w:pPr>
            <w:r w:rsidRPr="00F84DC3">
              <w:rPr>
                <w:color w:val="000000" w:themeColor="text1"/>
                <w:sz w:val="20"/>
                <w:szCs w:val="20"/>
              </w:rPr>
              <w:t>202</w:t>
            </w:r>
          </w:p>
        </w:tc>
        <w:tc>
          <w:tcPr>
            <w:tcW w:w="1701" w:type="dxa"/>
            <w:shd w:val="clear" w:color="auto" w:fill="auto"/>
            <w:noWrap/>
          </w:tcPr>
          <w:p w14:paraId="758C6F1E" w14:textId="77777777" w:rsidR="006E5717" w:rsidRPr="00F84DC3" w:rsidRDefault="006E5717" w:rsidP="0002307F">
            <w:pPr>
              <w:jc w:val="center"/>
              <w:rPr>
                <w:color w:val="000000" w:themeColor="text1"/>
                <w:sz w:val="20"/>
                <w:szCs w:val="20"/>
              </w:rPr>
            </w:pPr>
            <w:r w:rsidRPr="00F84DC3">
              <w:rPr>
                <w:color w:val="000000" w:themeColor="text1"/>
                <w:sz w:val="20"/>
                <w:szCs w:val="20"/>
              </w:rPr>
              <w:t>1%</w:t>
            </w:r>
          </w:p>
        </w:tc>
      </w:tr>
      <w:tr w:rsidR="006E5717" w:rsidRPr="00F84DC3" w14:paraId="261432BD" w14:textId="77777777" w:rsidTr="0002307F">
        <w:trPr>
          <w:trHeight w:val="20"/>
        </w:trPr>
        <w:tc>
          <w:tcPr>
            <w:tcW w:w="567" w:type="dxa"/>
            <w:shd w:val="clear" w:color="auto" w:fill="auto"/>
            <w:noWrap/>
          </w:tcPr>
          <w:p w14:paraId="53EC1C39" w14:textId="77777777" w:rsidR="006E5717" w:rsidRPr="00F84DC3" w:rsidRDefault="006E5717" w:rsidP="0002307F">
            <w:pPr>
              <w:rPr>
                <w:color w:val="000000" w:themeColor="text1"/>
                <w:sz w:val="20"/>
                <w:szCs w:val="20"/>
              </w:rPr>
            </w:pPr>
            <w:r w:rsidRPr="00F84DC3">
              <w:rPr>
                <w:color w:val="000000" w:themeColor="text1"/>
                <w:sz w:val="20"/>
                <w:szCs w:val="20"/>
              </w:rPr>
              <w:t>23.</w:t>
            </w:r>
          </w:p>
        </w:tc>
        <w:tc>
          <w:tcPr>
            <w:tcW w:w="851" w:type="dxa"/>
            <w:vMerge/>
            <w:shd w:val="clear" w:color="auto" w:fill="auto"/>
            <w:noWrap/>
          </w:tcPr>
          <w:p w14:paraId="240396C4" w14:textId="77777777" w:rsidR="006E5717" w:rsidRPr="00F84DC3" w:rsidRDefault="006E5717" w:rsidP="0002307F">
            <w:pPr>
              <w:rPr>
                <w:color w:val="000000" w:themeColor="text1"/>
                <w:sz w:val="20"/>
                <w:szCs w:val="20"/>
              </w:rPr>
            </w:pPr>
          </w:p>
        </w:tc>
        <w:tc>
          <w:tcPr>
            <w:tcW w:w="2410" w:type="dxa"/>
            <w:shd w:val="clear" w:color="auto" w:fill="auto"/>
          </w:tcPr>
          <w:p w14:paraId="38BBB1CC"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w:t>
            </w:r>
            <w:r w:rsidR="0002307F" w:rsidRPr="00F84DC3">
              <w:rPr>
                <w:color w:val="000000" w:themeColor="text1"/>
                <w:sz w:val="20"/>
                <w:szCs w:val="20"/>
              </w:rPr>
              <w:br/>
            </w:r>
            <w:r w:rsidRPr="00F84DC3">
              <w:rPr>
                <w:color w:val="000000" w:themeColor="text1"/>
                <w:sz w:val="20"/>
                <w:szCs w:val="20"/>
              </w:rPr>
              <w:t xml:space="preserve">с. Даниловка, </w:t>
            </w:r>
            <w:r w:rsidR="0002307F" w:rsidRPr="00F84DC3">
              <w:rPr>
                <w:color w:val="000000" w:themeColor="text1"/>
                <w:sz w:val="20"/>
                <w:szCs w:val="20"/>
              </w:rPr>
              <w:br/>
            </w:r>
            <w:r w:rsidRPr="00F84DC3">
              <w:rPr>
                <w:color w:val="000000" w:themeColor="text1"/>
                <w:sz w:val="20"/>
                <w:szCs w:val="20"/>
              </w:rPr>
              <w:t>ул. Георгиевская, 11</w:t>
            </w:r>
          </w:p>
        </w:tc>
        <w:tc>
          <w:tcPr>
            <w:tcW w:w="2126" w:type="dxa"/>
            <w:shd w:val="clear" w:color="auto" w:fill="auto"/>
            <w:noWrap/>
          </w:tcPr>
          <w:p w14:paraId="13A0BBB9"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184E6F2B"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140B78A0" w14:textId="77777777" w:rsidR="006E5717" w:rsidRPr="00F84DC3" w:rsidRDefault="006E5717" w:rsidP="0002307F">
            <w:pPr>
              <w:jc w:val="center"/>
              <w:rPr>
                <w:color w:val="000000" w:themeColor="text1"/>
                <w:sz w:val="20"/>
                <w:szCs w:val="20"/>
              </w:rPr>
            </w:pPr>
            <w:r w:rsidRPr="00F84DC3">
              <w:rPr>
                <w:color w:val="000000" w:themeColor="text1"/>
                <w:sz w:val="20"/>
                <w:szCs w:val="20"/>
              </w:rPr>
              <w:t>111</w:t>
            </w:r>
          </w:p>
        </w:tc>
        <w:tc>
          <w:tcPr>
            <w:tcW w:w="1701" w:type="dxa"/>
            <w:shd w:val="clear" w:color="auto" w:fill="auto"/>
            <w:noWrap/>
          </w:tcPr>
          <w:p w14:paraId="171F47DA" w14:textId="77777777" w:rsidR="006E5717" w:rsidRPr="00F84DC3" w:rsidRDefault="006E5717" w:rsidP="0002307F">
            <w:pPr>
              <w:jc w:val="center"/>
              <w:rPr>
                <w:color w:val="000000" w:themeColor="text1"/>
                <w:sz w:val="20"/>
                <w:szCs w:val="20"/>
              </w:rPr>
            </w:pPr>
            <w:r w:rsidRPr="00F84DC3">
              <w:rPr>
                <w:color w:val="000000" w:themeColor="text1"/>
                <w:sz w:val="20"/>
                <w:szCs w:val="20"/>
              </w:rPr>
              <w:t>0,55%</w:t>
            </w:r>
          </w:p>
        </w:tc>
      </w:tr>
      <w:tr w:rsidR="006E5717" w:rsidRPr="00F84DC3" w14:paraId="49634873" w14:textId="77777777" w:rsidTr="0002307F">
        <w:trPr>
          <w:trHeight w:val="20"/>
        </w:trPr>
        <w:tc>
          <w:tcPr>
            <w:tcW w:w="567" w:type="dxa"/>
            <w:shd w:val="clear" w:color="auto" w:fill="auto"/>
            <w:noWrap/>
          </w:tcPr>
          <w:p w14:paraId="6FEB4D81" w14:textId="77777777" w:rsidR="006E5717" w:rsidRPr="00F84DC3" w:rsidRDefault="006E5717" w:rsidP="0002307F">
            <w:pPr>
              <w:rPr>
                <w:color w:val="000000" w:themeColor="text1"/>
                <w:sz w:val="20"/>
                <w:szCs w:val="20"/>
              </w:rPr>
            </w:pPr>
            <w:r w:rsidRPr="00F84DC3">
              <w:rPr>
                <w:color w:val="000000" w:themeColor="text1"/>
                <w:sz w:val="20"/>
                <w:szCs w:val="20"/>
              </w:rPr>
              <w:t>24.</w:t>
            </w:r>
          </w:p>
        </w:tc>
        <w:tc>
          <w:tcPr>
            <w:tcW w:w="851" w:type="dxa"/>
            <w:vMerge/>
            <w:shd w:val="clear" w:color="auto" w:fill="auto"/>
            <w:noWrap/>
          </w:tcPr>
          <w:p w14:paraId="31094DB1" w14:textId="77777777" w:rsidR="006E5717" w:rsidRPr="00F84DC3" w:rsidRDefault="006E5717" w:rsidP="0002307F">
            <w:pPr>
              <w:rPr>
                <w:color w:val="000000" w:themeColor="text1"/>
                <w:sz w:val="20"/>
                <w:szCs w:val="20"/>
              </w:rPr>
            </w:pPr>
          </w:p>
        </w:tc>
        <w:tc>
          <w:tcPr>
            <w:tcW w:w="2410" w:type="dxa"/>
            <w:shd w:val="clear" w:color="auto" w:fill="auto"/>
          </w:tcPr>
          <w:p w14:paraId="4CF654A5"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w:t>
            </w:r>
            <w:r w:rsidR="0002307F" w:rsidRPr="00F84DC3">
              <w:rPr>
                <w:color w:val="000000" w:themeColor="text1"/>
                <w:sz w:val="20"/>
                <w:szCs w:val="20"/>
              </w:rPr>
              <w:br/>
            </w:r>
            <w:r w:rsidRPr="00F84DC3">
              <w:rPr>
                <w:color w:val="000000" w:themeColor="text1"/>
                <w:sz w:val="20"/>
                <w:szCs w:val="20"/>
              </w:rPr>
              <w:t xml:space="preserve">с. Даниловка, </w:t>
            </w:r>
            <w:r w:rsidR="0002307F" w:rsidRPr="00F84DC3">
              <w:rPr>
                <w:color w:val="000000" w:themeColor="text1"/>
                <w:sz w:val="20"/>
                <w:szCs w:val="20"/>
              </w:rPr>
              <w:br/>
            </w:r>
            <w:r w:rsidRPr="00F84DC3">
              <w:rPr>
                <w:color w:val="000000" w:themeColor="text1"/>
                <w:sz w:val="20"/>
                <w:szCs w:val="20"/>
              </w:rPr>
              <w:t>ул. Совхозная, 14</w:t>
            </w:r>
          </w:p>
        </w:tc>
        <w:tc>
          <w:tcPr>
            <w:tcW w:w="2126" w:type="dxa"/>
            <w:shd w:val="clear" w:color="auto" w:fill="auto"/>
            <w:noWrap/>
          </w:tcPr>
          <w:p w14:paraId="211A1383"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006B4CB4"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2F6A4D23" w14:textId="77777777" w:rsidR="006E5717" w:rsidRPr="00F84DC3" w:rsidRDefault="006E5717" w:rsidP="0002307F">
            <w:pPr>
              <w:jc w:val="center"/>
              <w:rPr>
                <w:color w:val="000000" w:themeColor="text1"/>
                <w:sz w:val="20"/>
                <w:szCs w:val="20"/>
              </w:rPr>
            </w:pPr>
            <w:r w:rsidRPr="00F84DC3">
              <w:rPr>
                <w:color w:val="000000" w:themeColor="text1"/>
                <w:sz w:val="20"/>
                <w:szCs w:val="20"/>
              </w:rPr>
              <w:t>112</w:t>
            </w:r>
          </w:p>
        </w:tc>
        <w:tc>
          <w:tcPr>
            <w:tcW w:w="1701" w:type="dxa"/>
            <w:shd w:val="clear" w:color="auto" w:fill="auto"/>
            <w:noWrap/>
          </w:tcPr>
          <w:p w14:paraId="1C1E16F4" w14:textId="77777777" w:rsidR="006E5717" w:rsidRPr="00F84DC3" w:rsidRDefault="006E5717" w:rsidP="0002307F">
            <w:pPr>
              <w:jc w:val="center"/>
              <w:rPr>
                <w:color w:val="000000" w:themeColor="text1"/>
                <w:sz w:val="20"/>
                <w:szCs w:val="20"/>
              </w:rPr>
            </w:pPr>
            <w:r w:rsidRPr="00F84DC3">
              <w:rPr>
                <w:color w:val="000000" w:themeColor="text1"/>
                <w:sz w:val="20"/>
                <w:szCs w:val="20"/>
              </w:rPr>
              <w:t>0,55%</w:t>
            </w:r>
          </w:p>
        </w:tc>
      </w:tr>
      <w:tr w:rsidR="006E5717" w:rsidRPr="00F84DC3" w14:paraId="3552967E" w14:textId="77777777" w:rsidTr="0002307F">
        <w:trPr>
          <w:trHeight w:val="20"/>
        </w:trPr>
        <w:tc>
          <w:tcPr>
            <w:tcW w:w="567" w:type="dxa"/>
            <w:shd w:val="clear" w:color="auto" w:fill="auto"/>
            <w:noWrap/>
          </w:tcPr>
          <w:p w14:paraId="00DF2FA5" w14:textId="77777777" w:rsidR="006E5717" w:rsidRPr="00F84DC3" w:rsidRDefault="006E5717" w:rsidP="0002307F">
            <w:pPr>
              <w:rPr>
                <w:color w:val="000000" w:themeColor="text1"/>
                <w:sz w:val="20"/>
                <w:szCs w:val="20"/>
              </w:rPr>
            </w:pPr>
            <w:r w:rsidRPr="00F84DC3">
              <w:rPr>
                <w:color w:val="000000" w:themeColor="text1"/>
                <w:sz w:val="20"/>
                <w:szCs w:val="20"/>
              </w:rPr>
              <w:t>25.</w:t>
            </w:r>
          </w:p>
        </w:tc>
        <w:tc>
          <w:tcPr>
            <w:tcW w:w="851" w:type="dxa"/>
            <w:vMerge w:val="restart"/>
            <w:shd w:val="clear" w:color="auto" w:fill="auto"/>
            <w:noWrap/>
          </w:tcPr>
          <w:p w14:paraId="0D33903B" w14:textId="77777777" w:rsidR="006E5717" w:rsidRPr="00F84DC3" w:rsidRDefault="0002307F" w:rsidP="0002307F">
            <w:pPr>
              <w:rPr>
                <w:color w:val="000000" w:themeColor="text1"/>
                <w:sz w:val="20"/>
                <w:szCs w:val="20"/>
              </w:rPr>
            </w:pPr>
            <w:r w:rsidRPr="00F84DC3">
              <w:rPr>
                <w:color w:val="000000" w:themeColor="text1"/>
                <w:sz w:val="20"/>
                <w:szCs w:val="20"/>
              </w:rPr>
              <w:t>2023</w:t>
            </w:r>
          </w:p>
        </w:tc>
        <w:tc>
          <w:tcPr>
            <w:tcW w:w="2410" w:type="dxa"/>
            <w:shd w:val="clear" w:color="auto" w:fill="auto"/>
          </w:tcPr>
          <w:p w14:paraId="0E30DF42"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w:t>
            </w:r>
            <w:r w:rsidR="0002307F" w:rsidRPr="00F84DC3">
              <w:rPr>
                <w:color w:val="000000" w:themeColor="text1"/>
                <w:sz w:val="20"/>
                <w:szCs w:val="20"/>
              </w:rPr>
              <w:br/>
            </w:r>
            <w:r w:rsidRPr="00F84DC3">
              <w:rPr>
                <w:color w:val="000000" w:themeColor="text1"/>
                <w:sz w:val="20"/>
                <w:szCs w:val="20"/>
              </w:rPr>
              <w:t xml:space="preserve">д. Тёплая речка, </w:t>
            </w:r>
            <w:r w:rsidR="0002307F" w:rsidRPr="00F84DC3">
              <w:rPr>
                <w:color w:val="000000" w:themeColor="text1"/>
                <w:sz w:val="20"/>
                <w:szCs w:val="20"/>
              </w:rPr>
              <w:br/>
            </w:r>
            <w:r w:rsidRPr="00F84DC3">
              <w:rPr>
                <w:color w:val="000000" w:themeColor="text1"/>
                <w:sz w:val="20"/>
                <w:szCs w:val="20"/>
              </w:rPr>
              <w:t>ул. Горская, 9</w:t>
            </w:r>
          </w:p>
        </w:tc>
        <w:tc>
          <w:tcPr>
            <w:tcW w:w="2126" w:type="dxa"/>
            <w:shd w:val="clear" w:color="auto" w:fill="auto"/>
            <w:noWrap/>
          </w:tcPr>
          <w:p w14:paraId="03F1B252"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6A52AC9F"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00B53422" w14:textId="77777777" w:rsidR="006E5717" w:rsidRPr="00F84DC3" w:rsidRDefault="006E5717" w:rsidP="0002307F">
            <w:pPr>
              <w:jc w:val="center"/>
              <w:rPr>
                <w:color w:val="000000" w:themeColor="text1"/>
                <w:sz w:val="20"/>
                <w:szCs w:val="20"/>
              </w:rPr>
            </w:pPr>
            <w:r w:rsidRPr="00F84DC3">
              <w:rPr>
                <w:color w:val="000000" w:themeColor="text1"/>
                <w:sz w:val="20"/>
                <w:szCs w:val="20"/>
              </w:rPr>
              <w:t>30</w:t>
            </w:r>
          </w:p>
        </w:tc>
        <w:tc>
          <w:tcPr>
            <w:tcW w:w="1701" w:type="dxa"/>
            <w:shd w:val="clear" w:color="auto" w:fill="auto"/>
            <w:noWrap/>
          </w:tcPr>
          <w:p w14:paraId="429DA869" w14:textId="77777777" w:rsidR="006E5717" w:rsidRPr="00F84DC3" w:rsidRDefault="006E5717" w:rsidP="0002307F">
            <w:pPr>
              <w:jc w:val="center"/>
              <w:rPr>
                <w:color w:val="000000" w:themeColor="text1"/>
                <w:sz w:val="20"/>
                <w:szCs w:val="20"/>
              </w:rPr>
            </w:pPr>
            <w:r w:rsidRPr="00F84DC3">
              <w:rPr>
                <w:color w:val="000000" w:themeColor="text1"/>
                <w:sz w:val="20"/>
                <w:szCs w:val="20"/>
              </w:rPr>
              <w:t>0,15%</w:t>
            </w:r>
          </w:p>
        </w:tc>
      </w:tr>
      <w:tr w:rsidR="006E5717" w:rsidRPr="00F84DC3" w14:paraId="7BA10C99" w14:textId="77777777" w:rsidTr="0002307F">
        <w:trPr>
          <w:trHeight w:val="20"/>
        </w:trPr>
        <w:tc>
          <w:tcPr>
            <w:tcW w:w="567" w:type="dxa"/>
            <w:shd w:val="clear" w:color="auto" w:fill="auto"/>
            <w:noWrap/>
          </w:tcPr>
          <w:p w14:paraId="3C64369E" w14:textId="77777777" w:rsidR="006E5717" w:rsidRPr="00F84DC3" w:rsidRDefault="006E5717" w:rsidP="0002307F">
            <w:pPr>
              <w:rPr>
                <w:color w:val="000000" w:themeColor="text1"/>
                <w:sz w:val="20"/>
                <w:szCs w:val="20"/>
              </w:rPr>
            </w:pPr>
            <w:r w:rsidRPr="00F84DC3">
              <w:rPr>
                <w:color w:val="000000" w:themeColor="text1"/>
                <w:sz w:val="20"/>
                <w:szCs w:val="20"/>
              </w:rPr>
              <w:t>26.</w:t>
            </w:r>
          </w:p>
        </w:tc>
        <w:tc>
          <w:tcPr>
            <w:tcW w:w="851" w:type="dxa"/>
            <w:vMerge/>
            <w:shd w:val="clear" w:color="auto" w:fill="auto"/>
            <w:noWrap/>
          </w:tcPr>
          <w:p w14:paraId="6B9012E1" w14:textId="77777777" w:rsidR="006E5717" w:rsidRPr="00F84DC3" w:rsidRDefault="006E5717" w:rsidP="0002307F">
            <w:pPr>
              <w:rPr>
                <w:color w:val="000000" w:themeColor="text1"/>
                <w:sz w:val="20"/>
                <w:szCs w:val="20"/>
              </w:rPr>
            </w:pPr>
          </w:p>
        </w:tc>
        <w:tc>
          <w:tcPr>
            <w:tcW w:w="2410" w:type="dxa"/>
            <w:shd w:val="clear" w:color="auto" w:fill="auto"/>
          </w:tcPr>
          <w:p w14:paraId="11312685"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w:t>
            </w:r>
            <w:r w:rsidR="0002307F" w:rsidRPr="00F84DC3">
              <w:rPr>
                <w:color w:val="000000" w:themeColor="text1"/>
                <w:sz w:val="20"/>
                <w:szCs w:val="20"/>
              </w:rPr>
              <w:br/>
            </w:r>
            <w:r w:rsidRPr="00F84DC3">
              <w:rPr>
                <w:color w:val="000000" w:themeColor="text1"/>
                <w:sz w:val="20"/>
                <w:szCs w:val="20"/>
              </w:rPr>
              <w:t xml:space="preserve">с. </w:t>
            </w:r>
            <w:proofErr w:type="spellStart"/>
            <w:r w:rsidRPr="00F84DC3">
              <w:rPr>
                <w:color w:val="000000" w:themeColor="text1"/>
                <w:sz w:val="20"/>
                <w:szCs w:val="20"/>
              </w:rPr>
              <w:t>Сандайка</w:t>
            </w:r>
            <w:proofErr w:type="spellEnd"/>
            <w:r w:rsidRPr="00F84DC3">
              <w:rPr>
                <w:color w:val="000000" w:themeColor="text1"/>
                <w:sz w:val="20"/>
                <w:szCs w:val="20"/>
              </w:rPr>
              <w:t xml:space="preserve">, </w:t>
            </w:r>
            <w:r w:rsidR="0002307F" w:rsidRPr="00F84DC3">
              <w:rPr>
                <w:color w:val="000000" w:themeColor="text1"/>
                <w:sz w:val="20"/>
                <w:szCs w:val="20"/>
              </w:rPr>
              <w:br/>
            </w:r>
            <w:r w:rsidRPr="00F84DC3">
              <w:rPr>
                <w:color w:val="000000" w:themeColor="text1"/>
                <w:sz w:val="20"/>
                <w:szCs w:val="20"/>
              </w:rPr>
              <w:t>ул. Береговая,39</w:t>
            </w:r>
          </w:p>
        </w:tc>
        <w:tc>
          <w:tcPr>
            <w:tcW w:w="2126" w:type="dxa"/>
            <w:shd w:val="clear" w:color="auto" w:fill="auto"/>
            <w:noWrap/>
          </w:tcPr>
          <w:p w14:paraId="259F7BA2"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7256BBFB"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04768CFD" w14:textId="77777777" w:rsidR="006E5717" w:rsidRPr="00F84DC3" w:rsidRDefault="006E5717" w:rsidP="0002307F">
            <w:pPr>
              <w:jc w:val="center"/>
              <w:rPr>
                <w:color w:val="000000" w:themeColor="text1"/>
                <w:sz w:val="20"/>
                <w:szCs w:val="20"/>
              </w:rPr>
            </w:pPr>
            <w:r w:rsidRPr="00F84DC3">
              <w:rPr>
                <w:color w:val="000000" w:themeColor="text1"/>
                <w:sz w:val="20"/>
                <w:szCs w:val="20"/>
              </w:rPr>
              <w:t>104</w:t>
            </w:r>
          </w:p>
        </w:tc>
        <w:tc>
          <w:tcPr>
            <w:tcW w:w="1701" w:type="dxa"/>
            <w:shd w:val="clear" w:color="auto" w:fill="auto"/>
            <w:noWrap/>
          </w:tcPr>
          <w:p w14:paraId="530B82AD" w14:textId="77777777" w:rsidR="006E5717" w:rsidRPr="00F84DC3" w:rsidRDefault="006E5717" w:rsidP="0002307F">
            <w:pPr>
              <w:jc w:val="center"/>
              <w:rPr>
                <w:color w:val="000000" w:themeColor="text1"/>
                <w:sz w:val="20"/>
                <w:szCs w:val="20"/>
              </w:rPr>
            </w:pPr>
            <w:r w:rsidRPr="00F84DC3">
              <w:rPr>
                <w:color w:val="000000" w:themeColor="text1"/>
                <w:sz w:val="20"/>
                <w:szCs w:val="20"/>
              </w:rPr>
              <w:t>0,51%</w:t>
            </w:r>
          </w:p>
        </w:tc>
      </w:tr>
      <w:tr w:rsidR="006E5717" w:rsidRPr="00F84DC3" w14:paraId="793E7006" w14:textId="77777777" w:rsidTr="0002307F">
        <w:trPr>
          <w:trHeight w:val="20"/>
        </w:trPr>
        <w:tc>
          <w:tcPr>
            <w:tcW w:w="567" w:type="dxa"/>
            <w:shd w:val="clear" w:color="auto" w:fill="auto"/>
            <w:noWrap/>
          </w:tcPr>
          <w:p w14:paraId="6C6D3D0B" w14:textId="77777777" w:rsidR="006E5717" w:rsidRPr="00F84DC3" w:rsidRDefault="006E5717" w:rsidP="0002307F">
            <w:pPr>
              <w:rPr>
                <w:color w:val="000000" w:themeColor="text1"/>
                <w:sz w:val="20"/>
                <w:szCs w:val="20"/>
              </w:rPr>
            </w:pPr>
            <w:r w:rsidRPr="00F84DC3">
              <w:rPr>
                <w:color w:val="000000" w:themeColor="text1"/>
                <w:sz w:val="20"/>
                <w:szCs w:val="20"/>
              </w:rPr>
              <w:t>27.</w:t>
            </w:r>
          </w:p>
        </w:tc>
        <w:tc>
          <w:tcPr>
            <w:tcW w:w="851" w:type="dxa"/>
            <w:vMerge/>
            <w:shd w:val="clear" w:color="auto" w:fill="auto"/>
            <w:noWrap/>
          </w:tcPr>
          <w:p w14:paraId="35CBCBC1" w14:textId="77777777" w:rsidR="006E5717" w:rsidRPr="00F84DC3" w:rsidRDefault="006E5717" w:rsidP="0002307F">
            <w:pPr>
              <w:rPr>
                <w:color w:val="000000" w:themeColor="text1"/>
                <w:sz w:val="20"/>
                <w:szCs w:val="20"/>
              </w:rPr>
            </w:pPr>
          </w:p>
        </w:tc>
        <w:tc>
          <w:tcPr>
            <w:tcW w:w="2410" w:type="dxa"/>
            <w:shd w:val="clear" w:color="auto" w:fill="auto"/>
          </w:tcPr>
          <w:p w14:paraId="66546F39"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w:t>
            </w:r>
            <w:r w:rsidR="0002307F" w:rsidRPr="00F84DC3">
              <w:rPr>
                <w:color w:val="000000" w:themeColor="text1"/>
                <w:sz w:val="20"/>
                <w:szCs w:val="20"/>
              </w:rPr>
              <w:br/>
            </w:r>
            <w:r w:rsidRPr="00F84DC3">
              <w:rPr>
                <w:color w:val="000000" w:themeColor="text1"/>
                <w:sz w:val="20"/>
                <w:szCs w:val="20"/>
              </w:rPr>
              <w:t xml:space="preserve">с. </w:t>
            </w:r>
            <w:proofErr w:type="spellStart"/>
            <w:r w:rsidRPr="00F84DC3">
              <w:rPr>
                <w:color w:val="000000" w:themeColor="text1"/>
                <w:sz w:val="20"/>
                <w:szCs w:val="20"/>
              </w:rPr>
              <w:t>Прокопьево</w:t>
            </w:r>
            <w:proofErr w:type="spellEnd"/>
            <w:r w:rsidRPr="00F84DC3">
              <w:rPr>
                <w:color w:val="000000" w:themeColor="text1"/>
                <w:sz w:val="20"/>
                <w:szCs w:val="20"/>
              </w:rPr>
              <w:t xml:space="preserve">, </w:t>
            </w:r>
            <w:r w:rsidR="0002307F" w:rsidRPr="00F84DC3">
              <w:rPr>
                <w:color w:val="000000" w:themeColor="text1"/>
                <w:sz w:val="20"/>
                <w:szCs w:val="20"/>
              </w:rPr>
              <w:br/>
            </w:r>
            <w:r w:rsidRPr="00F84DC3">
              <w:rPr>
                <w:color w:val="000000" w:themeColor="text1"/>
                <w:sz w:val="20"/>
                <w:szCs w:val="20"/>
              </w:rPr>
              <w:t>ул. Казанская, 10</w:t>
            </w:r>
          </w:p>
        </w:tc>
        <w:tc>
          <w:tcPr>
            <w:tcW w:w="2126" w:type="dxa"/>
            <w:shd w:val="clear" w:color="auto" w:fill="auto"/>
            <w:noWrap/>
          </w:tcPr>
          <w:p w14:paraId="503BBBD1"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1EA12029"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265B9991" w14:textId="77777777" w:rsidR="006E5717" w:rsidRPr="00F84DC3" w:rsidRDefault="006E5717" w:rsidP="0002307F">
            <w:pPr>
              <w:jc w:val="center"/>
              <w:rPr>
                <w:color w:val="000000" w:themeColor="text1"/>
                <w:sz w:val="20"/>
                <w:szCs w:val="20"/>
              </w:rPr>
            </w:pPr>
            <w:r w:rsidRPr="00F84DC3">
              <w:rPr>
                <w:color w:val="000000" w:themeColor="text1"/>
                <w:sz w:val="20"/>
                <w:szCs w:val="20"/>
              </w:rPr>
              <w:t>25</w:t>
            </w:r>
          </w:p>
        </w:tc>
        <w:tc>
          <w:tcPr>
            <w:tcW w:w="1701" w:type="dxa"/>
            <w:shd w:val="clear" w:color="auto" w:fill="auto"/>
            <w:noWrap/>
          </w:tcPr>
          <w:p w14:paraId="231F0CE5" w14:textId="77777777" w:rsidR="006E5717" w:rsidRPr="00F84DC3" w:rsidRDefault="006E5717" w:rsidP="0002307F">
            <w:pPr>
              <w:jc w:val="center"/>
              <w:rPr>
                <w:color w:val="000000" w:themeColor="text1"/>
                <w:sz w:val="20"/>
                <w:szCs w:val="20"/>
              </w:rPr>
            </w:pPr>
            <w:r w:rsidRPr="00F84DC3">
              <w:rPr>
                <w:color w:val="000000" w:themeColor="text1"/>
                <w:sz w:val="20"/>
                <w:szCs w:val="20"/>
              </w:rPr>
              <w:t>0,12%</w:t>
            </w:r>
          </w:p>
        </w:tc>
      </w:tr>
      <w:tr w:rsidR="006E5717" w:rsidRPr="00F84DC3" w14:paraId="6627DF95" w14:textId="77777777" w:rsidTr="0002307F">
        <w:trPr>
          <w:trHeight w:val="20"/>
        </w:trPr>
        <w:tc>
          <w:tcPr>
            <w:tcW w:w="567" w:type="dxa"/>
            <w:shd w:val="clear" w:color="auto" w:fill="auto"/>
            <w:noWrap/>
          </w:tcPr>
          <w:p w14:paraId="6B5C9747" w14:textId="77777777" w:rsidR="006E5717" w:rsidRPr="00F84DC3" w:rsidRDefault="006E5717" w:rsidP="0002307F">
            <w:pPr>
              <w:rPr>
                <w:color w:val="000000" w:themeColor="text1"/>
                <w:sz w:val="20"/>
                <w:szCs w:val="20"/>
              </w:rPr>
            </w:pPr>
            <w:r w:rsidRPr="00F84DC3">
              <w:rPr>
                <w:color w:val="000000" w:themeColor="text1"/>
                <w:sz w:val="20"/>
                <w:szCs w:val="20"/>
              </w:rPr>
              <w:t>28.</w:t>
            </w:r>
          </w:p>
        </w:tc>
        <w:tc>
          <w:tcPr>
            <w:tcW w:w="851" w:type="dxa"/>
            <w:vMerge/>
            <w:shd w:val="clear" w:color="auto" w:fill="auto"/>
            <w:noWrap/>
          </w:tcPr>
          <w:p w14:paraId="5A247DCC" w14:textId="77777777" w:rsidR="006E5717" w:rsidRPr="00F84DC3" w:rsidRDefault="006E5717" w:rsidP="0002307F">
            <w:pPr>
              <w:rPr>
                <w:color w:val="000000" w:themeColor="text1"/>
                <w:sz w:val="20"/>
                <w:szCs w:val="20"/>
              </w:rPr>
            </w:pPr>
          </w:p>
        </w:tc>
        <w:tc>
          <w:tcPr>
            <w:tcW w:w="2410" w:type="dxa"/>
            <w:shd w:val="clear" w:color="auto" w:fill="auto"/>
          </w:tcPr>
          <w:p w14:paraId="44FAD074"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 с. Преображенка, ул. Юбилейная, 19а</w:t>
            </w:r>
          </w:p>
        </w:tc>
        <w:tc>
          <w:tcPr>
            <w:tcW w:w="2126" w:type="dxa"/>
            <w:shd w:val="clear" w:color="auto" w:fill="auto"/>
            <w:noWrap/>
          </w:tcPr>
          <w:p w14:paraId="651BC7B5"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75C95539"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47D7702E" w14:textId="77777777" w:rsidR="006E5717" w:rsidRPr="00F84DC3" w:rsidRDefault="006E5717" w:rsidP="0002307F">
            <w:pPr>
              <w:jc w:val="center"/>
              <w:rPr>
                <w:color w:val="000000" w:themeColor="text1"/>
                <w:sz w:val="20"/>
                <w:szCs w:val="20"/>
              </w:rPr>
            </w:pPr>
            <w:r w:rsidRPr="00F84DC3">
              <w:rPr>
                <w:color w:val="000000" w:themeColor="text1"/>
                <w:sz w:val="20"/>
                <w:szCs w:val="20"/>
              </w:rPr>
              <w:t>339</w:t>
            </w:r>
          </w:p>
        </w:tc>
        <w:tc>
          <w:tcPr>
            <w:tcW w:w="1701" w:type="dxa"/>
            <w:shd w:val="clear" w:color="auto" w:fill="auto"/>
            <w:noWrap/>
          </w:tcPr>
          <w:p w14:paraId="2EF773F2" w14:textId="77777777" w:rsidR="006E5717" w:rsidRPr="00F84DC3" w:rsidRDefault="006E5717" w:rsidP="0002307F">
            <w:pPr>
              <w:jc w:val="center"/>
              <w:rPr>
                <w:color w:val="000000" w:themeColor="text1"/>
                <w:sz w:val="20"/>
                <w:szCs w:val="20"/>
              </w:rPr>
            </w:pPr>
            <w:r w:rsidRPr="00F84DC3">
              <w:rPr>
                <w:color w:val="000000" w:themeColor="text1"/>
                <w:sz w:val="20"/>
                <w:szCs w:val="20"/>
              </w:rPr>
              <w:t>1,68%</w:t>
            </w:r>
          </w:p>
        </w:tc>
      </w:tr>
      <w:tr w:rsidR="006E5717" w:rsidRPr="00F84DC3" w14:paraId="2B3389C1" w14:textId="77777777" w:rsidTr="0002307F">
        <w:trPr>
          <w:trHeight w:val="20"/>
        </w:trPr>
        <w:tc>
          <w:tcPr>
            <w:tcW w:w="567" w:type="dxa"/>
            <w:shd w:val="clear" w:color="auto" w:fill="auto"/>
            <w:noWrap/>
          </w:tcPr>
          <w:p w14:paraId="22B93AB6" w14:textId="77777777" w:rsidR="006E5717" w:rsidRPr="00F84DC3" w:rsidRDefault="006E5717" w:rsidP="0002307F">
            <w:pPr>
              <w:rPr>
                <w:color w:val="000000" w:themeColor="text1"/>
                <w:sz w:val="20"/>
                <w:szCs w:val="20"/>
              </w:rPr>
            </w:pPr>
            <w:r w:rsidRPr="00F84DC3">
              <w:rPr>
                <w:color w:val="000000" w:themeColor="text1"/>
                <w:sz w:val="20"/>
                <w:szCs w:val="20"/>
              </w:rPr>
              <w:lastRenderedPageBreak/>
              <w:t>29.</w:t>
            </w:r>
          </w:p>
        </w:tc>
        <w:tc>
          <w:tcPr>
            <w:tcW w:w="851" w:type="dxa"/>
            <w:vMerge/>
            <w:shd w:val="clear" w:color="auto" w:fill="auto"/>
            <w:noWrap/>
          </w:tcPr>
          <w:p w14:paraId="370E1AF4" w14:textId="77777777" w:rsidR="006E5717" w:rsidRPr="00F84DC3" w:rsidRDefault="006E5717" w:rsidP="0002307F">
            <w:pPr>
              <w:rPr>
                <w:color w:val="000000" w:themeColor="text1"/>
                <w:sz w:val="20"/>
                <w:szCs w:val="20"/>
              </w:rPr>
            </w:pPr>
          </w:p>
        </w:tc>
        <w:tc>
          <w:tcPr>
            <w:tcW w:w="2410" w:type="dxa"/>
            <w:shd w:val="clear" w:color="auto" w:fill="auto"/>
          </w:tcPr>
          <w:p w14:paraId="332CDD61"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 с. Преображенка, ул. Весенняя, 15</w:t>
            </w:r>
          </w:p>
        </w:tc>
        <w:tc>
          <w:tcPr>
            <w:tcW w:w="2126" w:type="dxa"/>
            <w:shd w:val="clear" w:color="auto" w:fill="auto"/>
            <w:noWrap/>
          </w:tcPr>
          <w:p w14:paraId="5B35AACD"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34E66F23"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07426471" w14:textId="77777777" w:rsidR="006E5717" w:rsidRPr="00F84DC3" w:rsidRDefault="006E5717" w:rsidP="0002307F">
            <w:pPr>
              <w:jc w:val="center"/>
              <w:rPr>
                <w:color w:val="000000" w:themeColor="text1"/>
                <w:sz w:val="20"/>
                <w:szCs w:val="20"/>
              </w:rPr>
            </w:pPr>
            <w:r w:rsidRPr="00F84DC3">
              <w:rPr>
                <w:color w:val="000000" w:themeColor="text1"/>
                <w:sz w:val="20"/>
                <w:szCs w:val="20"/>
              </w:rPr>
              <w:t>338</w:t>
            </w:r>
          </w:p>
        </w:tc>
        <w:tc>
          <w:tcPr>
            <w:tcW w:w="1701" w:type="dxa"/>
            <w:shd w:val="clear" w:color="auto" w:fill="auto"/>
            <w:noWrap/>
          </w:tcPr>
          <w:p w14:paraId="1913E48C" w14:textId="77777777" w:rsidR="006E5717" w:rsidRPr="00F84DC3" w:rsidRDefault="006E5717" w:rsidP="0002307F">
            <w:pPr>
              <w:jc w:val="center"/>
              <w:rPr>
                <w:color w:val="000000" w:themeColor="text1"/>
                <w:sz w:val="20"/>
                <w:szCs w:val="20"/>
              </w:rPr>
            </w:pPr>
            <w:r w:rsidRPr="00F84DC3">
              <w:rPr>
                <w:color w:val="000000" w:themeColor="text1"/>
                <w:sz w:val="20"/>
                <w:szCs w:val="20"/>
              </w:rPr>
              <w:t>1,67%</w:t>
            </w:r>
          </w:p>
        </w:tc>
      </w:tr>
      <w:tr w:rsidR="006E5717" w:rsidRPr="00F84DC3" w14:paraId="39DA1BBC" w14:textId="77777777" w:rsidTr="0002307F">
        <w:trPr>
          <w:trHeight w:val="20"/>
        </w:trPr>
        <w:tc>
          <w:tcPr>
            <w:tcW w:w="567" w:type="dxa"/>
            <w:shd w:val="clear" w:color="auto" w:fill="auto"/>
            <w:noWrap/>
          </w:tcPr>
          <w:p w14:paraId="7338821C" w14:textId="77777777" w:rsidR="006E5717" w:rsidRPr="00F84DC3" w:rsidRDefault="006E5717" w:rsidP="0002307F">
            <w:pPr>
              <w:rPr>
                <w:color w:val="000000" w:themeColor="text1"/>
                <w:sz w:val="20"/>
                <w:szCs w:val="20"/>
              </w:rPr>
            </w:pPr>
            <w:r w:rsidRPr="00F84DC3">
              <w:rPr>
                <w:color w:val="000000" w:themeColor="text1"/>
                <w:sz w:val="20"/>
                <w:szCs w:val="20"/>
              </w:rPr>
              <w:t>30.</w:t>
            </w:r>
          </w:p>
        </w:tc>
        <w:tc>
          <w:tcPr>
            <w:tcW w:w="851" w:type="dxa"/>
            <w:vMerge/>
            <w:shd w:val="clear" w:color="auto" w:fill="auto"/>
            <w:noWrap/>
          </w:tcPr>
          <w:p w14:paraId="59E45392" w14:textId="77777777" w:rsidR="006E5717" w:rsidRPr="00F84DC3" w:rsidRDefault="006E5717" w:rsidP="0002307F">
            <w:pPr>
              <w:rPr>
                <w:color w:val="000000" w:themeColor="text1"/>
                <w:sz w:val="20"/>
                <w:szCs w:val="20"/>
              </w:rPr>
            </w:pPr>
          </w:p>
        </w:tc>
        <w:tc>
          <w:tcPr>
            <w:tcW w:w="2410" w:type="dxa"/>
            <w:shd w:val="clear" w:color="auto" w:fill="auto"/>
          </w:tcPr>
          <w:p w14:paraId="2766FB5B"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с. </w:t>
            </w:r>
            <w:proofErr w:type="spellStart"/>
            <w:r w:rsidRPr="00F84DC3">
              <w:rPr>
                <w:color w:val="000000" w:themeColor="text1"/>
                <w:sz w:val="20"/>
                <w:szCs w:val="20"/>
              </w:rPr>
              <w:t>Тяжиновершинка</w:t>
            </w:r>
            <w:proofErr w:type="spellEnd"/>
          </w:p>
          <w:p w14:paraId="34C59A71" w14:textId="77777777" w:rsidR="006E5717" w:rsidRPr="00F84DC3" w:rsidRDefault="006E5717" w:rsidP="0002307F">
            <w:pPr>
              <w:rPr>
                <w:color w:val="000000" w:themeColor="text1"/>
                <w:sz w:val="20"/>
                <w:szCs w:val="20"/>
              </w:rPr>
            </w:pPr>
            <w:r w:rsidRPr="00F84DC3">
              <w:rPr>
                <w:color w:val="000000" w:themeColor="text1"/>
                <w:sz w:val="20"/>
                <w:szCs w:val="20"/>
              </w:rPr>
              <w:t>ул. Ленина, 1</w:t>
            </w:r>
          </w:p>
        </w:tc>
        <w:tc>
          <w:tcPr>
            <w:tcW w:w="2126" w:type="dxa"/>
            <w:shd w:val="clear" w:color="auto" w:fill="auto"/>
            <w:noWrap/>
          </w:tcPr>
          <w:p w14:paraId="1BC2A65D"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1574F1F0"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427247D9" w14:textId="77777777" w:rsidR="006E5717" w:rsidRPr="00F84DC3" w:rsidRDefault="006E5717" w:rsidP="0002307F">
            <w:pPr>
              <w:jc w:val="center"/>
              <w:rPr>
                <w:color w:val="000000" w:themeColor="text1"/>
                <w:sz w:val="20"/>
                <w:szCs w:val="20"/>
              </w:rPr>
            </w:pPr>
            <w:r w:rsidRPr="00F84DC3">
              <w:rPr>
                <w:color w:val="000000" w:themeColor="text1"/>
                <w:sz w:val="20"/>
                <w:szCs w:val="20"/>
              </w:rPr>
              <w:t>176</w:t>
            </w:r>
          </w:p>
        </w:tc>
        <w:tc>
          <w:tcPr>
            <w:tcW w:w="1701" w:type="dxa"/>
            <w:shd w:val="clear" w:color="auto" w:fill="auto"/>
            <w:noWrap/>
          </w:tcPr>
          <w:p w14:paraId="353B2A7F" w14:textId="77777777" w:rsidR="006E5717" w:rsidRPr="00F84DC3" w:rsidRDefault="006E5717" w:rsidP="0002307F">
            <w:pPr>
              <w:jc w:val="center"/>
              <w:rPr>
                <w:color w:val="000000" w:themeColor="text1"/>
                <w:sz w:val="20"/>
                <w:szCs w:val="20"/>
              </w:rPr>
            </w:pPr>
            <w:r w:rsidRPr="00F84DC3">
              <w:rPr>
                <w:color w:val="000000" w:themeColor="text1"/>
                <w:sz w:val="20"/>
                <w:szCs w:val="20"/>
              </w:rPr>
              <w:t>0,87%</w:t>
            </w:r>
          </w:p>
        </w:tc>
      </w:tr>
      <w:tr w:rsidR="006E5717" w:rsidRPr="00F84DC3" w14:paraId="76FBD9CB" w14:textId="77777777" w:rsidTr="0002307F">
        <w:trPr>
          <w:trHeight w:val="20"/>
        </w:trPr>
        <w:tc>
          <w:tcPr>
            <w:tcW w:w="567" w:type="dxa"/>
            <w:shd w:val="clear" w:color="auto" w:fill="auto"/>
            <w:noWrap/>
          </w:tcPr>
          <w:p w14:paraId="7F66CDB7" w14:textId="77777777" w:rsidR="006E5717" w:rsidRPr="00F84DC3" w:rsidRDefault="006E5717" w:rsidP="0002307F">
            <w:pPr>
              <w:rPr>
                <w:color w:val="000000" w:themeColor="text1"/>
                <w:sz w:val="20"/>
                <w:szCs w:val="20"/>
              </w:rPr>
            </w:pPr>
            <w:r w:rsidRPr="00F84DC3">
              <w:rPr>
                <w:color w:val="000000" w:themeColor="text1"/>
                <w:sz w:val="20"/>
                <w:szCs w:val="20"/>
              </w:rPr>
              <w:t>31</w:t>
            </w:r>
          </w:p>
        </w:tc>
        <w:tc>
          <w:tcPr>
            <w:tcW w:w="851" w:type="dxa"/>
            <w:vMerge/>
            <w:shd w:val="clear" w:color="auto" w:fill="auto"/>
            <w:noWrap/>
          </w:tcPr>
          <w:p w14:paraId="25EEDE31" w14:textId="77777777" w:rsidR="006E5717" w:rsidRPr="00F84DC3" w:rsidRDefault="006E5717" w:rsidP="0002307F">
            <w:pPr>
              <w:rPr>
                <w:color w:val="000000" w:themeColor="text1"/>
                <w:sz w:val="20"/>
                <w:szCs w:val="20"/>
              </w:rPr>
            </w:pPr>
          </w:p>
        </w:tc>
        <w:tc>
          <w:tcPr>
            <w:tcW w:w="2410" w:type="dxa"/>
            <w:shd w:val="clear" w:color="auto" w:fill="auto"/>
          </w:tcPr>
          <w:p w14:paraId="57CEC941"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 д. Камышловка, ул. Камышловская, 32</w:t>
            </w:r>
          </w:p>
        </w:tc>
        <w:tc>
          <w:tcPr>
            <w:tcW w:w="2126" w:type="dxa"/>
            <w:shd w:val="clear" w:color="auto" w:fill="auto"/>
            <w:noWrap/>
          </w:tcPr>
          <w:p w14:paraId="330B9915"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5EFC85A1"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189F6AE0" w14:textId="77777777" w:rsidR="006E5717" w:rsidRPr="00F84DC3" w:rsidRDefault="006E5717" w:rsidP="0002307F">
            <w:pPr>
              <w:jc w:val="center"/>
              <w:rPr>
                <w:color w:val="000000" w:themeColor="text1"/>
                <w:sz w:val="20"/>
                <w:szCs w:val="20"/>
              </w:rPr>
            </w:pPr>
            <w:r w:rsidRPr="00F84DC3">
              <w:rPr>
                <w:color w:val="000000" w:themeColor="text1"/>
                <w:sz w:val="20"/>
                <w:szCs w:val="20"/>
              </w:rPr>
              <w:t>14</w:t>
            </w:r>
          </w:p>
        </w:tc>
        <w:tc>
          <w:tcPr>
            <w:tcW w:w="1701" w:type="dxa"/>
            <w:shd w:val="clear" w:color="auto" w:fill="auto"/>
            <w:noWrap/>
          </w:tcPr>
          <w:p w14:paraId="36D3D0BE" w14:textId="77777777" w:rsidR="006E5717" w:rsidRPr="00F84DC3" w:rsidRDefault="006E5717" w:rsidP="0002307F">
            <w:pPr>
              <w:jc w:val="center"/>
              <w:rPr>
                <w:color w:val="000000" w:themeColor="text1"/>
                <w:sz w:val="20"/>
                <w:szCs w:val="20"/>
              </w:rPr>
            </w:pPr>
            <w:r w:rsidRPr="00F84DC3">
              <w:rPr>
                <w:color w:val="000000" w:themeColor="text1"/>
                <w:sz w:val="20"/>
                <w:szCs w:val="20"/>
              </w:rPr>
              <w:t>0,07%</w:t>
            </w:r>
          </w:p>
        </w:tc>
      </w:tr>
      <w:tr w:rsidR="006E5717" w:rsidRPr="00F84DC3" w14:paraId="483A5A0F" w14:textId="77777777" w:rsidTr="0002307F">
        <w:trPr>
          <w:trHeight w:val="20"/>
        </w:trPr>
        <w:tc>
          <w:tcPr>
            <w:tcW w:w="567" w:type="dxa"/>
            <w:shd w:val="clear" w:color="auto" w:fill="auto"/>
            <w:noWrap/>
          </w:tcPr>
          <w:p w14:paraId="36DF399B" w14:textId="77777777" w:rsidR="006E5717" w:rsidRPr="00F84DC3" w:rsidRDefault="006E5717" w:rsidP="00E27041">
            <w:pPr>
              <w:numPr>
                <w:ilvl w:val="0"/>
                <w:numId w:val="114"/>
              </w:numPr>
              <w:rPr>
                <w:color w:val="000000" w:themeColor="text1"/>
                <w:sz w:val="20"/>
                <w:szCs w:val="20"/>
              </w:rPr>
            </w:pPr>
          </w:p>
        </w:tc>
        <w:tc>
          <w:tcPr>
            <w:tcW w:w="851" w:type="dxa"/>
            <w:vMerge w:val="restart"/>
            <w:shd w:val="clear" w:color="auto" w:fill="auto"/>
            <w:noWrap/>
          </w:tcPr>
          <w:p w14:paraId="2CB1C8B3" w14:textId="77777777" w:rsidR="006E5717" w:rsidRPr="00F84DC3" w:rsidRDefault="006E5717" w:rsidP="0002307F">
            <w:pPr>
              <w:rPr>
                <w:color w:val="000000" w:themeColor="text1"/>
                <w:sz w:val="20"/>
                <w:szCs w:val="20"/>
              </w:rPr>
            </w:pPr>
            <w:r w:rsidRPr="00F84DC3">
              <w:rPr>
                <w:color w:val="000000" w:themeColor="text1"/>
                <w:sz w:val="20"/>
                <w:szCs w:val="20"/>
              </w:rPr>
              <w:t>2024</w:t>
            </w:r>
          </w:p>
        </w:tc>
        <w:tc>
          <w:tcPr>
            <w:tcW w:w="2410" w:type="dxa"/>
            <w:shd w:val="clear" w:color="auto" w:fill="auto"/>
          </w:tcPr>
          <w:p w14:paraId="3B6D4941"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w:t>
            </w:r>
          </w:p>
          <w:p w14:paraId="6AA00E5D" w14:textId="77777777" w:rsidR="006E5717" w:rsidRPr="00F84DC3" w:rsidRDefault="006E5717" w:rsidP="0002307F">
            <w:pPr>
              <w:rPr>
                <w:color w:val="000000" w:themeColor="text1"/>
                <w:sz w:val="20"/>
                <w:szCs w:val="20"/>
              </w:rPr>
            </w:pPr>
            <w:r w:rsidRPr="00F84DC3">
              <w:rPr>
                <w:color w:val="000000" w:themeColor="text1"/>
                <w:sz w:val="20"/>
                <w:szCs w:val="20"/>
              </w:rPr>
              <w:t>Пролетарская, 1 б</w:t>
            </w:r>
          </w:p>
        </w:tc>
        <w:tc>
          <w:tcPr>
            <w:tcW w:w="2126" w:type="dxa"/>
            <w:shd w:val="clear" w:color="auto" w:fill="auto"/>
            <w:noWrap/>
          </w:tcPr>
          <w:p w14:paraId="1953F821"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4562C482"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791983BE" w14:textId="77777777" w:rsidR="006E5717" w:rsidRPr="00F84DC3" w:rsidRDefault="006E5717" w:rsidP="0002307F">
            <w:pPr>
              <w:jc w:val="center"/>
              <w:rPr>
                <w:color w:val="000000" w:themeColor="text1"/>
                <w:sz w:val="20"/>
                <w:szCs w:val="20"/>
              </w:rPr>
            </w:pPr>
            <w:r w:rsidRPr="00F84DC3">
              <w:rPr>
                <w:color w:val="000000" w:themeColor="text1"/>
                <w:sz w:val="20"/>
                <w:szCs w:val="20"/>
              </w:rPr>
              <w:t>176</w:t>
            </w:r>
          </w:p>
        </w:tc>
        <w:tc>
          <w:tcPr>
            <w:tcW w:w="1701" w:type="dxa"/>
            <w:shd w:val="clear" w:color="auto" w:fill="auto"/>
            <w:noWrap/>
          </w:tcPr>
          <w:p w14:paraId="62E00C07" w14:textId="77777777" w:rsidR="006E5717" w:rsidRPr="00F84DC3" w:rsidRDefault="006E5717" w:rsidP="0002307F">
            <w:pPr>
              <w:jc w:val="center"/>
              <w:rPr>
                <w:color w:val="000000" w:themeColor="text1"/>
                <w:sz w:val="20"/>
                <w:szCs w:val="20"/>
              </w:rPr>
            </w:pPr>
            <w:r w:rsidRPr="00F84DC3">
              <w:rPr>
                <w:color w:val="000000" w:themeColor="text1"/>
                <w:sz w:val="20"/>
                <w:szCs w:val="20"/>
              </w:rPr>
              <w:t>0,87%</w:t>
            </w:r>
          </w:p>
        </w:tc>
      </w:tr>
      <w:tr w:rsidR="006E5717" w:rsidRPr="00F84DC3" w14:paraId="49BCCA5E" w14:textId="77777777" w:rsidTr="0002307F">
        <w:trPr>
          <w:trHeight w:val="20"/>
        </w:trPr>
        <w:tc>
          <w:tcPr>
            <w:tcW w:w="567" w:type="dxa"/>
            <w:shd w:val="clear" w:color="auto" w:fill="auto"/>
            <w:noWrap/>
          </w:tcPr>
          <w:p w14:paraId="019DD269" w14:textId="77777777" w:rsidR="006E5717" w:rsidRPr="00F84DC3" w:rsidRDefault="006E5717" w:rsidP="00E27041">
            <w:pPr>
              <w:numPr>
                <w:ilvl w:val="0"/>
                <w:numId w:val="114"/>
              </w:numPr>
              <w:rPr>
                <w:color w:val="000000" w:themeColor="text1"/>
                <w:sz w:val="20"/>
                <w:szCs w:val="20"/>
              </w:rPr>
            </w:pPr>
          </w:p>
        </w:tc>
        <w:tc>
          <w:tcPr>
            <w:tcW w:w="851" w:type="dxa"/>
            <w:vMerge/>
            <w:shd w:val="clear" w:color="auto" w:fill="auto"/>
            <w:noWrap/>
          </w:tcPr>
          <w:p w14:paraId="1E9DBB45" w14:textId="77777777" w:rsidR="006E5717" w:rsidRPr="00F84DC3" w:rsidRDefault="006E5717" w:rsidP="0002307F">
            <w:pPr>
              <w:rPr>
                <w:color w:val="000000" w:themeColor="text1"/>
                <w:sz w:val="20"/>
                <w:szCs w:val="20"/>
              </w:rPr>
            </w:pPr>
          </w:p>
        </w:tc>
        <w:tc>
          <w:tcPr>
            <w:tcW w:w="2410" w:type="dxa"/>
            <w:shd w:val="clear" w:color="auto" w:fill="auto"/>
          </w:tcPr>
          <w:p w14:paraId="24261797"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 Савина, 15</w:t>
            </w:r>
          </w:p>
        </w:tc>
        <w:tc>
          <w:tcPr>
            <w:tcW w:w="2126" w:type="dxa"/>
            <w:shd w:val="clear" w:color="auto" w:fill="auto"/>
            <w:noWrap/>
          </w:tcPr>
          <w:p w14:paraId="6463D2CF"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649B3450"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3132D2CE" w14:textId="77777777" w:rsidR="006E5717" w:rsidRPr="00F84DC3" w:rsidRDefault="006E5717" w:rsidP="0002307F">
            <w:pPr>
              <w:jc w:val="center"/>
              <w:rPr>
                <w:color w:val="000000" w:themeColor="text1"/>
                <w:sz w:val="20"/>
                <w:szCs w:val="20"/>
              </w:rPr>
            </w:pPr>
            <w:r w:rsidRPr="00F84DC3">
              <w:rPr>
                <w:color w:val="000000" w:themeColor="text1"/>
                <w:sz w:val="20"/>
                <w:szCs w:val="20"/>
              </w:rPr>
              <w:t>175</w:t>
            </w:r>
          </w:p>
        </w:tc>
        <w:tc>
          <w:tcPr>
            <w:tcW w:w="1701" w:type="dxa"/>
            <w:shd w:val="clear" w:color="auto" w:fill="auto"/>
            <w:noWrap/>
          </w:tcPr>
          <w:p w14:paraId="05CDF857" w14:textId="77777777" w:rsidR="006E5717" w:rsidRPr="00F84DC3" w:rsidRDefault="006E5717" w:rsidP="0002307F">
            <w:pPr>
              <w:jc w:val="center"/>
              <w:rPr>
                <w:color w:val="000000" w:themeColor="text1"/>
                <w:sz w:val="20"/>
                <w:szCs w:val="20"/>
              </w:rPr>
            </w:pPr>
            <w:r w:rsidRPr="00F84DC3">
              <w:rPr>
                <w:color w:val="000000" w:themeColor="text1"/>
                <w:sz w:val="20"/>
                <w:szCs w:val="20"/>
              </w:rPr>
              <w:t>0,87%</w:t>
            </w:r>
          </w:p>
        </w:tc>
      </w:tr>
      <w:tr w:rsidR="006E5717" w:rsidRPr="00F84DC3" w14:paraId="2B9FF8EA" w14:textId="77777777" w:rsidTr="0002307F">
        <w:trPr>
          <w:trHeight w:val="20"/>
        </w:trPr>
        <w:tc>
          <w:tcPr>
            <w:tcW w:w="567" w:type="dxa"/>
            <w:shd w:val="clear" w:color="auto" w:fill="auto"/>
            <w:noWrap/>
          </w:tcPr>
          <w:p w14:paraId="6AAC4ACB" w14:textId="77777777" w:rsidR="006E5717" w:rsidRPr="00F84DC3" w:rsidRDefault="006E5717" w:rsidP="0002307F">
            <w:pPr>
              <w:rPr>
                <w:color w:val="000000" w:themeColor="text1"/>
                <w:sz w:val="20"/>
                <w:szCs w:val="20"/>
              </w:rPr>
            </w:pPr>
            <w:r w:rsidRPr="00F84DC3">
              <w:rPr>
                <w:color w:val="000000" w:themeColor="text1"/>
                <w:sz w:val="20"/>
                <w:szCs w:val="20"/>
              </w:rPr>
              <w:t>3.</w:t>
            </w:r>
          </w:p>
        </w:tc>
        <w:tc>
          <w:tcPr>
            <w:tcW w:w="851" w:type="dxa"/>
            <w:vMerge/>
            <w:shd w:val="clear" w:color="auto" w:fill="auto"/>
            <w:noWrap/>
          </w:tcPr>
          <w:p w14:paraId="6EBE34FF" w14:textId="77777777" w:rsidR="006E5717" w:rsidRPr="00F84DC3" w:rsidRDefault="006E5717" w:rsidP="0002307F">
            <w:pPr>
              <w:rPr>
                <w:color w:val="000000" w:themeColor="text1"/>
                <w:sz w:val="20"/>
                <w:szCs w:val="20"/>
              </w:rPr>
            </w:pPr>
          </w:p>
        </w:tc>
        <w:tc>
          <w:tcPr>
            <w:tcW w:w="2410" w:type="dxa"/>
            <w:shd w:val="clear" w:color="auto" w:fill="auto"/>
          </w:tcPr>
          <w:p w14:paraId="12040005"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с. </w:t>
            </w:r>
            <w:proofErr w:type="spellStart"/>
            <w:r w:rsidRPr="00F84DC3">
              <w:rPr>
                <w:color w:val="000000" w:themeColor="text1"/>
                <w:sz w:val="20"/>
                <w:szCs w:val="20"/>
              </w:rPr>
              <w:t>Новоподзорново</w:t>
            </w:r>
            <w:proofErr w:type="spellEnd"/>
            <w:r w:rsidRPr="00F84DC3">
              <w:rPr>
                <w:color w:val="000000" w:themeColor="text1"/>
                <w:sz w:val="20"/>
                <w:szCs w:val="20"/>
              </w:rPr>
              <w:t>, ул. Центральная, 70</w:t>
            </w:r>
          </w:p>
        </w:tc>
        <w:tc>
          <w:tcPr>
            <w:tcW w:w="2126" w:type="dxa"/>
            <w:shd w:val="clear" w:color="auto" w:fill="auto"/>
            <w:noWrap/>
          </w:tcPr>
          <w:p w14:paraId="3E816A27"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05D225B3"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69FCFB19" w14:textId="77777777" w:rsidR="006E5717" w:rsidRPr="00F84DC3" w:rsidRDefault="006E5717" w:rsidP="0002307F">
            <w:pPr>
              <w:jc w:val="center"/>
              <w:rPr>
                <w:color w:val="000000" w:themeColor="text1"/>
                <w:sz w:val="20"/>
                <w:szCs w:val="20"/>
              </w:rPr>
            </w:pPr>
            <w:r w:rsidRPr="00F84DC3">
              <w:rPr>
                <w:color w:val="000000" w:themeColor="text1"/>
                <w:sz w:val="20"/>
                <w:szCs w:val="20"/>
              </w:rPr>
              <w:t>175</w:t>
            </w:r>
          </w:p>
        </w:tc>
        <w:tc>
          <w:tcPr>
            <w:tcW w:w="1701" w:type="dxa"/>
            <w:shd w:val="clear" w:color="auto" w:fill="auto"/>
            <w:noWrap/>
          </w:tcPr>
          <w:p w14:paraId="2939DB54" w14:textId="77777777" w:rsidR="006E5717" w:rsidRPr="00F84DC3" w:rsidRDefault="006E5717" w:rsidP="0002307F">
            <w:pPr>
              <w:jc w:val="center"/>
              <w:rPr>
                <w:color w:val="000000" w:themeColor="text1"/>
                <w:sz w:val="20"/>
                <w:szCs w:val="20"/>
              </w:rPr>
            </w:pPr>
            <w:r w:rsidRPr="00F84DC3">
              <w:rPr>
                <w:color w:val="000000" w:themeColor="text1"/>
                <w:sz w:val="20"/>
                <w:szCs w:val="20"/>
              </w:rPr>
              <w:t>0,87%</w:t>
            </w:r>
          </w:p>
        </w:tc>
      </w:tr>
      <w:tr w:rsidR="006E5717" w:rsidRPr="00F84DC3" w14:paraId="3FFAE10A" w14:textId="77777777" w:rsidTr="0002307F">
        <w:trPr>
          <w:trHeight w:val="20"/>
        </w:trPr>
        <w:tc>
          <w:tcPr>
            <w:tcW w:w="567" w:type="dxa"/>
            <w:shd w:val="clear" w:color="auto" w:fill="auto"/>
            <w:noWrap/>
          </w:tcPr>
          <w:p w14:paraId="331CE2DB" w14:textId="77777777" w:rsidR="006E5717" w:rsidRPr="00F84DC3" w:rsidRDefault="006E5717" w:rsidP="0002307F">
            <w:pPr>
              <w:rPr>
                <w:color w:val="000000" w:themeColor="text1"/>
                <w:sz w:val="20"/>
                <w:szCs w:val="20"/>
              </w:rPr>
            </w:pPr>
            <w:r w:rsidRPr="00F84DC3">
              <w:rPr>
                <w:color w:val="000000" w:themeColor="text1"/>
                <w:sz w:val="20"/>
                <w:szCs w:val="20"/>
              </w:rPr>
              <w:t>4.</w:t>
            </w:r>
          </w:p>
        </w:tc>
        <w:tc>
          <w:tcPr>
            <w:tcW w:w="851" w:type="dxa"/>
            <w:vMerge/>
            <w:shd w:val="clear" w:color="auto" w:fill="auto"/>
            <w:noWrap/>
          </w:tcPr>
          <w:p w14:paraId="7637A7B9" w14:textId="77777777" w:rsidR="006E5717" w:rsidRPr="00F84DC3" w:rsidRDefault="006E5717" w:rsidP="0002307F">
            <w:pPr>
              <w:rPr>
                <w:color w:val="000000" w:themeColor="text1"/>
                <w:sz w:val="20"/>
                <w:szCs w:val="20"/>
              </w:rPr>
            </w:pPr>
          </w:p>
        </w:tc>
        <w:tc>
          <w:tcPr>
            <w:tcW w:w="2410" w:type="dxa"/>
            <w:shd w:val="clear" w:color="auto" w:fill="auto"/>
          </w:tcPr>
          <w:p w14:paraId="502A5EF0"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04890B69" w14:textId="77777777" w:rsidR="006E5717" w:rsidRPr="00F84DC3" w:rsidRDefault="006E5717" w:rsidP="0002307F">
            <w:pPr>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Изындаево</w:t>
            </w:r>
            <w:proofErr w:type="spellEnd"/>
            <w:r w:rsidRPr="00F84DC3">
              <w:rPr>
                <w:color w:val="000000" w:themeColor="text1"/>
                <w:sz w:val="20"/>
                <w:szCs w:val="20"/>
              </w:rPr>
              <w:t>, ул. Центральная, 29</w:t>
            </w:r>
          </w:p>
        </w:tc>
        <w:tc>
          <w:tcPr>
            <w:tcW w:w="2126" w:type="dxa"/>
            <w:shd w:val="clear" w:color="auto" w:fill="auto"/>
            <w:noWrap/>
          </w:tcPr>
          <w:p w14:paraId="1887760A"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1FC82EA2"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5DB1BDE3" w14:textId="77777777" w:rsidR="006E5717" w:rsidRPr="00F84DC3" w:rsidRDefault="006E5717" w:rsidP="0002307F">
            <w:pPr>
              <w:jc w:val="center"/>
              <w:rPr>
                <w:color w:val="000000" w:themeColor="text1"/>
                <w:sz w:val="20"/>
                <w:szCs w:val="20"/>
              </w:rPr>
            </w:pPr>
            <w:r w:rsidRPr="00F84DC3">
              <w:rPr>
                <w:color w:val="000000" w:themeColor="text1"/>
                <w:sz w:val="20"/>
                <w:szCs w:val="20"/>
              </w:rPr>
              <w:t>23</w:t>
            </w:r>
          </w:p>
        </w:tc>
        <w:tc>
          <w:tcPr>
            <w:tcW w:w="1701" w:type="dxa"/>
            <w:shd w:val="clear" w:color="auto" w:fill="auto"/>
            <w:noWrap/>
          </w:tcPr>
          <w:p w14:paraId="06CEA0C9" w14:textId="77777777" w:rsidR="006E5717" w:rsidRPr="00F84DC3" w:rsidRDefault="006E5717" w:rsidP="0002307F">
            <w:pPr>
              <w:jc w:val="center"/>
              <w:rPr>
                <w:color w:val="000000" w:themeColor="text1"/>
                <w:sz w:val="20"/>
                <w:szCs w:val="20"/>
              </w:rPr>
            </w:pPr>
            <w:r w:rsidRPr="00F84DC3">
              <w:rPr>
                <w:color w:val="000000" w:themeColor="text1"/>
                <w:sz w:val="20"/>
                <w:szCs w:val="20"/>
              </w:rPr>
              <w:t>0,11%</w:t>
            </w:r>
          </w:p>
        </w:tc>
      </w:tr>
      <w:tr w:rsidR="006E5717" w:rsidRPr="00F84DC3" w14:paraId="70AAE7E1" w14:textId="77777777" w:rsidTr="0002307F">
        <w:trPr>
          <w:trHeight w:val="20"/>
        </w:trPr>
        <w:tc>
          <w:tcPr>
            <w:tcW w:w="567" w:type="dxa"/>
            <w:shd w:val="clear" w:color="auto" w:fill="auto"/>
            <w:noWrap/>
          </w:tcPr>
          <w:p w14:paraId="169801F2" w14:textId="77777777" w:rsidR="006E5717" w:rsidRPr="00F84DC3" w:rsidRDefault="006E5717" w:rsidP="0002307F">
            <w:pPr>
              <w:rPr>
                <w:color w:val="000000" w:themeColor="text1"/>
                <w:sz w:val="20"/>
                <w:szCs w:val="20"/>
              </w:rPr>
            </w:pPr>
            <w:r w:rsidRPr="00F84DC3">
              <w:rPr>
                <w:color w:val="000000" w:themeColor="text1"/>
                <w:sz w:val="20"/>
                <w:szCs w:val="20"/>
              </w:rPr>
              <w:t>5.</w:t>
            </w:r>
          </w:p>
        </w:tc>
        <w:tc>
          <w:tcPr>
            <w:tcW w:w="851" w:type="dxa"/>
            <w:vMerge/>
            <w:shd w:val="clear" w:color="auto" w:fill="auto"/>
            <w:noWrap/>
          </w:tcPr>
          <w:p w14:paraId="608F5510" w14:textId="77777777" w:rsidR="006E5717" w:rsidRPr="00F84DC3" w:rsidRDefault="006E5717" w:rsidP="0002307F">
            <w:pPr>
              <w:rPr>
                <w:color w:val="000000" w:themeColor="text1"/>
                <w:sz w:val="20"/>
                <w:szCs w:val="20"/>
              </w:rPr>
            </w:pPr>
          </w:p>
        </w:tc>
        <w:tc>
          <w:tcPr>
            <w:tcW w:w="2410" w:type="dxa"/>
            <w:shd w:val="clear" w:color="auto" w:fill="auto"/>
          </w:tcPr>
          <w:p w14:paraId="75BF30D5"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 п. Листвянка, ул. Советская, 5</w:t>
            </w:r>
          </w:p>
        </w:tc>
        <w:tc>
          <w:tcPr>
            <w:tcW w:w="2126" w:type="dxa"/>
            <w:shd w:val="clear" w:color="auto" w:fill="auto"/>
            <w:noWrap/>
          </w:tcPr>
          <w:p w14:paraId="42C15C68"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0F02D388"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7A79C266" w14:textId="77777777" w:rsidR="006E5717" w:rsidRPr="00F84DC3" w:rsidRDefault="006E5717" w:rsidP="0002307F">
            <w:pPr>
              <w:jc w:val="center"/>
              <w:rPr>
                <w:color w:val="000000" w:themeColor="text1"/>
                <w:sz w:val="20"/>
                <w:szCs w:val="20"/>
              </w:rPr>
            </w:pPr>
            <w:r w:rsidRPr="00F84DC3">
              <w:rPr>
                <w:color w:val="000000" w:themeColor="text1"/>
                <w:sz w:val="20"/>
                <w:szCs w:val="20"/>
              </w:rPr>
              <w:t>343</w:t>
            </w:r>
          </w:p>
        </w:tc>
        <w:tc>
          <w:tcPr>
            <w:tcW w:w="1701" w:type="dxa"/>
            <w:shd w:val="clear" w:color="auto" w:fill="auto"/>
            <w:noWrap/>
          </w:tcPr>
          <w:p w14:paraId="2C23B386" w14:textId="77777777" w:rsidR="006E5717" w:rsidRPr="00F84DC3" w:rsidRDefault="006E5717" w:rsidP="0002307F">
            <w:pPr>
              <w:jc w:val="center"/>
              <w:rPr>
                <w:color w:val="000000" w:themeColor="text1"/>
                <w:sz w:val="20"/>
                <w:szCs w:val="20"/>
              </w:rPr>
            </w:pPr>
            <w:r w:rsidRPr="00F84DC3">
              <w:rPr>
                <w:color w:val="000000" w:themeColor="text1"/>
                <w:sz w:val="20"/>
                <w:szCs w:val="20"/>
              </w:rPr>
              <w:t>1,7%</w:t>
            </w:r>
          </w:p>
        </w:tc>
      </w:tr>
      <w:tr w:rsidR="006E5717" w:rsidRPr="00F84DC3" w14:paraId="0C156C51" w14:textId="77777777" w:rsidTr="0002307F">
        <w:trPr>
          <w:trHeight w:val="20"/>
        </w:trPr>
        <w:tc>
          <w:tcPr>
            <w:tcW w:w="567" w:type="dxa"/>
            <w:shd w:val="clear" w:color="auto" w:fill="auto"/>
            <w:noWrap/>
          </w:tcPr>
          <w:p w14:paraId="678E9886" w14:textId="77777777" w:rsidR="006E5717" w:rsidRPr="00F84DC3" w:rsidRDefault="006E5717" w:rsidP="0002307F">
            <w:pPr>
              <w:rPr>
                <w:color w:val="000000" w:themeColor="text1"/>
                <w:sz w:val="20"/>
                <w:szCs w:val="20"/>
              </w:rPr>
            </w:pPr>
            <w:r w:rsidRPr="00F84DC3">
              <w:rPr>
                <w:color w:val="000000" w:themeColor="text1"/>
                <w:sz w:val="20"/>
                <w:szCs w:val="20"/>
              </w:rPr>
              <w:t>6.</w:t>
            </w:r>
          </w:p>
        </w:tc>
        <w:tc>
          <w:tcPr>
            <w:tcW w:w="851" w:type="dxa"/>
            <w:vMerge/>
            <w:shd w:val="clear" w:color="auto" w:fill="auto"/>
            <w:noWrap/>
          </w:tcPr>
          <w:p w14:paraId="647E3B32" w14:textId="77777777" w:rsidR="006E5717" w:rsidRPr="00F84DC3" w:rsidRDefault="006E5717" w:rsidP="0002307F">
            <w:pPr>
              <w:rPr>
                <w:color w:val="000000" w:themeColor="text1"/>
                <w:sz w:val="20"/>
                <w:szCs w:val="20"/>
              </w:rPr>
            </w:pPr>
          </w:p>
        </w:tc>
        <w:tc>
          <w:tcPr>
            <w:tcW w:w="2410" w:type="dxa"/>
            <w:shd w:val="clear" w:color="auto" w:fill="auto"/>
          </w:tcPr>
          <w:p w14:paraId="59B1EA4B"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п. Листвянка, ул. </w:t>
            </w:r>
            <w:proofErr w:type="spellStart"/>
            <w:r w:rsidRPr="00F84DC3">
              <w:rPr>
                <w:color w:val="000000" w:themeColor="text1"/>
                <w:sz w:val="20"/>
                <w:szCs w:val="20"/>
              </w:rPr>
              <w:t>Стройгородок</w:t>
            </w:r>
            <w:proofErr w:type="spellEnd"/>
            <w:r w:rsidRPr="00F84DC3">
              <w:rPr>
                <w:color w:val="000000" w:themeColor="text1"/>
                <w:sz w:val="20"/>
                <w:szCs w:val="20"/>
              </w:rPr>
              <w:t>, 9</w:t>
            </w:r>
          </w:p>
        </w:tc>
        <w:tc>
          <w:tcPr>
            <w:tcW w:w="2126" w:type="dxa"/>
            <w:shd w:val="clear" w:color="auto" w:fill="auto"/>
            <w:noWrap/>
          </w:tcPr>
          <w:p w14:paraId="19762620"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64A15C29" w14:textId="77777777" w:rsidR="006E5717" w:rsidRPr="00F84DC3" w:rsidRDefault="006E5717" w:rsidP="0002307F">
            <w:pPr>
              <w:jc w:val="center"/>
              <w:rPr>
                <w:color w:val="000000" w:themeColor="text1"/>
                <w:sz w:val="20"/>
                <w:szCs w:val="20"/>
              </w:rPr>
            </w:pPr>
            <w:r w:rsidRPr="00F84DC3">
              <w:rPr>
                <w:color w:val="000000" w:themeColor="text1"/>
                <w:sz w:val="20"/>
                <w:szCs w:val="20"/>
              </w:rPr>
              <w:t>345</w:t>
            </w:r>
          </w:p>
        </w:tc>
        <w:tc>
          <w:tcPr>
            <w:tcW w:w="1701" w:type="dxa"/>
            <w:shd w:val="clear" w:color="auto" w:fill="auto"/>
            <w:noWrap/>
          </w:tcPr>
          <w:p w14:paraId="1D597620" w14:textId="77777777" w:rsidR="006E5717" w:rsidRPr="00F84DC3" w:rsidRDefault="006E5717" w:rsidP="0002307F">
            <w:pPr>
              <w:jc w:val="center"/>
              <w:rPr>
                <w:color w:val="000000" w:themeColor="text1"/>
                <w:sz w:val="20"/>
                <w:szCs w:val="20"/>
              </w:rPr>
            </w:pPr>
            <w:r w:rsidRPr="00F84DC3">
              <w:rPr>
                <w:color w:val="000000" w:themeColor="text1"/>
                <w:sz w:val="20"/>
                <w:szCs w:val="20"/>
              </w:rPr>
              <w:t>1,71%</w:t>
            </w:r>
          </w:p>
        </w:tc>
      </w:tr>
      <w:tr w:rsidR="006E5717" w:rsidRPr="00F84DC3" w14:paraId="5840A8FC" w14:textId="77777777" w:rsidTr="0002307F">
        <w:trPr>
          <w:trHeight w:val="20"/>
        </w:trPr>
        <w:tc>
          <w:tcPr>
            <w:tcW w:w="567" w:type="dxa"/>
            <w:shd w:val="clear" w:color="auto" w:fill="auto"/>
            <w:noWrap/>
          </w:tcPr>
          <w:p w14:paraId="2CE905DE" w14:textId="77777777" w:rsidR="006E5717" w:rsidRPr="00F84DC3" w:rsidRDefault="006E5717" w:rsidP="0002307F">
            <w:pPr>
              <w:rPr>
                <w:color w:val="000000" w:themeColor="text1"/>
                <w:sz w:val="20"/>
                <w:szCs w:val="20"/>
              </w:rPr>
            </w:pPr>
            <w:r w:rsidRPr="00F84DC3">
              <w:rPr>
                <w:color w:val="000000" w:themeColor="text1"/>
                <w:sz w:val="20"/>
                <w:szCs w:val="20"/>
              </w:rPr>
              <w:t>7.</w:t>
            </w:r>
          </w:p>
        </w:tc>
        <w:tc>
          <w:tcPr>
            <w:tcW w:w="851" w:type="dxa"/>
            <w:vMerge/>
            <w:shd w:val="clear" w:color="auto" w:fill="auto"/>
            <w:noWrap/>
          </w:tcPr>
          <w:p w14:paraId="0292D019" w14:textId="77777777" w:rsidR="006E5717" w:rsidRPr="00F84DC3" w:rsidRDefault="006E5717" w:rsidP="0002307F">
            <w:pPr>
              <w:rPr>
                <w:color w:val="000000" w:themeColor="text1"/>
                <w:sz w:val="20"/>
                <w:szCs w:val="20"/>
              </w:rPr>
            </w:pPr>
          </w:p>
        </w:tc>
        <w:tc>
          <w:tcPr>
            <w:tcW w:w="2410" w:type="dxa"/>
            <w:shd w:val="clear" w:color="auto" w:fill="auto"/>
          </w:tcPr>
          <w:p w14:paraId="5545F645"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78058ED4" w14:textId="77777777" w:rsidR="006E5717" w:rsidRPr="00F84DC3" w:rsidRDefault="006E5717" w:rsidP="0002307F">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Валерьяновка</w:t>
            </w:r>
            <w:proofErr w:type="spellEnd"/>
            <w:r w:rsidRPr="00F84DC3">
              <w:rPr>
                <w:color w:val="000000" w:themeColor="text1"/>
                <w:sz w:val="20"/>
                <w:szCs w:val="20"/>
              </w:rPr>
              <w:t>, ул. Верхняя, 32</w:t>
            </w:r>
          </w:p>
        </w:tc>
        <w:tc>
          <w:tcPr>
            <w:tcW w:w="2126" w:type="dxa"/>
            <w:shd w:val="clear" w:color="auto" w:fill="auto"/>
            <w:noWrap/>
          </w:tcPr>
          <w:p w14:paraId="08456317"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68F7176F" w14:textId="77777777" w:rsidR="006E5717" w:rsidRPr="00F84DC3" w:rsidRDefault="006E5717" w:rsidP="0002307F">
            <w:pPr>
              <w:jc w:val="center"/>
              <w:rPr>
                <w:color w:val="000000" w:themeColor="text1"/>
                <w:sz w:val="20"/>
                <w:szCs w:val="20"/>
              </w:rPr>
            </w:pPr>
            <w:r w:rsidRPr="00F84DC3">
              <w:rPr>
                <w:color w:val="000000" w:themeColor="text1"/>
                <w:sz w:val="20"/>
                <w:szCs w:val="20"/>
              </w:rPr>
              <w:t>192</w:t>
            </w:r>
          </w:p>
        </w:tc>
        <w:tc>
          <w:tcPr>
            <w:tcW w:w="1701" w:type="dxa"/>
            <w:shd w:val="clear" w:color="auto" w:fill="auto"/>
            <w:noWrap/>
          </w:tcPr>
          <w:p w14:paraId="6A4AF25C" w14:textId="77777777" w:rsidR="006E5717" w:rsidRPr="00F84DC3" w:rsidRDefault="006E5717" w:rsidP="0002307F">
            <w:pPr>
              <w:jc w:val="center"/>
              <w:rPr>
                <w:color w:val="000000" w:themeColor="text1"/>
                <w:sz w:val="20"/>
                <w:szCs w:val="20"/>
              </w:rPr>
            </w:pPr>
            <w:r w:rsidRPr="00F84DC3">
              <w:rPr>
                <w:color w:val="000000" w:themeColor="text1"/>
                <w:sz w:val="20"/>
                <w:szCs w:val="20"/>
              </w:rPr>
              <w:t>0,97%</w:t>
            </w:r>
          </w:p>
        </w:tc>
      </w:tr>
      <w:tr w:rsidR="006E5717" w:rsidRPr="00F84DC3" w14:paraId="5C519E4B" w14:textId="77777777" w:rsidTr="0002307F">
        <w:trPr>
          <w:trHeight w:val="20"/>
        </w:trPr>
        <w:tc>
          <w:tcPr>
            <w:tcW w:w="567" w:type="dxa"/>
            <w:shd w:val="clear" w:color="auto" w:fill="auto"/>
            <w:noWrap/>
          </w:tcPr>
          <w:p w14:paraId="439FA529" w14:textId="77777777" w:rsidR="006E5717" w:rsidRPr="00F84DC3" w:rsidRDefault="006E5717" w:rsidP="0002307F">
            <w:pPr>
              <w:rPr>
                <w:color w:val="000000" w:themeColor="text1"/>
                <w:sz w:val="20"/>
                <w:szCs w:val="20"/>
              </w:rPr>
            </w:pPr>
            <w:r w:rsidRPr="00F84DC3">
              <w:rPr>
                <w:color w:val="000000" w:themeColor="text1"/>
                <w:sz w:val="20"/>
                <w:szCs w:val="20"/>
              </w:rPr>
              <w:t>8.</w:t>
            </w:r>
          </w:p>
        </w:tc>
        <w:tc>
          <w:tcPr>
            <w:tcW w:w="851" w:type="dxa"/>
            <w:vMerge/>
            <w:shd w:val="clear" w:color="auto" w:fill="auto"/>
            <w:noWrap/>
          </w:tcPr>
          <w:p w14:paraId="5E8FF906" w14:textId="77777777" w:rsidR="006E5717" w:rsidRPr="00F84DC3" w:rsidRDefault="006E5717" w:rsidP="0002307F">
            <w:pPr>
              <w:rPr>
                <w:color w:val="000000" w:themeColor="text1"/>
                <w:sz w:val="20"/>
                <w:szCs w:val="20"/>
              </w:rPr>
            </w:pPr>
          </w:p>
        </w:tc>
        <w:tc>
          <w:tcPr>
            <w:tcW w:w="2410" w:type="dxa"/>
            <w:shd w:val="clear" w:color="auto" w:fill="auto"/>
          </w:tcPr>
          <w:p w14:paraId="545140EE"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4C34DDED" w14:textId="77777777" w:rsidR="006E5717" w:rsidRPr="00F84DC3" w:rsidRDefault="006E5717" w:rsidP="0002307F">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Валерьяновка</w:t>
            </w:r>
            <w:proofErr w:type="spellEnd"/>
            <w:r w:rsidRPr="00F84DC3">
              <w:rPr>
                <w:color w:val="000000" w:themeColor="text1"/>
                <w:sz w:val="20"/>
                <w:szCs w:val="20"/>
              </w:rPr>
              <w:t>, ул. Верхняя, 32</w:t>
            </w:r>
          </w:p>
        </w:tc>
        <w:tc>
          <w:tcPr>
            <w:tcW w:w="2126" w:type="dxa"/>
            <w:shd w:val="clear" w:color="auto" w:fill="auto"/>
            <w:noWrap/>
          </w:tcPr>
          <w:p w14:paraId="2332A36B"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68B3FCEF"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5BFB5E73" w14:textId="77777777" w:rsidR="006E5717" w:rsidRPr="00F84DC3" w:rsidRDefault="006E5717" w:rsidP="0002307F">
            <w:pPr>
              <w:jc w:val="center"/>
              <w:rPr>
                <w:color w:val="000000" w:themeColor="text1"/>
                <w:sz w:val="20"/>
                <w:szCs w:val="20"/>
              </w:rPr>
            </w:pPr>
            <w:r w:rsidRPr="00F84DC3">
              <w:rPr>
                <w:color w:val="000000" w:themeColor="text1"/>
                <w:sz w:val="20"/>
                <w:szCs w:val="20"/>
              </w:rPr>
              <w:t>190</w:t>
            </w:r>
          </w:p>
        </w:tc>
        <w:tc>
          <w:tcPr>
            <w:tcW w:w="1701" w:type="dxa"/>
            <w:shd w:val="clear" w:color="auto" w:fill="auto"/>
            <w:noWrap/>
          </w:tcPr>
          <w:p w14:paraId="556344C2" w14:textId="77777777" w:rsidR="006E5717" w:rsidRPr="00F84DC3" w:rsidRDefault="006E5717" w:rsidP="0002307F">
            <w:pPr>
              <w:jc w:val="center"/>
              <w:rPr>
                <w:color w:val="000000" w:themeColor="text1"/>
                <w:sz w:val="20"/>
                <w:szCs w:val="20"/>
              </w:rPr>
            </w:pPr>
            <w:r w:rsidRPr="00F84DC3">
              <w:rPr>
                <w:color w:val="000000" w:themeColor="text1"/>
                <w:sz w:val="20"/>
                <w:szCs w:val="20"/>
              </w:rPr>
              <w:t>0,92%</w:t>
            </w:r>
          </w:p>
        </w:tc>
      </w:tr>
      <w:tr w:rsidR="006E5717" w:rsidRPr="00F84DC3" w14:paraId="30996343" w14:textId="77777777" w:rsidTr="0002307F">
        <w:trPr>
          <w:trHeight w:val="20"/>
        </w:trPr>
        <w:tc>
          <w:tcPr>
            <w:tcW w:w="567" w:type="dxa"/>
            <w:shd w:val="clear" w:color="auto" w:fill="auto"/>
            <w:noWrap/>
          </w:tcPr>
          <w:p w14:paraId="42327897" w14:textId="77777777" w:rsidR="006E5717" w:rsidRPr="00F84DC3" w:rsidRDefault="006E5717" w:rsidP="0002307F">
            <w:pPr>
              <w:rPr>
                <w:color w:val="000000" w:themeColor="text1"/>
                <w:sz w:val="20"/>
                <w:szCs w:val="20"/>
              </w:rPr>
            </w:pPr>
            <w:r w:rsidRPr="00F84DC3">
              <w:rPr>
                <w:color w:val="000000" w:themeColor="text1"/>
                <w:sz w:val="20"/>
                <w:szCs w:val="20"/>
              </w:rPr>
              <w:t>9.</w:t>
            </w:r>
          </w:p>
        </w:tc>
        <w:tc>
          <w:tcPr>
            <w:tcW w:w="851" w:type="dxa"/>
            <w:vMerge/>
            <w:shd w:val="clear" w:color="auto" w:fill="auto"/>
            <w:noWrap/>
          </w:tcPr>
          <w:p w14:paraId="25490E6D" w14:textId="77777777" w:rsidR="006E5717" w:rsidRPr="00F84DC3" w:rsidRDefault="006E5717" w:rsidP="0002307F">
            <w:pPr>
              <w:rPr>
                <w:color w:val="000000" w:themeColor="text1"/>
                <w:sz w:val="20"/>
                <w:szCs w:val="20"/>
              </w:rPr>
            </w:pPr>
          </w:p>
        </w:tc>
        <w:tc>
          <w:tcPr>
            <w:tcW w:w="2410" w:type="dxa"/>
            <w:shd w:val="clear" w:color="auto" w:fill="auto"/>
          </w:tcPr>
          <w:p w14:paraId="7EBB2FB4"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6E2210DD" w14:textId="77777777" w:rsidR="006E5717" w:rsidRPr="00F84DC3" w:rsidRDefault="006E5717" w:rsidP="0002307F">
            <w:pPr>
              <w:rPr>
                <w:color w:val="000000" w:themeColor="text1"/>
                <w:sz w:val="20"/>
                <w:szCs w:val="20"/>
              </w:rPr>
            </w:pPr>
            <w:r w:rsidRPr="00F84DC3">
              <w:rPr>
                <w:color w:val="000000" w:themeColor="text1"/>
                <w:sz w:val="20"/>
                <w:szCs w:val="20"/>
              </w:rPr>
              <w:t>п. Путятинский,</w:t>
            </w:r>
          </w:p>
          <w:p w14:paraId="2BEDCD85" w14:textId="77777777" w:rsidR="006E5717" w:rsidRPr="00F84DC3" w:rsidRDefault="006E5717" w:rsidP="0002307F">
            <w:pPr>
              <w:rPr>
                <w:color w:val="000000" w:themeColor="text1"/>
                <w:sz w:val="20"/>
                <w:szCs w:val="20"/>
              </w:rPr>
            </w:pPr>
            <w:r w:rsidRPr="00F84DC3">
              <w:rPr>
                <w:color w:val="000000" w:themeColor="text1"/>
                <w:sz w:val="20"/>
                <w:szCs w:val="20"/>
              </w:rPr>
              <w:t>ул. Центральная, 6</w:t>
            </w:r>
          </w:p>
        </w:tc>
        <w:tc>
          <w:tcPr>
            <w:tcW w:w="2126" w:type="dxa"/>
            <w:shd w:val="clear" w:color="auto" w:fill="auto"/>
            <w:noWrap/>
          </w:tcPr>
          <w:p w14:paraId="5CF23C0F"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53F6F5FF"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44481CB7" w14:textId="77777777" w:rsidR="006E5717" w:rsidRPr="00F84DC3" w:rsidRDefault="006E5717" w:rsidP="0002307F">
            <w:pPr>
              <w:jc w:val="center"/>
              <w:rPr>
                <w:color w:val="000000" w:themeColor="text1"/>
                <w:sz w:val="20"/>
                <w:szCs w:val="20"/>
              </w:rPr>
            </w:pPr>
            <w:r w:rsidRPr="00F84DC3">
              <w:rPr>
                <w:color w:val="000000" w:themeColor="text1"/>
                <w:sz w:val="20"/>
                <w:szCs w:val="20"/>
              </w:rPr>
              <w:t>83</w:t>
            </w:r>
          </w:p>
        </w:tc>
        <w:tc>
          <w:tcPr>
            <w:tcW w:w="1701" w:type="dxa"/>
            <w:shd w:val="clear" w:color="auto" w:fill="auto"/>
            <w:noWrap/>
          </w:tcPr>
          <w:p w14:paraId="1D827398" w14:textId="77777777" w:rsidR="006E5717" w:rsidRPr="00F84DC3" w:rsidRDefault="006E5717" w:rsidP="0002307F">
            <w:pPr>
              <w:jc w:val="center"/>
              <w:rPr>
                <w:color w:val="000000" w:themeColor="text1"/>
                <w:sz w:val="20"/>
                <w:szCs w:val="20"/>
              </w:rPr>
            </w:pPr>
            <w:r w:rsidRPr="00F84DC3">
              <w:rPr>
                <w:color w:val="000000" w:themeColor="text1"/>
                <w:sz w:val="20"/>
                <w:szCs w:val="20"/>
              </w:rPr>
              <w:t>0,41%</w:t>
            </w:r>
          </w:p>
        </w:tc>
      </w:tr>
      <w:tr w:rsidR="006E5717" w:rsidRPr="00F84DC3" w14:paraId="51075777" w14:textId="77777777" w:rsidTr="0002307F">
        <w:trPr>
          <w:trHeight w:val="20"/>
        </w:trPr>
        <w:tc>
          <w:tcPr>
            <w:tcW w:w="567" w:type="dxa"/>
            <w:shd w:val="clear" w:color="auto" w:fill="auto"/>
            <w:noWrap/>
          </w:tcPr>
          <w:p w14:paraId="0781E167" w14:textId="77777777" w:rsidR="006E5717" w:rsidRPr="00F84DC3" w:rsidRDefault="006E5717" w:rsidP="0002307F">
            <w:pPr>
              <w:rPr>
                <w:color w:val="000000" w:themeColor="text1"/>
                <w:sz w:val="20"/>
                <w:szCs w:val="20"/>
              </w:rPr>
            </w:pPr>
            <w:r w:rsidRPr="00F84DC3">
              <w:rPr>
                <w:color w:val="000000" w:themeColor="text1"/>
                <w:sz w:val="20"/>
                <w:szCs w:val="20"/>
              </w:rPr>
              <w:t>10.</w:t>
            </w:r>
          </w:p>
        </w:tc>
        <w:tc>
          <w:tcPr>
            <w:tcW w:w="851" w:type="dxa"/>
            <w:vMerge/>
            <w:shd w:val="clear" w:color="auto" w:fill="auto"/>
            <w:noWrap/>
          </w:tcPr>
          <w:p w14:paraId="1CB0DAA7" w14:textId="77777777" w:rsidR="006E5717" w:rsidRPr="00F84DC3" w:rsidRDefault="006E5717" w:rsidP="0002307F">
            <w:pPr>
              <w:rPr>
                <w:color w:val="000000" w:themeColor="text1"/>
                <w:sz w:val="20"/>
                <w:szCs w:val="20"/>
              </w:rPr>
            </w:pPr>
          </w:p>
        </w:tc>
        <w:tc>
          <w:tcPr>
            <w:tcW w:w="2410" w:type="dxa"/>
            <w:shd w:val="clear" w:color="auto" w:fill="auto"/>
          </w:tcPr>
          <w:p w14:paraId="47C0EEEA"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4F9A7454" w14:textId="77777777" w:rsidR="006E5717" w:rsidRPr="00F84DC3" w:rsidRDefault="006E5717" w:rsidP="0002307F">
            <w:pPr>
              <w:rPr>
                <w:color w:val="000000" w:themeColor="text1"/>
                <w:sz w:val="20"/>
                <w:szCs w:val="20"/>
              </w:rPr>
            </w:pPr>
            <w:r w:rsidRPr="00F84DC3">
              <w:rPr>
                <w:color w:val="000000" w:themeColor="text1"/>
                <w:sz w:val="20"/>
                <w:szCs w:val="20"/>
              </w:rPr>
              <w:t>п. Заря, ул. Набережная, 4</w:t>
            </w:r>
          </w:p>
        </w:tc>
        <w:tc>
          <w:tcPr>
            <w:tcW w:w="2126" w:type="dxa"/>
            <w:shd w:val="clear" w:color="auto" w:fill="auto"/>
            <w:noWrap/>
          </w:tcPr>
          <w:p w14:paraId="736D94E0"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4DF557D3"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58371CA2" w14:textId="77777777" w:rsidR="006E5717" w:rsidRPr="00F84DC3" w:rsidRDefault="006E5717" w:rsidP="0002307F">
            <w:pPr>
              <w:jc w:val="center"/>
              <w:rPr>
                <w:color w:val="000000" w:themeColor="text1"/>
                <w:sz w:val="20"/>
                <w:szCs w:val="20"/>
              </w:rPr>
            </w:pPr>
            <w:r w:rsidRPr="00F84DC3">
              <w:rPr>
                <w:color w:val="000000" w:themeColor="text1"/>
                <w:sz w:val="20"/>
                <w:szCs w:val="20"/>
              </w:rPr>
              <w:t>69</w:t>
            </w:r>
          </w:p>
        </w:tc>
        <w:tc>
          <w:tcPr>
            <w:tcW w:w="1701" w:type="dxa"/>
            <w:shd w:val="clear" w:color="auto" w:fill="auto"/>
            <w:noWrap/>
          </w:tcPr>
          <w:p w14:paraId="55524AAB" w14:textId="77777777" w:rsidR="006E5717" w:rsidRPr="00F84DC3" w:rsidRDefault="006E5717" w:rsidP="0002307F">
            <w:pPr>
              <w:jc w:val="center"/>
              <w:rPr>
                <w:color w:val="000000" w:themeColor="text1"/>
                <w:sz w:val="20"/>
                <w:szCs w:val="20"/>
              </w:rPr>
            </w:pPr>
            <w:r w:rsidRPr="00F84DC3">
              <w:rPr>
                <w:color w:val="000000" w:themeColor="text1"/>
                <w:sz w:val="20"/>
                <w:szCs w:val="20"/>
              </w:rPr>
              <w:t>0,34%</w:t>
            </w:r>
          </w:p>
        </w:tc>
      </w:tr>
      <w:tr w:rsidR="006E5717" w:rsidRPr="00F84DC3" w14:paraId="67DE5F44" w14:textId="77777777" w:rsidTr="0002307F">
        <w:trPr>
          <w:trHeight w:val="20"/>
        </w:trPr>
        <w:tc>
          <w:tcPr>
            <w:tcW w:w="567" w:type="dxa"/>
            <w:shd w:val="clear" w:color="auto" w:fill="auto"/>
            <w:noWrap/>
          </w:tcPr>
          <w:p w14:paraId="21B345CD" w14:textId="77777777" w:rsidR="006E5717" w:rsidRPr="00F84DC3" w:rsidRDefault="006E5717" w:rsidP="0002307F">
            <w:pPr>
              <w:rPr>
                <w:color w:val="000000" w:themeColor="text1"/>
                <w:sz w:val="20"/>
                <w:szCs w:val="20"/>
              </w:rPr>
            </w:pPr>
            <w:r w:rsidRPr="00F84DC3">
              <w:rPr>
                <w:color w:val="000000" w:themeColor="text1"/>
                <w:sz w:val="20"/>
                <w:szCs w:val="20"/>
              </w:rPr>
              <w:t>11.</w:t>
            </w:r>
          </w:p>
        </w:tc>
        <w:tc>
          <w:tcPr>
            <w:tcW w:w="851" w:type="dxa"/>
            <w:vMerge/>
            <w:shd w:val="clear" w:color="auto" w:fill="auto"/>
            <w:noWrap/>
          </w:tcPr>
          <w:p w14:paraId="75898D94" w14:textId="77777777" w:rsidR="006E5717" w:rsidRPr="00F84DC3" w:rsidRDefault="006E5717" w:rsidP="0002307F">
            <w:pPr>
              <w:rPr>
                <w:color w:val="000000" w:themeColor="text1"/>
                <w:sz w:val="20"/>
                <w:szCs w:val="20"/>
              </w:rPr>
            </w:pPr>
          </w:p>
        </w:tc>
        <w:tc>
          <w:tcPr>
            <w:tcW w:w="2410" w:type="dxa"/>
            <w:shd w:val="clear" w:color="auto" w:fill="auto"/>
          </w:tcPr>
          <w:p w14:paraId="39096B3D"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3963E265" w14:textId="77777777" w:rsidR="006E5717" w:rsidRPr="00F84DC3" w:rsidRDefault="006E5717" w:rsidP="0002307F">
            <w:pPr>
              <w:rPr>
                <w:color w:val="000000" w:themeColor="text1"/>
                <w:sz w:val="20"/>
                <w:szCs w:val="20"/>
              </w:rPr>
            </w:pPr>
            <w:r w:rsidRPr="00F84DC3">
              <w:rPr>
                <w:color w:val="000000" w:themeColor="text1"/>
                <w:sz w:val="20"/>
                <w:szCs w:val="20"/>
              </w:rPr>
              <w:t xml:space="preserve">п. </w:t>
            </w:r>
            <w:proofErr w:type="spellStart"/>
            <w:r w:rsidRPr="00F84DC3">
              <w:rPr>
                <w:color w:val="000000" w:themeColor="text1"/>
                <w:sz w:val="20"/>
                <w:szCs w:val="20"/>
              </w:rPr>
              <w:t>Нововосточный</w:t>
            </w:r>
            <w:proofErr w:type="spellEnd"/>
            <w:r w:rsidRPr="00F84DC3">
              <w:rPr>
                <w:color w:val="000000" w:themeColor="text1"/>
                <w:sz w:val="20"/>
                <w:szCs w:val="20"/>
              </w:rPr>
              <w:t>, ул. Мира, 2</w:t>
            </w:r>
          </w:p>
        </w:tc>
        <w:tc>
          <w:tcPr>
            <w:tcW w:w="2126" w:type="dxa"/>
            <w:shd w:val="clear" w:color="auto" w:fill="auto"/>
            <w:noWrap/>
          </w:tcPr>
          <w:p w14:paraId="47F1115C"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0633DA01"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0E3F1B34" w14:textId="77777777" w:rsidR="006E5717" w:rsidRPr="00F84DC3" w:rsidRDefault="006E5717" w:rsidP="0002307F">
            <w:pPr>
              <w:jc w:val="center"/>
              <w:rPr>
                <w:color w:val="000000" w:themeColor="text1"/>
                <w:sz w:val="20"/>
                <w:szCs w:val="20"/>
              </w:rPr>
            </w:pPr>
            <w:r w:rsidRPr="00F84DC3">
              <w:rPr>
                <w:color w:val="000000" w:themeColor="text1"/>
                <w:sz w:val="20"/>
                <w:szCs w:val="20"/>
              </w:rPr>
              <w:t>377</w:t>
            </w:r>
          </w:p>
        </w:tc>
        <w:tc>
          <w:tcPr>
            <w:tcW w:w="1701" w:type="dxa"/>
            <w:shd w:val="clear" w:color="auto" w:fill="auto"/>
            <w:noWrap/>
          </w:tcPr>
          <w:p w14:paraId="26034E44" w14:textId="77777777" w:rsidR="006E5717" w:rsidRPr="00F84DC3" w:rsidRDefault="006E5717" w:rsidP="0002307F">
            <w:pPr>
              <w:jc w:val="center"/>
              <w:rPr>
                <w:color w:val="000000" w:themeColor="text1"/>
                <w:sz w:val="20"/>
                <w:szCs w:val="20"/>
              </w:rPr>
            </w:pPr>
            <w:r w:rsidRPr="00F84DC3">
              <w:rPr>
                <w:color w:val="000000" w:themeColor="text1"/>
                <w:sz w:val="20"/>
                <w:szCs w:val="20"/>
              </w:rPr>
              <w:t>1,87%</w:t>
            </w:r>
          </w:p>
        </w:tc>
      </w:tr>
      <w:tr w:rsidR="006E5717" w:rsidRPr="00F84DC3" w14:paraId="6BB54EF3" w14:textId="77777777" w:rsidTr="0002307F">
        <w:trPr>
          <w:trHeight w:val="20"/>
        </w:trPr>
        <w:tc>
          <w:tcPr>
            <w:tcW w:w="567" w:type="dxa"/>
            <w:shd w:val="clear" w:color="auto" w:fill="auto"/>
            <w:noWrap/>
          </w:tcPr>
          <w:p w14:paraId="58F9A85E" w14:textId="77777777" w:rsidR="006E5717" w:rsidRPr="00F84DC3" w:rsidRDefault="006E5717" w:rsidP="0002307F">
            <w:pPr>
              <w:rPr>
                <w:color w:val="000000" w:themeColor="text1"/>
                <w:sz w:val="20"/>
                <w:szCs w:val="20"/>
              </w:rPr>
            </w:pPr>
            <w:r w:rsidRPr="00F84DC3">
              <w:rPr>
                <w:color w:val="000000" w:themeColor="text1"/>
                <w:sz w:val="20"/>
                <w:szCs w:val="20"/>
              </w:rPr>
              <w:t>12.</w:t>
            </w:r>
          </w:p>
        </w:tc>
        <w:tc>
          <w:tcPr>
            <w:tcW w:w="851" w:type="dxa"/>
            <w:vMerge/>
            <w:shd w:val="clear" w:color="auto" w:fill="auto"/>
            <w:noWrap/>
          </w:tcPr>
          <w:p w14:paraId="7CBCF0DE" w14:textId="77777777" w:rsidR="006E5717" w:rsidRPr="00F84DC3" w:rsidRDefault="006E5717" w:rsidP="0002307F">
            <w:pPr>
              <w:rPr>
                <w:color w:val="000000" w:themeColor="text1"/>
                <w:sz w:val="20"/>
                <w:szCs w:val="20"/>
              </w:rPr>
            </w:pPr>
          </w:p>
        </w:tc>
        <w:tc>
          <w:tcPr>
            <w:tcW w:w="2410" w:type="dxa"/>
            <w:shd w:val="clear" w:color="auto" w:fill="auto"/>
          </w:tcPr>
          <w:p w14:paraId="777162DD"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53EABFFB" w14:textId="77777777" w:rsidR="006E5717" w:rsidRPr="00F84DC3" w:rsidRDefault="006E5717" w:rsidP="0002307F">
            <w:pPr>
              <w:rPr>
                <w:color w:val="000000" w:themeColor="text1"/>
                <w:sz w:val="20"/>
                <w:szCs w:val="20"/>
              </w:rPr>
            </w:pPr>
            <w:r w:rsidRPr="00F84DC3">
              <w:rPr>
                <w:color w:val="000000" w:themeColor="text1"/>
                <w:sz w:val="20"/>
                <w:szCs w:val="20"/>
              </w:rPr>
              <w:t>с. Старый Тяжин,</w:t>
            </w:r>
          </w:p>
          <w:p w14:paraId="6FD3D839" w14:textId="77777777" w:rsidR="006E5717" w:rsidRPr="00F84DC3" w:rsidRDefault="006E5717" w:rsidP="0002307F">
            <w:pPr>
              <w:rPr>
                <w:color w:val="000000" w:themeColor="text1"/>
                <w:sz w:val="20"/>
                <w:szCs w:val="20"/>
              </w:rPr>
            </w:pPr>
            <w:r w:rsidRPr="00F84DC3">
              <w:rPr>
                <w:color w:val="000000" w:themeColor="text1"/>
                <w:sz w:val="20"/>
                <w:szCs w:val="20"/>
              </w:rPr>
              <w:t>ул. Московская, 39</w:t>
            </w:r>
          </w:p>
        </w:tc>
        <w:tc>
          <w:tcPr>
            <w:tcW w:w="2126" w:type="dxa"/>
            <w:shd w:val="clear" w:color="auto" w:fill="auto"/>
            <w:noWrap/>
          </w:tcPr>
          <w:p w14:paraId="2D1AECF5"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7D013C5B"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33756898" w14:textId="77777777" w:rsidR="006E5717" w:rsidRPr="00F84DC3" w:rsidRDefault="006E5717" w:rsidP="0002307F">
            <w:pPr>
              <w:jc w:val="center"/>
              <w:rPr>
                <w:color w:val="000000" w:themeColor="text1"/>
                <w:sz w:val="20"/>
                <w:szCs w:val="20"/>
              </w:rPr>
            </w:pPr>
            <w:r w:rsidRPr="00F84DC3">
              <w:rPr>
                <w:color w:val="000000" w:themeColor="text1"/>
                <w:sz w:val="20"/>
                <w:szCs w:val="20"/>
              </w:rPr>
              <w:t>72</w:t>
            </w:r>
          </w:p>
        </w:tc>
        <w:tc>
          <w:tcPr>
            <w:tcW w:w="1701" w:type="dxa"/>
            <w:shd w:val="clear" w:color="auto" w:fill="auto"/>
            <w:noWrap/>
          </w:tcPr>
          <w:p w14:paraId="3A3A5AAC" w14:textId="77777777" w:rsidR="006E5717" w:rsidRPr="00F84DC3" w:rsidRDefault="006E5717" w:rsidP="0002307F">
            <w:pPr>
              <w:jc w:val="center"/>
              <w:rPr>
                <w:color w:val="000000" w:themeColor="text1"/>
                <w:sz w:val="20"/>
                <w:szCs w:val="20"/>
              </w:rPr>
            </w:pPr>
            <w:r w:rsidRPr="00F84DC3">
              <w:rPr>
                <w:color w:val="000000" w:themeColor="text1"/>
                <w:sz w:val="20"/>
                <w:szCs w:val="20"/>
              </w:rPr>
              <w:t>0,36%</w:t>
            </w:r>
          </w:p>
        </w:tc>
      </w:tr>
      <w:tr w:rsidR="006E5717" w:rsidRPr="00F84DC3" w14:paraId="11C51867" w14:textId="77777777" w:rsidTr="0002307F">
        <w:trPr>
          <w:trHeight w:val="20"/>
        </w:trPr>
        <w:tc>
          <w:tcPr>
            <w:tcW w:w="567" w:type="dxa"/>
            <w:shd w:val="clear" w:color="auto" w:fill="auto"/>
            <w:noWrap/>
          </w:tcPr>
          <w:p w14:paraId="25A2B1A5" w14:textId="77777777" w:rsidR="006E5717" w:rsidRPr="00F84DC3" w:rsidRDefault="006E5717" w:rsidP="0002307F">
            <w:pPr>
              <w:rPr>
                <w:color w:val="000000" w:themeColor="text1"/>
                <w:sz w:val="20"/>
                <w:szCs w:val="20"/>
              </w:rPr>
            </w:pPr>
            <w:r w:rsidRPr="00F84DC3">
              <w:rPr>
                <w:color w:val="000000" w:themeColor="text1"/>
                <w:sz w:val="20"/>
                <w:szCs w:val="20"/>
              </w:rPr>
              <w:t>13.</w:t>
            </w:r>
          </w:p>
        </w:tc>
        <w:tc>
          <w:tcPr>
            <w:tcW w:w="851" w:type="dxa"/>
            <w:vMerge/>
            <w:shd w:val="clear" w:color="auto" w:fill="auto"/>
            <w:noWrap/>
          </w:tcPr>
          <w:p w14:paraId="6D85DA09" w14:textId="77777777" w:rsidR="006E5717" w:rsidRPr="00F84DC3" w:rsidRDefault="006E5717" w:rsidP="0002307F">
            <w:pPr>
              <w:rPr>
                <w:color w:val="000000" w:themeColor="text1"/>
                <w:sz w:val="20"/>
                <w:szCs w:val="20"/>
              </w:rPr>
            </w:pPr>
          </w:p>
        </w:tc>
        <w:tc>
          <w:tcPr>
            <w:tcW w:w="2410" w:type="dxa"/>
            <w:shd w:val="clear" w:color="auto" w:fill="auto"/>
          </w:tcPr>
          <w:p w14:paraId="430A75F8"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035C77C0" w14:textId="77777777" w:rsidR="006E5717" w:rsidRPr="00F84DC3" w:rsidRDefault="006E5717" w:rsidP="0002307F">
            <w:pPr>
              <w:rPr>
                <w:color w:val="000000" w:themeColor="text1"/>
                <w:sz w:val="20"/>
                <w:szCs w:val="20"/>
              </w:rPr>
            </w:pPr>
            <w:r w:rsidRPr="00F84DC3">
              <w:rPr>
                <w:color w:val="000000" w:themeColor="text1"/>
                <w:sz w:val="20"/>
                <w:szCs w:val="20"/>
              </w:rPr>
              <w:t>с. Старый Тяжин,</w:t>
            </w:r>
          </w:p>
          <w:p w14:paraId="0D6AAD43" w14:textId="77777777" w:rsidR="006E5717" w:rsidRPr="00F84DC3" w:rsidRDefault="006E5717" w:rsidP="0002307F">
            <w:pPr>
              <w:rPr>
                <w:color w:val="000000" w:themeColor="text1"/>
                <w:sz w:val="20"/>
                <w:szCs w:val="20"/>
              </w:rPr>
            </w:pPr>
            <w:r w:rsidRPr="00F84DC3">
              <w:rPr>
                <w:color w:val="000000" w:themeColor="text1"/>
                <w:sz w:val="20"/>
                <w:szCs w:val="20"/>
              </w:rPr>
              <w:t>ул. Московская, 78</w:t>
            </w:r>
          </w:p>
        </w:tc>
        <w:tc>
          <w:tcPr>
            <w:tcW w:w="2126" w:type="dxa"/>
            <w:shd w:val="clear" w:color="auto" w:fill="auto"/>
            <w:noWrap/>
          </w:tcPr>
          <w:p w14:paraId="508592C5"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2F5C6895"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0724EDE1" w14:textId="77777777" w:rsidR="006E5717" w:rsidRPr="00F84DC3" w:rsidRDefault="006E5717" w:rsidP="0002307F">
            <w:pPr>
              <w:jc w:val="center"/>
              <w:rPr>
                <w:color w:val="000000" w:themeColor="text1"/>
                <w:sz w:val="20"/>
                <w:szCs w:val="20"/>
              </w:rPr>
            </w:pPr>
            <w:r w:rsidRPr="00F84DC3">
              <w:rPr>
                <w:color w:val="000000" w:themeColor="text1"/>
                <w:sz w:val="20"/>
                <w:szCs w:val="20"/>
              </w:rPr>
              <w:t>73</w:t>
            </w:r>
          </w:p>
        </w:tc>
        <w:tc>
          <w:tcPr>
            <w:tcW w:w="1701" w:type="dxa"/>
            <w:shd w:val="clear" w:color="auto" w:fill="auto"/>
            <w:noWrap/>
          </w:tcPr>
          <w:p w14:paraId="2EC68ABC" w14:textId="77777777" w:rsidR="006E5717" w:rsidRPr="00F84DC3" w:rsidRDefault="006E5717" w:rsidP="0002307F">
            <w:pPr>
              <w:jc w:val="center"/>
              <w:rPr>
                <w:color w:val="000000" w:themeColor="text1"/>
                <w:sz w:val="20"/>
                <w:szCs w:val="20"/>
              </w:rPr>
            </w:pPr>
            <w:r w:rsidRPr="00F84DC3">
              <w:rPr>
                <w:color w:val="000000" w:themeColor="text1"/>
                <w:sz w:val="20"/>
                <w:szCs w:val="20"/>
              </w:rPr>
              <w:t>0,36%</w:t>
            </w:r>
          </w:p>
        </w:tc>
      </w:tr>
      <w:tr w:rsidR="006E5717" w:rsidRPr="00F84DC3" w14:paraId="7D42F6E6" w14:textId="77777777" w:rsidTr="0002307F">
        <w:trPr>
          <w:trHeight w:val="20"/>
        </w:trPr>
        <w:tc>
          <w:tcPr>
            <w:tcW w:w="567" w:type="dxa"/>
            <w:shd w:val="clear" w:color="auto" w:fill="auto"/>
            <w:noWrap/>
          </w:tcPr>
          <w:p w14:paraId="5145F38B" w14:textId="77777777" w:rsidR="006E5717" w:rsidRPr="00F84DC3" w:rsidRDefault="006E5717" w:rsidP="0002307F">
            <w:pPr>
              <w:rPr>
                <w:color w:val="000000" w:themeColor="text1"/>
                <w:sz w:val="20"/>
                <w:szCs w:val="20"/>
              </w:rPr>
            </w:pPr>
            <w:r w:rsidRPr="00F84DC3">
              <w:rPr>
                <w:color w:val="000000" w:themeColor="text1"/>
                <w:sz w:val="20"/>
                <w:szCs w:val="20"/>
              </w:rPr>
              <w:t>14.</w:t>
            </w:r>
          </w:p>
        </w:tc>
        <w:tc>
          <w:tcPr>
            <w:tcW w:w="851" w:type="dxa"/>
            <w:vMerge/>
            <w:shd w:val="clear" w:color="auto" w:fill="auto"/>
            <w:noWrap/>
          </w:tcPr>
          <w:p w14:paraId="039D0A52" w14:textId="77777777" w:rsidR="006E5717" w:rsidRPr="00F84DC3" w:rsidRDefault="006E5717" w:rsidP="0002307F">
            <w:pPr>
              <w:rPr>
                <w:color w:val="000000" w:themeColor="text1"/>
                <w:sz w:val="20"/>
                <w:szCs w:val="20"/>
              </w:rPr>
            </w:pPr>
          </w:p>
        </w:tc>
        <w:tc>
          <w:tcPr>
            <w:tcW w:w="2410" w:type="dxa"/>
            <w:shd w:val="clear" w:color="auto" w:fill="auto"/>
          </w:tcPr>
          <w:p w14:paraId="3AA191B4"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635F7CC8" w14:textId="77777777" w:rsidR="006E5717" w:rsidRPr="00F84DC3" w:rsidRDefault="006E5717" w:rsidP="0002307F">
            <w:pPr>
              <w:rPr>
                <w:color w:val="000000" w:themeColor="text1"/>
                <w:sz w:val="20"/>
                <w:szCs w:val="20"/>
              </w:rPr>
            </w:pPr>
            <w:r w:rsidRPr="00F84DC3">
              <w:rPr>
                <w:color w:val="000000" w:themeColor="text1"/>
                <w:sz w:val="20"/>
                <w:szCs w:val="20"/>
              </w:rPr>
              <w:t>с. Борисоглебское,</w:t>
            </w:r>
          </w:p>
          <w:p w14:paraId="6142EF0D" w14:textId="77777777" w:rsidR="006E5717" w:rsidRPr="00F84DC3" w:rsidRDefault="006E5717" w:rsidP="0002307F">
            <w:pPr>
              <w:rPr>
                <w:color w:val="000000" w:themeColor="text1"/>
                <w:sz w:val="20"/>
                <w:szCs w:val="20"/>
              </w:rPr>
            </w:pPr>
            <w:r w:rsidRPr="00F84DC3">
              <w:rPr>
                <w:color w:val="000000" w:themeColor="text1"/>
                <w:sz w:val="20"/>
                <w:szCs w:val="20"/>
              </w:rPr>
              <w:t>ул. Центральная, 22</w:t>
            </w:r>
          </w:p>
        </w:tc>
        <w:tc>
          <w:tcPr>
            <w:tcW w:w="2126" w:type="dxa"/>
            <w:shd w:val="clear" w:color="auto" w:fill="auto"/>
            <w:noWrap/>
          </w:tcPr>
          <w:p w14:paraId="5FD9C33A"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40236B6D"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29DD08E5" w14:textId="77777777" w:rsidR="006E5717" w:rsidRPr="00F84DC3" w:rsidRDefault="006E5717" w:rsidP="0002307F">
            <w:pPr>
              <w:jc w:val="center"/>
              <w:rPr>
                <w:color w:val="000000" w:themeColor="text1"/>
                <w:sz w:val="20"/>
                <w:szCs w:val="20"/>
              </w:rPr>
            </w:pPr>
            <w:r w:rsidRPr="00F84DC3">
              <w:rPr>
                <w:color w:val="000000" w:themeColor="text1"/>
                <w:sz w:val="20"/>
                <w:szCs w:val="20"/>
              </w:rPr>
              <w:t>146</w:t>
            </w:r>
          </w:p>
        </w:tc>
        <w:tc>
          <w:tcPr>
            <w:tcW w:w="1701" w:type="dxa"/>
            <w:shd w:val="clear" w:color="auto" w:fill="auto"/>
            <w:noWrap/>
          </w:tcPr>
          <w:p w14:paraId="1FAAF9EF" w14:textId="77777777" w:rsidR="006E5717" w:rsidRPr="00F84DC3" w:rsidRDefault="006E5717" w:rsidP="0002307F">
            <w:pPr>
              <w:jc w:val="center"/>
              <w:rPr>
                <w:color w:val="000000" w:themeColor="text1"/>
                <w:sz w:val="20"/>
                <w:szCs w:val="20"/>
              </w:rPr>
            </w:pPr>
            <w:r w:rsidRPr="00F84DC3">
              <w:rPr>
                <w:color w:val="000000" w:themeColor="text1"/>
                <w:sz w:val="20"/>
                <w:szCs w:val="20"/>
              </w:rPr>
              <w:t>0,72%</w:t>
            </w:r>
          </w:p>
        </w:tc>
      </w:tr>
      <w:tr w:rsidR="006E5717" w:rsidRPr="00F84DC3" w14:paraId="20D72C80" w14:textId="77777777" w:rsidTr="0002307F">
        <w:trPr>
          <w:trHeight w:val="20"/>
        </w:trPr>
        <w:tc>
          <w:tcPr>
            <w:tcW w:w="567" w:type="dxa"/>
            <w:shd w:val="clear" w:color="auto" w:fill="auto"/>
            <w:noWrap/>
          </w:tcPr>
          <w:p w14:paraId="0D06D4C9" w14:textId="77777777" w:rsidR="006E5717" w:rsidRPr="00F84DC3" w:rsidRDefault="006E5717" w:rsidP="0002307F">
            <w:pPr>
              <w:rPr>
                <w:color w:val="000000" w:themeColor="text1"/>
                <w:sz w:val="20"/>
                <w:szCs w:val="20"/>
              </w:rPr>
            </w:pPr>
            <w:r w:rsidRPr="00F84DC3">
              <w:rPr>
                <w:color w:val="000000" w:themeColor="text1"/>
                <w:sz w:val="20"/>
                <w:szCs w:val="20"/>
              </w:rPr>
              <w:t>15.</w:t>
            </w:r>
          </w:p>
        </w:tc>
        <w:tc>
          <w:tcPr>
            <w:tcW w:w="851" w:type="dxa"/>
            <w:vMerge w:val="restart"/>
            <w:shd w:val="clear" w:color="auto" w:fill="auto"/>
            <w:noWrap/>
          </w:tcPr>
          <w:p w14:paraId="5A1DE6FA" w14:textId="77777777" w:rsidR="006E5717" w:rsidRPr="00F84DC3" w:rsidRDefault="0002307F" w:rsidP="0002307F">
            <w:pPr>
              <w:rPr>
                <w:color w:val="000000" w:themeColor="text1"/>
                <w:sz w:val="20"/>
                <w:szCs w:val="20"/>
              </w:rPr>
            </w:pPr>
            <w:r w:rsidRPr="00F84DC3">
              <w:rPr>
                <w:color w:val="000000" w:themeColor="text1"/>
                <w:sz w:val="20"/>
                <w:szCs w:val="20"/>
              </w:rPr>
              <w:t>2024</w:t>
            </w:r>
          </w:p>
        </w:tc>
        <w:tc>
          <w:tcPr>
            <w:tcW w:w="2410" w:type="dxa"/>
            <w:shd w:val="clear" w:color="auto" w:fill="auto"/>
          </w:tcPr>
          <w:p w14:paraId="4832FB5B" w14:textId="77777777" w:rsidR="006E5717" w:rsidRPr="00F84DC3" w:rsidRDefault="006E5717" w:rsidP="0002307F">
            <w:pPr>
              <w:rPr>
                <w:color w:val="000000" w:themeColor="text1"/>
                <w:sz w:val="20"/>
                <w:szCs w:val="20"/>
              </w:rPr>
            </w:pPr>
            <w:r w:rsidRPr="00F84DC3">
              <w:rPr>
                <w:color w:val="000000" w:themeColor="text1"/>
                <w:sz w:val="20"/>
                <w:szCs w:val="20"/>
              </w:rPr>
              <w:t xml:space="preserve">Тяжинский район, д. </w:t>
            </w:r>
            <w:proofErr w:type="spellStart"/>
            <w:r w:rsidRPr="00F84DC3">
              <w:rPr>
                <w:color w:val="000000" w:themeColor="text1"/>
                <w:sz w:val="20"/>
                <w:szCs w:val="20"/>
              </w:rPr>
              <w:t>Почаевка</w:t>
            </w:r>
            <w:proofErr w:type="spellEnd"/>
            <w:r w:rsidRPr="00F84DC3">
              <w:rPr>
                <w:color w:val="000000" w:themeColor="text1"/>
                <w:sz w:val="20"/>
                <w:szCs w:val="20"/>
              </w:rPr>
              <w:t xml:space="preserve">, ул. </w:t>
            </w:r>
            <w:proofErr w:type="spellStart"/>
            <w:r w:rsidRPr="00F84DC3">
              <w:rPr>
                <w:color w:val="000000" w:themeColor="text1"/>
                <w:sz w:val="20"/>
                <w:szCs w:val="20"/>
              </w:rPr>
              <w:t>Почаевская</w:t>
            </w:r>
            <w:proofErr w:type="spellEnd"/>
            <w:r w:rsidRPr="00F84DC3">
              <w:rPr>
                <w:color w:val="000000" w:themeColor="text1"/>
                <w:sz w:val="20"/>
                <w:szCs w:val="20"/>
              </w:rPr>
              <w:t>, 15</w:t>
            </w:r>
          </w:p>
        </w:tc>
        <w:tc>
          <w:tcPr>
            <w:tcW w:w="2126" w:type="dxa"/>
            <w:shd w:val="clear" w:color="auto" w:fill="auto"/>
            <w:noWrap/>
          </w:tcPr>
          <w:p w14:paraId="66E1B988"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7C9790B0"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5D969A8F" w14:textId="77777777" w:rsidR="006E5717" w:rsidRPr="00F84DC3" w:rsidRDefault="006E5717" w:rsidP="0002307F">
            <w:pPr>
              <w:jc w:val="center"/>
              <w:rPr>
                <w:color w:val="000000" w:themeColor="text1"/>
                <w:sz w:val="20"/>
                <w:szCs w:val="20"/>
              </w:rPr>
            </w:pPr>
            <w:r w:rsidRPr="00F84DC3">
              <w:rPr>
                <w:color w:val="000000" w:themeColor="text1"/>
                <w:sz w:val="20"/>
                <w:szCs w:val="20"/>
              </w:rPr>
              <w:t>46</w:t>
            </w:r>
          </w:p>
        </w:tc>
        <w:tc>
          <w:tcPr>
            <w:tcW w:w="1701" w:type="dxa"/>
            <w:shd w:val="clear" w:color="auto" w:fill="auto"/>
            <w:noWrap/>
          </w:tcPr>
          <w:p w14:paraId="75B44C11" w14:textId="77777777" w:rsidR="006E5717" w:rsidRPr="00F84DC3" w:rsidRDefault="006E5717" w:rsidP="0002307F">
            <w:pPr>
              <w:jc w:val="center"/>
              <w:rPr>
                <w:color w:val="000000" w:themeColor="text1"/>
                <w:sz w:val="20"/>
                <w:szCs w:val="20"/>
              </w:rPr>
            </w:pPr>
            <w:r w:rsidRPr="00F84DC3">
              <w:rPr>
                <w:color w:val="000000" w:themeColor="text1"/>
                <w:sz w:val="20"/>
                <w:szCs w:val="20"/>
              </w:rPr>
              <w:t>0,23%</w:t>
            </w:r>
          </w:p>
        </w:tc>
      </w:tr>
      <w:tr w:rsidR="006E5717" w:rsidRPr="00F84DC3" w14:paraId="519FE060" w14:textId="77777777" w:rsidTr="0002307F">
        <w:trPr>
          <w:trHeight w:val="20"/>
        </w:trPr>
        <w:tc>
          <w:tcPr>
            <w:tcW w:w="567" w:type="dxa"/>
            <w:shd w:val="clear" w:color="auto" w:fill="auto"/>
            <w:noWrap/>
          </w:tcPr>
          <w:p w14:paraId="79D2FBF2" w14:textId="77777777" w:rsidR="006E5717" w:rsidRPr="00F84DC3" w:rsidRDefault="006E5717" w:rsidP="0002307F">
            <w:pPr>
              <w:rPr>
                <w:color w:val="000000" w:themeColor="text1"/>
                <w:sz w:val="20"/>
                <w:szCs w:val="20"/>
              </w:rPr>
            </w:pPr>
            <w:r w:rsidRPr="00F84DC3">
              <w:rPr>
                <w:color w:val="000000" w:themeColor="text1"/>
                <w:sz w:val="20"/>
                <w:szCs w:val="20"/>
              </w:rPr>
              <w:t>16.</w:t>
            </w:r>
          </w:p>
        </w:tc>
        <w:tc>
          <w:tcPr>
            <w:tcW w:w="851" w:type="dxa"/>
            <w:vMerge/>
            <w:shd w:val="clear" w:color="auto" w:fill="auto"/>
            <w:noWrap/>
          </w:tcPr>
          <w:p w14:paraId="2E185DC3" w14:textId="77777777" w:rsidR="006E5717" w:rsidRPr="00F84DC3" w:rsidRDefault="006E5717" w:rsidP="0002307F">
            <w:pPr>
              <w:rPr>
                <w:color w:val="000000" w:themeColor="text1"/>
                <w:sz w:val="20"/>
                <w:szCs w:val="20"/>
              </w:rPr>
            </w:pPr>
          </w:p>
        </w:tc>
        <w:tc>
          <w:tcPr>
            <w:tcW w:w="2410" w:type="dxa"/>
            <w:shd w:val="clear" w:color="auto" w:fill="auto"/>
          </w:tcPr>
          <w:p w14:paraId="77D1DC93"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 п. Октябрьский, ул. Школьная, 2а</w:t>
            </w:r>
          </w:p>
        </w:tc>
        <w:tc>
          <w:tcPr>
            <w:tcW w:w="2126" w:type="dxa"/>
            <w:shd w:val="clear" w:color="auto" w:fill="auto"/>
            <w:noWrap/>
          </w:tcPr>
          <w:p w14:paraId="4907F255"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50E87554"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00E9F82D" w14:textId="77777777" w:rsidR="006E5717" w:rsidRPr="00F84DC3" w:rsidRDefault="006E5717" w:rsidP="0002307F">
            <w:pPr>
              <w:jc w:val="center"/>
              <w:rPr>
                <w:color w:val="000000" w:themeColor="text1"/>
                <w:sz w:val="20"/>
                <w:szCs w:val="20"/>
              </w:rPr>
            </w:pPr>
            <w:r w:rsidRPr="00F84DC3">
              <w:rPr>
                <w:color w:val="000000" w:themeColor="text1"/>
                <w:sz w:val="20"/>
                <w:szCs w:val="20"/>
              </w:rPr>
              <w:t>78</w:t>
            </w:r>
          </w:p>
        </w:tc>
        <w:tc>
          <w:tcPr>
            <w:tcW w:w="1701" w:type="dxa"/>
            <w:shd w:val="clear" w:color="auto" w:fill="auto"/>
            <w:noWrap/>
          </w:tcPr>
          <w:p w14:paraId="2AE295F7" w14:textId="77777777" w:rsidR="006E5717" w:rsidRPr="00F84DC3" w:rsidRDefault="006E5717" w:rsidP="0002307F">
            <w:pPr>
              <w:jc w:val="center"/>
              <w:rPr>
                <w:color w:val="000000" w:themeColor="text1"/>
                <w:sz w:val="20"/>
                <w:szCs w:val="20"/>
              </w:rPr>
            </w:pPr>
            <w:r w:rsidRPr="00F84DC3">
              <w:rPr>
                <w:color w:val="000000" w:themeColor="text1"/>
                <w:sz w:val="20"/>
                <w:szCs w:val="20"/>
              </w:rPr>
              <w:t>0,39%</w:t>
            </w:r>
          </w:p>
        </w:tc>
      </w:tr>
      <w:tr w:rsidR="006E5717" w:rsidRPr="00F84DC3" w14:paraId="157CCD33" w14:textId="77777777" w:rsidTr="0002307F">
        <w:trPr>
          <w:trHeight w:val="20"/>
        </w:trPr>
        <w:tc>
          <w:tcPr>
            <w:tcW w:w="567" w:type="dxa"/>
            <w:shd w:val="clear" w:color="auto" w:fill="auto"/>
            <w:noWrap/>
          </w:tcPr>
          <w:p w14:paraId="7D6F9854" w14:textId="77777777" w:rsidR="006E5717" w:rsidRPr="00F84DC3" w:rsidRDefault="006E5717" w:rsidP="0002307F">
            <w:pPr>
              <w:rPr>
                <w:color w:val="000000" w:themeColor="text1"/>
                <w:sz w:val="20"/>
                <w:szCs w:val="20"/>
              </w:rPr>
            </w:pPr>
            <w:r w:rsidRPr="00F84DC3">
              <w:rPr>
                <w:color w:val="000000" w:themeColor="text1"/>
                <w:sz w:val="20"/>
                <w:szCs w:val="20"/>
              </w:rPr>
              <w:t>17.</w:t>
            </w:r>
          </w:p>
        </w:tc>
        <w:tc>
          <w:tcPr>
            <w:tcW w:w="851" w:type="dxa"/>
            <w:vMerge/>
            <w:shd w:val="clear" w:color="auto" w:fill="auto"/>
            <w:noWrap/>
          </w:tcPr>
          <w:p w14:paraId="3D33C1C1" w14:textId="77777777" w:rsidR="006E5717" w:rsidRPr="00F84DC3" w:rsidRDefault="006E5717" w:rsidP="0002307F">
            <w:pPr>
              <w:rPr>
                <w:color w:val="000000" w:themeColor="text1"/>
                <w:sz w:val="20"/>
                <w:szCs w:val="20"/>
              </w:rPr>
            </w:pPr>
          </w:p>
        </w:tc>
        <w:tc>
          <w:tcPr>
            <w:tcW w:w="2410" w:type="dxa"/>
            <w:shd w:val="clear" w:color="auto" w:fill="auto"/>
          </w:tcPr>
          <w:p w14:paraId="059CF10B"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 п. Октябрьский, ул. Центральная, 14а</w:t>
            </w:r>
          </w:p>
        </w:tc>
        <w:tc>
          <w:tcPr>
            <w:tcW w:w="2126" w:type="dxa"/>
            <w:shd w:val="clear" w:color="auto" w:fill="auto"/>
            <w:noWrap/>
          </w:tcPr>
          <w:p w14:paraId="70D7E3FF"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2552A5E6"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6EB3308F" w14:textId="77777777" w:rsidR="006E5717" w:rsidRPr="00F84DC3" w:rsidRDefault="006E5717" w:rsidP="0002307F">
            <w:pPr>
              <w:jc w:val="center"/>
              <w:rPr>
                <w:color w:val="000000" w:themeColor="text1"/>
                <w:sz w:val="20"/>
                <w:szCs w:val="20"/>
              </w:rPr>
            </w:pPr>
            <w:r w:rsidRPr="00F84DC3">
              <w:rPr>
                <w:color w:val="000000" w:themeColor="text1"/>
                <w:sz w:val="20"/>
                <w:szCs w:val="20"/>
              </w:rPr>
              <w:t>78</w:t>
            </w:r>
          </w:p>
        </w:tc>
        <w:tc>
          <w:tcPr>
            <w:tcW w:w="1701" w:type="dxa"/>
            <w:shd w:val="clear" w:color="auto" w:fill="auto"/>
            <w:noWrap/>
          </w:tcPr>
          <w:p w14:paraId="6B5ACD24" w14:textId="77777777" w:rsidR="006E5717" w:rsidRPr="00F84DC3" w:rsidRDefault="006E5717" w:rsidP="0002307F">
            <w:pPr>
              <w:jc w:val="center"/>
              <w:rPr>
                <w:color w:val="000000" w:themeColor="text1"/>
                <w:sz w:val="20"/>
                <w:szCs w:val="20"/>
              </w:rPr>
            </w:pPr>
            <w:r w:rsidRPr="00F84DC3">
              <w:rPr>
                <w:color w:val="000000" w:themeColor="text1"/>
                <w:sz w:val="20"/>
                <w:szCs w:val="20"/>
              </w:rPr>
              <w:t>0,39%</w:t>
            </w:r>
          </w:p>
        </w:tc>
      </w:tr>
      <w:tr w:rsidR="006E5717" w:rsidRPr="00F84DC3" w14:paraId="02542A75" w14:textId="77777777" w:rsidTr="0002307F">
        <w:trPr>
          <w:trHeight w:val="20"/>
        </w:trPr>
        <w:tc>
          <w:tcPr>
            <w:tcW w:w="567" w:type="dxa"/>
            <w:shd w:val="clear" w:color="auto" w:fill="auto"/>
            <w:noWrap/>
          </w:tcPr>
          <w:p w14:paraId="6FD8DF63" w14:textId="77777777" w:rsidR="006E5717" w:rsidRPr="00F84DC3" w:rsidRDefault="006E5717" w:rsidP="0002307F">
            <w:pPr>
              <w:rPr>
                <w:color w:val="000000" w:themeColor="text1"/>
                <w:sz w:val="20"/>
                <w:szCs w:val="20"/>
              </w:rPr>
            </w:pPr>
            <w:r w:rsidRPr="00F84DC3">
              <w:rPr>
                <w:color w:val="000000" w:themeColor="text1"/>
                <w:sz w:val="20"/>
                <w:szCs w:val="20"/>
              </w:rPr>
              <w:t>18.</w:t>
            </w:r>
          </w:p>
        </w:tc>
        <w:tc>
          <w:tcPr>
            <w:tcW w:w="851" w:type="dxa"/>
            <w:vMerge/>
            <w:shd w:val="clear" w:color="auto" w:fill="auto"/>
            <w:noWrap/>
          </w:tcPr>
          <w:p w14:paraId="6DFECC34" w14:textId="77777777" w:rsidR="006E5717" w:rsidRPr="00F84DC3" w:rsidRDefault="006E5717" w:rsidP="0002307F">
            <w:pPr>
              <w:rPr>
                <w:color w:val="000000" w:themeColor="text1"/>
                <w:sz w:val="20"/>
                <w:szCs w:val="20"/>
              </w:rPr>
            </w:pPr>
          </w:p>
        </w:tc>
        <w:tc>
          <w:tcPr>
            <w:tcW w:w="2410" w:type="dxa"/>
            <w:shd w:val="clear" w:color="auto" w:fill="auto"/>
          </w:tcPr>
          <w:p w14:paraId="62ECCED0"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31C6FF5E" w14:textId="77777777" w:rsidR="006E5717" w:rsidRPr="00F84DC3" w:rsidRDefault="006E5717" w:rsidP="0002307F">
            <w:pPr>
              <w:rPr>
                <w:color w:val="000000" w:themeColor="text1"/>
                <w:sz w:val="20"/>
                <w:szCs w:val="20"/>
              </w:rPr>
            </w:pPr>
            <w:r w:rsidRPr="00F84DC3">
              <w:rPr>
                <w:color w:val="000000" w:themeColor="text1"/>
                <w:sz w:val="20"/>
                <w:szCs w:val="20"/>
              </w:rPr>
              <w:lastRenderedPageBreak/>
              <w:t>д. Ключевая, ул. Ключевская, 3</w:t>
            </w:r>
          </w:p>
        </w:tc>
        <w:tc>
          <w:tcPr>
            <w:tcW w:w="2126" w:type="dxa"/>
            <w:shd w:val="clear" w:color="auto" w:fill="auto"/>
            <w:noWrap/>
          </w:tcPr>
          <w:p w14:paraId="3A3F9204" w14:textId="77777777" w:rsidR="006E5717" w:rsidRPr="00F84DC3" w:rsidRDefault="006E5717" w:rsidP="0002307F">
            <w:pPr>
              <w:rPr>
                <w:color w:val="000000" w:themeColor="text1"/>
                <w:sz w:val="20"/>
                <w:szCs w:val="20"/>
              </w:rPr>
            </w:pPr>
            <w:r w:rsidRPr="00F84DC3">
              <w:rPr>
                <w:color w:val="000000" w:themeColor="text1"/>
                <w:sz w:val="20"/>
                <w:szCs w:val="20"/>
              </w:rPr>
              <w:lastRenderedPageBreak/>
              <w:t xml:space="preserve">Громкоговорящие </w:t>
            </w:r>
            <w:r w:rsidRPr="00F84DC3">
              <w:rPr>
                <w:color w:val="000000" w:themeColor="text1"/>
                <w:sz w:val="20"/>
                <w:szCs w:val="20"/>
              </w:rPr>
              <w:lastRenderedPageBreak/>
              <w:t>устройства</w:t>
            </w:r>
          </w:p>
          <w:p w14:paraId="33D16744"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03735DF2" w14:textId="77777777" w:rsidR="006E5717" w:rsidRPr="00F84DC3" w:rsidRDefault="006E5717" w:rsidP="0002307F">
            <w:pPr>
              <w:jc w:val="center"/>
              <w:rPr>
                <w:color w:val="000000" w:themeColor="text1"/>
                <w:sz w:val="20"/>
                <w:szCs w:val="20"/>
              </w:rPr>
            </w:pPr>
            <w:r w:rsidRPr="00F84DC3">
              <w:rPr>
                <w:color w:val="000000" w:themeColor="text1"/>
                <w:sz w:val="20"/>
                <w:szCs w:val="20"/>
              </w:rPr>
              <w:lastRenderedPageBreak/>
              <w:t>24</w:t>
            </w:r>
          </w:p>
        </w:tc>
        <w:tc>
          <w:tcPr>
            <w:tcW w:w="1701" w:type="dxa"/>
            <w:shd w:val="clear" w:color="auto" w:fill="auto"/>
            <w:noWrap/>
          </w:tcPr>
          <w:p w14:paraId="7BE7AFE7" w14:textId="77777777" w:rsidR="006E5717" w:rsidRPr="00F84DC3" w:rsidRDefault="006E5717" w:rsidP="0002307F">
            <w:pPr>
              <w:jc w:val="center"/>
              <w:rPr>
                <w:color w:val="000000" w:themeColor="text1"/>
                <w:sz w:val="20"/>
                <w:szCs w:val="20"/>
              </w:rPr>
            </w:pPr>
            <w:r w:rsidRPr="00F84DC3">
              <w:rPr>
                <w:color w:val="000000" w:themeColor="text1"/>
                <w:sz w:val="20"/>
                <w:szCs w:val="20"/>
              </w:rPr>
              <w:t>0,12%</w:t>
            </w:r>
          </w:p>
        </w:tc>
      </w:tr>
      <w:tr w:rsidR="006E5717" w:rsidRPr="00F84DC3" w14:paraId="77409DAB" w14:textId="77777777" w:rsidTr="0002307F">
        <w:trPr>
          <w:trHeight w:val="20"/>
        </w:trPr>
        <w:tc>
          <w:tcPr>
            <w:tcW w:w="567" w:type="dxa"/>
            <w:shd w:val="clear" w:color="auto" w:fill="auto"/>
            <w:noWrap/>
          </w:tcPr>
          <w:p w14:paraId="71ED6F97" w14:textId="77777777" w:rsidR="006E5717" w:rsidRPr="00F84DC3" w:rsidRDefault="006E5717" w:rsidP="0002307F">
            <w:pPr>
              <w:rPr>
                <w:color w:val="000000" w:themeColor="text1"/>
                <w:sz w:val="20"/>
                <w:szCs w:val="20"/>
              </w:rPr>
            </w:pPr>
            <w:r w:rsidRPr="00F84DC3">
              <w:rPr>
                <w:color w:val="000000" w:themeColor="text1"/>
                <w:sz w:val="20"/>
                <w:szCs w:val="20"/>
              </w:rPr>
              <w:t>19.</w:t>
            </w:r>
          </w:p>
        </w:tc>
        <w:tc>
          <w:tcPr>
            <w:tcW w:w="851" w:type="dxa"/>
            <w:vMerge/>
            <w:shd w:val="clear" w:color="auto" w:fill="auto"/>
            <w:noWrap/>
          </w:tcPr>
          <w:p w14:paraId="3CDEF0B0" w14:textId="77777777" w:rsidR="006E5717" w:rsidRPr="00F84DC3" w:rsidRDefault="006E5717" w:rsidP="0002307F">
            <w:pPr>
              <w:rPr>
                <w:color w:val="000000" w:themeColor="text1"/>
                <w:sz w:val="20"/>
                <w:szCs w:val="20"/>
              </w:rPr>
            </w:pPr>
          </w:p>
        </w:tc>
        <w:tc>
          <w:tcPr>
            <w:tcW w:w="2410" w:type="dxa"/>
            <w:shd w:val="clear" w:color="auto" w:fill="auto"/>
          </w:tcPr>
          <w:p w14:paraId="4FC47205"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w:t>
            </w:r>
          </w:p>
          <w:p w14:paraId="3E56FABD" w14:textId="77777777" w:rsidR="006E5717" w:rsidRPr="00F84DC3" w:rsidRDefault="006E5717" w:rsidP="0002307F">
            <w:pPr>
              <w:rPr>
                <w:color w:val="000000" w:themeColor="text1"/>
                <w:sz w:val="20"/>
                <w:szCs w:val="20"/>
              </w:rPr>
            </w:pPr>
            <w:r w:rsidRPr="00F84DC3">
              <w:rPr>
                <w:color w:val="000000" w:themeColor="text1"/>
                <w:sz w:val="20"/>
                <w:szCs w:val="20"/>
              </w:rPr>
              <w:t>д. Ключевая, ул. Ключевская, 54</w:t>
            </w:r>
          </w:p>
        </w:tc>
        <w:tc>
          <w:tcPr>
            <w:tcW w:w="2126" w:type="dxa"/>
            <w:shd w:val="clear" w:color="auto" w:fill="auto"/>
            <w:noWrap/>
          </w:tcPr>
          <w:p w14:paraId="29DE0518"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45763ACB"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63BA45C0" w14:textId="77777777" w:rsidR="006E5717" w:rsidRPr="00F84DC3" w:rsidRDefault="006E5717" w:rsidP="0002307F">
            <w:pPr>
              <w:jc w:val="center"/>
              <w:rPr>
                <w:color w:val="000000" w:themeColor="text1"/>
                <w:sz w:val="20"/>
                <w:szCs w:val="20"/>
              </w:rPr>
            </w:pPr>
            <w:r w:rsidRPr="00F84DC3">
              <w:rPr>
                <w:color w:val="000000" w:themeColor="text1"/>
                <w:sz w:val="20"/>
                <w:szCs w:val="20"/>
              </w:rPr>
              <w:t>23</w:t>
            </w:r>
          </w:p>
        </w:tc>
        <w:tc>
          <w:tcPr>
            <w:tcW w:w="1701" w:type="dxa"/>
            <w:shd w:val="clear" w:color="auto" w:fill="auto"/>
            <w:noWrap/>
          </w:tcPr>
          <w:p w14:paraId="7C12C5F1" w14:textId="77777777" w:rsidR="006E5717" w:rsidRPr="00F84DC3" w:rsidRDefault="006E5717" w:rsidP="0002307F">
            <w:pPr>
              <w:jc w:val="center"/>
              <w:rPr>
                <w:color w:val="000000" w:themeColor="text1"/>
                <w:sz w:val="20"/>
                <w:szCs w:val="20"/>
              </w:rPr>
            </w:pPr>
            <w:r w:rsidRPr="00F84DC3">
              <w:rPr>
                <w:color w:val="000000" w:themeColor="text1"/>
                <w:sz w:val="20"/>
                <w:szCs w:val="20"/>
              </w:rPr>
              <w:t>0,11%</w:t>
            </w:r>
          </w:p>
        </w:tc>
      </w:tr>
      <w:tr w:rsidR="006E5717" w:rsidRPr="00F84DC3" w14:paraId="4B3112D5" w14:textId="77777777" w:rsidTr="0002307F">
        <w:trPr>
          <w:trHeight w:val="20"/>
        </w:trPr>
        <w:tc>
          <w:tcPr>
            <w:tcW w:w="567" w:type="dxa"/>
            <w:shd w:val="clear" w:color="auto" w:fill="auto"/>
            <w:noWrap/>
          </w:tcPr>
          <w:p w14:paraId="04ED915A" w14:textId="77777777" w:rsidR="006E5717" w:rsidRPr="00F84DC3" w:rsidRDefault="006E5717" w:rsidP="0002307F">
            <w:pPr>
              <w:rPr>
                <w:color w:val="000000" w:themeColor="text1"/>
                <w:sz w:val="20"/>
                <w:szCs w:val="20"/>
              </w:rPr>
            </w:pPr>
            <w:r w:rsidRPr="00F84DC3">
              <w:rPr>
                <w:color w:val="000000" w:themeColor="text1"/>
                <w:sz w:val="20"/>
                <w:szCs w:val="20"/>
              </w:rPr>
              <w:t>20.</w:t>
            </w:r>
          </w:p>
        </w:tc>
        <w:tc>
          <w:tcPr>
            <w:tcW w:w="851" w:type="dxa"/>
            <w:vMerge/>
            <w:shd w:val="clear" w:color="auto" w:fill="auto"/>
            <w:noWrap/>
          </w:tcPr>
          <w:p w14:paraId="28EDD049" w14:textId="77777777" w:rsidR="006E5717" w:rsidRPr="00F84DC3" w:rsidRDefault="006E5717" w:rsidP="0002307F">
            <w:pPr>
              <w:rPr>
                <w:color w:val="000000" w:themeColor="text1"/>
                <w:sz w:val="20"/>
                <w:szCs w:val="20"/>
              </w:rPr>
            </w:pPr>
          </w:p>
        </w:tc>
        <w:tc>
          <w:tcPr>
            <w:tcW w:w="2410" w:type="dxa"/>
            <w:shd w:val="clear" w:color="auto" w:fill="auto"/>
          </w:tcPr>
          <w:p w14:paraId="465C48E6"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 с. Новопокровка, ул. Центральная,45</w:t>
            </w:r>
          </w:p>
        </w:tc>
        <w:tc>
          <w:tcPr>
            <w:tcW w:w="2126" w:type="dxa"/>
            <w:shd w:val="clear" w:color="auto" w:fill="auto"/>
            <w:noWrap/>
          </w:tcPr>
          <w:p w14:paraId="5D658B3A"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1B9B0A96" w14:textId="77777777" w:rsidR="006E5717" w:rsidRPr="00F84DC3" w:rsidRDefault="006E5717" w:rsidP="0002307F">
            <w:pPr>
              <w:jc w:val="center"/>
              <w:rPr>
                <w:color w:val="000000" w:themeColor="text1"/>
                <w:sz w:val="20"/>
                <w:szCs w:val="20"/>
              </w:rPr>
            </w:pPr>
            <w:r w:rsidRPr="00F84DC3">
              <w:rPr>
                <w:color w:val="000000" w:themeColor="text1"/>
                <w:sz w:val="20"/>
                <w:szCs w:val="20"/>
              </w:rPr>
              <w:t>199</w:t>
            </w:r>
          </w:p>
        </w:tc>
        <w:tc>
          <w:tcPr>
            <w:tcW w:w="1701" w:type="dxa"/>
            <w:shd w:val="clear" w:color="auto" w:fill="auto"/>
            <w:noWrap/>
          </w:tcPr>
          <w:p w14:paraId="25F1E028" w14:textId="77777777" w:rsidR="006E5717" w:rsidRPr="00F84DC3" w:rsidRDefault="006E5717" w:rsidP="0002307F">
            <w:pPr>
              <w:jc w:val="center"/>
              <w:rPr>
                <w:color w:val="000000" w:themeColor="text1"/>
                <w:sz w:val="20"/>
                <w:szCs w:val="20"/>
              </w:rPr>
            </w:pPr>
            <w:r w:rsidRPr="00F84DC3">
              <w:rPr>
                <w:color w:val="000000" w:themeColor="text1"/>
                <w:sz w:val="20"/>
                <w:szCs w:val="20"/>
              </w:rPr>
              <w:t>0,99%</w:t>
            </w:r>
          </w:p>
        </w:tc>
      </w:tr>
      <w:tr w:rsidR="006E5717" w:rsidRPr="00F84DC3" w14:paraId="1A0F115A" w14:textId="77777777" w:rsidTr="0002307F">
        <w:trPr>
          <w:trHeight w:val="20"/>
        </w:trPr>
        <w:tc>
          <w:tcPr>
            <w:tcW w:w="567" w:type="dxa"/>
            <w:shd w:val="clear" w:color="auto" w:fill="auto"/>
            <w:noWrap/>
          </w:tcPr>
          <w:p w14:paraId="34AC46FA" w14:textId="77777777" w:rsidR="006E5717" w:rsidRPr="00F84DC3" w:rsidRDefault="006E5717" w:rsidP="0002307F">
            <w:pPr>
              <w:rPr>
                <w:color w:val="000000" w:themeColor="text1"/>
                <w:sz w:val="20"/>
                <w:szCs w:val="20"/>
              </w:rPr>
            </w:pPr>
            <w:r w:rsidRPr="00F84DC3">
              <w:rPr>
                <w:color w:val="000000" w:themeColor="text1"/>
                <w:sz w:val="20"/>
                <w:szCs w:val="20"/>
              </w:rPr>
              <w:t>21.</w:t>
            </w:r>
          </w:p>
        </w:tc>
        <w:tc>
          <w:tcPr>
            <w:tcW w:w="851" w:type="dxa"/>
            <w:vMerge/>
            <w:shd w:val="clear" w:color="auto" w:fill="auto"/>
            <w:noWrap/>
          </w:tcPr>
          <w:p w14:paraId="502BB73E" w14:textId="77777777" w:rsidR="006E5717" w:rsidRPr="00F84DC3" w:rsidRDefault="006E5717" w:rsidP="0002307F">
            <w:pPr>
              <w:rPr>
                <w:color w:val="000000" w:themeColor="text1"/>
                <w:sz w:val="20"/>
                <w:szCs w:val="20"/>
              </w:rPr>
            </w:pPr>
          </w:p>
        </w:tc>
        <w:tc>
          <w:tcPr>
            <w:tcW w:w="2410" w:type="dxa"/>
            <w:shd w:val="clear" w:color="auto" w:fill="auto"/>
          </w:tcPr>
          <w:p w14:paraId="382197DF"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 с. Новопокровка, ул. Центральная,45</w:t>
            </w:r>
          </w:p>
        </w:tc>
        <w:tc>
          <w:tcPr>
            <w:tcW w:w="2126" w:type="dxa"/>
            <w:shd w:val="clear" w:color="auto" w:fill="auto"/>
            <w:noWrap/>
          </w:tcPr>
          <w:p w14:paraId="7BCC1163"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5EC3F8D3"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1F2DAC38" w14:textId="77777777" w:rsidR="006E5717" w:rsidRPr="00F84DC3" w:rsidRDefault="006E5717" w:rsidP="0002307F">
            <w:pPr>
              <w:jc w:val="center"/>
              <w:rPr>
                <w:color w:val="000000" w:themeColor="text1"/>
                <w:sz w:val="20"/>
                <w:szCs w:val="20"/>
              </w:rPr>
            </w:pPr>
            <w:r w:rsidRPr="00F84DC3">
              <w:rPr>
                <w:color w:val="000000" w:themeColor="text1"/>
                <w:sz w:val="20"/>
                <w:szCs w:val="20"/>
              </w:rPr>
              <w:t>193</w:t>
            </w:r>
          </w:p>
        </w:tc>
        <w:tc>
          <w:tcPr>
            <w:tcW w:w="1701" w:type="dxa"/>
            <w:shd w:val="clear" w:color="auto" w:fill="auto"/>
            <w:noWrap/>
          </w:tcPr>
          <w:p w14:paraId="36349398" w14:textId="77777777" w:rsidR="006E5717" w:rsidRPr="00F84DC3" w:rsidRDefault="006E5717" w:rsidP="0002307F">
            <w:pPr>
              <w:jc w:val="center"/>
              <w:rPr>
                <w:color w:val="000000" w:themeColor="text1"/>
                <w:sz w:val="20"/>
                <w:szCs w:val="20"/>
              </w:rPr>
            </w:pPr>
            <w:r w:rsidRPr="00F84DC3">
              <w:rPr>
                <w:color w:val="000000" w:themeColor="text1"/>
                <w:sz w:val="20"/>
                <w:szCs w:val="20"/>
              </w:rPr>
              <w:t>0,95%</w:t>
            </w:r>
          </w:p>
        </w:tc>
      </w:tr>
      <w:tr w:rsidR="006E5717" w:rsidRPr="00F84DC3" w14:paraId="6B81CCC9" w14:textId="77777777" w:rsidTr="0002307F">
        <w:trPr>
          <w:trHeight w:val="20"/>
        </w:trPr>
        <w:tc>
          <w:tcPr>
            <w:tcW w:w="567" w:type="dxa"/>
            <w:shd w:val="clear" w:color="auto" w:fill="auto"/>
            <w:noWrap/>
          </w:tcPr>
          <w:p w14:paraId="4F196916" w14:textId="77777777" w:rsidR="006E5717" w:rsidRPr="00F84DC3" w:rsidRDefault="006E5717" w:rsidP="0002307F">
            <w:pPr>
              <w:rPr>
                <w:color w:val="000000" w:themeColor="text1"/>
                <w:sz w:val="20"/>
                <w:szCs w:val="20"/>
              </w:rPr>
            </w:pPr>
            <w:r w:rsidRPr="00F84DC3">
              <w:rPr>
                <w:color w:val="000000" w:themeColor="text1"/>
                <w:sz w:val="20"/>
                <w:szCs w:val="20"/>
              </w:rPr>
              <w:t>22.</w:t>
            </w:r>
          </w:p>
        </w:tc>
        <w:tc>
          <w:tcPr>
            <w:tcW w:w="851" w:type="dxa"/>
            <w:vMerge/>
            <w:shd w:val="clear" w:color="auto" w:fill="auto"/>
            <w:noWrap/>
          </w:tcPr>
          <w:p w14:paraId="1CE13E19" w14:textId="77777777" w:rsidR="006E5717" w:rsidRPr="00F84DC3" w:rsidRDefault="006E5717" w:rsidP="0002307F">
            <w:pPr>
              <w:rPr>
                <w:color w:val="000000" w:themeColor="text1"/>
                <w:sz w:val="20"/>
                <w:szCs w:val="20"/>
              </w:rPr>
            </w:pPr>
          </w:p>
        </w:tc>
        <w:tc>
          <w:tcPr>
            <w:tcW w:w="2410" w:type="dxa"/>
            <w:shd w:val="clear" w:color="auto" w:fill="auto"/>
          </w:tcPr>
          <w:p w14:paraId="0817F50A" w14:textId="77777777" w:rsidR="006E5717" w:rsidRPr="00F84DC3" w:rsidRDefault="006E5717" w:rsidP="0002307F">
            <w:pPr>
              <w:rPr>
                <w:color w:val="000000" w:themeColor="text1"/>
                <w:sz w:val="20"/>
                <w:szCs w:val="20"/>
              </w:rPr>
            </w:pPr>
            <w:r w:rsidRPr="00F84DC3">
              <w:rPr>
                <w:color w:val="000000" w:themeColor="text1"/>
                <w:sz w:val="20"/>
                <w:szCs w:val="20"/>
              </w:rPr>
              <w:t>Тяжинский район, д. Алексеевка, ул. Алексеевская</w:t>
            </w:r>
          </w:p>
        </w:tc>
        <w:tc>
          <w:tcPr>
            <w:tcW w:w="2126" w:type="dxa"/>
            <w:shd w:val="clear" w:color="auto" w:fill="auto"/>
            <w:noWrap/>
          </w:tcPr>
          <w:p w14:paraId="1A203DB4"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61EBD74A"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2FAF14DD" w14:textId="77777777" w:rsidR="006E5717" w:rsidRPr="00F84DC3" w:rsidRDefault="006E5717" w:rsidP="0002307F">
            <w:pPr>
              <w:jc w:val="center"/>
              <w:rPr>
                <w:color w:val="000000" w:themeColor="text1"/>
                <w:sz w:val="20"/>
                <w:szCs w:val="20"/>
              </w:rPr>
            </w:pPr>
            <w:r w:rsidRPr="00F84DC3">
              <w:rPr>
                <w:color w:val="000000" w:themeColor="text1"/>
                <w:sz w:val="20"/>
                <w:szCs w:val="20"/>
              </w:rPr>
              <w:t>14</w:t>
            </w:r>
          </w:p>
        </w:tc>
        <w:tc>
          <w:tcPr>
            <w:tcW w:w="1701" w:type="dxa"/>
            <w:shd w:val="clear" w:color="auto" w:fill="auto"/>
            <w:noWrap/>
          </w:tcPr>
          <w:p w14:paraId="6AC03A19" w14:textId="77777777" w:rsidR="006E5717" w:rsidRPr="00F84DC3" w:rsidRDefault="006E5717" w:rsidP="0002307F">
            <w:pPr>
              <w:jc w:val="center"/>
              <w:rPr>
                <w:color w:val="000000" w:themeColor="text1"/>
                <w:sz w:val="20"/>
                <w:szCs w:val="20"/>
              </w:rPr>
            </w:pPr>
            <w:r w:rsidRPr="00F84DC3">
              <w:rPr>
                <w:color w:val="000000" w:themeColor="text1"/>
                <w:sz w:val="20"/>
                <w:szCs w:val="20"/>
              </w:rPr>
              <w:t>0,07%</w:t>
            </w:r>
          </w:p>
        </w:tc>
      </w:tr>
      <w:tr w:rsidR="006E5717" w:rsidRPr="00F84DC3" w14:paraId="11BD56DF" w14:textId="77777777" w:rsidTr="0002307F">
        <w:trPr>
          <w:trHeight w:val="20"/>
        </w:trPr>
        <w:tc>
          <w:tcPr>
            <w:tcW w:w="567" w:type="dxa"/>
            <w:shd w:val="clear" w:color="auto" w:fill="auto"/>
            <w:noWrap/>
          </w:tcPr>
          <w:p w14:paraId="6D9A36F3" w14:textId="77777777" w:rsidR="006E5717" w:rsidRPr="00F84DC3" w:rsidRDefault="006E5717" w:rsidP="0002307F">
            <w:pPr>
              <w:rPr>
                <w:color w:val="000000" w:themeColor="text1"/>
                <w:sz w:val="20"/>
                <w:szCs w:val="20"/>
              </w:rPr>
            </w:pPr>
            <w:r w:rsidRPr="00F84DC3">
              <w:rPr>
                <w:color w:val="000000" w:themeColor="text1"/>
                <w:sz w:val="20"/>
                <w:szCs w:val="20"/>
              </w:rPr>
              <w:t>23.</w:t>
            </w:r>
          </w:p>
        </w:tc>
        <w:tc>
          <w:tcPr>
            <w:tcW w:w="851" w:type="dxa"/>
            <w:vMerge/>
            <w:shd w:val="clear" w:color="auto" w:fill="auto"/>
            <w:noWrap/>
          </w:tcPr>
          <w:p w14:paraId="503AF2E6" w14:textId="77777777" w:rsidR="006E5717" w:rsidRPr="00F84DC3" w:rsidRDefault="006E5717" w:rsidP="0002307F">
            <w:pPr>
              <w:rPr>
                <w:color w:val="000000" w:themeColor="text1"/>
                <w:sz w:val="20"/>
                <w:szCs w:val="20"/>
              </w:rPr>
            </w:pPr>
          </w:p>
        </w:tc>
        <w:tc>
          <w:tcPr>
            <w:tcW w:w="2410" w:type="dxa"/>
            <w:shd w:val="clear" w:color="auto" w:fill="auto"/>
          </w:tcPr>
          <w:p w14:paraId="00854DAE"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Тяжинский район, </w:t>
            </w:r>
            <w:r w:rsidR="00BA75CA" w:rsidRPr="00F84DC3">
              <w:rPr>
                <w:color w:val="000000" w:themeColor="text1"/>
                <w:sz w:val="20"/>
                <w:szCs w:val="20"/>
              </w:rPr>
              <w:t>с. Большая</w:t>
            </w:r>
            <w:r w:rsidRPr="00F84DC3">
              <w:rPr>
                <w:color w:val="000000" w:themeColor="text1"/>
                <w:sz w:val="20"/>
                <w:szCs w:val="20"/>
              </w:rPr>
              <w:t xml:space="preserve"> Покровка</w:t>
            </w:r>
          </w:p>
          <w:p w14:paraId="1501C3D0" w14:textId="77777777" w:rsidR="006E5717" w:rsidRPr="00F84DC3" w:rsidRDefault="006E5717" w:rsidP="0002307F">
            <w:pPr>
              <w:ind w:right="-108"/>
              <w:rPr>
                <w:color w:val="000000" w:themeColor="text1"/>
                <w:sz w:val="20"/>
                <w:szCs w:val="20"/>
              </w:rPr>
            </w:pPr>
            <w:r w:rsidRPr="00F84DC3">
              <w:rPr>
                <w:color w:val="000000" w:themeColor="text1"/>
                <w:sz w:val="20"/>
                <w:szCs w:val="20"/>
              </w:rPr>
              <w:t>ул. Некрасова, 12</w:t>
            </w:r>
          </w:p>
        </w:tc>
        <w:tc>
          <w:tcPr>
            <w:tcW w:w="2126" w:type="dxa"/>
            <w:shd w:val="clear" w:color="auto" w:fill="auto"/>
            <w:noWrap/>
          </w:tcPr>
          <w:p w14:paraId="7FC1AD7E"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4429C98D"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1225F161" w14:textId="77777777" w:rsidR="006E5717" w:rsidRPr="00F84DC3" w:rsidRDefault="006E5717" w:rsidP="0002307F">
            <w:pPr>
              <w:jc w:val="center"/>
              <w:rPr>
                <w:color w:val="000000" w:themeColor="text1"/>
                <w:sz w:val="20"/>
                <w:szCs w:val="20"/>
              </w:rPr>
            </w:pPr>
            <w:r w:rsidRPr="00F84DC3">
              <w:rPr>
                <w:color w:val="000000" w:themeColor="text1"/>
                <w:sz w:val="20"/>
                <w:szCs w:val="20"/>
              </w:rPr>
              <w:t>7</w:t>
            </w:r>
          </w:p>
        </w:tc>
        <w:tc>
          <w:tcPr>
            <w:tcW w:w="1701" w:type="dxa"/>
            <w:shd w:val="clear" w:color="auto" w:fill="auto"/>
            <w:noWrap/>
          </w:tcPr>
          <w:p w14:paraId="54A9D0D5" w14:textId="77777777" w:rsidR="006E5717" w:rsidRPr="00F84DC3" w:rsidRDefault="006E5717" w:rsidP="0002307F">
            <w:pPr>
              <w:jc w:val="center"/>
              <w:rPr>
                <w:color w:val="000000" w:themeColor="text1"/>
                <w:sz w:val="20"/>
                <w:szCs w:val="20"/>
              </w:rPr>
            </w:pPr>
            <w:r w:rsidRPr="00F84DC3">
              <w:rPr>
                <w:color w:val="000000" w:themeColor="text1"/>
                <w:sz w:val="20"/>
                <w:szCs w:val="20"/>
              </w:rPr>
              <w:t>0,03%</w:t>
            </w:r>
          </w:p>
        </w:tc>
      </w:tr>
      <w:tr w:rsidR="006E5717" w:rsidRPr="00F84DC3" w14:paraId="431D4F4F" w14:textId="77777777" w:rsidTr="0002307F">
        <w:trPr>
          <w:trHeight w:val="20"/>
        </w:trPr>
        <w:tc>
          <w:tcPr>
            <w:tcW w:w="567" w:type="dxa"/>
            <w:shd w:val="clear" w:color="auto" w:fill="auto"/>
            <w:noWrap/>
          </w:tcPr>
          <w:p w14:paraId="27BA542C" w14:textId="77777777" w:rsidR="006E5717" w:rsidRPr="00F84DC3" w:rsidRDefault="006E5717" w:rsidP="0002307F">
            <w:pPr>
              <w:rPr>
                <w:color w:val="000000" w:themeColor="text1"/>
                <w:sz w:val="20"/>
                <w:szCs w:val="20"/>
              </w:rPr>
            </w:pPr>
            <w:r w:rsidRPr="00F84DC3">
              <w:rPr>
                <w:color w:val="000000" w:themeColor="text1"/>
                <w:sz w:val="20"/>
                <w:szCs w:val="20"/>
              </w:rPr>
              <w:t>24.</w:t>
            </w:r>
          </w:p>
        </w:tc>
        <w:tc>
          <w:tcPr>
            <w:tcW w:w="851" w:type="dxa"/>
            <w:vMerge/>
            <w:shd w:val="clear" w:color="auto" w:fill="auto"/>
            <w:noWrap/>
          </w:tcPr>
          <w:p w14:paraId="323BE770" w14:textId="77777777" w:rsidR="006E5717" w:rsidRPr="00F84DC3" w:rsidRDefault="006E5717" w:rsidP="0002307F">
            <w:pPr>
              <w:rPr>
                <w:color w:val="000000" w:themeColor="text1"/>
                <w:sz w:val="20"/>
                <w:szCs w:val="20"/>
              </w:rPr>
            </w:pPr>
          </w:p>
        </w:tc>
        <w:tc>
          <w:tcPr>
            <w:tcW w:w="2410" w:type="dxa"/>
            <w:shd w:val="clear" w:color="auto" w:fill="auto"/>
          </w:tcPr>
          <w:p w14:paraId="3F2A8A28"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Тяжинский район, с. </w:t>
            </w:r>
            <w:proofErr w:type="spellStart"/>
            <w:r w:rsidRPr="00F84DC3">
              <w:rPr>
                <w:color w:val="000000" w:themeColor="text1"/>
                <w:sz w:val="20"/>
                <w:szCs w:val="20"/>
              </w:rPr>
              <w:t>Малопичугино</w:t>
            </w:r>
            <w:proofErr w:type="spellEnd"/>
            <w:r w:rsidRPr="00F84DC3">
              <w:rPr>
                <w:color w:val="000000" w:themeColor="text1"/>
                <w:sz w:val="20"/>
                <w:szCs w:val="20"/>
              </w:rPr>
              <w:t>, ул. Новая, 2</w:t>
            </w:r>
          </w:p>
        </w:tc>
        <w:tc>
          <w:tcPr>
            <w:tcW w:w="2126" w:type="dxa"/>
            <w:shd w:val="clear" w:color="auto" w:fill="auto"/>
            <w:noWrap/>
          </w:tcPr>
          <w:p w14:paraId="5E02EB88"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3112B9CB" w14:textId="77777777" w:rsidR="006E5717" w:rsidRPr="00F84DC3" w:rsidRDefault="006E5717" w:rsidP="0002307F">
            <w:pPr>
              <w:jc w:val="center"/>
              <w:rPr>
                <w:color w:val="000000" w:themeColor="text1"/>
                <w:sz w:val="20"/>
                <w:szCs w:val="20"/>
              </w:rPr>
            </w:pPr>
            <w:r w:rsidRPr="00F84DC3">
              <w:rPr>
                <w:color w:val="000000" w:themeColor="text1"/>
                <w:sz w:val="20"/>
                <w:szCs w:val="20"/>
              </w:rPr>
              <w:t>149</w:t>
            </w:r>
          </w:p>
        </w:tc>
        <w:tc>
          <w:tcPr>
            <w:tcW w:w="1701" w:type="dxa"/>
            <w:shd w:val="clear" w:color="auto" w:fill="auto"/>
            <w:noWrap/>
          </w:tcPr>
          <w:p w14:paraId="366E5E1D" w14:textId="77777777" w:rsidR="006E5717" w:rsidRPr="00F84DC3" w:rsidRDefault="006E5717" w:rsidP="0002307F">
            <w:pPr>
              <w:jc w:val="center"/>
              <w:rPr>
                <w:color w:val="000000" w:themeColor="text1"/>
                <w:sz w:val="20"/>
                <w:szCs w:val="20"/>
              </w:rPr>
            </w:pPr>
            <w:r w:rsidRPr="00F84DC3">
              <w:rPr>
                <w:color w:val="000000" w:themeColor="text1"/>
                <w:sz w:val="20"/>
                <w:szCs w:val="20"/>
              </w:rPr>
              <w:t>0,73</w:t>
            </w:r>
          </w:p>
        </w:tc>
      </w:tr>
      <w:tr w:rsidR="006E5717" w:rsidRPr="00F84DC3" w14:paraId="3B87BB43" w14:textId="77777777" w:rsidTr="0002307F">
        <w:trPr>
          <w:trHeight w:val="20"/>
        </w:trPr>
        <w:tc>
          <w:tcPr>
            <w:tcW w:w="567" w:type="dxa"/>
            <w:shd w:val="clear" w:color="auto" w:fill="auto"/>
            <w:noWrap/>
          </w:tcPr>
          <w:p w14:paraId="56785C32" w14:textId="77777777" w:rsidR="006E5717" w:rsidRPr="00F84DC3" w:rsidRDefault="006E5717" w:rsidP="0002307F">
            <w:pPr>
              <w:rPr>
                <w:color w:val="000000" w:themeColor="text1"/>
                <w:sz w:val="20"/>
                <w:szCs w:val="20"/>
              </w:rPr>
            </w:pPr>
            <w:r w:rsidRPr="00F84DC3">
              <w:rPr>
                <w:color w:val="000000" w:themeColor="text1"/>
                <w:sz w:val="20"/>
                <w:szCs w:val="20"/>
              </w:rPr>
              <w:t>25.</w:t>
            </w:r>
          </w:p>
        </w:tc>
        <w:tc>
          <w:tcPr>
            <w:tcW w:w="851" w:type="dxa"/>
            <w:vMerge/>
            <w:shd w:val="clear" w:color="auto" w:fill="auto"/>
            <w:noWrap/>
          </w:tcPr>
          <w:p w14:paraId="6275C37A" w14:textId="77777777" w:rsidR="006E5717" w:rsidRPr="00F84DC3" w:rsidRDefault="006E5717" w:rsidP="0002307F">
            <w:pPr>
              <w:rPr>
                <w:color w:val="000000" w:themeColor="text1"/>
                <w:sz w:val="20"/>
                <w:szCs w:val="20"/>
              </w:rPr>
            </w:pPr>
          </w:p>
        </w:tc>
        <w:tc>
          <w:tcPr>
            <w:tcW w:w="2410" w:type="dxa"/>
            <w:shd w:val="clear" w:color="auto" w:fill="auto"/>
          </w:tcPr>
          <w:p w14:paraId="5AD90CF0"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Тяжинский район, с. </w:t>
            </w:r>
            <w:proofErr w:type="spellStart"/>
            <w:r w:rsidRPr="00F84DC3">
              <w:rPr>
                <w:color w:val="000000" w:themeColor="text1"/>
                <w:sz w:val="20"/>
                <w:szCs w:val="20"/>
              </w:rPr>
              <w:t>Малопичугино</w:t>
            </w:r>
            <w:proofErr w:type="spellEnd"/>
            <w:r w:rsidRPr="00F84DC3">
              <w:rPr>
                <w:color w:val="000000" w:themeColor="text1"/>
                <w:sz w:val="20"/>
                <w:szCs w:val="20"/>
              </w:rPr>
              <w:t>, ул. Новая, 2</w:t>
            </w:r>
          </w:p>
        </w:tc>
        <w:tc>
          <w:tcPr>
            <w:tcW w:w="2126" w:type="dxa"/>
            <w:shd w:val="clear" w:color="auto" w:fill="auto"/>
            <w:noWrap/>
          </w:tcPr>
          <w:p w14:paraId="53D2496C"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4557A633"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4E8FD6EE" w14:textId="77777777" w:rsidR="006E5717" w:rsidRPr="00F84DC3" w:rsidRDefault="006E5717" w:rsidP="0002307F">
            <w:pPr>
              <w:jc w:val="center"/>
              <w:rPr>
                <w:color w:val="000000" w:themeColor="text1"/>
                <w:sz w:val="20"/>
                <w:szCs w:val="20"/>
              </w:rPr>
            </w:pPr>
            <w:r w:rsidRPr="00F84DC3">
              <w:rPr>
                <w:color w:val="000000" w:themeColor="text1"/>
                <w:sz w:val="20"/>
                <w:szCs w:val="20"/>
              </w:rPr>
              <w:t>146</w:t>
            </w:r>
          </w:p>
        </w:tc>
        <w:tc>
          <w:tcPr>
            <w:tcW w:w="1701" w:type="dxa"/>
            <w:shd w:val="clear" w:color="auto" w:fill="auto"/>
            <w:noWrap/>
          </w:tcPr>
          <w:p w14:paraId="7F355195" w14:textId="77777777" w:rsidR="006E5717" w:rsidRPr="00F84DC3" w:rsidRDefault="006E5717" w:rsidP="0002307F">
            <w:pPr>
              <w:jc w:val="center"/>
              <w:rPr>
                <w:color w:val="000000" w:themeColor="text1"/>
                <w:sz w:val="20"/>
                <w:szCs w:val="20"/>
              </w:rPr>
            </w:pPr>
            <w:r w:rsidRPr="00F84DC3">
              <w:rPr>
                <w:color w:val="000000" w:themeColor="text1"/>
                <w:sz w:val="20"/>
                <w:szCs w:val="20"/>
              </w:rPr>
              <w:t>0,7%</w:t>
            </w:r>
          </w:p>
        </w:tc>
      </w:tr>
      <w:tr w:rsidR="006E5717" w:rsidRPr="00F84DC3" w14:paraId="6DC74C44" w14:textId="77777777" w:rsidTr="0002307F">
        <w:trPr>
          <w:trHeight w:val="20"/>
        </w:trPr>
        <w:tc>
          <w:tcPr>
            <w:tcW w:w="567" w:type="dxa"/>
            <w:shd w:val="clear" w:color="auto" w:fill="auto"/>
            <w:noWrap/>
          </w:tcPr>
          <w:p w14:paraId="6127D62D" w14:textId="77777777" w:rsidR="006E5717" w:rsidRPr="00F84DC3" w:rsidRDefault="006E5717" w:rsidP="0002307F">
            <w:pPr>
              <w:rPr>
                <w:color w:val="000000" w:themeColor="text1"/>
                <w:sz w:val="20"/>
                <w:szCs w:val="20"/>
              </w:rPr>
            </w:pPr>
            <w:r w:rsidRPr="00F84DC3">
              <w:rPr>
                <w:color w:val="000000" w:themeColor="text1"/>
                <w:sz w:val="20"/>
                <w:szCs w:val="20"/>
              </w:rPr>
              <w:t>26.</w:t>
            </w:r>
          </w:p>
        </w:tc>
        <w:tc>
          <w:tcPr>
            <w:tcW w:w="851" w:type="dxa"/>
            <w:vMerge w:val="restart"/>
            <w:shd w:val="clear" w:color="auto" w:fill="auto"/>
            <w:noWrap/>
          </w:tcPr>
          <w:p w14:paraId="50505836" w14:textId="77777777" w:rsidR="006E5717" w:rsidRPr="00F84DC3" w:rsidRDefault="0002307F" w:rsidP="0002307F">
            <w:pPr>
              <w:rPr>
                <w:color w:val="000000" w:themeColor="text1"/>
                <w:sz w:val="20"/>
                <w:szCs w:val="20"/>
              </w:rPr>
            </w:pPr>
            <w:r w:rsidRPr="00F84DC3">
              <w:rPr>
                <w:color w:val="000000" w:themeColor="text1"/>
                <w:sz w:val="20"/>
                <w:szCs w:val="20"/>
              </w:rPr>
              <w:t>2024</w:t>
            </w:r>
          </w:p>
        </w:tc>
        <w:tc>
          <w:tcPr>
            <w:tcW w:w="2410" w:type="dxa"/>
            <w:shd w:val="clear" w:color="auto" w:fill="auto"/>
          </w:tcPr>
          <w:p w14:paraId="3554DD9E"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13C6D39D"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r w:rsidRPr="00F84DC3">
              <w:rPr>
                <w:color w:val="000000" w:themeColor="text1"/>
                <w:sz w:val="20"/>
                <w:szCs w:val="20"/>
              </w:rPr>
              <w:t>,</w:t>
            </w:r>
          </w:p>
          <w:p w14:paraId="4DB0E003" w14:textId="77777777" w:rsidR="006E5717" w:rsidRPr="00F84DC3" w:rsidRDefault="006E5717" w:rsidP="0002307F">
            <w:pPr>
              <w:ind w:right="-108"/>
              <w:rPr>
                <w:color w:val="000000" w:themeColor="text1"/>
                <w:sz w:val="20"/>
                <w:szCs w:val="20"/>
              </w:rPr>
            </w:pPr>
            <w:r w:rsidRPr="00F84DC3">
              <w:rPr>
                <w:color w:val="000000" w:themeColor="text1"/>
                <w:sz w:val="20"/>
                <w:szCs w:val="20"/>
              </w:rPr>
              <w:t>ул. Рабочая, 1</w:t>
            </w:r>
          </w:p>
        </w:tc>
        <w:tc>
          <w:tcPr>
            <w:tcW w:w="2126" w:type="dxa"/>
            <w:shd w:val="clear" w:color="auto" w:fill="auto"/>
            <w:noWrap/>
          </w:tcPr>
          <w:p w14:paraId="158EB2DA"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1E700DEB" w14:textId="77777777" w:rsidR="006E5717" w:rsidRPr="00F84DC3" w:rsidRDefault="006E5717" w:rsidP="0002307F">
            <w:pPr>
              <w:jc w:val="center"/>
              <w:rPr>
                <w:color w:val="000000" w:themeColor="text1"/>
                <w:sz w:val="20"/>
                <w:szCs w:val="20"/>
              </w:rPr>
            </w:pPr>
            <w:r w:rsidRPr="00F84DC3">
              <w:rPr>
                <w:color w:val="000000" w:themeColor="text1"/>
                <w:sz w:val="20"/>
                <w:szCs w:val="20"/>
              </w:rPr>
              <w:t>249</w:t>
            </w:r>
          </w:p>
        </w:tc>
        <w:tc>
          <w:tcPr>
            <w:tcW w:w="1701" w:type="dxa"/>
            <w:shd w:val="clear" w:color="auto" w:fill="auto"/>
            <w:noWrap/>
          </w:tcPr>
          <w:p w14:paraId="4BD2B71A" w14:textId="77777777" w:rsidR="006E5717" w:rsidRPr="00F84DC3" w:rsidRDefault="006E5717" w:rsidP="0002307F">
            <w:pPr>
              <w:jc w:val="center"/>
              <w:rPr>
                <w:color w:val="000000" w:themeColor="text1"/>
                <w:sz w:val="20"/>
                <w:szCs w:val="20"/>
              </w:rPr>
            </w:pPr>
            <w:r w:rsidRPr="00F84DC3">
              <w:rPr>
                <w:color w:val="000000" w:themeColor="text1"/>
                <w:sz w:val="20"/>
                <w:szCs w:val="20"/>
              </w:rPr>
              <w:t>1,23%</w:t>
            </w:r>
          </w:p>
        </w:tc>
      </w:tr>
      <w:tr w:rsidR="006E5717" w:rsidRPr="00F84DC3" w14:paraId="3AE2BAD9" w14:textId="77777777" w:rsidTr="0002307F">
        <w:trPr>
          <w:trHeight w:val="20"/>
        </w:trPr>
        <w:tc>
          <w:tcPr>
            <w:tcW w:w="567" w:type="dxa"/>
            <w:shd w:val="clear" w:color="auto" w:fill="auto"/>
            <w:noWrap/>
          </w:tcPr>
          <w:p w14:paraId="11C5B528" w14:textId="77777777" w:rsidR="006E5717" w:rsidRPr="00F84DC3" w:rsidRDefault="006E5717" w:rsidP="0002307F">
            <w:pPr>
              <w:rPr>
                <w:color w:val="000000" w:themeColor="text1"/>
                <w:sz w:val="20"/>
                <w:szCs w:val="20"/>
              </w:rPr>
            </w:pPr>
            <w:r w:rsidRPr="00F84DC3">
              <w:rPr>
                <w:color w:val="000000" w:themeColor="text1"/>
                <w:sz w:val="20"/>
                <w:szCs w:val="20"/>
              </w:rPr>
              <w:t>27.</w:t>
            </w:r>
          </w:p>
        </w:tc>
        <w:tc>
          <w:tcPr>
            <w:tcW w:w="851" w:type="dxa"/>
            <w:vMerge/>
            <w:shd w:val="clear" w:color="auto" w:fill="auto"/>
            <w:noWrap/>
          </w:tcPr>
          <w:p w14:paraId="68C37B19" w14:textId="77777777" w:rsidR="006E5717" w:rsidRPr="00F84DC3" w:rsidRDefault="006E5717" w:rsidP="0002307F">
            <w:pPr>
              <w:rPr>
                <w:color w:val="000000" w:themeColor="text1"/>
                <w:sz w:val="20"/>
                <w:szCs w:val="20"/>
              </w:rPr>
            </w:pPr>
          </w:p>
        </w:tc>
        <w:tc>
          <w:tcPr>
            <w:tcW w:w="2410" w:type="dxa"/>
            <w:shd w:val="clear" w:color="auto" w:fill="auto"/>
          </w:tcPr>
          <w:p w14:paraId="2E56576F"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4164FFA3"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Кубитет</w:t>
            </w:r>
            <w:proofErr w:type="spellEnd"/>
            <w:r w:rsidRPr="00F84DC3">
              <w:rPr>
                <w:color w:val="000000" w:themeColor="text1"/>
                <w:sz w:val="20"/>
                <w:szCs w:val="20"/>
              </w:rPr>
              <w:t>, перекресток</w:t>
            </w:r>
          </w:p>
          <w:p w14:paraId="5AAFE089"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ул. </w:t>
            </w:r>
            <w:proofErr w:type="spellStart"/>
            <w:r w:rsidRPr="00F84DC3">
              <w:rPr>
                <w:color w:val="000000" w:themeColor="text1"/>
                <w:sz w:val="20"/>
                <w:szCs w:val="20"/>
              </w:rPr>
              <w:t>Акулинская</w:t>
            </w:r>
            <w:proofErr w:type="spellEnd"/>
            <w:r w:rsidRPr="00F84DC3">
              <w:rPr>
                <w:color w:val="000000" w:themeColor="text1"/>
                <w:sz w:val="20"/>
                <w:szCs w:val="20"/>
              </w:rPr>
              <w:t xml:space="preserve"> и Московская</w:t>
            </w:r>
          </w:p>
        </w:tc>
        <w:tc>
          <w:tcPr>
            <w:tcW w:w="2126" w:type="dxa"/>
            <w:shd w:val="clear" w:color="auto" w:fill="auto"/>
            <w:noWrap/>
          </w:tcPr>
          <w:p w14:paraId="2845DD2F"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1B431FC1"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7925F41E" w14:textId="77777777" w:rsidR="006E5717" w:rsidRPr="00F84DC3" w:rsidRDefault="006E5717" w:rsidP="0002307F">
            <w:pPr>
              <w:jc w:val="center"/>
              <w:rPr>
                <w:color w:val="000000" w:themeColor="text1"/>
                <w:sz w:val="20"/>
                <w:szCs w:val="20"/>
              </w:rPr>
            </w:pPr>
            <w:r w:rsidRPr="00F84DC3">
              <w:rPr>
                <w:color w:val="000000" w:themeColor="text1"/>
                <w:sz w:val="20"/>
                <w:szCs w:val="20"/>
              </w:rPr>
              <w:t>249</w:t>
            </w:r>
          </w:p>
        </w:tc>
        <w:tc>
          <w:tcPr>
            <w:tcW w:w="1701" w:type="dxa"/>
            <w:shd w:val="clear" w:color="auto" w:fill="auto"/>
            <w:noWrap/>
          </w:tcPr>
          <w:p w14:paraId="40132E44" w14:textId="77777777" w:rsidR="006E5717" w:rsidRPr="00F84DC3" w:rsidRDefault="006E5717" w:rsidP="0002307F">
            <w:pPr>
              <w:jc w:val="center"/>
              <w:rPr>
                <w:color w:val="000000" w:themeColor="text1"/>
                <w:sz w:val="20"/>
                <w:szCs w:val="20"/>
              </w:rPr>
            </w:pPr>
            <w:r w:rsidRPr="00F84DC3">
              <w:rPr>
                <w:color w:val="000000" w:themeColor="text1"/>
                <w:sz w:val="20"/>
                <w:szCs w:val="20"/>
              </w:rPr>
              <w:t>1,23%</w:t>
            </w:r>
          </w:p>
        </w:tc>
      </w:tr>
      <w:tr w:rsidR="006E5717" w:rsidRPr="00F84DC3" w14:paraId="52D9EB35" w14:textId="77777777" w:rsidTr="0002307F">
        <w:trPr>
          <w:trHeight w:val="20"/>
        </w:trPr>
        <w:tc>
          <w:tcPr>
            <w:tcW w:w="567" w:type="dxa"/>
            <w:shd w:val="clear" w:color="auto" w:fill="auto"/>
            <w:noWrap/>
          </w:tcPr>
          <w:p w14:paraId="2726F000" w14:textId="77777777" w:rsidR="006E5717" w:rsidRPr="00F84DC3" w:rsidRDefault="006E5717" w:rsidP="0002307F">
            <w:pPr>
              <w:rPr>
                <w:color w:val="000000" w:themeColor="text1"/>
                <w:sz w:val="20"/>
                <w:szCs w:val="20"/>
              </w:rPr>
            </w:pPr>
            <w:r w:rsidRPr="00F84DC3">
              <w:rPr>
                <w:color w:val="000000" w:themeColor="text1"/>
                <w:sz w:val="20"/>
                <w:szCs w:val="20"/>
              </w:rPr>
              <w:t>28.</w:t>
            </w:r>
          </w:p>
        </w:tc>
        <w:tc>
          <w:tcPr>
            <w:tcW w:w="851" w:type="dxa"/>
            <w:vMerge/>
            <w:shd w:val="clear" w:color="auto" w:fill="auto"/>
            <w:noWrap/>
          </w:tcPr>
          <w:p w14:paraId="1BD1E953" w14:textId="77777777" w:rsidR="006E5717" w:rsidRPr="00F84DC3" w:rsidRDefault="006E5717" w:rsidP="0002307F">
            <w:pPr>
              <w:rPr>
                <w:color w:val="000000" w:themeColor="text1"/>
                <w:sz w:val="20"/>
                <w:szCs w:val="20"/>
              </w:rPr>
            </w:pPr>
          </w:p>
        </w:tc>
        <w:tc>
          <w:tcPr>
            <w:tcW w:w="2410" w:type="dxa"/>
            <w:shd w:val="clear" w:color="auto" w:fill="auto"/>
          </w:tcPr>
          <w:p w14:paraId="5EF0C6E7"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560B7D22" w14:textId="77777777" w:rsidR="006E5717" w:rsidRPr="00F84DC3" w:rsidRDefault="006E5717" w:rsidP="0002307F">
            <w:pPr>
              <w:ind w:right="-108"/>
              <w:rPr>
                <w:color w:val="000000" w:themeColor="text1"/>
                <w:sz w:val="20"/>
                <w:szCs w:val="20"/>
              </w:rPr>
            </w:pPr>
            <w:r w:rsidRPr="00F84DC3">
              <w:rPr>
                <w:color w:val="000000" w:themeColor="text1"/>
                <w:sz w:val="20"/>
                <w:szCs w:val="20"/>
              </w:rPr>
              <w:t>д. Старый Урюп, ул. Советская, 19</w:t>
            </w:r>
          </w:p>
        </w:tc>
        <w:tc>
          <w:tcPr>
            <w:tcW w:w="2126" w:type="dxa"/>
            <w:shd w:val="clear" w:color="auto" w:fill="auto"/>
            <w:noWrap/>
          </w:tcPr>
          <w:p w14:paraId="11CC6CCD"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6A76BA14" w14:textId="77777777" w:rsidR="006E5717" w:rsidRPr="00F84DC3" w:rsidRDefault="006E5717" w:rsidP="0002307F">
            <w:pPr>
              <w:jc w:val="center"/>
              <w:rPr>
                <w:color w:val="000000" w:themeColor="text1"/>
                <w:sz w:val="20"/>
                <w:szCs w:val="20"/>
              </w:rPr>
            </w:pPr>
            <w:r w:rsidRPr="00F84DC3">
              <w:rPr>
                <w:color w:val="000000" w:themeColor="text1"/>
                <w:sz w:val="20"/>
                <w:szCs w:val="20"/>
              </w:rPr>
              <w:t>167</w:t>
            </w:r>
          </w:p>
        </w:tc>
        <w:tc>
          <w:tcPr>
            <w:tcW w:w="1701" w:type="dxa"/>
            <w:shd w:val="clear" w:color="auto" w:fill="auto"/>
            <w:noWrap/>
          </w:tcPr>
          <w:p w14:paraId="67CD87A6" w14:textId="77777777" w:rsidR="006E5717" w:rsidRPr="00F84DC3" w:rsidRDefault="006E5717" w:rsidP="0002307F">
            <w:pPr>
              <w:jc w:val="center"/>
              <w:rPr>
                <w:color w:val="000000" w:themeColor="text1"/>
                <w:sz w:val="20"/>
                <w:szCs w:val="20"/>
              </w:rPr>
            </w:pPr>
            <w:r w:rsidRPr="00F84DC3">
              <w:rPr>
                <w:color w:val="000000" w:themeColor="text1"/>
                <w:sz w:val="20"/>
                <w:szCs w:val="20"/>
              </w:rPr>
              <w:t>0,83%</w:t>
            </w:r>
          </w:p>
        </w:tc>
      </w:tr>
      <w:tr w:rsidR="006E5717" w:rsidRPr="00F84DC3" w14:paraId="29025141" w14:textId="77777777" w:rsidTr="0002307F">
        <w:trPr>
          <w:trHeight w:val="20"/>
        </w:trPr>
        <w:tc>
          <w:tcPr>
            <w:tcW w:w="567" w:type="dxa"/>
            <w:shd w:val="clear" w:color="auto" w:fill="auto"/>
            <w:noWrap/>
          </w:tcPr>
          <w:p w14:paraId="0D212C6B" w14:textId="77777777" w:rsidR="006E5717" w:rsidRPr="00F84DC3" w:rsidRDefault="006E5717" w:rsidP="0002307F">
            <w:pPr>
              <w:rPr>
                <w:color w:val="000000" w:themeColor="text1"/>
                <w:sz w:val="20"/>
                <w:szCs w:val="20"/>
              </w:rPr>
            </w:pPr>
            <w:r w:rsidRPr="00F84DC3">
              <w:rPr>
                <w:color w:val="000000" w:themeColor="text1"/>
                <w:sz w:val="20"/>
                <w:szCs w:val="20"/>
              </w:rPr>
              <w:t>29.</w:t>
            </w:r>
          </w:p>
        </w:tc>
        <w:tc>
          <w:tcPr>
            <w:tcW w:w="851" w:type="dxa"/>
            <w:vMerge/>
            <w:shd w:val="clear" w:color="auto" w:fill="auto"/>
            <w:noWrap/>
          </w:tcPr>
          <w:p w14:paraId="4CB1C862" w14:textId="77777777" w:rsidR="006E5717" w:rsidRPr="00F84DC3" w:rsidRDefault="006E5717" w:rsidP="0002307F">
            <w:pPr>
              <w:rPr>
                <w:color w:val="000000" w:themeColor="text1"/>
                <w:sz w:val="20"/>
                <w:szCs w:val="20"/>
              </w:rPr>
            </w:pPr>
          </w:p>
        </w:tc>
        <w:tc>
          <w:tcPr>
            <w:tcW w:w="2410" w:type="dxa"/>
            <w:shd w:val="clear" w:color="auto" w:fill="auto"/>
          </w:tcPr>
          <w:p w14:paraId="5B612454"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38BB845B" w14:textId="77777777" w:rsidR="006E5717" w:rsidRPr="00F84DC3" w:rsidRDefault="006E5717" w:rsidP="0002307F">
            <w:pPr>
              <w:ind w:right="-108"/>
              <w:rPr>
                <w:color w:val="000000" w:themeColor="text1"/>
                <w:sz w:val="20"/>
                <w:szCs w:val="20"/>
              </w:rPr>
            </w:pPr>
            <w:r w:rsidRPr="00F84DC3">
              <w:rPr>
                <w:color w:val="000000" w:themeColor="text1"/>
                <w:sz w:val="20"/>
                <w:szCs w:val="20"/>
              </w:rPr>
              <w:t>д. Старый Урюп, перекресток ул. Молодёжная и Кедровая</w:t>
            </w:r>
          </w:p>
        </w:tc>
        <w:tc>
          <w:tcPr>
            <w:tcW w:w="2126" w:type="dxa"/>
            <w:shd w:val="clear" w:color="auto" w:fill="auto"/>
            <w:noWrap/>
          </w:tcPr>
          <w:p w14:paraId="0CD168BC"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58ABA752"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4C3EE961" w14:textId="77777777" w:rsidR="006E5717" w:rsidRPr="00F84DC3" w:rsidRDefault="006E5717" w:rsidP="0002307F">
            <w:pPr>
              <w:jc w:val="center"/>
              <w:rPr>
                <w:color w:val="000000" w:themeColor="text1"/>
                <w:sz w:val="20"/>
                <w:szCs w:val="20"/>
              </w:rPr>
            </w:pPr>
            <w:r w:rsidRPr="00F84DC3">
              <w:rPr>
                <w:color w:val="000000" w:themeColor="text1"/>
                <w:sz w:val="20"/>
                <w:szCs w:val="20"/>
              </w:rPr>
              <w:t>168</w:t>
            </w:r>
          </w:p>
        </w:tc>
        <w:tc>
          <w:tcPr>
            <w:tcW w:w="1701" w:type="dxa"/>
            <w:shd w:val="clear" w:color="auto" w:fill="auto"/>
            <w:noWrap/>
          </w:tcPr>
          <w:p w14:paraId="248BF9FE" w14:textId="77777777" w:rsidR="006E5717" w:rsidRPr="00F84DC3" w:rsidRDefault="006E5717" w:rsidP="0002307F">
            <w:pPr>
              <w:jc w:val="center"/>
              <w:rPr>
                <w:color w:val="000000" w:themeColor="text1"/>
                <w:sz w:val="20"/>
                <w:szCs w:val="20"/>
              </w:rPr>
            </w:pPr>
            <w:r w:rsidRPr="00F84DC3">
              <w:rPr>
                <w:color w:val="000000" w:themeColor="text1"/>
                <w:sz w:val="20"/>
                <w:szCs w:val="20"/>
              </w:rPr>
              <w:t>0,83%</w:t>
            </w:r>
          </w:p>
        </w:tc>
      </w:tr>
      <w:tr w:rsidR="006E5717" w:rsidRPr="00F84DC3" w14:paraId="55A259F6" w14:textId="77777777" w:rsidTr="0002307F">
        <w:trPr>
          <w:trHeight w:val="20"/>
        </w:trPr>
        <w:tc>
          <w:tcPr>
            <w:tcW w:w="567" w:type="dxa"/>
            <w:shd w:val="clear" w:color="auto" w:fill="auto"/>
            <w:noWrap/>
          </w:tcPr>
          <w:p w14:paraId="58F3E522" w14:textId="77777777" w:rsidR="006E5717" w:rsidRPr="00F84DC3" w:rsidRDefault="006E5717" w:rsidP="0002307F">
            <w:pPr>
              <w:rPr>
                <w:color w:val="000000" w:themeColor="text1"/>
                <w:sz w:val="20"/>
                <w:szCs w:val="20"/>
              </w:rPr>
            </w:pPr>
            <w:r w:rsidRPr="00F84DC3">
              <w:rPr>
                <w:color w:val="000000" w:themeColor="text1"/>
                <w:sz w:val="20"/>
                <w:szCs w:val="20"/>
              </w:rPr>
              <w:t>30.</w:t>
            </w:r>
          </w:p>
        </w:tc>
        <w:tc>
          <w:tcPr>
            <w:tcW w:w="851" w:type="dxa"/>
            <w:vMerge/>
            <w:shd w:val="clear" w:color="auto" w:fill="auto"/>
            <w:noWrap/>
          </w:tcPr>
          <w:p w14:paraId="1FAA1DDF" w14:textId="77777777" w:rsidR="006E5717" w:rsidRPr="00F84DC3" w:rsidRDefault="006E5717" w:rsidP="0002307F">
            <w:pPr>
              <w:rPr>
                <w:color w:val="000000" w:themeColor="text1"/>
                <w:sz w:val="20"/>
                <w:szCs w:val="20"/>
              </w:rPr>
            </w:pPr>
          </w:p>
        </w:tc>
        <w:tc>
          <w:tcPr>
            <w:tcW w:w="2410" w:type="dxa"/>
            <w:shd w:val="clear" w:color="auto" w:fill="auto"/>
          </w:tcPr>
          <w:p w14:paraId="5C48C9A7"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6F6CFD1B"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Чернышово</w:t>
            </w:r>
            <w:proofErr w:type="spellEnd"/>
            <w:r w:rsidRPr="00F84DC3">
              <w:rPr>
                <w:color w:val="000000" w:themeColor="text1"/>
                <w:sz w:val="20"/>
                <w:szCs w:val="20"/>
              </w:rPr>
              <w:t>,</w:t>
            </w:r>
          </w:p>
          <w:p w14:paraId="4336F529" w14:textId="77777777" w:rsidR="006E5717" w:rsidRPr="00F84DC3" w:rsidRDefault="006E5717" w:rsidP="0002307F">
            <w:pPr>
              <w:ind w:right="-108"/>
              <w:rPr>
                <w:color w:val="000000" w:themeColor="text1"/>
                <w:sz w:val="20"/>
                <w:szCs w:val="20"/>
              </w:rPr>
            </w:pPr>
            <w:r w:rsidRPr="00F84DC3">
              <w:rPr>
                <w:color w:val="000000" w:themeColor="text1"/>
                <w:sz w:val="20"/>
                <w:szCs w:val="20"/>
              </w:rPr>
              <w:t>ул. Чулымская, 4</w:t>
            </w:r>
          </w:p>
        </w:tc>
        <w:tc>
          <w:tcPr>
            <w:tcW w:w="2126" w:type="dxa"/>
            <w:shd w:val="clear" w:color="auto" w:fill="auto"/>
            <w:noWrap/>
          </w:tcPr>
          <w:p w14:paraId="2E680594"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67AAD6E1"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200266F5" w14:textId="77777777" w:rsidR="006E5717" w:rsidRPr="00F84DC3" w:rsidRDefault="006E5717" w:rsidP="0002307F">
            <w:pPr>
              <w:jc w:val="center"/>
              <w:rPr>
                <w:color w:val="000000" w:themeColor="text1"/>
                <w:sz w:val="20"/>
                <w:szCs w:val="20"/>
              </w:rPr>
            </w:pPr>
            <w:r w:rsidRPr="00F84DC3">
              <w:rPr>
                <w:color w:val="000000" w:themeColor="text1"/>
                <w:sz w:val="20"/>
                <w:szCs w:val="20"/>
              </w:rPr>
              <w:t>54</w:t>
            </w:r>
          </w:p>
        </w:tc>
        <w:tc>
          <w:tcPr>
            <w:tcW w:w="1701" w:type="dxa"/>
            <w:shd w:val="clear" w:color="auto" w:fill="auto"/>
            <w:noWrap/>
          </w:tcPr>
          <w:p w14:paraId="17348A17" w14:textId="77777777" w:rsidR="006E5717" w:rsidRPr="00F84DC3" w:rsidRDefault="006E5717" w:rsidP="0002307F">
            <w:pPr>
              <w:jc w:val="center"/>
              <w:rPr>
                <w:color w:val="000000" w:themeColor="text1"/>
                <w:sz w:val="20"/>
                <w:szCs w:val="20"/>
              </w:rPr>
            </w:pPr>
            <w:r w:rsidRPr="00F84DC3">
              <w:rPr>
                <w:color w:val="000000" w:themeColor="text1"/>
                <w:sz w:val="20"/>
                <w:szCs w:val="20"/>
              </w:rPr>
              <w:t>0,27%</w:t>
            </w:r>
          </w:p>
        </w:tc>
      </w:tr>
      <w:tr w:rsidR="006E5717" w:rsidRPr="00F84DC3" w14:paraId="7E66F38E" w14:textId="77777777" w:rsidTr="0002307F">
        <w:trPr>
          <w:trHeight w:val="20"/>
        </w:trPr>
        <w:tc>
          <w:tcPr>
            <w:tcW w:w="567" w:type="dxa"/>
            <w:shd w:val="clear" w:color="auto" w:fill="auto"/>
            <w:noWrap/>
          </w:tcPr>
          <w:p w14:paraId="506228C1" w14:textId="77777777" w:rsidR="006E5717" w:rsidRPr="00F84DC3" w:rsidRDefault="006E5717" w:rsidP="0002307F">
            <w:pPr>
              <w:rPr>
                <w:color w:val="000000" w:themeColor="text1"/>
                <w:sz w:val="20"/>
                <w:szCs w:val="20"/>
              </w:rPr>
            </w:pPr>
            <w:r w:rsidRPr="00F84DC3">
              <w:rPr>
                <w:color w:val="000000" w:themeColor="text1"/>
                <w:sz w:val="20"/>
                <w:szCs w:val="20"/>
              </w:rPr>
              <w:t>31.</w:t>
            </w:r>
          </w:p>
        </w:tc>
        <w:tc>
          <w:tcPr>
            <w:tcW w:w="851" w:type="dxa"/>
            <w:vMerge/>
            <w:shd w:val="clear" w:color="auto" w:fill="auto"/>
            <w:noWrap/>
          </w:tcPr>
          <w:p w14:paraId="60C24DA7" w14:textId="77777777" w:rsidR="006E5717" w:rsidRPr="00F84DC3" w:rsidRDefault="006E5717" w:rsidP="0002307F">
            <w:pPr>
              <w:rPr>
                <w:color w:val="000000" w:themeColor="text1"/>
                <w:sz w:val="20"/>
                <w:szCs w:val="20"/>
              </w:rPr>
            </w:pPr>
          </w:p>
        </w:tc>
        <w:tc>
          <w:tcPr>
            <w:tcW w:w="2410" w:type="dxa"/>
            <w:shd w:val="clear" w:color="auto" w:fill="auto"/>
          </w:tcPr>
          <w:p w14:paraId="1929DBD5"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 д.</w:t>
            </w:r>
          </w:p>
          <w:p w14:paraId="75E33DE3" w14:textId="77777777" w:rsidR="006E5717" w:rsidRPr="00F84DC3" w:rsidRDefault="006E5717" w:rsidP="0002307F">
            <w:pPr>
              <w:ind w:right="-108"/>
              <w:rPr>
                <w:color w:val="000000" w:themeColor="text1"/>
                <w:sz w:val="20"/>
                <w:szCs w:val="20"/>
              </w:rPr>
            </w:pPr>
            <w:proofErr w:type="spellStart"/>
            <w:r w:rsidRPr="00F84DC3">
              <w:rPr>
                <w:color w:val="000000" w:themeColor="text1"/>
                <w:sz w:val="20"/>
                <w:szCs w:val="20"/>
              </w:rPr>
              <w:t>Новопреображенка</w:t>
            </w:r>
            <w:proofErr w:type="spellEnd"/>
            <w:r w:rsidRPr="00F84DC3">
              <w:rPr>
                <w:color w:val="000000" w:themeColor="text1"/>
                <w:sz w:val="20"/>
                <w:szCs w:val="20"/>
              </w:rPr>
              <w:t>,</w:t>
            </w:r>
          </w:p>
          <w:p w14:paraId="29CA208E" w14:textId="77777777" w:rsidR="006E5717" w:rsidRPr="00F84DC3" w:rsidRDefault="006E5717" w:rsidP="0002307F">
            <w:pPr>
              <w:ind w:right="-108"/>
              <w:rPr>
                <w:color w:val="000000" w:themeColor="text1"/>
                <w:sz w:val="20"/>
                <w:szCs w:val="20"/>
              </w:rPr>
            </w:pPr>
            <w:r w:rsidRPr="00F84DC3">
              <w:rPr>
                <w:color w:val="000000" w:themeColor="text1"/>
                <w:sz w:val="20"/>
                <w:szCs w:val="20"/>
              </w:rPr>
              <w:t>ул. Молодёжная, 1</w:t>
            </w:r>
          </w:p>
        </w:tc>
        <w:tc>
          <w:tcPr>
            <w:tcW w:w="2126" w:type="dxa"/>
            <w:shd w:val="clear" w:color="auto" w:fill="auto"/>
            <w:noWrap/>
          </w:tcPr>
          <w:p w14:paraId="4A4FC16D"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70BC4444"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0193E476" w14:textId="77777777" w:rsidR="006E5717" w:rsidRPr="00F84DC3" w:rsidRDefault="006E5717" w:rsidP="0002307F">
            <w:pPr>
              <w:jc w:val="center"/>
              <w:rPr>
                <w:color w:val="000000" w:themeColor="text1"/>
                <w:sz w:val="20"/>
                <w:szCs w:val="20"/>
              </w:rPr>
            </w:pPr>
            <w:r w:rsidRPr="00F84DC3">
              <w:rPr>
                <w:color w:val="000000" w:themeColor="text1"/>
                <w:sz w:val="20"/>
                <w:szCs w:val="20"/>
              </w:rPr>
              <w:t>93</w:t>
            </w:r>
          </w:p>
        </w:tc>
        <w:tc>
          <w:tcPr>
            <w:tcW w:w="1701" w:type="dxa"/>
            <w:shd w:val="clear" w:color="auto" w:fill="auto"/>
            <w:noWrap/>
          </w:tcPr>
          <w:p w14:paraId="21B02ACE" w14:textId="77777777" w:rsidR="006E5717" w:rsidRPr="00F84DC3" w:rsidRDefault="006E5717" w:rsidP="0002307F">
            <w:pPr>
              <w:jc w:val="center"/>
              <w:rPr>
                <w:color w:val="000000" w:themeColor="text1"/>
                <w:sz w:val="20"/>
                <w:szCs w:val="20"/>
              </w:rPr>
            </w:pPr>
            <w:r w:rsidRPr="00F84DC3">
              <w:rPr>
                <w:color w:val="000000" w:themeColor="text1"/>
                <w:sz w:val="20"/>
                <w:szCs w:val="20"/>
              </w:rPr>
              <w:t>0,46%</w:t>
            </w:r>
          </w:p>
        </w:tc>
      </w:tr>
      <w:tr w:rsidR="006E5717" w:rsidRPr="00F84DC3" w14:paraId="59816C5C" w14:textId="77777777" w:rsidTr="0002307F">
        <w:trPr>
          <w:trHeight w:val="20"/>
        </w:trPr>
        <w:tc>
          <w:tcPr>
            <w:tcW w:w="567" w:type="dxa"/>
            <w:shd w:val="clear" w:color="auto" w:fill="auto"/>
            <w:noWrap/>
          </w:tcPr>
          <w:p w14:paraId="4E9A884E" w14:textId="77777777" w:rsidR="006E5717" w:rsidRPr="00F84DC3" w:rsidRDefault="006E5717" w:rsidP="0002307F">
            <w:pPr>
              <w:rPr>
                <w:color w:val="000000" w:themeColor="text1"/>
                <w:sz w:val="20"/>
                <w:szCs w:val="20"/>
              </w:rPr>
            </w:pPr>
            <w:r w:rsidRPr="00F84DC3">
              <w:rPr>
                <w:color w:val="000000" w:themeColor="text1"/>
                <w:sz w:val="20"/>
                <w:szCs w:val="20"/>
              </w:rPr>
              <w:t>32.</w:t>
            </w:r>
          </w:p>
        </w:tc>
        <w:tc>
          <w:tcPr>
            <w:tcW w:w="851" w:type="dxa"/>
            <w:vMerge/>
            <w:shd w:val="clear" w:color="auto" w:fill="auto"/>
            <w:noWrap/>
          </w:tcPr>
          <w:p w14:paraId="196C085B" w14:textId="77777777" w:rsidR="006E5717" w:rsidRPr="00F84DC3" w:rsidRDefault="006E5717" w:rsidP="0002307F">
            <w:pPr>
              <w:rPr>
                <w:color w:val="000000" w:themeColor="text1"/>
                <w:sz w:val="20"/>
                <w:szCs w:val="20"/>
              </w:rPr>
            </w:pPr>
          </w:p>
        </w:tc>
        <w:tc>
          <w:tcPr>
            <w:tcW w:w="2410" w:type="dxa"/>
            <w:shd w:val="clear" w:color="auto" w:fill="auto"/>
          </w:tcPr>
          <w:p w14:paraId="608953BD"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0F5E5AD8"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Акимо-Анненка</w:t>
            </w:r>
            <w:proofErr w:type="spellEnd"/>
            <w:r w:rsidRPr="00F84DC3">
              <w:rPr>
                <w:color w:val="000000" w:themeColor="text1"/>
                <w:sz w:val="20"/>
                <w:szCs w:val="20"/>
              </w:rPr>
              <w:t>, ул. Новая, 12</w:t>
            </w:r>
          </w:p>
        </w:tc>
        <w:tc>
          <w:tcPr>
            <w:tcW w:w="2126" w:type="dxa"/>
            <w:shd w:val="clear" w:color="auto" w:fill="auto"/>
            <w:noWrap/>
          </w:tcPr>
          <w:p w14:paraId="31CFDA80"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0DFE25AA" w14:textId="77777777" w:rsidR="006E5717" w:rsidRPr="00F84DC3" w:rsidRDefault="006E5717" w:rsidP="0002307F">
            <w:pPr>
              <w:jc w:val="center"/>
              <w:rPr>
                <w:color w:val="000000" w:themeColor="text1"/>
                <w:sz w:val="20"/>
                <w:szCs w:val="20"/>
              </w:rPr>
            </w:pPr>
            <w:r w:rsidRPr="00F84DC3">
              <w:rPr>
                <w:color w:val="000000" w:themeColor="text1"/>
                <w:sz w:val="20"/>
                <w:szCs w:val="20"/>
              </w:rPr>
              <w:t>279</w:t>
            </w:r>
          </w:p>
        </w:tc>
        <w:tc>
          <w:tcPr>
            <w:tcW w:w="1701" w:type="dxa"/>
            <w:shd w:val="clear" w:color="auto" w:fill="auto"/>
            <w:noWrap/>
          </w:tcPr>
          <w:p w14:paraId="69F790F8" w14:textId="77777777" w:rsidR="006E5717" w:rsidRPr="00F84DC3" w:rsidRDefault="006E5717" w:rsidP="0002307F">
            <w:pPr>
              <w:jc w:val="center"/>
              <w:rPr>
                <w:color w:val="000000" w:themeColor="text1"/>
                <w:sz w:val="20"/>
                <w:szCs w:val="20"/>
              </w:rPr>
            </w:pPr>
            <w:r w:rsidRPr="00F84DC3">
              <w:rPr>
                <w:color w:val="000000" w:themeColor="text1"/>
                <w:sz w:val="20"/>
                <w:szCs w:val="20"/>
              </w:rPr>
              <w:t>1,38%</w:t>
            </w:r>
          </w:p>
        </w:tc>
      </w:tr>
      <w:tr w:rsidR="006E5717" w:rsidRPr="00F84DC3" w14:paraId="1B859B70" w14:textId="77777777" w:rsidTr="0002307F">
        <w:trPr>
          <w:trHeight w:val="20"/>
        </w:trPr>
        <w:tc>
          <w:tcPr>
            <w:tcW w:w="567" w:type="dxa"/>
            <w:shd w:val="clear" w:color="auto" w:fill="auto"/>
            <w:noWrap/>
          </w:tcPr>
          <w:p w14:paraId="5526DF56" w14:textId="77777777" w:rsidR="006E5717" w:rsidRPr="00F84DC3" w:rsidRDefault="006E5717" w:rsidP="0002307F">
            <w:pPr>
              <w:rPr>
                <w:color w:val="000000" w:themeColor="text1"/>
                <w:sz w:val="20"/>
                <w:szCs w:val="20"/>
              </w:rPr>
            </w:pPr>
            <w:r w:rsidRPr="00F84DC3">
              <w:rPr>
                <w:color w:val="000000" w:themeColor="text1"/>
                <w:sz w:val="20"/>
                <w:szCs w:val="20"/>
              </w:rPr>
              <w:t>33.</w:t>
            </w:r>
          </w:p>
        </w:tc>
        <w:tc>
          <w:tcPr>
            <w:tcW w:w="851" w:type="dxa"/>
            <w:vMerge/>
            <w:shd w:val="clear" w:color="auto" w:fill="auto"/>
            <w:noWrap/>
          </w:tcPr>
          <w:p w14:paraId="4F52BEE2" w14:textId="77777777" w:rsidR="006E5717" w:rsidRPr="00F84DC3" w:rsidRDefault="006E5717" w:rsidP="0002307F">
            <w:pPr>
              <w:rPr>
                <w:color w:val="000000" w:themeColor="text1"/>
                <w:sz w:val="20"/>
                <w:szCs w:val="20"/>
              </w:rPr>
            </w:pPr>
          </w:p>
        </w:tc>
        <w:tc>
          <w:tcPr>
            <w:tcW w:w="2410" w:type="dxa"/>
            <w:shd w:val="clear" w:color="auto" w:fill="auto"/>
          </w:tcPr>
          <w:p w14:paraId="3471B95F"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09E1401D"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д. </w:t>
            </w:r>
            <w:proofErr w:type="spellStart"/>
            <w:r w:rsidRPr="00F84DC3">
              <w:rPr>
                <w:color w:val="000000" w:themeColor="text1"/>
                <w:sz w:val="20"/>
                <w:szCs w:val="20"/>
              </w:rPr>
              <w:t>Акимо-Анненка</w:t>
            </w:r>
            <w:proofErr w:type="spellEnd"/>
            <w:r w:rsidRPr="00F84DC3">
              <w:rPr>
                <w:color w:val="000000" w:themeColor="text1"/>
                <w:sz w:val="20"/>
                <w:szCs w:val="20"/>
              </w:rPr>
              <w:t>, ул. Центральная, 21</w:t>
            </w:r>
          </w:p>
        </w:tc>
        <w:tc>
          <w:tcPr>
            <w:tcW w:w="2126" w:type="dxa"/>
            <w:shd w:val="clear" w:color="auto" w:fill="auto"/>
            <w:noWrap/>
          </w:tcPr>
          <w:p w14:paraId="216560C5"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493E1CF0"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6EE905F1" w14:textId="77777777" w:rsidR="006E5717" w:rsidRPr="00F84DC3" w:rsidRDefault="006E5717" w:rsidP="0002307F">
            <w:pPr>
              <w:jc w:val="center"/>
              <w:rPr>
                <w:color w:val="000000" w:themeColor="text1"/>
                <w:sz w:val="20"/>
                <w:szCs w:val="20"/>
              </w:rPr>
            </w:pPr>
            <w:r w:rsidRPr="00F84DC3">
              <w:rPr>
                <w:color w:val="000000" w:themeColor="text1"/>
                <w:sz w:val="20"/>
                <w:szCs w:val="20"/>
              </w:rPr>
              <w:t>140</w:t>
            </w:r>
          </w:p>
        </w:tc>
        <w:tc>
          <w:tcPr>
            <w:tcW w:w="1701" w:type="dxa"/>
            <w:shd w:val="clear" w:color="auto" w:fill="auto"/>
            <w:noWrap/>
          </w:tcPr>
          <w:p w14:paraId="7C95D7D2" w14:textId="77777777" w:rsidR="006E5717" w:rsidRPr="00F84DC3" w:rsidRDefault="006E5717" w:rsidP="0002307F">
            <w:pPr>
              <w:jc w:val="center"/>
              <w:rPr>
                <w:color w:val="000000" w:themeColor="text1"/>
                <w:sz w:val="20"/>
                <w:szCs w:val="20"/>
              </w:rPr>
            </w:pPr>
            <w:r w:rsidRPr="00F84DC3">
              <w:rPr>
                <w:color w:val="000000" w:themeColor="text1"/>
                <w:sz w:val="20"/>
                <w:szCs w:val="20"/>
              </w:rPr>
              <w:t>0,69%</w:t>
            </w:r>
          </w:p>
        </w:tc>
      </w:tr>
      <w:tr w:rsidR="006E5717" w:rsidRPr="00F84DC3" w14:paraId="6F756820" w14:textId="77777777" w:rsidTr="0002307F">
        <w:trPr>
          <w:trHeight w:val="20"/>
        </w:trPr>
        <w:tc>
          <w:tcPr>
            <w:tcW w:w="567" w:type="dxa"/>
            <w:shd w:val="clear" w:color="auto" w:fill="auto"/>
            <w:noWrap/>
          </w:tcPr>
          <w:p w14:paraId="6FA8CCCF" w14:textId="77777777" w:rsidR="006E5717" w:rsidRPr="00F84DC3" w:rsidRDefault="006E5717" w:rsidP="0002307F">
            <w:pPr>
              <w:rPr>
                <w:color w:val="000000" w:themeColor="text1"/>
                <w:sz w:val="20"/>
                <w:szCs w:val="20"/>
              </w:rPr>
            </w:pPr>
            <w:r w:rsidRPr="00F84DC3">
              <w:rPr>
                <w:color w:val="000000" w:themeColor="text1"/>
                <w:sz w:val="20"/>
                <w:szCs w:val="20"/>
              </w:rPr>
              <w:t>34.</w:t>
            </w:r>
          </w:p>
        </w:tc>
        <w:tc>
          <w:tcPr>
            <w:tcW w:w="851" w:type="dxa"/>
            <w:vMerge/>
            <w:shd w:val="clear" w:color="auto" w:fill="auto"/>
            <w:noWrap/>
          </w:tcPr>
          <w:p w14:paraId="39C61916" w14:textId="77777777" w:rsidR="006E5717" w:rsidRPr="00F84DC3" w:rsidRDefault="006E5717" w:rsidP="0002307F">
            <w:pPr>
              <w:rPr>
                <w:color w:val="000000" w:themeColor="text1"/>
                <w:sz w:val="20"/>
                <w:szCs w:val="20"/>
              </w:rPr>
            </w:pPr>
          </w:p>
        </w:tc>
        <w:tc>
          <w:tcPr>
            <w:tcW w:w="2410" w:type="dxa"/>
            <w:shd w:val="clear" w:color="auto" w:fill="auto"/>
          </w:tcPr>
          <w:p w14:paraId="7FBD2C71"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175EE7E2"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с. </w:t>
            </w:r>
            <w:proofErr w:type="spellStart"/>
            <w:r w:rsidRPr="00F84DC3">
              <w:rPr>
                <w:color w:val="000000" w:themeColor="text1"/>
                <w:sz w:val="20"/>
                <w:szCs w:val="20"/>
              </w:rPr>
              <w:t>Бороковка</w:t>
            </w:r>
            <w:proofErr w:type="spellEnd"/>
            <w:r w:rsidRPr="00F84DC3">
              <w:rPr>
                <w:color w:val="000000" w:themeColor="text1"/>
                <w:sz w:val="20"/>
                <w:szCs w:val="20"/>
              </w:rPr>
              <w:t>,</w:t>
            </w:r>
          </w:p>
          <w:p w14:paraId="2EF29442" w14:textId="77777777" w:rsidR="006E5717" w:rsidRPr="00F84DC3" w:rsidRDefault="006E5717" w:rsidP="0002307F">
            <w:pPr>
              <w:ind w:right="-108"/>
              <w:rPr>
                <w:color w:val="000000" w:themeColor="text1"/>
                <w:sz w:val="20"/>
                <w:szCs w:val="20"/>
              </w:rPr>
            </w:pPr>
            <w:r w:rsidRPr="00F84DC3">
              <w:rPr>
                <w:color w:val="000000" w:themeColor="text1"/>
                <w:sz w:val="20"/>
                <w:szCs w:val="20"/>
              </w:rPr>
              <w:t>ул. Верхняя, 43</w:t>
            </w:r>
          </w:p>
        </w:tc>
        <w:tc>
          <w:tcPr>
            <w:tcW w:w="2126" w:type="dxa"/>
            <w:shd w:val="clear" w:color="auto" w:fill="auto"/>
            <w:noWrap/>
          </w:tcPr>
          <w:p w14:paraId="2B2E6292"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2D885687" w14:textId="77777777" w:rsidR="006E5717" w:rsidRPr="00F84DC3" w:rsidRDefault="006E5717" w:rsidP="0002307F">
            <w:pPr>
              <w:jc w:val="center"/>
              <w:rPr>
                <w:color w:val="000000" w:themeColor="text1"/>
                <w:sz w:val="20"/>
                <w:szCs w:val="20"/>
              </w:rPr>
            </w:pPr>
            <w:r w:rsidRPr="00F84DC3">
              <w:rPr>
                <w:color w:val="000000" w:themeColor="text1"/>
                <w:sz w:val="20"/>
                <w:szCs w:val="20"/>
              </w:rPr>
              <w:t>99</w:t>
            </w:r>
          </w:p>
        </w:tc>
        <w:tc>
          <w:tcPr>
            <w:tcW w:w="1701" w:type="dxa"/>
            <w:shd w:val="clear" w:color="auto" w:fill="auto"/>
            <w:noWrap/>
          </w:tcPr>
          <w:p w14:paraId="626C4A90" w14:textId="77777777" w:rsidR="006E5717" w:rsidRPr="00F84DC3" w:rsidRDefault="006E5717" w:rsidP="0002307F">
            <w:pPr>
              <w:jc w:val="center"/>
              <w:rPr>
                <w:color w:val="000000" w:themeColor="text1"/>
                <w:sz w:val="20"/>
                <w:szCs w:val="20"/>
              </w:rPr>
            </w:pPr>
            <w:r w:rsidRPr="00F84DC3">
              <w:rPr>
                <w:color w:val="000000" w:themeColor="text1"/>
                <w:sz w:val="20"/>
                <w:szCs w:val="20"/>
              </w:rPr>
              <w:t>0,49%</w:t>
            </w:r>
          </w:p>
        </w:tc>
      </w:tr>
      <w:tr w:rsidR="006E5717" w:rsidRPr="00F84DC3" w14:paraId="68CF516F" w14:textId="77777777" w:rsidTr="0002307F">
        <w:trPr>
          <w:trHeight w:val="20"/>
        </w:trPr>
        <w:tc>
          <w:tcPr>
            <w:tcW w:w="567" w:type="dxa"/>
            <w:shd w:val="clear" w:color="auto" w:fill="auto"/>
            <w:noWrap/>
          </w:tcPr>
          <w:p w14:paraId="06289076" w14:textId="77777777" w:rsidR="006E5717" w:rsidRPr="00F84DC3" w:rsidRDefault="006E5717" w:rsidP="0002307F">
            <w:pPr>
              <w:rPr>
                <w:color w:val="000000" w:themeColor="text1"/>
                <w:sz w:val="20"/>
                <w:szCs w:val="20"/>
              </w:rPr>
            </w:pPr>
            <w:r w:rsidRPr="00F84DC3">
              <w:rPr>
                <w:color w:val="000000" w:themeColor="text1"/>
                <w:sz w:val="20"/>
                <w:szCs w:val="20"/>
              </w:rPr>
              <w:t>35.</w:t>
            </w:r>
          </w:p>
        </w:tc>
        <w:tc>
          <w:tcPr>
            <w:tcW w:w="851" w:type="dxa"/>
            <w:vMerge w:val="restart"/>
            <w:shd w:val="clear" w:color="auto" w:fill="auto"/>
            <w:noWrap/>
          </w:tcPr>
          <w:p w14:paraId="5D3AA3A8" w14:textId="77777777" w:rsidR="006E5717" w:rsidRPr="00F84DC3" w:rsidRDefault="006E5717" w:rsidP="0002307F">
            <w:pPr>
              <w:rPr>
                <w:color w:val="000000" w:themeColor="text1"/>
                <w:sz w:val="20"/>
                <w:szCs w:val="20"/>
              </w:rPr>
            </w:pPr>
          </w:p>
        </w:tc>
        <w:tc>
          <w:tcPr>
            <w:tcW w:w="2410" w:type="dxa"/>
            <w:shd w:val="clear" w:color="auto" w:fill="auto"/>
          </w:tcPr>
          <w:p w14:paraId="2DA544FD"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38547966" w14:textId="77777777" w:rsidR="006E5717" w:rsidRPr="00F84DC3" w:rsidRDefault="006E5717" w:rsidP="0002307F">
            <w:pPr>
              <w:ind w:right="-108"/>
              <w:rPr>
                <w:color w:val="000000" w:themeColor="text1"/>
                <w:sz w:val="20"/>
                <w:szCs w:val="20"/>
              </w:rPr>
            </w:pPr>
            <w:r w:rsidRPr="00F84DC3">
              <w:rPr>
                <w:color w:val="000000" w:themeColor="text1"/>
                <w:sz w:val="20"/>
                <w:szCs w:val="20"/>
              </w:rPr>
              <w:t xml:space="preserve">с. </w:t>
            </w:r>
            <w:proofErr w:type="spellStart"/>
            <w:proofErr w:type="gramStart"/>
            <w:r w:rsidRPr="00F84DC3">
              <w:rPr>
                <w:color w:val="000000" w:themeColor="text1"/>
                <w:sz w:val="20"/>
                <w:szCs w:val="20"/>
              </w:rPr>
              <w:t>Бороковка</w:t>
            </w:r>
            <w:proofErr w:type="spellEnd"/>
            <w:r w:rsidRPr="00F84DC3">
              <w:rPr>
                <w:color w:val="000000" w:themeColor="text1"/>
                <w:sz w:val="20"/>
                <w:szCs w:val="20"/>
              </w:rPr>
              <w:t>,  пересечение</w:t>
            </w:r>
            <w:proofErr w:type="gramEnd"/>
            <w:r w:rsidRPr="00F84DC3">
              <w:rPr>
                <w:color w:val="000000" w:themeColor="text1"/>
                <w:sz w:val="20"/>
                <w:szCs w:val="20"/>
              </w:rPr>
              <w:t xml:space="preserve"> ул. Верхняя и Осинники</w:t>
            </w:r>
          </w:p>
        </w:tc>
        <w:tc>
          <w:tcPr>
            <w:tcW w:w="2126" w:type="dxa"/>
            <w:shd w:val="clear" w:color="auto" w:fill="auto"/>
            <w:noWrap/>
          </w:tcPr>
          <w:p w14:paraId="1BC20F94"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7EDC6C37"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693076CF" w14:textId="77777777" w:rsidR="006E5717" w:rsidRPr="00F84DC3" w:rsidRDefault="006E5717" w:rsidP="0002307F">
            <w:pPr>
              <w:jc w:val="center"/>
              <w:rPr>
                <w:color w:val="000000" w:themeColor="text1"/>
                <w:sz w:val="20"/>
                <w:szCs w:val="20"/>
              </w:rPr>
            </w:pPr>
            <w:r w:rsidRPr="00F84DC3">
              <w:rPr>
                <w:color w:val="000000" w:themeColor="text1"/>
                <w:sz w:val="20"/>
                <w:szCs w:val="20"/>
              </w:rPr>
              <w:t>99</w:t>
            </w:r>
          </w:p>
        </w:tc>
        <w:tc>
          <w:tcPr>
            <w:tcW w:w="1701" w:type="dxa"/>
            <w:shd w:val="clear" w:color="auto" w:fill="auto"/>
            <w:noWrap/>
          </w:tcPr>
          <w:p w14:paraId="034AD4B8" w14:textId="77777777" w:rsidR="006E5717" w:rsidRPr="00F84DC3" w:rsidRDefault="006E5717" w:rsidP="0002307F">
            <w:pPr>
              <w:jc w:val="center"/>
              <w:rPr>
                <w:color w:val="000000" w:themeColor="text1"/>
                <w:sz w:val="20"/>
                <w:szCs w:val="20"/>
              </w:rPr>
            </w:pPr>
            <w:r w:rsidRPr="00F84DC3">
              <w:rPr>
                <w:color w:val="000000" w:themeColor="text1"/>
                <w:sz w:val="20"/>
                <w:szCs w:val="20"/>
              </w:rPr>
              <w:t>0,49%</w:t>
            </w:r>
          </w:p>
        </w:tc>
      </w:tr>
      <w:tr w:rsidR="006E5717" w:rsidRPr="00F84DC3" w14:paraId="5EA81501" w14:textId="77777777" w:rsidTr="0002307F">
        <w:trPr>
          <w:trHeight w:val="20"/>
        </w:trPr>
        <w:tc>
          <w:tcPr>
            <w:tcW w:w="567" w:type="dxa"/>
            <w:shd w:val="clear" w:color="auto" w:fill="auto"/>
            <w:noWrap/>
          </w:tcPr>
          <w:p w14:paraId="7474112D" w14:textId="77777777" w:rsidR="006E5717" w:rsidRPr="00F84DC3" w:rsidRDefault="006E5717" w:rsidP="0002307F">
            <w:pPr>
              <w:rPr>
                <w:color w:val="000000" w:themeColor="text1"/>
                <w:sz w:val="20"/>
                <w:szCs w:val="20"/>
              </w:rPr>
            </w:pPr>
            <w:r w:rsidRPr="00F84DC3">
              <w:rPr>
                <w:color w:val="000000" w:themeColor="text1"/>
                <w:sz w:val="20"/>
                <w:szCs w:val="20"/>
              </w:rPr>
              <w:t>37.</w:t>
            </w:r>
          </w:p>
        </w:tc>
        <w:tc>
          <w:tcPr>
            <w:tcW w:w="851" w:type="dxa"/>
            <w:vMerge/>
            <w:shd w:val="clear" w:color="auto" w:fill="auto"/>
            <w:noWrap/>
          </w:tcPr>
          <w:p w14:paraId="23C3D3E0" w14:textId="77777777" w:rsidR="006E5717" w:rsidRPr="00F84DC3" w:rsidRDefault="006E5717" w:rsidP="0002307F">
            <w:pPr>
              <w:rPr>
                <w:color w:val="000000" w:themeColor="text1"/>
                <w:sz w:val="20"/>
                <w:szCs w:val="20"/>
              </w:rPr>
            </w:pPr>
          </w:p>
        </w:tc>
        <w:tc>
          <w:tcPr>
            <w:tcW w:w="2410" w:type="dxa"/>
            <w:shd w:val="clear" w:color="auto" w:fill="auto"/>
          </w:tcPr>
          <w:p w14:paraId="2AA3FAD7"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6FDAC200" w14:textId="77777777" w:rsidR="006E5717" w:rsidRPr="00F84DC3" w:rsidRDefault="006E5717" w:rsidP="0002307F">
            <w:pPr>
              <w:ind w:right="-108"/>
              <w:rPr>
                <w:color w:val="000000" w:themeColor="text1"/>
                <w:sz w:val="20"/>
                <w:szCs w:val="20"/>
              </w:rPr>
            </w:pPr>
            <w:r w:rsidRPr="00F84DC3">
              <w:rPr>
                <w:color w:val="000000" w:themeColor="text1"/>
                <w:sz w:val="20"/>
                <w:szCs w:val="20"/>
              </w:rPr>
              <w:t>с. Тисуль, ул. Пушкина, 1 а</w:t>
            </w:r>
          </w:p>
        </w:tc>
        <w:tc>
          <w:tcPr>
            <w:tcW w:w="2126" w:type="dxa"/>
            <w:shd w:val="clear" w:color="auto" w:fill="auto"/>
            <w:noWrap/>
          </w:tcPr>
          <w:p w14:paraId="3651672C" w14:textId="77777777" w:rsidR="006E5717" w:rsidRPr="00F84DC3" w:rsidRDefault="006E5717" w:rsidP="0002307F">
            <w:pPr>
              <w:rPr>
                <w:color w:val="000000" w:themeColor="text1"/>
                <w:sz w:val="20"/>
                <w:szCs w:val="20"/>
              </w:rPr>
            </w:pPr>
            <w:proofErr w:type="spellStart"/>
            <w:r w:rsidRPr="00F84DC3">
              <w:rPr>
                <w:color w:val="000000" w:themeColor="text1"/>
                <w:sz w:val="20"/>
                <w:szCs w:val="20"/>
              </w:rPr>
              <w:t>Электросирена</w:t>
            </w:r>
            <w:proofErr w:type="spellEnd"/>
            <w:r w:rsidRPr="00F84DC3">
              <w:rPr>
                <w:color w:val="000000" w:themeColor="text1"/>
                <w:sz w:val="20"/>
                <w:szCs w:val="20"/>
              </w:rPr>
              <w:t xml:space="preserve"> С-40</w:t>
            </w:r>
          </w:p>
        </w:tc>
        <w:tc>
          <w:tcPr>
            <w:tcW w:w="1701" w:type="dxa"/>
            <w:shd w:val="clear" w:color="auto" w:fill="auto"/>
            <w:noWrap/>
          </w:tcPr>
          <w:p w14:paraId="6BEFCF7C" w14:textId="77777777" w:rsidR="006E5717" w:rsidRPr="00F84DC3" w:rsidRDefault="006E5717" w:rsidP="0002307F">
            <w:pPr>
              <w:jc w:val="center"/>
              <w:rPr>
                <w:color w:val="000000" w:themeColor="text1"/>
                <w:sz w:val="20"/>
                <w:szCs w:val="20"/>
              </w:rPr>
            </w:pPr>
            <w:r w:rsidRPr="00F84DC3">
              <w:rPr>
                <w:color w:val="000000" w:themeColor="text1"/>
                <w:sz w:val="20"/>
                <w:szCs w:val="20"/>
              </w:rPr>
              <w:t>189</w:t>
            </w:r>
          </w:p>
        </w:tc>
        <w:tc>
          <w:tcPr>
            <w:tcW w:w="1701" w:type="dxa"/>
            <w:shd w:val="clear" w:color="auto" w:fill="auto"/>
            <w:noWrap/>
          </w:tcPr>
          <w:p w14:paraId="69F7B358" w14:textId="77777777" w:rsidR="006E5717" w:rsidRPr="00F84DC3" w:rsidRDefault="006E5717" w:rsidP="0002307F">
            <w:pPr>
              <w:jc w:val="center"/>
              <w:rPr>
                <w:color w:val="000000" w:themeColor="text1"/>
                <w:sz w:val="20"/>
                <w:szCs w:val="20"/>
              </w:rPr>
            </w:pPr>
            <w:r w:rsidRPr="00F84DC3">
              <w:rPr>
                <w:color w:val="000000" w:themeColor="text1"/>
                <w:sz w:val="20"/>
                <w:szCs w:val="20"/>
              </w:rPr>
              <w:t>0,94%</w:t>
            </w:r>
          </w:p>
        </w:tc>
      </w:tr>
      <w:tr w:rsidR="006E5717" w:rsidRPr="00F84DC3" w14:paraId="04D17209" w14:textId="77777777" w:rsidTr="0002307F">
        <w:trPr>
          <w:trHeight w:val="20"/>
        </w:trPr>
        <w:tc>
          <w:tcPr>
            <w:tcW w:w="567" w:type="dxa"/>
            <w:shd w:val="clear" w:color="auto" w:fill="auto"/>
            <w:noWrap/>
          </w:tcPr>
          <w:p w14:paraId="713A9FA0" w14:textId="77777777" w:rsidR="006E5717" w:rsidRPr="00F84DC3" w:rsidRDefault="006E5717" w:rsidP="0002307F">
            <w:pPr>
              <w:rPr>
                <w:color w:val="000000" w:themeColor="text1"/>
                <w:sz w:val="20"/>
                <w:szCs w:val="20"/>
              </w:rPr>
            </w:pPr>
            <w:r w:rsidRPr="00F84DC3">
              <w:rPr>
                <w:color w:val="000000" w:themeColor="text1"/>
                <w:sz w:val="20"/>
                <w:szCs w:val="20"/>
              </w:rPr>
              <w:t>38.</w:t>
            </w:r>
          </w:p>
        </w:tc>
        <w:tc>
          <w:tcPr>
            <w:tcW w:w="851" w:type="dxa"/>
            <w:vMerge/>
            <w:shd w:val="clear" w:color="auto" w:fill="auto"/>
            <w:noWrap/>
          </w:tcPr>
          <w:p w14:paraId="710ABC47" w14:textId="77777777" w:rsidR="006E5717" w:rsidRPr="00F84DC3" w:rsidRDefault="006E5717" w:rsidP="0002307F">
            <w:pPr>
              <w:rPr>
                <w:color w:val="000000" w:themeColor="text1"/>
                <w:sz w:val="20"/>
                <w:szCs w:val="20"/>
              </w:rPr>
            </w:pPr>
          </w:p>
        </w:tc>
        <w:tc>
          <w:tcPr>
            <w:tcW w:w="2410" w:type="dxa"/>
            <w:shd w:val="clear" w:color="auto" w:fill="auto"/>
          </w:tcPr>
          <w:p w14:paraId="43E5D313"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62DF4D4D" w14:textId="77777777" w:rsidR="006E5717" w:rsidRPr="00F84DC3" w:rsidRDefault="006E5717" w:rsidP="0002307F">
            <w:pPr>
              <w:ind w:right="-108"/>
              <w:rPr>
                <w:color w:val="000000" w:themeColor="text1"/>
                <w:sz w:val="20"/>
                <w:szCs w:val="20"/>
              </w:rPr>
            </w:pPr>
            <w:r w:rsidRPr="00F84DC3">
              <w:rPr>
                <w:color w:val="000000" w:themeColor="text1"/>
                <w:sz w:val="20"/>
                <w:szCs w:val="20"/>
              </w:rPr>
              <w:t>с. Тисуль,</w:t>
            </w:r>
          </w:p>
          <w:p w14:paraId="2BA5752A" w14:textId="77777777" w:rsidR="006E5717" w:rsidRPr="00F84DC3" w:rsidRDefault="006E5717" w:rsidP="0002307F">
            <w:pPr>
              <w:ind w:right="-108"/>
              <w:rPr>
                <w:color w:val="000000" w:themeColor="text1"/>
                <w:sz w:val="20"/>
                <w:szCs w:val="20"/>
              </w:rPr>
            </w:pPr>
            <w:r w:rsidRPr="00F84DC3">
              <w:rPr>
                <w:color w:val="000000" w:themeColor="text1"/>
                <w:sz w:val="20"/>
                <w:szCs w:val="20"/>
              </w:rPr>
              <w:t>ул. Зелёная, 7</w:t>
            </w:r>
          </w:p>
        </w:tc>
        <w:tc>
          <w:tcPr>
            <w:tcW w:w="2126" w:type="dxa"/>
            <w:shd w:val="clear" w:color="auto" w:fill="auto"/>
            <w:noWrap/>
          </w:tcPr>
          <w:p w14:paraId="058C9F35"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7EC46AA6"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503C5D90" w14:textId="77777777" w:rsidR="006E5717" w:rsidRPr="00F84DC3" w:rsidRDefault="006E5717" w:rsidP="0002307F">
            <w:pPr>
              <w:jc w:val="center"/>
              <w:rPr>
                <w:color w:val="000000" w:themeColor="text1"/>
                <w:sz w:val="20"/>
                <w:szCs w:val="20"/>
              </w:rPr>
            </w:pPr>
            <w:r w:rsidRPr="00F84DC3">
              <w:rPr>
                <w:color w:val="000000" w:themeColor="text1"/>
                <w:sz w:val="20"/>
                <w:szCs w:val="20"/>
              </w:rPr>
              <w:t>188</w:t>
            </w:r>
          </w:p>
        </w:tc>
        <w:tc>
          <w:tcPr>
            <w:tcW w:w="1701" w:type="dxa"/>
            <w:shd w:val="clear" w:color="auto" w:fill="auto"/>
            <w:noWrap/>
          </w:tcPr>
          <w:p w14:paraId="36DE2F82" w14:textId="77777777" w:rsidR="006E5717" w:rsidRPr="00F84DC3" w:rsidRDefault="006E5717" w:rsidP="0002307F">
            <w:pPr>
              <w:jc w:val="center"/>
              <w:rPr>
                <w:color w:val="000000" w:themeColor="text1"/>
                <w:sz w:val="20"/>
                <w:szCs w:val="20"/>
              </w:rPr>
            </w:pPr>
            <w:r w:rsidRPr="00F84DC3">
              <w:rPr>
                <w:color w:val="000000" w:themeColor="text1"/>
                <w:sz w:val="20"/>
                <w:szCs w:val="20"/>
              </w:rPr>
              <w:t>0,93%</w:t>
            </w:r>
          </w:p>
        </w:tc>
      </w:tr>
      <w:tr w:rsidR="006E5717" w:rsidRPr="00F84DC3" w14:paraId="7C4874A0" w14:textId="77777777" w:rsidTr="0002307F">
        <w:trPr>
          <w:trHeight w:val="20"/>
        </w:trPr>
        <w:tc>
          <w:tcPr>
            <w:tcW w:w="567" w:type="dxa"/>
            <w:shd w:val="clear" w:color="auto" w:fill="auto"/>
            <w:noWrap/>
          </w:tcPr>
          <w:p w14:paraId="721074A5" w14:textId="77777777" w:rsidR="006E5717" w:rsidRPr="00F84DC3" w:rsidRDefault="006E5717" w:rsidP="0002307F">
            <w:pPr>
              <w:rPr>
                <w:color w:val="000000" w:themeColor="text1"/>
                <w:sz w:val="20"/>
                <w:szCs w:val="20"/>
              </w:rPr>
            </w:pPr>
            <w:r w:rsidRPr="00F84DC3">
              <w:rPr>
                <w:color w:val="000000" w:themeColor="text1"/>
                <w:sz w:val="20"/>
                <w:szCs w:val="20"/>
              </w:rPr>
              <w:lastRenderedPageBreak/>
              <w:t>39.</w:t>
            </w:r>
          </w:p>
        </w:tc>
        <w:tc>
          <w:tcPr>
            <w:tcW w:w="851" w:type="dxa"/>
            <w:vMerge/>
            <w:shd w:val="clear" w:color="auto" w:fill="auto"/>
            <w:noWrap/>
          </w:tcPr>
          <w:p w14:paraId="7C57D2AD" w14:textId="77777777" w:rsidR="006E5717" w:rsidRPr="00F84DC3" w:rsidRDefault="006E5717" w:rsidP="0002307F">
            <w:pPr>
              <w:rPr>
                <w:color w:val="000000" w:themeColor="text1"/>
                <w:sz w:val="20"/>
                <w:szCs w:val="20"/>
              </w:rPr>
            </w:pPr>
          </w:p>
        </w:tc>
        <w:tc>
          <w:tcPr>
            <w:tcW w:w="2410" w:type="dxa"/>
            <w:shd w:val="clear" w:color="auto" w:fill="auto"/>
          </w:tcPr>
          <w:p w14:paraId="503A370D"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645EBF78" w14:textId="77777777" w:rsidR="006E5717" w:rsidRPr="00F84DC3" w:rsidRDefault="006E5717" w:rsidP="0002307F">
            <w:pPr>
              <w:ind w:right="-108"/>
              <w:rPr>
                <w:color w:val="000000" w:themeColor="text1"/>
                <w:sz w:val="20"/>
                <w:szCs w:val="20"/>
              </w:rPr>
            </w:pPr>
            <w:r w:rsidRPr="00F84DC3">
              <w:rPr>
                <w:color w:val="000000" w:themeColor="text1"/>
                <w:sz w:val="20"/>
                <w:szCs w:val="20"/>
              </w:rPr>
              <w:t>с. Тисуль,</w:t>
            </w:r>
          </w:p>
          <w:p w14:paraId="21E43EF4" w14:textId="77777777" w:rsidR="006E5717" w:rsidRPr="00F84DC3" w:rsidRDefault="006E5717" w:rsidP="0002307F">
            <w:pPr>
              <w:ind w:right="-108"/>
              <w:rPr>
                <w:color w:val="000000" w:themeColor="text1"/>
                <w:sz w:val="20"/>
                <w:szCs w:val="20"/>
              </w:rPr>
            </w:pPr>
            <w:r w:rsidRPr="00F84DC3">
              <w:rPr>
                <w:color w:val="000000" w:themeColor="text1"/>
                <w:sz w:val="20"/>
                <w:szCs w:val="20"/>
              </w:rPr>
              <w:t>ул. Лесхоз, 1</w:t>
            </w:r>
          </w:p>
        </w:tc>
        <w:tc>
          <w:tcPr>
            <w:tcW w:w="2126" w:type="dxa"/>
            <w:shd w:val="clear" w:color="auto" w:fill="auto"/>
            <w:noWrap/>
          </w:tcPr>
          <w:p w14:paraId="4C4FE0BF"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2F6DCB84"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22254F69" w14:textId="77777777" w:rsidR="006E5717" w:rsidRPr="00F84DC3" w:rsidRDefault="006E5717" w:rsidP="0002307F">
            <w:pPr>
              <w:jc w:val="center"/>
              <w:rPr>
                <w:color w:val="000000" w:themeColor="text1"/>
                <w:sz w:val="20"/>
                <w:szCs w:val="20"/>
              </w:rPr>
            </w:pPr>
            <w:r w:rsidRPr="00F84DC3">
              <w:rPr>
                <w:color w:val="000000" w:themeColor="text1"/>
                <w:sz w:val="20"/>
                <w:szCs w:val="20"/>
              </w:rPr>
              <w:t>188</w:t>
            </w:r>
          </w:p>
        </w:tc>
        <w:tc>
          <w:tcPr>
            <w:tcW w:w="1701" w:type="dxa"/>
            <w:shd w:val="clear" w:color="auto" w:fill="auto"/>
            <w:noWrap/>
          </w:tcPr>
          <w:p w14:paraId="0C643B6D" w14:textId="77777777" w:rsidR="006E5717" w:rsidRPr="00F84DC3" w:rsidRDefault="006E5717" w:rsidP="0002307F">
            <w:pPr>
              <w:jc w:val="center"/>
              <w:rPr>
                <w:color w:val="000000" w:themeColor="text1"/>
                <w:sz w:val="20"/>
                <w:szCs w:val="20"/>
              </w:rPr>
            </w:pPr>
            <w:r w:rsidRPr="00F84DC3">
              <w:rPr>
                <w:color w:val="000000" w:themeColor="text1"/>
                <w:sz w:val="20"/>
                <w:szCs w:val="20"/>
              </w:rPr>
              <w:t>0,93%</w:t>
            </w:r>
          </w:p>
        </w:tc>
      </w:tr>
      <w:tr w:rsidR="006E5717" w:rsidRPr="00F84DC3" w14:paraId="0F4704C5" w14:textId="77777777" w:rsidTr="0002307F">
        <w:trPr>
          <w:trHeight w:val="20"/>
        </w:trPr>
        <w:tc>
          <w:tcPr>
            <w:tcW w:w="567" w:type="dxa"/>
            <w:shd w:val="clear" w:color="auto" w:fill="auto"/>
            <w:noWrap/>
          </w:tcPr>
          <w:p w14:paraId="02AF0887" w14:textId="77777777" w:rsidR="006E5717" w:rsidRPr="00F84DC3" w:rsidRDefault="006E5717" w:rsidP="0002307F">
            <w:pPr>
              <w:rPr>
                <w:color w:val="000000" w:themeColor="text1"/>
                <w:sz w:val="20"/>
                <w:szCs w:val="20"/>
              </w:rPr>
            </w:pPr>
            <w:r w:rsidRPr="00F84DC3">
              <w:rPr>
                <w:color w:val="000000" w:themeColor="text1"/>
                <w:sz w:val="20"/>
                <w:szCs w:val="20"/>
              </w:rPr>
              <w:t>40.</w:t>
            </w:r>
          </w:p>
        </w:tc>
        <w:tc>
          <w:tcPr>
            <w:tcW w:w="851" w:type="dxa"/>
            <w:vMerge/>
            <w:shd w:val="clear" w:color="auto" w:fill="auto"/>
            <w:noWrap/>
          </w:tcPr>
          <w:p w14:paraId="0FE6D3D3" w14:textId="77777777" w:rsidR="006E5717" w:rsidRPr="00F84DC3" w:rsidRDefault="006E5717" w:rsidP="0002307F">
            <w:pPr>
              <w:rPr>
                <w:color w:val="000000" w:themeColor="text1"/>
                <w:sz w:val="20"/>
                <w:szCs w:val="20"/>
              </w:rPr>
            </w:pPr>
          </w:p>
        </w:tc>
        <w:tc>
          <w:tcPr>
            <w:tcW w:w="2410" w:type="dxa"/>
            <w:shd w:val="clear" w:color="auto" w:fill="auto"/>
          </w:tcPr>
          <w:p w14:paraId="255902A6" w14:textId="77777777" w:rsidR="006E5717" w:rsidRPr="00F84DC3" w:rsidRDefault="006E5717" w:rsidP="0002307F">
            <w:pPr>
              <w:ind w:right="-108"/>
              <w:rPr>
                <w:color w:val="000000" w:themeColor="text1"/>
                <w:sz w:val="20"/>
                <w:szCs w:val="20"/>
              </w:rPr>
            </w:pPr>
            <w:r w:rsidRPr="00F84DC3">
              <w:rPr>
                <w:color w:val="000000" w:themeColor="text1"/>
                <w:sz w:val="20"/>
                <w:szCs w:val="20"/>
              </w:rPr>
              <w:t>Тяжинский район,</w:t>
            </w:r>
          </w:p>
          <w:p w14:paraId="62C75F3D" w14:textId="77777777" w:rsidR="006E5717" w:rsidRPr="00F84DC3" w:rsidRDefault="006E5717" w:rsidP="0002307F">
            <w:pPr>
              <w:ind w:right="-108"/>
              <w:rPr>
                <w:color w:val="000000" w:themeColor="text1"/>
                <w:sz w:val="20"/>
                <w:szCs w:val="20"/>
              </w:rPr>
            </w:pPr>
            <w:r w:rsidRPr="00F84DC3">
              <w:rPr>
                <w:color w:val="000000" w:themeColor="text1"/>
                <w:sz w:val="20"/>
                <w:szCs w:val="20"/>
              </w:rPr>
              <w:t>д. Новотроицк,</w:t>
            </w:r>
          </w:p>
          <w:p w14:paraId="159D8533" w14:textId="77777777" w:rsidR="006E5717" w:rsidRPr="00F84DC3" w:rsidRDefault="006E5717" w:rsidP="0002307F">
            <w:pPr>
              <w:ind w:right="-108"/>
              <w:rPr>
                <w:color w:val="000000" w:themeColor="text1"/>
                <w:sz w:val="20"/>
                <w:szCs w:val="20"/>
              </w:rPr>
            </w:pPr>
            <w:r w:rsidRPr="00F84DC3">
              <w:rPr>
                <w:color w:val="000000" w:themeColor="text1"/>
                <w:sz w:val="20"/>
                <w:szCs w:val="20"/>
              </w:rPr>
              <w:t>ул. Центральная, 6</w:t>
            </w:r>
          </w:p>
        </w:tc>
        <w:tc>
          <w:tcPr>
            <w:tcW w:w="2126" w:type="dxa"/>
            <w:shd w:val="clear" w:color="auto" w:fill="auto"/>
            <w:noWrap/>
          </w:tcPr>
          <w:p w14:paraId="570BA76E" w14:textId="77777777" w:rsidR="006E5717" w:rsidRPr="00F84DC3" w:rsidRDefault="006E5717" w:rsidP="0002307F">
            <w:pPr>
              <w:rPr>
                <w:color w:val="000000" w:themeColor="text1"/>
                <w:sz w:val="20"/>
                <w:szCs w:val="20"/>
              </w:rPr>
            </w:pPr>
            <w:r w:rsidRPr="00F84DC3">
              <w:rPr>
                <w:color w:val="000000" w:themeColor="text1"/>
                <w:sz w:val="20"/>
                <w:szCs w:val="20"/>
              </w:rPr>
              <w:t>Громкоговорящие устройства</w:t>
            </w:r>
          </w:p>
          <w:p w14:paraId="7522FFBF" w14:textId="77777777" w:rsidR="006E5717" w:rsidRPr="00F84DC3" w:rsidRDefault="006E5717" w:rsidP="0002307F">
            <w:pPr>
              <w:rPr>
                <w:color w:val="000000" w:themeColor="text1"/>
                <w:sz w:val="20"/>
                <w:szCs w:val="20"/>
              </w:rPr>
            </w:pPr>
            <w:r w:rsidRPr="00F84DC3">
              <w:rPr>
                <w:color w:val="000000" w:themeColor="text1"/>
                <w:sz w:val="20"/>
                <w:szCs w:val="20"/>
              </w:rPr>
              <w:t>(ГГУ)</w:t>
            </w:r>
          </w:p>
        </w:tc>
        <w:tc>
          <w:tcPr>
            <w:tcW w:w="1701" w:type="dxa"/>
            <w:shd w:val="clear" w:color="auto" w:fill="auto"/>
            <w:noWrap/>
          </w:tcPr>
          <w:p w14:paraId="5ABA4BF4" w14:textId="77777777" w:rsidR="006E5717" w:rsidRPr="00F84DC3" w:rsidRDefault="006E5717" w:rsidP="0002307F">
            <w:pPr>
              <w:jc w:val="center"/>
              <w:rPr>
                <w:color w:val="000000" w:themeColor="text1"/>
                <w:sz w:val="20"/>
                <w:szCs w:val="20"/>
              </w:rPr>
            </w:pPr>
            <w:r w:rsidRPr="00F84DC3">
              <w:rPr>
                <w:color w:val="000000" w:themeColor="text1"/>
                <w:sz w:val="20"/>
                <w:szCs w:val="20"/>
              </w:rPr>
              <w:t>2</w:t>
            </w:r>
          </w:p>
        </w:tc>
        <w:tc>
          <w:tcPr>
            <w:tcW w:w="1701" w:type="dxa"/>
            <w:shd w:val="clear" w:color="auto" w:fill="auto"/>
            <w:noWrap/>
          </w:tcPr>
          <w:p w14:paraId="3800BC5D" w14:textId="77777777" w:rsidR="006E5717" w:rsidRPr="00F84DC3" w:rsidRDefault="006E5717" w:rsidP="0002307F">
            <w:pPr>
              <w:jc w:val="center"/>
              <w:rPr>
                <w:color w:val="000000" w:themeColor="text1"/>
                <w:sz w:val="20"/>
                <w:szCs w:val="20"/>
              </w:rPr>
            </w:pPr>
            <w:r w:rsidRPr="00F84DC3">
              <w:rPr>
                <w:color w:val="000000" w:themeColor="text1"/>
                <w:sz w:val="20"/>
                <w:szCs w:val="20"/>
              </w:rPr>
              <w:t>0,01%</w:t>
            </w:r>
          </w:p>
        </w:tc>
      </w:tr>
    </w:tbl>
    <w:p w14:paraId="328EA9E5" w14:textId="77777777" w:rsidR="00E769BD" w:rsidRPr="00F84DC3" w:rsidRDefault="00E769BD" w:rsidP="0002307F">
      <w:pPr>
        <w:pStyle w:val="a8"/>
        <w:spacing w:before="0" w:after="0"/>
        <w:ind w:firstLine="709"/>
        <w:rPr>
          <w:rFonts w:ascii="Times New Roman" w:hAnsi="Times New Roman"/>
          <w:color w:val="000000" w:themeColor="text1"/>
          <w:u w:val="single"/>
        </w:rPr>
      </w:pPr>
      <w:r w:rsidRPr="00F84DC3">
        <w:rPr>
          <w:rFonts w:ascii="Times New Roman" w:hAnsi="Times New Roman"/>
          <w:color w:val="000000" w:themeColor="text1"/>
          <w:u w:val="single"/>
        </w:rPr>
        <w:t xml:space="preserve">Требования к системам водоснабжения </w:t>
      </w:r>
      <w:r w:rsidR="0002307F" w:rsidRPr="00F84DC3">
        <w:rPr>
          <w:rFonts w:ascii="Times New Roman" w:hAnsi="Times New Roman"/>
          <w:color w:val="000000" w:themeColor="text1"/>
          <w:u w:val="single"/>
        </w:rPr>
        <w:t>муниципального</w:t>
      </w:r>
      <w:r w:rsidRPr="00F84DC3">
        <w:rPr>
          <w:rFonts w:ascii="Times New Roman" w:hAnsi="Times New Roman"/>
          <w:color w:val="000000" w:themeColor="text1"/>
          <w:u w:val="single"/>
        </w:rPr>
        <w:t xml:space="preserve"> округа</w:t>
      </w:r>
    </w:p>
    <w:p w14:paraId="2618961A" w14:textId="77777777" w:rsidR="00E769BD" w:rsidRPr="00F84DC3" w:rsidRDefault="00E769BD" w:rsidP="0002307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 xml:space="preserve">Вновь проектируемые и реконструируемые системы водоснабжения </w:t>
      </w:r>
      <w:r w:rsidR="0002307F" w:rsidRPr="00F84DC3">
        <w:rPr>
          <w:rFonts w:ascii="Times New Roman" w:hAnsi="Times New Roman"/>
          <w:color w:val="000000" w:themeColor="text1"/>
        </w:rPr>
        <w:t>муниципального</w:t>
      </w:r>
      <w:r w:rsidRPr="00F84DC3">
        <w:rPr>
          <w:rFonts w:ascii="Times New Roman" w:hAnsi="Times New Roman"/>
          <w:color w:val="000000" w:themeColor="text1"/>
        </w:rPr>
        <w:t xml:space="preserve"> округа должны базироваться не менее чем на двух независимых источниках воды, один из которых следует предусматривать подземным.</w:t>
      </w:r>
    </w:p>
    <w:p w14:paraId="18432A1B" w14:textId="77777777" w:rsidR="00E769BD" w:rsidRPr="00F84DC3" w:rsidRDefault="00E769BD" w:rsidP="0002307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При невозможности обеспечения питания системы водоснабжения от двух независимых источников допускается снабжение водой из одного источника с устройством двух групп водозаборных сооружений, одна из которых должна располагаться вне зоны возможных разрушений.</w:t>
      </w:r>
    </w:p>
    <w:p w14:paraId="63B30C4C" w14:textId="77777777" w:rsidR="00E769BD" w:rsidRPr="00F84DC3" w:rsidRDefault="00E769BD" w:rsidP="0002307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Системы водоснабжения округа должны быть защищены от радиоактивного загрязнения и химического заражения.</w:t>
      </w:r>
    </w:p>
    <w:p w14:paraId="66EBAC2E" w14:textId="77777777" w:rsidR="00E769BD" w:rsidRPr="00F84DC3" w:rsidRDefault="00E769BD" w:rsidP="0002307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Суммарную мощность водозаборных сооружений округа рассчитана по нормам мирного времени. При выходе из строя одной группы водозаборных сооружений, мощность оставшихся обеспечивает подачу воды по аварийному режиму на производственно-технические нужды объектов, а также на хозяйственно-питьевые нужды населения.</w:t>
      </w:r>
    </w:p>
    <w:p w14:paraId="7A39421D" w14:textId="77777777" w:rsidR="00E769BD" w:rsidRPr="00F84DC3" w:rsidRDefault="00E769BD" w:rsidP="0002307F">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Для гарантированного обеспечения питьевой водой населения в случае выхода из строя всех водозаборных сооружений или радиоактивного загрязнения и (или) химического заражения источников водоснабжения в округе должны быть предусмотрены резервуары для создания в них не менее трехсуточного запаса питьевой воды для численности населения округа, с применением средств консервации воды для продления сроков ее хранения.</w:t>
      </w:r>
    </w:p>
    <w:p w14:paraId="01AA57D6"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Резервуары питьевой воды должны быть расположены за пределами зон возможных сильных разрушений. При размещении резервуаров питьевой воды в зоне возможных сильных разрушений они должны быть предусмотрены в защищенном исполнении.</w:t>
      </w:r>
    </w:p>
    <w:p w14:paraId="7EF8659C"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Резервуары питьевой воды должны быть оборудованы герметическими люками и приспособлениями для раздачи воды в передвижную и переносную тару.</w:t>
      </w:r>
    </w:p>
    <w:p w14:paraId="1A5F0CB5"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Новые и реконструируемые системы технического водоснабжения округа должны быть оборотного типа.</w:t>
      </w:r>
    </w:p>
    <w:p w14:paraId="4B774482"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Водоводы, магистральные сети систем хозяйственного водоснабжения, вводы воды в подвальные и иные помещения домов, которые могут быть приспособлены для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следует дооборудовать пунктами забора и подачи воды в передвижную и переносную тару.</w:t>
      </w:r>
    </w:p>
    <w:p w14:paraId="398C1761"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Все существующие водоводы и водозаборные сооружения для водоснабжения округа должны иметь приспособления, позволяющие подавать воду на хозяйственно-питьевые нужды путем розлива в передвижную тару. Водозаборные сооружения с дебитом 5 л в секунду и более должны иметь, кроме того, устройства для забора из них воды мобильными средствами пожаротушения.</w:t>
      </w:r>
    </w:p>
    <w:p w14:paraId="4E69AA25"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 новых и реконструируемых водозаборных сооружениях, предусмотренных к использованию в военное время, следует применять погружные насосы, сблокированные с электродвигателями.</w:t>
      </w:r>
    </w:p>
    <w:p w14:paraId="46B13957"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Не менее половины скважин должны быть присоединены к автономным резервным источникам питания электроприемников и иметь устройства для подключения насосов к передвижным электростанциям.</w:t>
      </w:r>
    </w:p>
    <w:p w14:paraId="17F187AA"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lastRenderedPageBreak/>
        <w:t>Конструкции оголовков, действующих и резервных водозаборных сооружений должны обеспечивать их полную герметизацию. Оголовки скважин должны размещаться в колодцах или иных сооружениях, обеспечивающих в необходимых случаях их защиту от фугасного действия обычных средств поражения, вызывающего разрушение зданий, сооружений и коммуникаций.</w:t>
      </w:r>
    </w:p>
    <w:p w14:paraId="27EE3C0F"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При подсоединении промышленных предприятий к сетям водоснабжения существующие на указанных предприятиях водозаборные сооружения следует герметизировать (консервировать) и сохранять для возможного использования их в качестве резервных источников водоснабжения.</w:t>
      </w:r>
    </w:p>
    <w:p w14:paraId="7982C0DF"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Водозаборные сооружения, не пригодные к дальнейшему использованию, должны быть тампонированы, а самоизливающиеся водозаборные сооружения - оборудованы регулирующими кранами.</w:t>
      </w:r>
    </w:p>
    <w:p w14:paraId="282E1869"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Системы централизованного хозяйственно-питьевого водоснабжения округа проектируются с возможностью подачи чистой воды в сеть, минуя водонапорные башни.</w:t>
      </w:r>
    </w:p>
    <w:p w14:paraId="0B6B2F1E"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При проектировании технических водопроводов для производственных нужд округа, должна быть обеспечена возможность их использования для пожаротушения согласно требованиям законодательства, в сфере пожарной безопасности.</w:t>
      </w:r>
    </w:p>
    <w:p w14:paraId="29FB4381" w14:textId="77777777" w:rsidR="00E769BD" w:rsidRPr="00F84DC3" w:rsidRDefault="00E769BD" w:rsidP="00E17EBC">
      <w:pPr>
        <w:pStyle w:val="a8"/>
        <w:spacing w:before="0" w:after="0"/>
        <w:ind w:firstLine="709"/>
        <w:rPr>
          <w:rFonts w:ascii="Times New Roman" w:hAnsi="Times New Roman"/>
          <w:color w:val="000000" w:themeColor="text1"/>
        </w:rPr>
      </w:pPr>
      <w:r w:rsidRPr="00F84DC3">
        <w:rPr>
          <w:rFonts w:ascii="Times New Roman" w:hAnsi="Times New Roman"/>
          <w:color w:val="000000" w:themeColor="text1"/>
        </w:rPr>
        <w:t>Пожарные гидранты, а также задвижки для отключения поврежденных участков водопровода округа должны быть расположены вне зон возможного образования завалов от зданий (сооружений) различной этажности (высоты).</w:t>
      </w:r>
    </w:p>
    <w:p w14:paraId="275968C8" w14:textId="77777777" w:rsidR="00E769BD" w:rsidRPr="00F84DC3" w:rsidRDefault="00E769BD" w:rsidP="00E769BD">
      <w:pPr>
        <w:pStyle w:val="a8"/>
        <w:spacing w:before="0" w:after="0"/>
        <w:rPr>
          <w:rFonts w:ascii="Times New Roman" w:hAnsi="Times New Roman"/>
          <w:color w:val="000000" w:themeColor="text1"/>
        </w:rPr>
      </w:pPr>
    </w:p>
    <w:p w14:paraId="2C158DFC" w14:textId="77777777" w:rsidR="00E769BD" w:rsidRPr="00F84DC3" w:rsidRDefault="00E769BD" w:rsidP="00E769BD">
      <w:pPr>
        <w:pStyle w:val="a8"/>
        <w:spacing w:before="0" w:after="0"/>
        <w:rPr>
          <w:rFonts w:ascii="Times New Roman" w:hAnsi="Times New Roman"/>
          <w:color w:val="000000" w:themeColor="text1"/>
        </w:rPr>
      </w:pPr>
    </w:p>
    <w:p w14:paraId="51F4C168" w14:textId="77777777" w:rsidR="00BA3BE9" w:rsidRPr="00F84DC3" w:rsidRDefault="00BA3BE9" w:rsidP="00AB5A75">
      <w:pPr>
        <w:pStyle w:val="a8"/>
        <w:spacing w:before="0" w:after="0"/>
        <w:ind w:firstLine="357"/>
        <w:rPr>
          <w:rFonts w:ascii="Times New Roman" w:hAnsi="Times New Roman"/>
          <w:color w:val="000000" w:themeColor="text1"/>
        </w:rPr>
        <w:sectPr w:rsidR="00BA3BE9" w:rsidRPr="00F84DC3" w:rsidSect="009F76C8">
          <w:pgSz w:w="11906" w:h="16838" w:code="9"/>
          <w:pgMar w:top="1134" w:right="851" w:bottom="1134" w:left="1701" w:header="709" w:footer="437" w:gutter="0"/>
          <w:cols w:space="708"/>
          <w:titlePg/>
          <w:docGrid w:linePitch="360"/>
        </w:sectPr>
      </w:pPr>
    </w:p>
    <w:p w14:paraId="35AC89D9" w14:textId="77777777" w:rsidR="00844C58" w:rsidRPr="00F84DC3" w:rsidRDefault="007007B6" w:rsidP="007007B6">
      <w:pPr>
        <w:pStyle w:val="Geonika5"/>
        <w:numPr>
          <w:ilvl w:val="0"/>
          <w:numId w:val="1"/>
        </w:numPr>
        <w:ind w:left="0"/>
        <w:outlineLvl w:val="0"/>
        <w:rPr>
          <w:rFonts w:ascii="Times New Roman" w:hAnsi="Times New Roman"/>
          <w:color w:val="000000" w:themeColor="text1"/>
        </w:rPr>
      </w:pPr>
      <w:bookmarkStart w:id="258" w:name="_Toc139374727"/>
      <w:bookmarkStart w:id="259" w:name="_Toc26963841"/>
      <w:r w:rsidRPr="007007B6">
        <w:rPr>
          <w:rFonts w:ascii="Times New Roman" w:hAnsi="Times New Roman"/>
          <w:color w:val="000000"/>
          <w:shd w:val="clear" w:color="auto" w:fill="FFFFFF"/>
        </w:rPr>
        <w:lastRenderedPageBreak/>
        <w:t>ПЕРЕЧЕНЬ ЗЕМЕЛЬНЫХ УЧАСТКОВ, КОТОРЫЕ ВКЛЮЧАЮТСЯ В ГРАНИЦЫ НАСЕЛЕННЫХ ПУНКТОВ, ВХОДЯЩИХ В СОСТАВ МУНИЦИПАЛЬНОГО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258"/>
    </w:p>
    <w:p w14:paraId="4C35BA6E" w14:textId="77777777" w:rsidR="00034D27" w:rsidRDefault="00034D27" w:rsidP="007007B6">
      <w:pPr>
        <w:autoSpaceDE w:val="0"/>
        <w:autoSpaceDN w:val="0"/>
        <w:adjustRightInd w:val="0"/>
        <w:spacing w:before="120" w:after="120" w:line="276" w:lineRule="auto"/>
        <w:ind w:firstLine="709"/>
        <w:jc w:val="both"/>
      </w:pPr>
    </w:p>
    <w:p w14:paraId="17AA415C" w14:textId="55F9A73A" w:rsidR="00034D27" w:rsidRPr="00034D27" w:rsidRDefault="00034D27" w:rsidP="007007B6">
      <w:pPr>
        <w:autoSpaceDE w:val="0"/>
        <w:autoSpaceDN w:val="0"/>
        <w:adjustRightInd w:val="0"/>
        <w:spacing w:before="120" w:after="120" w:line="276" w:lineRule="auto"/>
        <w:ind w:firstLine="709"/>
        <w:jc w:val="both"/>
        <w:rPr>
          <w:b/>
          <w:bCs/>
          <w:sz w:val="28"/>
          <w:szCs w:val="28"/>
        </w:rPr>
      </w:pPr>
      <w:r>
        <w:rPr>
          <w:b/>
          <w:bCs/>
          <w:sz w:val="28"/>
          <w:szCs w:val="28"/>
        </w:rPr>
        <w:t>З</w:t>
      </w:r>
      <w:r w:rsidRPr="00034D27">
        <w:rPr>
          <w:b/>
          <w:bCs/>
          <w:sz w:val="28"/>
          <w:szCs w:val="28"/>
        </w:rPr>
        <w:t>емельны</w:t>
      </w:r>
      <w:r>
        <w:rPr>
          <w:b/>
          <w:bCs/>
          <w:sz w:val="28"/>
          <w:szCs w:val="28"/>
        </w:rPr>
        <w:t>е</w:t>
      </w:r>
      <w:r w:rsidRPr="00034D27">
        <w:rPr>
          <w:b/>
          <w:bCs/>
          <w:sz w:val="28"/>
          <w:szCs w:val="28"/>
        </w:rPr>
        <w:t xml:space="preserve"> участк</w:t>
      </w:r>
      <w:r>
        <w:rPr>
          <w:b/>
          <w:bCs/>
          <w:sz w:val="28"/>
          <w:szCs w:val="28"/>
        </w:rPr>
        <w:t>и</w:t>
      </w:r>
      <w:r w:rsidRPr="00034D27">
        <w:rPr>
          <w:b/>
          <w:bCs/>
          <w:sz w:val="28"/>
          <w:szCs w:val="28"/>
        </w:rPr>
        <w:t>, исключаемы</w:t>
      </w:r>
      <w:r>
        <w:rPr>
          <w:b/>
          <w:bCs/>
          <w:sz w:val="28"/>
          <w:szCs w:val="28"/>
        </w:rPr>
        <w:t>е</w:t>
      </w:r>
      <w:r w:rsidRPr="00034D27">
        <w:rPr>
          <w:b/>
          <w:bCs/>
          <w:sz w:val="28"/>
          <w:szCs w:val="28"/>
        </w:rPr>
        <w:t xml:space="preserve"> из земель населенных пунктов</w:t>
      </w:r>
    </w:p>
    <w:p w14:paraId="37312638" w14:textId="443DF344" w:rsidR="007007B6" w:rsidRDefault="007007B6" w:rsidP="007007B6">
      <w:pPr>
        <w:autoSpaceDE w:val="0"/>
        <w:autoSpaceDN w:val="0"/>
        <w:adjustRightInd w:val="0"/>
        <w:spacing w:before="120" w:after="120" w:line="276" w:lineRule="auto"/>
        <w:ind w:firstLine="709"/>
        <w:jc w:val="both"/>
      </w:pPr>
      <w:r w:rsidRPr="00991935">
        <w:t>Перечень земельных участков, исключаемы</w:t>
      </w:r>
      <w:r>
        <w:t>х</w:t>
      </w:r>
      <w:r w:rsidRPr="00991935">
        <w:t xml:space="preserve"> из земель населенных пунктов, представлен в таблице </w:t>
      </w:r>
      <w:r>
        <w:t>9</w:t>
      </w:r>
      <w:r w:rsidRPr="00991935">
        <w:t>.1.</w:t>
      </w:r>
      <w:r>
        <w:t xml:space="preserve"> </w:t>
      </w:r>
    </w:p>
    <w:p w14:paraId="73940AC2" w14:textId="77777777" w:rsidR="007007B6" w:rsidRDefault="007007B6" w:rsidP="007007B6">
      <w:pPr>
        <w:autoSpaceDE w:val="0"/>
        <w:autoSpaceDN w:val="0"/>
        <w:adjustRightInd w:val="0"/>
        <w:spacing w:before="120" w:after="120" w:line="276" w:lineRule="auto"/>
        <w:ind w:firstLine="709"/>
        <w:sectPr w:rsidR="007007B6" w:rsidSect="00AB23ED">
          <w:pgSz w:w="11906" w:h="16838" w:code="9"/>
          <w:pgMar w:top="1134" w:right="851" w:bottom="1134" w:left="1701" w:header="709" w:footer="437" w:gutter="0"/>
          <w:cols w:space="708"/>
          <w:titlePg/>
          <w:docGrid w:linePitch="360"/>
        </w:sectPr>
      </w:pPr>
    </w:p>
    <w:p w14:paraId="116D9B35" w14:textId="77777777" w:rsidR="007007B6" w:rsidRPr="00991935" w:rsidRDefault="007007B6" w:rsidP="007007B6">
      <w:pPr>
        <w:spacing w:before="120" w:after="120" w:line="276" w:lineRule="auto"/>
        <w:jc w:val="right"/>
      </w:pPr>
      <w:r w:rsidRPr="00991935">
        <w:lastRenderedPageBreak/>
        <w:t xml:space="preserve">Таблица </w:t>
      </w:r>
      <w:r>
        <w:t>9</w:t>
      </w:r>
      <w:r w:rsidRPr="00991935">
        <w:t>.1</w:t>
      </w:r>
    </w:p>
    <w:p w14:paraId="34E7F4EE" w14:textId="77777777" w:rsidR="007007B6" w:rsidRPr="00FF4F64" w:rsidRDefault="007007B6" w:rsidP="007007B6">
      <w:pPr>
        <w:spacing w:before="120" w:after="120" w:line="276" w:lineRule="auto"/>
        <w:ind w:right="-2"/>
        <w:jc w:val="center"/>
        <w:rPr>
          <w:b/>
          <w:bCs/>
          <w:sz w:val="28"/>
          <w:szCs w:val="28"/>
        </w:rPr>
      </w:pPr>
      <w:r w:rsidRPr="00FF4F64">
        <w:rPr>
          <w:b/>
          <w:bCs/>
          <w:sz w:val="28"/>
          <w:szCs w:val="28"/>
        </w:rPr>
        <w:t>Земельные участки, исключаемые из земель населенных пунктов</w:t>
      </w:r>
    </w:p>
    <w:tbl>
      <w:tblPr>
        <w:tblW w:w="505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037"/>
        <w:gridCol w:w="1843"/>
        <w:gridCol w:w="2268"/>
        <w:gridCol w:w="2126"/>
        <w:gridCol w:w="1842"/>
        <w:gridCol w:w="2975"/>
        <w:gridCol w:w="1238"/>
      </w:tblGrid>
      <w:tr w:rsidR="007007B6" w:rsidRPr="00991935" w14:paraId="584BBD13" w14:textId="77777777" w:rsidTr="00CC2D72">
        <w:trPr>
          <w:trHeight w:val="20"/>
          <w:tblHeader/>
        </w:trPr>
        <w:tc>
          <w:tcPr>
            <w:tcW w:w="208" w:type="pct"/>
            <w:shd w:val="clear" w:color="auto" w:fill="auto"/>
            <w:vAlign w:val="center"/>
            <w:hideMark/>
          </w:tcPr>
          <w:p w14:paraId="41AC1C89" w14:textId="77777777" w:rsidR="007007B6" w:rsidRPr="00991935" w:rsidRDefault="007007B6" w:rsidP="007007B6">
            <w:pPr>
              <w:jc w:val="center"/>
              <w:rPr>
                <w:b/>
                <w:bCs/>
                <w:sz w:val="20"/>
                <w:szCs w:val="20"/>
              </w:rPr>
            </w:pPr>
            <w:r w:rsidRPr="00991935">
              <w:rPr>
                <w:b/>
                <w:bCs/>
                <w:sz w:val="20"/>
                <w:szCs w:val="20"/>
              </w:rPr>
              <w:t>№</w:t>
            </w:r>
          </w:p>
        </w:tc>
        <w:tc>
          <w:tcPr>
            <w:tcW w:w="681" w:type="pct"/>
            <w:shd w:val="clear" w:color="auto" w:fill="auto"/>
            <w:vAlign w:val="center"/>
          </w:tcPr>
          <w:p w14:paraId="02CF97F4" w14:textId="77777777" w:rsidR="007007B6" w:rsidRPr="00991935" w:rsidRDefault="007007B6" w:rsidP="007007B6">
            <w:pPr>
              <w:jc w:val="center"/>
              <w:rPr>
                <w:b/>
                <w:bCs/>
                <w:sz w:val="20"/>
                <w:szCs w:val="20"/>
              </w:rPr>
            </w:pPr>
            <w:r w:rsidRPr="00991935">
              <w:rPr>
                <w:b/>
                <w:bCs/>
                <w:sz w:val="20"/>
                <w:szCs w:val="20"/>
              </w:rPr>
              <w:t>Кадастровый номер земельного участка или кадастрового квартала</w:t>
            </w:r>
          </w:p>
        </w:tc>
        <w:tc>
          <w:tcPr>
            <w:tcW w:w="616" w:type="pct"/>
            <w:vAlign w:val="center"/>
          </w:tcPr>
          <w:p w14:paraId="7105197E" w14:textId="77777777" w:rsidR="007007B6" w:rsidRPr="00991935" w:rsidRDefault="007007B6" w:rsidP="007007B6">
            <w:pPr>
              <w:jc w:val="center"/>
              <w:rPr>
                <w:b/>
                <w:bCs/>
                <w:sz w:val="20"/>
                <w:szCs w:val="20"/>
              </w:rPr>
            </w:pPr>
            <w:r>
              <w:rPr>
                <w:b/>
                <w:bCs/>
                <w:sz w:val="20"/>
                <w:szCs w:val="20"/>
              </w:rPr>
              <w:t>Местоположение</w:t>
            </w:r>
          </w:p>
        </w:tc>
        <w:tc>
          <w:tcPr>
            <w:tcW w:w="758" w:type="pct"/>
            <w:shd w:val="clear" w:color="auto" w:fill="auto"/>
            <w:vAlign w:val="center"/>
            <w:hideMark/>
          </w:tcPr>
          <w:p w14:paraId="6BAFFD45" w14:textId="77777777" w:rsidR="007007B6" w:rsidRPr="00991935" w:rsidRDefault="007007B6" w:rsidP="007007B6">
            <w:pPr>
              <w:jc w:val="center"/>
              <w:rPr>
                <w:b/>
                <w:bCs/>
                <w:sz w:val="20"/>
                <w:szCs w:val="20"/>
              </w:rPr>
            </w:pPr>
            <w:r w:rsidRPr="00991935">
              <w:rPr>
                <w:b/>
                <w:bCs/>
                <w:sz w:val="20"/>
                <w:szCs w:val="20"/>
              </w:rPr>
              <w:t>Разрешенное использование</w:t>
            </w:r>
          </w:p>
        </w:tc>
        <w:tc>
          <w:tcPr>
            <w:tcW w:w="711" w:type="pct"/>
            <w:shd w:val="clear" w:color="auto" w:fill="auto"/>
            <w:vAlign w:val="center"/>
          </w:tcPr>
          <w:p w14:paraId="599432A1" w14:textId="77777777" w:rsidR="007007B6" w:rsidRPr="00991935" w:rsidRDefault="007007B6" w:rsidP="007007B6">
            <w:pPr>
              <w:jc w:val="center"/>
              <w:rPr>
                <w:b/>
                <w:bCs/>
                <w:sz w:val="20"/>
                <w:szCs w:val="20"/>
              </w:rPr>
            </w:pPr>
            <w:r w:rsidRPr="00991935">
              <w:rPr>
                <w:b/>
                <w:bCs/>
                <w:sz w:val="20"/>
                <w:szCs w:val="20"/>
              </w:rPr>
              <w:t>Цель планируемого использования</w:t>
            </w:r>
          </w:p>
        </w:tc>
        <w:tc>
          <w:tcPr>
            <w:tcW w:w="616" w:type="pct"/>
            <w:shd w:val="clear" w:color="auto" w:fill="auto"/>
            <w:vAlign w:val="center"/>
            <w:hideMark/>
          </w:tcPr>
          <w:p w14:paraId="2567405A" w14:textId="77777777" w:rsidR="007007B6" w:rsidRPr="00991935" w:rsidRDefault="007007B6" w:rsidP="007007B6">
            <w:pPr>
              <w:jc w:val="center"/>
              <w:rPr>
                <w:b/>
                <w:bCs/>
                <w:sz w:val="20"/>
                <w:szCs w:val="20"/>
              </w:rPr>
            </w:pPr>
            <w:r w:rsidRPr="00991935">
              <w:rPr>
                <w:b/>
                <w:bCs/>
                <w:sz w:val="20"/>
                <w:szCs w:val="20"/>
              </w:rPr>
              <w:t>Существующие категории земель</w:t>
            </w:r>
          </w:p>
        </w:tc>
        <w:tc>
          <w:tcPr>
            <w:tcW w:w="995" w:type="pct"/>
            <w:shd w:val="clear" w:color="auto" w:fill="auto"/>
            <w:vAlign w:val="center"/>
            <w:hideMark/>
          </w:tcPr>
          <w:p w14:paraId="051C8BD3" w14:textId="77777777" w:rsidR="007007B6" w:rsidRPr="00991935" w:rsidRDefault="007007B6" w:rsidP="007007B6">
            <w:pPr>
              <w:jc w:val="center"/>
              <w:rPr>
                <w:b/>
                <w:bCs/>
                <w:sz w:val="20"/>
                <w:szCs w:val="20"/>
              </w:rPr>
            </w:pPr>
            <w:r w:rsidRPr="00991935">
              <w:rPr>
                <w:b/>
                <w:bCs/>
                <w:sz w:val="20"/>
                <w:szCs w:val="20"/>
              </w:rPr>
              <w:t>Планируемые категории земель</w:t>
            </w:r>
          </w:p>
        </w:tc>
        <w:tc>
          <w:tcPr>
            <w:tcW w:w="414" w:type="pct"/>
            <w:shd w:val="clear" w:color="auto" w:fill="auto"/>
            <w:vAlign w:val="center"/>
            <w:hideMark/>
          </w:tcPr>
          <w:p w14:paraId="332CC9F0" w14:textId="77777777" w:rsidR="007007B6" w:rsidRPr="00991935" w:rsidRDefault="007007B6" w:rsidP="007007B6">
            <w:pPr>
              <w:jc w:val="center"/>
              <w:rPr>
                <w:b/>
                <w:bCs/>
                <w:sz w:val="20"/>
                <w:szCs w:val="20"/>
              </w:rPr>
            </w:pPr>
            <w:r w:rsidRPr="00991935">
              <w:rPr>
                <w:b/>
                <w:bCs/>
                <w:sz w:val="20"/>
                <w:szCs w:val="20"/>
              </w:rPr>
              <w:t>Площадь, га</w:t>
            </w:r>
          </w:p>
        </w:tc>
      </w:tr>
    </w:tbl>
    <w:p w14:paraId="6CA16747" w14:textId="77777777" w:rsidR="007007B6" w:rsidRPr="00991935" w:rsidRDefault="007007B6" w:rsidP="007007B6">
      <w:pPr>
        <w:spacing w:line="14" w:lineRule="auto"/>
        <w:jc w:val="center"/>
      </w:pPr>
    </w:p>
    <w:tbl>
      <w:tblPr>
        <w:tblW w:w="5056" w:type="pct"/>
        <w:tblLayout w:type="fixed"/>
        <w:tblLook w:val="04A0" w:firstRow="1" w:lastRow="0" w:firstColumn="1" w:lastColumn="0" w:noHBand="0" w:noVBand="1"/>
      </w:tblPr>
      <w:tblGrid>
        <w:gridCol w:w="620"/>
        <w:gridCol w:w="2040"/>
        <w:gridCol w:w="1843"/>
        <w:gridCol w:w="2268"/>
        <w:gridCol w:w="2126"/>
        <w:gridCol w:w="1842"/>
        <w:gridCol w:w="2975"/>
        <w:gridCol w:w="1238"/>
      </w:tblGrid>
      <w:tr w:rsidR="007007B6" w:rsidRPr="00991935" w14:paraId="2749B168" w14:textId="77777777" w:rsidTr="00CC2D72">
        <w:trPr>
          <w:trHeight w:val="20"/>
          <w:tblHeader/>
        </w:trPr>
        <w:tc>
          <w:tcPr>
            <w:tcW w:w="207" w:type="pct"/>
            <w:tcBorders>
              <w:top w:val="single" w:sz="4" w:space="0" w:color="auto"/>
              <w:left w:val="single" w:sz="4" w:space="0" w:color="auto"/>
              <w:bottom w:val="single" w:sz="4" w:space="0" w:color="auto"/>
              <w:right w:val="single" w:sz="4" w:space="0" w:color="auto"/>
            </w:tcBorders>
            <w:shd w:val="clear" w:color="auto" w:fill="auto"/>
          </w:tcPr>
          <w:p w14:paraId="070405C8" w14:textId="77777777" w:rsidR="007007B6" w:rsidRPr="00991935" w:rsidRDefault="007007B6" w:rsidP="007007B6">
            <w:pPr>
              <w:jc w:val="center"/>
              <w:rPr>
                <w:b/>
                <w:bCs/>
                <w:sz w:val="20"/>
                <w:szCs w:val="20"/>
              </w:rPr>
            </w:pPr>
            <w:r w:rsidRPr="00991935">
              <w:rPr>
                <w:b/>
                <w:bCs/>
                <w:sz w:val="20"/>
                <w:szCs w:val="20"/>
              </w:rPr>
              <w:t>1</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05E8E37" w14:textId="77777777" w:rsidR="007007B6" w:rsidRPr="00991935" w:rsidRDefault="007007B6" w:rsidP="007007B6">
            <w:pPr>
              <w:jc w:val="center"/>
              <w:rPr>
                <w:b/>
                <w:bCs/>
                <w:sz w:val="20"/>
                <w:szCs w:val="20"/>
              </w:rPr>
            </w:pPr>
            <w:r w:rsidRPr="00991935">
              <w:rPr>
                <w:b/>
                <w:bCs/>
                <w:sz w:val="20"/>
                <w:szCs w:val="20"/>
              </w:rPr>
              <w:t>2</w:t>
            </w:r>
          </w:p>
        </w:tc>
        <w:tc>
          <w:tcPr>
            <w:tcW w:w="616" w:type="pct"/>
            <w:tcBorders>
              <w:top w:val="single" w:sz="4" w:space="0" w:color="auto"/>
              <w:left w:val="single" w:sz="4" w:space="0" w:color="auto"/>
              <w:bottom w:val="single" w:sz="4" w:space="0" w:color="auto"/>
              <w:right w:val="single" w:sz="4" w:space="0" w:color="auto"/>
            </w:tcBorders>
          </w:tcPr>
          <w:p w14:paraId="0682B58A" w14:textId="77777777" w:rsidR="007007B6" w:rsidRPr="00991935" w:rsidRDefault="007007B6" w:rsidP="007007B6">
            <w:pPr>
              <w:jc w:val="center"/>
              <w:rPr>
                <w:b/>
                <w:bCs/>
                <w:sz w:val="20"/>
                <w:szCs w:val="20"/>
              </w:rPr>
            </w:pPr>
            <w:r>
              <w:rPr>
                <w:b/>
                <w:bCs/>
                <w:sz w:val="20"/>
                <w:szCs w:val="20"/>
              </w:rPr>
              <w:t>3</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F7B35A4" w14:textId="77777777" w:rsidR="007007B6" w:rsidRPr="00991935" w:rsidRDefault="007007B6" w:rsidP="007007B6">
            <w:pPr>
              <w:jc w:val="center"/>
              <w:rPr>
                <w:b/>
                <w:bCs/>
                <w:sz w:val="20"/>
                <w:szCs w:val="20"/>
              </w:rPr>
            </w:pPr>
            <w:r>
              <w:rPr>
                <w:b/>
                <w:bCs/>
                <w:sz w:val="20"/>
                <w:szCs w:val="20"/>
              </w:rPr>
              <w:t>4</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4C5AB7F" w14:textId="77777777" w:rsidR="007007B6" w:rsidRPr="00991935" w:rsidRDefault="007007B6" w:rsidP="007007B6">
            <w:pPr>
              <w:jc w:val="center"/>
              <w:rPr>
                <w:b/>
                <w:bCs/>
                <w:sz w:val="20"/>
                <w:szCs w:val="20"/>
              </w:rPr>
            </w:pPr>
            <w:r>
              <w:rPr>
                <w:b/>
                <w:bCs/>
                <w:sz w:val="20"/>
                <w:szCs w:val="20"/>
              </w:rPr>
              <w:t>5</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50F595" w14:textId="77777777" w:rsidR="007007B6" w:rsidRPr="00991935" w:rsidRDefault="007007B6" w:rsidP="007007B6">
            <w:pPr>
              <w:jc w:val="center"/>
              <w:rPr>
                <w:b/>
                <w:bCs/>
                <w:sz w:val="20"/>
                <w:szCs w:val="20"/>
              </w:rPr>
            </w:pPr>
            <w:r>
              <w:rPr>
                <w:b/>
                <w:bCs/>
                <w:sz w:val="20"/>
                <w:szCs w:val="20"/>
              </w:rPr>
              <w:t>6</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02EA5C27" w14:textId="77777777" w:rsidR="007007B6" w:rsidRPr="00991935" w:rsidRDefault="007007B6" w:rsidP="007007B6">
            <w:pPr>
              <w:jc w:val="center"/>
              <w:rPr>
                <w:b/>
                <w:bCs/>
                <w:sz w:val="20"/>
                <w:szCs w:val="20"/>
              </w:rPr>
            </w:pPr>
            <w:r>
              <w:rPr>
                <w:b/>
                <w:bCs/>
                <w:sz w:val="20"/>
                <w:szCs w:val="20"/>
              </w:rPr>
              <w:t>7</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3DE03EE" w14:textId="77777777" w:rsidR="007007B6" w:rsidRPr="00991935" w:rsidRDefault="007007B6" w:rsidP="007007B6">
            <w:pPr>
              <w:jc w:val="center"/>
              <w:rPr>
                <w:b/>
                <w:bCs/>
                <w:sz w:val="20"/>
                <w:szCs w:val="20"/>
              </w:rPr>
            </w:pPr>
            <w:r>
              <w:rPr>
                <w:b/>
                <w:bCs/>
                <w:sz w:val="20"/>
                <w:szCs w:val="20"/>
              </w:rPr>
              <w:t>8</w:t>
            </w:r>
          </w:p>
        </w:tc>
      </w:tr>
      <w:tr w:rsidR="007007B6" w:rsidRPr="00991935" w14:paraId="46C73E28"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5127BB92" w14:textId="77777777" w:rsidR="007007B6" w:rsidRPr="00991935" w:rsidRDefault="007007B6" w:rsidP="007007B6">
            <w:pPr>
              <w:jc w:val="center"/>
              <w:rPr>
                <w:sz w:val="20"/>
                <w:szCs w:val="20"/>
              </w:rPr>
            </w:pPr>
            <w:r w:rsidRPr="00991935">
              <w:rPr>
                <w:sz w:val="20"/>
                <w:szCs w:val="20"/>
              </w:rPr>
              <w:t>1</w:t>
            </w:r>
          </w:p>
        </w:tc>
        <w:tc>
          <w:tcPr>
            <w:tcW w:w="682" w:type="pct"/>
            <w:tcBorders>
              <w:top w:val="single" w:sz="4" w:space="0" w:color="auto"/>
              <w:left w:val="nil"/>
              <w:bottom w:val="single" w:sz="4" w:space="0" w:color="auto"/>
              <w:right w:val="single" w:sz="4" w:space="0" w:color="auto"/>
            </w:tcBorders>
            <w:shd w:val="clear" w:color="auto" w:fill="auto"/>
          </w:tcPr>
          <w:p w14:paraId="7C53B33E" w14:textId="77777777" w:rsidR="007007B6" w:rsidRPr="007007B6" w:rsidRDefault="00864639" w:rsidP="007007B6">
            <w:pPr>
              <w:rPr>
                <w:sz w:val="20"/>
                <w:szCs w:val="20"/>
                <w:highlight w:val="yellow"/>
              </w:rPr>
            </w:pPr>
            <w:r w:rsidRPr="00864639">
              <w:rPr>
                <w:sz w:val="20"/>
                <w:szCs w:val="20"/>
              </w:rPr>
              <w:t>42:15:0101007:127</w:t>
            </w:r>
          </w:p>
        </w:tc>
        <w:tc>
          <w:tcPr>
            <w:tcW w:w="616" w:type="pct"/>
            <w:tcBorders>
              <w:top w:val="single" w:sz="4" w:space="0" w:color="auto"/>
              <w:left w:val="nil"/>
              <w:bottom w:val="single" w:sz="4" w:space="0" w:color="auto"/>
              <w:right w:val="single" w:sz="4" w:space="0" w:color="auto"/>
            </w:tcBorders>
          </w:tcPr>
          <w:p w14:paraId="32103E3F" w14:textId="77777777" w:rsidR="007007B6" w:rsidRPr="00864639" w:rsidRDefault="00864639" w:rsidP="007007B6">
            <w:pPr>
              <w:rPr>
                <w:sz w:val="20"/>
                <w:szCs w:val="20"/>
              </w:rPr>
            </w:pPr>
            <w:r w:rsidRPr="00864639">
              <w:rPr>
                <w:sz w:val="20"/>
                <w:szCs w:val="20"/>
              </w:rPr>
              <w:t>д. Теплая Речка</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430BFF1" w14:textId="77777777" w:rsidR="007007B6" w:rsidRPr="007007B6" w:rsidRDefault="00C07FF2" w:rsidP="007007B6">
            <w:pPr>
              <w:rPr>
                <w:sz w:val="20"/>
                <w:szCs w:val="20"/>
                <w:highlight w:val="yellow"/>
              </w:rPr>
            </w:pPr>
            <w:r>
              <w:rPr>
                <w:sz w:val="20"/>
                <w:szCs w:val="20"/>
              </w:rPr>
              <w:t>д</w:t>
            </w:r>
            <w:r w:rsidR="00864639" w:rsidRPr="00864639">
              <w:rPr>
                <w:sz w:val="20"/>
                <w:szCs w:val="20"/>
              </w:rPr>
              <w:t>ля сельскохозяйственного назначения</w:t>
            </w:r>
          </w:p>
        </w:tc>
        <w:tc>
          <w:tcPr>
            <w:tcW w:w="711" w:type="pct"/>
            <w:tcBorders>
              <w:top w:val="single" w:sz="4" w:space="0" w:color="auto"/>
              <w:left w:val="nil"/>
              <w:bottom w:val="single" w:sz="4" w:space="0" w:color="auto"/>
              <w:right w:val="single" w:sz="4" w:space="0" w:color="auto"/>
            </w:tcBorders>
            <w:shd w:val="clear" w:color="auto" w:fill="auto"/>
          </w:tcPr>
          <w:p w14:paraId="4D405E36" w14:textId="77777777" w:rsidR="007007B6" w:rsidRPr="007007B6" w:rsidRDefault="00C07FF2" w:rsidP="007007B6">
            <w:pPr>
              <w:rPr>
                <w:sz w:val="20"/>
                <w:szCs w:val="20"/>
                <w:highlight w:val="yellow"/>
              </w:rPr>
            </w:pPr>
            <w:r>
              <w:rPr>
                <w:sz w:val="20"/>
                <w:szCs w:val="20"/>
              </w:rPr>
              <w:t>д</w:t>
            </w:r>
            <w:r w:rsidR="00864639" w:rsidRPr="00864639">
              <w:rPr>
                <w:sz w:val="20"/>
                <w:szCs w:val="20"/>
              </w:rPr>
              <w:t>ля сельскохозяйственного назначения</w:t>
            </w:r>
          </w:p>
        </w:tc>
        <w:tc>
          <w:tcPr>
            <w:tcW w:w="616" w:type="pct"/>
            <w:tcBorders>
              <w:top w:val="single" w:sz="4" w:space="0" w:color="auto"/>
              <w:left w:val="nil"/>
              <w:bottom w:val="single" w:sz="4" w:space="0" w:color="auto"/>
              <w:right w:val="single" w:sz="4" w:space="0" w:color="auto"/>
            </w:tcBorders>
            <w:shd w:val="clear" w:color="auto" w:fill="auto"/>
          </w:tcPr>
          <w:p w14:paraId="396B1968" w14:textId="77777777" w:rsidR="007007B6" w:rsidRPr="00C07FF2" w:rsidRDefault="007007B6" w:rsidP="007007B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5CBA71D0" w14:textId="77777777" w:rsidR="007007B6" w:rsidRPr="00C07FF2" w:rsidRDefault="00C07FF2" w:rsidP="007007B6">
            <w:pPr>
              <w:rPr>
                <w:sz w:val="20"/>
                <w:szCs w:val="20"/>
              </w:rPr>
            </w:pPr>
            <w:r>
              <w:rPr>
                <w:sz w:val="20"/>
                <w:szCs w:val="20"/>
              </w:rPr>
              <w:t>з</w:t>
            </w:r>
            <w:r w:rsidR="00864639" w:rsidRPr="00C07FF2">
              <w:rPr>
                <w:sz w:val="20"/>
                <w:szCs w:val="20"/>
              </w:rPr>
              <w:t>емли сельскохозяйственного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77AD19E4" w14:textId="77777777" w:rsidR="007007B6" w:rsidRPr="00C07FF2" w:rsidRDefault="00C07FF2" w:rsidP="007007B6">
            <w:pPr>
              <w:jc w:val="center"/>
              <w:rPr>
                <w:sz w:val="20"/>
                <w:szCs w:val="20"/>
              </w:rPr>
            </w:pPr>
            <w:r w:rsidRPr="00C07FF2">
              <w:rPr>
                <w:sz w:val="20"/>
                <w:szCs w:val="20"/>
              </w:rPr>
              <w:t>16,2</w:t>
            </w:r>
          </w:p>
        </w:tc>
      </w:tr>
      <w:tr w:rsidR="00C33525" w:rsidRPr="00991935" w14:paraId="4A082C4B" w14:textId="77777777" w:rsidTr="00640AC1">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64A867F6" w14:textId="77777777" w:rsidR="00C33525" w:rsidRPr="00991935" w:rsidRDefault="00C33525" w:rsidP="007007B6">
            <w:pPr>
              <w:jc w:val="center"/>
              <w:rPr>
                <w:sz w:val="20"/>
                <w:szCs w:val="20"/>
              </w:rPr>
            </w:pPr>
            <w:r w:rsidRPr="00991935">
              <w:rPr>
                <w:sz w:val="20"/>
                <w:szCs w:val="20"/>
              </w:rPr>
              <w:t>2</w:t>
            </w:r>
          </w:p>
        </w:tc>
        <w:tc>
          <w:tcPr>
            <w:tcW w:w="682" w:type="pct"/>
            <w:tcBorders>
              <w:top w:val="single" w:sz="4" w:space="0" w:color="auto"/>
              <w:left w:val="nil"/>
              <w:bottom w:val="single" w:sz="4" w:space="0" w:color="auto"/>
              <w:right w:val="single" w:sz="4" w:space="0" w:color="auto"/>
            </w:tcBorders>
            <w:shd w:val="clear" w:color="auto" w:fill="auto"/>
          </w:tcPr>
          <w:p w14:paraId="2BA923A2" w14:textId="77777777" w:rsidR="00C33525" w:rsidRPr="007007B6" w:rsidRDefault="00C33525" w:rsidP="007007B6">
            <w:pPr>
              <w:rPr>
                <w:sz w:val="20"/>
                <w:szCs w:val="20"/>
                <w:highlight w:val="yellow"/>
              </w:rPr>
            </w:pPr>
            <w:r w:rsidRPr="00C33525">
              <w:rPr>
                <w:sz w:val="20"/>
                <w:szCs w:val="20"/>
              </w:rPr>
              <w:t>42:15:0103010:26</w:t>
            </w:r>
          </w:p>
        </w:tc>
        <w:tc>
          <w:tcPr>
            <w:tcW w:w="616" w:type="pct"/>
            <w:tcBorders>
              <w:top w:val="single" w:sz="4" w:space="0" w:color="auto"/>
              <w:left w:val="nil"/>
              <w:bottom w:val="single" w:sz="4" w:space="0" w:color="auto"/>
              <w:right w:val="single" w:sz="4" w:space="0" w:color="auto"/>
            </w:tcBorders>
            <w:shd w:val="clear" w:color="auto" w:fill="auto"/>
          </w:tcPr>
          <w:p w14:paraId="12C8BA79" w14:textId="77777777" w:rsidR="00C33525" w:rsidRPr="00864639" w:rsidRDefault="00C33525" w:rsidP="00AD0AA6">
            <w:pPr>
              <w:rPr>
                <w:sz w:val="20"/>
                <w:szCs w:val="20"/>
              </w:rPr>
            </w:pPr>
            <w:proofErr w:type="spellStart"/>
            <w:r>
              <w:rPr>
                <w:sz w:val="20"/>
                <w:szCs w:val="20"/>
              </w:rPr>
              <w:t>пгт</w:t>
            </w:r>
            <w:proofErr w:type="spellEnd"/>
            <w:r>
              <w:rPr>
                <w:sz w:val="20"/>
                <w:szCs w:val="20"/>
              </w:rPr>
              <w:t>. Тяжинский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9A66569" w14:textId="637550CA" w:rsidR="00C33525" w:rsidRPr="007007B6" w:rsidRDefault="00640AC1" w:rsidP="00640AC1">
            <w:pPr>
              <w:rPr>
                <w:sz w:val="20"/>
                <w:szCs w:val="20"/>
                <w:highlight w:val="yellow"/>
              </w:rPr>
            </w:pPr>
            <w:r w:rsidRPr="0027675C">
              <w:rPr>
                <w:sz w:val="20"/>
                <w:szCs w:val="20"/>
              </w:rPr>
              <w:t>растениеводство</w:t>
            </w:r>
          </w:p>
        </w:tc>
        <w:tc>
          <w:tcPr>
            <w:tcW w:w="711" w:type="pct"/>
            <w:tcBorders>
              <w:top w:val="single" w:sz="4" w:space="0" w:color="auto"/>
              <w:left w:val="nil"/>
              <w:bottom w:val="single" w:sz="4" w:space="0" w:color="auto"/>
              <w:right w:val="single" w:sz="4" w:space="0" w:color="auto"/>
            </w:tcBorders>
            <w:shd w:val="clear" w:color="auto" w:fill="auto"/>
          </w:tcPr>
          <w:p w14:paraId="3F8D427D" w14:textId="77777777" w:rsidR="00C33525" w:rsidRPr="007007B6" w:rsidRDefault="00C33525" w:rsidP="00AD0AA6">
            <w:pPr>
              <w:rPr>
                <w:sz w:val="20"/>
                <w:szCs w:val="20"/>
                <w:highlight w:val="yellow"/>
              </w:rPr>
            </w:pPr>
            <w:r>
              <w:rPr>
                <w:sz w:val="20"/>
                <w:szCs w:val="20"/>
              </w:rPr>
              <w:t>д</w:t>
            </w:r>
            <w:r w:rsidRPr="00864639">
              <w:rPr>
                <w:sz w:val="20"/>
                <w:szCs w:val="20"/>
              </w:rPr>
              <w:t>ля сельскохозяйственного назначения</w:t>
            </w:r>
          </w:p>
        </w:tc>
        <w:tc>
          <w:tcPr>
            <w:tcW w:w="616" w:type="pct"/>
            <w:tcBorders>
              <w:top w:val="single" w:sz="4" w:space="0" w:color="auto"/>
              <w:left w:val="nil"/>
              <w:bottom w:val="single" w:sz="4" w:space="0" w:color="auto"/>
              <w:right w:val="single" w:sz="4" w:space="0" w:color="auto"/>
            </w:tcBorders>
            <w:shd w:val="clear" w:color="auto" w:fill="auto"/>
          </w:tcPr>
          <w:p w14:paraId="293C8AFB" w14:textId="77777777" w:rsidR="00C33525" w:rsidRPr="00C07FF2" w:rsidRDefault="00C33525"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12AC834C" w14:textId="77777777" w:rsidR="00C33525" w:rsidRPr="00C07FF2" w:rsidRDefault="00C33525" w:rsidP="00AD0AA6">
            <w:pPr>
              <w:rPr>
                <w:sz w:val="20"/>
                <w:szCs w:val="20"/>
              </w:rPr>
            </w:pPr>
            <w:r>
              <w:rPr>
                <w:sz w:val="20"/>
                <w:szCs w:val="20"/>
              </w:rPr>
              <w:t>з</w:t>
            </w:r>
            <w:r w:rsidRPr="00C07FF2">
              <w:rPr>
                <w:sz w:val="20"/>
                <w:szCs w:val="20"/>
              </w:rPr>
              <w:t>емли сельскохозяйственного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7F35B25A" w14:textId="77777777" w:rsidR="00C33525" w:rsidRPr="00C33525" w:rsidRDefault="00C33525" w:rsidP="007007B6">
            <w:pPr>
              <w:jc w:val="center"/>
              <w:rPr>
                <w:sz w:val="20"/>
                <w:szCs w:val="20"/>
              </w:rPr>
            </w:pPr>
            <w:r w:rsidRPr="00C33525">
              <w:rPr>
                <w:sz w:val="20"/>
                <w:szCs w:val="20"/>
              </w:rPr>
              <w:t>213,8</w:t>
            </w:r>
          </w:p>
        </w:tc>
      </w:tr>
      <w:tr w:rsidR="0027675C" w:rsidRPr="00991935" w14:paraId="5AA4914A"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36980DFE" w14:textId="77777777" w:rsidR="0027675C" w:rsidRPr="00991935" w:rsidRDefault="0027675C" w:rsidP="008B69AB">
            <w:pPr>
              <w:jc w:val="center"/>
              <w:rPr>
                <w:sz w:val="20"/>
                <w:szCs w:val="20"/>
              </w:rPr>
            </w:pPr>
            <w:r>
              <w:rPr>
                <w:sz w:val="20"/>
                <w:szCs w:val="20"/>
              </w:rPr>
              <w:t>3</w:t>
            </w:r>
          </w:p>
        </w:tc>
        <w:tc>
          <w:tcPr>
            <w:tcW w:w="682" w:type="pct"/>
            <w:tcBorders>
              <w:top w:val="single" w:sz="4" w:space="0" w:color="auto"/>
              <w:left w:val="nil"/>
              <w:bottom w:val="single" w:sz="4" w:space="0" w:color="auto"/>
              <w:right w:val="single" w:sz="4" w:space="0" w:color="auto"/>
            </w:tcBorders>
            <w:shd w:val="clear" w:color="auto" w:fill="auto"/>
          </w:tcPr>
          <w:p w14:paraId="025D8D76" w14:textId="77777777" w:rsidR="0027675C" w:rsidRPr="00C33525" w:rsidRDefault="0027675C" w:rsidP="007007B6">
            <w:pPr>
              <w:rPr>
                <w:sz w:val="20"/>
                <w:szCs w:val="20"/>
              </w:rPr>
            </w:pPr>
            <w:r w:rsidRPr="0027675C">
              <w:rPr>
                <w:sz w:val="20"/>
                <w:szCs w:val="20"/>
              </w:rPr>
              <w:t>42:15:0103010:179</w:t>
            </w:r>
          </w:p>
        </w:tc>
        <w:tc>
          <w:tcPr>
            <w:tcW w:w="616" w:type="pct"/>
            <w:tcBorders>
              <w:top w:val="single" w:sz="4" w:space="0" w:color="auto"/>
              <w:left w:val="nil"/>
              <w:bottom w:val="single" w:sz="4" w:space="0" w:color="auto"/>
              <w:right w:val="single" w:sz="4" w:space="0" w:color="auto"/>
            </w:tcBorders>
          </w:tcPr>
          <w:p w14:paraId="5A08A695" w14:textId="77777777" w:rsidR="0027675C" w:rsidRPr="00864639" w:rsidRDefault="0027675C" w:rsidP="008B69AB">
            <w:pPr>
              <w:rPr>
                <w:sz w:val="20"/>
                <w:szCs w:val="20"/>
              </w:rPr>
            </w:pPr>
            <w:proofErr w:type="spellStart"/>
            <w:r>
              <w:rPr>
                <w:sz w:val="20"/>
                <w:szCs w:val="20"/>
              </w:rPr>
              <w:t>пгт</w:t>
            </w:r>
            <w:proofErr w:type="spellEnd"/>
            <w:r>
              <w:rPr>
                <w:sz w:val="20"/>
                <w:szCs w:val="20"/>
              </w:rPr>
              <w:t>. Тяжинский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8EB7D3F" w14:textId="77777777" w:rsidR="0027675C" w:rsidRPr="00C33525" w:rsidRDefault="0027675C" w:rsidP="007007B6">
            <w:pPr>
              <w:rPr>
                <w:sz w:val="20"/>
                <w:szCs w:val="20"/>
              </w:rPr>
            </w:pPr>
            <w:r w:rsidRPr="0027675C">
              <w:rPr>
                <w:sz w:val="20"/>
                <w:szCs w:val="20"/>
              </w:rPr>
              <w:t>растениеводство</w:t>
            </w:r>
          </w:p>
        </w:tc>
        <w:tc>
          <w:tcPr>
            <w:tcW w:w="711" w:type="pct"/>
            <w:tcBorders>
              <w:top w:val="single" w:sz="4" w:space="0" w:color="auto"/>
              <w:left w:val="nil"/>
              <w:bottom w:val="single" w:sz="4" w:space="0" w:color="auto"/>
              <w:right w:val="single" w:sz="4" w:space="0" w:color="auto"/>
            </w:tcBorders>
            <w:shd w:val="clear" w:color="auto" w:fill="auto"/>
          </w:tcPr>
          <w:p w14:paraId="1D309F93" w14:textId="77777777" w:rsidR="0027675C" w:rsidRPr="007007B6" w:rsidRDefault="0027675C" w:rsidP="008B69AB">
            <w:pPr>
              <w:rPr>
                <w:sz w:val="20"/>
                <w:szCs w:val="20"/>
                <w:highlight w:val="yellow"/>
              </w:rPr>
            </w:pPr>
            <w:r>
              <w:rPr>
                <w:sz w:val="20"/>
                <w:szCs w:val="20"/>
              </w:rPr>
              <w:t>д</w:t>
            </w:r>
            <w:r w:rsidRPr="00864639">
              <w:rPr>
                <w:sz w:val="20"/>
                <w:szCs w:val="20"/>
              </w:rPr>
              <w:t>ля сельскохозяйственного назначения</w:t>
            </w:r>
          </w:p>
        </w:tc>
        <w:tc>
          <w:tcPr>
            <w:tcW w:w="616" w:type="pct"/>
            <w:tcBorders>
              <w:top w:val="single" w:sz="4" w:space="0" w:color="auto"/>
              <w:left w:val="nil"/>
              <w:bottom w:val="single" w:sz="4" w:space="0" w:color="auto"/>
              <w:right w:val="single" w:sz="4" w:space="0" w:color="auto"/>
            </w:tcBorders>
            <w:shd w:val="clear" w:color="auto" w:fill="auto"/>
          </w:tcPr>
          <w:p w14:paraId="6D667B07" w14:textId="77777777" w:rsidR="0027675C" w:rsidRPr="00C07FF2" w:rsidRDefault="0027675C" w:rsidP="008B69AB">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0F8AB754" w14:textId="77777777" w:rsidR="0027675C" w:rsidRPr="00C07FF2" w:rsidRDefault="0027675C" w:rsidP="008B69AB">
            <w:pPr>
              <w:rPr>
                <w:sz w:val="20"/>
                <w:szCs w:val="20"/>
              </w:rPr>
            </w:pPr>
            <w:r>
              <w:rPr>
                <w:sz w:val="20"/>
                <w:szCs w:val="20"/>
              </w:rPr>
              <w:t>з</w:t>
            </w:r>
            <w:r w:rsidRPr="00C07FF2">
              <w:rPr>
                <w:sz w:val="20"/>
                <w:szCs w:val="20"/>
              </w:rPr>
              <w:t>емли сельскохозяйственного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57A7C7B0" w14:textId="77777777" w:rsidR="0027675C" w:rsidRPr="00C33525" w:rsidRDefault="0027675C" w:rsidP="007007B6">
            <w:pPr>
              <w:jc w:val="center"/>
              <w:rPr>
                <w:sz w:val="20"/>
                <w:szCs w:val="20"/>
              </w:rPr>
            </w:pPr>
            <w:r>
              <w:rPr>
                <w:sz w:val="20"/>
                <w:szCs w:val="20"/>
              </w:rPr>
              <w:t>47,8</w:t>
            </w:r>
          </w:p>
        </w:tc>
      </w:tr>
      <w:tr w:rsidR="0027675C" w:rsidRPr="00991935" w14:paraId="1C78B53D"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7666A25D" w14:textId="77777777" w:rsidR="0027675C" w:rsidRPr="00991935" w:rsidRDefault="0027675C" w:rsidP="008B69AB">
            <w:pPr>
              <w:jc w:val="center"/>
              <w:rPr>
                <w:sz w:val="20"/>
                <w:szCs w:val="20"/>
              </w:rPr>
            </w:pPr>
            <w:r>
              <w:rPr>
                <w:sz w:val="20"/>
                <w:szCs w:val="20"/>
              </w:rPr>
              <w:t>4</w:t>
            </w:r>
          </w:p>
        </w:tc>
        <w:tc>
          <w:tcPr>
            <w:tcW w:w="682" w:type="pct"/>
            <w:tcBorders>
              <w:top w:val="single" w:sz="4" w:space="0" w:color="auto"/>
              <w:left w:val="nil"/>
              <w:bottom w:val="single" w:sz="4" w:space="0" w:color="auto"/>
              <w:right w:val="single" w:sz="4" w:space="0" w:color="auto"/>
            </w:tcBorders>
            <w:shd w:val="clear" w:color="auto" w:fill="auto"/>
          </w:tcPr>
          <w:p w14:paraId="5A6FCBDC" w14:textId="77777777" w:rsidR="0027675C" w:rsidRPr="00C33525" w:rsidRDefault="0027675C" w:rsidP="007007B6">
            <w:pPr>
              <w:rPr>
                <w:sz w:val="20"/>
                <w:szCs w:val="20"/>
              </w:rPr>
            </w:pPr>
            <w:r w:rsidRPr="0027675C">
              <w:rPr>
                <w:sz w:val="20"/>
                <w:szCs w:val="20"/>
              </w:rPr>
              <w:t>42:15:0103010:180</w:t>
            </w:r>
          </w:p>
        </w:tc>
        <w:tc>
          <w:tcPr>
            <w:tcW w:w="616" w:type="pct"/>
            <w:tcBorders>
              <w:top w:val="single" w:sz="4" w:space="0" w:color="auto"/>
              <w:left w:val="nil"/>
              <w:bottom w:val="single" w:sz="4" w:space="0" w:color="auto"/>
              <w:right w:val="single" w:sz="4" w:space="0" w:color="auto"/>
            </w:tcBorders>
          </w:tcPr>
          <w:p w14:paraId="0DEC9D5A" w14:textId="77777777" w:rsidR="0027675C" w:rsidRPr="00864639" w:rsidRDefault="0027675C" w:rsidP="008B69AB">
            <w:pPr>
              <w:rPr>
                <w:sz w:val="20"/>
                <w:szCs w:val="20"/>
              </w:rPr>
            </w:pPr>
            <w:proofErr w:type="spellStart"/>
            <w:r>
              <w:rPr>
                <w:sz w:val="20"/>
                <w:szCs w:val="20"/>
              </w:rPr>
              <w:t>пгт</w:t>
            </w:r>
            <w:proofErr w:type="spellEnd"/>
            <w:r>
              <w:rPr>
                <w:sz w:val="20"/>
                <w:szCs w:val="20"/>
              </w:rPr>
              <w:t>. Тяжинский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95D44C9" w14:textId="77777777" w:rsidR="0027675C" w:rsidRPr="00C33525" w:rsidRDefault="0027675C" w:rsidP="008B69AB">
            <w:pPr>
              <w:rPr>
                <w:sz w:val="20"/>
                <w:szCs w:val="20"/>
              </w:rPr>
            </w:pPr>
            <w:r w:rsidRPr="0027675C">
              <w:rPr>
                <w:sz w:val="20"/>
                <w:szCs w:val="20"/>
              </w:rPr>
              <w:t>растениеводство</w:t>
            </w:r>
          </w:p>
        </w:tc>
        <w:tc>
          <w:tcPr>
            <w:tcW w:w="711" w:type="pct"/>
            <w:tcBorders>
              <w:top w:val="single" w:sz="4" w:space="0" w:color="auto"/>
              <w:left w:val="nil"/>
              <w:bottom w:val="single" w:sz="4" w:space="0" w:color="auto"/>
              <w:right w:val="single" w:sz="4" w:space="0" w:color="auto"/>
            </w:tcBorders>
            <w:shd w:val="clear" w:color="auto" w:fill="auto"/>
          </w:tcPr>
          <w:p w14:paraId="1A24AA9D" w14:textId="77777777" w:rsidR="0027675C" w:rsidRPr="007007B6" w:rsidRDefault="0027675C" w:rsidP="008B69AB">
            <w:pPr>
              <w:rPr>
                <w:sz w:val="20"/>
                <w:szCs w:val="20"/>
                <w:highlight w:val="yellow"/>
              </w:rPr>
            </w:pPr>
            <w:r>
              <w:rPr>
                <w:sz w:val="20"/>
                <w:szCs w:val="20"/>
              </w:rPr>
              <w:t>д</w:t>
            </w:r>
            <w:r w:rsidRPr="00864639">
              <w:rPr>
                <w:sz w:val="20"/>
                <w:szCs w:val="20"/>
              </w:rPr>
              <w:t>ля сельскохозяйственного назначения</w:t>
            </w:r>
          </w:p>
        </w:tc>
        <w:tc>
          <w:tcPr>
            <w:tcW w:w="616" w:type="pct"/>
            <w:tcBorders>
              <w:top w:val="single" w:sz="4" w:space="0" w:color="auto"/>
              <w:left w:val="nil"/>
              <w:bottom w:val="single" w:sz="4" w:space="0" w:color="auto"/>
              <w:right w:val="single" w:sz="4" w:space="0" w:color="auto"/>
            </w:tcBorders>
            <w:shd w:val="clear" w:color="auto" w:fill="auto"/>
          </w:tcPr>
          <w:p w14:paraId="0BB2097A" w14:textId="77777777" w:rsidR="0027675C" w:rsidRPr="00C07FF2" w:rsidRDefault="0027675C" w:rsidP="008B69AB">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482248E3" w14:textId="77777777" w:rsidR="0027675C" w:rsidRPr="00C07FF2" w:rsidRDefault="0027675C" w:rsidP="008B69AB">
            <w:pPr>
              <w:rPr>
                <w:sz w:val="20"/>
                <w:szCs w:val="20"/>
              </w:rPr>
            </w:pPr>
            <w:r>
              <w:rPr>
                <w:sz w:val="20"/>
                <w:szCs w:val="20"/>
              </w:rPr>
              <w:t>з</w:t>
            </w:r>
            <w:r w:rsidRPr="00C07FF2">
              <w:rPr>
                <w:sz w:val="20"/>
                <w:szCs w:val="20"/>
              </w:rPr>
              <w:t>емли сельскохозяйственного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665315D0" w14:textId="77777777" w:rsidR="0027675C" w:rsidRPr="00C33525" w:rsidRDefault="0027675C" w:rsidP="007007B6">
            <w:pPr>
              <w:jc w:val="center"/>
              <w:rPr>
                <w:sz w:val="20"/>
                <w:szCs w:val="20"/>
              </w:rPr>
            </w:pPr>
            <w:r>
              <w:rPr>
                <w:sz w:val="20"/>
                <w:szCs w:val="20"/>
              </w:rPr>
              <w:t>40,9</w:t>
            </w:r>
          </w:p>
        </w:tc>
      </w:tr>
      <w:tr w:rsidR="0027675C" w:rsidRPr="00991935" w14:paraId="5681E319"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5DCDB57B" w14:textId="77777777" w:rsidR="0027675C" w:rsidRPr="00991935" w:rsidRDefault="0027675C" w:rsidP="008B69AB">
            <w:pPr>
              <w:jc w:val="center"/>
              <w:rPr>
                <w:sz w:val="20"/>
                <w:szCs w:val="20"/>
              </w:rPr>
            </w:pPr>
            <w:r>
              <w:rPr>
                <w:sz w:val="20"/>
                <w:szCs w:val="20"/>
              </w:rPr>
              <w:t>5</w:t>
            </w:r>
          </w:p>
        </w:tc>
        <w:tc>
          <w:tcPr>
            <w:tcW w:w="682" w:type="pct"/>
            <w:tcBorders>
              <w:top w:val="single" w:sz="4" w:space="0" w:color="auto"/>
              <w:left w:val="nil"/>
              <w:bottom w:val="single" w:sz="4" w:space="0" w:color="auto"/>
              <w:right w:val="single" w:sz="4" w:space="0" w:color="auto"/>
            </w:tcBorders>
            <w:shd w:val="clear" w:color="auto" w:fill="auto"/>
          </w:tcPr>
          <w:p w14:paraId="37B82519" w14:textId="77777777" w:rsidR="0027675C" w:rsidRPr="00C33525" w:rsidRDefault="0027675C" w:rsidP="007007B6">
            <w:pPr>
              <w:rPr>
                <w:sz w:val="20"/>
                <w:szCs w:val="20"/>
              </w:rPr>
            </w:pPr>
            <w:r w:rsidRPr="0027675C">
              <w:rPr>
                <w:sz w:val="20"/>
                <w:szCs w:val="20"/>
              </w:rPr>
              <w:t>42:15:0103010:181</w:t>
            </w:r>
          </w:p>
        </w:tc>
        <w:tc>
          <w:tcPr>
            <w:tcW w:w="616" w:type="pct"/>
            <w:tcBorders>
              <w:top w:val="single" w:sz="4" w:space="0" w:color="auto"/>
              <w:left w:val="nil"/>
              <w:bottom w:val="single" w:sz="4" w:space="0" w:color="auto"/>
              <w:right w:val="single" w:sz="4" w:space="0" w:color="auto"/>
            </w:tcBorders>
          </w:tcPr>
          <w:p w14:paraId="2E73FBC3" w14:textId="77777777" w:rsidR="0027675C" w:rsidRPr="00864639" w:rsidRDefault="0027675C" w:rsidP="008B69AB">
            <w:pPr>
              <w:rPr>
                <w:sz w:val="20"/>
                <w:szCs w:val="20"/>
              </w:rPr>
            </w:pPr>
            <w:proofErr w:type="spellStart"/>
            <w:r>
              <w:rPr>
                <w:sz w:val="20"/>
                <w:szCs w:val="20"/>
              </w:rPr>
              <w:t>пгт</w:t>
            </w:r>
            <w:proofErr w:type="spellEnd"/>
            <w:r>
              <w:rPr>
                <w:sz w:val="20"/>
                <w:szCs w:val="20"/>
              </w:rPr>
              <w:t>. Тяжинский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28E2CDA" w14:textId="77777777" w:rsidR="0027675C" w:rsidRPr="00C33525" w:rsidRDefault="0027675C" w:rsidP="008B69AB">
            <w:pPr>
              <w:rPr>
                <w:sz w:val="20"/>
                <w:szCs w:val="20"/>
              </w:rPr>
            </w:pPr>
            <w:r w:rsidRPr="0027675C">
              <w:rPr>
                <w:sz w:val="20"/>
                <w:szCs w:val="20"/>
              </w:rPr>
              <w:t>растениеводство</w:t>
            </w:r>
          </w:p>
        </w:tc>
        <w:tc>
          <w:tcPr>
            <w:tcW w:w="711" w:type="pct"/>
            <w:tcBorders>
              <w:top w:val="single" w:sz="4" w:space="0" w:color="auto"/>
              <w:left w:val="nil"/>
              <w:bottom w:val="single" w:sz="4" w:space="0" w:color="auto"/>
              <w:right w:val="single" w:sz="4" w:space="0" w:color="auto"/>
            </w:tcBorders>
            <w:shd w:val="clear" w:color="auto" w:fill="auto"/>
          </w:tcPr>
          <w:p w14:paraId="135B65D7" w14:textId="77777777" w:rsidR="0027675C" w:rsidRPr="007007B6" w:rsidRDefault="0027675C" w:rsidP="008B69AB">
            <w:pPr>
              <w:rPr>
                <w:sz w:val="20"/>
                <w:szCs w:val="20"/>
                <w:highlight w:val="yellow"/>
              </w:rPr>
            </w:pPr>
            <w:r>
              <w:rPr>
                <w:sz w:val="20"/>
                <w:szCs w:val="20"/>
              </w:rPr>
              <w:t>д</w:t>
            </w:r>
            <w:r w:rsidRPr="00864639">
              <w:rPr>
                <w:sz w:val="20"/>
                <w:szCs w:val="20"/>
              </w:rPr>
              <w:t>ля сельскохозяйственного назначения</w:t>
            </w:r>
          </w:p>
        </w:tc>
        <w:tc>
          <w:tcPr>
            <w:tcW w:w="616" w:type="pct"/>
            <w:tcBorders>
              <w:top w:val="single" w:sz="4" w:space="0" w:color="auto"/>
              <w:left w:val="nil"/>
              <w:bottom w:val="single" w:sz="4" w:space="0" w:color="auto"/>
              <w:right w:val="single" w:sz="4" w:space="0" w:color="auto"/>
            </w:tcBorders>
            <w:shd w:val="clear" w:color="auto" w:fill="auto"/>
          </w:tcPr>
          <w:p w14:paraId="345E96E3" w14:textId="77777777" w:rsidR="0027675C" w:rsidRPr="00C07FF2" w:rsidRDefault="0027675C" w:rsidP="008B69AB">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2BCF5BA2" w14:textId="77777777" w:rsidR="0027675C" w:rsidRPr="00C07FF2" w:rsidRDefault="0027675C" w:rsidP="008B69AB">
            <w:pPr>
              <w:rPr>
                <w:sz w:val="20"/>
                <w:szCs w:val="20"/>
              </w:rPr>
            </w:pPr>
            <w:r>
              <w:rPr>
                <w:sz w:val="20"/>
                <w:szCs w:val="20"/>
              </w:rPr>
              <w:t>з</w:t>
            </w:r>
            <w:r w:rsidRPr="00C07FF2">
              <w:rPr>
                <w:sz w:val="20"/>
                <w:szCs w:val="20"/>
              </w:rPr>
              <w:t>емли сельскохозяйственного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4CFB0F2C" w14:textId="77777777" w:rsidR="0027675C" w:rsidRPr="00C33525" w:rsidRDefault="0027675C" w:rsidP="007007B6">
            <w:pPr>
              <w:jc w:val="center"/>
              <w:rPr>
                <w:sz w:val="20"/>
                <w:szCs w:val="20"/>
              </w:rPr>
            </w:pPr>
            <w:r>
              <w:rPr>
                <w:sz w:val="20"/>
                <w:szCs w:val="20"/>
              </w:rPr>
              <w:t>44,5</w:t>
            </w:r>
          </w:p>
        </w:tc>
      </w:tr>
      <w:tr w:rsidR="0027675C" w:rsidRPr="00991935" w14:paraId="1D86CCB4"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4FF2274C" w14:textId="77777777" w:rsidR="0027675C" w:rsidRPr="00991935" w:rsidRDefault="0027675C" w:rsidP="008B69AB">
            <w:pPr>
              <w:jc w:val="center"/>
              <w:rPr>
                <w:sz w:val="20"/>
                <w:szCs w:val="20"/>
              </w:rPr>
            </w:pPr>
            <w:r>
              <w:rPr>
                <w:sz w:val="20"/>
                <w:szCs w:val="20"/>
              </w:rPr>
              <w:t>6</w:t>
            </w:r>
          </w:p>
        </w:tc>
        <w:tc>
          <w:tcPr>
            <w:tcW w:w="682" w:type="pct"/>
            <w:tcBorders>
              <w:top w:val="single" w:sz="4" w:space="0" w:color="auto"/>
              <w:left w:val="nil"/>
              <w:bottom w:val="single" w:sz="4" w:space="0" w:color="auto"/>
              <w:right w:val="single" w:sz="4" w:space="0" w:color="auto"/>
            </w:tcBorders>
            <w:shd w:val="clear" w:color="auto" w:fill="auto"/>
          </w:tcPr>
          <w:p w14:paraId="17DA7A0F" w14:textId="77777777" w:rsidR="0027675C" w:rsidRPr="00C33525" w:rsidRDefault="0027675C" w:rsidP="007007B6">
            <w:pPr>
              <w:rPr>
                <w:sz w:val="20"/>
                <w:szCs w:val="20"/>
              </w:rPr>
            </w:pPr>
            <w:r w:rsidRPr="00EF3B85">
              <w:rPr>
                <w:sz w:val="20"/>
                <w:szCs w:val="20"/>
              </w:rPr>
              <w:t>42:15:0000000:83</w:t>
            </w:r>
          </w:p>
        </w:tc>
        <w:tc>
          <w:tcPr>
            <w:tcW w:w="616" w:type="pct"/>
            <w:tcBorders>
              <w:top w:val="single" w:sz="4" w:space="0" w:color="auto"/>
              <w:left w:val="nil"/>
              <w:bottom w:val="single" w:sz="4" w:space="0" w:color="auto"/>
              <w:right w:val="single" w:sz="4" w:space="0" w:color="auto"/>
            </w:tcBorders>
          </w:tcPr>
          <w:p w14:paraId="3389570F" w14:textId="77777777" w:rsidR="0027675C" w:rsidRDefault="0027675C" w:rsidP="00AD0AA6">
            <w:pPr>
              <w:rPr>
                <w:sz w:val="20"/>
                <w:szCs w:val="20"/>
              </w:rPr>
            </w:pPr>
            <w:r>
              <w:rPr>
                <w:sz w:val="20"/>
                <w:szCs w:val="20"/>
              </w:rPr>
              <w:t xml:space="preserve">д. Камышловка, </w:t>
            </w:r>
            <w:r>
              <w:rPr>
                <w:sz w:val="20"/>
                <w:szCs w:val="20"/>
              </w:rPr>
              <w:br/>
            </w:r>
            <w:r w:rsidRPr="00EF3B85">
              <w:rPr>
                <w:sz w:val="20"/>
                <w:szCs w:val="20"/>
              </w:rPr>
              <w:t>с. Большая Покровка</w:t>
            </w:r>
            <w:r>
              <w:rPr>
                <w:sz w:val="20"/>
                <w:szCs w:val="20"/>
              </w:rPr>
              <w:t xml:space="preserve">, </w:t>
            </w:r>
            <w:r>
              <w:rPr>
                <w:sz w:val="20"/>
                <w:szCs w:val="20"/>
              </w:rPr>
              <w:br/>
              <w:t xml:space="preserve">с. Новопокровка, с. Преображенка, </w:t>
            </w: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6DDAA79" w14:textId="77777777" w:rsidR="0027675C" w:rsidRPr="00C33525" w:rsidRDefault="0027675C" w:rsidP="00EF3B85">
            <w:pPr>
              <w:rPr>
                <w:sz w:val="20"/>
                <w:szCs w:val="20"/>
              </w:rPr>
            </w:pPr>
            <w:r>
              <w:rPr>
                <w:sz w:val="20"/>
                <w:szCs w:val="20"/>
              </w:rPr>
              <w:t>д</w:t>
            </w:r>
            <w:r w:rsidRPr="00EF3B85">
              <w:rPr>
                <w:sz w:val="20"/>
                <w:szCs w:val="20"/>
              </w:rPr>
              <w:t xml:space="preserve">ля размещения автомобильной дороги </w:t>
            </w:r>
            <w:r>
              <w:rPr>
                <w:sz w:val="20"/>
                <w:szCs w:val="20"/>
              </w:rPr>
              <w:t>«</w:t>
            </w:r>
            <w:r w:rsidRPr="00EF3B85">
              <w:rPr>
                <w:sz w:val="20"/>
                <w:szCs w:val="20"/>
              </w:rPr>
              <w:t>Тяжинский-</w:t>
            </w:r>
            <w:proofErr w:type="spellStart"/>
            <w:r w:rsidRPr="00EF3B85">
              <w:rPr>
                <w:sz w:val="20"/>
                <w:szCs w:val="20"/>
              </w:rPr>
              <w:t>Тяжиновершинка</w:t>
            </w:r>
            <w:proofErr w:type="spellEnd"/>
            <w:r w:rsidRPr="00EF3B85">
              <w:rPr>
                <w:sz w:val="20"/>
                <w:szCs w:val="20"/>
              </w:rPr>
              <w:t>-</w:t>
            </w:r>
            <w:proofErr w:type="spellStart"/>
            <w:r w:rsidRPr="00EF3B85">
              <w:rPr>
                <w:sz w:val="20"/>
                <w:szCs w:val="20"/>
              </w:rPr>
              <w:t>Итатский</w:t>
            </w:r>
            <w:proofErr w:type="spellEnd"/>
            <w:r w:rsidRPr="00EF3B85">
              <w:rPr>
                <w:sz w:val="20"/>
                <w:szCs w:val="20"/>
              </w:rPr>
              <w:t xml:space="preserve"> с подъездом к с. </w:t>
            </w:r>
            <w:proofErr w:type="spellStart"/>
            <w:r w:rsidRPr="00EF3B85">
              <w:rPr>
                <w:sz w:val="20"/>
                <w:szCs w:val="20"/>
              </w:rPr>
              <w:t>Малопичугино</w:t>
            </w:r>
            <w:proofErr w:type="spellEnd"/>
            <w:r>
              <w:rPr>
                <w:sz w:val="20"/>
                <w:szCs w:val="20"/>
              </w:rPr>
              <w:t>»</w:t>
            </w:r>
          </w:p>
        </w:tc>
        <w:tc>
          <w:tcPr>
            <w:tcW w:w="711" w:type="pct"/>
            <w:tcBorders>
              <w:top w:val="single" w:sz="4" w:space="0" w:color="auto"/>
              <w:left w:val="nil"/>
              <w:bottom w:val="single" w:sz="4" w:space="0" w:color="auto"/>
              <w:right w:val="single" w:sz="4" w:space="0" w:color="auto"/>
            </w:tcBorders>
            <w:shd w:val="clear" w:color="auto" w:fill="auto"/>
          </w:tcPr>
          <w:p w14:paraId="70E1BD7E" w14:textId="77777777" w:rsidR="0027675C" w:rsidRDefault="0027675C" w:rsidP="00AD0AA6">
            <w:pPr>
              <w:rPr>
                <w:sz w:val="20"/>
                <w:szCs w:val="20"/>
              </w:rPr>
            </w:pPr>
            <w:r w:rsidRPr="00EF3B85">
              <w:rPr>
                <w:sz w:val="20"/>
                <w:szCs w:val="20"/>
              </w:rPr>
              <w:t>для размещения автомобильной дороги «Тяжинский-</w:t>
            </w:r>
            <w:proofErr w:type="spellStart"/>
            <w:r w:rsidRPr="00EF3B85">
              <w:rPr>
                <w:sz w:val="20"/>
                <w:szCs w:val="20"/>
              </w:rPr>
              <w:t>Тяжиновершинка</w:t>
            </w:r>
            <w:proofErr w:type="spellEnd"/>
            <w:r w:rsidRPr="00EF3B85">
              <w:rPr>
                <w:sz w:val="20"/>
                <w:szCs w:val="20"/>
              </w:rPr>
              <w:t>-</w:t>
            </w:r>
            <w:proofErr w:type="spellStart"/>
            <w:r w:rsidRPr="00EF3B85">
              <w:rPr>
                <w:sz w:val="20"/>
                <w:szCs w:val="20"/>
              </w:rPr>
              <w:t>Итатский</w:t>
            </w:r>
            <w:proofErr w:type="spellEnd"/>
            <w:r w:rsidRPr="00EF3B85">
              <w:rPr>
                <w:sz w:val="20"/>
                <w:szCs w:val="20"/>
              </w:rPr>
              <w:t xml:space="preserve"> с подъездом к с. </w:t>
            </w:r>
            <w:proofErr w:type="spellStart"/>
            <w:r w:rsidRPr="00EF3B85">
              <w:rPr>
                <w:sz w:val="20"/>
                <w:szCs w:val="20"/>
              </w:rPr>
              <w:t>Малопичугино</w:t>
            </w:r>
            <w:proofErr w:type="spellEnd"/>
            <w:r w:rsidRPr="00EF3B85">
              <w:rPr>
                <w:sz w:val="20"/>
                <w:szCs w:val="20"/>
              </w:rPr>
              <w:t>»</w:t>
            </w:r>
          </w:p>
        </w:tc>
        <w:tc>
          <w:tcPr>
            <w:tcW w:w="616" w:type="pct"/>
            <w:tcBorders>
              <w:top w:val="single" w:sz="4" w:space="0" w:color="auto"/>
              <w:left w:val="nil"/>
              <w:bottom w:val="single" w:sz="4" w:space="0" w:color="auto"/>
              <w:right w:val="single" w:sz="4" w:space="0" w:color="auto"/>
            </w:tcBorders>
            <w:shd w:val="clear" w:color="auto" w:fill="auto"/>
          </w:tcPr>
          <w:p w14:paraId="1F2F8D4D"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7E4C86A1" w14:textId="77777777" w:rsidR="0027675C" w:rsidRDefault="0027675C" w:rsidP="00AD0AA6">
            <w:pPr>
              <w:rPr>
                <w:sz w:val="20"/>
                <w:szCs w:val="20"/>
              </w:rPr>
            </w:pPr>
            <w:r w:rsidRPr="00EF3B8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58D5CF83" w14:textId="77777777" w:rsidR="0027675C" w:rsidRPr="00C33525" w:rsidRDefault="0027675C" w:rsidP="007007B6">
            <w:pPr>
              <w:jc w:val="center"/>
              <w:rPr>
                <w:sz w:val="20"/>
                <w:szCs w:val="20"/>
              </w:rPr>
            </w:pPr>
            <w:r>
              <w:rPr>
                <w:sz w:val="20"/>
                <w:szCs w:val="20"/>
              </w:rPr>
              <w:t>19,1</w:t>
            </w:r>
          </w:p>
        </w:tc>
      </w:tr>
      <w:tr w:rsidR="0027675C" w:rsidRPr="00991935" w14:paraId="768B8073"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5767CF62" w14:textId="77777777" w:rsidR="0027675C" w:rsidRPr="00991935" w:rsidRDefault="0027675C" w:rsidP="008B69AB">
            <w:pPr>
              <w:jc w:val="center"/>
              <w:rPr>
                <w:sz w:val="20"/>
                <w:szCs w:val="20"/>
              </w:rPr>
            </w:pPr>
            <w:r>
              <w:rPr>
                <w:sz w:val="20"/>
                <w:szCs w:val="20"/>
              </w:rPr>
              <w:t>7</w:t>
            </w:r>
          </w:p>
        </w:tc>
        <w:tc>
          <w:tcPr>
            <w:tcW w:w="682" w:type="pct"/>
            <w:tcBorders>
              <w:top w:val="single" w:sz="4" w:space="0" w:color="auto"/>
              <w:left w:val="nil"/>
              <w:bottom w:val="single" w:sz="4" w:space="0" w:color="auto"/>
              <w:right w:val="single" w:sz="4" w:space="0" w:color="auto"/>
            </w:tcBorders>
            <w:shd w:val="clear" w:color="auto" w:fill="auto"/>
          </w:tcPr>
          <w:p w14:paraId="448BD312" w14:textId="77777777" w:rsidR="0027675C" w:rsidRPr="00C33525" w:rsidRDefault="0027675C" w:rsidP="007007B6">
            <w:pPr>
              <w:rPr>
                <w:sz w:val="20"/>
                <w:szCs w:val="20"/>
              </w:rPr>
            </w:pPr>
            <w:r w:rsidRPr="00EF3B85">
              <w:rPr>
                <w:sz w:val="20"/>
                <w:szCs w:val="20"/>
              </w:rPr>
              <w:t>42:15:0104001:375</w:t>
            </w:r>
          </w:p>
        </w:tc>
        <w:tc>
          <w:tcPr>
            <w:tcW w:w="616" w:type="pct"/>
            <w:tcBorders>
              <w:top w:val="single" w:sz="4" w:space="0" w:color="auto"/>
              <w:left w:val="nil"/>
              <w:bottom w:val="single" w:sz="4" w:space="0" w:color="auto"/>
              <w:right w:val="single" w:sz="4" w:space="0" w:color="auto"/>
            </w:tcBorders>
          </w:tcPr>
          <w:p w14:paraId="432D25AB" w14:textId="77777777" w:rsidR="0027675C" w:rsidRDefault="0027675C" w:rsidP="00AD0AA6">
            <w:pPr>
              <w:rPr>
                <w:sz w:val="20"/>
                <w:szCs w:val="20"/>
              </w:rPr>
            </w:pPr>
            <w:r>
              <w:rPr>
                <w:sz w:val="20"/>
                <w:szCs w:val="20"/>
              </w:rPr>
              <w:t>п. Листвянка</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60AD994" w14:textId="77777777" w:rsidR="0027675C" w:rsidRPr="00C33525" w:rsidRDefault="0027675C" w:rsidP="007007B6">
            <w:pPr>
              <w:rPr>
                <w:sz w:val="20"/>
                <w:szCs w:val="20"/>
              </w:rPr>
            </w:pPr>
            <w:r>
              <w:rPr>
                <w:sz w:val="20"/>
                <w:szCs w:val="20"/>
              </w:rPr>
              <w:t>-</w:t>
            </w:r>
          </w:p>
        </w:tc>
        <w:tc>
          <w:tcPr>
            <w:tcW w:w="711" w:type="pct"/>
            <w:tcBorders>
              <w:top w:val="single" w:sz="4" w:space="0" w:color="auto"/>
              <w:left w:val="nil"/>
              <w:bottom w:val="single" w:sz="4" w:space="0" w:color="auto"/>
              <w:right w:val="single" w:sz="4" w:space="0" w:color="auto"/>
            </w:tcBorders>
            <w:shd w:val="clear" w:color="auto" w:fill="auto"/>
          </w:tcPr>
          <w:p w14:paraId="5949CF0B" w14:textId="77777777" w:rsidR="0027675C" w:rsidRDefault="0027675C" w:rsidP="00AD0AA6">
            <w:pPr>
              <w:rPr>
                <w:sz w:val="20"/>
                <w:szCs w:val="20"/>
              </w:rPr>
            </w:pPr>
            <w:r>
              <w:rPr>
                <w:sz w:val="20"/>
                <w:szCs w:val="20"/>
              </w:rPr>
              <w:t>для размещения автомобильной дороги</w:t>
            </w:r>
          </w:p>
        </w:tc>
        <w:tc>
          <w:tcPr>
            <w:tcW w:w="616" w:type="pct"/>
            <w:tcBorders>
              <w:top w:val="single" w:sz="4" w:space="0" w:color="auto"/>
              <w:left w:val="nil"/>
              <w:bottom w:val="single" w:sz="4" w:space="0" w:color="auto"/>
              <w:right w:val="single" w:sz="4" w:space="0" w:color="auto"/>
            </w:tcBorders>
            <w:shd w:val="clear" w:color="auto" w:fill="auto"/>
          </w:tcPr>
          <w:p w14:paraId="7F98AF63"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1F8D535E" w14:textId="77777777" w:rsidR="0027675C" w:rsidRDefault="0027675C" w:rsidP="00AD0AA6">
            <w:pPr>
              <w:rPr>
                <w:sz w:val="20"/>
                <w:szCs w:val="20"/>
              </w:rPr>
            </w:pPr>
            <w:r w:rsidRPr="00EF3B85">
              <w:rPr>
                <w:sz w:val="20"/>
                <w:szCs w:val="20"/>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w:t>
            </w:r>
            <w:r w:rsidRPr="00EF3B85">
              <w:rPr>
                <w:sz w:val="20"/>
                <w:szCs w:val="20"/>
              </w:rPr>
              <w:lastRenderedPageBreak/>
              <w:t>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0BC3EDEE" w14:textId="77777777" w:rsidR="0027675C" w:rsidRPr="00C33525" w:rsidRDefault="0027675C" w:rsidP="007007B6">
            <w:pPr>
              <w:jc w:val="center"/>
              <w:rPr>
                <w:sz w:val="20"/>
                <w:szCs w:val="20"/>
              </w:rPr>
            </w:pPr>
            <w:r>
              <w:rPr>
                <w:sz w:val="20"/>
                <w:szCs w:val="20"/>
              </w:rPr>
              <w:lastRenderedPageBreak/>
              <w:t>1,0</w:t>
            </w:r>
          </w:p>
        </w:tc>
      </w:tr>
      <w:tr w:rsidR="0027675C" w:rsidRPr="00991935" w14:paraId="4DDAEF7F"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60CBB66F" w14:textId="77777777" w:rsidR="0027675C" w:rsidRPr="00991935" w:rsidRDefault="0027675C" w:rsidP="008B69AB">
            <w:pPr>
              <w:jc w:val="center"/>
              <w:rPr>
                <w:sz w:val="20"/>
                <w:szCs w:val="20"/>
              </w:rPr>
            </w:pPr>
            <w:r>
              <w:rPr>
                <w:sz w:val="20"/>
                <w:szCs w:val="20"/>
              </w:rPr>
              <w:t>8</w:t>
            </w:r>
          </w:p>
        </w:tc>
        <w:tc>
          <w:tcPr>
            <w:tcW w:w="682" w:type="pct"/>
            <w:tcBorders>
              <w:top w:val="single" w:sz="4" w:space="0" w:color="auto"/>
              <w:left w:val="nil"/>
              <w:bottom w:val="single" w:sz="4" w:space="0" w:color="auto"/>
              <w:right w:val="single" w:sz="4" w:space="0" w:color="auto"/>
            </w:tcBorders>
            <w:shd w:val="clear" w:color="auto" w:fill="auto"/>
          </w:tcPr>
          <w:p w14:paraId="0222A781" w14:textId="77777777" w:rsidR="0027675C" w:rsidRPr="00C33525" w:rsidRDefault="0027675C" w:rsidP="007007B6">
            <w:pPr>
              <w:rPr>
                <w:sz w:val="20"/>
                <w:szCs w:val="20"/>
              </w:rPr>
            </w:pPr>
            <w:r w:rsidRPr="00E95161">
              <w:rPr>
                <w:sz w:val="20"/>
                <w:szCs w:val="20"/>
              </w:rPr>
              <w:t>42:15:0108004:1081</w:t>
            </w:r>
          </w:p>
        </w:tc>
        <w:tc>
          <w:tcPr>
            <w:tcW w:w="616" w:type="pct"/>
            <w:tcBorders>
              <w:top w:val="single" w:sz="4" w:space="0" w:color="auto"/>
              <w:left w:val="nil"/>
              <w:bottom w:val="single" w:sz="4" w:space="0" w:color="auto"/>
              <w:right w:val="single" w:sz="4" w:space="0" w:color="auto"/>
            </w:tcBorders>
          </w:tcPr>
          <w:p w14:paraId="0680B7EA"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31C3A65" w14:textId="77777777" w:rsidR="0027675C" w:rsidRPr="00C33525" w:rsidRDefault="0027675C" w:rsidP="007007B6">
            <w:pPr>
              <w:rPr>
                <w:sz w:val="20"/>
                <w:szCs w:val="20"/>
              </w:rPr>
            </w:pPr>
            <w:r w:rsidRPr="00E95161">
              <w:rPr>
                <w:sz w:val="20"/>
                <w:szCs w:val="20"/>
              </w:rPr>
              <w:t>для размещения полигона промышленных и бытовых отходов</w:t>
            </w:r>
          </w:p>
        </w:tc>
        <w:tc>
          <w:tcPr>
            <w:tcW w:w="711" w:type="pct"/>
            <w:tcBorders>
              <w:top w:val="single" w:sz="4" w:space="0" w:color="auto"/>
              <w:left w:val="nil"/>
              <w:bottom w:val="single" w:sz="4" w:space="0" w:color="auto"/>
              <w:right w:val="single" w:sz="4" w:space="0" w:color="auto"/>
            </w:tcBorders>
            <w:shd w:val="clear" w:color="auto" w:fill="auto"/>
          </w:tcPr>
          <w:p w14:paraId="3CF8E982" w14:textId="77777777" w:rsidR="0027675C" w:rsidRDefault="0027675C" w:rsidP="00AD0AA6">
            <w:pPr>
              <w:rPr>
                <w:sz w:val="20"/>
                <w:szCs w:val="20"/>
              </w:rPr>
            </w:pPr>
            <w:r w:rsidRPr="00E95161">
              <w:rPr>
                <w:sz w:val="20"/>
                <w:szCs w:val="20"/>
              </w:rPr>
              <w:t>для размещения полигона промышленных и бытовых отходов</w:t>
            </w:r>
          </w:p>
        </w:tc>
        <w:tc>
          <w:tcPr>
            <w:tcW w:w="616" w:type="pct"/>
            <w:tcBorders>
              <w:top w:val="single" w:sz="4" w:space="0" w:color="auto"/>
              <w:left w:val="nil"/>
              <w:bottom w:val="single" w:sz="4" w:space="0" w:color="auto"/>
              <w:right w:val="single" w:sz="4" w:space="0" w:color="auto"/>
            </w:tcBorders>
            <w:shd w:val="clear" w:color="auto" w:fill="auto"/>
          </w:tcPr>
          <w:p w14:paraId="3422ECFE"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3AEA9674" w14:textId="77777777" w:rsidR="0027675C" w:rsidRDefault="0027675C" w:rsidP="00AD0AA6">
            <w:pPr>
              <w:rPr>
                <w:sz w:val="20"/>
                <w:szCs w:val="20"/>
              </w:rPr>
            </w:pPr>
            <w:r w:rsidRPr="00EF3B8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549AB33C" w14:textId="77777777" w:rsidR="0027675C" w:rsidRPr="00C33525" w:rsidRDefault="0027675C" w:rsidP="007007B6">
            <w:pPr>
              <w:jc w:val="center"/>
              <w:rPr>
                <w:sz w:val="20"/>
                <w:szCs w:val="20"/>
              </w:rPr>
            </w:pPr>
            <w:r>
              <w:rPr>
                <w:sz w:val="20"/>
                <w:szCs w:val="20"/>
              </w:rPr>
              <w:t>1,5</w:t>
            </w:r>
          </w:p>
        </w:tc>
      </w:tr>
      <w:tr w:rsidR="0027675C" w:rsidRPr="00991935" w14:paraId="18F286CB"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6322A7C9" w14:textId="77777777" w:rsidR="0027675C" w:rsidRPr="00991935" w:rsidRDefault="0027675C" w:rsidP="008B69AB">
            <w:pPr>
              <w:jc w:val="center"/>
              <w:rPr>
                <w:sz w:val="20"/>
                <w:szCs w:val="20"/>
              </w:rPr>
            </w:pPr>
            <w:r>
              <w:rPr>
                <w:sz w:val="20"/>
                <w:szCs w:val="20"/>
              </w:rPr>
              <w:t>9</w:t>
            </w:r>
          </w:p>
        </w:tc>
        <w:tc>
          <w:tcPr>
            <w:tcW w:w="682" w:type="pct"/>
            <w:tcBorders>
              <w:top w:val="single" w:sz="4" w:space="0" w:color="auto"/>
              <w:left w:val="nil"/>
              <w:bottom w:val="single" w:sz="4" w:space="0" w:color="auto"/>
              <w:right w:val="single" w:sz="4" w:space="0" w:color="auto"/>
            </w:tcBorders>
            <w:shd w:val="clear" w:color="auto" w:fill="auto"/>
          </w:tcPr>
          <w:p w14:paraId="438BC341" w14:textId="77777777" w:rsidR="0027675C" w:rsidRPr="00C33525" w:rsidRDefault="0027675C" w:rsidP="007007B6">
            <w:pPr>
              <w:rPr>
                <w:sz w:val="20"/>
                <w:szCs w:val="20"/>
              </w:rPr>
            </w:pPr>
            <w:r w:rsidRPr="00E95161">
              <w:rPr>
                <w:sz w:val="20"/>
                <w:szCs w:val="20"/>
              </w:rPr>
              <w:t>42:15:0000000:60</w:t>
            </w:r>
          </w:p>
        </w:tc>
        <w:tc>
          <w:tcPr>
            <w:tcW w:w="616" w:type="pct"/>
            <w:tcBorders>
              <w:top w:val="single" w:sz="4" w:space="0" w:color="auto"/>
              <w:left w:val="nil"/>
              <w:bottom w:val="single" w:sz="4" w:space="0" w:color="auto"/>
              <w:right w:val="single" w:sz="4" w:space="0" w:color="auto"/>
            </w:tcBorders>
          </w:tcPr>
          <w:p w14:paraId="63CE6A68"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0D4F0CD" w14:textId="77777777" w:rsidR="0027675C" w:rsidRPr="00C33525" w:rsidRDefault="0027675C" w:rsidP="007007B6">
            <w:pPr>
              <w:rPr>
                <w:sz w:val="20"/>
                <w:szCs w:val="20"/>
              </w:rPr>
            </w:pPr>
            <w:r>
              <w:rPr>
                <w:sz w:val="20"/>
                <w:szCs w:val="20"/>
              </w:rPr>
              <w:t>п</w:t>
            </w:r>
            <w:r w:rsidRPr="00E95161">
              <w:rPr>
                <w:sz w:val="20"/>
                <w:szCs w:val="20"/>
              </w:rPr>
              <w:t>од объектами автомобильного транспорта</w:t>
            </w:r>
          </w:p>
        </w:tc>
        <w:tc>
          <w:tcPr>
            <w:tcW w:w="711" w:type="pct"/>
            <w:tcBorders>
              <w:top w:val="single" w:sz="4" w:space="0" w:color="auto"/>
              <w:left w:val="nil"/>
              <w:bottom w:val="single" w:sz="4" w:space="0" w:color="auto"/>
              <w:right w:val="single" w:sz="4" w:space="0" w:color="auto"/>
            </w:tcBorders>
            <w:shd w:val="clear" w:color="auto" w:fill="auto"/>
          </w:tcPr>
          <w:p w14:paraId="042693DC" w14:textId="77777777" w:rsidR="0027675C" w:rsidRPr="00C33525" w:rsidRDefault="0027675C" w:rsidP="00AD0AA6">
            <w:pPr>
              <w:rPr>
                <w:sz w:val="20"/>
                <w:szCs w:val="20"/>
              </w:rPr>
            </w:pPr>
            <w:r>
              <w:rPr>
                <w:sz w:val="20"/>
                <w:szCs w:val="20"/>
              </w:rPr>
              <w:t>п</w:t>
            </w:r>
            <w:r w:rsidRPr="00E95161">
              <w:rPr>
                <w:sz w:val="20"/>
                <w:szCs w:val="20"/>
              </w:rPr>
              <w:t>од объектами автомобильного транспорта</w:t>
            </w:r>
          </w:p>
        </w:tc>
        <w:tc>
          <w:tcPr>
            <w:tcW w:w="616" w:type="pct"/>
            <w:tcBorders>
              <w:top w:val="single" w:sz="4" w:space="0" w:color="auto"/>
              <w:left w:val="nil"/>
              <w:bottom w:val="single" w:sz="4" w:space="0" w:color="auto"/>
              <w:right w:val="single" w:sz="4" w:space="0" w:color="auto"/>
            </w:tcBorders>
            <w:shd w:val="clear" w:color="auto" w:fill="auto"/>
          </w:tcPr>
          <w:p w14:paraId="570318EB"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2CDFC4F9" w14:textId="77777777" w:rsidR="0027675C" w:rsidRDefault="0027675C" w:rsidP="00AD0AA6">
            <w:pPr>
              <w:rPr>
                <w:sz w:val="20"/>
                <w:szCs w:val="20"/>
              </w:rPr>
            </w:pPr>
            <w:r w:rsidRPr="00EF3B8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1F9457A1" w14:textId="77777777" w:rsidR="0027675C" w:rsidRPr="00C33525" w:rsidRDefault="0027675C" w:rsidP="007007B6">
            <w:pPr>
              <w:jc w:val="center"/>
              <w:rPr>
                <w:sz w:val="20"/>
                <w:szCs w:val="20"/>
              </w:rPr>
            </w:pPr>
            <w:r>
              <w:rPr>
                <w:sz w:val="20"/>
                <w:szCs w:val="20"/>
              </w:rPr>
              <w:t>17,8</w:t>
            </w:r>
          </w:p>
        </w:tc>
      </w:tr>
      <w:tr w:rsidR="0027675C" w:rsidRPr="00991935" w14:paraId="4C69C1CA"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2B29E247" w14:textId="77777777" w:rsidR="0027675C" w:rsidRPr="00991935" w:rsidRDefault="0027675C" w:rsidP="008B69AB">
            <w:pPr>
              <w:jc w:val="center"/>
              <w:rPr>
                <w:sz w:val="20"/>
                <w:szCs w:val="20"/>
              </w:rPr>
            </w:pPr>
            <w:r>
              <w:rPr>
                <w:sz w:val="20"/>
                <w:szCs w:val="20"/>
              </w:rPr>
              <w:t>10</w:t>
            </w:r>
          </w:p>
        </w:tc>
        <w:tc>
          <w:tcPr>
            <w:tcW w:w="682" w:type="pct"/>
            <w:tcBorders>
              <w:top w:val="single" w:sz="4" w:space="0" w:color="auto"/>
              <w:left w:val="nil"/>
              <w:bottom w:val="single" w:sz="4" w:space="0" w:color="auto"/>
              <w:right w:val="single" w:sz="4" w:space="0" w:color="auto"/>
            </w:tcBorders>
            <w:shd w:val="clear" w:color="auto" w:fill="auto"/>
          </w:tcPr>
          <w:p w14:paraId="00DA910B" w14:textId="77777777" w:rsidR="0027675C" w:rsidRPr="00E95161" w:rsidRDefault="0027675C" w:rsidP="007007B6">
            <w:pPr>
              <w:rPr>
                <w:sz w:val="20"/>
                <w:szCs w:val="20"/>
              </w:rPr>
            </w:pPr>
            <w:r w:rsidRPr="00E95161">
              <w:rPr>
                <w:sz w:val="20"/>
                <w:szCs w:val="20"/>
              </w:rPr>
              <w:t>42:15:0108005:399</w:t>
            </w:r>
          </w:p>
        </w:tc>
        <w:tc>
          <w:tcPr>
            <w:tcW w:w="616" w:type="pct"/>
            <w:tcBorders>
              <w:top w:val="single" w:sz="4" w:space="0" w:color="auto"/>
              <w:left w:val="nil"/>
              <w:bottom w:val="single" w:sz="4" w:space="0" w:color="auto"/>
              <w:right w:val="single" w:sz="4" w:space="0" w:color="auto"/>
            </w:tcBorders>
          </w:tcPr>
          <w:p w14:paraId="5BFAFEE7"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711CEB1" w14:textId="77777777" w:rsidR="0027675C" w:rsidRDefault="0027675C" w:rsidP="007007B6">
            <w:pPr>
              <w:rPr>
                <w:sz w:val="20"/>
                <w:szCs w:val="20"/>
              </w:rPr>
            </w:pPr>
            <w:r w:rsidRPr="00E95161">
              <w:rPr>
                <w:sz w:val="20"/>
                <w:szCs w:val="20"/>
              </w:rPr>
              <w:t>железнодорожный транспорт</w:t>
            </w:r>
          </w:p>
        </w:tc>
        <w:tc>
          <w:tcPr>
            <w:tcW w:w="711" w:type="pct"/>
            <w:tcBorders>
              <w:top w:val="single" w:sz="4" w:space="0" w:color="auto"/>
              <w:left w:val="nil"/>
              <w:bottom w:val="single" w:sz="4" w:space="0" w:color="auto"/>
              <w:right w:val="single" w:sz="4" w:space="0" w:color="auto"/>
            </w:tcBorders>
            <w:shd w:val="clear" w:color="auto" w:fill="auto"/>
          </w:tcPr>
          <w:p w14:paraId="11333B63" w14:textId="77777777" w:rsidR="0027675C" w:rsidRDefault="0027675C" w:rsidP="00AD0AA6">
            <w:pPr>
              <w:rPr>
                <w:sz w:val="20"/>
                <w:szCs w:val="20"/>
              </w:rPr>
            </w:pPr>
            <w:r w:rsidRPr="00E95161">
              <w:rPr>
                <w:sz w:val="20"/>
                <w:szCs w:val="20"/>
              </w:rPr>
              <w:t>железнодорожный транспорт</w:t>
            </w:r>
          </w:p>
        </w:tc>
        <w:tc>
          <w:tcPr>
            <w:tcW w:w="616" w:type="pct"/>
            <w:tcBorders>
              <w:top w:val="single" w:sz="4" w:space="0" w:color="auto"/>
              <w:left w:val="nil"/>
              <w:bottom w:val="single" w:sz="4" w:space="0" w:color="auto"/>
              <w:right w:val="single" w:sz="4" w:space="0" w:color="auto"/>
            </w:tcBorders>
            <w:shd w:val="clear" w:color="auto" w:fill="auto"/>
          </w:tcPr>
          <w:p w14:paraId="757A0BB2"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661F977C" w14:textId="77777777" w:rsidR="0027675C" w:rsidRDefault="0027675C" w:rsidP="00AD0AA6">
            <w:pPr>
              <w:rPr>
                <w:sz w:val="20"/>
                <w:szCs w:val="20"/>
              </w:rPr>
            </w:pPr>
            <w:r w:rsidRPr="00EF3B8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65035892" w14:textId="77777777" w:rsidR="0027675C" w:rsidRDefault="0027675C" w:rsidP="007007B6">
            <w:pPr>
              <w:jc w:val="center"/>
              <w:rPr>
                <w:sz w:val="20"/>
                <w:szCs w:val="20"/>
              </w:rPr>
            </w:pPr>
            <w:r>
              <w:rPr>
                <w:sz w:val="20"/>
                <w:szCs w:val="20"/>
              </w:rPr>
              <w:t>0,2</w:t>
            </w:r>
          </w:p>
        </w:tc>
      </w:tr>
      <w:tr w:rsidR="0027675C" w:rsidRPr="00991935" w14:paraId="603E516C"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103C39AD" w14:textId="77777777" w:rsidR="0027675C" w:rsidRPr="00991935" w:rsidRDefault="0027675C" w:rsidP="008B69AB">
            <w:pPr>
              <w:jc w:val="center"/>
              <w:rPr>
                <w:sz w:val="20"/>
                <w:szCs w:val="20"/>
              </w:rPr>
            </w:pPr>
            <w:r>
              <w:rPr>
                <w:sz w:val="20"/>
                <w:szCs w:val="20"/>
              </w:rPr>
              <w:t>11</w:t>
            </w:r>
          </w:p>
        </w:tc>
        <w:tc>
          <w:tcPr>
            <w:tcW w:w="682" w:type="pct"/>
            <w:tcBorders>
              <w:top w:val="single" w:sz="4" w:space="0" w:color="auto"/>
              <w:left w:val="nil"/>
              <w:bottom w:val="single" w:sz="4" w:space="0" w:color="auto"/>
              <w:right w:val="single" w:sz="4" w:space="0" w:color="auto"/>
            </w:tcBorders>
            <w:shd w:val="clear" w:color="auto" w:fill="auto"/>
          </w:tcPr>
          <w:p w14:paraId="717D6CC6" w14:textId="77777777" w:rsidR="0027675C" w:rsidRPr="00E95161" w:rsidRDefault="0027675C" w:rsidP="007007B6">
            <w:pPr>
              <w:rPr>
                <w:sz w:val="20"/>
                <w:szCs w:val="20"/>
              </w:rPr>
            </w:pPr>
            <w:r w:rsidRPr="00E95161">
              <w:rPr>
                <w:sz w:val="20"/>
                <w:szCs w:val="20"/>
              </w:rPr>
              <w:t>42:15:0108005:396</w:t>
            </w:r>
          </w:p>
        </w:tc>
        <w:tc>
          <w:tcPr>
            <w:tcW w:w="616" w:type="pct"/>
            <w:tcBorders>
              <w:top w:val="single" w:sz="4" w:space="0" w:color="auto"/>
              <w:left w:val="nil"/>
              <w:bottom w:val="single" w:sz="4" w:space="0" w:color="auto"/>
              <w:right w:val="single" w:sz="4" w:space="0" w:color="auto"/>
            </w:tcBorders>
          </w:tcPr>
          <w:p w14:paraId="73C2DA58"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53F49E6" w14:textId="77777777" w:rsidR="0027675C" w:rsidRDefault="0027675C" w:rsidP="00AD0AA6">
            <w:pPr>
              <w:rPr>
                <w:sz w:val="20"/>
                <w:szCs w:val="20"/>
              </w:rPr>
            </w:pPr>
            <w:r w:rsidRPr="00E95161">
              <w:rPr>
                <w:sz w:val="20"/>
                <w:szCs w:val="20"/>
              </w:rPr>
              <w:t>железнодорожный транспорт</w:t>
            </w:r>
          </w:p>
        </w:tc>
        <w:tc>
          <w:tcPr>
            <w:tcW w:w="711" w:type="pct"/>
            <w:tcBorders>
              <w:top w:val="single" w:sz="4" w:space="0" w:color="auto"/>
              <w:left w:val="nil"/>
              <w:bottom w:val="single" w:sz="4" w:space="0" w:color="auto"/>
              <w:right w:val="single" w:sz="4" w:space="0" w:color="auto"/>
            </w:tcBorders>
            <w:shd w:val="clear" w:color="auto" w:fill="auto"/>
          </w:tcPr>
          <w:p w14:paraId="3802ADA2" w14:textId="77777777" w:rsidR="0027675C" w:rsidRDefault="0027675C" w:rsidP="00AD0AA6">
            <w:pPr>
              <w:rPr>
                <w:sz w:val="20"/>
                <w:szCs w:val="20"/>
              </w:rPr>
            </w:pPr>
            <w:r w:rsidRPr="00E95161">
              <w:rPr>
                <w:sz w:val="20"/>
                <w:szCs w:val="20"/>
              </w:rPr>
              <w:t>железнодорожный транспорт</w:t>
            </w:r>
          </w:p>
        </w:tc>
        <w:tc>
          <w:tcPr>
            <w:tcW w:w="616" w:type="pct"/>
            <w:tcBorders>
              <w:top w:val="single" w:sz="4" w:space="0" w:color="auto"/>
              <w:left w:val="nil"/>
              <w:bottom w:val="single" w:sz="4" w:space="0" w:color="auto"/>
              <w:right w:val="single" w:sz="4" w:space="0" w:color="auto"/>
            </w:tcBorders>
            <w:shd w:val="clear" w:color="auto" w:fill="auto"/>
          </w:tcPr>
          <w:p w14:paraId="59CBF8B7"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01116EA8" w14:textId="77777777" w:rsidR="0027675C" w:rsidRDefault="0027675C" w:rsidP="00AD0AA6">
            <w:pPr>
              <w:rPr>
                <w:sz w:val="20"/>
                <w:szCs w:val="20"/>
              </w:rPr>
            </w:pPr>
            <w:r w:rsidRPr="00EF3B8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14CEE545" w14:textId="77777777" w:rsidR="0027675C" w:rsidRDefault="0027675C" w:rsidP="007007B6">
            <w:pPr>
              <w:jc w:val="center"/>
              <w:rPr>
                <w:sz w:val="20"/>
                <w:szCs w:val="20"/>
              </w:rPr>
            </w:pPr>
            <w:r>
              <w:rPr>
                <w:sz w:val="20"/>
                <w:szCs w:val="20"/>
              </w:rPr>
              <w:t>1,2</w:t>
            </w:r>
          </w:p>
        </w:tc>
      </w:tr>
      <w:tr w:rsidR="0027675C" w:rsidRPr="00991935" w14:paraId="66F61DDF"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51C67AE8" w14:textId="77777777" w:rsidR="0027675C" w:rsidRPr="00991935" w:rsidRDefault="0027675C" w:rsidP="008B69AB">
            <w:pPr>
              <w:jc w:val="center"/>
              <w:rPr>
                <w:sz w:val="20"/>
                <w:szCs w:val="20"/>
              </w:rPr>
            </w:pPr>
            <w:r>
              <w:rPr>
                <w:sz w:val="20"/>
                <w:szCs w:val="20"/>
              </w:rPr>
              <w:t>12</w:t>
            </w:r>
          </w:p>
        </w:tc>
        <w:tc>
          <w:tcPr>
            <w:tcW w:w="682" w:type="pct"/>
            <w:tcBorders>
              <w:top w:val="single" w:sz="4" w:space="0" w:color="auto"/>
              <w:left w:val="nil"/>
              <w:bottom w:val="single" w:sz="4" w:space="0" w:color="auto"/>
              <w:right w:val="single" w:sz="4" w:space="0" w:color="auto"/>
            </w:tcBorders>
            <w:shd w:val="clear" w:color="auto" w:fill="auto"/>
          </w:tcPr>
          <w:p w14:paraId="4665F032" w14:textId="77777777" w:rsidR="0027675C" w:rsidRPr="00E95161" w:rsidRDefault="0027675C" w:rsidP="007007B6">
            <w:pPr>
              <w:rPr>
                <w:sz w:val="20"/>
                <w:szCs w:val="20"/>
              </w:rPr>
            </w:pPr>
            <w:r w:rsidRPr="00E95161">
              <w:rPr>
                <w:sz w:val="20"/>
                <w:szCs w:val="20"/>
              </w:rPr>
              <w:t>42:15:0108005:380</w:t>
            </w:r>
          </w:p>
        </w:tc>
        <w:tc>
          <w:tcPr>
            <w:tcW w:w="616" w:type="pct"/>
            <w:tcBorders>
              <w:top w:val="single" w:sz="4" w:space="0" w:color="auto"/>
              <w:left w:val="nil"/>
              <w:bottom w:val="single" w:sz="4" w:space="0" w:color="auto"/>
              <w:right w:val="single" w:sz="4" w:space="0" w:color="auto"/>
            </w:tcBorders>
          </w:tcPr>
          <w:p w14:paraId="4FBC86CE"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E8C621C" w14:textId="77777777" w:rsidR="0027675C" w:rsidRDefault="0027675C" w:rsidP="00AD0AA6">
            <w:pPr>
              <w:rPr>
                <w:sz w:val="20"/>
                <w:szCs w:val="20"/>
              </w:rPr>
            </w:pPr>
            <w:r w:rsidRPr="00E95161">
              <w:rPr>
                <w:sz w:val="20"/>
                <w:szCs w:val="20"/>
              </w:rPr>
              <w:t>железнодорожный транспорт</w:t>
            </w:r>
          </w:p>
        </w:tc>
        <w:tc>
          <w:tcPr>
            <w:tcW w:w="711" w:type="pct"/>
            <w:tcBorders>
              <w:top w:val="single" w:sz="4" w:space="0" w:color="auto"/>
              <w:left w:val="nil"/>
              <w:bottom w:val="single" w:sz="4" w:space="0" w:color="auto"/>
              <w:right w:val="single" w:sz="4" w:space="0" w:color="auto"/>
            </w:tcBorders>
            <w:shd w:val="clear" w:color="auto" w:fill="auto"/>
          </w:tcPr>
          <w:p w14:paraId="3A9C7469" w14:textId="77777777" w:rsidR="0027675C" w:rsidRDefault="0027675C" w:rsidP="00AD0AA6">
            <w:pPr>
              <w:rPr>
                <w:sz w:val="20"/>
                <w:szCs w:val="20"/>
              </w:rPr>
            </w:pPr>
            <w:r w:rsidRPr="00E95161">
              <w:rPr>
                <w:sz w:val="20"/>
                <w:szCs w:val="20"/>
              </w:rPr>
              <w:t>железнодорожный транспорт</w:t>
            </w:r>
          </w:p>
        </w:tc>
        <w:tc>
          <w:tcPr>
            <w:tcW w:w="616" w:type="pct"/>
            <w:tcBorders>
              <w:top w:val="single" w:sz="4" w:space="0" w:color="auto"/>
              <w:left w:val="nil"/>
              <w:bottom w:val="single" w:sz="4" w:space="0" w:color="auto"/>
              <w:right w:val="single" w:sz="4" w:space="0" w:color="auto"/>
            </w:tcBorders>
            <w:shd w:val="clear" w:color="auto" w:fill="auto"/>
          </w:tcPr>
          <w:p w14:paraId="1F2AA861"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428A489C" w14:textId="77777777" w:rsidR="0027675C" w:rsidRDefault="0027675C" w:rsidP="00AD0AA6">
            <w:pPr>
              <w:rPr>
                <w:sz w:val="20"/>
                <w:szCs w:val="20"/>
              </w:rPr>
            </w:pPr>
            <w:r w:rsidRPr="00EF3B85">
              <w:rPr>
                <w:sz w:val="20"/>
                <w:szCs w:val="20"/>
              </w:rPr>
              <w:t xml:space="preserve">земли промышленности, энергетики, транспорта, связи, радиовещания, телевидения, информатики, земли для </w:t>
            </w:r>
            <w:r w:rsidRPr="00EF3B85">
              <w:rPr>
                <w:sz w:val="20"/>
                <w:szCs w:val="20"/>
              </w:rPr>
              <w:lastRenderedPageBreak/>
              <w:t>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4E106B6D" w14:textId="77777777" w:rsidR="0027675C" w:rsidRDefault="0027675C" w:rsidP="007007B6">
            <w:pPr>
              <w:jc w:val="center"/>
              <w:rPr>
                <w:sz w:val="20"/>
                <w:szCs w:val="20"/>
              </w:rPr>
            </w:pPr>
            <w:r>
              <w:rPr>
                <w:sz w:val="20"/>
                <w:szCs w:val="20"/>
              </w:rPr>
              <w:lastRenderedPageBreak/>
              <w:t>0,5</w:t>
            </w:r>
          </w:p>
        </w:tc>
      </w:tr>
      <w:tr w:rsidR="0027675C" w:rsidRPr="00991935" w14:paraId="4A8A2B0A"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0AE4D5B9" w14:textId="77777777" w:rsidR="0027675C" w:rsidRPr="00991935" w:rsidRDefault="0027675C" w:rsidP="008B69AB">
            <w:pPr>
              <w:jc w:val="center"/>
              <w:rPr>
                <w:sz w:val="20"/>
                <w:szCs w:val="20"/>
              </w:rPr>
            </w:pPr>
            <w:r>
              <w:rPr>
                <w:sz w:val="20"/>
                <w:szCs w:val="20"/>
              </w:rPr>
              <w:t>13</w:t>
            </w:r>
          </w:p>
        </w:tc>
        <w:tc>
          <w:tcPr>
            <w:tcW w:w="682" w:type="pct"/>
            <w:tcBorders>
              <w:top w:val="single" w:sz="4" w:space="0" w:color="auto"/>
              <w:left w:val="nil"/>
              <w:bottom w:val="single" w:sz="4" w:space="0" w:color="auto"/>
              <w:right w:val="single" w:sz="4" w:space="0" w:color="auto"/>
            </w:tcBorders>
            <w:shd w:val="clear" w:color="auto" w:fill="auto"/>
          </w:tcPr>
          <w:p w14:paraId="07E7C84B" w14:textId="77777777" w:rsidR="0027675C" w:rsidRPr="00E95161" w:rsidRDefault="0027675C" w:rsidP="007007B6">
            <w:pPr>
              <w:rPr>
                <w:sz w:val="20"/>
                <w:szCs w:val="20"/>
              </w:rPr>
            </w:pPr>
            <w:r w:rsidRPr="00E95161">
              <w:rPr>
                <w:sz w:val="20"/>
                <w:szCs w:val="20"/>
              </w:rPr>
              <w:t>42:15:0108005:340</w:t>
            </w:r>
          </w:p>
        </w:tc>
        <w:tc>
          <w:tcPr>
            <w:tcW w:w="616" w:type="pct"/>
            <w:tcBorders>
              <w:top w:val="single" w:sz="4" w:space="0" w:color="auto"/>
              <w:left w:val="nil"/>
              <w:bottom w:val="single" w:sz="4" w:space="0" w:color="auto"/>
              <w:right w:val="single" w:sz="4" w:space="0" w:color="auto"/>
            </w:tcBorders>
          </w:tcPr>
          <w:p w14:paraId="61FB8D8E"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A727627" w14:textId="77777777" w:rsidR="0027675C" w:rsidRDefault="0027675C" w:rsidP="00AD0AA6">
            <w:pPr>
              <w:rPr>
                <w:sz w:val="20"/>
                <w:szCs w:val="20"/>
              </w:rPr>
            </w:pPr>
            <w:r w:rsidRPr="00E95161">
              <w:rPr>
                <w:sz w:val="20"/>
                <w:szCs w:val="20"/>
              </w:rPr>
              <w:t>железнодорожный транспорт</w:t>
            </w:r>
          </w:p>
        </w:tc>
        <w:tc>
          <w:tcPr>
            <w:tcW w:w="711" w:type="pct"/>
            <w:tcBorders>
              <w:top w:val="single" w:sz="4" w:space="0" w:color="auto"/>
              <w:left w:val="nil"/>
              <w:bottom w:val="single" w:sz="4" w:space="0" w:color="auto"/>
              <w:right w:val="single" w:sz="4" w:space="0" w:color="auto"/>
            </w:tcBorders>
            <w:shd w:val="clear" w:color="auto" w:fill="auto"/>
          </w:tcPr>
          <w:p w14:paraId="642B696B" w14:textId="77777777" w:rsidR="0027675C" w:rsidRDefault="0027675C" w:rsidP="00AD0AA6">
            <w:pPr>
              <w:rPr>
                <w:sz w:val="20"/>
                <w:szCs w:val="20"/>
              </w:rPr>
            </w:pPr>
            <w:r w:rsidRPr="00E95161">
              <w:rPr>
                <w:sz w:val="20"/>
                <w:szCs w:val="20"/>
              </w:rPr>
              <w:t>железнодорожный транспорт</w:t>
            </w:r>
          </w:p>
        </w:tc>
        <w:tc>
          <w:tcPr>
            <w:tcW w:w="616" w:type="pct"/>
            <w:tcBorders>
              <w:top w:val="single" w:sz="4" w:space="0" w:color="auto"/>
              <w:left w:val="nil"/>
              <w:bottom w:val="single" w:sz="4" w:space="0" w:color="auto"/>
              <w:right w:val="single" w:sz="4" w:space="0" w:color="auto"/>
            </w:tcBorders>
            <w:shd w:val="clear" w:color="auto" w:fill="auto"/>
          </w:tcPr>
          <w:p w14:paraId="70781100"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493112C1" w14:textId="77777777" w:rsidR="0027675C" w:rsidRDefault="0027675C" w:rsidP="00AD0AA6">
            <w:pPr>
              <w:rPr>
                <w:sz w:val="20"/>
                <w:szCs w:val="20"/>
              </w:rPr>
            </w:pPr>
            <w:r w:rsidRPr="00EF3B8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7AA9435C" w14:textId="77777777" w:rsidR="0027675C" w:rsidRDefault="0027675C" w:rsidP="007007B6">
            <w:pPr>
              <w:jc w:val="center"/>
              <w:rPr>
                <w:sz w:val="20"/>
                <w:szCs w:val="20"/>
              </w:rPr>
            </w:pPr>
            <w:r>
              <w:rPr>
                <w:sz w:val="20"/>
                <w:szCs w:val="20"/>
              </w:rPr>
              <w:t>0,8</w:t>
            </w:r>
          </w:p>
        </w:tc>
      </w:tr>
      <w:tr w:rsidR="0027675C" w:rsidRPr="00991935" w14:paraId="1B6DE843"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31A1F9F9" w14:textId="77777777" w:rsidR="0027675C" w:rsidRPr="00991935" w:rsidRDefault="0027675C" w:rsidP="007007B6">
            <w:pPr>
              <w:jc w:val="center"/>
              <w:rPr>
                <w:sz w:val="20"/>
                <w:szCs w:val="20"/>
              </w:rPr>
            </w:pPr>
            <w:r>
              <w:rPr>
                <w:sz w:val="20"/>
                <w:szCs w:val="20"/>
              </w:rPr>
              <w:t>14</w:t>
            </w:r>
          </w:p>
        </w:tc>
        <w:tc>
          <w:tcPr>
            <w:tcW w:w="682" w:type="pct"/>
            <w:tcBorders>
              <w:top w:val="single" w:sz="4" w:space="0" w:color="auto"/>
              <w:left w:val="nil"/>
              <w:bottom w:val="single" w:sz="4" w:space="0" w:color="auto"/>
              <w:right w:val="single" w:sz="4" w:space="0" w:color="auto"/>
            </w:tcBorders>
            <w:shd w:val="clear" w:color="auto" w:fill="auto"/>
          </w:tcPr>
          <w:p w14:paraId="2DFF890B" w14:textId="77777777" w:rsidR="0027675C" w:rsidRPr="00E95161" w:rsidRDefault="0027675C" w:rsidP="007007B6">
            <w:pPr>
              <w:rPr>
                <w:sz w:val="20"/>
                <w:szCs w:val="20"/>
              </w:rPr>
            </w:pPr>
            <w:r w:rsidRPr="00E95161">
              <w:rPr>
                <w:sz w:val="20"/>
                <w:szCs w:val="20"/>
              </w:rPr>
              <w:t>42:15:0108005:325</w:t>
            </w:r>
          </w:p>
        </w:tc>
        <w:tc>
          <w:tcPr>
            <w:tcW w:w="616" w:type="pct"/>
            <w:tcBorders>
              <w:top w:val="single" w:sz="4" w:space="0" w:color="auto"/>
              <w:left w:val="nil"/>
              <w:bottom w:val="single" w:sz="4" w:space="0" w:color="auto"/>
              <w:right w:val="single" w:sz="4" w:space="0" w:color="auto"/>
            </w:tcBorders>
          </w:tcPr>
          <w:p w14:paraId="3F393EB1"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226E206" w14:textId="77777777" w:rsidR="0027675C" w:rsidRDefault="0027675C" w:rsidP="00AD0AA6">
            <w:pPr>
              <w:rPr>
                <w:sz w:val="20"/>
                <w:szCs w:val="20"/>
              </w:rPr>
            </w:pPr>
            <w:r w:rsidRPr="00E95161">
              <w:rPr>
                <w:sz w:val="20"/>
                <w:szCs w:val="20"/>
              </w:rPr>
              <w:t>железнодорожный транспорт</w:t>
            </w:r>
          </w:p>
        </w:tc>
        <w:tc>
          <w:tcPr>
            <w:tcW w:w="711" w:type="pct"/>
            <w:tcBorders>
              <w:top w:val="single" w:sz="4" w:space="0" w:color="auto"/>
              <w:left w:val="nil"/>
              <w:bottom w:val="single" w:sz="4" w:space="0" w:color="auto"/>
              <w:right w:val="single" w:sz="4" w:space="0" w:color="auto"/>
            </w:tcBorders>
            <w:shd w:val="clear" w:color="auto" w:fill="auto"/>
          </w:tcPr>
          <w:p w14:paraId="78B9ABDC" w14:textId="77777777" w:rsidR="0027675C" w:rsidRDefault="0027675C" w:rsidP="00AD0AA6">
            <w:pPr>
              <w:rPr>
                <w:sz w:val="20"/>
                <w:szCs w:val="20"/>
              </w:rPr>
            </w:pPr>
            <w:r w:rsidRPr="00E95161">
              <w:rPr>
                <w:sz w:val="20"/>
                <w:szCs w:val="20"/>
              </w:rPr>
              <w:t>железнодорожный транспорт</w:t>
            </w:r>
          </w:p>
        </w:tc>
        <w:tc>
          <w:tcPr>
            <w:tcW w:w="616" w:type="pct"/>
            <w:tcBorders>
              <w:top w:val="single" w:sz="4" w:space="0" w:color="auto"/>
              <w:left w:val="nil"/>
              <w:bottom w:val="single" w:sz="4" w:space="0" w:color="auto"/>
              <w:right w:val="single" w:sz="4" w:space="0" w:color="auto"/>
            </w:tcBorders>
            <w:shd w:val="clear" w:color="auto" w:fill="auto"/>
          </w:tcPr>
          <w:p w14:paraId="06031328"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3F029F4D" w14:textId="77777777" w:rsidR="0027675C" w:rsidRDefault="0027675C" w:rsidP="00AD0AA6">
            <w:pPr>
              <w:rPr>
                <w:sz w:val="20"/>
                <w:szCs w:val="20"/>
              </w:rPr>
            </w:pPr>
            <w:r w:rsidRPr="00EF3B8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62A62889" w14:textId="77777777" w:rsidR="0027675C" w:rsidRDefault="0027675C" w:rsidP="007007B6">
            <w:pPr>
              <w:jc w:val="center"/>
              <w:rPr>
                <w:sz w:val="20"/>
                <w:szCs w:val="20"/>
              </w:rPr>
            </w:pPr>
            <w:r>
              <w:rPr>
                <w:sz w:val="20"/>
                <w:szCs w:val="20"/>
              </w:rPr>
              <w:t>0,3</w:t>
            </w:r>
          </w:p>
        </w:tc>
      </w:tr>
      <w:tr w:rsidR="0027675C" w:rsidRPr="00991935" w14:paraId="4ABDA54A"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627419AB" w14:textId="77777777" w:rsidR="0027675C" w:rsidRPr="00991935" w:rsidRDefault="0027675C" w:rsidP="007007B6">
            <w:pPr>
              <w:jc w:val="center"/>
              <w:rPr>
                <w:sz w:val="20"/>
                <w:szCs w:val="20"/>
              </w:rPr>
            </w:pPr>
            <w:r>
              <w:rPr>
                <w:sz w:val="20"/>
                <w:szCs w:val="20"/>
              </w:rPr>
              <w:t>15</w:t>
            </w:r>
          </w:p>
        </w:tc>
        <w:tc>
          <w:tcPr>
            <w:tcW w:w="682" w:type="pct"/>
            <w:tcBorders>
              <w:top w:val="single" w:sz="4" w:space="0" w:color="auto"/>
              <w:left w:val="nil"/>
              <w:bottom w:val="single" w:sz="4" w:space="0" w:color="auto"/>
              <w:right w:val="single" w:sz="4" w:space="0" w:color="auto"/>
            </w:tcBorders>
            <w:shd w:val="clear" w:color="auto" w:fill="auto"/>
          </w:tcPr>
          <w:p w14:paraId="1B09B254" w14:textId="77777777" w:rsidR="0027675C" w:rsidRPr="00E95161" w:rsidRDefault="0027675C" w:rsidP="007007B6">
            <w:pPr>
              <w:rPr>
                <w:sz w:val="20"/>
                <w:szCs w:val="20"/>
              </w:rPr>
            </w:pPr>
            <w:r w:rsidRPr="00E95161">
              <w:rPr>
                <w:sz w:val="20"/>
                <w:szCs w:val="20"/>
              </w:rPr>
              <w:t>42:15:0108005:394</w:t>
            </w:r>
          </w:p>
        </w:tc>
        <w:tc>
          <w:tcPr>
            <w:tcW w:w="616" w:type="pct"/>
            <w:tcBorders>
              <w:top w:val="single" w:sz="4" w:space="0" w:color="auto"/>
              <w:left w:val="nil"/>
              <w:bottom w:val="single" w:sz="4" w:space="0" w:color="auto"/>
              <w:right w:val="single" w:sz="4" w:space="0" w:color="auto"/>
            </w:tcBorders>
          </w:tcPr>
          <w:p w14:paraId="5E0B07FF"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83EA66A" w14:textId="77777777" w:rsidR="0027675C" w:rsidRDefault="0027675C" w:rsidP="00AD0AA6">
            <w:pPr>
              <w:rPr>
                <w:sz w:val="20"/>
                <w:szCs w:val="20"/>
              </w:rPr>
            </w:pPr>
            <w:r w:rsidRPr="00E95161">
              <w:rPr>
                <w:sz w:val="20"/>
                <w:szCs w:val="20"/>
              </w:rPr>
              <w:t>железнодорожный транспорт</w:t>
            </w:r>
          </w:p>
        </w:tc>
        <w:tc>
          <w:tcPr>
            <w:tcW w:w="711" w:type="pct"/>
            <w:tcBorders>
              <w:top w:val="single" w:sz="4" w:space="0" w:color="auto"/>
              <w:left w:val="nil"/>
              <w:bottom w:val="single" w:sz="4" w:space="0" w:color="auto"/>
              <w:right w:val="single" w:sz="4" w:space="0" w:color="auto"/>
            </w:tcBorders>
            <w:shd w:val="clear" w:color="auto" w:fill="auto"/>
          </w:tcPr>
          <w:p w14:paraId="4683161C" w14:textId="77777777" w:rsidR="0027675C" w:rsidRDefault="0027675C" w:rsidP="00AD0AA6">
            <w:pPr>
              <w:rPr>
                <w:sz w:val="20"/>
                <w:szCs w:val="20"/>
              </w:rPr>
            </w:pPr>
            <w:r w:rsidRPr="00E95161">
              <w:rPr>
                <w:sz w:val="20"/>
                <w:szCs w:val="20"/>
              </w:rPr>
              <w:t>железнодорожный транспорт</w:t>
            </w:r>
          </w:p>
        </w:tc>
        <w:tc>
          <w:tcPr>
            <w:tcW w:w="616" w:type="pct"/>
            <w:tcBorders>
              <w:top w:val="single" w:sz="4" w:space="0" w:color="auto"/>
              <w:left w:val="nil"/>
              <w:bottom w:val="single" w:sz="4" w:space="0" w:color="auto"/>
              <w:right w:val="single" w:sz="4" w:space="0" w:color="auto"/>
            </w:tcBorders>
            <w:shd w:val="clear" w:color="auto" w:fill="auto"/>
          </w:tcPr>
          <w:p w14:paraId="2DF415B3"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07F15297" w14:textId="77777777" w:rsidR="0027675C" w:rsidRDefault="0027675C" w:rsidP="00AD0AA6">
            <w:pPr>
              <w:rPr>
                <w:sz w:val="20"/>
                <w:szCs w:val="20"/>
              </w:rPr>
            </w:pPr>
            <w:r w:rsidRPr="00EF3B8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4FFA272C" w14:textId="77777777" w:rsidR="0027675C" w:rsidRDefault="0027675C" w:rsidP="007007B6">
            <w:pPr>
              <w:jc w:val="center"/>
              <w:rPr>
                <w:sz w:val="20"/>
                <w:szCs w:val="20"/>
              </w:rPr>
            </w:pPr>
            <w:r>
              <w:rPr>
                <w:sz w:val="20"/>
                <w:szCs w:val="20"/>
              </w:rPr>
              <w:t>0,2</w:t>
            </w:r>
          </w:p>
        </w:tc>
      </w:tr>
      <w:tr w:rsidR="0027675C" w:rsidRPr="00991935" w14:paraId="48B72514" w14:textId="77777777" w:rsidTr="00CC2D72">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687AEDB5" w14:textId="77777777" w:rsidR="0027675C" w:rsidRPr="00991935" w:rsidRDefault="0027675C" w:rsidP="007007B6">
            <w:pPr>
              <w:jc w:val="center"/>
              <w:rPr>
                <w:sz w:val="20"/>
                <w:szCs w:val="20"/>
              </w:rPr>
            </w:pPr>
            <w:r>
              <w:rPr>
                <w:sz w:val="20"/>
                <w:szCs w:val="20"/>
              </w:rPr>
              <w:t>16</w:t>
            </w:r>
          </w:p>
        </w:tc>
        <w:tc>
          <w:tcPr>
            <w:tcW w:w="682" w:type="pct"/>
            <w:tcBorders>
              <w:top w:val="single" w:sz="4" w:space="0" w:color="auto"/>
              <w:left w:val="nil"/>
              <w:bottom w:val="single" w:sz="4" w:space="0" w:color="auto"/>
              <w:right w:val="single" w:sz="4" w:space="0" w:color="auto"/>
            </w:tcBorders>
            <w:shd w:val="clear" w:color="auto" w:fill="auto"/>
          </w:tcPr>
          <w:p w14:paraId="4EFE3330" w14:textId="77777777" w:rsidR="0027675C" w:rsidRPr="00E95161" w:rsidRDefault="0027675C" w:rsidP="007007B6">
            <w:pPr>
              <w:rPr>
                <w:sz w:val="20"/>
                <w:szCs w:val="20"/>
              </w:rPr>
            </w:pPr>
            <w:r w:rsidRPr="00E95161">
              <w:rPr>
                <w:sz w:val="20"/>
                <w:szCs w:val="20"/>
              </w:rPr>
              <w:t>42:15:0108005:383</w:t>
            </w:r>
          </w:p>
        </w:tc>
        <w:tc>
          <w:tcPr>
            <w:tcW w:w="616" w:type="pct"/>
            <w:tcBorders>
              <w:top w:val="single" w:sz="4" w:space="0" w:color="auto"/>
              <w:left w:val="nil"/>
              <w:bottom w:val="single" w:sz="4" w:space="0" w:color="auto"/>
              <w:right w:val="single" w:sz="4" w:space="0" w:color="auto"/>
            </w:tcBorders>
          </w:tcPr>
          <w:p w14:paraId="08FE8AA3"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8194CA8" w14:textId="77777777" w:rsidR="0027675C" w:rsidRDefault="0027675C" w:rsidP="00AD0AA6">
            <w:pPr>
              <w:rPr>
                <w:sz w:val="20"/>
                <w:szCs w:val="20"/>
              </w:rPr>
            </w:pPr>
            <w:r w:rsidRPr="00E95161">
              <w:rPr>
                <w:sz w:val="20"/>
                <w:szCs w:val="20"/>
              </w:rPr>
              <w:t>железнодорожный транспорт</w:t>
            </w:r>
          </w:p>
        </w:tc>
        <w:tc>
          <w:tcPr>
            <w:tcW w:w="711" w:type="pct"/>
            <w:tcBorders>
              <w:top w:val="single" w:sz="4" w:space="0" w:color="auto"/>
              <w:left w:val="nil"/>
              <w:bottom w:val="single" w:sz="4" w:space="0" w:color="auto"/>
              <w:right w:val="single" w:sz="4" w:space="0" w:color="auto"/>
            </w:tcBorders>
            <w:shd w:val="clear" w:color="auto" w:fill="auto"/>
          </w:tcPr>
          <w:p w14:paraId="6D9EA0C5" w14:textId="77777777" w:rsidR="0027675C" w:rsidRDefault="0027675C" w:rsidP="00AD0AA6">
            <w:pPr>
              <w:rPr>
                <w:sz w:val="20"/>
                <w:szCs w:val="20"/>
              </w:rPr>
            </w:pPr>
            <w:r w:rsidRPr="00E95161">
              <w:rPr>
                <w:sz w:val="20"/>
                <w:szCs w:val="20"/>
              </w:rPr>
              <w:t>железнодорожный транспорт</w:t>
            </w:r>
          </w:p>
        </w:tc>
        <w:tc>
          <w:tcPr>
            <w:tcW w:w="616" w:type="pct"/>
            <w:tcBorders>
              <w:top w:val="single" w:sz="4" w:space="0" w:color="auto"/>
              <w:left w:val="nil"/>
              <w:bottom w:val="single" w:sz="4" w:space="0" w:color="auto"/>
              <w:right w:val="single" w:sz="4" w:space="0" w:color="auto"/>
            </w:tcBorders>
            <w:shd w:val="clear" w:color="auto" w:fill="auto"/>
          </w:tcPr>
          <w:p w14:paraId="798A9A4D" w14:textId="77777777" w:rsidR="0027675C" w:rsidRPr="00C07FF2" w:rsidRDefault="0027675C" w:rsidP="00AD0AA6">
            <w:pPr>
              <w:rPr>
                <w:sz w:val="20"/>
                <w:szCs w:val="20"/>
              </w:rPr>
            </w:pPr>
            <w:r w:rsidRPr="00C07FF2">
              <w:rPr>
                <w:sz w:val="20"/>
                <w:szCs w:val="20"/>
              </w:rPr>
              <w:t>земли населенных пунктов</w:t>
            </w:r>
          </w:p>
        </w:tc>
        <w:tc>
          <w:tcPr>
            <w:tcW w:w="995" w:type="pct"/>
            <w:tcBorders>
              <w:top w:val="single" w:sz="4" w:space="0" w:color="auto"/>
              <w:left w:val="nil"/>
              <w:bottom w:val="single" w:sz="4" w:space="0" w:color="auto"/>
              <w:right w:val="single" w:sz="4" w:space="0" w:color="auto"/>
            </w:tcBorders>
            <w:shd w:val="clear" w:color="auto" w:fill="auto"/>
          </w:tcPr>
          <w:p w14:paraId="554E7C2D" w14:textId="77777777" w:rsidR="0027675C" w:rsidRDefault="0027675C" w:rsidP="00AD0AA6">
            <w:pPr>
              <w:rPr>
                <w:sz w:val="20"/>
                <w:szCs w:val="20"/>
              </w:rPr>
            </w:pPr>
            <w:r w:rsidRPr="00EF3B85">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14" w:type="pct"/>
            <w:tcBorders>
              <w:top w:val="single" w:sz="4" w:space="0" w:color="auto"/>
              <w:left w:val="nil"/>
              <w:bottom w:val="single" w:sz="4" w:space="0" w:color="auto"/>
              <w:right w:val="single" w:sz="4" w:space="0" w:color="auto"/>
            </w:tcBorders>
            <w:shd w:val="clear" w:color="auto" w:fill="auto"/>
          </w:tcPr>
          <w:p w14:paraId="3EFE9C18" w14:textId="77777777" w:rsidR="0027675C" w:rsidRDefault="0027675C" w:rsidP="007007B6">
            <w:pPr>
              <w:jc w:val="center"/>
              <w:rPr>
                <w:sz w:val="20"/>
                <w:szCs w:val="20"/>
              </w:rPr>
            </w:pPr>
            <w:r>
              <w:rPr>
                <w:sz w:val="20"/>
                <w:szCs w:val="20"/>
              </w:rPr>
              <w:t>0,1</w:t>
            </w:r>
          </w:p>
        </w:tc>
      </w:tr>
    </w:tbl>
    <w:p w14:paraId="35163A5F" w14:textId="77777777" w:rsidR="007007B6" w:rsidRDefault="007007B6" w:rsidP="00840CC3">
      <w:pPr>
        <w:pStyle w:val="Geonika5"/>
        <w:ind w:firstLine="709"/>
        <w:rPr>
          <w:rFonts w:ascii="Times New Roman" w:hAnsi="Times New Roman"/>
          <w:b w:val="0"/>
          <w:color w:val="000000"/>
          <w:shd w:val="clear" w:color="auto" w:fill="FFFFFF"/>
        </w:rPr>
      </w:pPr>
    </w:p>
    <w:p w14:paraId="30CA1AA4" w14:textId="77777777" w:rsidR="007007B6" w:rsidRDefault="007007B6" w:rsidP="00840CC3">
      <w:pPr>
        <w:pStyle w:val="Geonika5"/>
        <w:ind w:firstLine="709"/>
        <w:rPr>
          <w:rFonts w:ascii="Times New Roman" w:hAnsi="Times New Roman"/>
          <w:b w:val="0"/>
          <w:color w:val="000000"/>
          <w:shd w:val="clear" w:color="auto" w:fill="FFFFFF"/>
        </w:rPr>
        <w:sectPr w:rsidR="007007B6" w:rsidSect="007007B6">
          <w:pgSz w:w="16838" w:h="11906" w:orient="landscape" w:code="9"/>
          <w:pgMar w:top="851" w:right="1134" w:bottom="1701" w:left="1134" w:header="709" w:footer="437" w:gutter="0"/>
          <w:cols w:space="708"/>
          <w:titlePg/>
          <w:docGrid w:linePitch="360"/>
        </w:sectPr>
      </w:pPr>
    </w:p>
    <w:p w14:paraId="4D0DDD96" w14:textId="7917FA63" w:rsidR="00034D27" w:rsidRDefault="00034D27" w:rsidP="00034D27">
      <w:pPr>
        <w:autoSpaceDE w:val="0"/>
        <w:autoSpaceDN w:val="0"/>
        <w:adjustRightInd w:val="0"/>
        <w:spacing w:before="120" w:after="120" w:line="276" w:lineRule="auto"/>
        <w:ind w:firstLine="709"/>
        <w:jc w:val="center"/>
        <w:rPr>
          <w:b/>
          <w:bCs/>
          <w:sz w:val="28"/>
          <w:szCs w:val="28"/>
        </w:rPr>
      </w:pPr>
      <w:r>
        <w:rPr>
          <w:b/>
          <w:bCs/>
          <w:sz w:val="28"/>
          <w:szCs w:val="28"/>
        </w:rPr>
        <w:lastRenderedPageBreak/>
        <w:t>З</w:t>
      </w:r>
      <w:r w:rsidRPr="00034D27">
        <w:rPr>
          <w:b/>
          <w:bCs/>
          <w:sz w:val="28"/>
          <w:szCs w:val="28"/>
        </w:rPr>
        <w:t>емельны</w:t>
      </w:r>
      <w:r>
        <w:rPr>
          <w:b/>
          <w:bCs/>
          <w:sz w:val="28"/>
          <w:szCs w:val="28"/>
        </w:rPr>
        <w:t>е</w:t>
      </w:r>
      <w:r w:rsidRPr="00034D27">
        <w:rPr>
          <w:b/>
          <w:bCs/>
          <w:sz w:val="28"/>
          <w:szCs w:val="28"/>
        </w:rPr>
        <w:t xml:space="preserve"> участк</w:t>
      </w:r>
      <w:r>
        <w:rPr>
          <w:b/>
          <w:bCs/>
          <w:sz w:val="28"/>
          <w:szCs w:val="28"/>
        </w:rPr>
        <w:t>и</w:t>
      </w:r>
      <w:r w:rsidRPr="00034D27">
        <w:rPr>
          <w:b/>
          <w:bCs/>
          <w:sz w:val="28"/>
          <w:szCs w:val="28"/>
        </w:rPr>
        <w:t>, включаемы</w:t>
      </w:r>
      <w:r>
        <w:rPr>
          <w:b/>
          <w:bCs/>
          <w:sz w:val="28"/>
          <w:szCs w:val="28"/>
        </w:rPr>
        <w:t>е</w:t>
      </w:r>
      <w:r w:rsidRPr="00034D27">
        <w:rPr>
          <w:b/>
          <w:bCs/>
          <w:sz w:val="28"/>
          <w:szCs w:val="28"/>
        </w:rPr>
        <w:t xml:space="preserve"> в земли населенных пунктов</w:t>
      </w:r>
    </w:p>
    <w:p w14:paraId="241F24EF" w14:textId="622C0021" w:rsidR="00034D27" w:rsidRPr="00034D27" w:rsidRDefault="00034D27" w:rsidP="00034D27">
      <w:pPr>
        <w:autoSpaceDE w:val="0"/>
        <w:autoSpaceDN w:val="0"/>
        <w:adjustRightInd w:val="0"/>
        <w:spacing w:before="120" w:after="120" w:line="276" w:lineRule="auto"/>
        <w:ind w:firstLine="709"/>
        <w:rPr>
          <w:b/>
          <w:bCs/>
          <w:sz w:val="28"/>
          <w:szCs w:val="28"/>
        </w:rPr>
      </w:pPr>
      <w:r w:rsidRPr="00034D27">
        <w:rPr>
          <w:b/>
          <w:bCs/>
          <w:sz w:val="28"/>
          <w:szCs w:val="28"/>
        </w:rPr>
        <w:t>Обоснование перевода земель в соответствии с ч. 5.2 статьи 9 Градостроительного кодекса РФ</w:t>
      </w:r>
    </w:p>
    <w:p w14:paraId="59D89E38" w14:textId="77777777" w:rsidR="00034D27" w:rsidRDefault="00034D27" w:rsidP="00034D27">
      <w:pPr>
        <w:autoSpaceDE w:val="0"/>
        <w:autoSpaceDN w:val="0"/>
        <w:adjustRightInd w:val="0"/>
        <w:spacing w:before="120" w:after="120" w:line="276" w:lineRule="auto"/>
        <w:ind w:firstLine="709"/>
        <w:jc w:val="both"/>
      </w:pPr>
      <w:r>
        <w:t>Согласно ч. 5.2 статьи 9 Градостроительного кодекса РФ:</w:t>
      </w:r>
    </w:p>
    <w:p w14:paraId="663AA96D" w14:textId="77777777" w:rsidR="00034D27" w:rsidRDefault="00034D27" w:rsidP="00034D27">
      <w:pPr>
        <w:autoSpaceDE w:val="0"/>
        <w:autoSpaceDN w:val="0"/>
        <w:adjustRightInd w:val="0"/>
        <w:spacing w:before="120" w:after="120" w:line="276" w:lineRule="auto"/>
        <w:ind w:firstLine="709"/>
        <w:jc w:val="both"/>
      </w:pPr>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7382A7B1" w14:textId="4DE1F3DE" w:rsidR="00034D27" w:rsidRDefault="00034D27" w:rsidP="00034D27">
      <w:pPr>
        <w:autoSpaceDE w:val="0"/>
        <w:autoSpaceDN w:val="0"/>
        <w:adjustRightInd w:val="0"/>
        <w:spacing w:before="120" w:after="120" w:line="276" w:lineRule="auto"/>
        <w:ind w:firstLine="709"/>
        <w:jc w:val="both"/>
      </w:pPr>
      <w:r>
        <w:t>В соответствии с вышеуказанным в Тяжинском муниципальном округе приняты следующие НПА:</w:t>
      </w:r>
    </w:p>
    <w:p w14:paraId="7055760B" w14:textId="79EBB408" w:rsidR="00FF4F64" w:rsidRDefault="00FF4F64" w:rsidP="00034D27">
      <w:pPr>
        <w:autoSpaceDE w:val="0"/>
        <w:autoSpaceDN w:val="0"/>
        <w:adjustRightInd w:val="0"/>
        <w:spacing w:before="120" w:after="120" w:line="276" w:lineRule="auto"/>
        <w:ind w:firstLine="709"/>
        <w:jc w:val="both"/>
      </w:pPr>
      <w:r w:rsidRPr="00FF4F64">
        <w:t xml:space="preserve">- решение </w:t>
      </w:r>
      <w:proofErr w:type="gramStart"/>
      <w:r w:rsidRPr="00FF4F64">
        <w:t>Совета  народных</w:t>
      </w:r>
      <w:proofErr w:type="gramEnd"/>
      <w:r w:rsidRPr="00FF4F64">
        <w:t xml:space="preserve"> депутатов Тяжинского муниципального  района от 26.12.2018 № 217 «Об утверждении Стратегии социально-экономического развития Тяжинского муниципального района до 2035 года»</w:t>
      </w:r>
    </w:p>
    <w:p w14:paraId="76681D1F" w14:textId="77777777" w:rsidR="00034D27" w:rsidRDefault="00034D27" w:rsidP="00034D27">
      <w:pPr>
        <w:autoSpaceDE w:val="0"/>
        <w:autoSpaceDN w:val="0"/>
        <w:adjustRightInd w:val="0"/>
        <w:spacing w:before="120" w:after="120" w:line="276" w:lineRule="auto"/>
        <w:ind w:firstLine="709"/>
        <w:jc w:val="both"/>
      </w:pPr>
      <w:r>
        <w:t>- постановление администрации Тяжинского муниципального округа от 30.06.2022 № 194-п «О подготовке проекта генерального плана Тяжинского муниципального округа»</w:t>
      </w:r>
    </w:p>
    <w:p w14:paraId="133216CA" w14:textId="77777777" w:rsidR="00034D27" w:rsidRDefault="00034D27" w:rsidP="00034D27">
      <w:pPr>
        <w:autoSpaceDE w:val="0"/>
        <w:autoSpaceDN w:val="0"/>
        <w:adjustRightInd w:val="0"/>
        <w:spacing w:before="120" w:after="120" w:line="276" w:lineRule="auto"/>
        <w:ind w:firstLine="709"/>
        <w:jc w:val="both"/>
      </w:pPr>
      <w:r>
        <w:t xml:space="preserve">- постановление администрации Тяжинского муниципального округа от 30.06.2022 № 195-п «О </w:t>
      </w:r>
      <w:proofErr w:type="gramStart"/>
      <w:r>
        <w:t>подготовке  карты</w:t>
      </w:r>
      <w:proofErr w:type="gramEnd"/>
      <w:r>
        <w:t xml:space="preserve"> планируемого размещения объектов местного значения Тяжинского муниципального округа»</w:t>
      </w:r>
    </w:p>
    <w:p w14:paraId="12F2594C" w14:textId="690B3E2D" w:rsidR="007007B6" w:rsidRDefault="007007B6" w:rsidP="009B104E">
      <w:pPr>
        <w:autoSpaceDE w:val="0"/>
        <w:autoSpaceDN w:val="0"/>
        <w:adjustRightInd w:val="0"/>
        <w:spacing w:before="120" w:after="120" w:line="276" w:lineRule="auto"/>
        <w:ind w:firstLine="709"/>
        <w:jc w:val="both"/>
      </w:pPr>
      <w:r w:rsidRPr="00991935">
        <w:t xml:space="preserve">Перечень земельных участков, </w:t>
      </w:r>
      <w:r>
        <w:t>в</w:t>
      </w:r>
      <w:r w:rsidRPr="00991935">
        <w:t>ключаемы</w:t>
      </w:r>
      <w:r>
        <w:t>х</w:t>
      </w:r>
      <w:r w:rsidRPr="00991935">
        <w:t xml:space="preserve"> </w:t>
      </w:r>
      <w:r>
        <w:t>в</w:t>
      </w:r>
      <w:r w:rsidRPr="00991935">
        <w:t xml:space="preserve"> земл</w:t>
      </w:r>
      <w:r>
        <w:t>и</w:t>
      </w:r>
      <w:r w:rsidRPr="00991935">
        <w:t xml:space="preserve"> населенных пунктов, представлен в таблице </w:t>
      </w:r>
      <w:r>
        <w:t>9</w:t>
      </w:r>
      <w:r w:rsidRPr="00991935">
        <w:t>.</w:t>
      </w:r>
      <w:r>
        <w:t>2</w:t>
      </w:r>
      <w:r w:rsidRPr="00991935">
        <w:t>.</w:t>
      </w:r>
      <w:r>
        <w:t xml:space="preserve"> </w:t>
      </w:r>
    </w:p>
    <w:p w14:paraId="6D28FB8B" w14:textId="4AC90E8C" w:rsidR="004157A6" w:rsidRPr="004157A6" w:rsidRDefault="004157A6" w:rsidP="00175A33">
      <w:pPr>
        <w:ind w:firstLine="709"/>
        <w:jc w:val="both"/>
        <w:sectPr w:rsidR="004157A6" w:rsidRPr="004157A6" w:rsidSect="00AB23ED">
          <w:pgSz w:w="11906" w:h="16838" w:code="9"/>
          <w:pgMar w:top="1134" w:right="851" w:bottom="1134" w:left="1701" w:header="709" w:footer="437" w:gutter="0"/>
          <w:cols w:space="708"/>
          <w:titlePg/>
          <w:docGrid w:linePitch="360"/>
        </w:sectPr>
      </w:pPr>
      <w:r w:rsidRPr="004157A6">
        <w:t xml:space="preserve">Обоснование площади </w:t>
      </w:r>
      <w:r w:rsidR="009B104E">
        <w:t>з</w:t>
      </w:r>
      <w:r w:rsidR="009B104E" w:rsidRPr="009B104E">
        <w:t>емельны</w:t>
      </w:r>
      <w:r w:rsidR="009B104E">
        <w:t xml:space="preserve">х </w:t>
      </w:r>
      <w:r w:rsidR="009B104E" w:rsidRPr="009B104E">
        <w:t>участк</w:t>
      </w:r>
      <w:r w:rsidR="009B104E">
        <w:t>ов</w:t>
      </w:r>
      <w:r w:rsidR="009B104E" w:rsidRPr="009B104E">
        <w:t xml:space="preserve"> (част</w:t>
      </w:r>
      <w:r w:rsidR="009B104E">
        <w:t>ей</w:t>
      </w:r>
      <w:r w:rsidR="009B104E" w:rsidRPr="009B104E">
        <w:t xml:space="preserve"> земельных участков), включаемы</w:t>
      </w:r>
      <w:r w:rsidR="009B104E">
        <w:t>х</w:t>
      </w:r>
      <w:r w:rsidR="009B104E" w:rsidRPr="009B104E">
        <w:t xml:space="preserve"> в земли населенных пунктов из </w:t>
      </w:r>
      <w:r w:rsidR="00175A33">
        <w:t xml:space="preserve">состава </w:t>
      </w:r>
      <w:r w:rsidR="009B104E" w:rsidRPr="009B104E">
        <w:t>земель лесного фонда (пересечения, наложениям с данными землями)</w:t>
      </w:r>
      <w:r w:rsidR="009B104E">
        <w:t xml:space="preserve"> </w:t>
      </w:r>
      <w:r w:rsidRPr="004157A6">
        <w:t>и невозможности расширения земель населенных пунктов за счет земель иных категорий</w:t>
      </w:r>
      <w:r>
        <w:t xml:space="preserve"> </w:t>
      </w:r>
      <w:r w:rsidR="009B104E" w:rsidRPr="009B104E">
        <w:t>представлен</w:t>
      </w:r>
      <w:r w:rsidR="009B104E">
        <w:t>о</w:t>
      </w:r>
      <w:r w:rsidR="009B104E" w:rsidRPr="009B104E">
        <w:t xml:space="preserve"> в таблице 9.</w:t>
      </w:r>
      <w:r w:rsidR="009B104E">
        <w:t>3</w:t>
      </w:r>
      <w:r w:rsidR="009B104E" w:rsidRPr="009B104E">
        <w:t xml:space="preserve">. </w:t>
      </w:r>
      <w:r w:rsidR="009B104E">
        <w:t xml:space="preserve">  </w:t>
      </w:r>
    </w:p>
    <w:p w14:paraId="58470040" w14:textId="77777777" w:rsidR="007007B6" w:rsidRPr="00991935" w:rsidRDefault="007007B6" w:rsidP="007007B6">
      <w:pPr>
        <w:spacing w:before="120" w:after="120" w:line="276" w:lineRule="auto"/>
        <w:jc w:val="right"/>
      </w:pPr>
      <w:r w:rsidRPr="00991935">
        <w:lastRenderedPageBreak/>
        <w:t xml:space="preserve">Таблица </w:t>
      </w:r>
      <w:r>
        <w:t>9</w:t>
      </w:r>
      <w:r w:rsidRPr="00991935">
        <w:t>.</w:t>
      </w:r>
      <w:r>
        <w:t>2</w:t>
      </w:r>
    </w:p>
    <w:p w14:paraId="36E181B9" w14:textId="3155FB8B" w:rsidR="007007B6" w:rsidRPr="00FF4F64" w:rsidRDefault="007007B6" w:rsidP="007007B6">
      <w:pPr>
        <w:spacing w:before="120" w:after="120" w:line="276" w:lineRule="auto"/>
        <w:ind w:right="-2"/>
        <w:jc w:val="center"/>
        <w:rPr>
          <w:b/>
          <w:bCs/>
          <w:sz w:val="28"/>
          <w:szCs w:val="28"/>
        </w:rPr>
      </w:pPr>
      <w:r w:rsidRPr="00FF4F64">
        <w:rPr>
          <w:b/>
          <w:bCs/>
          <w:sz w:val="28"/>
          <w:szCs w:val="28"/>
        </w:rPr>
        <w:t>Земельные участки, включаемые в земли населенн</w:t>
      </w:r>
      <w:r w:rsidR="005E3F28" w:rsidRPr="00FF4F64">
        <w:rPr>
          <w:b/>
          <w:bCs/>
          <w:sz w:val="28"/>
          <w:szCs w:val="28"/>
        </w:rPr>
        <w:t>ых</w:t>
      </w:r>
      <w:r w:rsidRPr="00FF4F64">
        <w:rPr>
          <w:b/>
          <w:bCs/>
          <w:sz w:val="28"/>
          <w:szCs w:val="28"/>
        </w:rPr>
        <w:t xml:space="preserve"> пункт</w:t>
      </w:r>
      <w:r w:rsidR="005E3F28" w:rsidRPr="00FF4F64">
        <w:rPr>
          <w:b/>
          <w:bCs/>
          <w:sz w:val="28"/>
          <w:szCs w:val="28"/>
        </w:rPr>
        <w:t>ов</w:t>
      </w:r>
    </w:p>
    <w:tbl>
      <w:tblPr>
        <w:tblW w:w="505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037"/>
        <w:gridCol w:w="1843"/>
        <w:gridCol w:w="2267"/>
        <w:gridCol w:w="1983"/>
        <w:gridCol w:w="3403"/>
        <w:gridCol w:w="1558"/>
        <w:gridCol w:w="1238"/>
      </w:tblGrid>
      <w:tr w:rsidR="007007B6" w:rsidRPr="00991935" w14:paraId="3A308673" w14:textId="77777777" w:rsidTr="00EF3B85">
        <w:trPr>
          <w:trHeight w:val="20"/>
          <w:tblHeader/>
        </w:trPr>
        <w:tc>
          <w:tcPr>
            <w:tcW w:w="208" w:type="pct"/>
            <w:shd w:val="clear" w:color="auto" w:fill="auto"/>
            <w:vAlign w:val="center"/>
            <w:hideMark/>
          </w:tcPr>
          <w:p w14:paraId="043A7452" w14:textId="77777777" w:rsidR="007007B6" w:rsidRPr="00991935" w:rsidRDefault="007007B6" w:rsidP="007007B6">
            <w:pPr>
              <w:jc w:val="center"/>
              <w:rPr>
                <w:b/>
                <w:bCs/>
                <w:sz w:val="20"/>
                <w:szCs w:val="20"/>
              </w:rPr>
            </w:pPr>
            <w:r w:rsidRPr="00991935">
              <w:rPr>
                <w:b/>
                <w:bCs/>
                <w:sz w:val="20"/>
                <w:szCs w:val="20"/>
              </w:rPr>
              <w:t>№</w:t>
            </w:r>
          </w:p>
        </w:tc>
        <w:tc>
          <w:tcPr>
            <w:tcW w:w="681" w:type="pct"/>
            <w:shd w:val="clear" w:color="auto" w:fill="auto"/>
            <w:vAlign w:val="center"/>
          </w:tcPr>
          <w:p w14:paraId="518D26A9" w14:textId="77777777" w:rsidR="007007B6" w:rsidRPr="00991935" w:rsidRDefault="007007B6" w:rsidP="007007B6">
            <w:pPr>
              <w:jc w:val="center"/>
              <w:rPr>
                <w:b/>
                <w:bCs/>
                <w:sz w:val="20"/>
                <w:szCs w:val="20"/>
              </w:rPr>
            </w:pPr>
            <w:r w:rsidRPr="00991935">
              <w:rPr>
                <w:b/>
                <w:bCs/>
                <w:sz w:val="20"/>
                <w:szCs w:val="20"/>
              </w:rPr>
              <w:t>Кадастровый номер земельного участка или кадастрового квартала</w:t>
            </w:r>
          </w:p>
        </w:tc>
        <w:tc>
          <w:tcPr>
            <w:tcW w:w="616" w:type="pct"/>
            <w:vAlign w:val="center"/>
          </w:tcPr>
          <w:p w14:paraId="2F10F611" w14:textId="77777777" w:rsidR="007007B6" w:rsidRPr="00991935" w:rsidRDefault="007007B6" w:rsidP="007007B6">
            <w:pPr>
              <w:jc w:val="center"/>
              <w:rPr>
                <w:b/>
                <w:bCs/>
                <w:sz w:val="20"/>
                <w:szCs w:val="20"/>
              </w:rPr>
            </w:pPr>
            <w:r>
              <w:rPr>
                <w:b/>
                <w:bCs/>
                <w:sz w:val="20"/>
                <w:szCs w:val="20"/>
              </w:rPr>
              <w:t>Местоположение</w:t>
            </w:r>
          </w:p>
        </w:tc>
        <w:tc>
          <w:tcPr>
            <w:tcW w:w="758" w:type="pct"/>
            <w:shd w:val="clear" w:color="auto" w:fill="auto"/>
            <w:vAlign w:val="center"/>
            <w:hideMark/>
          </w:tcPr>
          <w:p w14:paraId="38BCA765" w14:textId="77777777" w:rsidR="007007B6" w:rsidRPr="00991935" w:rsidRDefault="007007B6" w:rsidP="007007B6">
            <w:pPr>
              <w:jc w:val="center"/>
              <w:rPr>
                <w:b/>
                <w:bCs/>
                <w:sz w:val="20"/>
                <w:szCs w:val="20"/>
              </w:rPr>
            </w:pPr>
            <w:r w:rsidRPr="00991935">
              <w:rPr>
                <w:b/>
                <w:bCs/>
                <w:sz w:val="20"/>
                <w:szCs w:val="20"/>
              </w:rPr>
              <w:t>Разрешенное использование</w:t>
            </w:r>
          </w:p>
        </w:tc>
        <w:tc>
          <w:tcPr>
            <w:tcW w:w="663" w:type="pct"/>
            <w:shd w:val="clear" w:color="auto" w:fill="auto"/>
            <w:vAlign w:val="center"/>
          </w:tcPr>
          <w:p w14:paraId="386E9087" w14:textId="77777777" w:rsidR="007007B6" w:rsidRPr="00991935" w:rsidRDefault="007007B6" w:rsidP="007007B6">
            <w:pPr>
              <w:jc w:val="center"/>
              <w:rPr>
                <w:b/>
                <w:bCs/>
                <w:sz w:val="20"/>
                <w:szCs w:val="20"/>
              </w:rPr>
            </w:pPr>
            <w:r w:rsidRPr="00991935">
              <w:rPr>
                <w:b/>
                <w:bCs/>
                <w:sz w:val="20"/>
                <w:szCs w:val="20"/>
              </w:rPr>
              <w:t>Цель планируемого использования</w:t>
            </w:r>
          </w:p>
        </w:tc>
        <w:tc>
          <w:tcPr>
            <w:tcW w:w="1138" w:type="pct"/>
            <w:shd w:val="clear" w:color="auto" w:fill="auto"/>
            <w:vAlign w:val="center"/>
            <w:hideMark/>
          </w:tcPr>
          <w:p w14:paraId="04AB65C9" w14:textId="77777777" w:rsidR="007007B6" w:rsidRPr="00991935" w:rsidRDefault="007007B6" w:rsidP="007007B6">
            <w:pPr>
              <w:jc w:val="center"/>
              <w:rPr>
                <w:b/>
                <w:bCs/>
                <w:sz w:val="20"/>
                <w:szCs w:val="20"/>
              </w:rPr>
            </w:pPr>
            <w:r w:rsidRPr="00991935">
              <w:rPr>
                <w:b/>
                <w:bCs/>
                <w:sz w:val="20"/>
                <w:szCs w:val="20"/>
              </w:rPr>
              <w:t>Существующие категории земель</w:t>
            </w:r>
          </w:p>
        </w:tc>
        <w:tc>
          <w:tcPr>
            <w:tcW w:w="521" w:type="pct"/>
            <w:shd w:val="clear" w:color="auto" w:fill="auto"/>
            <w:vAlign w:val="center"/>
            <w:hideMark/>
          </w:tcPr>
          <w:p w14:paraId="3E6C8239" w14:textId="77777777" w:rsidR="007007B6" w:rsidRPr="00991935" w:rsidRDefault="007007B6" w:rsidP="007007B6">
            <w:pPr>
              <w:jc w:val="center"/>
              <w:rPr>
                <w:b/>
                <w:bCs/>
                <w:sz w:val="20"/>
                <w:szCs w:val="20"/>
              </w:rPr>
            </w:pPr>
            <w:r w:rsidRPr="00991935">
              <w:rPr>
                <w:b/>
                <w:bCs/>
                <w:sz w:val="20"/>
                <w:szCs w:val="20"/>
              </w:rPr>
              <w:t>Планируемые категории земель</w:t>
            </w:r>
          </w:p>
        </w:tc>
        <w:tc>
          <w:tcPr>
            <w:tcW w:w="414" w:type="pct"/>
            <w:shd w:val="clear" w:color="auto" w:fill="auto"/>
            <w:vAlign w:val="center"/>
            <w:hideMark/>
          </w:tcPr>
          <w:p w14:paraId="63CC9301" w14:textId="77777777" w:rsidR="007007B6" w:rsidRPr="00991935" w:rsidRDefault="007007B6" w:rsidP="007007B6">
            <w:pPr>
              <w:jc w:val="center"/>
              <w:rPr>
                <w:b/>
                <w:bCs/>
                <w:sz w:val="20"/>
                <w:szCs w:val="20"/>
              </w:rPr>
            </w:pPr>
            <w:r w:rsidRPr="00991935">
              <w:rPr>
                <w:b/>
                <w:bCs/>
                <w:sz w:val="20"/>
                <w:szCs w:val="20"/>
              </w:rPr>
              <w:t>Площадь, га</w:t>
            </w:r>
          </w:p>
        </w:tc>
      </w:tr>
    </w:tbl>
    <w:p w14:paraId="72A2B1A1" w14:textId="77777777" w:rsidR="007007B6" w:rsidRPr="00991935" w:rsidRDefault="007007B6" w:rsidP="007007B6">
      <w:pPr>
        <w:spacing w:line="14" w:lineRule="auto"/>
        <w:jc w:val="center"/>
      </w:pPr>
    </w:p>
    <w:tbl>
      <w:tblPr>
        <w:tblW w:w="5056" w:type="pct"/>
        <w:tblLayout w:type="fixed"/>
        <w:tblLook w:val="04A0" w:firstRow="1" w:lastRow="0" w:firstColumn="1" w:lastColumn="0" w:noHBand="0" w:noVBand="1"/>
      </w:tblPr>
      <w:tblGrid>
        <w:gridCol w:w="620"/>
        <w:gridCol w:w="2040"/>
        <w:gridCol w:w="1843"/>
        <w:gridCol w:w="2267"/>
        <w:gridCol w:w="1986"/>
        <w:gridCol w:w="3400"/>
        <w:gridCol w:w="1558"/>
        <w:gridCol w:w="1238"/>
      </w:tblGrid>
      <w:tr w:rsidR="007007B6" w:rsidRPr="00991935" w14:paraId="10175093" w14:textId="77777777" w:rsidTr="00C33525">
        <w:trPr>
          <w:trHeight w:val="20"/>
          <w:tblHeader/>
        </w:trPr>
        <w:tc>
          <w:tcPr>
            <w:tcW w:w="207" w:type="pct"/>
            <w:tcBorders>
              <w:top w:val="single" w:sz="4" w:space="0" w:color="auto"/>
              <w:left w:val="single" w:sz="4" w:space="0" w:color="auto"/>
              <w:bottom w:val="single" w:sz="4" w:space="0" w:color="auto"/>
              <w:right w:val="single" w:sz="4" w:space="0" w:color="auto"/>
            </w:tcBorders>
            <w:shd w:val="clear" w:color="auto" w:fill="auto"/>
          </w:tcPr>
          <w:p w14:paraId="6685751B" w14:textId="77777777" w:rsidR="007007B6" w:rsidRPr="00991935" w:rsidRDefault="007007B6" w:rsidP="007007B6">
            <w:pPr>
              <w:jc w:val="center"/>
              <w:rPr>
                <w:b/>
                <w:bCs/>
                <w:sz w:val="20"/>
                <w:szCs w:val="20"/>
              </w:rPr>
            </w:pPr>
            <w:r w:rsidRPr="00991935">
              <w:rPr>
                <w:b/>
                <w:bCs/>
                <w:sz w:val="20"/>
                <w:szCs w:val="20"/>
              </w:rPr>
              <w:t>1</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8EA8452" w14:textId="77777777" w:rsidR="007007B6" w:rsidRPr="00991935" w:rsidRDefault="007007B6" w:rsidP="007007B6">
            <w:pPr>
              <w:jc w:val="center"/>
              <w:rPr>
                <w:b/>
                <w:bCs/>
                <w:sz w:val="20"/>
                <w:szCs w:val="20"/>
              </w:rPr>
            </w:pPr>
            <w:r w:rsidRPr="00991935">
              <w:rPr>
                <w:b/>
                <w:bCs/>
                <w:sz w:val="20"/>
                <w:szCs w:val="20"/>
              </w:rPr>
              <w:t>2</w:t>
            </w:r>
          </w:p>
        </w:tc>
        <w:tc>
          <w:tcPr>
            <w:tcW w:w="616" w:type="pct"/>
            <w:tcBorders>
              <w:top w:val="single" w:sz="4" w:space="0" w:color="auto"/>
              <w:left w:val="single" w:sz="4" w:space="0" w:color="auto"/>
              <w:bottom w:val="single" w:sz="4" w:space="0" w:color="auto"/>
              <w:right w:val="single" w:sz="4" w:space="0" w:color="auto"/>
            </w:tcBorders>
          </w:tcPr>
          <w:p w14:paraId="47E30CC3" w14:textId="77777777" w:rsidR="007007B6" w:rsidRPr="00991935" w:rsidRDefault="007007B6" w:rsidP="007007B6">
            <w:pPr>
              <w:jc w:val="center"/>
              <w:rPr>
                <w:b/>
                <w:bCs/>
                <w:sz w:val="20"/>
                <w:szCs w:val="20"/>
              </w:rPr>
            </w:pPr>
            <w:r>
              <w:rPr>
                <w:b/>
                <w:bCs/>
                <w:sz w:val="20"/>
                <w:szCs w:val="20"/>
              </w:rPr>
              <w:t>3</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C6D7FE9" w14:textId="77777777" w:rsidR="007007B6" w:rsidRPr="00991935" w:rsidRDefault="007007B6" w:rsidP="007007B6">
            <w:pPr>
              <w:jc w:val="center"/>
              <w:rPr>
                <w:b/>
                <w:bCs/>
                <w:sz w:val="20"/>
                <w:szCs w:val="20"/>
              </w:rPr>
            </w:pPr>
            <w:r>
              <w:rPr>
                <w:b/>
                <w:bCs/>
                <w:sz w:val="20"/>
                <w:szCs w:val="20"/>
              </w:rPr>
              <w:t>4</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FD0FD23" w14:textId="77777777" w:rsidR="007007B6" w:rsidRPr="00991935" w:rsidRDefault="007007B6" w:rsidP="007007B6">
            <w:pPr>
              <w:jc w:val="center"/>
              <w:rPr>
                <w:b/>
                <w:bCs/>
                <w:sz w:val="20"/>
                <w:szCs w:val="20"/>
              </w:rPr>
            </w:pPr>
            <w:r>
              <w:rPr>
                <w:b/>
                <w:bCs/>
                <w:sz w:val="20"/>
                <w:szCs w:val="20"/>
              </w:rPr>
              <w:t>5</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F8C0C58" w14:textId="77777777" w:rsidR="007007B6" w:rsidRPr="00991935" w:rsidRDefault="007007B6" w:rsidP="007007B6">
            <w:pPr>
              <w:jc w:val="center"/>
              <w:rPr>
                <w:b/>
                <w:bCs/>
                <w:sz w:val="20"/>
                <w:szCs w:val="20"/>
              </w:rPr>
            </w:pPr>
            <w:r>
              <w:rPr>
                <w:b/>
                <w:bCs/>
                <w:sz w:val="20"/>
                <w:szCs w:val="20"/>
              </w:rPr>
              <w:t>6</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AC263A2" w14:textId="77777777" w:rsidR="007007B6" w:rsidRPr="00991935" w:rsidRDefault="007007B6" w:rsidP="007007B6">
            <w:pPr>
              <w:jc w:val="center"/>
              <w:rPr>
                <w:b/>
                <w:bCs/>
                <w:sz w:val="20"/>
                <w:szCs w:val="20"/>
              </w:rPr>
            </w:pPr>
            <w:r>
              <w:rPr>
                <w:b/>
                <w:bCs/>
                <w:sz w:val="20"/>
                <w:szCs w:val="20"/>
              </w:rPr>
              <w:t>7</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1E752BA0" w14:textId="77777777" w:rsidR="007007B6" w:rsidRPr="00991935" w:rsidRDefault="007007B6" w:rsidP="007007B6">
            <w:pPr>
              <w:jc w:val="center"/>
              <w:rPr>
                <w:b/>
                <w:bCs/>
                <w:sz w:val="20"/>
                <w:szCs w:val="20"/>
              </w:rPr>
            </w:pPr>
            <w:r>
              <w:rPr>
                <w:b/>
                <w:bCs/>
                <w:sz w:val="20"/>
                <w:szCs w:val="20"/>
              </w:rPr>
              <w:t>8</w:t>
            </w:r>
          </w:p>
        </w:tc>
      </w:tr>
      <w:tr w:rsidR="00732D8D" w:rsidRPr="00991935" w14:paraId="53998111"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697ADAC3" w14:textId="77777777" w:rsidR="00732D8D" w:rsidRPr="00991935" w:rsidRDefault="00732D8D" w:rsidP="007007B6">
            <w:pPr>
              <w:jc w:val="center"/>
              <w:rPr>
                <w:sz w:val="20"/>
                <w:szCs w:val="20"/>
              </w:rPr>
            </w:pPr>
            <w:r w:rsidRPr="00991935">
              <w:rPr>
                <w:sz w:val="20"/>
                <w:szCs w:val="20"/>
              </w:rPr>
              <w:t>1</w:t>
            </w:r>
          </w:p>
        </w:tc>
        <w:tc>
          <w:tcPr>
            <w:tcW w:w="682" w:type="pct"/>
            <w:tcBorders>
              <w:top w:val="single" w:sz="4" w:space="0" w:color="auto"/>
              <w:left w:val="nil"/>
              <w:bottom w:val="single" w:sz="4" w:space="0" w:color="auto"/>
              <w:right w:val="single" w:sz="4" w:space="0" w:color="auto"/>
            </w:tcBorders>
            <w:shd w:val="clear" w:color="auto" w:fill="auto"/>
          </w:tcPr>
          <w:p w14:paraId="29274FFF" w14:textId="77777777" w:rsidR="00732D8D" w:rsidRPr="007007B6" w:rsidRDefault="00732D8D" w:rsidP="007007B6">
            <w:pPr>
              <w:rPr>
                <w:sz w:val="20"/>
                <w:szCs w:val="20"/>
                <w:highlight w:val="yellow"/>
              </w:rPr>
            </w:pPr>
            <w:r>
              <w:rPr>
                <w:sz w:val="20"/>
                <w:szCs w:val="20"/>
              </w:rPr>
              <w:t xml:space="preserve">часть земельного участка </w:t>
            </w:r>
            <w:r w:rsidRPr="00732D8D">
              <w:rPr>
                <w:sz w:val="20"/>
                <w:szCs w:val="20"/>
              </w:rPr>
              <w:t>42:15:0101007:16</w:t>
            </w:r>
          </w:p>
        </w:tc>
        <w:tc>
          <w:tcPr>
            <w:tcW w:w="616" w:type="pct"/>
            <w:tcBorders>
              <w:top w:val="single" w:sz="4" w:space="0" w:color="auto"/>
              <w:left w:val="nil"/>
              <w:bottom w:val="single" w:sz="4" w:space="0" w:color="auto"/>
              <w:right w:val="single" w:sz="4" w:space="0" w:color="auto"/>
            </w:tcBorders>
          </w:tcPr>
          <w:p w14:paraId="6434A55A" w14:textId="77777777" w:rsidR="00732D8D" w:rsidRPr="00732D8D" w:rsidRDefault="00732D8D" w:rsidP="007007B6">
            <w:pPr>
              <w:rPr>
                <w:sz w:val="20"/>
                <w:szCs w:val="20"/>
              </w:rPr>
            </w:pPr>
            <w:r w:rsidRPr="00732D8D">
              <w:rPr>
                <w:sz w:val="20"/>
                <w:szCs w:val="20"/>
              </w:rPr>
              <w:t xml:space="preserve">с. </w:t>
            </w:r>
            <w:proofErr w:type="spellStart"/>
            <w:r w:rsidRPr="00732D8D">
              <w:rPr>
                <w:sz w:val="20"/>
                <w:szCs w:val="20"/>
              </w:rPr>
              <w:t>Сандайка</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2B864FB" w14:textId="77777777" w:rsidR="00732D8D" w:rsidRPr="007007B6" w:rsidRDefault="00732D8D" w:rsidP="007007B6">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0706D19F" w14:textId="77777777" w:rsidR="00732D8D" w:rsidRPr="00732D8D" w:rsidRDefault="00732D8D" w:rsidP="00732D8D">
            <w:pPr>
              <w:rPr>
                <w:sz w:val="20"/>
                <w:szCs w:val="20"/>
              </w:rPr>
            </w:pPr>
            <w:r w:rsidRPr="00732D8D">
              <w:rPr>
                <w:sz w:val="20"/>
                <w:szCs w:val="20"/>
              </w:rPr>
              <w:t>для эксплуатации кладбища</w:t>
            </w:r>
          </w:p>
        </w:tc>
        <w:tc>
          <w:tcPr>
            <w:tcW w:w="1137" w:type="pct"/>
            <w:tcBorders>
              <w:top w:val="single" w:sz="4" w:space="0" w:color="auto"/>
              <w:left w:val="nil"/>
              <w:bottom w:val="single" w:sz="4" w:space="0" w:color="auto"/>
              <w:right w:val="single" w:sz="4" w:space="0" w:color="auto"/>
            </w:tcBorders>
            <w:shd w:val="clear" w:color="auto" w:fill="auto"/>
          </w:tcPr>
          <w:p w14:paraId="2BA46B79" w14:textId="77777777" w:rsidR="00732D8D" w:rsidRPr="00732D8D" w:rsidRDefault="00732D8D" w:rsidP="00732D8D">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5DBBC8F6" w14:textId="77777777" w:rsidR="00732D8D" w:rsidRPr="00732D8D" w:rsidRDefault="00732D8D"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08197491" w14:textId="77777777" w:rsidR="00732D8D" w:rsidRPr="00864639" w:rsidRDefault="00864639" w:rsidP="007007B6">
            <w:pPr>
              <w:jc w:val="center"/>
              <w:rPr>
                <w:sz w:val="20"/>
                <w:szCs w:val="20"/>
              </w:rPr>
            </w:pPr>
            <w:r w:rsidRPr="00864639">
              <w:rPr>
                <w:sz w:val="20"/>
                <w:szCs w:val="20"/>
              </w:rPr>
              <w:t>0,17</w:t>
            </w:r>
          </w:p>
        </w:tc>
      </w:tr>
      <w:tr w:rsidR="00732D8D" w:rsidRPr="00991935" w14:paraId="530CCBB1"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42F95154" w14:textId="77777777" w:rsidR="00732D8D" w:rsidRPr="00991935" w:rsidRDefault="00732D8D" w:rsidP="007007B6">
            <w:pPr>
              <w:jc w:val="center"/>
              <w:rPr>
                <w:sz w:val="20"/>
                <w:szCs w:val="20"/>
              </w:rPr>
            </w:pPr>
            <w:r w:rsidRPr="00991935">
              <w:rPr>
                <w:sz w:val="20"/>
                <w:szCs w:val="20"/>
              </w:rPr>
              <w:t>2</w:t>
            </w:r>
          </w:p>
        </w:tc>
        <w:tc>
          <w:tcPr>
            <w:tcW w:w="682" w:type="pct"/>
            <w:tcBorders>
              <w:top w:val="single" w:sz="4" w:space="0" w:color="auto"/>
              <w:left w:val="nil"/>
              <w:bottom w:val="single" w:sz="4" w:space="0" w:color="auto"/>
              <w:right w:val="single" w:sz="4" w:space="0" w:color="auto"/>
            </w:tcBorders>
            <w:shd w:val="clear" w:color="auto" w:fill="auto"/>
          </w:tcPr>
          <w:p w14:paraId="71B1C96C" w14:textId="77777777" w:rsidR="00732D8D" w:rsidRPr="007007B6" w:rsidRDefault="00732D8D" w:rsidP="007007B6">
            <w:pPr>
              <w:rPr>
                <w:sz w:val="20"/>
                <w:szCs w:val="20"/>
                <w:highlight w:val="yellow"/>
              </w:rPr>
            </w:pPr>
            <w:r>
              <w:rPr>
                <w:sz w:val="20"/>
                <w:szCs w:val="20"/>
              </w:rPr>
              <w:t xml:space="preserve">часть земельного участка </w:t>
            </w:r>
            <w:r w:rsidRPr="00732D8D">
              <w:rPr>
                <w:sz w:val="20"/>
                <w:szCs w:val="20"/>
              </w:rPr>
              <w:t>42:15:0101007:15</w:t>
            </w:r>
          </w:p>
        </w:tc>
        <w:tc>
          <w:tcPr>
            <w:tcW w:w="616" w:type="pct"/>
            <w:tcBorders>
              <w:top w:val="single" w:sz="4" w:space="0" w:color="auto"/>
              <w:left w:val="nil"/>
              <w:bottom w:val="single" w:sz="4" w:space="0" w:color="auto"/>
              <w:right w:val="single" w:sz="4" w:space="0" w:color="auto"/>
            </w:tcBorders>
          </w:tcPr>
          <w:p w14:paraId="4C892021" w14:textId="77777777" w:rsidR="00732D8D" w:rsidRPr="00732D8D" w:rsidRDefault="00732D8D" w:rsidP="00AD0AA6">
            <w:pPr>
              <w:rPr>
                <w:sz w:val="20"/>
                <w:szCs w:val="20"/>
              </w:rPr>
            </w:pPr>
            <w:r w:rsidRPr="00732D8D">
              <w:rPr>
                <w:sz w:val="20"/>
                <w:szCs w:val="20"/>
              </w:rPr>
              <w:t xml:space="preserve">с. </w:t>
            </w:r>
            <w:proofErr w:type="spellStart"/>
            <w:r w:rsidRPr="00732D8D">
              <w:rPr>
                <w:sz w:val="20"/>
                <w:szCs w:val="20"/>
              </w:rPr>
              <w:t>Сандайка</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3A28168" w14:textId="77777777" w:rsidR="00732D8D" w:rsidRPr="007007B6" w:rsidRDefault="00732D8D" w:rsidP="00AD0AA6">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4C4B5071" w14:textId="77777777" w:rsidR="00732D8D" w:rsidRPr="00732D8D" w:rsidRDefault="00732D8D" w:rsidP="007007B6">
            <w:pPr>
              <w:rPr>
                <w:sz w:val="20"/>
                <w:szCs w:val="20"/>
              </w:rPr>
            </w:pPr>
            <w:r w:rsidRPr="00732D8D">
              <w:rPr>
                <w:sz w:val="20"/>
                <w:szCs w:val="20"/>
              </w:rPr>
              <w:t>для производственных целей</w:t>
            </w:r>
          </w:p>
        </w:tc>
        <w:tc>
          <w:tcPr>
            <w:tcW w:w="1137" w:type="pct"/>
            <w:tcBorders>
              <w:top w:val="single" w:sz="4" w:space="0" w:color="auto"/>
              <w:left w:val="nil"/>
              <w:bottom w:val="single" w:sz="4" w:space="0" w:color="auto"/>
              <w:right w:val="single" w:sz="4" w:space="0" w:color="auto"/>
            </w:tcBorders>
            <w:shd w:val="clear" w:color="auto" w:fill="auto"/>
          </w:tcPr>
          <w:p w14:paraId="0059DAD8" w14:textId="77777777" w:rsidR="00732D8D" w:rsidRPr="00732D8D" w:rsidRDefault="00732D8D" w:rsidP="00AD0AA6">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122D3124" w14:textId="77777777" w:rsidR="00732D8D" w:rsidRPr="00732D8D" w:rsidRDefault="00732D8D"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6AC2ED0C" w14:textId="77777777" w:rsidR="00732D8D" w:rsidRPr="00864639" w:rsidRDefault="00864639" w:rsidP="007007B6">
            <w:pPr>
              <w:jc w:val="center"/>
              <w:rPr>
                <w:sz w:val="20"/>
                <w:szCs w:val="20"/>
              </w:rPr>
            </w:pPr>
            <w:r w:rsidRPr="00864639">
              <w:rPr>
                <w:sz w:val="20"/>
                <w:szCs w:val="20"/>
              </w:rPr>
              <w:t>0,36</w:t>
            </w:r>
          </w:p>
        </w:tc>
      </w:tr>
      <w:tr w:rsidR="00C07FF2" w:rsidRPr="00991935" w14:paraId="06D1A24F"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2CEF2BA8" w14:textId="77777777" w:rsidR="00C07FF2" w:rsidRPr="00991935" w:rsidRDefault="00E95161" w:rsidP="007007B6">
            <w:pPr>
              <w:jc w:val="center"/>
              <w:rPr>
                <w:sz w:val="20"/>
                <w:szCs w:val="20"/>
              </w:rPr>
            </w:pPr>
            <w:r>
              <w:rPr>
                <w:sz w:val="20"/>
                <w:szCs w:val="20"/>
              </w:rPr>
              <w:t>3</w:t>
            </w:r>
          </w:p>
        </w:tc>
        <w:tc>
          <w:tcPr>
            <w:tcW w:w="682" w:type="pct"/>
            <w:tcBorders>
              <w:top w:val="single" w:sz="4" w:space="0" w:color="auto"/>
              <w:left w:val="nil"/>
              <w:bottom w:val="single" w:sz="4" w:space="0" w:color="auto"/>
              <w:right w:val="single" w:sz="4" w:space="0" w:color="auto"/>
            </w:tcBorders>
            <w:shd w:val="clear" w:color="auto" w:fill="auto"/>
          </w:tcPr>
          <w:p w14:paraId="6E6A8426" w14:textId="77777777" w:rsidR="00C07FF2" w:rsidRDefault="00C07FF2" w:rsidP="007007B6">
            <w:pPr>
              <w:rPr>
                <w:sz w:val="20"/>
                <w:szCs w:val="20"/>
              </w:rPr>
            </w:pPr>
            <w:r>
              <w:rPr>
                <w:sz w:val="20"/>
                <w:szCs w:val="20"/>
              </w:rPr>
              <w:t xml:space="preserve">часть земельного участка </w:t>
            </w:r>
            <w:r w:rsidRPr="00C07FF2">
              <w:rPr>
                <w:sz w:val="20"/>
                <w:szCs w:val="20"/>
              </w:rPr>
              <w:t>42:15:0101008:20</w:t>
            </w:r>
          </w:p>
        </w:tc>
        <w:tc>
          <w:tcPr>
            <w:tcW w:w="616" w:type="pct"/>
            <w:tcBorders>
              <w:top w:val="single" w:sz="4" w:space="0" w:color="auto"/>
              <w:left w:val="nil"/>
              <w:bottom w:val="single" w:sz="4" w:space="0" w:color="auto"/>
              <w:right w:val="single" w:sz="4" w:space="0" w:color="auto"/>
            </w:tcBorders>
          </w:tcPr>
          <w:p w14:paraId="075CA7E2" w14:textId="77777777" w:rsidR="00C07FF2" w:rsidRPr="00732D8D" w:rsidRDefault="00C07FF2" w:rsidP="00AD0AA6">
            <w:pPr>
              <w:rPr>
                <w:sz w:val="20"/>
                <w:szCs w:val="20"/>
              </w:rPr>
            </w:pPr>
            <w:r>
              <w:rPr>
                <w:sz w:val="20"/>
                <w:szCs w:val="20"/>
              </w:rPr>
              <w:t xml:space="preserve">с. </w:t>
            </w:r>
            <w:proofErr w:type="spellStart"/>
            <w:r>
              <w:rPr>
                <w:sz w:val="20"/>
                <w:szCs w:val="20"/>
              </w:rPr>
              <w:t>Ступишино</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8A1492B" w14:textId="77777777" w:rsidR="00C07FF2" w:rsidRPr="007007B6" w:rsidRDefault="00C07FF2" w:rsidP="00AD0AA6">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2E80B5B6" w14:textId="77777777" w:rsidR="00C07FF2" w:rsidRPr="00732D8D" w:rsidRDefault="00C07FF2" w:rsidP="00AD0AA6">
            <w:pPr>
              <w:rPr>
                <w:sz w:val="20"/>
                <w:szCs w:val="20"/>
              </w:rPr>
            </w:pPr>
            <w:r w:rsidRPr="00732D8D">
              <w:rPr>
                <w:sz w:val="20"/>
                <w:szCs w:val="20"/>
              </w:rPr>
              <w:t>для эксплуатации кладбища</w:t>
            </w:r>
          </w:p>
        </w:tc>
        <w:tc>
          <w:tcPr>
            <w:tcW w:w="1137" w:type="pct"/>
            <w:tcBorders>
              <w:top w:val="single" w:sz="4" w:space="0" w:color="auto"/>
              <w:left w:val="nil"/>
              <w:bottom w:val="single" w:sz="4" w:space="0" w:color="auto"/>
              <w:right w:val="single" w:sz="4" w:space="0" w:color="auto"/>
            </w:tcBorders>
            <w:shd w:val="clear" w:color="auto" w:fill="auto"/>
          </w:tcPr>
          <w:p w14:paraId="1AC7DEB6" w14:textId="77777777" w:rsidR="00C07FF2" w:rsidRPr="00732D8D" w:rsidRDefault="00C07FF2" w:rsidP="00AD0AA6">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00B7AC8F" w14:textId="77777777" w:rsidR="00C07FF2" w:rsidRPr="00732D8D" w:rsidRDefault="00C07FF2"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2163A585" w14:textId="77777777" w:rsidR="00C07FF2" w:rsidRPr="00864639" w:rsidRDefault="00C33525" w:rsidP="007007B6">
            <w:pPr>
              <w:jc w:val="center"/>
              <w:rPr>
                <w:sz w:val="20"/>
                <w:szCs w:val="20"/>
              </w:rPr>
            </w:pPr>
            <w:r>
              <w:rPr>
                <w:sz w:val="20"/>
                <w:szCs w:val="20"/>
              </w:rPr>
              <w:t>1,3</w:t>
            </w:r>
          </w:p>
        </w:tc>
      </w:tr>
      <w:tr w:rsidR="00C07FF2" w:rsidRPr="00991935" w14:paraId="65F9EE30"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737A65CC" w14:textId="148D3B8D" w:rsidR="00C07FF2" w:rsidRPr="00991935" w:rsidRDefault="00B2004A" w:rsidP="007007B6">
            <w:pPr>
              <w:jc w:val="center"/>
              <w:rPr>
                <w:sz w:val="20"/>
                <w:szCs w:val="20"/>
              </w:rPr>
            </w:pPr>
            <w:r>
              <w:rPr>
                <w:sz w:val="20"/>
                <w:szCs w:val="20"/>
              </w:rPr>
              <w:t>4</w:t>
            </w:r>
          </w:p>
        </w:tc>
        <w:tc>
          <w:tcPr>
            <w:tcW w:w="682" w:type="pct"/>
            <w:tcBorders>
              <w:top w:val="single" w:sz="4" w:space="0" w:color="auto"/>
              <w:left w:val="nil"/>
              <w:bottom w:val="single" w:sz="4" w:space="0" w:color="auto"/>
              <w:right w:val="single" w:sz="4" w:space="0" w:color="auto"/>
            </w:tcBorders>
            <w:shd w:val="clear" w:color="auto" w:fill="auto"/>
          </w:tcPr>
          <w:p w14:paraId="39A02AE3" w14:textId="77777777" w:rsidR="00C07FF2" w:rsidRDefault="00C07FF2" w:rsidP="00AD0AA6">
            <w:pPr>
              <w:rPr>
                <w:sz w:val="20"/>
                <w:szCs w:val="20"/>
              </w:rPr>
            </w:pPr>
            <w:r>
              <w:rPr>
                <w:sz w:val="20"/>
                <w:szCs w:val="20"/>
              </w:rPr>
              <w:t xml:space="preserve">часть земельного участка </w:t>
            </w:r>
            <w:r w:rsidRPr="00C07FF2">
              <w:rPr>
                <w:sz w:val="20"/>
                <w:szCs w:val="20"/>
              </w:rPr>
              <w:t>42:15:0102008:111</w:t>
            </w:r>
          </w:p>
        </w:tc>
        <w:tc>
          <w:tcPr>
            <w:tcW w:w="616" w:type="pct"/>
            <w:tcBorders>
              <w:top w:val="single" w:sz="4" w:space="0" w:color="auto"/>
              <w:left w:val="nil"/>
              <w:bottom w:val="single" w:sz="4" w:space="0" w:color="auto"/>
              <w:right w:val="single" w:sz="4" w:space="0" w:color="auto"/>
            </w:tcBorders>
          </w:tcPr>
          <w:p w14:paraId="509A0FF8" w14:textId="77777777" w:rsidR="00C07FF2" w:rsidRDefault="00C07FF2" w:rsidP="00AD0AA6">
            <w:pPr>
              <w:rPr>
                <w:sz w:val="20"/>
                <w:szCs w:val="20"/>
              </w:rPr>
            </w:pPr>
            <w:r>
              <w:rPr>
                <w:sz w:val="20"/>
                <w:szCs w:val="20"/>
              </w:rPr>
              <w:t>п. Октябрьский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1637E33" w14:textId="77777777" w:rsidR="00C07FF2" w:rsidRPr="007007B6" w:rsidRDefault="00C07FF2" w:rsidP="00AD0AA6">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20ED53F4" w14:textId="77777777" w:rsidR="00C07FF2" w:rsidRPr="00732D8D" w:rsidRDefault="00C07FF2" w:rsidP="00AD0AA6">
            <w:pPr>
              <w:rPr>
                <w:sz w:val="20"/>
                <w:szCs w:val="20"/>
              </w:rPr>
            </w:pPr>
            <w:r w:rsidRPr="00732D8D">
              <w:rPr>
                <w:sz w:val="20"/>
                <w:szCs w:val="20"/>
              </w:rPr>
              <w:t>для эксплуатации кладбища</w:t>
            </w:r>
          </w:p>
        </w:tc>
        <w:tc>
          <w:tcPr>
            <w:tcW w:w="1137" w:type="pct"/>
            <w:tcBorders>
              <w:top w:val="single" w:sz="4" w:space="0" w:color="auto"/>
              <w:left w:val="nil"/>
              <w:bottom w:val="single" w:sz="4" w:space="0" w:color="auto"/>
              <w:right w:val="single" w:sz="4" w:space="0" w:color="auto"/>
            </w:tcBorders>
            <w:shd w:val="clear" w:color="auto" w:fill="auto"/>
          </w:tcPr>
          <w:p w14:paraId="4BBA80EC" w14:textId="77777777" w:rsidR="00C07FF2" w:rsidRPr="00732D8D" w:rsidRDefault="00C07FF2" w:rsidP="00AD0AA6">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4CF0A9F0" w14:textId="77777777" w:rsidR="00C07FF2" w:rsidRPr="00732D8D" w:rsidRDefault="00C07FF2"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47B42B9D" w14:textId="77777777" w:rsidR="00C07FF2" w:rsidRDefault="00C07FF2" w:rsidP="007007B6">
            <w:pPr>
              <w:jc w:val="center"/>
              <w:rPr>
                <w:sz w:val="20"/>
                <w:szCs w:val="20"/>
              </w:rPr>
            </w:pPr>
            <w:r>
              <w:rPr>
                <w:sz w:val="20"/>
                <w:szCs w:val="20"/>
              </w:rPr>
              <w:t>0,3</w:t>
            </w:r>
          </w:p>
        </w:tc>
      </w:tr>
      <w:tr w:rsidR="00C33525" w:rsidRPr="00991935" w14:paraId="27BD9C3A"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4033A491" w14:textId="67D4E1C7" w:rsidR="00C33525" w:rsidRPr="00991935" w:rsidRDefault="00B2004A" w:rsidP="007007B6">
            <w:pPr>
              <w:jc w:val="center"/>
              <w:rPr>
                <w:sz w:val="20"/>
                <w:szCs w:val="20"/>
              </w:rPr>
            </w:pPr>
            <w:r>
              <w:rPr>
                <w:sz w:val="20"/>
                <w:szCs w:val="20"/>
              </w:rPr>
              <w:t>5</w:t>
            </w:r>
          </w:p>
        </w:tc>
        <w:tc>
          <w:tcPr>
            <w:tcW w:w="682" w:type="pct"/>
            <w:tcBorders>
              <w:top w:val="single" w:sz="4" w:space="0" w:color="auto"/>
              <w:left w:val="nil"/>
              <w:bottom w:val="single" w:sz="4" w:space="0" w:color="auto"/>
              <w:right w:val="single" w:sz="4" w:space="0" w:color="auto"/>
            </w:tcBorders>
            <w:shd w:val="clear" w:color="auto" w:fill="auto"/>
          </w:tcPr>
          <w:p w14:paraId="183D358E" w14:textId="77777777" w:rsidR="00C33525" w:rsidRDefault="00C33525" w:rsidP="00AD0AA6">
            <w:pPr>
              <w:rPr>
                <w:sz w:val="20"/>
                <w:szCs w:val="20"/>
              </w:rPr>
            </w:pPr>
            <w:r w:rsidRPr="00C07FF2">
              <w:rPr>
                <w:sz w:val="20"/>
                <w:szCs w:val="20"/>
              </w:rPr>
              <w:t>42:15:0000000:665</w:t>
            </w:r>
          </w:p>
        </w:tc>
        <w:tc>
          <w:tcPr>
            <w:tcW w:w="616" w:type="pct"/>
            <w:tcBorders>
              <w:top w:val="single" w:sz="4" w:space="0" w:color="auto"/>
              <w:left w:val="nil"/>
              <w:bottom w:val="single" w:sz="4" w:space="0" w:color="auto"/>
              <w:right w:val="single" w:sz="4" w:space="0" w:color="auto"/>
            </w:tcBorders>
          </w:tcPr>
          <w:p w14:paraId="7F3C4B1E" w14:textId="77777777" w:rsidR="00C33525" w:rsidRDefault="00C33525" w:rsidP="00AD0AA6">
            <w:pPr>
              <w:rPr>
                <w:sz w:val="20"/>
                <w:szCs w:val="20"/>
              </w:rPr>
            </w:pPr>
            <w:proofErr w:type="spellStart"/>
            <w:r>
              <w:rPr>
                <w:sz w:val="20"/>
                <w:szCs w:val="20"/>
              </w:rPr>
              <w:t>пгт</w:t>
            </w:r>
            <w:proofErr w:type="spellEnd"/>
            <w:r>
              <w:rPr>
                <w:sz w:val="20"/>
                <w:szCs w:val="20"/>
              </w:rPr>
              <w:t>. Тяжинский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71AC97D" w14:textId="77777777" w:rsidR="00C33525" w:rsidRPr="00732D8D" w:rsidRDefault="00C33525" w:rsidP="00AD0AA6">
            <w:pPr>
              <w:rPr>
                <w:sz w:val="20"/>
                <w:szCs w:val="20"/>
              </w:rPr>
            </w:pPr>
            <w:r>
              <w:rPr>
                <w:sz w:val="20"/>
                <w:szCs w:val="20"/>
              </w:rPr>
              <w:t>д</w:t>
            </w:r>
            <w:r w:rsidRPr="00C07FF2">
              <w:rPr>
                <w:sz w:val="20"/>
                <w:szCs w:val="20"/>
              </w:rPr>
              <w:t>ля сельскохозяйственного использования</w:t>
            </w:r>
          </w:p>
        </w:tc>
        <w:tc>
          <w:tcPr>
            <w:tcW w:w="664" w:type="pct"/>
            <w:tcBorders>
              <w:top w:val="single" w:sz="4" w:space="0" w:color="auto"/>
              <w:left w:val="nil"/>
              <w:bottom w:val="single" w:sz="4" w:space="0" w:color="auto"/>
              <w:right w:val="single" w:sz="4" w:space="0" w:color="auto"/>
            </w:tcBorders>
            <w:shd w:val="clear" w:color="auto" w:fill="auto"/>
          </w:tcPr>
          <w:p w14:paraId="69B0A988" w14:textId="77777777" w:rsidR="00C33525" w:rsidRDefault="00C33525" w:rsidP="007007B6">
            <w:pPr>
              <w:rPr>
                <w:sz w:val="20"/>
                <w:szCs w:val="20"/>
              </w:rPr>
            </w:pPr>
            <w:r>
              <w:rPr>
                <w:sz w:val="20"/>
                <w:szCs w:val="20"/>
              </w:rPr>
              <w:t>для жилого строительства</w:t>
            </w:r>
          </w:p>
        </w:tc>
        <w:tc>
          <w:tcPr>
            <w:tcW w:w="1137" w:type="pct"/>
            <w:tcBorders>
              <w:top w:val="single" w:sz="4" w:space="0" w:color="auto"/>
              <w:left w:val="nil"/>
              <w:bottom w:val="single" w:sz="4" w:space="0" w:color="auto"/>
              <w:right w:val="single" w:sz="4" w:space="0" w:color="auto"/>
            </w:tcBorders>
            <w:shd w:val="clear" w:color="auto" w:fill="auto"/>
          </w:tcPr>
          <w:p w14:paraId="3964C08A" w14:textId="77777777" w:rsidR="00C33525" w:rsidRPr="00732D8D" w:rsidRDefault="00C33525" w:rsidP="00AD0AA6">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693B4AD1" w14:textId="77777777" w:rsidR="00C33525" w:rsidRPr="00732D8D" w:rsidRDefault="00C33525"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22B22837" w14:textId="77777777" w:rsidR="00C33525" w:rsidRDefault="00C33525" w:rsidP="007007B6">
            <w:pPr>
              <w:jc w:val="center"/>
              <w:rPr>
                <w:sz w:val="20"/>
                <w:szCs w:val="20"/>
              </w:rPr>
            </w:pPr>
            <w:r>
              <w:rPr>
                <w:sz w:val="20"/>
                <w:szCs w:val="20"/>
              </w:rPr>
              <w:t>103,0</w:t>
            </w:r>
          </w:p>
        </w:tc>
      </w:tr>
      <w:tr w:rsidR="0027675C" w:rsidRPr="00991935" w14:paraId="70E9B764"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301F132B" w14:textId="5E92AC91" w:rsidR="0027675C" w:rsidRPr="00991935" w:rsidRDefault="00B2004A" w:rsidP="008B69AB">
            <w:pPr>
              <w:jc w:val="center"/>
              <w:rPr>
                <w:sz w:val="20"/>
                <w:szCs w:val="20"/>
              </w:rPr>
            </w:pPr>
            <w:r>
              <w:rPr>
                <w:sz w:val="20"/>
                <w:szCs w:val="20"/>
              </w:rPr>
              <w:t>6</w:t>
            </w:r>
          </w:p>
        </w:tc>
        <w:tc>
          <w:tcPr>
            <w:tcW w:w="682" w:type="pct"/>
            <w:tcBorders>
              <w:top w:val="single" w:sz="4" w:space="0" w:color="auto"/>
              <w:left w:val="nil"/>
              <w:bottom w:val="single" w:sz="4" w:space="0" w:color="auto"/>
              <w:right w:val="single" w:sz="4" w:space="0" w:color="auto"/>
            </w:tcBorders>
            <w:shd w:val="clear" w:color="auto" w:fill="auto"/>
          </w:tcPr>
          <w:p w14:paraId="332F3802" w14:textId="77777777" w:rsidR="0027675C" w:rsidRPr="00C07FF2" w:rsidRDefault="0027675C" w:rsidP="00AD0AA6">
            <w:pPr>
              <w:rPr>
                <w:sz w:val="20"/>
                <w:szCs w:val="20"/>
              </w:rPr>
            </w:pPr>
            <w:r w:rsidRPr="0027675C">
              <w:rPr>
                <w:sz w:val="20"/>
                <w:szCs w:val="20"/>
              </w:rPr>
              <w:t>42:15:0102008:112</w:t>
            </w:r>
          </w:p>
        </w:tc>
        <w:tc>
          <w:tcPr>
            <w:tcW w:w="616" w:type="pct"/>
            <w:tcBorders>
              <w:top w:val="single" w:sz="4" w:space="0" w:color="auto"/>
              <w:left w:val="nil"/>
              <w:bottom w:val="single" w:sz="4" w:space="0" w:color="auto"/>
              <w:right w:val="single" w:sz="4" w:space="0" w:color="auto"/>
            </w:tcBorders>
          </w:tcPr>
          <w:p w14:paraId="358460F8" w14:textId="77777777" w:rsidR="0027675C" w:rsidRDefault="0027675C" w:rsidP="008B69AB">
            <w:pPr>
              <w:rPr>
                <w:sz w:val="20"/>
                <w:szCs w:val="20"/>
              </w:rPr>
            </w:pPr>
            <w:proofErr w:type="spellStart"/>
            <w:r>
              <w:rPr>
                <w:sz w:val="20"/>
                <w:szCs w:val="20"/>
              </w:rPr>
              <w:t>пгт</w:t>
            </w:r>
            <w:proofErr w:type="spellEnd"/>
            <w:r>
              <w:rPr>
                <w:sz w:val="20"/>
                <w:szCs w:val="20"/>
              </w:rPr>
              <w:t>. Тяжинский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288E56F" w14:textId="77777777" w:rsidR="0027675C" w:rsidRPr="007007B6" w:rsidRDefault="0027675C" w:rsidP="008B69AB">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48D696E9" w14:textId="77777777" w:rsidR="0027675C" w:rsidRDefault="0027675C" w:rsidP="008B69AB">
            <w:pPr>
              <w:rPr>
                <w:sz w:val="20"/>
                <w:szCs w:val="20"/>
              </w:rPr>
            </w:pPr>
            <w:r>
              <w:rPr>
                <w:sz w:val="20"/>
                <w:szCs w:val="20"/>
              </w:rPr>
              <w:t>для жилого строительства</w:t>
            </w:r>
          </w:p>
        </w:tc>
        <w:tc>
          <w:tcPr>
            <w:tcW w:w="1137" w:type="pct"/>
            <w:tcBorders>
              <w:top w:val="single" w:sz="4" w:space="0" w:color="auto"/>
              <w:left w:val="nil"/>
              <w:bottom w:val="single" w:sz="4" w:space="0" w:color="auto"/>
              <w:right w:val="single" w:sz="4" w:space="0" w:color="auto"/>
            </w:tcBorders>
            <w:shd w:val="clear" w:color="auto" w:fill="auto"/>
          </w:tcPr>
          <w:p w14:paraId="6B683C56" w14:textId="77777777" w:rsidR="0027675C" w:rsidRPr="00732D8D" w:rsidRDefault="0027675C" w:rsidP="008B69AB">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18DFAB53" w14:textId="77777777" w:rsidR="0027675C" w:rsidRPr="00732D8D" w:rsidRDefault="0027675C" w:rsidP="008B69AB">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57BC6133" w14:textId="77777777" w:rsidR="0027675C" w:rsidRDefault="0027675C" w:rsidP="007007B6">
            <w:pPr>
              <w:jc w:val="center"/>
              <w:rPr>
                <w:sz w:val="20"/>
                <w:szCs w:val="20"/>
              </w:rPr>
            </w:pPr>
            <w:r>
              <w:rPr>
                <w:sz w:val="20"/>
                <w:szCs w:val="20"/>
              </w:rPr>
              <w:t>3,3</w:t>
            </w:r>
          </w:p>
        </w:tc>
      </w:tr>
      <w:tr w:rsidR="0027675C" w:rsidRPr="00991935" w14:paraId="7796F94C" w14:textId="77777777" w:rsidTr="00B2004A">
        <w:trPr>
          <w:trHeight w:val="7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512D7DAD" w14:textId="7682ACFC" w:rsidR="0027675C" w:rsidRPr="00991935" w:rsidRDefault="00B2004A" w:rsidP="008B69AB">
            <w:pPr>
              <w:jc w:val="center"/>
              <w:rPr>
                <w:sz w:val="20"/>
                <w:szCs w:val="20"/>
              </w:rPr>
            </w:pPr>
            <w:r>
              <w:rPr>
                <w:sz w:val="20"/>
                <w:szCs w:val="20"/>
              </w:rPr>
              <w:t>7</w:t>
            </w:r>
          </w:p>
        </w:tc>
        <w:tc>
          <w:tcPr>
            <w:tcW w:w="682" w:type="pct"/>
            <w:tcBorders>
              <w:top w:val="single" w:sz="4" w:space="0" w:color="auto"/>
              <w:left w:val="nil"/>
              <w:bottom w:val="single" w:sz="4" w:space="0" w:color="auto"/>
              <w:right w:val="single" w:sz="4" w:space="0" w:color="auto"/>
            </w:tcBorders>
            <w:shd w:val="clear" w:color="auto" w:fill="auto"/>
          </w:tcPr>
          <w:p w14:paraId="593B238C" w14:textId="77777777" w:rsidR="0027675C" w:rsidRPr="00C07FF2" w:rsidRDefault="0027675C" w:rsidP="00AD0AA6">
            <w:pPr>
              <w:rPr>
                <w:sz w:val="20"/>
                <w:szCs w:val="20"/>
              </w:rPr>
            </w:pPr>
            <w:r w:rsidRPr="00C33525">
              <w:rPr>
                <w:sz w:val="20"/>
                <w:szCs w:val="20"/>
              </w:rPr>
              <w:t>42:15:0103005:1361</w:t>
            </w:r>
          </w:p>
        </w:tc>
        <w:tc>
          <w:tcPr>
            <w:tcW w:w="616" w:type="pct"/>
            <w:tcBorders>
              <w:top w:val="single" w:sz="4" w:space="0" w:color="auto"/>
              <w:left w:val="nil"/>
              <w:bottom w:val="single" w:sz="4" w:space="0" w:color="auto"/>
              <w:right w:val="single" w:sz="4" w:space="0" w:color="auto"/>
            </w:tcBorders>
          </w:tcPr>
          <w:p w14:paraId="4CCF998F" w14:textId="77777777" w:rsidR="0027675C" w:rsidRDefault="0027675C" w:rsidP="00AD0AA6">
            <w:pPr>
              <w:rPr>
                <w:sz w:val="20"/>
                <w:szCs w:val="20"/>
              </w:rPr>
            </w:pPr>
            <w:proofErr w:type="spellStart"/>
            <w:r>
              <w:rPr>
                <w:sz w:val="20"/>
                <w:szCs w:val="20"/>
              </w:rPr>
              <w:t>пгт</w:t>
            </w:r>
            <w:proofErr w:type="spellEnd"/>
            <w:r>
              <w:rPr>
                <w:sz w:val="20"/>
                <w:szCs w:val="20"/>
              </w:rPr>
              <w:t>. Тяжинский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342EBC6" w14:textId="77777777" w:rsidR="0027675C" w:rsidRDefault="0027675C" w:rsidP="00AD0AA6">
            <w:pPr>
              <w:rPr>
                <w:sz w:val="20"/>
                <w:szCs w:val="20"/>
              </w:rPr>
            </w:pPr>
            <w:r w:rsidRPr="00C33525">
              <w:rPr>
                <w:sz w:val="20"/>
                <w:szCs w:val="20"/>
              </w:rPr>
              <w:t xml:space="preserve">для нужд </w:t>
            </w:r>
            <w:proofErr w:type="spellStart"/>
            <w:r w:rsidRPr="00C33525">
              <w:rPr>
                <w:sz w:val="20"/>
                <w:szCs w:val="20"/>
              </w:rPr>
              <w:t>энегетики</w:t>
            </w:r>
            <w:proofErr w:type="spellEnd"/>
          </w:p>
        </w:tc>
        <w:tc>
          <w:tcPr>
            <w:tcW w:w="664" w:type="pct"/>
            <w:tcBorders>
              <w:top w:val="single" w:sz="4" w:space="0" w:color="auto"/>
              <w:left w:val="nil"/>
              <w:bottom w:val="single" w:sz="4" w:space="0" w:color="auto"/>
              <w:right w:val="single" w:sz="4" w:space="0" w:color="auto"/>
            </w:tcBorders>
            <w:shd w:val="clear" w:color="auto" w:fill="auto"/>
          </w:tcPr>
          <w:p w14:paraId="495BE930" w14:textId="77777777" w:rsidR="0027675C" w:rsidRDefault="0027675C" w:rsidP="007007B6">
            <w:pPr>
              <w:rPr>
                <w:sz w:val="20"/>
                <w:szCs w:val="20"/>
              </w:rPr>
            </w:pPr>
            <w:r w:rsidRPr="00C33525">
              <w:rPr>
                <w:sz w:val="20"/>
                <w:szCs w:val="20"/>
              </w:rPr>
              <w:t xml:space="preserve">для нужд </w:t>
            </w:r>
            <w:proofErr w:type="spellStart"/>
            <w:r w:rsidRPr="00C33525">
              <w:rPr>
                <w:sz w:val="20"/>
                <w:szCs w:val="20"/>
              </w:rPr>
              <w:t>энегетики</w:t>
            </w:r>
            <w:proofErr w:type="spellEnd"/>
          </w:p>
        </w:tc>
        <w:tc>
          <w:tcPr>
            <w:tcW w:w="1137" w:type="pct"/>
            <w:tcBorders>
              <w:top w:val="single" w:sz="4" w:space="0" w:color="auto"/>
              <w:left w:val="nil"/>
              <w:bottom w:val="single" w:sz="4" w:space="0" w:color="auto"/>
              <w:right w:val="single" w:sz="4" w:space="0" w:color="auto"/>
            </w:tcBorders>
            <w:shd w:val="clear" w:color="auto" w:fill="auto"/>
          </w:tcPr>
          <w:p w14:paraId="6D204477" w14:textId="77777777" w:rsidR="0027675C" w:rsidRDefault="0027675C" w:rsidP="00AD0AA6">
            <w:pPr>
              <w:rPr>
                <w:sz w:val="20"/>
                <w:szCs w:val="20"/>
              </w:rPr>
            </w:pPr>
            <w:r>
              <w:rPr>
                <w:sz w:val="20"/>
                <w:szCs w:val="20"/>
              </w:rPr>
              <w:t>з</w:t>
            </w:r>
            <w:r w:rsidRPr="00C33525">
              <w:rPr>
                <w:sz w:val="20"/>
                <w:szCs w:val="20"/>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660DC39B" w14:textId="0EBFBF72" w:rsidR="00566B5D" w:rsidRDefault="00566B5D" w:rsidP="00AD0AA6">
            <w:pPr>
              <w:rPr>
                <w:sz w:val="20"/>
                <w:szCs w:val="20"/>
              </w:rPr>
            </w:pPr>
          </w:p>
        </w:tc>
        <w:tc>
          <w:tcPr>
            <w:tcW w:w="521" w:type="pct"/>
            <w:tcBorders>
              <w:top w:val="single" w:sz="4" w:space="0" w:color="auto"/>
              <w:left w:val="nil"/>
              <w:bottom w:val="single" w:sz="4" w:space="0" w:color="auto"/>
              <w:right w:val="single" w:sz="4" w:space="0" w:color="auto"/>
            </w:tcBorders>
            <w:shd w:val="clear" w:color="auto" w:fill="auto"/>
          </w:tcPr>
          <w:p w14:paraId="39160419"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1CA8176A" w14:textId="77777777" w:rsidR="0027675C" w:rsidRDefault="0027675C" w:rsidP="007007B6">
            <w:pPr>
              <w:jc w:val="center"/>
              <w:rPr>
                <w:sz w:val="20"/>
                <w:szCs w:val="20"/>
              </w:rPr>
            </w:pPr>
            <w:r>
              <w:rPr>
                <w:sz w:val="20"/>
                <w:szCs w:val="20"/>
              </w:rPr>
              <w:t>1,4</w:t>
            </w:r>
          </w:p>
        </w:tc>
      </w:tr>
      <w:tr w:rsidR="0027675C" w:rsidRPr="00991935" w14:paraId="382DB592"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75E6D6DC" w14:textId="5DDF88FB" w:rsidR="0027675C" w:rsidRPr="00991935" w:rsidRDefault="00B2004A" w:rsidP="008B69AB">
            <w:pPr>
              <w:jc w:val="center"/>
              <w:rPr>
                <w:sz w:val="20"/>
                <w:szCs w:val="20"/>
              </w:rPr>
            </w:pPr>
            <w:r>
              <w:rPr>
                <w:sz w:val="20"/>
                <w:szCs w:val="20"/>
              </w:rPr>
              <w:t>8</w:t>
            </w:r>
          </w:p>
        </w:tc>
        <w:tc>
          <w:tcPr>
            <w:tcW w:w="682" w:type="pct"/>
            <w:tcBorders>
              <w:top w:val="single" w:sz="4" w:space="0" w:color="auto"/>
              <w:left w:val="nil"/>
              <w:bottom w:val="single" w:sz="4" w:space="0" w:color="auto"/>
              <w:right w:val="single" w:sz="4" w:space="0" w:color="auto"/>
            </w:tcBorders>
            <w:shd w:val="clear" w:color="auto" w:fill="auto"/>
          </w:tcPr>
          <w:p w14:paraId="33CDB8AC" w14:textId="77777777" w:rsidR="0027675C" w:rsidRPr="00C07FF2" w:rsidRDefault="0027675C" w:rsidP="00AD0AA6">
            <w:pPr>
              <w:rPr>
                <w:sz w:val="20"/>
                <w:szCs w:val="20"/>
              </w:rPr>
            </w:pPr>
            <w:r w:rsidRPr="00C33525">
              <w:rPr>
                <w:sz w:val="20"/>
                <w:szCs w:val="20"/>
              </w:rPr>
              <w:t>42:15:0000000:37</w:t>
            </w:r>
          </w:p>
        </w:tc>
        <w:tc>
          <w:tcPr>
            <w:tcW w:w="616" w:type="pct"/>
            <w:tcBorders>
              <w:top w:val="single" w:sz="4" w:space="0" w:color="auto"/>
              <w:left w:val="nil"/>
              <w:bottom w:val="single" w:sz="4" w:space="0" w:color="auto"/>
              <w:right w:val="single" w:sz="4" w:space="0" w:color="auto"/>
            </w:tcBorders>
          </w:tcPr>
          <w:p w14:paraId="763276F9" w14:textId="77777777" w:rsidR="0027675C" w:rsidRDefault="0027675C" w:rsidP="00AD0AA6">
            <w:pPr>
              <w:rPr>
                <w:sz w:val="20"/>
                <w:szCs w:val="20"/>
              </w:rPr>
            </w:pPr>
            <w:proofErr w:type="spellStart"/>
            <w:r>
              <w:rPr>
                <w:sz w:val="20"/>
                <w:szCs w:val="20"/>
              </w:rPr>
              <w:t>пгт</w:t>
            </w:r>
            <w:proofErr w:type="spellEnd"/>
            <w:r>
              <w:rPr>
                <w:sz w:val="20"/>
                <w:szCs w:val="20"/>
              </w:rPr>
              <w:t>. Тяжинский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90B1C28" w14:textId="77777777" w:rsidR="0027675C" w:rsidRDefault="0027675C" w:rsidP="00AD0AA6">
            <w:pPr>
              <w:rPr>
                <w:sz w:val="20"/>
                <w:szCs w:val="20"/>
              </w:rPr>
            </w:pPr>
            <w:r>
              <w:rPr>
                <w:sz w:val="20"/>
                <w:szCs w:val="20"/>
              </w:rPr>
              <w:t>д</w:t>
            </w:r>
            <w:r w:rsidRPr="00C33525">
              <w:rPr>
                <w:sz w:val="20"/>
                <w:szCs w:val="20"/>
              </w:rPr>
              <w:t xml:space="preserve">ля размещения автомобильных дорог, </w:t>
            </w:r>
            <w:r w:rsidRPr="00C33525">
              <w:rPr>
                <w:sz w:val="20"/>
                <w:szCs w:val="20"/>
              </w:rPr>
              <w:lastRenderedPageBreak/>
              <w:t>их конструктивных элементов и дорожных сооружений</w:t>
            </w:r>
          </w:p>
        </w:tc>
        <w:tc>
          <w:tcPr>
            <w:tcW w:w="664" w:type="pct"/>
            <w:tcBorders>
              <w:top w:val="single" w:sz="4" w:space="0" w:color="auto"/>
              <w:left w:val="nil"/>
              <w:bottom w:val="single" w:sz="4" w:space="0" w:color="auto"/>
              <w:right w:val="single" w:sz="4" w:space="0" w:color="auto"/>
            </w:tcBorders>
            <w:shd w:val="clear" w:color="auto" w:fill="auto"/>
          </w:tcPr>
          <w:p w14:paraId="0A43DB03" w14:textId="77777777" w:rsidR="0027675C" w:rsidRDefault="0027675C" w:rsidP="00AD0AA6">
            <w:pPr>
              <w:rPr>
                <w:sz w:val="20"/>
                <w:szCs w:val="20"/>
              </w:rPr>
            </w:pPr>
            <w:r>
              <w:rPr>
                <w:sz w:val="20"/>
                <w:szCs w:val="20"/>
              </w:rPr>
              <w:lastRenderedPageBreak/>
              <w:t>д</w:t>
            </w:r>
            <w:r w:rsidRPr="00C33525">
              <w:rPr>
                <w:sz w:val="20"/>
                <w:szCs w:val="20"/>
              </w:rPr>
              <w:t xml:space="preserve">ля размещения автомобильных </w:t>
            </w:r>
            <w:r w:rsidRPr="00C33525">
              <w:rPr>
                <w:sz w:val="20"/>
                <w:szCs w:val="20"/>
              </w:rPr>
              <w:lastRenderedPageBreak/>
              <w:t>дорог, их конструктивных элементов и дорожных сооружений</w:t>
            </w:r>
          </w:p>
        </w:tc>
        <w:tc>
          <w:tcPr>
            <w:tcW w:w="1137" w:type="pct"/>
            <w:tcBorders>
              <w:top w:val="single" w:sz="4" w:space="0" w:color="auto"/>
              <w:left w:val="nil"/>
              <w:bottom w:val="single" w:sz="4" w:space="0" w:color="auto"/>
              <w:right w:val="single" w:sz="4" w:space="0" w:color="auto"/>
            </w:tcBorders>
            <w:shd w:val="clear" w:color="auto" w:fill="auto"/>
          </w:tcPr>
          <w:p w14:paraId="6835C992" w14:textId="77777777" w:rsidR="0027675C" w:rsidRDefault="0027675C" w:rsidP="00AD0AA6">
            <w:pPr>
              <w:rPr>
                <w:sz w:val="20"/>
                <w:szCs w:val="20"/>
              </w:rPr>
            </w:pPr>
            <w:r>
              <w:rPr>
                <w:sz w:val="20"/>
                <w:szCs w:val="20"/>
              </w:rPr>
              <w:lastRenderedPageBreak/>
              <w:t>з</w:t>
            </w:r>
            <w:r w:rsidRPr="00C33525">
              <w:rPr>
                <w:sz w:val="20"/>
                <w:szCs w:val="20"/>
              </w:rPr>
              <w:t xml:space="preserve">емли промышленности, энергетики, транспорта, связи, радиовещания, </w:t>
            </w:r>
            <w:r w:rsidRPr="00C33525">
              <w:rPr>
                <w:sz w:val="20"/>
                <w:szCs w:val="20"/>
              </w:rPr>
              <w:lastRenderedPageBreak/>
              <w:t>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7282CAD1" w14:textId="77777777" w:rsidR="0027675C" w:rsidRPr="00732D8D" w:rsidRDefault="0027675C" w:rsidP="00AD0AA6">
            <w:pPr>
              <w:rPr>
                <w:sz w:val="20"/>
                <w:szCs w:val="20"/>
              </w:rPr>
            </w:pPr>
            <w:r w:rsidRPr="00732D8D">
              <w:rPr>
                <w:sz w:val="20"/>
                <w:szCs w:val="20"/>
              </w:rPr>
              <w:lastRenderedPageBreak/>
              <w:t xml:space="preserve">земли населенных </w:t>
            </w:r>
            <w:r w:rsidRPr="00732D8D">
              <w:rPr>
                <w:sz w:val="20"/>
                <w:szCs w:val="20"/>
              </w:rPr>
              <w:lastRenderedPageBreak/>
              <w:t>пунктов</w:t>
            </w:r>
          </w:p>
        </w:tc>
        <w:tc>
          <w:tcPr>
            <w:tcW w:w="414" w:type="pct"/>
            <w:tcBorders>
              <w:top w:val="single" w:sz="4" w:space="0" w:color="auto"/>
              <w:left w:val="nil"/>
              <w:bottom w:val="single" w:sz="4" w:space="0" w:color="auto"/>
              <w:right w:val="single" w:sz="4" w:space="0" w:color="auto"/>
            </w:tcBorders>
            <w:shd w:val="clear" w:color="auto" w:fill="auto"/>
          </w:tcPr>
          <w:p w14:paraId="1EAB9988" w14:textId="77777777" w:rsidR="0027675C" w:rsidRDefault="0027675C" w:rsidP="007007B6">
            <w:pPr>
              <w:jc w:val="center"/>
              <w:rPr>
                <w:sz w:val="20"/>
                <w:szCs w:val="20"/>
              </w:rPr>
            </w:pPr>
            <w:r>
              <w:rPr>
                <w:sz w:val="20"/>
                <w:szCs w:val="20"/>
              </w:rPr>
              <w:lastRenderedPageBreak/>
              <w:t>6,4</w:t>
            </w:r>
          </w:p>
        </w:tc>
      </w:tr>
      <w:tr w:rsidR="0027675C" w:rsidRPr="00991935" w14:paraId="1B6F1245"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4C9B8099" w14:textId="2F1ECD88" w:rsidR="0027675C" w:rsidRPr="00991935" w:rsidRDefault="00B2004A" w:rsidP="008B69AB">
            <w:pPr>
              <w:jc w:val="center"/>
              <w:rPr>
                <w:sz w:val="20"/>
                <w:szCs w:val="20"/>
              </w:rPr>
            </w:pPr>
            <w:r>
              <w:rPr>
                <w:sz w:val="20"/>
                <w:szCs w:val="20"/>
              </w:rPr>
              <w:t>9</w:t>
            </w:r>
          </w:p>
        </w:tc>
        <w:tc>
          <w:tcPr>
            <w:tcW w:w="682" w:type="pct"/>
            <w:tcBorders>
              <w:top w:val="single" w:sz="4" w:space="0" w:color="auto"/>
              <w:left w:val="nil"/>
              <w:bottom w:val="single" w:sz="4" w:space="0" w:color="auto"/>
              <w:right w:val="single" w:sz="4" w:space="0" w:color="auto"/>
            </w:tcBorders>
            <w:shd w:val="clear" w:color="auto" w:fill="auto"/>
          </w:tcPr>
          <w:p w14:paraId="04A15044" w14:textId="77777777" w:rsidR="0027675C" w:rsidRDefault="0027675C" w:rsidP="00AD0AA6">
            <w:pPr>
              <w:rPr>
                <w:sz w:val="20"/>
                <w:szCs w:val="20"/>
              </w:rPr>
            </w:pPr>
            <w:r>
              <w:rPr>
                <w:sz w:val="20"/>
                <w:szCs w:val="20"/>
              </w:rPr>
              <w:t xml:space="preserve">часть земельного участка </w:t>
            </w:r>
            <w:r w:rsidRPr="00C33525">
              <w:rPr>
                <w:sz w:val="20"/>
                <w:szCs w:val="20"/>
              </w:rPr>
              <w:t>42:15:0104005:18</w:t>
            </w:r>
          </w:p>
        </w:tc>
        <w:tc>
          <w:tcPr>
            <w:tcW w:w="616" w:type="pct"/>
            <w:tcBorders>
              <w:top w:val="single" w:sz="4" w:space="0" w:color="auto"/>
              <w:left w:val="nil"/>
              <w:bottom w:val="single" w:sz="4" w:space="0" w:color="auto"/>
              <w:right w:val="single" w:sz="4" w:space="0" w:color="auto"/>
            </w:tcBorders>
          </w:tcPr>
          <w:p w14:paraId="3B90FCA5" w14:textId="77777777" w:rsidR="0027675C" w:rsidRPr="00732D8D" w:rsidRDefault="0027675C" w:rsidP="00AD0AA6">
            <w:pPr>
              <w:rPr>
                <w:sz w:val="20"/>
                <w:szCs w:val="20"/>
              </w:rPr>
            </w:pPr>
            <w:r>
              <w:rPr>
                <w:sz w:val="20"/>
                <w:szCs w:val="20"/>
              </w:rPr>
              <w:t>п. Заря</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4392BC5" w14:textId="77777777" w:rsidR="0027675C" w:rsidRPr="007007B6" w:rsidRDefault="0027675C" w:rsidP="00AD0AA6">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6050F8A2" w14:textId="77777777" w:rsidR="0027675C" w:rsidRPr="00732D8D" w:rsidRDefault="0027675C" w:rsidP="00AD0AA6">
            <w:pPr>
              <w:rPr>
                <w:sz w:val="20"/>
                <w:szCs w:val="20"/>
              </w:rPr>
            </w:pPr>
            <w:r w:rsidRPr="00732D8D">
              <w:rPr>
                <w:sz w:val="20"/>
                <w:szCs w:val="20"/>
              </w:rPr>
              <w:t>для эксплуатации кладбища</w:t>
            </w:r>
          </w:p>
        </w:tc>
        <w:tc>
          <w:tcPr>
            <w:tcW w:w="1137" w:type="pct"/>
            <w:tcBorders>
              <w:top w:val="single" w:sz="4" w:space="0" w:color="auto"/>
              <w:left w:val="nil"/>
              <w:bottom w:val="single" w:sz="4" w:space="0" w:color="auto"/>
              <w:right w:val="single" w:sz="4" w:space="0" w:color="auto"/>
            </w:tcBorders>
            <w:shd w:val="clear" w:color="auto" w:fill="auto"/>
          </w:tcPr>
          <w:p w14:paraId="1D5F576A" w14:textId="77777777" w:rsidR="0027675C" w:rsidRPr="00732D8D" w:rsidRDefault="0027675C" w:rsidP="00AD0AA6">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6DA93AF2"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10475406" w14:textId="77777777" w:rsidR="0027675C" w:rsidRPr="00864639" w:rsidRDefault="0027675C" w:rsidP="007007B6">
            <w:pPr>
              <w:jc w:val="center"/>
              <w:rPr>
                <w:sz w:val="20"/>
                <w:szCs w:val="20"/>
              </w:rPr>
            </w:pPr>
            <w:r>
              <w:rPr>
                <w:sz w:val="20"/>
                <w:szCs w:val="20"/>
              </w:rPr>
              <w:t>0,2</w:t>
            </w:r>
          </w:p>
        </w:tc>
      </w:tr>
      <w:tr w:rsidR="0027675C" w:rsidRPr="00991935" w14:paraId="2EB22772"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0F1C9B5D" w14:textId="14028B9B" w:rsidR="0027675C" w:rsidRPr="00991935" w:rsidRDefault="0027675C" w:rsidP="008B69AB">
            <w:pPr>
              <w:jc w:val="center"/>
              <w:rPr>
                <w:sz w:val="20"/>
                <w:szCs w:val="20"/>
              </w:rPr>
            </w:pPr>
            <w:r>
              <w:rPr>
                <w:sz w:val="20"/>
                <w:szCs w:val="20"/>
              </w:rPr>
              <w:t>1</w:t>
            </w:r>
            <w:r w:rsidR="00B2004A">
              <w:rPr>
                <w:sz w:val="20"/>
                <w:szCs w:val="20"/>
              </w:rPr>
              <w:t>0</w:t>
            </w:r>
          </w:p>
        </w:tc>
        <w:tc>
          <w:tcPr>
            <w:tcW w:w="682" w:type="pct"/>
            <w:tcBorders>
              <w:top w:val="single" w:sz="4" w:space="0" w:color="auto"/>
              <w:left w:val="nil"/>
              <w:bottom w:val="single" w:sz="4" w:space="0" w:color="auto"/>
              <w:right w:val="single" w:sz="4" w:space="0" w:color="auto"/>
            </w:tcBorders>
            <w:shd w:val="clear" w:color="auto" w:fill="auto"/>
          </w:tcPr>
          <w:p w14:paraId="5780FE66" w14:textId="77777777" w:rsidR="0027675C" w:rsidRDefault="0027675C" w:rsidP="00AD0AA6">
            <w:pPr>
              <w:rPr>
                <w:sz w:val="20"/>
                <w:szCs w:val="20"/>
              </w:rPr>
            </w:pPr>
            <w:r>
              <w:rPr>
                <w:sz w:val="20"/>
                <w:szCs w:val="20"/>
              </w:rPr>
              <w:t xml:space="preserve">часть земельного участка </w:t>
            </w:r>
            <w:r w:rsidRPr="00C33525">
              <w:rPr>
                <w:sz w:val="20"/>
                <w:szCs w:val="20"/>
              </w:rPr>
              <w:t>42:15:0104005:17</w:t>
            </w:r>
          </w:p>
        </w:tc>
        <w:tc>
          <w:tcPr>
            <w:tcW w:w="616" w:type="pct"/>
            <w:tcBorders>
              <w:top w:val="single" w:sz="4" w:space="0" w:color="auto"/>
              <w:left w:val="nil"/>
              <w:bottom w:val="single" w:sz="4" w:space="0" w:color="auto"/>
              <w:right w:val="single" w:sz="4" w:space="0" w:color="auto"/>
            </w:tcBorders>
          </w:tcPr>
          <w:p w14:paraId="0AAC7111" w14:textId="77777777" w:rsidR="0027675C" w:rsidRPr="00732D8D" w:rsidRDefault="0027675C" w:rsidP="00AD0AA6">
            <w:pPr>
              <w:rPr>
                <w:sz w:val="20"/>
                <w:szCs w:val="20"/>
              </w:rPr>
            </w:pPr>
            <w:r>
              <w:rPr>
                <w:sz w:val="20"/>
                <w:szCs w:val="20"/>
              </w:rPr>
              <w:t>п. Путятинский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47A3CC5" w14:textId="77777777" w:rsidR="0027675C" w:rsidRPr="007007B6" w:rsidRDefault="0027675C" w:rsidP="00AD0AA6">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307A0FC2" w14:textId="77777777" w:rsidR="0027675C" w:rsidRPr="00732D8D" w:rsidRDefault="0027675C" w:rsidP="00AD0AA6">
            <w:pPr>
              <w:rPr>
                <w:sz w:val="20"/>
                <w:szCs w:val="20"/>
              </w:rPr>
            </w:pPr>
            <w:r w:rsidRPr="00732D8D">
              <w:rPr>
                <w:sz w:val="20"/>
                <w:szCs w:val="20"/>
              </w:rPr>
              <w:t>для эксплуатации кладбища</w:t>
            </w:r>
          </w:p>
        </w:tc>
        <w:tc>
          <w:tcPr>
            <w:tcW w:w="1137" w:type="pct"/>
            <w:tcBorders>
              <w:top w:val="single" w:sz="4" w:space="0" w:color="auto"/>
              <w:left w:val="nil"/>
              <w:bottom w:val="single" w:sz="4" w:space="0" w:color="auto"/>
              <w:right w:val="single" w:sz="4" w:space="0" w:color="auto"/>
            </w:tcBorders>
            <w:shd w:val="clear" w:color="auto" w:fill="auto"/>
          </w:tcPr>
          <w:p w14:paraId="55BB562C" w14:textId="77777777" w:rsidR="0027675C" w:rsidRPr="00732D8D" w:rsidRDefault="0027675C" w:rsidP="00AD0AA6">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0EE5C7E1"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2031B9D0" w14:textId="77777777" w:rsidR="0027675C" w:rsidRPr="00864639" w:rsidRDefault="0027675C" w:rsidP="007007B6">
            <w:pPr>
              <w:jc w:val="center"/>
              <w:rPr>
                <w:sz w:val="20"/>
                <w:szCs w:val="20"/>
              </w:rPr>
            </w:pPr>
            <w:r>
              <w:rPr>
                <w:sz w:val="20"/>
                <w:szCs w:val="20"/>
              </w:rPr>
              <w:t>0,3</w:t>
            </w:r>
          </w:p>
        </w:tc>
      </w:tr>
      <w:tr w:rsidR="0027675C" w:rsidRPr="00991935" w14:paraId="1C45ECB1"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03A013D0" w14:textId="1909C0ED" w:rsidR="0027675C" w:rsidRPr="00991935" w:rsidRDefault="0027675C" w:rsidP="008B69AB">
            <w:pPr>
              <w:jc w:val="center"/>
              <w:rPr>
                <w:sz w:val="20"/>
                <w:szCs w:val="20"/>
              </w:rPr>
            </w:pPr>
            <w:r>
              <w:rPr>
                <w:sz w:val="20"/>
                <w:szCs w:val="20"/>
              </w:rPr>
              <w:t>1</w:t>
            </w:r>
            <w:r w:rsidR="00B2004A">
              <w:rPr>
                <w:sz w:val="20"/>
                <w:szCs w:val="20"/>
              </w:rPr>
              <w:t>1</w:t>
            </w:r>
          </w:p>
        </w:tc>
        <w:tc>
          <w:tcPr>
            <w:tcW w:w="682" w:type="pct"/>
            <w:tcBorders>
              <w:top w:val="single" w:sz="4" w:space="0" w:color="auto"/>
              <w:left w:val="nil"/>
              <w:bottom w:val="single" w:sz="4" w:space="0" w:color="auto"/>
              <w:right w:val="single" w:sz="4" w:space="0" w:color="auto"/>
            </w:tcBorders>
            <w:shd w:val="clear" w:color="auto" w:fill="auto"/>
          </w:tcPr>
          <w:p w14:paraId="2F24CC69" w14:textId="77777777" w:rsidR="0027675C" w:rsidRDefault="0027675C" w:rsidP="00AD0AA6">
            <w:pPr>
              <w:rPr>
                <w:sz w:val="20"/>
                <w:szCs w:val="20"/>
              </w:rPr>
            </w:pPr>
            <w:r>
              <w:rPr>
                <w:sz w:val="20"/>
                <w:szCs w:val="20"/>
              </w:rPr>
              <w:t xml:space="preserve">часть земельного участка </w:t>
            </w:r>
            <w:r w:rsidRPr="00EF3B85">
              <w:rPr>
                <w:sz w:val="20"/>
                <w:szCs w:val="20"/>
              </w:rPr>
              <w:t>42:15:0104006:17</w:t>
            </w:r>
          </w:p>
        </w:tc>
        <w:tc>
          <w:tcPr>
            <w:tcW w:w="616" w:type="pct"/>
            <w:tcBorders>
              <w:top w:val="single" w:sz="4" w:space="0" w:color="auto"/>
              <w:left w:val="nil"/>
              <w:bottom w:val="single" w:sz="4" w:space="0" w:color="auto"/>
              <w:right w:val="single" w:sz="4" w:space="0" w:color="auto"/>
            </w:tcBorders>
          </w:tcPr>
          <w:p w14:paraId="31C29450" w14:textId="77777777" w:rsidR="0027675C" w:rsidRDefault="0027675C" w:rsidP="00AD0AA6">
            <w:pPr>
              <w:rPr>
                <w:sz w:val="20"/>
                <w:szCs w:val="20"/>
              </w:rPr>
            </w:pPr>
            <w:r>
              <w:rPr>
                <w:sz w:val="20"/>
                <w:szCs w:val="20"/>
              </w:rPr>
              <w:t xml:space="preserve">п. </w:t>
            </w:r>
            <w:proofErr w:type="spellStart"/>
            <w:r>
              <w:rPr>
                <w:sz w:val="20"/>
                <w:szCs w:val="20"/>
              </w:rPr>
              <w:t>Валерьяновка</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0C0956F" w14:textId="77777777" w:rsidR="0027675C" w:rsidRPr="007007B6" w:rsidRDefault="0027675C" w:rsidP="00AD0AA6">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47318B08" w14:textId="77777777" w:rsidR="0027675C" w:rsidRPr="00732D8D" w:rsidRDefault="0027675C" w:rsidP="00AD0AA6">
            <w:pPr>
              <w:rPr>
                <w:sz w:val="20"/>
                <w:szCs w:val="20"/>
              </w:rPr>
            </w:pPr>
            <w:r w:rsidRPr="00732D8D">
              <w:rPr>
                <w:sz w:val="20"/>
                <w:szCs w:val="20"/>
              </w:rPr>
              <w:t>для эксплуатации кладбища</w:t>
            </w:r>
          </w:p>
        </w:tc>
        <w:tc>
          <w:tcPr>
            <w:tcW w:w="1137" w:type="pct"/>
            <w:tcBorders>
              <w:top w:val="single" w:sz="4" w:space="0" w:color="auto"/>
              <w:left w:val="nil"/>
              <w:bottom w:val="single" w:sz="4" w:space="0" w:color="auto"/>
              <w:right w:val="single" w:sz="4" w:space="0" w:color="auto"/>
            </w:tcBorders>
            <w:shd w:val="clear" w:color="auto" w:fill="auto"/>
          </w:tcPr>
          <w:p w14:paraId="52AF853A" w14:textId="77777777" w:rsidR="0027675C" w:rsidRPr="00732D8D" w:rsidRDefault="0027675C" w:rsidP="00AD0AA6">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3296DB50"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60684C59" w14:textId="77777777" w:rsidR="0027675C" w:rsidRDefault="0027675C" w:rsidP="007007B6">
            <w:pPr>
              <w:jc w:val="center"/>
              <w:rPr>
                <w:sz w:val="20"/>
                <w:szCs w:val="20"/>
              </w:rPr>
            </w:pPr>
            <w:r>
              <w:rPr>
                <w:sz w:val="20"/>
                <w:szCs w:val="20"/>
              </w:rPr>
              <w:t>0,3</w:t>
            </w:r>
          </w:p>
        </w:tc>
      </w:tr>
      <w:tr w:rsidR="0027675C" w:rsidRPr="00991935" w14:paraId="593B1640"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41960D87" w14:textId="4071E5FA" w:rsidR="0027675C" w:rsidRPr="00991935" w:rsidRDefault="0027675C" w:rsidP="008B69AB">
            <w:pPr>
              <w:jc w:val="center"/>
              <w:rPr>
                <w:sz w:val="20"/>
                <w:szCs w:val="20"/>
              </w:rPr>
            </w:pPr>
            <w:r>
              <w:rPr>
                <w:sz w:val="20"/>
                <w:szCs w:val="20"/>
              </w:rPr>
              <w:t>1</w:t>
            </w:r>
            <w:r w:rsidR="00B2004A">
              <w:rPr>
                <w:sz w:val="20"/>
                <w:szCs w:val="20"/>
              </w:rPr>
              <w:t>2</w:t>
            </w:r>
          </w:p>
        </w:tc>
        <w:tc>
          <w:tcPr>
            <w:tcW w:w="682" w:type="pct"/>
            <w:tcBorders>
              <w:top w:val="single" w:sz="4" w:space="0" w:color="auto"/>
              <w:left w:val="nil"/>
              <w:bottom w:val="single" w:sz="4" w:space="0" w:color="auto"/>
              <w:right w:val="single" w:sz="4" w:space="0" w:color="auto"/>
            </w:tcBorders>
            <w:shd w:val="clear" w:color="auto" w:fill="auto"/>
          </w:tcPr>
          <w:p w14:paraId="3491DBF8" w14:textId="77777777" w:rsidR="0027675C" w:rsidRDefault="0027675C" w:rsidP="00AD0AA6">
            <w:pPr>
              <w:rPr>
                <w:sz w:val="20"/>
                <w:szCs w:val="20"/>
              </w:rPr>
            </w:pPr>
            <w:r>
              <w:rPr>
                <w:sz w:val="20"/>
                <w:szCs w:val="20"/>
              </w:rPr>
              <w:t xml:space="preserve">часть земельного участка </w:t>
            </w:r>
            <w:r w:rsidRPr="00EF3B85">
              <w:rPr>
                <w:sz w:val="20"/>
                <w:szCs w:val="20"/>
              </w:rPr>
              <w:t>42:15:0110007:33</w:t>
            </w:r>
          </w:p>
        </w:tc>
        <w:tc>
          <w:tcPr>
            <w:tcW w:w="616" w:type="pct"/>
            <w:tcBorders>
              <w:top w:val="single" w:sz="4" w:space="0" w:color="auto"/>
              <w:left w:val="nil"/>
              <w:bottom w:val="single" w:sz="4" w:space="0" w:color="auto"/>
              <w:right w:val="single" w:sz="4" w:space="0" w:color="auto"/>
            </w:tcBorders>
          </w:tcPr>
          <w:p w14:paraId="5AB09075" w14:textId="77777777" w:rsidR="0027675C" w:rsidRDefault="0027675C" w:rsidP="00AD0AA6">
            <w:pPr>
              <w:rPr>
                <w:sz w:val="20"/>
                <w:szCs w:val="20"/>
              </w:rPr>
            </w:pPr>
            <w:r>
              <w:rPr>
                <w:sz w:val="20"/>
                <w:szCs w:val="20"/>
              </w:rPr>
              <w:t xml:space="preserve">с. </w:t>
            </w:r>
            <w:proofErr w:type="spellStart"/>
            <w:r>
              <w:rPr>
                <w:sz w:val="20"/>
                <w:szCs w:val="20"/>
              </w:rPr>
              <w:t>Малопичугино</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2A2D0C4" w14:textId="77777777" w:rsidR="0027675C" w:rsidRPr="007007B6" w:rsidRDefault="0027675C" w:rsidP="00AD0AA6">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7B2FB722" w14:textId="3F359EB9" w:rsidR="0027675C" w:rsidRPr="00732D8D" w:rsidRDefault="00B2004A" w:rsidP="00AD0AA6">
            <w:pPr>
              <w:rPr>
                <w:sz w:val="20"/>
                <w:szCs w:val="20"/>
              </w:rPr>
            </w:pPr>
            <w:r w:rsidRPr="00732D8D">
              <w:rPr>
                <w:sz w:val="20"/>
                <w:szCs w:val="20"/>
              </w:rPr>
              <w:t>для производственных целей</w:t>
            </w:r>
          </w:p>
        </w:tc>
        <w:tc>
          <w:tcPr>
            <w:tcW w:w="1137" w:type="pct"/>
            <w:tcBorders>
              <w:top w:val="single" w:sz="4" w:space="0" w:color="auto"/>
              <w:left w:val="nil"/>
              <w:bottom w:val="single" w:sz="4" w:space="0" w:color="auto"/>
              <w:right w:val="single" w:sz="4" w:space="0" w:color="auto"/>
            </w:tcBorders>
            <w:shd w:val="clear" w:color="auto" w:fill="auto"/>
          </w:tcPr>
          <w:p w14:paraId="70917B93" w14:textId="77777777" w:rsidR="0027675C" w:rsidRPr="00732D8D" w:rsidRDefault="0027675C" w:rsidP="00AD0AA6">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183EA9B8"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3701C04D" w14:textId="77777777" w:rsidR="0027675C" w:rsidRDefault="0027675C" w:rsidP="007007B6">
            <w:pPr>
              <w:jc w:val="center"/>
              <w:rPr>
                <w:sz w:val="20"/>
                <w:szCs w:val="20"/>
              </w:rPr>
            </w:pPr>
            <w:r>
              <w:rPr>
                <w:sz w:val="20"/>
                <w:szCs w:val="20"/>
              </w:rPr>
              <w:t>0,3</w:t>
            </w:r>
          </w:p>
        </w:tc>
      </w:tr>
      <w:tr w:rsidR="0027675C" w:rsidRPr="00991935" w14:paraId="3C170F64"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4AD16BA4" w14:textId="00660F94" w:rsidR="0027675C" w:rsidRPr="00991935" w:rsidRDefault="0027675C" w:rsidP="008B69AB">
            <w:pPr>
              <w:jc w:val="center"/>
              <w:rPr>
                <w:sz w:val="20"/>
                <w:szCs w:val="20"/>
              </w:rPr>
            </w:pPr>
            <w:r>
              <w:rPr>
                <w:sz w:val="20"/>
                <w:szCs w:val="20"/>
              </w:rPr>
              <w:t>1</w:t>
            </w:r>
            <w:r w:rsidR="00B2004A">
              <w:rPr>
                <w:sz w:val="20"/>
                <w:szCs w:val="20"/>
              </w:rPr>
              <w:t>3</w:t>
            </w:r>
          </w:p>
        </w:tc>
        <w:tc>
          <w:tcPr>
            <w:tcW w:w="682" w:type="pct"/>
            <w:tcBorders>
              <w:top w:val="single" w:sz="4" w:space="0" w:color="auto"/>
              <w:left w:val="nil"/>
              <w:bottom w:val="single" w:sz="4" w:space="0" w:color="auto"/>
              <w:right w:val="single" w:sz="4" w:space="0" w:color="auto"/>
            </w:tcBorders>
            <w:shd w:val="clear" w:color="auto" w:fill="auto"/>
          </w:tcPr>
          <w:p w14:paraId="5F1B5CFA" w14:textId="77777777" w:rsidR="0027675C" w:rsidRDefault="0027675C" w:rsidP="00AD0AA6">
            <w:pPr>
              <w:rPr>
                <w:sz w:val="20"/>
                <w:szCs w:val="20"/>
              </w:rPr>
            </w:pPr>
            <w:r>
              <w:rPr>
                <w:sz w:val="20"/>
                <w:szCs w:val="20"/>
              </w:rPr>
              <w:t xml:space="preserve">часть земельного участка </w:t>
            </w:r>
            <w:r w:rsidRPr="00EF3B85">
              <w:rPr>
                <w:sz w:val="20"/>
                <w:szCs w:val="20"/>
              </w:rPr>
              <w:t>42:15:0111006:104</w:t>
            </w:r>
          </w:p>
        </w:tc>
        <w:tc>
          <w:tcPr>
            <w:tcW w:w="616" w:type="pct"/>
            <w:tcBorders>
              <w:top w:val="single" w:sz="4" w:space="0" w:color="auto"/>
              <w:left w:val="nil"/>
              <w:bottom w:val="single" w:sz="4" w:space="0" w:color="auto"/>
              <w:right w:val="single" w:sz="4" w:space="0" w:color="auto"/>
            </w:tcBorders>
          </w:tcPr>
          <w:p w14:paraId="37CAB9F6" w14:textId="77777777" w:rsidR="0027675C" w:rsidRDefault="0027675C" w:rsidP="00AD0AA6">
            <w:pPr>
              <w:rPr>
                <w:sz w:val="20"/>
                <w:szCs w:val="20"/>
              </w:rPr>
            </w:pPr>
            <w:r>
              <w:rPr>
                <w:sz w:val="20"/>
                <w:szCs w:val="20"/>
              </w:rPr>
              <w:t xml:space="preserve">с. </w:t>
            </w:r>
            <w:proofErr w:type="spellStart"/>
            <w:r>
              <w:rPr>
                <w:sz w:val="20"/>
                <w:szCs w:val="20"/>
              </w:rPr>
              <w:t>Кубитет</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774CF5B8" w14:textId="77777777" w:rsidR="0027675C" w:rsidRPr="007007B6" w:rsidRDefault="0027675C" w:rsidP="00AD0AA6">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5E7B8E80" w14:textId="77777777" w:rsidR="0027675C" w:rsidRPr="00732D8D" w:rsidRDefault="0027675C" w:rsidP="00AD0AA6">
            <w:pPr>
              <w:rPr>
                <w:sz w:val="20"/>
                <w:szCs w:val="20"/>
              </w:rPr>
            </w:pPr>
            <w:r w:rsidRPr="00732D8D">
              <w:rPr>
                <w:sz w:val="20"/>
                <w:szCs w:val="20"/>
              </w:rPr>
              <w:t>для эксплуатации кладбища</w:t>
            </w:r>
          </w:p>
        </w:tc>
        <w:tc>
          <w:tcPr>
            <w:tcW w:w="1137" w:type="pct"/>
            <w:tcBorders>
              <w:top w:val="single" w:sz="4" w:space="0" w:color="auto"/>
              <w:left w:val="nil"/>
              <w:bottom w:val="single" w:sz="4" w:space="0" w:color="auto"/>
              <w:right w:val="single" w:sz="4" w:space="0" w:color="auto"/>
            </w:tcBorders>
            <w:shd w:val="clear" w:color="auto" w:fill="auto"/>
          </w:tcPr>
          <w:p w14:paraId="4516ABAD" w14:textId="77777777" w:rsidR="0027675C" w:rsidRPr="00732D8D" w:rsidRDefault="0027675C" w:rsidP="00AD0AA6">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11C4EA43"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4A5BBAB8" w14:textId="77777777" w:rsidR="0027675C" w:rsidRDefault="0027675C" w:rsidP="007007B6">
            <w:pPr>
              <w:jc w:val="center"/>
              <w:rPr>
                <w:sz w:val="20"/>
                <w:szCs w:val="20"/>
              </w:rPr>
            </w:pPr>
            <w:r>
              <w:rPr>
                <w:sz w:val="20"/>
                <w:szCs w:val="20"/>
              </w:rPr>
              <w:t>2,5</w:t>
            </w:r>
          </w:p>
        </w:tc>
      </w:tr>
      <w:tr w:rsidR="0027675C" w:rsidRPr="00991935" w14:paraId="0060A434"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5BB65468" w14:textId="7C3A78C4" w:rsidR="0027675C" w:rsidRPr="00991935" w:rsidRDefault="0027675C" w:rsidP="008B69AB">
            <w:pPr>
              <w:jc w:val="center"/>
              <w:rPr>
                <w:sz w:val="20"/>
                <w:szCs w:val="20"/>
              </w:rPr>
            </w:pPr>
            <w:r>
              <w:rPr>
                <w:sz w:val="20"/>
                <w:szCs w:val="20"/>
              </w:rPr>
              <w:t>1</w:t>
            </w:r>
            <w:r w:rsidR="00B2004A">
              <w:rPr>
                <w:sz w:val="20"/>
                <w:szCs w:val="20"/>
              </w:rPr>
              <w:t>4</w:t>
            </w:r>
          </w:p>
        </w:tc>
        <w:tc>
          <w:tcPr>
            <w:tcW w:w="682" w:type="pct"/>
            <w:tcBorders>
              <w:top w:val="single" w:sz="4" w:space="0" w:color="auto"/>
              <w:left w:val="nil"/>
              <w:bottom w:val="single" w:sz="4" w:space="0" w:color="auto"/>
              <w:right w:val="single" w:sz="4" w:space="0" w:color="auto"/>
            </w:tcBorders>
            <w:shd w:val="clear" w:color="auto" w:fill="auto"/>
          </w:tcPr>
          <w:p w14:paraId="7CD0F4E4" w14:textId="77777777" w:rsidR="0027675C" w:rsidRDefault="0027675C" w:rsidP="00AD0AA6">
            <w:pPr>
              <w:rPr>
                <w:sz w:val="20"/>
                <w:szCs w:val="20"/>
              </w:rPr>
            </w:pPr>
            <w:r w:rsidRPr="00E95161">
              <w:rPr>
                <w:sz w:val="20"/>
                <w:szCs w:val="20"/>
              </w:rPr>
              <w:t>42:15:0108006:93</w:t>
            </w:r>
          </w:p>
        </w:tc>
        <w:tc>
          <w:tcPr>
            <w:tcW w:w="616" w:type="pct"/>
            <w:tcBorders>
              <w:top w:val="single" w:sz="4" w:space="0" w:color="auto"/>
              <w:left w:val="nil"/>
              <w:bottom w:val="single" w:sz="4" w:space="0" w:color="auto"/>
              <w:right w:val="single" w:sz="4" w:space="0" w:color="auto"/>
            </w:tcBorders>
          </w:tcPr>
          <w:p w14:paraId="774FCA3B"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B0E3FEE" w14:textId="77777777" w:rsidR="0027675C" w:rsidRPr="00732D8D" w:rsidRDefault="0027675C" w:rsidP="00AD0AA6">
            <w:pPr>
              <w:rPr>
                <w:sz w:val="20"/>
                <w:szCs w:val="20"/>
              </w:rPr>
            </w:pPr>
            <w:r>
              <w:rPr>
                <w:sz w:val="20"/>
                <w:szCs w:val="20"/>
              </w:rPr>
              <w:t>д</w:t>
            </w:r>
            <w:r w:rsidRPr="00E95161">
              <w:rPr>
                <w:sz w:val="20"/>
                <w:szCs w:val="20"/>
              </w:rPr>
              <w:t>ля сельскохозяйственного производства</w:t>
            </w:r>
          </w:p>
        </w:tc>
        <w:tc>
          <w:tcPr>
            <w:tcW w:w="664" w:type="pct"/>
            <w:tcBorders>
              <w:top w:val="single" w:sz="4" w:space="0" w:color="auto"/>
              <w:left w:val="nil"/>
              <w:bottom w:val="single" w:sz="4" w:space="0" w:color="auto"/>
              <w:right w:val="single" w:sz="4" w:space="0" w:color="auto"/>
            </w:tcBorders>
            <w:shd w:val="clear" w:color="auto" w:fill="auto"/>
          </w:tcPr>
          <w:p w14:paraId="7CB76918" w14:textId="77777777" w:rsidR="0027675C" w:rsidRPr="00732D8D" w:rsidRDefault="0027675C" w:rsidP="00AD0AA6">
            <w:pPr>
              <w:rPr>
                <w:sz w:val="20"/>
                <w:szCs w:val="20"/>
              </w:rPr>
            </w:pPr>
            <w:r>
              <w:rPr>
                <w:sz w:val="20"/>
                <w:szCs w:val="20"/>
              </w:rPr>
              <w:t>для зоны отдыха</w:t>
            </w:r>
          </w:p>
        </w:tc>
        <w:tc>
          <w:tcPr>
            <w:tcW w:w="1137" w:type="pct"/>
            <w:tcBorders>
              <w:top w:val="single" w:sz="4" w:space="0" w:color="auto"/>
              <w:left w:val="nil"/>
              <w:bottom w:val="single" w:sz="4" w:space="0" w:color="auto"/>
              <w:right w:val="single" w:sz="4" w:space="0" w:color="auto"/>
            </w:tcBorders>
            <w:shd w:val="clear" w:color="auto" w:fill="auto"/>
          </w:tcPr>
          <w:p w14:paraId="2347C38B" w14:textId="77777777" w:rsidR="0027675C" w:rsidRPr="00732D8D" w:rsidRDefault="0027675C" w:rsidP="00AD0AA6">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13256EDC"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1E1AACB7" w14:textId="77777777" w:rsidR="0027675C" w:rsidRDefault="0027675C" w:rsidP="007007B6">
            <w:pPr>
              <w:jc w:val="center"/>
              <w:rPr>
                <w:sz w:val="20"/>
                <w:szCs w:val="20"/>
              </w:rPr>
            </w:pPr>
            <w:r>
              <w:rPr>
                <w:sz w:val="20"/>
                <w:szCs w:val="20"/>
              </w:rPr>
              <w:t>28,6</w:t>
            </w:r>
          </w:p>
        </w:tc>
      </w:tr>
      <w:tr w:rsidR="0027675C" w:rsidRPr="00991935" w14:paraId="25E790DA"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16880974" w14:textId="7ECDB187" w:rsidR="0027675C" w:rsidRPr="00991935" w:rsidRDefault="0027675C" w:rsidP="008B69AB">
            <w:pPr>
              <w:jc w:val="center"/>
              <w:rPr>
                <w:sz w:val="20"/>
                <w:szCs w:val="20"/>
              </w:rPr>
            </w:pPr>
            <w:r>
              <w:rPr>
                <w:sz w:val="20"/>
                <w:szCs w:val="20"/>
              </w:rPr>
              <w:t>1</w:t>
            </w:r>
            <w:r w:rsidR="00B2004A">
              <w:rPr>
                <w:sz w:val="20"/>
                <w:szCs w:val="20"/>
              </w:rPr>
              <w:t>5</w:t>
            </w:r>
          </w:p>
        </w:tc>
        <w:tc>
          <w:tcPr>
            <w:tcW w:w="682" w:type="pct"/>
            <w:tcBorders>
              <w:top w:val="single" w:sz="4" w:space="0" w:color="auto"/>
              <w:left w:val="nil"/>
              <w:bottom w:val="single" w:sz="4" w:space="0" w:color="auto"/>
              <w:right w:val="single" w:sz="4" w:space="0" w:color="auto"/>
            </w:tcBorders>
            <w:shd w:val="clear" w:color="auto" w:fill="auto"/>
          </w:tcPr>
          <w:p w14:paraId="7BDF6135" w14:textId="77777777" w:rsidR="0027675C" w:rsidRDefault="0027675C" w:rsidP="00AD0AA6">
            <w:pPr>
              <w:rPr>
                <w:sz w:val="20"/>
                <w:szCs w:val="20"/>
              </w:rPr>
            </w:pPr>
            <w:r w:rsidRPr="00E95161">
              <w:rPr>
                <w:sz w:val="20"/>
                <w:szCs w:val="20"/>
              </w:rPr>
              <w:t>42:15:0108006:210</w:t>
            </w:r>
          </w:p>
        </w:tc>
        <w:tc>
          <w:tcPr>
            <w:tcW w:w="616" w:type="pct"/>
            <w:tcBorders>
              <w:top w:val="single" w:sz="4" w:space="0" w:color="auto"/>
              <w:left w:val="nil"/>
              <w:bottom w:val="single" w:sz="4" w:space="0" w:color="auto"/>
              <w:right w:val="single" w:sz="4" w:space="0" w:color="auto"/>
            </w:tcBorders>
          </w:tcPr>
          <w:p w14:paraId="43A1340F"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A56EE9B" w14:textId="77777777" w:rsidR="0027675C" w:rsidRPr="00732D8D" w:rsidRDefault="0027675C" w:rsidP="00AD0AA6">
            <w:pPr>
              <w:rPr>
                <w:sz w:val="20"/>
                <w:szCs w:val="20"/>
              </w:rPr>
            </w:pPr>
            <w:r>
              <w:rPr>
                <w:sz w:val="20"/>
                <w:szCs w:val="20"/>
              </w:rPr>
              <w:t>с</w:t>
            </w:r>
            <w:r w:rsidRPr="00E95161">
              <w:rPr>
                <w:sz w:val="20"/>
                <w:szCs w:val="20"/>
              </w:rPr>
              <w:t>енокошение</w:t>
            </w:r>
          </w:p>
        </w:tc>
        <w:tc>
          <w:tcPr>
            <w:tcW w:w="664" w:type="pct"/>
            <w:tcBorders>
              <w:top w:val="single" w:sz="4" w:space="0" w:color="auto"/>
              <w:left w:val="nil"/>
              <w:bottom w:val="single" w:sz="4" w:space="0" w:color="auto"/>
              <w:right w:val="single" w:sz="4" w:space="0" w:color="auto"/>
            </w:tcBorders>
            <w:shd w:val="clear" w:color="auto" w:fill="auto"/>
          </w:tcPr>
          <w:p w14:paraId="140C6AE8" w14:textId="77777777" w:rsidR="0027675C" w:rsidRPr="00732D8D" w:rsidRDefault="0027675C" w:rsidP="00AD0AA6">
            <w:pPr>
              <w:rPr>
                <w:sz w:val="20"/>
                <w:szCs w:val="20"/>
              </w:rPr>
            </w:pPr>
            <w:r>
              <w:rPr>
                <w:sz w:val="20"/>
                <w:szCs w:val="20"/>
              </w:rPr>
              <w:t>для зоны отдыха</w:t>
            </w:r>
          </w:p>
        </w:tc>
        <w:tc>
          <w:tcPr>
            <w:tcW w:w="1137" w:type="pct"/>
            <w:tcBorders>
              <w:top w:val="single" w:sz="4" w:space="0" w:color="auto"/>
              <w:left w:val="nil"/>
              <w:bottom w:val="single" w:sz="4" w:space="0" w:color="auto"/>
              <w:right w:val="single" w:sz="4" w:space="0" w:color="auto"/>
            </w:tcBorders>
            <w:shd w:val="clear" w:color="auto" w:fill="auto"/>
          </w:tcPr>
          <w:p w14:paraId="3B6DFB68" w14:textId="77777777" w:rsidR="0027675C" w:rsidRPr="00732D8D" w:rsidRDefault="0027675C" w:rsidP="00AD0AA6">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0552964F"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4C5CF9CA" w14:textId="77777777" w:rsidR="0027675C" w:rsidRDefault="0027675C" w:rsidP="007007B6">
            <w:pPr>
              <w:jc w:val="center"/>
              <w:rPr>
                <w:sz w:val="20"/>
                <w:szCs w:val="20"/>
              </w:rPr>
            </w:pPr>
            <w:r>
              <w:rPr>
                <w:sz w:val="20"/>
                <w:szCs w:val="20"/>
              </w:rPr>
              <w:t>14,4</w:t>
            </w:r>
          </w:p>
        </w:tc>
      </w:tr>
      <w:tr w:rsidR="0027675C" w:rsidRPr="00991935" w14:paraId="1CC39B44"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3FACC633" w14:textId="5CF86326" w:rsidR="0027675C" w:rsidRPr="00991935" w:rsidRDefault="0027675C" w:rsidP="008B69AB">
            <w:pPr>
              <w:jc w:val="center"/>
              <w:rPr>
                <w:sz w:val="20"/>
                <w:szCs w:val="20"/>
              </w:rPr>
            </w:pPr>
            <w:r>
              <w:rPr>
                <w:sz w:val="20"/>
                <w:szCs w:val="20"/>
              </w:rPr>
              <w:t>1</w:t>
            </w:r>
            <w:r w:rsidR="00B2004A">
              <w:rPr>
                <w:sz w:val="20"/>
                <w:szCs w:val="20"/>
              </w:rPr>
              <w:t>6</w:t>
            </w:r>
          </w:p>
        </w:tc>
        <w:tc>
          <w:tcPr>
            <w:tcW w:w="682" w:type="pct"/>
            <w:tcBorders>
              <w:top w:val="single" w:sz="4" w:space="0" w:color="auto"/>
              <w:left w:val="nil"/>
              <w:bottom w:val="single" w:sz="4" w:space="0" w:color="auto"/>
              <w:right w:val="single" w:sz="4" w:space="0" w:color="auto"/>
            </w:tcBorders>
            <w:shd w:val="clear" w:color="auto" w:fill="auto"/>
          </w:tcPr>
          <w:p w14:paraId="623C658C" w14:textId="77777777" w:rsidR="0027675C" w:rsidRDefault="0027675C" w:rsidP="00AD0AA6">
            <w:pPr>
              <w:rPr>
                <w:sz w:val="20"/>
                <w:szCs w:val="20"/>
              </w:rPr>
            </w:pPr>
            <w:r w:rsidRPr="00E95161">
              <w:rPr>
                <w:sz w:val="20"/>
                <w:szCs w:val="20"/>
              </w:rPr>
              <w:t>42:15:0000000:669</w:t>
            </w:r>
          </w:p>
        </w:tc>
        <w:tc>
          <w:tcPr>
            <w:tcW w:w="616" w:type="pct"/>
            <w:tcBorders>
              <w:top w:val="single" w:sz="4" w:space="0" w:color="auto"/>
              <w:left w:val="nil"/>
              <w:bottom w:val="single" w:sz="4" w:space="0" w:color="auto"/>
              <w:right w:val="single" w:sz="4" w:space="0" w:color="auto"/>
            </w:tcBorders>
          </w:tcPr>
          <w:p w14:paraId="42108F97"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06164A2" w14:textId="77777777" w:rsidR="0027675C" w:rsidRPr="00732D8D" w:rsidRDefault="0027675C" w:rsidP="00AD0AA6">
            <w:pPr>
              <w:rPr>
                <w:sz w:val="20"/>
                <w:szCs w:val="20"/>
              </w:rPr>
            </w:pPr>
            <w:r>
              <w:rPr>
                <w:sz w:val="20"/>
                <w:szCs w:val="20"/>
              </w:rPr>
              <w:t>д</w:t>
            </w:r>
            <w:r w:rsidRPr="00E95161">
              <w:rPr>
                <w:sz w:val="20"/>
                <w:szCs w:val="20"/>
              </w:rPr>
              <w:t>ля сельскохозяйственного производства</w:t>
            </w:r>
          </w:p>
        </w:tc>
        <w:tc>
          <w:tcPr>
            <w:tcW w:w="664" w:type="pct"/>
            <w:tcBorders>
              <w:top w:val="single" w:sz="4" w:space="0" w:color="auto"/>
              <w:left w:val="nil"/>
              <w:bottom w:val="single" w:sz="4" w:space="0" w:color="auto"/>
              <w:right w:val="single" w:sz="4" w:space="0" w:color="auto"/>
            </w:tcBorders>
            <w:shd w:val="clear" w:color="auto" w:fill="auto"/>
          </w:tcPr>
          <w:p w14:paraId="035E46FD" w14:textId="77777777" w:rsidR="0027675C" w:rsidRPr="00732D8D" w:rsidRDefault="0027675C" w:rsidP="00AD0AA6">
            <w:pPr>
              <w:rPr>
                <w:sz w:val="20"/>
                <w:szCs w:val="20"/>
              </w:rPr>
            </w:pPr>
            <w:r>
              <w:rPr>
                <w:sz w:val="20"/>
                <w:szCs w:val="20"/>
              </w:rPr>
              <w:t>под общественно-деловую застройку</w:t>
            </w:r>
          </w:p>
        </w:tc>
        <w:tc>
          <w:tcPr>
            <w:tcW w:w="1137" w:type="pct"/>
            <w:tcBorders>
              <w:top w:val="single" w:sz="4" w:space="0" w:color="auto"/>
              <w:left w:val="nil"/>
              <w:bottom w:val="single" w:sz="4" w:space="0" w:color="auto"/>
              <w:right w:val="single" w:sz="4" w:space="0" w:color="auto"/>
            </w:tcBorders>
            <w:shd w:val="clear" w:color="auto" w:fill="auto"/>
          </w:tcPr>
          <w:p w14:paraId="52D60ADC" w14:textId="77777777" w:rsidR="0027675C" w:rsidRPr="00732D8D" w:rsidRDefault="0027675C" w:rsidP="00AD0AA6">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786B878A"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503BAF5E" w14:textId="77777777" w:rsidR="0027675C" w:rsidRDefault="0027675C" w:rsidP="007007B6">
            <w:pPr>
              <w:jc w:val="center"/>
              <w:rPr>
                <w:sz w:val="20"/>
                <w:szCs w:val="20"/>
              </w:rPr>
            </w:pPr>
            <w:r>
              <w:rPr>
                <w:sz w:val="20"/>
                <w:szCs w:val="20"/>
              </w:rPr>
              <w:t>6,6</w:t>
            </w:r>
          </w:p>
        </w:tc>
      </w:tr>
      <w:tr w:rsidR="0027675C" w:rsidRPr="00991935" w14:paraId="536FB622"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17284BAF" w14:textId="7263BA49" w:rsidR="0027675C" w:rsidRPr="00991935" w:rsidRDefault="0027675C" w:rsidP="007007B6">
            <w:pPr>
              <w:jc w:val="center"/>
              <w:rPr>
                <w:sz w:val="20"/>
                <w:szCs w:val="20"/>
              </w:rPr>
            </w:pPr>
            <w:r>
              <w:rPr>
                <w:sz w:val="20"/>
                <w:szCs w:val="20"/>
              </w:rPr>
              <w:t>1</w:t>
            </w:r>
            <w:r w:rsidR="00B2004A">
              <w:rPr>
                <w:sz w:val="20"/>
                <w:szCs w:val="20"/>
              </w:rPr>
              <w:t>7</w:t>
            </w:r>
          </w:p>
        </w:tc>
        <w:tc>
          <w:tcPr>
            <w:tcW w:w="682" w:type="pct"/>
            <w:tcBorders>
              <w:top w:val="single" w:sz="4" w:space="0" w:color="auto"/>
              <w:left w:val="nil"/>
              <w:bottom w:val="single" w:sz="4" w:space="0" w:color="auto"/>
              <w:right w:val="single" w:sz="4" w:space="0" w:color="auto"/>
            </w:tcBorders>
            <w:shd w:val="clear" w:color="auto" w:fill="auto"/>
          </w:tcPr>
          <w:p w14:paraId="7FEC3317" w14:textId="77777777" w:rsidR="0027675C" w:rsidRDefault="0027675C" w:rsidP="00AD0AA6">
            <w:pPr>
              <w:rPr>
                <w:sz w:val="20"/>
                <w:szCs w:val="20"/>
              </w:rPr>
            </w:pPr>
            <w:r w:rsidRPr="00E95161">
              <w:rPr>
                <w:sz w:val="20"/>
                <w:szCs w:val="20"/>
              </w:rPr>
              <w:t>42:15:0107008:312</w:t>
            </w:r>
          </w:p>
        </w:tc>
        <w:tc>
          <w:tcPr>
            <w:tcW w:w="616" w:type="pct"/>
            <w:tcBorders>
              <w:top w:val="single" w:sz="4" w:space="0" w:color="auto"/>
              <w:left w:val="nil"/>
              <w:bottom w:val="single" w:sz="4" w:space="0" w:color="auto"/>
              <w:right w:val="single" w:sz="4" w:space="0" w:color="auto"/>
            </w:tcBorders>
          </w:tcPr>
          <w:p w14:paraId="2370F43D" w14:textId="77777777" w:rsidR="0027675C" w:rsidRDefault="0027675C" w:rsidP="00AD0AA6">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F569DCE" w14:textId="77777777" w:rsidR="0027675C" w:rsidRPr="00732D8D" w:rsidRDefault="0027675C" w:rsidP="00AD0AA6">
            <w:pPr>
              <w:rPr>
                <w:sz w:val="20"/>
                <w:szCs w:val="20"/>
              </w:rPr>
            </w:pPr>
            <w:r>
              <w:rPr>
                <w:sz w:val="20"/>
                <w:szCs w:val="20"/>
              </w:rPr>
              <w:t>с</w:t>
            </w:r>
            <w:r w:rsidRPr="00E95161">
              <w:rPr>
                <w:sz w:val="20"/>
                <w:szCs w:val="20"/>
              </w:rPr>
              <w:t>ельскохозяйственное использование</w:t>
            </w:r>
          </w:p>
        </w:tc>
        <w:tc>
          <w:tcPr>
            <w:tcW w:w="664" w:type="pct"/>
            <w:tcBorders>
              <w:top w:val="single" w:sz="4" w:space="0" w:color="auto"/>
              <w:left w:val="nil"/>
              <w:bottom w:val="single" w:sz="4" w:space="0" w:color="auto"/>
              <w:right w:val="single" w:sz="4" w:space="0" w:color="auto"/>
            </w:tcBorders>
            <w:shd w:val="clear" w:color="auto" w:fill="auto"/>
          </w:tcPr>
          <w:p w14:paraId="78F0B2E9" w14:textId="77777777" w:rsidR="0027675C" w:rsidRPr="00732D8D" w:rsidRDefault="0027675C" w:rsidP="00AD0AA6">
            <w:pPr>
              <w:rPr>
                <w:sz w:val="20"/>
                <w:szCs w:val="20"/>
              </w:rPr>
            </w:pPr>
            <w:r w:rsidRPr="00732D8D">
              <w:rPr>
                <w:sz w:val="20"/>
                <w:szCs w:val="20"/>
              </w:rPr>
              <w:t>для производственных целей</w:t>
            </w:r>
          </w:p>
        </w:tc>
        <w:tc>
          <w:tcPr>
            <w:tcW w:w="1137" w:type="pct"/>
            <w:tcBorders>
              <w:top w:val="single" w:sz="4" w:space="0" w:color="auto"/>
              <w:left w:val="nil"/>
              <w:bottom w:val="single" w:sz="4" w:space="0" w:color="auto"/>
              <w:right w:val="single" w:sz="4" w:space="0" w:color="auto"/>
            </w:tcBorders>
            <w:shd w:val="clear" w:color="auto" w:fill="auto"/>
          </w:tcPr>
          <w:p w14:paraId="450C94FF" w14:textId="77777777" w:rsidR="0027675C" w:rsidRPr="00732D8D" w:rsidRDefault="0027675C" w:rsidP="00AD0AA6">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0EBCDA53" w14:textId="77777777" w:rsidR="0027675C" w:rsidRPr="00732D8D" w:rsidRDefault="0027675C" w:rsidP="00AD0AA6">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7E1053E7" w14:textId="77777777" w:rsidR="0027675C" w:rsidRDefault="0027675C" w:rsidP="007007B6">
            <w:pPr>
              <w:jc w:val="center"/>
              <w:rPr>
                <w:sz w:val="20"/>
                <w:szCs w:val="20"/>
              </w:rPr>
            </w:pPr>
            <w:r>
              <w:rPr>
                <w:sz w:val="20"/>
                <w:szCs w:val="20"/>
              </w:rPr>
              <w:t>120,2</w:t>
            </w:r>
          </w:p>
        </w:tc>
      </w:tr>
      <w:tr w:rsidR="0027675C" w:rsidRPr="00991935" w14:paraId="0A1FA3D7"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7FAB21DF" w14:textId="371CA4C0" w:rsidR="0027675C" w:rsidRDefault="0027675C" w:rsidP="007007B6">
            <w:pPr>
              <w:jc w:val="center"/>
              <w:rPr>
                <w:sz w:val="20"/>
                <w:szCs w:val="20"/>
              </w:rPr>
            </w:pPr>
            <w:r>
              <w:rPr>
                <w:sz w:val="20"/>
                <w:szCs w:val="20"/>
              </w:rPr>
              <w:t>1</w:t>
            </w:r>
            <w:r w:rsidR="00B2004A">
              <w:rPr>
                <w:sz w:val="20"/>
                <w:szCs w:val="20"/>
              </w:rPr>
              <w:t>8</w:t>
            </w:r>
          </w:p>
        </w:tc>
        <w:tc>
          <w:tcPr>
            <w:tcW w:w="682" w:type="pct"/>
            <w:tcBorders>
              <w:top w:val="single" w:sz="4" w:space="0" w:color="auto"/>
              <w:left w:val="nil"/>
              <w:bottom w:val="single" w:sz="4" w:space="0" w:color="auto"/>
              <w:right w:val="single" w:sz="4" w:space="0" w:color="auto"/>
            </w:tcBorders>
            <w:shd w:val="clear" w:color="auto" w:fill="auto"/>
          </w:tcPr>
          <w:p w14:paraId="633F5AF3" w14:textId="5449B71F" w:rsidR="0027675C" w:rsidRPr="00E95161" w:rsidRDefault="00B2004A" w:rsidP="00AD0AA6">
            <w:pPr>
              <w:rPr>
                <w:sz w:val="20"/>
                <w:szCs w:val="20"/>
              </w:rPr>
            </w:pPr>
            <w:r w:rsidRPr="00B2004A">
              <w:rPr>
                <w:sz w:val="20"/>
                <w:szCs w:val="20"/>
              </w:rPr>
              <w:t xml:space="preserve">часть земельного участка </w:t>
            </w:r>
            <w:r w:rsidR="0027675C" w:rsidRPr="0027675C">
              <w:rPr>
                <w:sz w:val="20"/>
                <w:szCs w:val="20"/>
              </w:rPr>
              <w:t>42:15:0107008:176</w:t>
            </w:r>
          </w:p>
        </w:tc>
        <w:tc>
          <w:tcPr>
            <w:tcW w:w="616" w:type="pct"/>
            <w:tcBorders>
              <w:top w:val="single" w:sz="4" w:space="0" w:color="auto"/>
              <w:left w:val="nil"/>
              <w:bottom w:val="single" w:sz="4" w:space="0" w:color="auto"/>
              <w:right w:val="single" w:sz="4" w:space="0" w:color="auto"/>
            </w:tcBorders>
          </w:tcPr>
          <w:p w14:paraId="10910EB2" w14:textId="77777777" w:rsidR="0027675C" w:rsidRDefault="0027675C" w:rsidP="008B69AB">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7ED8427" w14:textId="77777777" w:rsidR="0027675C" w:rsidRPr="007007B6" w:rsidRDefault="0027675C" w:rsidP="008B69AB">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5DF39C91" w14:textId="77777777" w:rsidR="0027675C" w:rsidRPr="00732D8D" w:rsidRDefault="0027675C" w:rsidP="008B69AB">
            <w:pPr>
              <w:rPr>
                <w:sz w:val="20"/>
                <w:szCs w:val="20"/>
              </w:rPr>
            </w:pPr>
            <w:r w:rsidRPr="00732D8D">
              <w:rPr>
                <w:sz w:val="20"/>
                <w:szCs w:val="20"/>
              </w:rPr>
              <w:t>для производственных целей</w:t>
            </w:r>
          </w:p>
        </w:tc>
        <w:tc>
          <w:tcPr>
            <w:tcW w:w="1137" w:type="pct"/>
            <w:tcBorders>
              <w:top w:val="single" w:sz="4" w:space="0" w:color="auto"/>
              <w:left w:val="nil"/>
              <w:bottom w:val="single" w:sz="4" w:space="0" w:color="auto"/>
              <w:right w:val="single" w:sz="4" w:space="0" w:color="auto"/>
            </w:tcBorders>
            <w:shd w:val="clear" w:color="auto" w:fill="auto"/>
          </w:tcPr>
          <w:p w14:paraId="65CA3CB1" w14:textId="77777777" w:rsidR="0027675C" w:rsidRPr="00732D8D" w:rsidRDefault="0027675C" w:rsidP="008B69AB">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1A874039" w14:textId="77777777" w:rsidR="0027675C" w:rsidRPr="00732D8D" w:rsidRDefault="0027675C" w:rsidP="008B69AB">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51B79017" w14:textId="77777777" w:rsidR="0027675C" w:rsidRDefault="0027675C" w:rsidP="007007B6">
            <w:pPr>
              <w:jc w:val="center"/>
              <w:rPr>
                <w:sz w:val="20"/>
                <w:szCs w:val="20"/>
              </w:rPr>
            </w:pPr>
            <w:r>
              <w:rPr>
                <w:sz w:val="20"/>
                <w:szCs w:val="20"/>
              </w:rPr>
              <w:t>3,1</w:t>
            </w:r>
          </w:p>
        </w:tc>
      </w:tr>
      <w:tr w:rsidR="0027675C" w:rsidRPr="00991935" w14:paraId="269981E3"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7ADD2EA4" w14:textId="302CB7FE" w:rsidR="0027675C" w:rsidRDefault="00B2004A" w:rsidP="007007B6">
            <w:pPr>
              <w:jc w:val="center"/>
              <w:rPr>
                <w:sz w:val="20"/>
                <w:szCs w:val="20"/>
              </w:rPr>
            </w:pPr>
            <w:r>
              <w:rPr>
                <w:sz w:val="20"/>
                <w:szCs w:val="20"/>
              </w:rPr>
              <w:t>19</w:t>
            </w:r>
          </w:p>
        </w:tc>
        <w:tc>
          <w:tcPr>
            <w:tcW w:w="682" w:type="pct"/>
            <w:tcBorders>
              <w:top w:val="single" w:sz="4" w:space="0" w:color="auto"/>
              <w:left w:val="nil"/>
              <w:bottom w:val="single" w:sz="4" w:space="0" w:color="auto"/>
              <w:right w:val="single" w:sz="4" w:space="0" w:color="auto"/>
            </w:tcBorders>
            <w:shd w:val="clear" w:color="auto" w:fill="auto"/>
          </w:tcPr>
          <w:p w14:paraId="12534AFB" w14:textId="77777777" w:rsidR="0027675C" w:rsidRPr="0027675C" w:rsidRDefault="0027675C" w:rsidP="00AD0AA6">
            <w:pPr>
              <w:rPr>
                <w:sz w:val="20"/>
                <w:szCs w:val="20"/>
              </w:rPr>
            </w:pPr>
            <w:r w:rsidRPr="0027675C">
              <w:rPr>
                <w:sz w:val="20"/>
                <w:szCs w:val="20"/>
              </w:rPr>
              <w:t>42:15:0108003:17</w:t>
            </w:r>
          </w:p>
        </w:tc>
        <w:tc>
          <w:tcPr>
            <w:tcW w:w="616" w:type="pct"/>
            <w:tcBorders>
              <w:top w:val="single" w:sz="4" w:space="0" w:color="auto"/>
              <w:left w:val="nil"/>
              <w:bottom w:val="single" w:sz="4" w:space="0" w:color="auto"/>
              <w:right w:val="single" w:sz="4" w:space="0" w:color="auto"/>
            </w:tcBorders>
          </w:tcPr>
          <w:p w14:paraId="20704D56" w14:textId="77777777" w:rsidR="0027675C" w:rsidRDefault="0027675C" w:rsidP="008B69AB">
            <w:pPr>
              <w:rPr>
                <w:sz w:val="20"/>
                <w:szCs w:val="20"/>
              </w:rPr>
            </w:pPr>
            <w:proofErr w:type="spellStart"/>
            <w:r>
              <w:rPr>
                <w:sz w:val="20"/>
                <w:szCs w:val="20"/>
              </w:rPr>
              <w:t>пгт</w:t>
            </w:r>
            <w:proofErr w:type="spellEnd"/>
            <w:r>
              <w:rPr>
                <w:sz w:val="20"/>
                <w:szCs w:val="20"/>
              </w:rPr>
              <w:t xml:space="preserve">. </w:t>
            </w:r>
            <w:proofErr w:type="spellStart"/>
            <w:r>
              <w:rPr>
                <w:sz w:val="20"/>
                <w:szCs w:val="20"/>
              </w:rPr>
              <w:t>Итатский</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F53A108" w14:textId="77777777" w:rsidR="0027675C" w:rsidRPr="00732D8D" w:rsidRDefault="0027675C" w:rsidP="008B69AB">
            <w:pPr>
              <w:rPr>
                <w:sz w:val="20"/>
                <w:szCs w:val="20"/>
              </w:rPr>
            </w:pPr>
            <w:r>
              <w:rPr>
                <w:sz w:val="20"/>
                <w:szCs w:val="20"/>
              </w:rPr>
              <w:t>с</w:t>
            </w:r>
            <w:r w:rsidRPr="0027675C">
              <w:rPr>
                <w:sz w:val="20"/>
                <w:szCs w:val="20"/>
              </w:rPr>
              <w:t>вязь</w:t>
            </w:r>
          </w:p>
        </w:tc>
        <w:tc>
          <w:tcPr>
            <w:tcW w:w="664" w:type="pct"/>
            <w:tcBorders>
              <w:top w:val="single" w:sz="4" w:space="0" w:color="auto"/>
              <w:left w:val="nil"/>
              <w:bottom w:val="single" w:sz="4" w:space="0" w:color="auto"/>
              <w:right w:val="single" w:sz="4" w:space="0" w:color="auto"/>
            </w:tcBorders>
            <w:shd w:val="clear" w:color="auto" w:fill="auto"/>
          </w:tcPr>
          <w:p w14:paraId="165559A5" w14:textId="77777777" w:rsidR="0027675C" w:rsidRPr="00732D8D" w:rsidRDefault="0027675C" w:rsidP="008B69AB">
            <w:pPr>
              <w:rPr>
                <w:sz w:val="20"/>
                <w:szCs w:val="20"/>
              </w:rPr>
            </w:pPr>
            <w:r>
              <w:rPr>
                <w:sz w:val="20"/>
                <w:szCs w:val="20"/>
              </w:rPr>
              <w:t>с</w:t>
            </w:r>
            <w:r w:rsidRPr="0027675C">
              <w:rPr>
                <w:sz w:val="20"/>
                <w:szCs w:val="20"/>
              </w:rPr>
              <w:t>вязь</w:t>
            </w:r>
          </w:p>
        </w:tc>
        <w:tc>
          <w:tcPr>
            <w:tcW w:w="1137" w:type="pct"/>
            <w:tcBorders>
              <w:top w:val="single" w:sz="4" w:space="0" w:color="auto"/>
              <w:left w:val="nil"/>
              <w:bottom w:val="single" w:sz="4" w:space="0" w:color="auto"/>
              <w:right w:val="single" w:sz="4" w:space="0" w:color="auto"/>
            </w:tcBorders>
            <w:shd w:val="clear" w:color="auto" w:fill="auto"/>
          </w:tcPr>
          <w:p w14:paraId="635CC915" w14:textId="77777777" w:rsidR="0027675C" w:rsidRDefault="0027675C" w:rsidP="008B69AB">
            <w:pPr>
              <w:rPr>
                <w:sz w:val="20"/>
                <w:szCs w:val="20"/>
              </w:rPr>
            </w:pPr>
            <w:r>
              <w:rPr>
                <w:sz w:val="20"/>
                <w:szCs w:val="20"/>
              </w:rPr>
              <w:t>з</w:t>
            </w:r>
            <w:r w:rsidRPr="00C33525">
              <w:rPr>
                <w:sz w:val="20"/>
                <w:szCs w:val="20"/>
              </w:rPr>
              <w:t xml:space="preserve">емли промышленности, энергетики, транспорта, связи, радиовещания, телевидения, информатики, земли </w:t>
            </w:r>
            <w:r w:rsidRPr="00C33525">
              <w:rPr>
                <w:sz w:val="20"/>
                <w:szCs w:val="20"/>
              </w:rPr>
              <w:lastRenderedPageBreak/>
              <w:t>для обеспечения космической деятельности, земли обороны, безопасности и земли иного специального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799B2908" w14:textId="77777777" w:rsidR="0027675C" w:rsidRPr="00732D8D" w:rsidRDefault="0027675C" w:rsidP="008B69AB">
            <w:pPr>
              <w:rPr>
                <w:sz w:val="20"/>
                <w:szCs w:val="20"/>
              </w:rPr>
            </w:pPr>
            <w:r w:rsidRPr="00732D8D">
              <w:rPr>
                <w:sz w:val="20"/>
                <w:szCs w:val="20"/>
              </w:rPr>
              <w:lastRenderedPageBreak/>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50820227" w14:textId="77777777" w:rsidR="0027675C" w:rsidRDefault="0027675C" w:rsidP="007007B6">
            <w:pPr>
              <w:jc w:val="center"/>
              <w:rPr>
                <w:sz w:val="20"/>
                <w:szCs w:val="20"/>
              </w:rPr>
            </w:pPr>
            <w:r>
              <w:rPr>
                <w:sz w:val="20"/>
                <w:szCs w:val="20"/>
              </w:rPr>
              <w:t>0,8</w:t>
            </w:r>
          </w:p>
        </w:tc>
      </w:tr>
      <w:tr w:rsidR="00991EFC" w:rsidRPr="00991935" w14:paraId="1D747C7A"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6A18B4A2" w14:textId="6B2993B4" w:rsidR="00991EFC" w:rsidRDefault="00991EFC" w:rsidP="007007B6">
            <w:pPr>
              <w:jc w:val="center"/>
              <w:rPr>
                <w:sz w:val="20"/>
                <w:szCs w:val="20"/>
              </w:rPr>
            </w:pPr>
            <w:r>
              <w:rPr>
                <w:sz w:val="20"/>
                <w:szCs w:val="20"/>
              </w:rPr>
              <w:t>2</w:t>
            </w:r>
            <w:r w:rsidR="00B2004A">
              <w:rPr>
                <w:sz w:val="20"/>
                <w:szCs w:val="20"/>
              </w:rPr>
              <w:t>0</w:t>
            </w:r>
          </w:p>
        </w:tc>
        <w:tc>
          <w:tcPr>
            <w:tcW w:w="682" w:type="pct"/>
            <w:tcBorders>
              <w:top w:val="single" w:sz="4" w:space="0" w:color="auto"/>
              <w:left w:val="nil"/>
              <w:bottom w:val="single" w:sz="4" w:space="0" w:color="auto"/>
              <w:right w:val="single" w:sz="4" w:space="0" w:color="auto"/>
            </w:tcBorders>
            <w:shd w:val="clear" w:color="auto" w:fill="auto"/>
          </w:tcPr>
          <w:p w14:paraId="50D69C84" w14:textId="77777777" w:rsidR="00991EFC" w:rsidRPr="0027675C" w:rsidRDefault="00991EFC" w:rsidP="00AD0AA6">
            <w:pPr>
              <w:rPr>
                <w:sz w:val="20"/>
                <w:szCs w:val="20"/>
              </w:rPr>
            </w:pPr>
            <w:r>
              <w:rPr>
                <w:sz w:val="20"/>
                <w:szCs w:val="20"/>
              </w:rPr>
              <w:t xml:space="preserve">часть земельного участка </w:t>
            </w:r>
            <w:r w:rsidRPr="00991EFC">
              <w:rPr>
                <w:sz w:val="20"/>
                <w:szCs w:val="20"/>
              </w:rPr>
              <w:t>42:15:0101008:21</w:t>
            </w:r>
          </w:p>
        </w:tc>
        <w:tc>
          <w:tcPr>
            <w:tcW w:w="616" w:type="pct"/>
            <w:tcBorders>
              <w:top w:val="single" w:sz="4" w:space="0" w:color="auto"/>
              <w:left w:val="nil"/>
              <w:bottom w:val="single" w:sz="4" w:space="0" w:color="auto"/>
              <w:right w:val="single" w:sz="4" w:space="0" w:color="auto"/>
            </w:tcBorders>
          </w:tcPr>
          <w:p w14:paraId="543F62D9" w14:textId="77777777" w:rsidR="00991EFC" w:rsidRDefault="00991EFC" w:rsidP="008B69AB">
            <w:pPr>
              <w:rPr>
                <w:sz w:val="20"/>
                <w:szCs w:val="20"/>
              </w:rPr>
            </w:pPr>
            <w:r>
              <w:rPr>
                <w:sz w:val="20"/>
                <w:szCs w:val="20"/>
              </w:rPr>
              <w:t>д. Георгиевка</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EBFF214" w14:textId="77777777" w:rsidR="00991EFC" w:rsidRPr="007007B6" w:rsidRDefault="00991EFC" w:rsidP="008B69AB">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44B6BB89" w14:textId="77777777" w:rsidR="00991EFC" w:rsidRDefault="00991EFC" w:rsidP="008B69AB">
            <w:pPr>
              <w:rPr>
                <w:sz w:val="20"/>
                <w:szCs w:val="20"/>
              </w:rPr>
            </w:pPr>
            <w:r>
              <w:rPr>
                <w:sz w:val="20"/>
                <w:szCs w:val="20"/>
              </w:rPr>
              <w:t>для жилого строительства</w:t>
            </w:r>
          </w:p>
        </w:tc>
        <w:tc>
          <w:tcPr>
            <w:tcW w:w="1137" w:type="pct"/>
            <w:tcBorders>
              <w:top w:val="single" w:sz="4" w:space="0" w:color="auto"/>
              <w:left w:val="nil"/>
              <w:bottom w:val="single" w:sz="4" w:space="0" w:color="auto"/>
              <w:right w:val="single" w:sz="4" w:space="0" w:color="auto"/>
            </w:tcBorders>
            <w:shd w:val="clear" w:color="auto" w:fill="auto"/>
          </w:tcPr>
          <w:p w14:paraId="3145618B" w14:textId="77777777" w:rsidR="00991EFC" w:rsidRPr="00732D8D" w:rsidRDefault="00991EFC" w:rsidP="008B69AB">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4DBBE51E" w14:textId="77777777" w:rsidR="00991EFC" w:rsidRPr="00732D8D" w:rsidRDefault="00991EFC" w:rsidP="008B69AB">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3C517EA6" w14:textId="77777777" w:rsidR="00991EFC" w:rsidRDefault="00991EFC" w:rsidP="007007B6">
            <w:pPr>
              <w:jc w:val="center"/>
              <w:rPr>
                <w:sz w:val="20"/>
                <w:szCs w:val="20"/>
              </w:rPr>
            </w:pPr>
            <w:r>
              <w:rPr>
                <w:sz w:val="20"/>
                <w:szCs w:val="20"/>
              </w:rPr>
              <w:t>0,1</w:t>
            </w:r>
          </w:p>
        </w:tc>
      </w:tr>
      <w:tr w:rsidR="009C7792" w:rsidRPr="00991935" w14:paraId="395BBB73"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18D80374" w14:textId="68660900" w:rsidR="009C7792" w:rsidRDefault="009C7792" w:rsidP="007007B6">
            <w:pPr>
              <w:jc w:val="center"/>
              <w:rPr>
                <w:sz w:val="20"/>
                <w:szCs w:val="20"/>
              </w:rPr>
            </w:pPr>
            <w:r>
              <w:rPr>
                <w:sz w:val="20"/>
                <w:szCs w:val="20"/>
              </w:rPr>
              <w:t>2</w:t>
            </w:r>
            <w:r w:rsidR="00B2004A">
              <w:rPr>
                <w:sz w:val="20"/>
                <w:szCs w:val="20"/>
              </w:rPr>
              <w:t>1</w:t>
            </w:r>
          </w:p>
        </w:tc>
        <w:tc>
          <w:tcPr>
            <w:tcW w:w="682" w:type="pct"/>
            <w:tcBorders>
              <w:top w:val="single" w:sz="4" w:space="0" w:color="auto"/>
              <w:left w:val="nil"/>
              <w:bottom w:val="single" w:sz="4" w:space="0" w:color="auto"/>
              <w:right w:val="single" w:sz="4" w:space="0" w:color="auto"/>
            </w:tcBorders>
            <w:shd w:val="clear" w:color="auto" w:fill="auto"/>
          </w:tcPr>
          <w:p w14:paraId="32093649" w14:textId="77777777" w:rsidR="009C7792" w:rsidRDefault="009C7792" w:rsidP="00AD0AA6">
            <w:pPr>
              <w:rPr>
                <w:sz w:val="20"/>
                <w:szCs w:val="20"/>
              </w:rPr>
            </w:pPr>
            <w:r w:rsidRPr="009C7792">
              <w:rPr>
                <w:sz w:val="20"/>
                <w:szCs w:val="20"/>
              </w:rPr>
              <w:t>42:15:0102008:95</w:t>
            </w:r>
          </w:p>
        </w:tc>
        <w:tc>
          <w:tcPr>
            <w:tcW w:w="616" w:type="pct"/>
            <w:tcBorders>
              <w:top w:val="single" w:sz="4" w:space="0" w:color="auto"/>
              <w:left w:val="nil"/>
              <w:bottom w:val="single" w:sz="4" w:space="0" w:color="auto"/>
              <w:right w:val="single" w:sz="4" w:space="0" w:color="auto"/>
            </w:tcBorders>
          </w:tcPr>
          <w:p w14:paraId="26744A64" w14:textId="77777777" w:rsidR="009C7792" w:rsidRDefault="009C7792" w:rsidP="008B69AB">
            <w:pPr>
              <w:rPr>
                <w:sz w:val="20"/>
                <w:szCs w:val="20"/>
              </w:rPr>
            </w:pPr>
            <w:r>
              <w:rPr>
                <w:sz w:val="20"/>
                <w:szCs w:val="20"/>
              </w:rPr>
              <w:t>д. Ключевая</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65696D3" w14:textId="77777777" w:rsidR="009C7792" w:rsidRPr="00732D8D" w:rsidRDefault="009C7792" w:rsidP="008B69AB">
            <w:pPr>
              <w:rPr>
                <w:sz w:val="20"/>
                <w:szCs w:val="20"/>
              </w:rPr>
            </w:pPr>
            <w:r w:rsidRPr="009C7792">
              <w:rPr>
                <w:sz w:val="20"/>
                <w:szCs w:val="20"/>
              </w:rPr>
              <w:t>строительство и проектирование объекта связи</w:t>
            </w:r>
          </w:p>
        </w:tc>
        <w:tc>
          <w:tcPr>
            <w:tcW w:w="664" w:type="pct"/>
            <w:tcBorders>
              <w:top w:val="single" w:sz="4" w:space="0" w:color="auto"/>
              <w:left w:val="nil"/>
              <w:bottom w:val="single" w:sz="4" w:space="0" w:color="auto"/>
              <w:right w:val="single" w:sz="4" w:space="0" w:color="auto"/>
            </w:tcBorders>
            <w:shd w:val="clear" w:color="auto" w:fill="auto"/>
          </w:tcPr>
          <w:p w14:paraId="52E4F4D8" w14:textId="77777777" w:rsidR="009C7792" w:rsidRDefault="009C7792" w:rsidP="008B69AB">
            <w:pPr>
              <w:rPr>
                <w:sz w:val="20"/>
                <w:szCs w:val="20"/>
              </w:rPr>
            </w:pPr>
            <w:r w:rsidRPr="009C7792">
              <w:rPr>
                <w:sz w:val="20"/>
                <w:szCs w:val="20"/>
              </w:rPr>
              <w:t>строительство и проектирование объекта связи</w:t>
            </w:r>
          </w:p>
        </w:tc>
        <w:tc>
          <w:tcPr>
            <w:tcW w:w="1137" w:type="pct"/>
            <w:tcBorders>
              <w:top w:val="single" w:sz="4" w:space="0" w:color="auto"/>
              <w:left w:val="nil"/>
              <w:bottom w:val="single" w:sz="4" w:space="0" w:color="auto"/>
              <w:right w:val="single" w:sz="4" w:space="0" w:color="auto"/>
            </w:tcBorders>
            <w:shd w:val="clear" w:color="auto" w:fill="auto"/>
          </w:tcPr>
          <w:p w14:paraId="3491D44B" w14:textId="77777777" w:rsidR="009C7792" w:rsidRPr="00732D8D" w:rsidRDefault="009C7792" w:rsidP="008B69AB">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598A0235" w14:textId="77777777" w:rsidR="009C7792" w:rsidRPr="00732D8D" w:rsidRDefault="009C7792" w:rsidP="008B69AB">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1E83979A" w14:textId="77777777" w:rsidR="009C7792" w:rsidRDefault="009C7792" w:rsidP="007007B6">
            <w:pPr>
              <w:jc w:val="center"/>
              <w:rPr>
                <w:sz w:val="20"/>
                <w:szCs w:val="20"/>
              </w:rPr>
            </w:pPr>
            <w:r>
              <w:rPr>
                <w:sz w:val="20"/>
                <w:szCs w:val="20"/>
              </w:rPr>
              <w:t>0,1</w:t>
            </w:r>
          </w:p>
        </w:tc>
      </w:tr>
      <w:tr w:rsidR="009C7792" w:rsidRPr="00991935" w14:paraId="38B58A33"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0F32EFB7" w14:textId="5DA16F51" w:rsidR="009C7792" w:rsidRDefault="009C7792" w:rsidP="007007B6">
            <w:pPr>
              <w:jc w:val="center"/>
              <w:rPr>
                <w:sz w:val="20"/>
                <w:szCs w:val="20"/>
              </w:rPr>
            </w:pPr>
            <w:r>
              <w:rPr>
                <w:sz w:val="20"/>
                <w:szCs w:val="20"/>
              </w:rPr>
              <w:t>2</w:t>
            </w:r>
            <w:r w:rsidR="00B2004A">
              <w:rPr>
                <w:sz w:val="20"/>
                <w:szCs w:val="20"/>
              </w:rPr>
              <w:t>2</w:t>
            </w:r>
          </w:p>
        </w:tc>
        <w:tc>
          <w:tcPr>
            <w:tcW w:w="682" w:type="pct"/>
            <w:tcBorders>
              <w:top w:val="single" w:sz="4" w:space="0" w:color="auto"/>
              <w:left w:val="nil"/>
              <w:bottom w:val="single" w:sz="4" w:space="0" w:color="auto"/>
              <w:right w:val="single" w:sz="4" w:space="0" w:color="auto"/>
            </w:tcBorders>
            <w:shd w:val="clear" w:color="auto" w:fill="auto"/>
          </w:tcPr>
          <w:p w14:paraId="3022F727" w14:textId="77777777" w:rsidR="009C7792" w:rsidRDefault="009C7792" w:rsidP="00AD0AA6">
            <w:pPr>
              <w:rPr>
                <w:sz w:val="20"/>
                <w:szCs w:val="20"/>
              </w:rPr>
            </w:pPr>
            <w:r w:rsidRPr="009C7792">
              <w:rPr>
                <w:sz w:val="20"/>
                <w:szCs w:val="20"/>
              </w:rPr>
              <w:t>42:15:0102008:96</w:t>
            </w:r>
          </w:p>
        </w:tc>
        <w:tc>
          <w:tcPr>
            <w:tcW w:w="616" w:type="pct"/>
            <w:tcBorders>
              <w:top w:val="single" w:sz="4" w:space="0" w:color="auto"/>
              <w:left w:val="nil"/>
              <w:bottom w:val="single" w:sz="4" w:space="0" w:color="auto"/>
              <w:right w:val="single" w:sz="4" w:space="0" w:color="auto"/>
            </w:tcBorders>
          </w:tcPr>
          <w:p w14:paraId="48706B6F" w14:textId="77777777" w:rsidR="009C7792" w:rsidRDefault="009C7792" w:rsidP="008B69AB">
            <w:pPr>
              <w:rPr>
                <w:sz w:val="20"/>
                <w:szCs w:val="20"/>
              </w:rPr>
            </w:pPr>
            <w:r>
              <w:rPr>
                <w:sz w:val="20"/>
                <w:szCs w:val="20"/>
              </w:rPr>
              <w:t>д. Ключевая</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1BD65A1E" w14:textId="77777777" w:rsidR="009C7792" w:rsidRPr="00732D8D" w:rsidRDefault="009C7792" w:rsidP="008B69AB">
            <w:pPr>
              <w:rPr>
                <w:sz w:val="20"/>
                <w:szCs w:val="20"/>
              </w:rPr>
            </w:pPr>
            <w:r>
              <w:rPr>
                <w:sz w:val="20"/>
                <w:szCs w:val="20"/>
              </w:rPr>
              <w:t>п</w:t>
            </w:r>
            <w:r w:rsidRPr="009C7792">
              <w:rPr>
                <w:sz w:val="20"/>
                <w:szCs w:val="20"/>
              </w:rPr>
              <w:t>роектирование и строительство объектов цифровой радиорелейной линии связи</w:t>
            </w:r>
          </w:p>
        </w:tc>
        <w:tc>
          <w:tcPr>
            <w:tcW w:w="664" w:type="pct"/>
            <w:tcBorders>
              <w:top w:val="single" w:sz="4" w:space="0" w:color="auto"/>
              <w:left w:val="nil"/>
              <w:bottom w:val="single" w:sz="4" w:space="0" w:color="auto"/>
              <w:right w:val="single" w:sz="4" w:space="0" w:color="auto"/>
            </w:tcBorders>
            <w:shd w:val="clear" w:color="auto" w:fill="auto"/>
          </w:tcPr>
          <w:p w14:paraId="094BEDBE" w14:textId="77777777" w:rsidR="009C7792" w:rsidRPr="00732D8D" w:rsidRDefault="009C7792" w:rsidP="008B69AB">
            <w:pPr>
              <w:rPr>
                <w:sz w:val="20"/>
                <w:szCs w:val="20"/>
              </w:rPr>
            </w:pPr>
            <w:r>
              <w:rPr>
                <w:sz w:val="20"/>
                <w:szCs w:val="20"/>
              </w:rPr>
              <w:t>п</w:t>
            </w:r>
            <w:r w:rsidRPr="009C7792">
              <w:rPr>
                <w:sz w:val="20"/>
                <w:szCs w:val="20"/>
              </w:rPr>
              <w:t>роектирование и строительство объектов цифровой радиорелейной линии связи</w:t>
            </w:r>
          </w:p>
        </w:tc>
        <w:tc>
          <w:tcPr>
            <w:tcW w:w="1137" w:type="pct"/>
            <w:tcBorders>
              <w:top w:val="single" w:sz="4" w:space="0" w:color="auto"/>
              <w:left w:val="nil"/>
              <w:bottom w:val="single" w:sz="4" w:space="0" w:color="auto"/>
              <w:right w:val="single" w:sz="4" w:space="0" w:color="auto"/>
            </w:tcBorders>
            <w:shd w:val="clear" w:color="auto" w:fill="auto"/>
          </w:tcPr>
          <w:p w14:paraId="40EC5862" w14:textId="77777777" w:rsidR="009C7792" w:rsidRPr="00732D8D" w:rsidRDefault="009C7792" w:rsidP="008B69AB">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46077095" w14:textId="77777777" w:rsidR="009C7792" w:rsidRPr="00732D8D" w:rsidRDefault="009C7792" w:rsidP="008B69AB">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2676DAD3" w14:textId="77777777" w:rsidR="009C7792" w:rsidRDefault="009C7792" w:rsidP="007007B6">
            <w:pPr>
              <w:jc w:val="center"/>
              <w:rPr>
                <w:sz w:val="20"/>
                <w:szCs w:val="20"/>
              </w:rPr>
            </w:pPr>
            <w:r>
              <w:rPr>
                <w:sz w:val="20"/>
                <w:szCs w:val="20"/>
              </w:rPr>
              <w:t>0,03</w:t>
            </w:r>
          </w:p>
        </w:tc>
      </w:tr>
      <w:tr w:rsidR="009C7792" w:rsidRPr="00991935" w14:paraId="65507D34"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27838D30" w14:textId="2C9170B2" w:rsidR="009C7792" w:rsidRDefault="009C7792" w:rsidP="007007B6">
            <w:pPr>
              <w:jc w:val="center"/>
              <w:rPr>
                <w:sz w:val="20"/>
                <w:szCs w:val="20"/>
              </w:rPr>
            </w:pPr>
            <w:r>
              <w:rPr>
                <w:sz w:val="20"/>
                <w:szCs w:val="20"/>
              </w:rPr>
              <w:t>2</w:t>
            </w:r>
            <w:r w:rsidR="00B2004A">
              <w:rPr>
                <w:sz w:val="20"/>
                <w:szCs w:val="20"/>
              </w:rPr>
              <w:t>3</w:t>
            </w:r>
          </w:p>
        </w:tc>
        <w:tc>
          <w:tcPr>
            <w:tcW w:w="682" w:type="pct"/>
            <w:tcBorders>
              <w:top w:val="single" w:sz="4" w:space="0" w:color="auto"/>
              <w:left w:val="nil"/>
              <w:bottom w:val="single" w:sz="4" w:space="0" w:color="auto"/>
              <w:right w:val="single" w:sz="4" w:space="0" w:color="auto"/>
            </w:tcBorders>
            <w:shd w:val="clear" w:color="auto" w:fill="auto"/>
          </w:tcPr>
          <w:p w14:paraId="7CCC28ED" w14:textId="77777777" w:rsidR="009C7792" w:rsidRPr="0027675C" w:rsidRDefault="009C7792" w:rsidP="008B69AB">
            <w:pPr>
              <w:rPr>
                <w:sz w:val="20"/>
                <w:szCs w:val="20"/>
              </w:rPr>
            </w:pPr>
            <w:r>
              <w:rPr>
                <w:sz w:val="20"/>
                <w:szCs w:val="20"/>
              </w:rPr>
              <w:t xml:space="preserve">часть земельного участка </w:t>
            </w:r>
            <w:r w:rsidRPr="009C7792">
              <w:rPr>
                <w:sz w:val="20"/>
                <w:szCs w:val="20"/>
              </w:rPr>
              <w:t>42:15:0102008:97</w:t>
            </w:r>
          </w:p>
        </w:tc>
        <w:tc>
          <w:tcPr>
            <w:tcW w:w="616" w:type="pct"/>
            <w:tcBorders>
              <w:top w:val="single" w:sz="4" w:space="0" w:color="auto"/>
              <w:left w:val="nil"/>
              <w:bottom w:val="single" w:sz="4" w:space="0" w:color="auto"/>
              <w:right w:val="single" w:sz="4" w:space="0" w:color="auto"/>
            </w:tcBorders>
          </w:tcPr>
          <w:p w14:paraId="3F4AF8AB" w14:textId="77777777" w:rsidR="009C7792" w:rsidRDefault="009C7792" w:rsidP="008B69AB">
            <w:pPr>
              <w:rPr>
                <w:sz w:val="20"/>
                <w:szCs w:val="20"/>
              </w:rPr>
            </w:pPr>
            <w:r>
              <w:rPr>
                <w:sz w:val="20"/>
                <w:szCs w:val="20"/>
              </w:rPr>
              <w:t>д. Ключевая</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A32999A" w14:textId="77777777" w:rsidR="009C7792" w:rsidRPr="00732D8D" w:rsidRDefault="009C7792" w:rsidP="008B69AB">
            <w:pPr>
              <w:rPr>
                <w:sz w:val="20"/>
                <w:szCs w:val="20"/>
              </w:rPr>
            </w:pPr>
            <w:r>
              <w:rPr>
                <w:sz w:val="20"/>
                <w:szCs w:val="20"/>
              </w:rPr>
              <w:t>п</w:t>
            </w:r>
            <w:r w:rsidRPr="009C7792">
              <w:rPr>
                <w:sz w:val="20"/>
                <w:szCs w:val="20"/>
              </w:rPr>
              <w:t>роектирование и строительство объектов цифровой радиорелейной линии связи</w:t>
            </w:r>
          </w:p>
        </w:tc>
        <w:tc>
          <w:tcPr>
            <w:tcW w:w="664" w:type="pct"/>
            <w:tcBorders>
              <w:top w:val="single" w:sz="4" w:space="0" w:color="auto"/>
              <w:left w:val="nil"/>
              <w:bottom w:val="single" w:sz="4" w:space="0" w:color="auto"/>
              <w:right w:val="single" w:sz="4" w:space="0" w:color="auto"/>
            </w:tcBorders>
            <w:shd w:val="clear" w:color="auto" w:fill="auto"/>
          </w:tcPr>
          <w:p w14:paraId="423B8ED9" w14:textId="77777777" w:rsidR="009C7792" w:rsidRPr="00732D8D" w:rsidRDefault="009C7792" w:rsidP="008B69AB">
            <w:pPr>
              <w:rPr>
                <w:sz w:val="20"/>
                <w:szCs w:val="20"/>
              </w:rPr>
            </w:pPr>
            <w:r>
              <w:rPr>
                <w:sz w:val="20"/>
                <w:szCs w:val="20"/>
              </w:rPr>
              <w:t>п</w:t>
            </w:r>
            <w:r w:rsidRPr="009C7792">
              <w:rPr>
                <w:sz w:val="20"/>
                <w:szCs w:val="20"/>
              </w:rPr>
              <w:t>роектирование и строительство объектов цифровой радиорелейной линии связи</w:t>
            </w:r>
          </w:p>
        </w:tc>
        <w:tc>
          <w:tcPr>
            <w:tcW w:w="1137" w:type="pct"/>
            <w:tcBorders>
              <w:top w:val="single" w:sz="4" w:space="0" w:color="auto"/>
              <w:left w:val="nil"/>
              <w:bottom w:val="single" w:sz="4" w:space="0" w:color="auto"/>
              <w:right w:val="single" w:sz="4" w:space="0" w:color="auto"/>
            </w:tcBorders>
            <w:shd w:val="clear" w:color="auto" w:fill="auto"/>
          </w:tcPr>
          <w:p w14:paraId="01E3F5E0" w14:textId="77777777" w:rsidR="009C7792" w:rsidRPr="00732D8D" w:rsidRDefault="009C7792" w:rsidP="008B69AB">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215C3A17" w14:textId="77777777" w:rsidR="009C7792" w:rsidRPr="00732D8D" w:rsidRDefault="009C7792" w:rsidP="008B69AB">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6A2D422C" w14:textId="77777777" w:rsidR="009C7792" w:rsidRDefault="009C7792" w:rsidP="007007B6">
            <w:pPr>
              <w:jc w:val="center"/>
              <w:rPr>
                <w:sz w:val="20"/>
                <w:szCs w:val="20"/>
              </w:rPr>
            </w:pPr>
            <w:r>
              <w:rPr>
                <w:sz w:val="20"/>
                <w:szCs w:val="20"/>
              </w:rPr>
              <w:t>0,03</w:t>
            </w:r>
          </w:p>
        </w:tc>
      </w:tr>
      <w:tr w:rsidR="009C7792" w:rsidRPr="00991935" w14:paraId="60EA90FF"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5BE03152" w14:textId="41E7FF90" w:rsidR="009C7792" w:rsidRDefault="009C7792" w:rsidP="007007B6">
            <w:pPr>
              <w:jc w:val="center"/>
              <w:rPr>
                <w:sz w:val="20"/>
                <w:szCs w:val="20"/>
              </w:rPr>
            </w:pPr>
            <w:r>
              <w:rPr>
                <w:sz w:val="20"/>
                <w:szCs w:val="20"/>
              </w:rPr>
              <w:t>2</w:t>
            </w:r>
            <w:r w:rsidR="00B2004A">
              <w:rPr>
                <w:sz w:val="20"/>
                <w:szCs w:val="20"/>
              </w:rPr>
              <w:t>4</w:t>
            </w:r>
          </w:p>
        </w:tc>
        <w:tc>
          <w:tcPr>
            <w:tcW w:w="682" w:type="pct"/>
            <w:tcBorders>
              <w:top w:val="single" w:sz="4" w:space="0" w:color="auto"/>
              <w:left w:val="nil"/>
              <w:bottom w:val="single" w:sz="4" w:space="0" w:color="auto"/>
              <w:right w:val="single" w:sz="4" w:space="0" w:color="auto"/>
            </w:tcBorders>
            <w:shd w:val="clear" w:color="auto" w:fill="auto"/>
          </w:tcPr>
          <w:p w14:paraId="42D0F32D" w14:textId="77777777" w:rsidR="009C7792" w:rsidRPr="0027675C" w:rsidRDefault="009C7792" w:rsidP="008B69AB">
            <w:pPr>
              <w:rPr>
                <w:sz w:val="20"/>
                <w:szCs w:val="20"/>
              </w:rPr>
            </w:pPr>
            <w:r>
              <w:rPr>
                <w:sz w:val="20"/>
                <w:szCs w:val="20"/>
              </w:rPr>
              <w:t xml:space="preserve">часть земельного участка </w:t>
            </w:r>
            <w:r w:rsidRPr="009C7792">
              <w:rPr>
                <w:sz w:val="20"/>
                <w:szCs w:val="20"/>
              </w:rPr>
              <w:t>42:15:0102008:107</w:t>
            </w:r>
          </w:p>
        </w:tc>
        <w:tc>
          <w:tcPr>
            <w:tcW w:w="616" w:type="pct"/>
            <w:tcBorders>
              <w:top w:val="single" w:sz="4" w:space="0" w:color="auto"/>
              <w:left w:val="nil"/>
              <w:bottom w:val="single" w:sz="4" w:space="0" w:color="auto"/>
              <w:right w:val="single" w:sz="4" w:space="0" w:color="auto"/>
            </w:tcBorders>
          </w:tcPr>
          <w:p w14:paraId="650DDDC3" w14:textId="77777777" w:rsidR="009C7792" w:rsidRDefault="009C7792" w:rsidP="008B69AB">
            <w:pPr>
              <w:rPr>
                <w:sz w:val="20"/>
                <w:szCs w:val="20"/>
              </w:rPr>
            </w:pPr>
            <w:r>
              <w:rPr>
                <w:sz w:val="20"/>
                <w:szCs w:val="20"/>
              </w:rPr>
              <w:t>д. Ключевая</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0016891" w14:textId="77777777" w:rsidR="009C7792" w:rsidRPr="00732D8D" w:rsidRDefault="009C7792" w:rsidP="008B69AB">
            <w:pPr>
              <w:rPr>
                <w:sz w:val="20"/>
                <w:szCs w:val="20"/>
              </w:rPr>
            </w:pPr>
            <w:r w:rsidRPr="009C7792">
              <w:rPr>
                <w:sz w:val="20"/>
                <w:szCs w:val="20"/>
              </w:rPr>
              <w:t>линейное сооружение- ЦРРЛС "Анжеро-Судженск-Тайшет" (ПРС-6)</w:t>
            </w:r>
          </w:p>
        </w:tc>
        <w:tc>
          <w:tcPr>
            <w:tcW w:w="664" w:type="pct"/>
            <w:tcBorders>
              <w:top w:val="single" w:sz="4" w:space="0" w:color="auto"/>
              <w:left w:val="nil"/>
              <w:bottom w:val="single" w:sz="4" w:space="0" w:color="auto"/>
              <w:right w:val="single" w:sz="4" w:space="0" w:color="auto"/>
            </w:tcBorders>
            <w:shd w:val="clear" w:color="auto" w:fill="auto"/>
          </w:tcPr>
          <w:p w14:paraId="31155DA4" w14:textId="77777777" w:rsidR="009C7792" w:rsidRDefault="009C7792" w:rsidP="008B69AB">
            <w:pPr>
              <w:rPr>
                <w:sz w:val="20"/>
                <w:szCs w:val="20"/>
              </w:rPr>
            </w:pPr>
            <w:r w:rsidRPr="009C7792">
              <w:rPr>
                <w:sz w:val="20"/>
                <w:szCs w:val="20"/>
              </w:rPr>
              <w:t>линейное сооружение- ЦРРЛС "Анжеро-Судженск-Тайшет" (ПРС-6)</w:t>
            </w:r>
          </w:p>
        </w:tc>
        <w:tc>
          <w:tcPr>
            <w:tcW w:w="1137" w:type="pct"/>
            <w:tcBorders>
              <w:top w:val="single" w:sz="4" w:space="0" w:color="auto"/>
              <w:left w:val="nil"/>
              <w:bottom w:val="single" w:sz="4" w:space="0" w:color="auto"/>
              <w:right w:val="single" w:sz="4" w:space="0" w:color="auto"/>
            </w:tcBorders>
            <w:shd w:val="clear" w:color="auto" w:fill="auto"/>
          </w:tcPr>
          <w:p w14:paraId="1BB623B0" w14:textId="77777777" w:rsidR="009C7792" w:rsidRDefault="009C7792" w:rsidP="008B69AB">
            <w:pPr>
              <w:rPr>
                <w:sz w:val="20"/>
                <w:szCs w:val="20"/>
              </w:rPr>
            </w:pPr>
            <w:r>
              <w:rPr>
                <w:sz w:val="20"/>
                <w:szCs w:val="20"/>
              </w:rPr>
              <w:t>з</w:t>
            </w:r>
            <w:r w:rsidRPr="00C33525">
              <w:rPr>
                <w:sz w:val="20"/>
                <w:szCs w:val="20"/>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3583D8E0" w14:textId="77777777" w:rsidR="009C7792" w:rsidRPr="00732D8D" w:rsidRDefault="009C7792" w:rsidP="008B69AB">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1E23DD39" w14:textId="77777777" w:rsidR="009C7792" w:rsidRDefault="009C7792" w:rsidP="007007B6">
            <w:pPr>
              <w:jc w:val="center"/>
              <w:rPr>
                <w:sz w:val="20"/>
                <w:szCs w:val="20"/>
              </w:rPr>
            </w:pPr>
            <w:r>
              <w:rPr>
                <w:sz w:val="20"/>
                <w:szCs w:val="20"/>
              </w:rPr>
              <w:t>0,02</w:t>
            </w:r>
          </w:p>
        </w:tc>
      </w:tr>
      <w:tr w:rsidR="009C7792" w:rsidRPr="00991935" w14:paraId="43A4E0E7" w14:textId="77777777" w:rsidTr="00640AC1">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21C976CE" w14:textId="5CD999BD" w:rsidR="009C7792" w:rsidRDefault="009C7792" w:rsidP="007007B6">
            <w:pPr>
              <w:jc w:val="center"/>
              <w:rPr>
                <w:sz w:val="20"/>
                <w:szCs w:val="20"/>
              </w:rPr>
            </w:pPr>
            <w:r>
              <w:rPr>
                <w:sz w:val="20"/>
                <w:szCs w:val="20"/>
              </w:rPr>
              <w:t>2</w:t>
            </w:r>
            <w:r w:rsidR="00B2004A">
              <w:rPr>
                <w:sz w:val="20"/>
                <w:szCs w:val="20"/>
              </w:rPr>
              <w:t>5</w:t>
            </w:r>
          </w:p>
        </w:tc>
        <w:tc>
          <w:tcPr>
            <w:tcW w:w="682" w:type="pct"/>
            <w:tcBorders>
              <w:top w:val="single" w:sz="4" w:space="0" w:color="auto"/>
              <w:left w:val="nil"/>
              <w:bottom w:val="single" w:sz="4" w:space="0" w:color="auto"/>
              <w:right w:val="single" w:sz="4" w:space="0" w:color="auto"/>
            </w:tcBorders>
            <w:shd w:val="clear" w:color="auto" w:fill="auto"/>
          </w:tcPr>
          <w:p w14:paraId="48DF9374" w14:textId="2062302C" w:rsidR="009C7792" w:rsidRDefault="00640AC1" w:rsidP="008B69AB">
            <w:pPr>
              <w:rPr>
                <w:sz w:val="20"/>
                <w:szCs w:val="20"/>
              </w:rPr>
            </w:pPr>
            <w:r w:rsidRPr="00640AC1">
              <w:rPr>
                <w:sz w:val="20"/>
                <w:szCs w:val="20"/>
              </w:rPr>
              <w:t>42:15:0105004:221</w:t>
            </w:r>
          </w:p>
        </w:tc>
        <w:tc>
          <w:tcPr>
            <w:tcW w:w="616" w:type="pct"/>
            <w:tcBorders>
              <w:top w:val="single" w:sz="4" w:space="0" w:color="auto"/>
              <w:left w:val="nil"/>
              <w:bottom w:val="single" w:sz="4" w:space="0" w:color="auto"/>
              <w:right w:val="single" w:sz="4" w:space="0" w:color="auto"/>
            </w:tcBorders>
            <w:shd w:val="clear" w:color="auto" w:fill="auto"/>
          </w:tcPr>
          <w:p w14:paraId="4428A215" w14:textId="77777777" w:rsidR="009C7792" w:rsidRDefault="009C7792" w:rsidP="008B69AB">
            <w:pPr>
              <w:rPr>
                <w:sz w:val="20"/>
                <w:szCs w:val="20"/>
              </w:rPr>
            </w:pPr>
            <w:r>
              <w:rPr>
                <w:sz w:val="20"/>
                <w:szCs w:val="20"/>
              </w:rPr>
              <w:t>с. Преображенка</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5DECA68" w14:textId="77777777" w:rsidR="009C7792" w:rsidRPr="009C7792" w:rsidRDefault="009C7792" w:rsidP="008B69AB">
            <w:pPr>
              <w:rPr>
                <w:sz w:val="20"/>
                <w:szCs w:val="20"/>
              </w:rPr>
            </w:pPr>
            <w:r w:rsidRPr="009C7792">
              <w:rPr>
                <w:sz w:val="20"/>
                <w:szCs w:val="20"/>
              </w:rPr>
              <w:t>под сельскохозяйственные угодья</w:t>
            </w:r>
          </w:p>
        </w:tc>
        <w:tc>
          <w:tcPr>
            <w:tcW w:w="664" w:type="pct"/>
            <w:tcBorders>
              <w:top w:val="single" w:sz="4" w:space="0" w:color="auto"/>
              <w:left w:val="nil"/>
              <w:bottom w:val="single" w:sz="4" w:space="0" w:color="auto"/>
              <w:right w:val="single" w:sz="4" w:space="0" w:color="auto"/>
            </w:tcBorders>
            <w:shd w:val="clear" w:color="auto" w:fill="auto"/>
          </w:tcPr>
          <w:p w14:paraId="2F07DC43" w14:textId="77777777" w:rsidR="009C7792" w:rsidRPr="009C7792" w:rsidRDefault="009C7792" w:rsidP="008B69AB">
            <w:pPr>
              <w:rPr>
                <w:sz w:val="20"/>
                <w:szCs w:val="20"/>
              </w:rPr>
            </w:pPr>
            <w:r>
              <w:rPr>
                <w:sz w:val="20"/>
                <w:szCs w:val="20"/>
              </w:rPr>
              <w:t>под зону отдыха</w:t>
            </w:r>
          </w:p>
        </w:tc>
        <w:tc>
          <w:tcPr>
            <w:tcW w:w="1137" w:type="pct"/>
            <w:tcBorders>
              <w:top w:val="single" w:sz="4" w:space="0" w:color="auto"/>
              <w:left w:val="nil"/>
              <w:bottom w:val="single" w:sz="4" w:space="0" w:color="auto"/>
              <w:right w:val="single" w:sz="4" w:space="0" w:color="auto"/>
            </w:tcBorders>
            <w:shd w:val="clear" w:color="auto" w:fill="auto"/>
          </w:tcPr>
          <w:p w14:paraId="5B99C011" w14:textId="77777777" w:rsidR="009C7792" w:rsidRPr="00732D8D" w:rsidRDefault="009C7792" w:rsidP="008B69AB">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346A4230" w14:textId="77777777" w:rsidR="009C7792" w:rsidRPr="00732D8D" w:rsidRDefault="009C7792" w:rsidP="008B69AB">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6B7A087F" w14:textId="7089AF38" w:rsidR="009C7792" w:rsidRDefault="009C7792" w:rsidP="007007B6">
            <w:pPr>
              <w:jc w:val="center"/>
              <w:rPr>
                <w:sz w:val="20"/>
                <w:szCs w:val="20"/>
              </w:rPr>
            </w:pPr>
            <w:r>
              <w:rPr>
                <w:sz w:val="20"/>
                <w:szCs w:val="20"/>
              </w:rPr>
              <w:t>3</w:t>
            </w:r>
            <w:r w:rsidR="00640AC1">
              <w:rPr>
                <w:sz w:val="20"/>
                <w:szCs w:val="20"/>
              </w:rPr>
              <w:t>0,6</w:t>
            </w:r>
          </w:p>
        </w:tc>
      </w:tr>
      <w:tr w:rsidR="00640AC1" w:rsidRPr="00991935" w14:paraId="6566B087" w14:textId="77777777" w:rsidTr="00640AC1">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68C188D4" w14:textId="4E2266DB" w:rsidR="00640AC1" w:rsidRDefault="00640AC1" w:rsidP="00640AC1">
            <w:pPr>
              <w:jc w:val="center"/>
              <w:rPr>
                <w:sz w:val="20"/>
                <w:szCs w:val="20"/>
              </w:rPr>
            </w:pPr>
            <w:r>
              <w:rPr>
                <w:sz w:val="20"/>
                <w:szCs w:val="20"/>
              </w:rPr>
              <w:t>2</w:t>
            </w:r>
            <w:r w:rsidR="00B2004A">
              <w:rPr>
                <w:sz w:val="20"/>
                <w:szCs w:val="20"/>
              </w:rPr>
              <w:t>6</w:t>
            </w:r>
          </w:p>
        </w:tc>
        <w:tc>
          <w:tcPr>
            <w:tcW w:w="682" w:type="pct"/>
            <w:tcBorders>
              <w:top w:val="single" w:sz="4" w:space="0" w:color="auto"/>
              <w:left w:val="nil"/>
              <w:bottom w:val="single" w:sz="4" w:space="0" w:color="auto"/>
              <w:right w:val="single" w:sz="4" w:space="0" w:color="auto"/>
            </w:tcBorders>
            <w:shd w:val="clear" w:color="auto" w:fill="auto"/>
          </w:tcPr>
          <w:p w14:paraId="63AB1550" w14:textId="635D71EF" w:rsidR="00640AC1" w:rsidRDefault="00640AC1" w:rsidP="00640AC1">
            <w:pPr>
              <w:rPr>
                <w:sz w:val="20"/>
                <w:szCs w:val="20"/>
              </w:rPr>
            </w:pPr>
            <w:r w:rsidRPr="00640AC1">
              <w:rPr>
                <w:sz w:val="20"/>
                <w:szCs w:val="20"/>
              </w:rPr>
              <w:t>42:15:0105004:227</w:t>
            </w:r>
          </w:p>
        </w:tc>
        <w:tc>
          <w:tcPr>
            <w:tcW w:w="616" w:type="pct"/>
            <w:tcBorders>
              <w:top w:val="single" w:sz="4" w:space="0" w:color="auto"/>
              <w:left w:val="nil"/>
              <w:bottom w:val="single" w:sz="4" w:space="0" w:color="auto"/>
              <w:right w:val="single" w:sz="4" w:space="0" w:color="auto"/>
            </w:tcBorders>
            <w:shd w:val="clear" w:color="auto" w:fill="auto"/>
          </w:tcPr>
          <w:p w14:paraId="355D9846" w14:textId="4845F72B" w:rsidR="00640AC1" w:rsidRDefault="00640AC1" w:rsidP="00640AC1">
            <w:pPr>
              <w:rPr>
                <w:sz w:val="20"/>
                <w:szCs w:val="20"/>
              </w:rPr>
            </w:pPr>
            <w:r>
              <w:rPr>
                <w:sz w:val="20"/>
                <w:szCs w:val="20"/>
              </w:rPr>
              <w:t>с. Преображенка</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2A772B8" w14:textId="3F2809C2" w:rsidR="00640AC1" w:rsidRPr="009C7792" w:rsidRDefault="00640AC1" w:rsidP="00640AC1">
            <w:pPr>
              <w:rPr>
                <w:sz w:val="20"/>
                <w:szCs w:val="20"/>
              </w:rPr>
            </w:pPr>
            <w:r w:rsidRPr="009C7792">
              <w:rPr>
                <w:sz w:val="20"/>
                <w:szCs w:val="20"/>
              </w:rPr>
              <w:t>под сельскохозяйственные угодья</w:t>
            </w:r>
          </w:p>
        </w:tc>
        <w:tc>
          <w:tcPr>
            <w:tcW w:w="664" w:type="pct"/>
            <w:tcBorders>
              <w:top w:val="single" w:sz="4" w:space="0" w:color="auto"/>
              <w:left w:val="nil"/>
              <w:bottom w:val="single" w:sz="4" w:space="0" w:color="auto"/>
              <w:right w:val="single" w:sz="4" w:space="0" w:color="auto"/>
            </w:tcBorders>
            <w:shd w:val="clear" w:color="auto" w:fill="auto"/>
          </w:tcPr>
          <w:p w14:paraId="4CE8ED03" w14:textId="7E0B28D8" w:rsidR="00640AC1" w:rsidRDefault="00640AC1" w:rsidP="00640AC1">
            <w:pPr>
              <w:rPr>
                <w:sz w:val="20"/>
                <w:szCs w:val="20"/>
              </w:rPr>
            </w:pPr>
            <w:r>
              <w:rPr>
                <w:sz w:val="20"/>
                <w:szCs w:val="20"/>
              </w:rPr>
              <w:t>под зону отдыха</w:t>
            </w:r>
          </w:p>
        </w:tc>
        <w:tc>
          <w:tcPr>
            <w:tcW w:w="1137" w:type="pct"/>
            <w:tcBorders>
              <w:top w:val="single" w:sz="4" w:space="0" w:color="auto"/>
              <w:left w:val="nil"/>
              <w:bottom w:val="single" w:sz="4" w:space="0" w:color="auto"/>
              <w:right w:val="single" w:sz="4" w:space="0" w:color="auto"/>
            </w:tcBorders>
            <w:shd w:val="clear" w:color="auto" w:fill="auto"/>
          </w:tcPr>
          <w:p w14:paraId="1ED962B6" w14:textId="0D2AF0B7" w:rsidR="00640AC1" w:rsidRDefault="00640AC1" w:rsidP="00640AC1">
            <w:pPr>
              <w:rPr>
                <w:sz w:val="20"/>
                <w:szCs w:val="20"/>
              </w:rPr>
            </w:pPr>
            <w:r>
              <w:rPr>
                <w:sz w:val="20"/>
                <w:szCs w:val="20"/>
              </w:rPr>
              <w:t>з</w:t>
            </w:r>
            <w:r w:rsidRPr="00C33525">
              <w:rPr>
                <w:sz w:val="20"/>
                <w:szCs w:val="20"/>
              </w:rPr>
              <w:t>емли сельскохозяйственного назначения</w:t>
            </w:r>
          </w:p>
        </w:tc>
        <w:tc>
          <w:tcPr>
            <w:tcW w:w="521" w:type="pct"/>
            <w:tcBorders>
              <w:top w:val="single" w:sz="4" w:space="0" w:color="auto"/>
              <w:left w:val="nil"/>
              <w:bottom w:val="single" w:sz="4" w:space="0" w:color="auto"/>
              <w:right w:val="single" w:sz="4" w:space="0" w:color="auto"/>
            </w:tcBorders>
            <w:shd w:val="clear" w:color="auto" w:fill="auto"/>
          </w:tcPr>
          <w:p w14:paraId="14AC92B2" w14:textId="436154E7" w:rsidR="00640AC1" w:rsidRPr="00732D8D" w:rsidRDefault="00640AC1" w:rsidP="00640AC1">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3B848171" w14:textId="12A6668E" w:rsidR="00640AC1" w:rsidRDefault="00640AC1" w:rsidP="00640AC1">
            <w:pPr>
              <w:jc w:val="center"/>
              <w:rPr>
                <w:sz w:val="20"/>
                <w:szCs w:val="20"/>
              </w:rPr>
            </w:pPr>
            <w:r>
              <w:rPr>
                <w:sz w:val="20"/>
                <w:szCs w:val="20"/>
              </w:rPr>
              <w:t>2,17</w:t>
            </w:r>
          </w:p>
        </w:tc>
      </w:tr>
      <w:tr w:rsidR="009C7792" w:rsidRPr="00991935" w14:paraId="24DDCD4C"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2754E5FF" w14:textId="19A79844" w:rsidR="009C7792" w:rsidRDefault="009C7792" w:rsidP="007007B6">
            <w:pPr>
              <w:jc w:val="center"/>
              <w:rPr>
                <w:sz w:val="20"/>
                <w:szCs w:val="20"/>
              </w:rPr>
            </w:pPr>
            <w:r>
              <w:rPr>
                <w:sz w:val="20"/>
                <w:szCs w:val="20"/>
              </w:rPr>
              <w:t>2</w:t>
            </w:r>
            <w:r w:rsidR="00B2004A">
              <w:rPr>
                <w:sz w:val="20"/>
                <w:szCs w:val="20"/>
              </w:rPr>
              <w:t>7</w:t>
            </w:r>
          </w:p>
        </w:tc>
        <w:tc>
          <w:tcPr>
            <w:tcW w:w="682" w:type="pct"/>
            <w:tcBorders>
              <w:top w:val="single" w:sz="4" w:space="0" w:color="auto"/>
              <w:left w:val="nil"/>
              <w:bottom w:val="single" w:sz="4" w:space="0" w:color="auto"/>
              <w:right w:val="single" w:sz="4" w:space="0" w:color="auto"/>
            </w:tcBorders>
            <w:shd w:val="clear" w:color="auto" w:fill="auto"/>
          </w:tcPr>
          <w:p w14:paraId="7F082693" w14:textId="09EF7116" w:rsidR="00640AC1" w:rsidRDefault="009C7792" w:rsidP="008B69AB">
            <w:pPr>
              <w:rPr>
                <w:sz w:val="20"/>
                <w:szCs w:val="20"/>
              </w:rPr>
            </w:pPr>
            <w:r>
              <w:rPr>
                <w:sz w:val="20"/>
                <w:szCs w:val="20"/>
              </w:rPr>
              <w:t xml:space="preserve">часть земельного участка </w:t>
            </w:r>
            <w:r w:rsidRPr="009C7792">
              <w:rPr>
                <w:sz w:val="20"/>
                <w:szCs w:val="20"/>
              </w:rPr>
              <w:t>42:15:0102009:187</w:t>
            </w:r>
          </w:p>
        </w:tc>
        <w:tc>
          <w:tcPr>
            <w:tcW w:w="616" w:type="pct"/>
            <w:tcBorders>
              <w:top w:val="single" w:sz="4" w:space="0" w:color="auto"/>
              <w:left w:val="nil"/>
              <w:bottom w:val="single" w:sz="4" w:space="0" w:color="auto"/>
              <w:right w:val="single" w:sz="4" w:space="0" w:color="auto"/>
            </w:tcBorders>
          </w:tcPr>
          <w:p w14:paraId="76BCC56B" w14:textId="77777777" w:rsidR="009C7792" w:rsidRDefault="009C7792" w:rsidP="008B69AB">
            <w:pPr>
              <w:rPr>
                <w:sz w:val="20"/>
                <w:szCs w:val="20"/>
              </w:rPr>
            </w:pPr>
            <w:r>
              <w:rPr>
                <w:sz w:val="20"/>
                <w:szCs w:val="20"/>
              </w:rPr>
              <w:t>с. Старый Тяжин</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2EE88FD" w14:textId="77777777" w:rsidR="009C7792" w:rsidRPr="007007B6" w:rsidRDefault="009C7792" w:rsidP="008B69AB">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540A3A22" w14:textId="77777777" w:rsidR="009C7792" w:rsidRPr="00732D8D" w:rsidRDefault="009C7792" w:rsidP="008B69AB">
            <w:pPr>
              <w:rPr>
                <w:sz w:val="20"/>
                <w:szCs w:val="20"/>
              </w:rPr>
            </w:pPr>
            <w:r w:rsidRPr="00732D8D">
              <w:rPr>
                <w:sz w:val="20"/>
                <w:szCs w:val="20"/>
              </w:rPr>
              <w:t>для эксплуатации кладбища</w:t>
            </w:r>
          </w:p>
        </w:tc>
        <w:tc>
          <w:tcPr>
            <w:tcW w:w="1137" w:type="pct"/>
            <w:tcBorders>
              <w:top w:val="single" w:sz="4" w:space="0" w:color="auto"/>
              <w:left w:val="nil"/>
              <w:bottom w:val="single" w:sz="4" w:space="0" w:color="auto"/>
              <w:right w:val="single" w:sz="4" w:space="0" w:color="auto"/>
            </w:tcBorders>
            <w:shd w:val="clear" w:color="auto" w:fill="auto"/>
          </w:tcPr>
          <w:p w14:paraId="27651D98" w14:textId="77777777" w:rsidR="009C7792" w:rsidRPr="00732D8D" w:rsidRDefault="009C7792" w:rsidP="008B69AB">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6D2D11A1" w14:textId="77777777" w:rsidR="009C7792" w:rsidRPr="00732D8D" w:rsidRDefault="009C7792" w:rsidP="008B69AB">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750A3D47" w14:textId="77777777" w:rsidR="009C7792" w:rsidRDefault="009C7792" w:rsidP="007007B6">
            <w:pPr>
              <w:jc w:val="center"/>
              <w:rPr>
                <w:sz w:val="20"/>
                <w:szCs w:val="20"/>
              </w:rPr>
            </w:pPr>
            <w:r>
              <w:rPr>
                <w:sz w:val="20"/>
                <w:szCs w:val="20"/>
              </w:rPr>
              <w:t>1,0</w:t>
            </w:r>
          </w:p>
        </w:tc>
      </w:tr>
      <w:tr w:rsidR="009D3A57" w:rsidRPr="00991935" w14:paraId="745C543A" w14:textId="77777777" w:rsidTr="00B2004A">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4AA960AA" w14:textId="207DDD36" w:rsidR="009D3A57" w:rsidRDefault="00B9572D" w:rsidP="007007B6">
            <w:pPr>
              <w:jc w:val="center"/>
              <w:rPr>
                <w:sz w:val="20"/>
                <w:szCs w:val="20"/>
              </w:rPr>
            </w:pPr>
            <w:r>
              <w:rPr>
                <w:sz w:val="20"/>
                <w:szCs w:val="20"/>
              </w:rPr>
              <w:t>2</w:t>
            </w:r>
            <w:r w:rsidR="00B2004A">
              <w:rPr>
                <w:sz w:val="20"/>
                <w:szCs w:val="20"/>
              </w:rPr>
              <w:t>8</w:t>
            </w:r>
          </w:p>
        </w:tc>
        <w:tc>
          <w:tcPr>
            <w:tcW w:w="682" w:type="pct"/>
            <w:tcBorders>
              <w:top w:val="single" w:sz="4" w:space="0" w:color="auto"/>
              <w:left w:val="nil"/>
              <w:bottom w:val="single" w:sz="4" w:space="0" w:color="auto"/>
              <w:right w:val="single" w:sz="4" w:space="0" w:color="auto"/>
            </w:tcBorders>
            <w:shd w:val="clear" w:color="auto" w:fill="auto"/>
          </w:tcPr>
          <w:p w14:paraId="5EEE2B47" w14:textId="77777777" w:rsidR="009D3A57" w:rsidRDefault="009D3A57" w:rsidP="008B69AB">
            <w:pPr>
              <w:rPr>
                <w:sz w:val="20"/>
                <w:szCs w:val="20"/>
              </w:rPr>
            </w:pPr>
            <w:r>
              <w:rPr>
                <w:sz w:val="20"/>
                <w:szCs w:val="20"/>
              </w:rPr>
              <w:t xml:space="preserve">часть земельного участка </w:t>
            </w:r>
            <w:r w:rsidRPr="009D3A57">
              <w:rPr>
                <w:sz w:val="20"/>
                <w:szCs w:val="20"/>
              </w:rPr>
              <w:lastRenderedPageBreak/>
              <w:t>42:15:0110006:10</w:t>
            </w:r>
          </w:p>
        </w:tc>
        <w:tc>
          <w:tcPr>
            <w:tcW w:w="616" w:type="pct"/>
            <w:tcBorders>
              <w:top w:val="single" w:sz="4" w:space="0" w:color="auto"/>
              <w:left w:val="nil"/>
              <w:bottom w:val="single" w:sz="4" w:space="0" w:color="auto"/>
              <w:right w:val="single" w:sz="4" w:space="0" w:color="auto"/>
            </w:tcBorders>
          </w:tcPr>
          <w:p w14:paraId="71FF349B" w14:textId="77777777" w:rsidR="009D3A57" w:rsidRDefault="009D3A57" w:rsidP="008B69AB">
            <w:pPr>
              <w:rPr>
                <w:sz w:val="20"/>
                <w:szCs w:val="20"/>
              </w:rPr>
            </w:pPr>
            <w:r>
              <w:rPr>
                <w:sz w:val="20"/>
                <w:szCs w:val="20"/>
              </w:rPr>
              <w:lastRenderedPageBreak/>
              <w:t>с. Новопокровка</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6921B23" w14:textId="77777777" w:rsidR="009D3A57" w:rsidRPr="007007B6" w:rsidRDefault="009D3A57" w:rsidP="008B69AB">
            <w:pPr>
              <w:rPr>
                <w:sz w:val="20"/>
                <w:szCs w:val="20"/>
                <w:highlight w:val="yellow"/>
              </w:rPr>
            </w:pPr>
            <w:r w:rsidRPr="00732D8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0E27FF3C" w14:textId="77777777" w:rsidR="009D3A57" w:rsidRDefault="009D3A57" w:rsidP="008B69AB">
            <w:pPr>
              <w:rPr>
                <w:sz w:val="20"/>
                <w:szCs w:val="20"/>
              </w:rPr>
            </w:pPr>
            <w:r>
              <w:rPr>
                <w:sz w:val="20"/>
                <w:szCs w:val="20"/>
              </w:rPr>
              <w:t>для территории общего пользования</w:t>
            </w:r>
          </w:p>
        </w:tc>
        <w:tc>
          <w:tcPr>
            <w:tcW w:w="1137" w:type="pct"/>
            <w:tcBorders>
              <w:top w:val="single" w:sz="4" w:space="0" w:color="auto"/>
              <w:left w:val="nil"/>
              <w:bottom w:val="single" w:sz="4" w:space="0" w:color="auto"/>
              <w:right w:val="single" w:sz="4" w:space="0" w:color="auto"/>
            </w:tcBorders>
            <w:shd w:val="clear" w:color="auto" w:fill="auto"/>
          </w:tcPr>
          <w:p w14:paraId="2F775B64" w14:textId="77777777" w:rsidR="009D3A57" w:rsidRPr="00732D8D" w:rsidRDefault="009D3A57" w:rsidP="008B69AB">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10F9E6D2" w14:textId="77777777" w:rsidR="009D3A57" w:rsidRPr="00732D8D" w:rsidRDefault="009D3A57" w:rsidP="008B69AB">
            <w:pPr>
              <w:rPr>
                <w:sz w:val="20"/>
                <w:szCs w:val="20"/>
              </w:rPr>
            </w:pPr>
            <w:r w:rsidRPr="00732D8D">
              <w:rPr>
                <w:sz w:val="20"/>
                <w:szCs w:val="20"/>
              </w:rPr>
              <w:t xml:space="preserve">земли населенных </w:t>
            </w:r>
            <w:r w:rsidRPr="00732D8D">
              <w:rPr>
                <w:sz w:val="20"/>
                <w:szCs w:val="20"/>
              </w:rPr>
              <w:lastRenderedPageBreak/>
              <w:t>пунктов</w:t>
            </w:r>
          </w:p>
        </w:tc>
        <w:tc>
          <w:tcPr>
            <w:tcW w:w="414" w:type="pct"/>
            <w:tcBorders>
              <w:top w:val="single" w:sz="4" w:space="0" w:color="auto"/>
              <w:left w:val="nil"/>
              <w:bottom w:val="single" w:sz="4" w:space="0" w:color="auto"/>
              <w:right w:val="single" w:sz="4" w:space="0" w:color="auto"/>
            </w:tcBorders>
            <w:shd w:val="clear" w:color="auto" w:fill="auto"/>
          </w:tcPr>
          <w:p w14:paraId="5E18B172" w14:textId="77777777" w:rsidR="009D3A57" w:rsidRDefault="009D3A57" w:rsidP="007007B6">
            <w:pPr>
              <w:jc w:val="center"/>
              <w:rPr>
                <w:sz w:val="20"/>
                <w:szCs w:val="20"/>
              </w:rPr>
            </w:pPr>
            <w:r>
              <w:rPr>
                <w:sz w:val="20"/>
                <w:szCs w:val="20"/>
              </w:rPr>
              <w:lastRenderedPageBreak/>
              <w:t>0,4</w:t>
            </w:r>
          </w:p>
        </w:tc>
      </w:tr>
      <w:tr w:rsidR="00B9572D" w:rsidRPr="00991935" w14:paraId="07C8B814" w14:textId="77777777" w:rsidTr="00C33525">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tcPr>
          <w:p w14:paraId="33074015" w14:textId="0D7C7904" w:rsidR="00B9572D" w:rsidRDefault="00B2004A" w:rsidP="00B9572D">
            <w:pPr>
              <w:jc w:val="center"/>
              <w:rPr>
                <w:sz w:val="20"/>
                <w:szCs w:val="20"/>
              </w:rPr>
            </w:pPr>
            <w:r>
              <w:rPr>
                <w:sz w:val="20"/>
                <w:szCs w:val="20"/>
              </w:rPr>
              <w:t>29</w:t>
            </w:r>
          </w:p>
        </w:tc>
        <w:tc>
          <w:tcPr>
            <w:tcW w:w="682" w:type="pct"/>
            <w:tcBorders>
              <w:top w:val="single" w:sz="4" w:space="0" w:color="auto"/>
              <w:left w:val="nil"/>
              <w:bottom w:val="single" w:sz="4" w:space="0" w:color="auto"/>
              <w:right w:val="single" w:sz="4" w:space="0" w:color="auto"/>
            </w:tcBorders>
            <w:shd w:val="clear" w:color="auto" w:fill="auto"/>
          </w:tcPr>
          <w:p w14:paraId="383221B9" w14:textId="75E684F1" w:rsidR="00B9572D" w:rsidRDefault="00B9572D" w:rsidP="00B9572D">
            <w:pPr>
              <w:rPr>
                <w:sz w:val="20"/>
                <w:szCs w:val="20"/>
              </w:rPr>
            </w:pPr>
            <w:r w:rsidRPr="00B9572D">
              <w:rPr>
                <w:sz w:val="20"/>
                <w:szCs w:val="20"/>
              </w:rPr>
              <w:t>часть земельного участка 42:15:0107007:109</w:t>
            </w:r>
          </w:p>
        </w:tc>
        <w:tc>
          <w:tcPr>
            <w:tcW w:w="616" w:type="pct"/>
            <w:tcBorders>
              <w:top w:val="single" w:sz="4" w:space="0" w:color="auto"/>
              <w:left w:val="nil"/>
              <w:bottom w:val="single" w:sz="4" w:space="0" w:color="auto"/>
              <w:right w:val="single" w:sz="4" w:space="0" w:color="auto"/>
            </w:tcBorders>
          </w:tcPr>
          <w:p w14:paraId="7644839B" w14:textId="35D5C9B7" w:rsidR="00B9572D" w:rsidRDefault="00B9572D" w:rsidP="00B9572D">
            <w:pPr>
              <w:rPr>
                <w:sz w:val="20"/>
                <w:szCs w:val="20"/>
              </w:rPr>
            </w:pPr>
            <w:r w:rsidRPr="00B9572D">
              <w:rPr>
                <w:sz w:val="20"/>
                <w:szCs w:val="20"/>
              </w:rPr>
              <w:t xml:space="preserve">с. </w:t>
            </w:r>
            <w:proofErr w:type="spellStart"/>
            <w:r w:rsidRPr="00B9572D">
              <w:rPr>
                <w:sz w:val="20"/>
                <w:szCs w:val="20"/>
              </w:rPr>
              <w:t>Бороковка</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D79C380" w14:textId="44EF1205" w:rsidR="00B9572D" w:rsidRPr="00732D8D" w:rsidRDefault="00B9572D" w:rsidP="00B9572D">
            <w:pPr>
              <w:rPr>
                <w:sz w:val="20"/>
                <w:szCs w:val="20"/>
              </w:rPr>
            </w:pPr>
            <w:r w:rsidRPr="00B9572D">
              <w:rPr>
                <w:sz w:val="20"/>
                <w:szCs w:val="20"/>
              </w:rPr>
              <w:t>заготовка древесины</w:t>
            </w:r>
          </w:p>
        </w:tc>
        <w:tc>
          <w:tcPr>
            <w:tcW w:w="664" w:type="pct"/>
            <w:tcBorders>
              <w:top w:val="single" w:sz="4" w:space="0" w:color="auto"/>
              <w:left w:val="nil"/>
              <w:bottom w:val="single" w:sz="4" w:space="0" w:color="auto"/>
              <w:right w:val="single" w:sz="4" w:space="0" w:color="auto"/>
            </w:tcBorders>
            <w:shd w:val="clear" w:color="auto" w:fill="auto"/>
          </w:tcPr>
          <w:p w14:paraId="034DD873" w14:textId="261156A6" w:rsidR="00B9572D" w:rsidRDefault="00B9572D" w:rsidP="00B9572D">
            <w:pPr>
              <w:rPr>
                <w:sz w:val="20"/>
                <w:szCs w:val="20"/>
              </w:rPr>
            </w:pPr>
            <w:r w:rsidRPr="00732D8D">
              <w:rPr>
                <w:sz w:val="20"/>
                <w:szCs w:val="20"/>
              </w:rPr>
              <w:t>для эксплуатации кладбища</w:t>
            </w:r>
          </w:p>
        </w:tc>
        <w:tc>
          <w:tcPr>
            <w:tcW w:w="1137" w:type="pct"/>
            <w:tcBorders>
              <w:top w:val="single" w:sz="4" w:space="0" w:color="auto"/>
              <w:left w:val="nil"/>
              <w:bottom w:val="single" w:sz="4" w:space="0" w:color="auto"/>
              <w:right w:val="single" w:sz="4" w:space="0" w:color="auto"/>
            </w:tcBorders>
            <w:shd w:val="clear" w:color="auto" w:fill="auto"/>
          </w:tcPr>
          <w:p w14:paraId="5C756A2D" w14:textId="0235EA83" w:rsidR="00B9572D" w:rsidRPr="00732D8D" w:rsidRDefault="00B9572D" w:rsidP="00B9572D">
            <w:pPr>
              <w:rPr>
                <w:sz w:val="20"/>
                <w:szCs w:val="20"/>
              </w:rPr>
            </w:pPr>
            <w:r w:rsidRPr="00732D8D">
              <w:rPr>
                <w:sz w:val="20"/>
                <w:szCs w:val="20"/>
              </w:rPr>
              <w:t>земли лесного фонда</w:t>
            </w:r>
          </w:p>
        </w:tc>
        <w:tc>
          <w:tcPr>
            <w:tcW w:w="521" w:type="pct"/>
            <w:tcBorders>
              <w:top w:val="single" w:sz="4" w:space="0" w:color="auto"/>
              <w:left w:val="nil"/>
              <w:bottom w:val="single" w:sz="4" w:space="0" w:color="auto"/>
              <w:right w:val="single" w:sz="4" w:space="0" w:color="auto"/>
            </w:tcBorders>
            <w:shd w:val="clear" w:color="auto" w:fill="auto"/>
          </w:tcPr>
          <w:p w14:paraId="1F77153F" w14:textId="69724CA6" w:rsidR="00B9572D" w:rsidRPr="00732D8D" w:rsidRDefault="00B9572D" w:rsidP="00B9572D">
            <w:pPr>
              <w:rPr>
                <w:sz w:val="20"/>
                <w:szCs w:val="20"/>
              </w:rPr>
            </w:pPr>
            <w:r w:rsidRPr="00732D8D">
              <w:rPr>
                <w:sz w:val="20"/>
                <w:szCs w:val="20"/>
              </w:rPr>
              <w:t>земли населенных пунктов</w:t>
            </w:r>
          </w:p>
        </w:tc>
        <w:tc>
          <w:tcPr>
            <w:tcW w:w="414" w:type="pct"/>
            <w:tcBorders>
              <w:top w:val="single" w:sz="4" w:space="0" w:color="auto"/>
              <w:left w:val="nil"/>
              <w:bottom w:val="single" w:sz="4" w:space="0" w:color="auto"/>
              <w:right w:val="single" w:sz="4" w:space="0" w:color="auto"/>
            </w:tcBorders>
            <w:shd w:val="clear" w:color="auto" w:fill="auto"/>
          </w:tcPr>
          <w:p w14:paraId="3676D4A6" w14:textId="05F9B407" w:rsidR="00B9572D" w:rsidRDefault="00B9572D" w:rsidP="00B9572D">
            <w:pPr>
              <w:jc w:val="center"/>
              <w:rPr>
                <w:sz w:val="20"/>
                <w:szCs w:val="20"/>
              </w:rPr>
            </w:pPr>
            <w:r w:rsidRPr="00B9572D">
              <w:rPr>
                <w:sz w:val="20"/>
                <w:szCs w:val="20"/>
              </w:rPr>
              <w:t>1</w:t>
            </w:r>
            <w:r>
              <w:rPr>
                <w:sz w:val="20"/>
                <w:szCs w:val="20"/>
              </w:rPr>
              <w:t>,</w:t>
            </w:r>
            <w:r w:rsidRPr="00B9572D">
              <w:rPr>
                <w:sz w:val="20"/>
                <w:szCs w:val="20"/>
              </w:rPr>
              <w:t>7</w:t>
            </w:r>
            <w:r>
              <w:rPr>
                <w:sz w:val="20"/>
                <w:szCs w:val="20"/>
              </w:rPr>
              <w:t>3</w:t>
            </w:r>
          </w:p>
        </w:tc>
      </w:tr>
    </w:tbl>
    <w:p w14:paraId="682368AD" w14:textId="77777777" w:rsidR="00F053A5" w:rsidRDefault="00F053A5" w:rsidP="007007B6">
      <w:pPr>
        <w:pStyle w:val="Geonika5"/>
        <w:ind w:firstLine="709"/>
        <w:rPr>
          <w:rFonts w:ascii="Times New Roman" w:hAnsi="Times New Roman"/>
          <w:bCs/>
          <w:color w:val="000000"/>
          <w:shd w:val="clear" w:color="auto" w:fill="FFFFFF"/>
        </w:rPr>
      </w:pPr>
    </w:p>
    <w:p w14:paraId="4A24BF5E" w14:textId="017005D4" w:rsidR="004157A6" w:rsidRPr="004157A6" w:rsidRDefault="004157A6" w:rsidP="004157A6">
      <w:pPr>
        <w:spacing w:before="120" w:after="120" w:line="276" w:lineRule="auto"/>
        <w:jc w:val="right"/>
      </w:pPr>
      <w:bookmarkStart w:id="260" w:name="_Hlk158299501"/>
      <w:r w:rsidRPr="00991935">
        <w:t xml:space="preserve">Таблица </w:t>
      </w:r>
      <w:r>
        <w:t>9</w:t>
      </w:r>
      <w:r w:rsidRPr="00991935">
        <w:t>.</w:t>
      </w:r>
      <w:r>
        <w:t>3</w:t>
      </w:r>
    </w:p>
    <w:p w14:paraId="180CB9D9" w14:textId="76FD42AF" w:rsidR="00CD4074" w:rsidRPr="00B2004A" w:rsidRDefault="005E3F28" w:rsidP="00B2004A">
      <w:pPr>
        <w:pStyle w:val="Geonika5"/>
        <w:ind w:firstLine="709"/>
        <w:jc w:val="center"/>
        <w:rPr>
          <w:rFonts w:ascii="Times New Roman" w:hAnsi="Times New Roman"/>
          <w:bCs/>
          <w:color w:val="000000"/>
          <w:sz w:val="28"/>
          <w:szCs w:val="28"/>
          <w:shd w:val="clear" w:color="auto" w:fill="FFFFFF"/>
        </w:rPr>
      </w:pPr>
      <w:r w:rsidRPr="004157A6">
        <w:rPr>
          <w:rFonts w:ascii="Times New Roman" w:hAnsi="Times New Roman"/>
          <w:bCs/>
          <w:color w:val="000000"/>
          <w:sz w:val="28"/>
          <w:szCs w:val="28"/>
          <w:shd w:val="clear" w:color="auto" w:fill="FFFFFF"/>
        </w:rPr>
        <w:t>Земельные участки (части земельных участков), включаемые в земли населенных пунктов</w:t>
      </w:r>
      <w:r w:rsidR="00034D27" w:rsidRPr="004157A6">
        <w:rPr>
          <w:rFonts w:ascii="Times New Roman" w:hAnsi="Times New Roman"/>
          <w:bCs/>
          <w:color w:val="000000"/>
          <w:sz w:val="28"/>
          <w:szCs w:val="28"/>
          <w:shd w:val="clear" w:color="auto" w:fill="FFFFFF"/>
        </w:rPr>
        <w:t xml:space="preserve"> </w:t>
      </w:r>
      <w:r w:rsidR="00A47EB2" w:rsidRPr="004157A6">
        <w:rPr>
          <w:rFonts w:ascii="Times New Roman" w:hAnsi="Times New Roman"/>
          <w:bCs/>
          <w:color w:val="000000"/>
          <w:sz w:val="28"/>
          <w:szCs w:val="28"/>
          <w:shd w:val="clear" w:color="auto" w:fill="FFFFFF"/>
        </w:rPr>
        <w:t>из земель лесного фонда</w:t>
      </w:r>
      <w:r w:rsidR="00034D27" w:rsidRPr="004157A6">
        <w:rPr>
          <w:rFonts w:ascii="Times New Roman" w:hAnsi="Times New Roman"/>
          <w:bCs/>
          <w:color w:val="000000"/>
          <w:sz w:val="28"/>
          <w:szCs w:val="28"/>
          <w:shd w:val="clear" w:color="auto" w:fill="FFFFFF"/>
        </w:rPr>
        <w:t xml:space="preserve"> (</w:t>
      </w:r>
      <w:r w:rsidR="00A47EB2" w:rsidRPr="004157A6">
        <w:rPr>
          <w:rFonts w:ascii="Times New Roman" w:hAnsi="Times New Roman"/>
          <w:bCs/>
          <w:color w:val="000000"/>
          <w:sz w:val="28"/>
          <w:szCs w:val="28"/>
          <w:shd w:val="clear" w:color="auto" w:fill="FFFFFF"/>
        </w:rPr>
        <w:t xml:space="preserve">пересечения, </w:t>
      </w:r>
      <w:r w:rsidR="00034D27" w:rsidRPr="004157A6">
        <w:rPr>
          <w:rFonts w:ascii="Times New Roman" w:hAnsi="Times New Roman"/>
          <w:bCs/>
          <w:color w:val="000000"/>
          <w:sz w:val="28"/>
          <w:szCs w:val="28"/>
          <w:shd w:val="clear" w:color="auto" w:fill="FFFFFF"/>
        </w:rPr>
        <w:t>наложениям</w:t>
      </w:r>
      <w:r w:rsidR="00A47EB2" w:rsidRPr="004157A6">
        <w:rPr>
          <w:rFonts w:ascii="Times New Roman" w:hAnsi="Times New Roman"/>
          <w:bCs/>
          <w:color w:val="000000"/>
          <w:sz w:val="28"/>
          <w:szCs w:val="28"/>
          <w:shd w:val="clear" w:color="auto" w:fill="FFFFFF"/>
        </w:rPr>
        <w:t xml:space="preserve"> с данными землями</w:t>
      </w:r>
      <w:r w:rsidR="00034D27" w:rsidRPr="004157A6">
        <w:rPr>
          <w:rFonts w:ascii="Times New Roman" w:hAnsi="Times New Roman"/>
          <w:bCs/>
          <w:color w:val="000000"/>
          <w:sz w:val="28"/>
          <w:szCs w:val="28"/>
          <w:shd w:val="clear" w:color="auto" w:fill="FFFFFF"/>
        </w:rPr>
        <w:t>)</w:t>
      </w:r>
      <w:bookmarkEnd w:id="260"/>
    </w:p>
    <w:p w14:paraId="3B480030" w14:textId="77777777" w:rsidR="00CD4074" w:rsidRPr="00B2004A" w:rsidRDefault="00CD4074" w:rsidP="00CD4074"/>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730"/>
        <w:gridCol w:w="1955"/>
        <w:gridCol w:w="1447"/>
        <w:gridCol w:w="1701"/>
        <w:gridCol w:w="1842"/>
        <w:gridCol w:w="3515"/>
      </w:tblGrid>
      <w:tr w:rsidR="00B2004A" w:rsidRPr="00B2004A" w14:paraId="4BE2E65A" w14:textId="77777777" w:rsidTr="00B2004A">
        <w:tc>
          <w:tcPr>
            <w:tcW w:w="709" w:type="dxa"/>
            <w:shd w:val="clear" w:color="auto" w:fill="auto"/>
          </w:tcPr>
          <w:p w14:paraId="30CA1D2B" w14:textId="77777777" w:rsidR="00B2004A" w:rsidRPr="00B2004A" w:rsidRDefault="00B2004A" w:rsidP="00B2004A">
            <w:pPr>
              <w:tabs>
                <w:tab w:val="left" w:pos="708"/>
                <w:tab w:val="center" w:pos="4153"/>
                <w:tab w:val="right" w:pos="8306"/>
              </w:tabs>
              <w:jc w:val="both"/>
              <w:rPr>
                <w:sz w:val="18"/>
                <w:szCs w:val="18"/>
              </w:rPr>
            </w:pPr>
            <w:r w:rsidRPr="00B2004A">
              <w:rPr>
                <w:rFonts w:eastAsia="Calibri"/>
                <w:sz w:val="18"/>
                <w:szCs w:val="18"/>
                <w:lang w:eastAsia="en-US"/>
              </w:rPr>
              <w:t>№</w:t>
            </w:r>
          </w:p>
        </w:tc>
        <w:tc>
          <w:tcPr>
            <w:tcW w:w="1985" w:type="dxa"/>
            <w:shd w:val="clear" w:color="auto" w:fill="auto"/>
          </w:tcPr>
          <w:p w14:paraId="54CDBE6E" w14:textId="77777777" w:rsidR="00B2004A" w:rsidRPr="00B2004A" w:rsidRDefault="00B2004A" w:rsidP="00B2004A">
            <w:pPr>
              <w:jc w:val="center"/>
              <w:rPr>
                <w:rFonts w:eastAsia="Calibri"/>
                <w:sz w:val="18"/>
                <w:szCs w:val="18"/>
                <w:lang w:eastAsia="en-US"/>
              </w:rPr>
            </w:pPr>
            <w:r w:rsidRPr="00B2004A">
              <w:rPr>
                <w:rFonts w:eastAsia="Calibri"/>
                <w:sz w:val="18"/>
                <w:szCs w:val="18"/>
                <w:lang w:eastAsia="en-US"/>
              </w:rPr>
              <w:t>Кадастровый</w:t>
            </w:r>
          </w:p>
          <w:p w14:paraId="740F6A8F" w14:textId="77777777" w:rsidR="00B2004A" w:rsidRPr="00B2004A" w:rsidRDefault="00B2004A" w:rsidP="00B2004A">
            <w:pPr>
              <w:jc w:val="center"/>
              <w:rPr>
                <w:rFonts w:eastAsia="Calibri"/>
                <w:sz w:val="18"/>
                <w:szCs w:val="18"/>
                <w:lang w:eastAsia="en-US"/>
              </w:rPr>
            </w:pPr>
            <w:r w:rsidRPr="00B2004A">
              <w:rPr>
                <w:rFonts w:eastAsia="Calibri"/>
                <w:sz w:val="18"/>
                <w:szCs w:val="18"/>
                <w:lang w:eastAsia="en-US"/>
              </w:rPr>
              <w:t xml:space="preserve">номер участка, с границей которого установлено пересечение (наложение) </w:t>
            </w:r>
          </w:p>
          <w:p w14:paraId="0E77DFAC" w14:textId="77777777" w:rsidR="00B2004A" w:rsidRPr="00B2004A" w:rsidRDefault="00B2004A" w:rsidP="00B2004A">
            <w:pPr>
              <w:tabs>
                <w:tab w:val="left" w:pos="708"/>
                <w:tab w:val="center" w:pos="4153"/>
                <w:tab w:val="right" w:pos="8306"/>
              </w:tabs>
              <w:jc w:val="center"/>
              <w:rPr>
                <w:sz w:val="18"/>
                <w:szCs w:val="18"/>
              </w:rPr>
            </w:pPr>
          </w:p>
        </w:tc>
        <w:tc>
          <w:tcPr>
            <w:tcW w:w="1730" w:type="dxa"/>
            <w:shd w:val="clear" w:color="auto" w:fill="auto"/>
          </w:tcPr>
          <w:p w14:paraId="27CC765E" w14:textId="77777777" w:rsidR="00B2004A" w:rsidRPr="00B2004A" w:rsidRDefault="00B2004A" w:rsidP="00B2004A">
            <w:pPr>
              <w:tabs>
                <w:tab w:val="left" w:pos="708"/>
                <w:tab w:val="center" w:pos="4153"/>
                <w:tab w:val="right" w:pos="8306"/>
              </w:tabs>
              <w:jc w:val="center"/>
              <w:rPr>
                <w:sz w:val="18"/>
                <w:szCs w:val="18"/>
              </w:rPr>
            </w:pPr>
            <w:r w:rsidRPr="00B2004A">
              <w:rPr>
                <w:rFonts w:eastAsia="Calibri"/>
                <w:sz w:val="18"/>
                <w:szCs w:val="18"/>
                <w:lang w:eastAsia="en-US"/>
              </w:rPr>
              <w:t>С предполагаемой границей какого населенного пункта пересекается граница земельного участка</w:t>
            </w:r>
          </w:p>
        </w:tc>
        <w:tc>
          <w:tcPr>
            <w:tcW w:w="1955" w:type="dxa"/>
          </w:tcPr>
          <w:p w14:paraId="69E5C66B" w14:textId="77777777" w:rsidR="00B2004A" w:rsidRPr="00B2004A" w:rsidRDefault="00B2004A" w:rsidP="00B2004A">
            <w:pPr>
              <w:tabs>
                <w:tab w:val="left" w:pos="708"/>
                <w:tab w:val="center" w:pos="4153"/>
                <w:tab w:val="right" w:pos="8306"/>
              </w:tabs>
              <w:jc w:val="center"/>
              <w:rPr>
                <w:rFonts w:eastAsia="Calibri"/>
                <w:sz w:val="18"/>
                <w:szCs w:val="18"/>
                <w:lang w:eastAsia="en-US"/>
              </w:rPr>
            </w:pPr>
            <w:r w:rsidRPr="00B2004A">
              <w:rPr>
                <w:rFonts w:eastAsia="Calibri"/>
                <w:sz w:val="18"/>
                <w:szCs w:val="18"/>
                <w:lang w:eastAsia="en-US"/>
              </w:rPr>
              <w:t xml:space="preserve">Местоположение по материалам лесоустройства </w:t>
            </w:r>
          </w:p>
        </w:tc>
        <w:tc>
          <w:tcPr>
            <w:tcW w:w="1447" w:type="dxa"/>
          </w:tcPr>
          <w:p w14:paraId="2EF9E1A5" w14:textId="77777777" w:rsidR="00B2004A" w:rsidRPr="00B2004A" w:rsidRDefault="00B2004A" w:rsidP="00B2004A">
            <w:pPr>
              <w:tabs>
                <w:tab w:val="left" w:pos="708"/>
                <w:tab w:val="center" w:pos="4153"/>
                <w:tab w:val="right" w:pos="8306"/>
              </w:tabs>
              <w:jc w:val="center"/>
              <w:rPr>
                <w:rFonts w:eastAsia="Calibri"/>
                <w:sz w:val="18"/>
                <w:szCs w:val="18"/>
                <w:lang w:eastAsia="en-US"/>
              </w:rPr>
            </w:pPr>
            <w:r w:rsidRPr="00B2004A">
              <w:rPr>
                <w:rFonts w:eastAsia="Calibri"/>
                <w:sz w:val="18"/>
                <w:szCs w:val="18"/>
                <w:lang w:eastAsia="en-US"/>
              </w:rPr>
              <w:t xml:space="preserve">Сведения о установлении границ многоконтурного земельного участка (далее - </w:t>
            </w:r>
            <w:proofErr w:type="gramStart"/>
            <w:r w:rsidRPr="00B2004A">
              <w:rPr>
                <w:rFonts w:eastAsia="Calibri"/>
                <w:sz w:val="18"/>
                <w:szCs w:val="18"/>
                <w:lang w:eastAsia="en-US"/>
              </w:rPr>
              <w:t>МКЗУ)  в</w:t>
            </w:r>
            <w:proofErr w:type="gramEnd"/>
            <w:r w:rsidRPr="00B2004A">
              <w:rPr>
                <w:rFonts w:eastAsia="Calibri"/>
                <w:sz w:val="18"/>
                <w:szCs w:val="18"/>
                <w:lang w:eastAsia="en-US"/>
              </w:rPr>
              <w:t xml:space="preserve"> ЕГРН</w:t>
            </w:r>
          </w:p>
        </w:tc>
        <w:tc>
          <w:tcPr>
            <w:tcW w:w="1701" w:type="dxa"/>
          </w:tcPr>
          <w:p w14:paraId="43524A90" w14:textId="77777777" w:rsidR="00B2004A" w:rsidRPr="00B2004A" w:rsidRDefault="00B2004A" w:rsidP="00B2004A">
            <w:pPr>
              <w:tabs>
                <w:tab w:val="left" w:pos="708"/>
                <w:tab w:val="center" w:pos="4153"/>
                <w:tab w:val="right" w:pos="8306"/>
              </w:tabs>
              <w:jc w:val="center"/>
              <w:rPr>
                <w:rFonts w:eastAsia="Calibri"/>
                <w:sz w:val="18"/>
                <w:szCs w:val="18"/>
                <w:lang w:eastAsia="en-US"/>
              </w:rPr>
            </w:pPr>
            <w:r w:rsidRPr="00B2004A">
              <w:rPr>
                <w:rFonts w:eastAsia="Calibri"/>
                <w:sz w:val="18"/>
                <w:szCs w:val="18"/>
                <w:lang w:eastAsia="en-US"/>
              </w:rPr>
              <w:t>Целевое назначение /</w:t>
            </w:r>
            <w:r w:rsidRPr="00B2004A">
              <w:rPr>
                <w:sz w:val="18"/>
                <w:szCs w:val="18"/>
              </w:rPr>
              <w:t xml:space="preserve"> </w:t>
            </w:r>
            <w:r w:rsidRPr="00B2004A">
              <w:rPr>
                <w:rFonts w:eastAsia="Calibri"/>
                <w:sz w:val="18"/>
                <w:szCs w:val="18"/>
                <w:lang w:eastAsia="en-US"/>
              </w:rPr>
              <w:t>Категории защитных лесов</w:t>
            </w:r>
          </w:p>
        </w:tc>
        <w:tc>
          <w:tcPr>
            <w:tcW w:w="1842" w:type="dxa"/>
          </w:tcPr>
          <w:p w14:paraId="47034510" w14:textId="77777777" w:rsidR="00B2004A" w:rsidRPr="00B2004A" w:rsidRDefault="00B2004A" w:rsidP="00B2004A">
            <w:pPr>
              <w:tabs>
                <w:tab w:val="left" w:pos="708"/>
                <w:tab w:val="center" w:pos="4153"/>
                <w:tab w:val="right" w:pos="8306"/>
              </w:tabs>
              <w:jc w:val="center"/>
              <w:rPr>
                <w:rFonts w:eastAsia="Calibri"/>
                <w:sz w:val="18"/>
                <w:szCs w:val="18"/>
                <w:lang w:eastAsia="en-US"/>
              </w:rPr>
            </w:pPr>
            <w:r w:rsidRPr="00B2004A">
              <w:rPr>
                <w:rFonts w:eastAsia="Calibri"/>
                <w:sz w:val="18"/>
                <w:szCs w:val="18"/>
                <w:lang w:eastAsia="en-US"/>
              </w:rPr>
              <w:t>Обоснование площади и невозможности расширения земель населенных пунктов за счет земель иных категорий</w:t>
            </w:r>
          </w:p>
        </w:tc>
        <w:tc>
          <w:tcPr>
            <w:tcW w:w="3515" w:type="dxa"/>
          </w:tcPr>
          <w:p w14:paraId="637D4CFA" w14:textId="77777777" w:rsidR="00B2004A" w:rsidRPr="00B2004A" w:rsidRDefault="00B2004A" w:rsidP="00B2004A">
            <w:pPr>
              <w:tabs>
                <w:tab w:val="left" w:pos="708"/>
                <w:tab w:val="center" w:pos="4153"/>
                <w:tab w:val="right" w:pos="8306"/>
              </w:tabs>
              <w:jc w:val="center"/>
              <w:rPr>
                <w:rFonts w:eastAsia="Calibri"/>
                <w:sz w:val="18"/>
                <w:szCs w:val="18"/>
                <w:lang w:eastAsia="en-US"/>
              </w:rPr>
            </w:pPr>
            <w:r w:rsidRPr="00B2004A">
              <w:rPr>
                <w:rFonts w:eastAsia="Calibri"/>
                <w:sz w:val="18"/>
                <w:szCs w:val="18"/>
                <w:lang w:eastAsia="en-US"/>
              </w:rPr>
              <w:t>Обоснование включения в категорию</w:t>
            </w:r>
          </w:p>
          <w:p w14:paraId="58FF0EAD" w14:textId="77777777" w:rsidR="00B2004A" w:rsidRPr="00B2004A" w:rsidRDefault="00B2004A" w:rsidP="00B2004A">
            <w:pPr>
              <w:tabs>
                <w:tab w:val="left" w:pos="708"/>
                <w:tab w:val="center" w:pos="4153"/>
                <w:tab w:val="right" w:pos="8306"/>
              </w:tabs>
              <w:jc w:val="center"/>
              <w:rPr>
                <w:rFonts w:eastAsia="Calibri"/>
                <w:sz w:val="18"/>
                <w:szCs w:val="18"/>
                <w:lang w:eastAsia="en-US"/>
              </w:rPr>
            </w:pPr>
            <w:r w:rsidRPr="00B2004A">
              <w:rPr>
                <w:rFonts w:eastAsia="Calibri"/>
                <w:sz w:val="18"/>
                <w:szCs w:val="18"/>
                <w:lang w:eastAsia="en-US"/>
              </w:rPr>
              <w:t>земель населенных пунктов</w:t>
            </w:r>
          </w:p>
        </w:tc>
      </w:tr>
      <w:tr w:rsidR="00051C3D" w:rsidRPr="00B2004A" w14:paraId="5C93D20F" w14:textId="77777777" w:rsidTr="00C614F8">
        <w:tc>
          <w:tcPr>
            <w:tcW w:w="709" w:type="dxa"/>
            <w:tcBorders>
              <w:top w:val="single" w:sz="4" w:space="0" w:color="auto"/>
              <w:left w:val="single" w:sz="4" w:space="0" w:color="auto"/>
              <w:bottom w:val="single" w:sz="4" w:space="0" w:color="auto"/>
              <w:right w:val="single" w:sz="4" w:space="0" w:color="auto"/>
            </w:tcBorders>
            <w:shd w:val="clear" w:color="auto" w:fill="auto"/>
          </w:tcPr>
          <w:p w14:paraId="21659601" w14:textId="14F9BC5D" w:rsidR="00051C3D" w:rsidRPr="00B2004A" w:rsidRDefault="00051C3D" w:rsidP="00051C3D">
            <w:pPr>
              <w:tabs>
                <w:tab w:val="left" w:pos="708"/>
                <w:tab w:val="center" w:pos="4153"/>
                <w:tab w:val="right" w:pos="8306"/>
              </w:tabs>
              <w:jc w:val="both"/>
              <w:rPr>
                <w:rFonts w:eastAsia="Calibri"/>
                <w:sz w:val="18"/>
                <w:szCs w:val="18"/>
                <w:lang w:eastAsia="en-US"/>
              </w:rPr>
            </w:pPr>
            <w:r w:rsidRPr="00991935">
              <w:rPr>
                <w:b/>
                <w:bCs/>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385DC2" w14:textId="4BBBE778" w:rsidR="00051C3D" w:rsidRPr="00B2004A" w:rsidRDefault="00051C3D" w:rsidP="00051C3D">
            <w:pPr>
              <w:jc w:val="center"/>
              <w:rPr>
                <w:rFonts w:eastAsia="Calibri"/>
                <w:sz w:val="18"/>
                <w:szCs w:val="18"/>
                <w:lang w:eastAsia="en-US"/>
              </w:rPr>
            </w:pPr>
            <w:r w:rsidRPr="00991935">
              <w:rPr>
                <w:b/>
                <w:bCs/>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7A71BA8F" w14:textId="02ABBC77" w:rsidR="00051C3D" w:rsidRPr="00B2004A" w:rsidRDefault="00051C3D" w:rsidP="00051C3D">
            <w:pPr>
              <w:tabs>
                <w:tab w:val="left" w:pos="708"/>
                <w:tab w:val="center" w:pos="4153"/>
                <w:tab w:val="right" w:pos="8306"/>
              </w:tabs>
              <w:jc w:val="center"/>
              <w:rPr>
                <w:rFonts w:eastAsia="Calibri"/>
                <w:sz w:val="18"/>
                <w:szCs w:val="18"/>
                <w:lang w:eastAsia="en-US"/>
              </w:rPr>
            </w:pPr>
            <w:r>
              <w:rPr>
                <w:b/>
                <w:bCs/>
                <w:sz w:val="20"/>
                <w:szCs w:val="20"/>
              </w:rPr>
              <w:t>3</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80EED0B" w14:textId="1169DADA" w:rsidR="00051C3D" w:rsidRPr="00B2004A" w:rsidRDefault="00051C3D" w:rsidP="00051C3D">
            <w:pPr>
              <w:tabs>
                <w:tab w:val="left" w:pos="708"/>
                <w:tab w:val="center" w:pos="4153"/>
                <w:tab w:val="right" w:pos="8306"/>
              </w:tabs>
              <w:jc w:val="center"/>
              <w:rPr>
                <w:rFonts w:eastAsia="Calibri"/>
                <w:sz w:val="18"/>
                <w:szCs w:val="18"/>
                <w:lang w:eastAsia="en-US"/>
              </w:rPr>
            </w:pPr>
            <w:r>
              <w:rPr>
                <w:b/>
                <w:bCs/>
                <w:sz w:val="20"/>
                <w:szCs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FA8AAD1" w14:textId="24FDAAD3" w:rsidR="00051C3D" w:rsidRPr="00B2004A" w:rsidRDefault="00051C3D" w:rsidP="00051C3D">
            <w:pPr>
              <w:tabs>
                <w:tab w:val="left" w:pos="708"/>
                <w:tab w:val="center" w:pos="4153"/>
                <w:tab w:val="right" w:pos="8306"/>
              </w:tabs>
              <w:jc w:val="center"/>
              <w:rPr>
                <w:rFonts w:eastAsia="Calibri"/>
                <w:sz w:val="18"/>
                <w:szCs w:val="18"/>
                <w:lang w:eastAsia="en-US"/>
              </w:rPr>
            </w:pPr>
            <w:r>
              <w:rPr>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ADFC74" w14:textId="328F3207" w:rsidR="00051C3D" w:rsidRPr="00B2004A" w:rsidRDefault="00051C3D" w:rsidP="00051C3D">
            <w:pPr>
              <w:tabs>
                <w:tab w:val="left" w:pos="708"/>
                <w:tab w:val="center" w:pos="4153"/>
                <w:tab w:val="right" w:pos="8306"/>
              </w:tabs>
              <w:jc w:val="center"/>
              <w:rPr>
                <w:rFonts w:eastAsia="Calibri"/>
                <w:sz w:val="18"/>
                <w:szCs w:val="18"/>
                <w:lang w:eastAsia="en-US"/>
              </w:rPr>
            </w:pPr>
            <w:r>
              <w:rPr>
                <w:b/>
                <w:bCs/>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BAB09B" w14:textId="3A7EF40F" w:rsidR="00051C3D" w:rsidRPr="00B2004A" w:rsidRDefault="00051C3D" w:rsidP="00051C3D">
            <w:pPr>
              <w:tabs>
                <w:tab w:val="left" w:pos="708"/>
                <w:tab w:val="center" w:pos="4153"/>
                <w:tab w:val="right" w:pos="8306"/>
              </w:tabs>
              <w:jc w:val="center"/>
              <w:rPr>
                <w:rFonts w:eastAsia="Calibri"/>
                <w:sz w:val="18"/>
                <w:szCs w:val="18"/>
                <w:lang w:eastAsia="en-US"/>
              </w:rPr>
            </w:pPr>
            <w:r>
              <w:rPr>
                <w:b/>
                <w:bCs/>
                <w:sz w:val="20"/>
                <w:szCs w:val="20"/>
              </w:rPr>
              <w:t>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4215E235" w14:textId="3365C229" w:rsidR="00051C3D" w:rsidRPr="00B2004A" w:rsidRDefault="00051C3D" w:rsidP="00051C3D">
            <w:pPr>
              <w:tabs>
                <w:tab w:val="left" w:pos="708"/>
                <w:tab w:val="center" w:pos="4153"/>
                <w:tab w:val="right" w:pos="8306"/>
              </w:tabs>
              <w:jc w:val="center"/>
              <w:rPr>
                <w:rFonts w:eastAsia="Calibri"/>
                <w:sz w:val="18"/>
                <w:szCs w:val="18"/>
                <w:lang w:eastAsia="en-US"/>
              </w:rPr>
            </w:pPr>
            <w:r>
              <w:rPr>
                <w:b/>
                <w:bCs/>
                <w:sz w:val="20"/>
                <w:szCs w:val="20"/>
              </w:rPr>
              <w:t>8</w:t>
            </w:r>
          </w:p>
        </w:tc>
      </w:tr>
      <w:tr w:rsidR="00B2004A" w:rsidRPr="00B2004A" w14:paraId="212C555A" w14:textId="77777777" w:rsidTr="00B2004A">
        <w:tc>
          <w:tcPr>
            <w:tcW w:w="709" w:type="dxa"/>
            <w:shd w:val="clear" w:color="auto" w:fill="auto"/>
          </w:tcPr>
          <w:p w14:paraId="5AABECED" w14:textId="77777777" w:rsidR="00B2004A" w:rsidRPr="00B2004A" w:rsidRDefault="00B2004A" w:rsidP="00B2004A">
            <w:pPr>
              <w:tabs>
                <w:tab w:val="left" w:pos="708"/>
                <w:tab w:val="center" w:pos="4153"/>
                <w:tab w:val="right" w:pos="8306"/>
              </w:tabs>
              <w:rPr>
                <w:sz w:val="20"/>
                <w:szCs w:val="20"/>
              </w:rPr>
            </w:pPr>
            <w:r w:rsidRPr="00B2004A">
              <w:rPr>
                <w:sz w:val="20"/>
                <w:szCs w:val="20"/>
              </w:rPr>
              <w:t>1</w:t>
            </w:r>
          </w:p>
        </w:tc>
        <w:tc>
          <w:tcPr>
            <w:tcW w:w="1985" w:type="dxa"/>
            <w:shd w:val="clear" w:color="auto" w:fill="auto"/>
          </w:tcPr>
          <w:p w14:paraId="10AD1EF6" w14:textId="77777777" w:rsidR="00B2004A" w:rsidRPr="00B2004A" w:rsidRDefault="00B2004A" w:rsidP="00B2004A">
            <w:pPr>
              <w:tabs>
                <w:tab w:val="left" w:pos="708"/>
                <w:tab w:val="center" w:pos="4153"/>
                <w:tab w:val="right" w:pos="8306"/>
              </w:tabs>
              <w:rPr>
                <w:sz w:val="20"/>
                <w:szCs w:val="20"/>
              </w:rPr>
            </w:pPr>
            <w:r w:rsidRPr="00B2004A">
              <w:rPr>
                <w:sz w:val="20"/>
                <w:szCs w:val="20"/>
              </w:rPr>
              <w:t>42:15:0104006:17/</w:t>
            </w:r>
            <w:r w:rsidRPr="00B2004A">
              <w:rPr>
                <w:color w:val="000000"/>
                <w:sz w:val="20"/>
                <w:szCs w:val="20"/>
              </w:rPr>
              <w:t>436</w:t>
            </w:r>
          </w:p>
        </w:tc>
        <w:tc>
          <w:tcPr>
            <w:tcW w:w="1730" w:type="dxa"/>
            <w:shd w:val="clear" w:color="auto" w:fill="auto"/>
          </w:tcPr>
          <w:p w14:paraId="5C897531"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п. </w:t>
            </w:r>
            <w:proofErr w:type="spellStart"/>
            <w:r w:rsidRPr="00B2004A">
              <w:rPr>
                <w:sz w:val="20"/>
                <w:szCs w:val="20"/>
              </w:rPr>
              <w:t>Валерьяновка</w:t>
            </w:r>
            <w:proofErr w:type="spellEnd"/>
          </w:p>
        </w:tc>
        <w:tc>
          <w:tcPr>
            <w:tcW w:w="1955" w:type="dxa"/>
          </w:tcPr>
          <w:p w14:paraId="2061D0FD" w14:textId="77777777" w:rsidR="00B2004A" w:rsidRPr="00B2004A" w:rsidRDefault="00B2004A" w:rsidP="00B2004A">
            <w:pPr>
              <w:tabs>
                <w:tab w:val="left" w:pos="708"/>
                <w:tab w:val="center" w:pos="4153"/>
                <w:tab w:val="right" w:pos="8306"/>
              </w:tabs>
              <w:rPr>
                <w:sz w:val="20"/>
                <w:szCs w:val="20"/>
              </w:rPr>
            </w:pPr>
            <w:r w:rsidRPr="00B2004A">
              <w:rPr>
                <w:rFonts w:eastAsia="Calibri"/>
                <w:color w:val="000000"/>
                <w:sz w:val="20"/>
                <w:szCs w:val="20"/>
                <w:shd w:val="clear" w:color="auto" w:fill="F8F9FA"/>
                <w:lang w:eastAsia="en-US"/>
              </w:rPr>
              <w:t xml:space="preserve">Кемеровская область, Тяжинский район, Тяжинское лесничество, </w:t>
            </w:r>
            <w:proofErr w:type="spellStart"/>
            <w:r w:rsidRPr="00B2004A">
              <w:rPr>
                <w:rFonts w:eastAsia="Calibri"/>
                <w:color w:val="000000"/>
                <w:sz w:val="20"/>
                <w:szCs w:val="20"/>
                <w:shd w:val="clear" w:color="auto" w:fill="F8F9FA"/>
                <w:lang w:eastAsia="en-US"/>
              </w:rPr>
              <w:t>Черемшанское</w:t>
            </w:r>
            <w:proofErr w:type="spellEnd"/>
            <w:r w:rsidRPr="00B2004A">
              <w:rPr>
                <w:rFonts w:eastAsia="Calibri"/>
                <w:color w:val="000000"/>
                <w:sz w:val="20"/>
                <w:szCs w:val="20"/>
                <w:shd w:val="clear" w:color="auto" w:fill="F8F9FA"/>
                <w:lang w:eastAsia="en-US"/>
              </w:rPr>
              <w:t xml:space="preserve"> участковое лесничество, урочище "</w:t>
            </w:r>
            <w:proofErr w:type="spellStart"/>
            <w:r w:rsidRPr="00B2004A">
              <w:rPr>
                <w:rFonts w:eastAsia="Calibri"/>
                <w:color w:val="000000"/>
                <w:sz w:val="20"/>
                <w:szCs w:val="20"/>
                <w:shd w:val="clear" w:color="auto" w:fill="F8F9FA"/>
                <w:lang w:eastAsia="en-US"/>
              </w:rPr>
              <w:t>Берчикульское</w:t>
            </w:r>
            <w:proofErr w:type="spellEnd"/>
            <w:r w:rsidRPr="00B2004A">
              <w:rPr>
                <w:rFonts w:eastAsia="Calibri"/>
                <w:color w:val="000000"/>
                <w:sz w:val="20"/>
                <w:szCs w:val="20"/>
                <w:shd w:val="clear" w:color="auto" w:fill="F8F9FA"/>
                <w:lang w:eastAsia="en-US"/>
              </w:rPr>
              <w:t>", квартал № 5</w:t>
            </w:r>
          </w:p>
        </w:tc>
        <w:tc>
          <w:tcPr>
            <w:tcW w:w="1447" w:type="dxa"/>
          </w:tcPr>
          <w:p w14:paraId="639B3ADF" w14:textId="77777777" w:rsidR="00B2004A" w:rsidRPr="00B2004A" w:rsidRDefault="00B2004A" w:rsidP="00B2004A">
            <w:pPr>
              <w:tabs>
                <w:tab w:val="left" w:pos="708"/>
                <w:tab w:val="center" w:pos="4153"/>
                <w:tab w:val="right" w:pos="8306"/>
              </w:tabs>
              <w:rPr>
                <w:sz w:val="20"/>
                <w:szCs w:val="20"/>
              </w:rPr>
            </w:pPr>
            <w:r w:rsidRPr="00B2004A">
              <w:rPr>
                <w:sz w:val="20"/>
                <w:szCs w:val="20"/>
              </w:rPr>
              <w:t>Отсутствуют</w:t>
            </w:r>
          </w:p>
          <w:p w14:paraId="552E695B" w14:textId="77777777" w:rsidR="00B2004A" w:rsidRPr="00B2004A" w:rsidRDefault="00B2004A" w:rsidP="00B2004A">
            <w:pPr>
              <w:tabs>
                <w:tab w:val="left" w:pos="708"/>
                <w:tab w:val="center" w:pos="4153"/>
                <w:tab w:val="right" w:pos="8306"/>
              </w:tabs>
              <w:rPr>
                <w:sz w:val="20"/>
                <w:szCs w:val="20"/>
              </w:rPr>
            </w:pPr>
          </w:p>
        </w:tc>
        <w:tc>
          <w:tcPr>
            <w:tcW w:w="1701" w:type="dxa"/>
            <w:shd w:val="clear" w:color="auto" w:fill="auto"/>
          </w:tcPr>
          <w:p w14:paraId="708CBAEC" w14:textId="77777777" w:rsidR="00B2004A" w:rsidRPr="00B2004A" w:rsidRDefault="00B2004A" w:rsidP="00B2004A">
            <w:pPr>
              <w:tabs>
                <w:tab w:val="left" w:pos="708"/>
                <w:tab w:val="center" w:pos="4153"/>
                <w:tab w:val="right" w:pos="8306"/>
              </w:tabs>
              <w:rPr>
                <w:sz w:val="20"/>
                <w:szCs w:val="20"/>
              </w:rPr>
            </w:pPr>
            <w:r w:rsidRPr="00B2004A">
              <w:rPr>
                <w:sz w:val="20"/>
                <w:szCs w:val="20"/>
              </w:rPr>
              <w:t>Леса, расположенные в пустынных, лесостепных, лесотундровых зонах, степях, горах</w:t>
            </w:r>
          </w:p>
        </w:tc>
        <w:tc>
          <w:tcPr>
            <w:tcW w:w="1842" w:type="dxa"/>
          </w:tcPr>
          <w:p w14:paraId="61EBDB08" w14:textId="77777777" w:rsidR="00B2004A" w:rsidRPr="00B2004A" w:rsidRDefault="00B2004A" w:rsidP="00B2004A">
            <w:pPr>
              <w:tabs>
                <w:tab w:val="left" w:pos="708"/>
                <w:tab w:val="center" w:pos="4153"/>
                <w:tab w:val="right" w:pos="8306"/>
              </w:tabs>
              <w:rPr>
                <w:sz w:val="20"/>
                <w:szCs w:val="20"/>
              </w:rPr>
            </w:pPr>
            <w:r w:rsidRPr="00B2004A">
              <w:rPr>
                <w:sz w:val="20"/>
                <w:szCs w:val="20"/>
              </w:rPr>
              <w:t>Требуемая часть МКЗУ фактически занята существующим кладбищем</w:t>
            </w:r>
          </w:p>
          <w:p w14:paraId="303E9FF1" w14:textId="77777777" w:rsidR="00B2004A" w:rsidRPr="00B2004A" w:rsidRDefault="00B2004A" w:rsidP="00B2004A">
            <w:pPr>
              <w:tabs>
                <w:tab w:val="left" w:pos="708"/>
                <w:tab w:val="center" w:pos="4153"/>
                <w:tab w:val="right" w:pos="8306"/>
              </w:tabs>
              <w:rPr>
                <w:sz w:val="20"/>
                <w:szCs w:val="20"/>
              </w:rPr>
            </w:pPr>
          </w:p>
        </w:tc>
        <w:tc>
          <w:tcPr>
            <w:tcW w:w="3515" w:type="dxa"/>
          </w:tcPr>
          <w:p w14:paraId="6D8AB8D0" w14:textId="77777777" w:rsidR="00B2004A" w:rsidRPr="00B2004A" w:rsidRDefault="00B2004A" w:rsidP="00B2004A">
            <w:pPr>
              <w:tabs>
                <w:tab w:val="left" w:pos="708"/>
                <w:tab w:val="center" w:pos="4153"/>
                <w:tab w:val="right" w:pos="8306"/>
              </w:tabs>
              <w:rPr>
                <w:sz w:val="20"/>
                <w:szCs w:val="20"/>
              </w:rPr>
            </w:pPr>
            <w:r w:rsidRPr="00B2004A">
              <w:rPr>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w:t>
            </w:r>
            <w:r w:rsidRPr="00B2004A">
              <w:rPr>
                <w:rFonts w:eastAsia="Calibri"/>
                <w:sz w:val="20"/>
                <w:szCs w:val="20"/>
                <w:lang w:eastAsia="en-US"/>
              </w:rPr>
              <w:t xml:space="preserve"> </w:t>
            </w:r>
            <w:r w:rsidRPr="00B2004A">
              <w:rPr>
                <w:sz w:val="20"/>
                <w:szCs w:val="20"/>
              </w:rPr>
              <w:t>Приложением 2</w:t>
            </w:r>
          </w:p>
          <w:p w14:paraId="7DE102B6" w14:textId="77777777" w:rsidR="00B2004A" w:rsidRPr="00B2004A" w:rsidRDefault="00B2004A" w:rsidP="00B2004A">
            <w:pPr>
              <w:tabs>
                <w:tab w:val="left" w:pos="708"/>
                <w:tab w:val="center" w:pos="4153"/>
                <w:tab w:val="right" w:pos="8306"/>
              </w:tabs>
              <w:rPr>
                <w:sz w:val="20"/>
                <w:szCs w:val="20"/>
              </w:rPr>
            </w:pPr>
            <w:r w:rsidRPr="00B2004A">
              <w:rPr>
                <w:sz w:val="20"/>
                <w:szCs w:val="20"/>
              </w:rPr>
              <w:t>«Критерии определения невозможности использования лесов и осуществления мероприятий по сохранению лесов на землях лесного фонда»</w:t>
            </w:r>
          </w:p>
          <w:p w14:paraId="3C3209C3" w14:textId="77777777" w:rsidR="00B2004A" w:rsidRPr="00B2004A" w:rsidRDefault="00B2004A" w:rsidP="00B2004A">
            <w:pPr>
              <w:tabs>
                <w:tab w:val="left" w:pos="708"/>
                <w:tab w:val="center" w:pos="4153"/>
                <w:tab w:val="right" w:pos="8306"/>
              </w:tabs>
              <w:rPr>
                <w:sz w:val="20"/>
                <w:szCs w:val="20"/>
              </w:rPr>
            </w:pPr>
            <w:r w:rsidRPr="00B2004A">
              <w:rPr>
                <w:sz w:val="20"/>
                <w:szCs w:val="20"/>
              </w:rPr>
              <w:t>Пунктом 4. «Земельный участок является местом погребения»</w:t>
            </w:r>
          </w:p>
          <w:p w14:paraId="66AD4B3D" w14:textId="11E4C40C" w:rsidR="00B2004A" w:rsidRPr="00B2004A" w:rsidRDefault="00B2004A" w:rsidP="00B2004A">
            <w:pPr>
              <w:tabs>
                <w:tab w:val="left" w:pos="708"/>
                <w:tab w:val="center" w:pos="4153"/>
                <w:tab w:val="right" w:pos="8306"/>
              </w:tabs>
              <w:rPr>
                <w:sz w:val="20"/>
                <w:szCs w:val="20"/>
              </w:rPr>
            </w:pPr>
          </w:p>
        </w:tc>
      </w:tr>
      <w:tr w:rsidR="00051C3D" w:rsidRPr="00B2004A" w14:paraId="3FD54AC9" w14:textId="77777777" w:rsidTr="006972A2">
        <w:tc>
          <w:tcPr>
            <w:tcW w:w="709" w:type="dxa"/>
            <w:tcBorders>
              <w:top w:val="single" w:sz="4" w:space="0" w:color="auto"/>
              <w:left w:val="single" w:sz="4" w:space="0" w:color="auto"/>
              <w:bottom w:val="single" w:sz="4" w:space="0" w:color="auto"/>
              <w:right w:val="single" w:sz="4" w:space="0" w:color="auto"/>
            </w:tcBorders>
            <w:shd w:val="clear" w:color="auto" w:fill="auto"/>
          </w:tcPr>
          <w:p w14:paraId="29376ABC" w14:textId="7DD4674C" w:rsidR="00051C3D" w:rsidRPr="00B2004A" w:rsidRDefault="00051C3D" w:rsidP="00051C3D">
            <w:pPr>
              <w:tabs>
                <w:tab w:val="left" w:pos="708"/>
                <w:tab w:val="center" w:pos="4153"/>
                <w:tab w:val="right" w:pos="8306"/>
              </w:tabs>
              <w:jc w:val="center"/>
              <w:rPr>
                <w:sz w:val="20"/>
                <w:szCs w:val="20"/>
              </w:rPr>
            </w:pPr>
            <w:r w:rsidRPr="00991935">
              <w:rPr>
                <w:b/>
                <w:bCs/>
                <w:sz w:val="20"/>
                <w:szCs w:val="20"/>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068669" w14:textId="588BD867" w:rsidR="00051C3D" w:rsidRPr="00B2004A" w:rsidRDefault="00051C3D" w:rsidP="00051C3D">
            <w:pPr>
              <w:tabs>
                <w:tab w:val="left" w:pos="708"/>
                <w:tab w:val="center" w:pos="4153"/>
                <w:tab w:val="right" w:pos="8306"/>
              </w:tabs>
              <w:jc w:val="center"/>
              <w:rPr>
                <w:sz w:val="20"/>
                <w:szCs w:val="20"/>
              </w:rPr>
            </w:pPr>
            <w:r w:rsidRPr="00991935">
              <w:rPr>
                <w:b/>
                <w:bCs/>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6B5F5B5C" w14:textId="07F9C2C2" w:rsidR="00051C3D" w:rsidRPr="00B2004A" w:rsidRDefault="00051C3D" w:rsidP="00051C3D">
            <w:pPr>
              <w:tabs>
                <w:tab w:val="left" w:pos="708"/>
                <w:tab w:val="center" w:pos="4153"/>
                <w:tab w:val="right" w:pos="8306"/>
              </w:tabs>
              <w:jc w:val="center"/>
              <w:rPr>
                <w:sz w:val="20"/>
                <w:szCs w:val="20"/>
              </w:rPr>
            </w:pPr>
            <w:r>
              <w:rPr>
                <w:b/>
                <w:bCs/>
                <w:sz w:val="20"/>
                <w:szCs w:val="20"/>
              </w:rPr>
              <w:t>3</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440C3DE" w14:textId="13B15011" w:rsidR="00051C3D" w:rsidRPr="00B2004A" w:rsidRDefault="00051C3D" w:rsidP="00051C3D">
            <w:pPr>
              <w:tabs>
                <w:tab w:val="left" w:pos="708"/>
                <w:tab w:val="center" w:pos="4153"/>
                <w:tab w:val="right" w:pos="8306"/>
              </w:tabs>
              <w:jc w:val="center"/>
              <w:rPr>
                <w:rFonts w:eastAsia="Calibri"/>
                <w:color w:val="000000"/>
                <w:sz w:val="20"/>
                <w:szCs w:val="20"/>
                <w:shd w:val="clear" w:color="auto" w:fill="F8F9FA"/>
                <w:lang w:eastAsia="en-US"/>
              </w:rPr>
            </w:pPr>
            <w:r>
              <w:rPr>
                <w:b/>
                <w:bCs/>
                <w:sz w:val="20"/>
                <w:szCs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A707C6" w14:textId="14594983" w:rsidR="00051C3D" w:rsidRPr="00B2004A" w:rsidRDefault="00051C3D" w:rsidP="00051C3D">
            <w:pPr>
              <w:tabs>
                <w:tab w:val="left" w:pos="708"/>
                <w:tab w:val="center" w:pos="4153"/>
                <w:tab w:val="right" w:pos="8306"/>
              </w:tabs>
              <w:jc w:val="center"/>
              <w:rPr>
                <w:sz w:val="20"/>
                <w:szCs w:val="20"/>
              </w:rPr>
            </w:pPr>
            <w:r>
              <w:rPr>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E1EE87" w14:textId="4065D5F2" w:rsidR="00051C3D" w:rsidRPr="00B2004A" w:rsidRDefault="00051C3D" w:rsidP="00051C3D">
            <w:pPr>
              <w:tabs>
                <w:tab w:val="left" w:pos="708"/>
                <w:tab w:val="center" w:pos="4153"/>
                <w:tab w:val="right" w:pos="8306"/>
              </w:tabs>
              <w:jc w:val="center"/>
              <w:rPr>
                <w:sz w:val="20"/>
                <w:szCs w:val="20"/>
              </w:rPr>
            </w:pPr>
            <w:r>
              <w:rPr>
                <w:b/>
                <w:bCs/>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888257" w14:textId="1DCD76F7" w:rsidR="00051C3D" w:rsidRPr="00B2004A" w:rsidRDefault="00051C3D" w:rsidP="00051C3D">
            <w:pPr>
              <w:tabs>
                <w:tab w:val="left" w:pos="708"/>
                <w:tab w:val="center" w:pos="4153"/>
                <w:tab w:val="right" w:pos="8306"/>
              </w:tabs>
              <w:jc w:val="center"/>
              <w:rPr>
                <w:sz w:val="20"/>
                <w:szCs w:val="20"/>
              </w:rPr>
            </w:pPr>
            <w:r>
              <w:rPr>
                <w:b/>
                <w:bCs/>
                <w:sz w:val="20"/>
                <w:szCs w:val="20"/>
              </w:rPr>
              <w:t>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2EFD2085" w14:textId="6E59913C" w:rsidR="00051C3D" w:rsidRPr="00B2004A" w:rsidRDefault="00051C3D" w:rsidP="00051C3D">
            <w:pPr>
              <w:tabs>
                <w:tab w:val="left" w:pos="708"/>
                <w:tab w:val="center" w:pos="4153"/>
                <w:tab w:val="right" w:pos="8306"/>
              </w:tabs>
              <w:jc w:val="center"/>
              <w:rPr>
                <w:sz w:val="20"/>
                <w:szCs w:val="20"/>
              </w:rPr>
            </w:pPr>
            <w:r>
              <w:rPr>
                <w:b/>
                <w:bCs/>
                <w:sz w:val="20"/>
                <w:szCs w:val="20"/>
              </w:rPr>
              <w:t>8</w:t>
            </w:r>
          </w:p>
        </w:tc>
      </w:tr>
      <w:tr w:rsidR="00B2004A" w:rsidRPr="00B2004A" w14:paraId="1D5346F1" w14:textId="77777777" w:rsidTr="00B2004A">
        <w:tc>
          <w:tcPr>
            <w:tcW w:w="709" w:type="dxa"/>
            <w:shd w:val="clear" w:color="auto" w:fill="auto"/>
          </w:tcPr>
          <w:p w14:paraId="3CD330A4" w14:textId="77777777" w:rsidR="00B2004A" w:rsidRPr="00B2004A" w:rsidRDefault="00B2004A" w:rsidP="00B2004A">
            <w:pPr>
              <w:tabs>
                <w:tab w:val="left" w:pos="708"/>
                <w:tab w:val="center" w:pos="4153"/>
                <w:tab w:val="right" w:pos="8306"/>
              </w:tabs>
              <w:rPr>
                <w:sz w:val="20"/>
                <w:szCs w:val="20"/>
              </w:rPr>
            </w:pPr>
            <w:r w:rsidRPr="00B2004A">
              <w:rPr>
                <w:sz w:val="20"/>
                <w:szCs w:val="20"/>
              </w:rPr>
              <w:t>2</w:t>
            </w:r>
          </w:p>
        </w:tc>
        <w:tc>
          <w:tcPr>
            <w:tcW w:w="1985" w:type="dxa"/>
            <w:shd w:val="clear" w:color="auto" w:fill="auto"/>
          </w:tcPr>
          <w:p w14:paraId="0CFDE058" w14:textId="77777777" w:rsidR="00B2004A" w:rsidRPr="00B2004A" w:rsidRDefault="00B2004A" w:rsidP="00B2004A">
            <w:pPr>
              <w:tabs>
                <w:tab w:val="left" w:pos="708"/>
                <w:tab w:val="center" w:pos="4153"/>
                <w:tab w:val="right" w:pos="8306"/>
              </w:tabs>
              <w:rPr>
                <w:sz w:val="20"/>
                <w:szCs w:val="20"/>
              </w:rPr>
            </w:pPr>
            <w:r w:rsidRPr="00B2004A">
              <w:rPr>
                <w:sz w:val="20"/>
                <w:szCs w:val="20"/>
              </w:rPr>
              <w:t>42:15:0104005:18/</w:t>
            </w:r>
            <w:r w:rsidRPr="00B2004A">
              <w:rPr>
                <w:color w:val="000000"/>
                <w:sz w:val="20"/>
                <w:szCs w:val="20"/>
              </w:rPr>
              <w:t>587</w:t>
            </w:r>
          </w:p>
        </w:tc>
        <w:tc>
          <w:tcPr>
            <w:tcW w:w="1730" w:type="dxa"/>
            <w:shd w:val="clear" w:color="auto" w:fill="auto"/>
          </w:tcPr>
          <w:p w14:paraId="02943E81" w14:textId="77777777" w:rsidR="00B2004A" w:rsidRPr="00B2004A" w:rsidRDefault="00B2004A" w:rsidP="00B2004A">
            <w:pPr>
              <w:tabs>
                <w:tab w:val="left" w:pos="708"/>
                <w:tab w:val="center" w:pos="4153"/>
                <w:tab w:val="right" w:pos="8306"/>
              </w:tabs>
              <w:rPr>
                <w:sz w:val="20"/>
                <w:szCs w:val="20"/>
              </w:rPr>
            </w:pPr>
            <w:r w:rsidRPr="00B2004A">
              <w:rPr>
                <w:sz w:val="20"/>
                <w:szCs w:val="20"/>
              </w:rPr>
              <w:t>п. Заря</w:t>
            </w:r>
          </w:p>
        </w:tc>
        <w:tc>
          <w:tcPr>
            <w:tcW w:w="1955" w:type="dxa"/>
          </w:tcPr>
          <w:p w14:paraId="0C2E86A0"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Кемеровская область, Тяжинский район, Тяжинское лесничество, </w:t>
            </w:r>
            <w:proofErr w:type="spellStart"/>
            <w:r w:rsidRPr="00B2004A">
              <w:rPr>
                <w:sz w:val="20"/>
                <w:szCs w:val="20"/>
              </w:rPr>
              <w:t>Черемшанское</w:t>
            </w:r>
            <w:proofErr w:type="spellEnd"/>
            <w:r w:rsidRPr="00B2004A">
              <w:rPr>
                <w:sz w:val="20"/>
                <w:szCs w:val="20"/>
              </w:rPr>
              <w:t xml:space="preserve"> участковое лесничество, урочище «Тяжинское», квартал № 21. выдел 15</w:t>
            </w:r>
          </w:p>
        </w:tc>
        <w:tc>
          <w:tcPr>
            <w:tcW w:w="1447" w:type="dxa"/>
          </w:tcPr>
          <w:p w14:paraId="6FEF5E99" w14:textId="77777777" w:rsidR="00B2004A" w:rsidRPr="00B2004A" w:rsidRDefault="00B2004A" w:rsidP="00B2004A">
            <w:pPr>
              <w:tabs>
                <w:tab w:val="left" w:pos="708"/>
                <w:tab w:val="center" w:pos="4153"/>
                <w:tab w:val="right" w:pos="8306"/>
              </w:tabs>
              <w:rPr>
                <w:sz w:val="20"/>
                <w:szCs w:val="20"/>
              </w:rPr>
            </w:pPr>
            <w:r w:rsidRPr="00B2004A">
              <w:rPr>
                <w:sz w:val="20"/>
                <w:szCs w:val="20"/>
              </w:rPr>
              <w:t>Отсутствуют</w:t>
            </w:r>
          </w:p>
        </w:tc>
        <w:tc>
          <w:tcPr>
            <w:tcW w:w="1701" w:type="dxa"/>
          </w:tcPr>
          <w:p w14:paraId="4D0D0670" w14:textId="77777777" w:rsidR="00B2004A" w:rsidRPr="00B2004A" w:rsidRDefault="00B2004A" w:rsidP="00B2004A">
            <w:pPr>
              <w:tabs>
                <w:tab w:val="left" w:pos="708"/>
                <w:tab w:val="center" w:pos="4153"/>
                <w:tab w:val="right" w:pos="8306"/>
              </w:tabs>
              <w:rPr>
                <w:sz w:val="20"/>
                <w:szCs w:val="20"/>
              </w:rPr>
            </w:pPr>
            <w:r w:rsidRPr="00B2004A">
              <w:rPr>
                <w:sz w:val="20"/>
                <w:szCs w:val="20"/>
              </w:rPr>
              <w:t>Леса, расположенные в пустынных, лесостепных, лесотундровых зонах, степях, горах</w:t>
            </w:r>
          </w:p>
        </w:tc>
        <w:tc>
          <w:tcPr>
            <w:tcW w:w="1842" w:type="dxa"/>
          </w:tcPr>
          <w:p w14:paraId="07BCD2C7" w14:textId="77777777" w:rsidR="00B2004A" w:rsidRPr="00B2004A" w:rsidRDefault="00B2004A" w:rsidP="00B2004A">
            <w:pPr>
              <w:tabs>
                <w:tab w:val="left" w:pos="708"/>
                <w:tab w:val="center" w:pos="4153"/>
                <w:tab w:val="right" w:pos="8306"/>
              </w:tabs>
              <w:rPr>
                <w:sz w:val="20"/>
                <w:szCs w:val="20"/>
              </w:rPr>
            </w:pPr>
            <w:r w:rsidRPr="00B2004A">
              <w:rPr>
                <w:sz w:val="20"/>
                <w:szCs w:val="20"/>
              </w:rPr>
              <w:t>Требуемая часть МКЗУ фактически занята частью существующего кладбища</w:t>
            </w:r>
          </w:p>
        </w:tc>
        <w:tc>
          <w:tcPr>
            <w:tcW w:w="3515" w:type="dxa"/>
          </w:tcPr>
          <w:p w14:paraId="71EED8D5" w14:textId="77777777" w:rsidR="00B2004A" w:rsidRPr="00B2004A" w:rsidRDefault="00B2004A" w:rsidP="00B2004A">
            <w:pPr>
              <w:tabs>
                <w:tab w:val="left" w:pos="708"/>
                <w:tab w:val="center" w:pos="4153"/>
                <w:tab w:val="right" w:pos="8306"/>
              </w:tabs>
              <w:rPr>
                <w:sz w:val="20"/>
                <w:szCs w:val="20"/>
              </w:rPr>
            </w:pPr>
            <w:r w:rsidRPr="00B2004A">
              <w:rPr>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 Приложением 2</w:t>
            </w:r>
          </w:p>
          <w:p w14:paraId="73015A96" w14:textId="77777777" w:rsidR="00B2004A" w:rsidRPr="00B2004A" w:rsidRDefault="00B2004A" w:rsidP="00B2004A">
            <w:pPr>
              <w:tabs>
                <w:tab w:val="left" w:pos="708"/>
                <w:tab w:val="center" w:pos="4153"/>
                <w:tab w:val="right" w:pos="8306"/>
              </w:tabs>
              <w:rPr>
                <w:sz w:val="20"/>
                <w:szCs w:val="20"/>
              </w:rPr>
            </w:pPr>
            <w:r w:rsidRPr="00B2004A">
              <w:rPr>
                <w:sz w:val="20"/>
                <w:szCs w:val="20"/>
              </w:rPr>
              <w:t>«Критерии определения невозможности использования лесов и осуществления мероприятий по сохранению лесов на землях лесного фонда»</w:t>
            </w:r>
          </w:p>
          <w:p w14:paraId="15FD2C66" w14:textId="77777777" w:rsidR="00B2004A" w:rsidRPr="00B2004A" w:rsidRDefault="00B2004A" w:rsidP="00B2004A">
            <w:pPr>
              <w:tabs>
                <w:tab w:val="left" w:pos="708"/>
                <w:tab w:val="center" w:pos="4153"/>
                <w:tab w:val="right" w:pos="8306"/>
              </w:tabs>
              <w:rPr>
                <w:sz w:val="20"/>
                <w:szCs w:val="20"/>
              </w:rPr>
            </w:pPr>
            <w:r w:rsidRPr="00B2004A">
              <w:rPr>
                <w:sz w:val="20"/>
                <w:szCs w:val="20"/>
              </w:rPr>
              <w:t>Пунктом 4. «Земельный участок является местом погребения»</w:t>
            </w:r>
          </w:p>
          <w:p w14:paraId="2C9CFAEE" w14:textId="77777777" w:rsidR="00B2004A" w:rsidRPr="00B2004A" w:rsidRDefault="00B2004A" w:rsidP="00B2004A">
            <w:pPr>
              <w:tabs>
                <w:tab w:val="left" w:pos="708"/>
                <w:tab w:val="center" w:pos="4153"/>
                <w:tab w:val="right" w:pos="8306"/>
              </w:tabs>
              <w:rPr>
                <w:sz w:val="20"/>
                <w:szCs w:val="20"/>
              </w:rPr>
            </w:pPr>
          </w:p>
        </w:tc>
      </w:tr>
      <w:tr w:rsidR="00B2004A" w:rsidRPr="00B2004A" w14:paraId="33E6C0EC" w14:textId="77777777" w:rsidTr="00B2004A">
        <w:tc>
          <w:tcPr>
            <w:tcW w:w="709" w:type="dxa"/>
            <w:shd w:val="clear" w:color="auto" w:fill="auto"/>
          </w:tcPr>
          <w:p w14:paraId="1ED55429" w14:textId="77777777" w:rsidR="00B2004A" w:rsidRPr="00B2004A" w:rsidRDefault="00B2004A" w:rsidP="00B2004A">
            <w:pPr>
              <w:tabs>
                <w:tab w:val="left" w:pos="708"/>
                <w:tab w:val="center" w:pos="4153"/>
                <w:tab w:val="right" w:pos="8306"/>
              </w:tabs>
              <w:rPr>
                <w:sz w:val="20"/>
                <w:szCs w:val="20"/>
              </w:rPr>
            </w:pPr>
            <w:r w:rsidRPr="00B2004A">
              <w:rPr>
                <w:sz w:val="20"/>
                <w:szCs w:val="20"/>
              </w:rPr>
              <w:t>3</w:t>
            </w:r>
          </w:p>
        </w:tc>
        <w:tc>
          <w:tcPr>
            <w:tcW w:w="1985" w:type="dxa"/>
            <w:shd w:val="clear" w:color="auto" w:fill="auto"/>
          </w:tcPr>
          <w:p w14:paraId="790A5CBE" w14:textId="77777777" w:rsidR="00B2004A" w:rsidRPr="00B2004A" w:rsidRDefault="00B2004A" w:rsidP="00B2004A">
            <w:pPr>
              <w:tabs>
                <w:tab w:val="left" w:pos="708"/>
                <w:tab w:val="center" w:pos="4153"/>
                <w:tab w:val="right" w:pos="8306"/>
              </w:tabs>
              <w:rPr>
                <w:sz w:val="20"/>
                <w:szCs w:val="20"/>
              </w:rPr>
            </w:pPr>
            <w:r w:rsidRPr="00B2004A">
              <w:rPr>
                <w:sz w:val="20"/>
                <w:szCs w:val="20"/>
              </w:rPr>
              <w:t>42:15:0102008:111/</w:t>
            </w:r>
            <w:r w:rsidRPr="00B2004A">
              <w:rPr>
                <w:color w:val="000000"/>
                <w:sz w:val="20"/>
                <w:szCs w:val="20"/>
              </w:rPr>
              <w:t>162</w:t>
            </w:r>
          </w:p>
        </w:tc>
        <w:tc>
          <w:tcPr>
            <w:tcW w:w="1730" w:type="dxa"/>
            <w:shd w:val="clear" w:color="auto" w:fill="auto"/>
          </w:tcPr>
          <w:p w14:paraId="1D94D98A" w14:textId="77777777" w:rsidR="00B2004A" w:rsidRPr="00B2004A" w:rsidRDefault="00B2004A" w:rsidP="00B2004A">
            <w:pPr>
              <w:tabs>
                <w:tab w:val="left" w:pos="708"/>
                <w:tab w:val="center" w:pos="4153"/>
                <w:tab w:val="right" w:pos="8306"/>
              </w:tabs>
              <w:rPr>
                <w:sz w:val="20"/>
                <w:szCs w:val="20"/>
              </w:rPr>
            </w:pPr>
            <w:r w:rsidRPr="00B2004A">
              <w:rPr>
                <w:sz w:val="20"/>
                <w:szCs w:val="20"/>
              </w:rPr>
              <w:t>п. Октябрьский</w:t>
            </w:r>
          </w:p>
        </w:tc>
        <w:tc>
          <w:tcPr>
            <w:tcW w:w="1955" w:type="dxa"/>
          </w:tcPr>
          <w:p w14:paraId="726A47FD" w14:textId="77777777" w:rsidR="00B2004A" w:rsidRPr="00B2004A" w:rsidRDefault="00B2004A" w:rsidP="00B2004A">
            <w:pPr>
              <w:tabs>
                <w:tab w:val="left" w:pos="708"/>
                <w:tab w:val="center" w:pos="4153"/>
                <w:tab w:val="right" w:pos="8306"/>
              </w:tabs>
              <w:rPr>
                <w:sz w:val="20"/>
                <w:szCs w:val="20"/>
              </w:rPr>
            </w:pPr>
            <w:r w:rsidRPr="00B2004A">
              <w:rPr>
                <w:sz w:val="20"/>
                <w:szCs w:val="20"/>
              </w:rPr>
              <w:t>Кемеровская область, Тяжинский район, Тяжинское лесничество, Даниловское участковое лесничество, урочище «</w:t>
            </w:r>
            <w:proofErr w:type="spellStart"/>
            <w:r w:rsidRPr="00B2004A">
              <w:rPr>
                <w:sz w:val="20"/>
                <w:szCs w:val="20"/>
              </w:rPr>
              <w:t>Почаевское</w:t>
            </w:r>
            <w:proofErr w:type="spellEnd"/>
            <w:r w:rsidRPr="00B2004A">
              <w:rPr>
                <w:sz w:val="20"/>
                <w:szCs w:val="20"/>
              </w:rPr>
              <w:t>», кварталы № 13, выдел 40</w:t>
            </w:r>
          </w:p>
        </w:tc>
        <w:tc>
          <w:tcPr>
            <w:tcW w:w="1447" w:type="dxa"/>
          </w:tcPr>
          <w:p w14:paraId="7258B256" w14:textId="77777777" w:rsidR="00B2004A" w:rsidRPr="00B2004A" w:rsidRDefault="00B2004A" w:rsidP="00B2004A">
            <w:pPr>
              <w:tabs>
                <w:tab w:val="left" w:pos="708"/>
                <w:tab w:val="center" w:pos="4153"/>
                <w:tab w:val="right" w:pos="8306"/>
              </w:tabs>
              <w:rPr>
                <w:sz w:val="20"/>
                <w:szCs w:val="20"/>
              </w:rPr>
            </w:pPr>
            <w:r w:rsidRPr="00B2004A">
              <w:rPr>
                <w:sz w:val="20"/>
                <w:szCs w:val="20"/>
              </w:rPr>
              <w:t>Отсутствуют</w:t>
            </w:r>
          </w:p>
        </w:tc>
        <w:tc>
          <w:tcPr>
            <w:tcW w:w="1701" w:type="dxa"/>
          </w:tcPr>
          <w:p w14:paraId="4FBE9024" w14:textId="77777777" w:rsidR="00B2004A" w:rsidRPr="00B2004A" w:rsidRDefault="00B2004A" w:rsidP="00B2004A">
            <w:pPr>
              <w:tabs>
                <w:tab w:val="left" w:pos="708"/>
                <w:tab w:val="center" w:pos="4153"/>
                <w:tab w:val="right" w:pos="8306"/>
              </w:tabs>
              <w:rPr>
                <w:sz w:val="20"/>
                <w:szCs w:val="20"/>
              </w:rPr>
            </w:pPr>
            <w:r w:rsidRPr="00B2004A">
              <w:rPr>
                <w:sz w:val="20"/>
                <w:szCs w:val="20"/>
              </w:rPr>
              <w:t>Леса, расположенные в пустынных, лесостепных, лесотундровых зонах, степях, горах</w:t>
            </w:r>
          </w:p>
        </w:tc>
        <w:tc>
          <w:tcPr>
            <w:tcW w:w="1842" w:type="dxa"/>
          </w:tcPr>
          <w:p w14:paraId="5CAC9B81"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Требуемая </w:t>
            </w:r>
            <w:proofErr w:type="gramStart"/>
            <w:r w:rsidRPr="00B2004A">
              <w:rPr>
                <w:sz w:val="20"/>
                <w:szCs w:val="20"/>
              </w:rPr>
              <w:t>часть  МКЗУ</w:t>
            </w:r>
            <w:proofErr w:type="gramEnd"/>
            <w:r w:rsidRPr="00B2004A">
              <w:rPr>
                <w:sz w:val="20"/>
                <w:szCs w:val="20"/>
              </w:rPr>
              <w:t xml:space="preserve"> земельного участка фактически занята частью существующего кладбища</w:t>
            </w:r>
          </w:p>
        </w:tc>
        <w:tc>
          <w:tcPr>
            <w:tcW w:w="3515" w:type="dxa"/>
          </w:tcPr>
          <w:p w14:paraId="64D68950" w14:textId="77777777" w:rsidR="00B2004A" w:rsidRPr="00B2004A" w:rsidRDefault="00B2004A" w:rsidP="00B2004A">
            <w:pPr>
              <w:tabs>
                <w:tab w:val="left" w:pos="708"/>
                <w:tab w:val="center" w:pos="4153"/>
                <w:tab w:val="right" w:pos="8306"/>
              </w:tabs>
              <w:rPr>
                <w:sz w:val="20"/>
                <w:szCs w:val="20"/>
              </w:rPr>
            </w:pPr>
            <w:r w:rsidRPr="00B2004A">
              <w:rPr>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 Приложением 2</w:t>
            </w:r>
          </w:p>
          <w:p w14:paraId="155EC005" w14:textId="77777777" w:rsidR="00B2004A" w:rsidRPr="00B2004A" w:rsidRDefault="00B2004A" w:rsidP="00B2004A">
            <w:pPr>
              <w:tabs>
                <w:tab w:val="left" w:pos="708"/>
                <w:tab w:val="center" w:pos="4153"/>
                <w:tab w:val="right" w:pos="8306"/>
              </w:tabs>
              <w:rPr>
                <w:sz w:val="20"/>
                <w:szCs w:val="20"/>
              </w:rPr>
            </w:pPr>
            <w:r w:rsidRPr="00B2004A">
              <w:rPr>
                <w:sz w:val="20"/>
                <w:szCs w:val="20"/>
              </w:rPr>
              <w:t>«Критерии определения невозможности использования лесов и осуществления мероприятий по сохранению лесов на землях лесного фонда»</w:t>
            </w:r>
          </w:p>
          <w:p w14:paraId="6EF94041" w14:textId="77777777" w:rsidR="00B2004A" w:rsidRPr="00B2004A" w:rsidRDefault="00B2004A" w:rsidP="00B2004A">
            <w:pPr>
              <w:tabs>
                <w:tab w:val="left" w:pos="708"/>
                <w:tab w:val="center" w:pos="4153"/>
                <w:tab w:val="right" w:pos="8306"/>
              </w:tabs>
              <w:rPr>
                <w:sz w:val="20"/>
                <w:szCs w:val="20"/>
              </w:rPr>
            </w:pPr>
            <w:r w:rsidRPr="00B2004A">
              <w:rPr>
                <w:sz w:val="20"/>
                <w:szCs w:val="20"/>
              </w:rPr>
              <w:t>Пунктом 4. «Земельный участок является местом погребения»</w:t>
            </w:r>
          </w:p>
          <w:p w14:paraId="08C77BA2" w14:textId="77777777" w:rsidR="00B2004A" w:rsidRDefault="00B2004A" w:rsidP="00B2004A">
            <w:pPr>
              <w:tabs>
                <w:tab w:val="left" w:pos="708"/>
                <w:tab w:val="center" w:pos="4153"/>
                <w:tab w:val="right" w:pos="8306"/>
              </w:tabs>
              <w:rPr>
                <w:sz w:val="20"/>
                <w:szCs w:val="20"/>
              </w:rPr>
            </w:pPr>
          </w:p>
          <w:p w14:paraId="4661A7C3" w14:textId="77777777" w:rsidR="00B2004A" w:rsidRDefault="00B2004A" w:rsidP="00B2004A">
            <w:pPr>
              <w:tabs>
                <w:tab w:val="left" w:pos="708"/>
                <w:tab w:val="center" w:pos="4153"/>
                <w:tab w:val="right" w:pos="8306"/>
              </w:tabs>
              <w:rPr>
                <w:sz w:val="20"/>
                <w:szCs w:val="20"/>
              </w:rPr>
            </w:pPr>
          </w:p>
          <w:p w14:paraId="6B22DF8B" w14:textId="2B6DB54A" w:rsidR="00B2004A" w:rsidRPr="00B2004A" w:rsidRDefault="00B2004A" w:rsidP="00B2004A">
            <w:pPr>
              <w:tabs>
                <w:tab w:val="left" w:pos="708"/>
                <w:tab w:val="center" w:pos="4153"/>
                <w:tab w:val="right" w:pos="8306"/>
              </w:tabs>
              <w:rPr>
                <w:sz w:val="20"/>
                <w:szCs w:val="20"/>
              </w:rPr>
            </w:pPr>
          </w:p>
        </w:tc>
      </w:tr>
      <w:tr w:rsidR="00051C3D" w:rsidRPr="00B2004A" w14:paraId="29F7AA7A" w14:textId="77777777" w:rsidTr="009C3480">
        <w:tc>
          <w:tcPr>
            <w:tcW w:w="709" w:type="dxa"/>
            <w:tcBorders>
              <w:top w:val="single" w:sz="4" w:space="0" w:color="auto"/>
              <w:left w:val="single" w:sz="4" w:space="0" w:color="auto"/>
              <w:bottom w:val="single" w:sz="4" w:space="0" w:color="auto"/>
              <w:right w:val="single" w:sz="4" w:space="0" w:color="auto"/>
            </w:tcBorders>
            <w:shd w:val="clear" w:color="auto" w:fill="auto"/>
          </w:tcPr>
          <w:p w14:paraId="381DBF70" w14:textId="45488B56" w:rsidR="00051C3D" w:rsidRPr="00B2004A" w:rsidRDefault="00051C3D" w:rsidP="00051C3D">
            <w:pPr>
              <w:tabs>
                <w:tab w:val="left" w:pos="708"/>
                <w:tab w:val="center" w:pos="4153"/>
                <w:tab w:val="right" w:pos="8306"/>
              </w:tabs>
              <w:jc w:val="center"/>
              <w:rPr>
                <w:sz w:val="20"/>
                <w:szCs w:val="20"/>
              </w:rPr>
            </w:pPr>
            <w:r w:rsidRPr="00991935">
              <w:rPr>
                <w:b/>
                <w:bCs/>
                <w:sz w:val="20"/>
                <w:szCs w:val="20"/>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45F20B" w14:textId="0B164081" w:rsidR="00051C3D" w:rsidRPr="00B2004A" w:rsidRDefault="00051C3D" w:rsidP="00051C3D">
            <w:pPr>
              <w:tabs>
                <w:tab w:val="left" w:pos="708"/>
                <w:tab w:val="center" w:pos="4153"/>
                <w:tab w:val="right" w:pos="8306"/>
              </w:tabs>
              <w:jc w:val="center"/>
              <w:rPr>
                <w:sz w:val="20"/>
                <w:szCs w:val="20"/>
              </w:rPr>
            </w:pPr>
            <w:r w:rsidRPr="00991935">
              <w:rPr>
                <w:b/>
                <w:bCs/>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5E637F57" w14:textId="6FB55BAB" w:rsidR="00051C3D" w:rsidRPr="00B2004A" w:rsidRDefault="00051C3D" w:rsidP="00051C3D">
            <w:pPr>
              <w:tabs>
                <w:tab w:val="left" w:pos="708"/>
                <w:tab w:val="center" w:pos="4153"/>
                <w:tab w:val="right" w:pos="8306"/>
              </w:tabs>
              <w:jc w:val="center"/>
              <w:rPr>
                <w:sz w:val="20"/>
                <w:szCs w:val="20"/>
              </w:rPr>
            </w:pPr>
            <w:r>
              <w:rPr>
                <w:b/>
                <w:bCs/>
                <w:sz w:val="20"/>
                <w:szCs w:val="20"/>
              </w:rPr>
              <w:t>3</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2A19034D" w14:textId="1B8AA1EA" w:rsidR="00051C3D" w:rsidRPr="00B2004A" w:rsidRDefault="00051C3D" w:rsidP="00051C3D">
            <w:pPr>
              <w:tabs>
                <w:tab w:val="left" w:pos="708"/>
                <w:tab w:val="center" w:pos="4153"/>
                <w:tab w:val="right" w:pos="8306"/>
              </w:tabs>
              <w:jc w:val="center"/>
              <w:rPr>
                <w:sz w:val="20"/>
                <w:szCs w:val="20"/>
              </w:rPr>
            </w:pPr>
            <w:r>
              <w:rPr>
                <w:b/>
                <w:bCs/>
                <w:sz w:val="20"/>
                <w:szCs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CA05A85" w14:textId="30724BFA" w:rsidR="00051C3D" w:rsidRPr="00B2004A" w:rsidRDefault="00051C3D" w:rsidP="00051C3D">
            <w:pPr>
              <w:tabs>
                <w:tab w:val="left" w:pos="708"/>
                <w:tab w:val="center" w:pos="4153"/>
                <w:tab w:val="right" w:pos="8306"/>
              </w:tabs>
              <w:jc w:val="center"/>
              <w:rPr>
                <w:sz w:val="20"/>
                <w:szCs w:val="20"/>
              </w:rPr>
            </w:pPr>
            <w:r>
              <w:rPr>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BD66F9" w14:textId="2BD9719D" w:rsidR="00051C3D" w:rsidRPr="00B2004A" w:rsidRDefault="00051C3D" w:rsidP="00051C3D">
            <w:pPr>
              <w:tabs>
                <w:tab w:val="left" w:pos="708"/>
                <w:tab w:val="center" w:pos="4153"/>
                <w:tab w:val="right" w:pos="8306"/>
              </w:tabs>
              <w:jc w:val="center"/>
              <w:rPr>
                <w:sz w:val="20"/>
                <w:szCs w:val="20"/>
              </w:rPr>
            </w:pPr>
            <w:r>
              <w:rPr>
                <w:b/>
                <w:bCs/>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24434F" w14:textId="4FE86BED" w:rsidR="00051C3D" w:rsidRPr="00B2004A" w:rsidRDefault="00051C3D" w:rsidP="00051C3D">
            <w:pPr>
              <w:tabs>
                <w:tab w:val="left" w:pos="708"/>
                <w:tab w:val="center" w:pos="4153"/>
                <w:tab w:val="right" w:pos="8306"/>
              </w:tabs>
              <w:jc w:val="center"/>
              <w:rPr>
                <w:sz w:val="20"/>
                <w:szCs w:val="20"/>
              </w:rPr>
            </w:pPr>
            <w:r>
              <w:rPr>
                <w:b/>
                <w:bCs/>
                <w:sz w:val="20"/>
                <w:szCs w:val="20"/>
              </w:rPr>
              <w:t>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1371A46" w14:textId="22813F69" w:rsidR="00051C3D" w:rsidRPr="00B2004A" w:rsidRDefault="00051C3D" w:rsidP="00051C3D">
            <w:pPr>
              <w:tabs>
                <w:tab w:val="left" w:pos="708"/>
                <w:tab w:val="center" w:pos="4153"/>
                <w:tab w:val="right" w:pos="8306"/>
              </w:tabs>
              <w:jc w:val="center"/>
              <w:rPr>
                <w:sz w:val="20"/>
                <w:szCs w:val="20"/>
              </w:rPr>
            </w:pPr>
            <w:r>
              <w:rPr>
                <w:b/>
                <w:bCs/>
                <w:sz w:val="20"/>
                <w:szCs w:val="20"/>
              </w:rPr>
              <w:t>8</w:t>
            </w:r>
          </w:p>
        </w:tc>
      </w:tr>
      <w:tr w:rsidR="00B2004A" w:rsidRPr="00B2004A" w14:paraId="6C9E5898" w14:textId="77777777" w:rsidTr="00B2004A">
        <w:tc>
          <w:tcPr>
            <w:tcW w:w="709" w:type="dxa"/>
            <w:shd w:val="clear" w:color="auto" w:fill="auto"/>
          </w:tcPr>
          <w:p w14:paraId="3683E717" w14:textId="77777777" w:rsidR="00B2004A" w:rsidRPr="00B2004A" w:rsidRDefault="00B2004A" w:rsidP="00B2004A">
            <w:pPr>
              <w:tabs>
                <w:tab w:val="left" w:pos="708"/>
                <w:tab w:val="center" w:pos="4153"/>
                <w:tab w:val="right" w:pos="8306"/>
              </w:tabs>
              <w:rPr>
                <w:sz w:val="20"/>
                <w:szCs w:val="20"/>
              </w:rPr>
            </w:pPr>
            <w:r w:rsidRPr="00B2004A">
              <w:rPr>
                <w:sz w:val="20"/>
                <w:szCs w:val="20"/>
              </w:rPr>
              <w:t>4</w:t>
            </w:r>
          </w:p>
        </w:tc>
        <w:tc>
          <w:tcPr>
            <w:tcW w:w="1985" w:type="dxa"/>
            <w:shd w:val="clear" w:color="auto" w:fill="auto"/>
          </w:tcPr>
          <w:p w14:paraId="7D453086" w14:textId="77777777" w:rsidR="00B2004A" w:rsidRPr="00B2004A" w:rsidRDefault="00B2004A" w:rsidP="00B2004A">
            <w:pPr>
              <w:tabs>
                <w:tab w:val="left" w:pos="708"/>
                <w:tab w:val="center" w:pos="4153"/>
                <w:tab w:val="right" w:pos="8306"/>
              </w:tabs>
              <w:rPr>
                <w:sz w:val="20"/>
                <w:szCs w:val="20"/>
              </w:rPr>
            </w:pPr>
            <w:r w:rsidRPr="00B2004A">
              <w:rPr>
                <w:sz w:val="20"/>
                <w:szCs w:val="20"/>
              </w:rPr>
              <w:t>42:15:0104005:17/</w:t>
            </w:r>
            <w:r w:rsidRPr="00B2004A">
              <w:rPr>
                <w:color w:val="000000"/>
                <w:sz w:val="20"/>
                <w:szCs w:val="20"/>
              </w:rPr>
              <w:t>390</w:t>
            </w:r>
          </w:p>
        </w:tc>
        <w:tc>
          <w:tcPr>
            <w:tcW w:w="1730" w:type="dxa"/>
            <w:shd w:val="clear" w:color="auto" w:fill="auto"/>
          </w:tcPr>
          <w:p w14:paraId="62637658"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п. </w:t>
            </w:r>
            <w:proofErr w:type="spellStart"/>
            <w:r w:rsidRPr="00B2004A">
              <w:rPr>
                <w:sz w:val="20"/>
                <w:szCs w:val="20"/>
              </w:rPr>
              <w:t>Путятинский</w:t>
            </w:r>
            <w:proofErr w:type="spellEnd"/>
          </w:p>
        </w:tc>
        <w:tc>
          <w:tcPr>
            <w:tcW w:w="1955" w:type="dxa"/>
          </w:tcPr>
          <w:p w14:paraId="1CBFFCF1" w14:textId="77777777" w:rsidR="00B2004A" w:rsidRPr="00B2004A" w:rsidRDefault="00B2004A" w:rsidP="00B2004A">
            <w:pPr>
              <w:tabs>
                <w:tab w:val="left" w:pos="708"/>
                <w:tab w:val="center" w:pos="4153"/>
                <w:tab w:val="right" w:pos="8306"/>
              </w:tabs>
              <w:rPr>
                <w:color w:val="FF0000"/>
                <w:sz w:val="20"/>
                <w:szCs w:val="20"/>
              </w:rPr>
            </w:pPr>
            <w:r w:rsidRPr="00B2004A">
              <w:rPr>
                <w:sz w:val="20"/>
                <w:szCs w:val="20"/>
              </w:rPr>
              <w:t xml:space="preserve">Кемеровская область, Тяжинский район, Тяжинское лесничество, </w:t>
            </w:r>
            <w:proofErr w:type="spellStart"/>
            <w:r w:rsidRPr="00B2004A">
              <w:rPr>
                <w:sz w:val="20"/>
                <w:szCs w:val="20"/>
              </w:rPr>
              <w:t>Черемшанское</w:t>
            </w:r>
            <w:proofErr w:type="spellEnd"/>
            <w:r w:rsidRPr="00B2004A">
              <w:rPr>
                <w:sz w:val="20"/>
                <w:szCs w:val="20"/>
              </w:rPr>
              <w:t xml:space="preserve"> участковое лесничество, урочище «Тяжинское», кварталы № 31, выдел 15</w:t>
            </w:r>
          </w:p>
        </w:tc>
        <w:tc>
          <w:tcPr>
            <w:tcW w:w="1447" w:type="dxa"/>
          </w:tcPr>
          <w:p w14:paraId="0C575D68" w14:textId="77777777" w:rsidR="00B2004A" w:rsidRPr="00B2004A" w:rsidRDefault="00B2004A" w:rsidP="00B2004A">
            <w:pPr>
              <w:tabs>
                <w:tab w:val="left" w:pos="708"/>
                <w:tab w:val="center" w:pos="4153"/>
                <w:tab w:val="right" w:pos="8306"/>
              </w:tabs>
              <w:rPr>
                <w:sz w:val="20"/>
                <w:szCs w:val="20"/>
              </w:rPr>
            </w:pPr>
            <w:r w:rsidRPr="00B2004A">
              <w:rPr>
                <w:sz w:val="20"/>
                <w:szCs w:val="20"/>
              </w:rPr>
              <w:t>Отсутствуют</w:t>
            </w:r>
          </w:p>
        </w:tc>
        <w:tc>
          <w:tcPr>
            <w:tcW w:w="1701" w:type="dxa"/>
          </w:tcPr>
          <w:p w14:paraId="0EA70692" w14:textId="77777777" w:rsidR="00B2004A" w:rsidRPr="00B2004A" w:rsidRDefault="00B2004A" w:rsidP="00B2004A">
            <w:pPr>
              <w:tabs>
                <w:tab w:val="left" w:pos="708"/>
                <w:tab w:val="center" w:pos="4153"/>
                <w:tab w:val="right" w:pos="8306"/>
              </w:tabs>
              <w:rPr>
                <w:color w:val="FF0000"/>
                <w:sz w:val="20"/>
                <w:szCs w:val="20"/>
              </w:rPr>
            </w:pPr>
            <w:r w:rsidRPr="00B2004A">
              <w:rPr>
                <w:sz w:val="20"/>
                <w:szCs w:val="20"/>
              </w:rPr>
              <w:t>Эксплуатационные</w:t>
            </w:r>
          </w:p>
        </w:tc>
        <w:tc>
          <w:tcPr>
            <w:tcW w:w="1842" w:type="dxa"/>
          </w:tcPr>
          <w:p w14:paraId="38B3D3D3"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Требуемая часть МКЗУ фактически занята существующим кладбища. Кладбище расположено </w:t>
            </w:r>
            <w:proofErr w:type="gramStart"/>
            <w:r w:rsidRPr="00B2004A">
              <w:rPr>
                <w:sz w:val="20"/>
                <w:szCs w:val="20"/>
              </w:rPr>
              <w:t>полностью  на</w:t>
            </w:r>
            <w:proofErr w:type="gramEnd"/>
            <w:r w:rsidRPr="00B2004A">
              <w:rPr>
                <w:sz w:val="20"/>
                <w:szCs w:val="20"/>
              </w:rPr>
              <w:t xml:space="preserve"> землях лесного фонда</w:t>
            </w:r>
          </w:p>
        </w:tc>
        <w:tc>
          <w:tcPr>
            <w:tcW w:w="3515" w:type="dxa"/>
          </w:tcPr>
          <w:p w14:paraId="65D215C0" w14:textId="77777777" w:rsidR="00B2004A" w:rsidRPr="00B2004A" w:rsidRDefault="00B2004A" w:rsidP="00B2004A">
            <w:pPr>
              <w:tabs>
                <w:tab w:val="left" w:pos="708"/>
                <w:tab w:val="center" w:pos="4153"/>
                <w:tab w:val="right" w:pos="8306"/>
              </w:tabs>
              <w:rPr>
                <w:sz w:val="20"/>
                <w:szCs w:val="20"/>
              </w:rPr>
            </w:pPr>
            <w:r w:rsidRPr="00B2004A">
              <w:rPr>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 Приложением 2</w:t>
            </w:r>
          </w:p>
          <w:p w14:paraId="47994742" w14:textId="77777777" w:rsidR="00B2004A" w:rsidRPr="00B2004A" w:rsidRDefault="00B2004A" w:rsidP="00B2004A">
            <w:pPr>
              <w:tabs>
                <w:tab w:val="left" w:pos="708"/>
                <w:tab w:val="center" w:pos="4153"/>
                <w:tab w:val="right" w:pos="8306"/>
              </w:tabs>
              <w:rPr>
                <w:sz w:val="20"/>
                <w:szCs w:val="20"/>
              </w:rPr>
            </w:pPr>
            <w:r w:rsidRPr="00B2004A">
              <w:rPr>
                <w:sz w:val="20"/>
                <w:szCs w:val="20"/>
              </w:rPr>
              <w:t>«Критерии определения невозможности использования лесов и осуществления мероприятий по сохранению лесов на землях лесного фонда»</w:t>
            </w:r>
          </w:p>
          <w:p w14:paraId="5E4F8704" w14:textId="77777777" w:rsidR="00B2004A" w:rsidRPr="00B2004A" w:rsidRDefault="00B2004A" w:rsidP="00B2004A">
            <w:pPr>
              <w:tabs>
                <w:tab w:val="left" w:pos="708"/>
                <w:tab w:val="center" w:pos="4153"/>
                <w:tab w:val="right" w:pos="8306"/>
              </w:tabs>
              <w:rPr>
                <w:sz w:val="20"/>
                <w:szCs w:val="20"/>
              </w:rPr>
            </w:pPr>
            <w:r w:rsidRPr="00B2004A">
              <w:rPr>
                <w:sz w:val="20"/>
                <w:szCs w:val="20"/>
              </w:rPr>
              <w:t>Пунктом 4. «Земельный участок является местом погребения»</w:t>
            </w:r>
          </w:p>
          <w:p w14:paraId="2BFB8EB4" w14:textId="77777777" w:rsidR="00B2004A" w:rsidRPr="00B2004A" w:rsidRDefault="00B2004A" w:rsidP="00B2004A">
            <w:pPr>
              <w:tabs>
                <w:tab w:val="left" w:pos="708"/>
                <w:tab w:val="center" w:pos="4153"/>
                <w:tab w:val="right" w:pos="8306"/>
              </w:tabs>
              <w:rPr>
                <w:sz w:val="20"/>
                <w:szCs w:val="20"/>
              </w:rPr>
            </w:pPr>
          </w:p>
        </w:tc>
      </w:tr>
      <w:tr w:rsidR="00B2004A" w:rsidRPr="00B2004A" w14:paraId="462EDF5F" w14:textId="77777777" w:rsidTr="00B2004A">
        <w:tc>
          <w:tcPr>
            <w:tcW w:w="709" w:type="dxa"/>
            <w:shd w:val="clear" w:color="auto" w:fill="auto"/>
          </w:tcPr>
          <w:p w14:paraId="11B9AAD2" w14:textId="77777777" w:rsidR="00B2004A" w:rsidRPr="00B2004A" w:rsidRDefault="00B2004A" w:rsidP="00B2004A">
            <w:pPr>
              <w:tabs>
                <w:tab w:val="left" w:pos="708"/>
                <w:tab w:val="center" w:pos="4153"/>
                <w:tab w:val="right" w:pos="8306"/>
              </w:tabs>
              <w:rPr>
                <w:sz w:val="20"/>
                <w:szCs w:val="20"/>
              </w:rPr>
            </w:pPr>
            <w:r w:rsidRPr="00B2004A">
              <w:rPr>
                <w:sz w:val="20"/>
                <w:szCs w:val="20"/>
              </w:rPr>
              <w:t>5</w:t>
            </w:r>
          </w:p>
        </w:tc>
        <w:tc>
          <w:tcPr>
            <w:tcW w:w="1985" w:type="dxa"/>
            <w:shd w:val="clear" w:color="auto" w:fill="auto"/>
          </w:tcPr>
          <w:p w14:paraId="1ADAE779" w14:textId="77777777" w:rsidR="00B2004A" w:rsidRPr="00B2004A" w:rsidRDefault="00B2004A" w:rsidP="00B2004A">
            <w:pPr>
              <w:tabs>
                <w:tab w:val="left" w:pos="708"/>
                <w:tab w:val="center" w:pos="4153"/>
                <w:tab w:val="right" w:pos="8306"/>
              </w:tabs>
              <w:rPr>
                <w:sz w:val="20"/>
                <w:szCs w:val="20"/>
              </w:rPr>
            </w:pPr>
            <w:r w:rsidRPr="00B2004A">
              <w:rPr>
                <w:sz w:val="20"/>
                <w:szCs w:val="20"/>
              </w:rPr>
              <w:t>42:15:0111006:104/</w:t>
            </w:r>
            <w:r w:rsidRPr="00B2004A">
              <w:rPr>
                <w:color w:val="000000"/>
                <w:sz w:val="20"/>
                <w:szCs w:val="20"/>
              </w:rPr>
              <w:t>197</w:t>
            </w:r>
          </w:p>
        </w:tc>
        <w:tc>
          <w:tcPr>
            <w:tcW w:w="1730" w:type="dxa"/>
            <w:shd w:val="clear" w:color="auto" w:fill="auto"/>
          </w:tcPr>
          <w:p w14:paraId="5AEED4BD"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с. </w:t>
            </w:r>
            <w:proofErr w:type="spellStart"/>
            <w:r w:rsidRPr="00B2004A">
              <w:rPr>
                <w:sz w:val="20"/>
                <w:szCs w:val="20"/>
              </w:rPr>
              <w:t>Кубитет</w:t>
            </w:r>
            <w:proofErr w:type="spellEnd"/>
          </w:p>
        </w:tc>
        <w:tc>
          <w:tcPr>
            <w:tcW w:w="1955" w:type="dxa"/>
          </w:tcPr>
          <w:p w14:paraId="176430F4" w14:textId="77777777" w:rsidR="00B2004A" w:rsidRPr="00B2004A" w:rsidRDefault="00B2004A" w:rsidP="00B2004A">
            <w:pPr>
              <w:tabs>
                <w:tab w:val="left" w:pos="708"/>
                <w:tab w:val="center" w:pos="4153"/>
                <w:tab w:val="right" w:pos="8306"/>
              </w:tabs>
              <w:rPr>
                <w:color w:val="FF0000"/>
                <w:sz w:val="20"/>
                <w:szCs w:val="20"/>
              </w:rPr>
            </w:pPr>
            <w:r w:rsidRPr="00B2004A">
              <w:rPr>
                <w:color w:val="000000"/>
                <w:sz w:val="20"/>
                <w:szCs w:val="20"/>
              </w:rPr>
              <w:t xml:space="preserve">Кемеровская область, Тяжинский район, Тяжинское лесничество, </w:t>
            </w:r>
            <w:proofErr w:type="spellStart"/>
            <w:r w:rsidRPr="00B2004A">
              <w:rPr>
                <w:color w:val="000000"/>
                <w:sz w:val="20"/>
                <w:szCs w:val="20"/>
              </w:rPr>
              <w:t>Итатское</w:t>
            </w:r>
            <w:proofErr w:type="spellEnd"/>
            <w:r w:rsidRPr="00B2004A">
              <w:rPr>
                <w:color w:val="000000"/>
                <w:sz w:val="20"/>
                <w:szCs w:val="20"/>
              </w:rPr>
              <w:t xml:space="preserve"> участковое лесничество, урочище «</w:t>
            </w:r>
            <w:proofErr w:type="spellStart"/>
            <w:r w:rsidRPr="00B2004A">
              <w:rPr>
                <w:color w:val="000000"/>
                <w:sz w:val="20"/>
                <w:szCs w:val="20"/>
              </w:rPr>
              <w:t>Кубитетское</w:t>
            </w:r>
            <w:proofErr w:type="spellEnd"/>
            <w:r w:rsidRPr="00B2004A">
              <w:rPr>
                <w:color w:val="000000"/>
                <w:sz w:val="20"/>
                <w:szCs w:val="20"/>
              </w:rPr>
              <w:t>», квартал № 20</w:t>
            </w:r>
          </w:p>
        </w:tc>
        <w:tc>
          <w:tcPr>
            <w:tcW w:w="1447" w:type="dxa"/>
          </w:tcPr>
          <w:p w14:paraId="79B6AF65" w14:textId="77777777" w:rsidR="00B2004A" w:rsidRPr="00B2004A" w:rsidRDefault="00B2004A" w:rsidP="00B2004A">
            <w:pPr>
              <w:tabs>
                <w:tab w:val="left" w:pos="708"/>
                <w:tab w:val="center" w:pos="4153"/>
                <w:tab w:val="right" w:pos="8306"/>
              </w:tabs>
              <w:rPr>
                <w:sz w:val="20"/>
                <w:szCs w:val="20"/>
              </w:rPr>
            </w:pPr>
            <w:r w:rsidRPr="00B2004A">
              <w:rPr>
                <w:sz w:val="20"/>
                <w:szCs w:val="20"/>
              </w:rPr>
              <w:t>Отсутствуют</w:t>
            </w:r>
          </w:p>
        </w:tc>
        <w:tc>
          <w:tcPr>
            <w:tcW w:w="1701" w:type="dxa"/>
            <w:shd w:val="clear" w:color="auto" w:fill="auto"/>
          </w:tcPr>
          <w:p w14:paraId="70739CB7" w14:textId="77777777" w:rsidR="00B2004A" w:rsidRPr="00B2004A" w:rsidRDefault="00B2004A" w:rsidP="00B2004A">
            <w:pPr>
              <w:tabs>
                <w:tab w:val="left" w:pos="708"/>
                <w:tab w:val="center" w:pos="4153"/>
                <w:tab w:val="right" w:pos="8306"/>
              </w:tabs>
              <w:rPr>
                <w:sz w:val="20"/>
                <w:szCs w:val="20"/>
              </w:rPr>
            </w:pPr>
            <w:r w:rsidRPr="00B2004A">
              <w:rPr>
                <w:sz w:val="20"/>
                <w:szCs w:val="20"/>
              </w:rPr>
              <w:t>Леса, расположенные в пустынных, лесостепных, лесотундровых зонах, степях, горах</w:t>
            </w:r>
          </w:p>
        </w:tc>
        <w:tc>
          <w:tcPr>
            <w:tcW w:w="1842" w:type="dxa"/>
          </w:tcPr>
          <w:p w14:paraId="1E500F65" w14:textId="77777777" w:rsidR="00B2004A" w:rsidRPr="00B2004A" w:rsidRDefault="00B2004A" w:rsidP="00B2004A">
            <w:pPr>
              <w:tabs>
                <w:tab w:val="left" w:pos="708"/>
                <w:tab w:val="center" w:pos="4153"/>
                <w:tab w:val="right" w:pos="8306"/>
              </w:tabs>
              <w:rPr>
                <w:sz w:val="20"/>
                <w:szCs w:val="20"/>
              </w:rPr>
            </w:pPr>
            <w:r w:rsidRPr="00B2004A">
              <w:rPr>
                <w:sz w:val="20"/>
                <w:szCs w:val="20"/>
              </w:rPr>
              <w:t>Требуемая часть МКЗУ фактически занята существующим кладбищем.</w:t>
            </w:r>
          </w:p>
          <w:p w14:paraId="006B535D"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Кладбище расположено </w:t>
            </w:r>
            <w:proofErr w:type="gramStart"/>
            <w:r w:rsidRPr="00B2004A">
              <w:rPr>
                <w:sz w:val="20"/>
                <w:szCs w:val="20"/>
              </w:rPr>
              <w:t>полностью  на</w:t>
            </w:r>
            <w:proofErr w:type="gramEnd"/>
            <w:r w:rsidRPr="00B2004A">
              <w:rPr>
                <w:sz w:val="20"/>
                <w:szCs w:val="20"/>
              </w:rPr>
              <w:t xml:space="preserve"> землях лесного фонда</w:t>
            </w:r>
          </w:p>
        </w:tc>
        <w:tc>
          <w:tcPr>
            <w:tcW w:w="3515" w:type="dxa"/>
          </w:tcPr>
          <w:p w14:paraId="3069B6B5" w14:textId="77777777" w:rsidR="00B2004A" w:rsidRPr="00B2004A" w:rsidRDefault="00B2004A" w:rsidP="00B2004A">
            <w:pPr>
              <w:tabs>
                <w:tab w:val="left" w:pos="708"/>
                <w:tab w:val="center" w:pos="4153"/>
                <w:tab w:val="right" w:pos="8306"/>
              </w:tabs>
              <w:rPr>
                <w:sz w:val="20"/>
                <w:szCs w:val="20"/>
              </w:rPr>
            </w:pPr>
            <w:r w:rsidRPr="00B2004A">
              <w:rPr>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 Приложением 2</w:t>
            </w:r>
          </w:p>
          <w:p w14:paraId="6292FFC4" w14:textId="77777777" w:rsidR="00B2004A" w:rsidRPr="00B2004A" w:rsidRDefault="00B2004A" w:rsidP="00B2004A">
            <w:pPr>
              <w:tabs>
                <w:tab w:val="left" w:pos="708"/>
                <w:tab w:val="center" w:pos="4153"/>
                <w:tab w:val="right" w:pos="8306"/>
              </w:tabs>
              <w:rPr>
                <w:sz w:val="20"/>
                <w:szCs w:val="20"/>
              </w:rPr>
            </w:pPr>
            <w:r w:rsidRPr="00B2004A">
              <w:rPr>
                <w:sz w:val="20"/>
                <w:szCs w:val="20"/>
              </w:rPr>
              <w:t>«Критерии определения невозможности использования лесов и осуществления мероприятий по сохранению лесов на землях лесного фонда»</w:t>
            </w:r>
          </w:p>
          <w:p w14:paraId="3C6AE885" w14:textId="77777777" w:rsidR="00B2004A" w:rsidRPr="00B2004A" w:rsidRDefault="00B2004A" w:rsidP="00B2004A">
            <w:pPr>
              <w:tabs>
                <w:tab w:val="left" w:pos="708"/>
                <w:tab w:val="center" w:pos="4153"/>
                <w:tab w:val="right" w:pos="8306"/>
              </w:tabs>
              <w:rPr>
                <w:sz w:val="20"/>
                <w:szCs w:val="20"/>
              </w:rPr>
            </w:pPr>
            <w:r w:rsidRPr="00B2004A">
              <w:rPr>
                <w:sz w:val="20"/>
                <w:szCs w:val="20"/>
              </w:rPr>
              <w:t>Пунктом 4. «Земельный участок является местом погребения»</w:t>
            </w:r>
          </w:p>
          <w:p w14:paraId="7A1B00EB" w14:textId="77777777" w:rsidR="00B2004A" w:rsidRDefault="00B2004A" w:rsidP="00B2004A">
            <w:pPr>
              <w:tabs>
                <w:tab w:val="left" w:pos="708"/>
                <w:tab w:val="center" w:pos="4153"/>
                <w:tab w:val="right" w:pos="8306"/>
              </w:tabs>
              <w:rPr>
                <w:sz w:val="20"/>
                <w:szCs w:val="20"/>
              </w:rPr>
            </w:pPr>
          </w:p>
          <w:p w14:paraId="6E54FE91" w14:textId="77777777" w:rsidR="00051C3D" w:rsidRDefault="00051C3D" w:rsidP="00B2004A">
            <w:pPr>
              <w:tabs>
                <w:tab w:val="left" w:pos="708"/>
                <w:tab w:val="center" w:pos="4153"/>
                <w:tab w:val="right" w:pos="8306"/>
              </w:tabs>
              <w:rPr>
                <w:sz w:val="20"/>
                <w:szCs w:val="20"/>
              </w:rPr>
            </w:pPr>
          </w:p>
          <w:p w14:paraId="6C66FE18" w14:textId="78FF1EFE" w:rsidR="00051C3D" w:rsidRPr="00B2004A" w:rsidRDefault="00051C3D" w:rsidP="00B2004A">
            <w:pPr>
              <w:tabs>
                <w:tab w:val="left" w:pos="708"/>
                <w:tab w:val="center" w:pos="4153"/>
                <w:tab w:val="right" w:pos="8306"/>
              </w:tabs>
              <w:rPr>
                <w:sz w:val="20"/>
                <w:szCs w:val="20"/>
              </w:rPr>
            </w:pPr>
          </w:p>
        </w:tc>
      </w:tr>
      <w:tr w:rsidR="00051C3D" w:rsidRPr="00B2004A" w14:paraId="3A3950C5" w14:textId="77777777" w:rsidTr="006E1C89">
        <w:tc>
          <w:tcPr>
            <w:tcW w:w="709" w:type="dxa"/>
            <w:tcBorders>
              <w:top w:val="single" w:sz="4" w:space="0" w:color="auto"/>
              <w:left w:val="single" w:sz="4" w:space="0" w:color="auto"/>
              <w:bottom w:val="single" w:sz="4" w:space="0" w:color="auto"/>
              <w:right w:val="single" w:sz="4" w:space="0" w:color="auto"/>
            </w:tcBorders>
            <w:shd w:val="clear" w:color="auto" w:fill="auto"/>
          </w:tcPr>
          <w:p w14:paraId="250CF18E" w14:textId="7D08DD28" w:rsidR="00051C3D" w:rsidRPr="00B2004A" w:rsidRDefault="00051C3D" w:rsidP="00051C3D">
            <w:pPr>
              <w:tabs>
                <w:tab w:val="left" w:pos="708"/>
                <w:tab w:val="center" w:pos="4153"/>
                <w:tab w:val="right" w:pos="8306"/>
              </w:tabs>
              <w:jc w:val="center"/>
              <w:rPr>
                <w:sz w:val="20"/>
                <w:szCs w:val="20"/>
              </w:rPr>
            </w:pPr>
            <w:r w:rsidRPr="00991935">
              <w:rPr>
                <w:b/>
                <w:bCs/>
                <w:sz w:val="20"/>
                <w:szCs w:val="20"/>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9B9279" w14:textId="581938E6" w:rsidR="00051C3D" w:rsidRPr="00B2004A" w:rsidRDefault="00051C3D" w:rsidP="00051C3D">
            <w:pPr>
              <w:tabs>
                <w:tab w:val="left" w:pos="708"/>
                <w:tab w:val="center" w:pos="4153"/>
                <w:tab w:val="right" w:pos="8306"/>
              </w:tabs>
              <w:jc w:val="center"/>
              <w:rPr>
                <w:sz w:val="20"/>
                <w:szCs w:val="20"/>
              </w:rPr>
            </w:pPr>
            <w:r w:rsidRPr="00991935">
              <w:rPr>
                <w:b/>
                <w:bCs/>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774F2D81" w14:textId="5AA8A2A6" w:rsidR="00051C3D" w:rsidRPr="00B2004A" w:rsidRDefault="00051C3D" w:rsidP="00051C3D">
            <w:pPr>
              <w:tabs>
                <w:tab w:val="left" w:pos="708"/>
                <w:tab w:val="center" w:pos="4153"/>
                <w:tab w:val="right" w:pos="8306"/>
              </w:tabs>
              <w:jc w:val="center"/>
              <w:rPr>
                <w:sz w:val="20"/>
                <w:szCs w:val="20"/>
              </w:rPr>
            </w:pPr>
            <w:r>
              <w:rPr>
                <w:b/>
                <w:bCs/>
                <w:sz w:val="20"/>
                <w:szCs w:val="20"/>
              </w:rPr>
              <w:t>3</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3391B051" w14:textId="1274A501" w:rsidR="00051C3D" w:rsidRPr="00B2004A" w:rsidRDefault="00051C3D" w:rsidP="00051C3D">
            <w:pPr>
              <w:tabs>
                <w:tab w:val="left" w:pos="708"/>
                <w:tab w:val="center" w:pos="4153"/>
                <w:tab w:val="right" w:pos="8306"/>
              </w:tabs>
              <w:jc w:val="center"/>
              <w:rPr>
                <w:color w:val="000000"/>
                <w:sz w:val="20"/>
                <w:szCs w:val="20"/>
              </w:rPr>
            </w:pPr>
            <w:r>
              <w:rPr>
                <w:b/>
                <w:bCs/>
                <w:sz w:val="20"/>
                <w:szCs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725D00A" w14:textId="1FEAE404" w:rsidR="00051C3D" w:rsidRPr="00B2004A" w:rsidRDefault="00051C3D" w:rsidP="00051C3D">
            <w:pPr>
              <w:tabs>
                <w:tab w:val="left" w:pos="708"/>
                <w:tab w:val="center" w:pos="4153"/>
                <w:tab w:val="right" w:pos="8306"/>
              </w:tabs>
              <w:jc w:val="center"/>
              <w:rPr>
                <w:sz w:val="20"/>
                <w:szCs w:val="20"/>
              </w:rPr>
            </w:pPr>
            <w:r>
              <w:rPr>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B0DD1" w14:textId="113A4054" w:rsidR="00051C3D" w:rsidRPr="00B2004A" w:rsidRDefault="00051C3D" w:rsidP="00051C3D">
            <w:pPr>
              <w:tabs>
                <w:tab w:val="left" w:pos="708"/>
                <w:tab w:val="center" w:pos="4153"/>
                <w:tab w:val="right" w:pos="8306"/>
              </w:tabs>
              <w:jc w:val="center"/>
              <w:rPr>
                <w:sz w:val="20"/>
                <w:szCs w:val="20"/>
              </w:rPr>
            </w:pPr>
            <w:r>
              <w:rPr>
                <w:b/>
                <w:bCs/>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DB9E8" w14:textId="02C285F3" w:rsidR="00051C3D" w:rsidRPr="00B2004A" w:rsidRDefault="00051C3D" w:rsidP="00051C3D">
            <w:pPr>
              <w:tabs>
                <w:tab w:val="left" w:pos="708"/>
                <w:tab w:val="center" w:pos="4153"/>
                <w:tab w:val="right" w:pos="8306"/>
              </w:tabs>
              <w:jc w:val="center"/>
              <w:rPr>
                <w:sz w:val="20"/>
                <w:szCs w:val="20"/>
              </w:rPr>
            </w:pPr>
            <w:r>
              <w:rPr>
                <w:b/>
                <w:bCs/>
                <w:sz w:val="20"/>
                <w:szCs w:val="20"/>
              </w:rPr>
              <w:t>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0411CEDB" w14:textId="7B996DED" w:rsidR="00051C3D" w:rsidRPr="00B2004A" w:rsidRDefault="00051C3D" w:rsidP="00051C3D">
            <w:pPr>
              <w:tabs>
                <w:tab w:val="left" w:pos="708"/>
                <w:tab w:val="center" w:pos="4153"/>
                <w:tab w:val="right" w:pos="8306"/>
              </w:tabs>
              <w:jc w:val="center"/>
              <w:rPr>
                <w:sz w:val="20"/>
                <w:szCs w:val="20"/>
              </w:rPr>
            </w:pPr>
            <w:r>
              <w:rPr>
                <w:b/>
                <w:bCs/>
                <w:sz w:val="20"/>
                <w:szCs w:val="20"/>
              </w:rPr>
              <w:t>8</w:t>
            </w:r>
          </w:p>
        </w:tc>
      </w:tr>
      <w:tr w:rsidR="00B2004A" w:rsidRPr="00B2004A" w14:paraId="3FBA9239" w14:textId="77777777" w:rsidTr="00B2004A">
        <w:trPr>
          <w:trHeight w:val="3312"/>
        </w:trPr>
        <w:tc>
          <w:tcPr>
            <w:tcW w:w="709" w:type="dxa"/>
            <w:shd w:val="clear" w:color="auto" w:fill="auto"/>
          </w:tcPr>
          <w:p w14:paraId="0F3C14B5" w14:textId="77777777" w:rsidR="00B2004A" w:rsidRPr="00B2004A" w:rsidRDefault="00B2004A" w:rsidP="00B2004A">
            <w:pPr>
              <w:tabs>
                <w:tab w:val="left" w:pos="708"/>
                <w:tab w:val="center" w:pos="4153"/>
                <w:tab w:val="right" w:pos="8306"/>
              </w:tabs>
              <w:rPr>
                <w:sz w:val="20"/>
                <w:szCs w:val="20"/>
              </w:rPr>
            </w:pPr>
            <w:r w:rsidRPr="00B2004A">
              <w:rPr>
                <w:sz w:val="20"/>
                <w:szCs w:val="20"/>
              </w:rPr>
              <w:t>6</w:t>
            </w:r>
          </w:p>
        </w:tc>
        <w:tc>
          <w:tcPr>
            <w:tcW w:w="1985" w:type="dxa"/>
            <w:shd w:val="clear" w:color="auto" w:fill="auto"/>
          </w:tcPr>
          <w:p w14:paraId="0EF32B64" w14:textId="77777777" w:rsidR="00B2004A" w:rsidRPr="00B2004A" w:rsidRDefault="00B2004A" w:rsidP="00B2004A">
            <w:pPr>
              <w:tabs>
                <w:tab w:val="left" w:pos="708"/>
                <w:tab w:val="center" w:pos="4153"/>
                <w:tab w:val="right" w:pos="8306"/>
              </w:tabs>
              <w:rPr>
                <w:sz w:val="20"/>
                <w:szCs w:val="20"/>
              </w:rPr>
            </w:pPr>
            <w:r w:rsidRPr="00B2004A">
              <w:rPr>
                <w:sz w:val="20"/>
                <w:szCs w:val="20"/>
              </w:rPr>
              <w:t>42:15:0101007:16/614</w:t>
            </w:r>
          </w:p>
        </w:tc>
        <w:tc>
          <w:tcPr>
            <w:tcW w:w="1730" w:type="dxa"/>
            <w:shd w:val="clear" w:color="auto" w:fill="auto"/>
          </w:tcPr>
          <w:p w14:paraId="21D44152"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с. </w:t>
            </w:r>
            <w:proofErr w:type="spellStart"/>
            <w:r w:rsidRPr="00B2004A">
              <w:rPr>
                <w:sz w:val="20"/>
                <w:szCs w:val="20"/>
              </w:rPr>
              <w:t>Сандайка</w:t>
            </w:r>
            <w:proofErr w:type="spellEnd"/>
          </w:p>
        </w:tc>
        <w:tc>
          <w:tcPr>
            <w:tcW w:w="1955" w:type="dxa"/>
          </w:tcPr>
          <w:p w14:paraId="66DA9DC9" w14:textId="77777777" w:rsidR="00B2004A" w:rsidRPr="00B2004A" w:rsidRDefault="00B2004A" w:rsidP="00B2004A">
            <w:pPr>
              <w:tabs>
                <w:tab w:val="left" w:pos="708"/>
                <w:tab w:val="center" w:pos="4153"/>
                <w:tab w:val="right" w:pos="8306"/>
              </w:tabs>
              <w:rPr>
                <w:sz w:val="20"/>
                <w:szCs w:val="20"/>
              </w:rPr>
            </w:pPr>
            <w:r w:rsidRPr="00B2004A">
              <w:rPr>
                <w:sz w:val="20"/>
                <w:szCs w:val="20"/>
              </w:rPr>
              <w:t>Кемеровская область, Тяжинский район, Тяжинское лесничество, Даниловское участковое лесничество, урочище «</w:t>
            </w:r>
            <w:proofErr w:type="spellStart"/>
            <w:r w:rsidRPr="00B2004A">
              <w:rPr>
                <w:sz w:val="20"/>
                <w:szCs w:val="20"/>
              </w:rPr>
              <w:t>Сандайское</w:t>
            </w:r>
            <w:proofErr w:type="spellEnd"/>
            <w:r w:rsidRPr="00B2004A">
              <w:rPr>
                <w:sz w:val="20"/>
                <w:szCs w:val="20"/>
              </w:rPr>
              <w:t>», квартал № 62, выдел 17</w:t>
            </w:r>
          </w:p>
        </w:tc>
        <w:tc>
          <w:tcPr>
            <w:tcW w:w="1447" w:type="dxa"/>
          </w:tcPr>
          <w:p w14:paraId="6BE40E4B" w14:textId="77777777" w:rsidR="00B2004A" w:rsidRPr="00B2004A" w:rsidRDefault="00B2004A" w:rsidP="00B2004A">
            <w:pPr>
              <w:tabs>
                <w:tab w:val="left" w:pos="708"/>
                <w:tab w:val="center" w:pos="4153"/>
                <w:tab w:val="right" w:pos="8306"/>
              </w:tabs>
              <w:rPr>
                <w:sz w:val="20"/>
                <w:szCs w:val="20"/>
              </w:rPr>
            </w:pPr>
            <w:r w:rsidRPr="00B2004A">
              <w:rPr>
                <w:sz w:val="20"/>
                <w:szCs w:val="20"/>
              </w:rPr>
              <w:t>Отсутствуют</w:t>
            </w:r>
          </w:p>
        </w:tc>
        <w:tc>
          <w:tcPr>
            <w:tcW w:w="1701" w:type="dxa"/>
          </w:tcPr>
          <w:p w14:paraId="27055121" w14:textId="77777777" w:rsidR="00B2004A" w:rsidRPr="00B2004A" w:rsidRDefault="00B2004A" w:rsidP="00B2004A">
            <w:pPr>
              <w:tabs>
                <w:tab w:val="left" w:pos="708"/>
                <w:tab w:val="center" w:pos="4153"/>
                <w:tab w:val="right" w:pos="8306"/>
              </w:tabs>
              <w:rPr>
                <w:sz w:val="20"/>
                <w:szCs w:val="20"/>
              </w:rPr>
            </w:pPr>
            <w:r w:rsidRPr="00B2004A">
              <w:rPr>
                <w:sz w:val="20"/>
                <w:szCs w:val="20"/>
              </w:rPr>
              <w:t>Леса, расположенные в пустынных, лесостепных, лесотундровых зонах, степях, горах</w:t>
            </w:r>
          </w:p>
        </w:tc>
        <w:tc>
          <w:tcPr>
            <w:tcW w:w="1842" w:type="dxa"/>
          </w:tcPr>
          <w:p w14:paraId="12061876" w14:textId="77777777" w:rsidR="00B2004A" w:rsidRPr="00B2004A" w:rsidRDefault="00B2004A" w:rsidP="00B2004A">
            <w:pPr>
              <w:tabs>
                <w:tab w:val="left" w:pos="708"/>
                <w:tab w:val="center" w:pos="4153"/>
                <w:tab w:val="right" w:pos="8306"/>
              </w:tabs>
              <w:rPr>
                <w:sz w:val="20"/>
                <w:szCs w:val="20"/>
              </w:rPr>
            </w:pPr>
            <w:r w:rsidRPr="00B2004A">
              <w:rPr>
                <w:sz w:val="20"/>
                <w:szCs w:val="20"/>
              </w:rPr>
              <w:t>Требуемая часть МКЗУ фактически занята существующим кладбищем</w:t>
            </w:r>
          </w:p>
          <w:p w14:paraId="0EE5268F" w14:textId="77777777" w:rsidR="00B2004A" w:rsidRPr="00B2004A" w:rsidRDefault="00B2004A" w:rsidP="00B2004A">
            <w:pPr>
              <w:tabs>
                <w:tab w:val="left" w:pos="708"/>
                <w:tab w:val="center" w:pos="4153"/>
                <w:tab w:val="right" w:pos="8306"/>
              </w:tabs>
              <w:rPr>
                <w:sz w:val="20"/>
                <w:szCs w:val="20"/>
              </w:rPr>
            </w:pPr>
          </w:p>
        </w:tc>
        <w:tc>
          <w:tcPr>
            <w:tcW w:w="3515" w:type="dxa"/>
          </w:tcPr>
          <w:p w14:paraId="0804FE90" w14:textId="77777777" w:rsidR="00B2004A" w:rsidRPr="00B2004A" w:rsidRDefault="00B2004A" w:rsidP="00B2004A">
            <w:pPr>
              <w:tabs>
                <w:tab w:val="left" w:pos="708"/>
                <w:tab w:val="center" w:pos="4153"/>
                <w:tab w:val="right" w:pos="8306"/>
              </w:tabs>
              <w:rPr>
                <w:sz w:val="20"/>
                <w:szCs w:val="20"/>
              </w:rPr>
            </w:pPr>
            <w:r w:rsidRPr="00B2004A">
              <w:rPr>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 Приложением 2</w:t>
            </w:r>
          </w:p>
          <w:p w14:paraId="42A6A025" w14:textId="77777777" w:rsidR="00B2004A" w:rsidRPr="00B2004A" w:rsidRDefault="00B2004A" w:rsidP="00B2004A">
            <w:pPr>
              <w:tabs>
                <w:tab w:val="left" w:pos="708"/>
                <w:tab w:val="center" w:pos="4153"/>
                <w:tab w:val="right" w:pos="8306"/>
              </w:tabs>
              <w:rPr>
                <w:sz w:val="20"/>
                <w:szCs w:val="20"/>
              </w:rPr>
            </w:pPr>
            <w:r w:rsidRPr="00B2004A">
              <w:rPr>
                <w:sz w:val="20"/>
                <w:szCs w:val="20"/>
              </w:rPr>
              <w:t>«Критерии определения невозможности использования лесов и осуществления мероприятий по сохранению лесов на землях лесного фонда»</w:t>
            </w:r>
          </w:p>
          <w:p w14:paraId="0D5A9060" w14:textId="77777777" w:rsidR="00B2004A" w:rsidRPr="00B2004A" w:rsidRDefault="00B2004A" w:rsidP="00B2004A">
            <w:pPr>
              <w:tabs>
                <w:tab w:val="left" w:pos="708"/>
                <w:tab w:val="center" w:pos="4153"/>
                <w:tab w:val="right" w:pos="8306"/>
              </w:tabs>
              <w:rPr>
                <w:sz w:val="20"/>
                <w:szCs w:val="20"/>
              </w:rPr>
            </w:pPr>
            <w:r w:rsidRPr="00B2004A">
              <w:rPr>
                <w:sz w:val="20"/>
                <w:szCs w:val="20"/>
              </w:rPr>
              <w:t>Пунктом 4. «Земельный участок является местом погребения»</w:t>
            </w:r>
          </w:p>
          <w:p w14:paraId="666159B0" w14:textId="77777777" w:rsidR="00B2004A" w:rsidRPr="00B2004A" w:rsidRDefault="00B2004A" w:rsidP="00B2004A">
            <w:pPr>
              <w:tabs>
                <w:tab w:val="left" w:pos="708"/>
                <w:tab w:val="center" w:pos="4153"/>
                <w:tab w:val="right" w:pos="8306"/>
              </w:tabs>
              <w:rPr>
                <w:sz w:val="20"/>
                <w:szCs w:val="20"/>
              </w:rPr>
            </w:pPr>
          </w:p>
        </w:tc>
      </w:tr>
      <w:tr w:rsidR="00B2004A" w:rsidRPr="00B2004A" w14:paraId="0DF9B2A5" w14:textId="77777777" w:rsidTr="00B2004A">
        <w:tc>
          <w:tcPr>
            <w:tcW w:w="709" w:type="dxa"/>
            <w:shd w:val="clear" w:color="auto" w:fill="auto"/>
          </w:tcPr>
          <w:p w14:paraId="73887403" w14:textId="77777777" w:rsidR="00B2004A" w:rsidRPr="00B2004A" w:rsidRDefault="00B2004A" w:rsidP="00B2004A">
            <w:pPr>
              <w:tabs>
                <w:tab w:val="left" w:pos="708"/>
                <w:tab w:val="center" w:pos="4153"/>
                <w:tab w:val="right" w:pos="8306"/>
              </w:tabs>
              <w:rPr>
                <w:sz w:val="20"/>
                <w:szCs w:val="20"/>
              </w:rPr>
            </w:pPr>
            <w:r w:rsidRPr="00B2004A">
              <w:rPr>
                <w:sz w:val="20"/>
                <w:szCs w:val="20"/>
              </w:rPr>
              <w:t>7</w:t>
            </w:r>
          </w:p>
        </w:tc>
        <w:tc>
          <w:tcPr>
            <w:tcW w:w="1985" w:type="dxa"/>
            <w:shd w:val="clear" w:color="auto" w:fill="auto"/>
          </w:tcPr>
          <w:p w14:paraId="54D79917" w14:textId="77777777" w:rsidR="00B2004A" w:rsidRPr="00B2004A" w:rsidRDefault="00B2004A" w:rsidP="00B2004A">
            <w:pPr>
              <w:tabs>
                <w:tab w:val="left" w:pos="708"/>
                <w:tab w:val="center" w:pos="4153"/>
                <w:tab w:val="right" w:pos="8306"/>
              </w:tabs>
              <w:rPr>
                <w:sz w:val="20"/>
                <w:szCs w:val="20"/>
              </w:rPr>
            </w:pPr>
            <w:r w:rsidRPr="00B2004A">
              <w:rPr>
                <w:sz w:val="20"/>
                <w:szCs w:val="20"/>
              </w:rPr>
              <w:t>42:15:0101007:15/207</w:t>
            </w:r>
          </w:p>
          <w:p w14:paraId="6E18E6E3" w14:textId="77777777" w:rsidR="00B2004A" w:rsidRPr="00B2004A" w:rsidRDefault="00B2004A" w:rsidP="00B2004A">
            <w:pPr>
              <w:tabs>
                <w:tab w:val="left" w:pos="708"/>
                <w:tab w:val="center" w:pos="4153"/>
                <w:tab w:val="right" w:pos="8306"/>
              </w:tabs>
              <w:rPr>
                <w:sz w:val="20"/>
                <w:szCs w:val="20"/>
              </w:rPr>
            </w:pPr>
          </w:p>
        </w:tc>
        <w:tc>
          <w:tcPr>
            <w:tcW w:w="1730" w:type="dxa"/>
            <w:shd w:val="clear" w:color="auto" w:fill="auto"/>
          </w:tcPr>
          <w:p w14:paraId="4C5E8302"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с. </w:t>
            </w:r>
            <w:proofErr w:type="spellStart"/>
            <w:r w:rsidRPr="00B2004A">
              <w:rPr>
                <w:sz w:val="20"/>
                <w:szCs w:val="20"/>
              </w:rPr>
              <w:t>Сандайка</w:t>
            </w:r>
            <w:proofErr w:type="spellEnd"/>
          </w:p>
        </w:tc>
        <w:tc>
          <w:tcPr>
            <w:tcW w:w="1955" w:type="dxa"/>
          </w:tcPr>
          <w:p w14:paraId="60D4B6F8" w14:textId="77777777" w:rsidR="00B2004A" w:rsidRPr="00B2004A" w:rsidRDefault="00B2004A" w:rsidP="00B2004A">
            <w:pPr>
              <w:tabs>
                <w:tab w:val="left" w:pos="708"/>
                <w:tab w:val="center" w:pos="4153"/>
                <w:tab w:val="right" w:pos="8306"/>
              </w:tabs>
              <w:rPr>
                <w:color w:val="000000"/>
                <w:sz w:val="20"/>
                <w:szCs w:val="20"/>
              </w:rPr>
            </w:pPr>
            <w:r w:rsidRPr="00B2004A">
              <w:rPr>
                <w:rFonts w:eastAsia="Calibri"/>
                <w:color w:val="000000"/>
                <w:sz w:val="20"/>
                <w:szCs w:val="20"/>
                <w:shd w:val="clear" w:color="auto" w:fill="F8F9FA"/>
                <w:lang w:eastAsia="en-US"/>
              </w:rPr>
              <w:t>Кемеровская область, Тяжинский район, Тяжинское лесничество, Даниловское участковое лесничество, урочище «</w:t>
            </w:r>
            <w:proofErr w:type="spellStart"/>
            <w:r w:rsidRPr="00B2004A">
              <w:rPr>
                <w:rFonts w:eastAsia="Calibri"/>
                <w:color w:val="000000"/>
                <w:sz w:val="20"/>
                <w:szCs w:val="20"/>
                <w:shd w:val="clear" w:color="auto" w:fill="F8F9FA"/>
                <w:lang w:eastAsia="en-US"/>
              </w:rPr>
              <w:t>Сандайское</w:t>
            </w:r>
            <w:proofErr w:type="spellEnd"/>
            <w:r w:rsidRPr="00B2004A">
              <w:rPr>
                <w:rFonts w:eastAsia="Calibri"/>
                <w:color w:val="000000"/>
                <w:sz w:val="20"/>
                <w:szCs w:val="20"/>
                <w:shd w:val="clear" w:color="auto" w:fill="F8F9FA"/>
                <w:lang w:eastAsia="en-US"/>
              </w:rPr>
              <w:t>», квартал № 61</w:t>
            </w:r>
          </w:p>
        </w:tc>
        <w:tc>
          <w:tcPr>
            <w:tcW w:w="1447" w:type="dxa"/>
          </w:tcPr>
          <w:p w14:paraId="5B7C40BA" w14:textId="77777777" w:rsidR="00B2004A" w:rsidRPr="00B2004A" w:rsidRDefault="00B2004A" w:rsidP="00B2004A">
            <w:pPr>
              <w:tabs>
                <w:tab w:val="left" w:pos="708"/>
                <w:tab w:val="center" w:pos="4153"/>
                <w:tab w:val="right" w:pos="8306"/>
              </w:tabs>
              <w:rPr>
                <w:sz w:val="20"/>
                <w:szCs w:val="20"/>
              </w:rPr>
            </w:pPr>
            <w:r w:rsidRPr="00B2004A">
              <w:rPr>
                <w:sz w:val="20"/>
                <w:szCs w:val="20"/>
              </w:rPr>
              <w:t>Отсутствуют.</w:t>
            </w:r>
          </w:p>
          <w:p w14:paraId="48CC0A58"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Согласно ранее предоставленным данным Департамента лесного комплекса Кузбасса, материалы лесоустройства отсутствуют </w:t>
            </w:r>
          </w:p>
        </w:tc>
        <w:tc>
          <w:tcPr>
            <w:tcW w:w="1701" w:type="dxa"/>
          </w:tcPr>
          <w:p w14:paraId="56B5A596" w14:textId="77777777" w:rsidR="00B2004A" w:rsidRPr="00B2004A" w:rsidRDefault="00B2004A" w:rsidP="00B2004A">
            <w:pPr>
              <w:tabs>
                <w:tab w:val="left" w:pos="708"/>
                <w:tab w:val="center" w:pos="4153"/>
                <w:tab w:val="right" w:pos="8306"/>
              </w:tabs>
              <w:rPr>
                <w:sz w:val="20"/>
                <w:szCs w:val="20"/>
              </w:rPr>
            </w:pPr>
            <w:r w:rsidRPr="00B2004A">
              <w:rPr>
                <w:sz w:val="20"/>
                <w:szCs w:val="20"/>
              </w:rPr>
              <w:t>Леса, расположенные в пустынных, лесостепных, лесотундровых зонах, степях, горах</w:t>
            </w:r>
          </w:p>
        </w:tc>
        <w:tc>
          <w:tcPr>
            <w:tcW w:w="1842" w:type="dxa"/>
          </w:tcPr>
          <w:p w14:paraId="119E609C" w14:textId="77777777" w:rsidR="00B2004A" w:rsidRPr="00B2004A" w:rsidRDefault="00B2004A" w:rsidP="00B2004A">
            <w:pPr>
              <w:tabs>
                <w:tab w:val="left" w:pos="708"/>
                <w:tab w:val="center" w:pos="4153"/>
                <w:tab w:val="right" w:pos="8306"/>
              </w:tabs>
              <w:rPr>
                <w:sz w:val="20"/>
                <w:szCs w:val="20"/>
              </w:rPr>
            </w:pPr>
            <w:r w:rsidRPr="00B2004A">
              <w:rPr>
                <w:sz w:val="20"/>
                <w:szCs w:val="20"/>
              </w:rPr>
              <w:t>По проекту генерального плана данный контур МКЗУ полностью в границах населенного пункта на землях, предназначенных для производственных целей</w:t>
            </w:r>
          </w:p>
          <w:p w14:paraId="03ECF07B" w14:textId="77777777" w:rsidR="00B2004A" w:rsidRPr="00B2004A" w:rsidRDefault="00B2004A" w:rsidP="00B2004A">
            <w:pPr>
              <w:tabs>
                <w:tab w:val="left" w:pos="708"/>
                <w:tab w:val="center" w:pos="4153"/>
                <w:tab w:val="right" w:pos="8306"/>
              </w:tabs>
              <w:rPr>
                <w:sz w:val="20"/>
                <w:szCs w:val="20"/>
              </w:rPr>
            </w:pPr>
          </w:p>
        </w:tc>
        <w:tc>
          <w:tcPr>
            <w:tcW w:w="3515" w:type="dxa"/>
          </w:tcPr>
          <w:p w14:paraId="33D24DD1"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В соответствии с ч. 19 </w:t>
            </w:r>
            <w:proofErr w:type="spellStart"/>
            <w:r w:rsidRPr="00B2004A">
              <w:rPr>
                <w:sz w:val="20"/>
                <w:szCs w:val="20"/>
              </w:rPr>
              <w:t>ст</w:t>
            </w:r>
            <w:proofErr w:type="spellEnd"/>
            <w:r w:rsidRPr="00B2004A">
              <w:rPr>
                <w:sz w:val="20"/>
                <w:szCs w:val="20"/>
              </w:rPr>
              <w:t xml:space="preserve"> 24 Градостроительного кодекса РФ</w:t>
            </w:r>
          </w:p>
          <w:p w14:paraId="26000812" w14:textId="77777777" w:rsidR="00B2004A" w:rsidRPr="00B2004A" w:rsidRDefault="00B2004A" w:rsidP="00B2004A">
            <w:pPr>
              <w:tabs>
                <w:tab w:val="left" w:pos="708"/>
                <w:tab w:val="center" w:pos="4153"/>
                <w:tab w:val="right" w:pos="8306"/>
              </w:tabs>
              <w:rPr>
                <w:sz w:val="20"/>
                <w:szCs w:val="20"/>
              </w:rPr>
            </w:pPr>
            <w:r w:rsidRPr="00B2004A">
              <w:rPr>
                <w:sz w:val="20"/>
                <w:szCs w:val="20"/>
              </w:rPr>
              <w:t>«При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w:t>
            </w:r>
          </w:p>
          <w:p w14:paraId="1E667191" w14:textId="77777777" w:rsidR="00B2004A" w:rsidRDefault="00B2004A" w:rsidP="00B2004A">
            <w:pPr>
              <w:tabs>
                <w:tab w:val="left" w:pos="708"/>
                <w:tab w:val="center" w:pos="4153"/>
                <w:tab w:val="right" w:pos="8306"/>
              </w:tabs>
              <w:rPr>
                <w:sz w:val="20"/>
                <w:szCs w:val="20"/>
              </w:rPr>
            </w:pPr>
          </w:p>
          <w:p w14:paraId="6453BB5A" w14:textId="77777777" w:rsidR="00051C3D" w:rsidRDefault="00051C3D" w:rsidP="00B2004A">
            <w:pPr>
              <w:tabs>
                <w:tab w:val="left" w:pos="708"/>
                <w:tab w:val="center" w:pos="4153"/>
                <w:tab w:val="right" w:pos="8306"/>
              </w:tabs>
              <w:rPr>
                <w:sz w:val="20"/>
                <w:szCs w:val="20"/>
              </w:rPr>
            </w:pPr>
          </w:p>
          <w:p w14:paraId="7B1D8997" w14:textId="77777777" w:rsidR="00051C3D" w:rsidRDefault="00051C3D" w:rsidP="00B2004A">
            <w:pPr>
              <w:tabs>
                <w:tab w:val="left" w:pos="708"/>
                <w:tab w:val="center" w:pos="4153"/>
                <w:tab w:val="right" w:pos="8306"/>
              </w:tabs>
              <w:rPr>
                <w:sz w:val="20"/>
                <w:szCs w:val="20"/>
              </w:rPr>
            </w:pPr>
          </w:p>
          <w:p w14:paraId="6A425668" w14:textId="7B475890" w:rsidR="00051C3D" w:rsidRPr="00B2004A" w:rsidRDefault="00051C3D" w:rsidP="00B2004A">
            <w:pPr>
              <w:tabs>
                <w:tab w:val="left" w:pos="708"/>
                <w:tab w:val="center" w:pos="4153"/>
                <w:tab w:val="right" w:pos="8306"/>
              </w:tabs>
              <w:rPr>
                <w:sz w:val="20"/>
                <w:szCs w:val="20"/>
              </w:rPr>
            </w:pPr>
          </w:p>
        </w:tc>
      </w:tr>
      <w:tr w:rsidR="00051C3D" w:rsidRPr="00B2004A" w14:paraId="5297FB14" w14:textId="77777777" w:rsidTr="00B62542">
        <w:tc>
          <w:tcPr>
            <w:tcW w:w="709" w:type="dxa"/>
            <w:tcBorders>
              <w:top w:val="single" w:sz="4" w:space="0" w:color="auto"/>
              <w:left w:val="single" w:sz="4" w:space="0" w:color="auto"/>
              <w:bottom w:val="single" w:sz="4" w:space="0" w:color="auto"/>
              <w:right w:val="single" w:sz="4" w:space="0" w:color="auto"/>
            </w:tcBorders>
            <w:shd w:val="clear" w:color="auto" w:fill="auto"/>
          </w:tcPr>
          <w:p w14:paraId="67319713" w14:textId="0C5DD9CE" w:rsidR="00051C3D" w:rsidRPr="00B2004A" w:rsidRDefault="00051C3D" w:rsidP="00051C3D">
            <w:pPr>
              <w:tabs>
                <w:tab w:val="left" w:pos="708"/>
                <w:tab w:val="center" w:pos="4153"/>
                <w:tab w:val="right" w:pos="8306"/>
              </w:tabs>
              <w:jc w:val="center"/>
              <w:rPr>
                <w:sz w:val="20"/>
                <w:szCs w:val="20"/>
              </w:rPr>
            </w:pPr>
            <w:r w:rsidRPr="00991935">
              <w:rPr>
                <w:b/>
                <w:bCs/>
                <w:sz w:val="20"/>
                <w:szCs w:val="20"/>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7DABDC" w14:textId="07796644" w:rsidR="00051C3D" w:rsidRPr="00B2004A" w:rsidRDefault="00051C3D" w:rsidP="00051C3D">
            <w:pPr>
              <w:tabs>
                <w:tab w:val="left" w:pos="708"/>
                <w:tab w:val="center" w:pos="4153"/>
                <w:tab w:val="right" w:pos="8306"/>
              </w:tabs>
              <w:jc w:val="center"/>
              <w:rPr>
                <w:sz w:val="20"/>
                <w:szCs w:val="20"/>
              </w:rPr>
            </w:pPr>
            <w:r w:rsidRPr="00991935">
              <w:rPr>
                <w:b/>
                <w:bCs/>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14370FB6" w14:textId="5754FB8B" w:rsidR="00051C3D" w:rsidRPr="00B2004A" w:rsidRDefault="00051C3D" w:rsidP="00051C3D">
            <w:pPr>
              <w:tabs>
                <w:tab w:val="left" w:pos="708"/>
                <w:tab w:val="center" w:pos="4153"/>
                <w:tab w:val="right" w:pos="8306"/>
              </w:tabs>
              <w:jc w:val="center"/>
              <w:rPr>
                <w:sz w:val="20"/>
                <w:szCs w:val="20"/>
              </w:rPr>
            </w:pPr>
            <w:r>
              <w:rPr>
                <w:b/>
                <w:bCs/>
                <w:sz w:val="20"/>
                <w:szCs w:val="20"/>
              </w:rPr>
              <w:t>3</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F62651A" w14:textId="7242F037" w:rsidR="00051C3D" w:rsidRPr="00B2004A" w:rsidRDefault="00051C3D" w:rsidP="00051C3D">
            <w:pPr>
              <w:tabs>
                <w:tab w:val="left" w:pos="708"/>
                <w:tab w:val="center" w:pos="4153"/>
                <w:tab w:val="right" w:pos="8306"/>
              </w:tabs>
              <w:jc w:val="center"/>
              <w:rPr>
                <w:rFonts w:eastAsia="Calibri"/>
                <w:color w:val="000000"/>
                <w:sz w:val="20"/>
                <w:szCs w:val="20"/>
                <w:shd w:val="clear" w:color="auto" w:fill="F8F9FA"/>
                <w:lang w:eastAsia="en-US"/>
              </w:rPr>
            </w:pPr>
            <w:r>
              <w:rPr>
                <w:b/>
                <w:bCs/>
                <w:sz w:val="20"/>
                <w:szCs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CCD61D3" w14:textId="0D065D54" w:rsidR="00051C3D" w:rsidRPr="00B2004A" w:rsidRDefault="00051C3D" w:rsidP="00051C3D">
            <w:pPr>
              <w:tabs>
                <w:tab w:val="left" w:pos="708"/>
                <w:tab w:val="center" w:pos="4153"/>
                <w:tab w:val="right" w:pos="8306"/>
              </w:tabs>
              <w:jc w:val="center"/>
              <w:rPr>
                <w:sz w:val="20"/>
                <w:szCs w:val="20"/>
              </w:rPr>
            </w:pPr>
            <w:r>
              <w:rPr>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2EAB28" w14:textId="48370FFE" w:rsidR="00051C3D" w:rsidRPr="00B2004A" w:rsidRDefault="00051C3D" w:rsidP="00051C3D">
            <w:pPr>
              <w:tabs>
                <w:tab w:val="left" w:pos="708"/>
                <w:tab w:val="center" w:pos="4153"/>
                <w:tab w:val="right" w:pos="8306"/>
              </w:tabs>
              <w:jc w:val="center"/>
              <w:rPr>
                <w:sz w:val="20"/>
                <w:szCs w:val="20"/>
              </w:rPr>
            </w:pPr>
            <w:r>
              <w:rPr>
                <w:b/>
                <w:bCs/>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68C64B" w14:textId="036D711F" w:rsidR="00051C3D" w:rsidRPr="00B2004A" w:rsidRDefault="00051C3D" w:rsidP="00051C3D">
            <w:pPr>
              <w:tabs>
                <w:tab w:val="left" w:pos="708"/>
                <w:tab w:val="center" w:pos="4153"/>
                <w:tab w:val="right" w:pos="8306"/>
              </w:tabs>
              <w:jc w:val="center"/>
              <w:rPr>
                <w:sz w:val="20"/>
                <w:szCs w:val="20"/>
              </w:rPr>
            </w:pPr>
            <w:r>
              <w:rPr>
                <w:b/>
                <w:bCs/>
                <w:sz w:val="20"/>
                <w:szCs w:val="20"/>
              </w:rPr>
              <w:t>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18BFDE4" w14:textId="189970AE" w:rsidR="00051C3D" w:rsidRPr="00B2004A" w:rsidRDefault="00051C3D" w:rsidP="00051C3D">
            <w:pPr>
              <w:tabs>
                <w:tab w:val="left" w:pos="708"/>
                <w:tab w:val="center" w:pos="4153"/>
                <w:tab w:val="right" w:pos="8306"/>
              </w:tabs>
              <w:jc w:val="center"/>
              <w:rPr>
                <w:sz w:val="20"/>
                <w:szCs w:val="20"/>
              </w:rPr>
            </w:pPr>
            <w:r>
              <w:rPr>
                <w:b/>
                <w:bCs/>
                <w:sz w:val="20"/>
                <w:szCs w:val="20"/>
              </w:rPr>
              <w:t>8</w:t>
            </w:r>
          </w:p>
        </w:tc>
      </w:tr>
      <w:tr w:rsidR="00B2004A" w:rsidRPr="00B2004A" w14:paraId="6FFB9A3D" w14:textId="77777777" w:rsidTr="00B2004A">
        <w:tc>
          <w:tcPr>
            <w:tcW w:w="709" w:type="dxa"/>
            <w:shd w:val="clear" w:color="auto" w:fill="auto"/>
          </w:tcPr>
          <w:p w14:paraId="3F4715C5"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8</w:t>
            </w:r>
          </w:p>
        </w:tc>
        <w:tc>
          <w:tcPr>
            <w:tcW w:w="1985" w:type="dxa"/>
            <w:shd w:val="clear" w:color="auto" w:fill="auto"/>
          </w:tcPr>
          <w:p w14:paraId="251AF864"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42:15:0102009:187/41</w:t>
            </w:r>
          </w:p>
        </w:tc>
        <w:tc>
          <w:tcPr>
            <w:tcW w:w="1730" w:type="dxa"/>
            <w:shd w:val="clear" w:color="auto" w:fill="auto"/>
          </w:tcPr>
          <w:p w14:paraId="16B7D54B" w14:textId="77777777" w:rsidR="00B2004A" w:rsidRPr="00B2004A" w:rsidRDefault="00B2004A" w:rsidP="00B2004A">
            <w:pPr>
              <w:tabs>
                <w:tab w:val="left" w:pos="708"/>
                <w:tab w:val="center" w:pos="4153"/>
                <w:tab w:val="right" w:pos="8306"/>
              </w:tabs>
              <w:jc w:val="both"/>
              <w:rPr>
                <w:color w:val="000000"/>
                <w:sz w:val="20"/>
                <w:szCs w:val="20"/>
              </w:rPr>
            </w:pPr>
            <w:proofErr w:type="spellStart"/>
            <w:r w:rsidRPr="00B2004A">
              <w:rPr>
                <w:color w:val="000000"/>
                <w:sz w:val="20"/>
                <w:szCs w:val="20"/>
              </w:rPr>
              <w:t>с.Старый</w:t>
            </w:r>
            <w:proofErr w:type="spellEnd"/>
            <w:r w:rsidRPr="00B2004A">
              <w:rPr>
                <w:color w:val="000000"/>
                <w:sz w:val="20"/>
                <w:szCs w:val="20"/>
              </w:rPr>
              <w:t xml:space="preserve"> Тяжин</w:t>
            </w:r>
          </w:p>
        </w:tc>
        <w:tc>
          <w:tcPr>
            <w:tcW w:w="1955" w:type="dxa"/>
          </w:tcPr>
          <w:p w14:paraId="257E643B"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Кемеровская область, р-н Тяжинский, Тяжинское лесничество, Даниловское участковое лесничество, урочище «Восточное», квартал № 27</w:t>
            </w:r>
          </w:p>
        </w:tc>
        <w:tc>
          <w:tcPr>
            <w:tcW w:w="1447" w:type="dxa"/>
          </w:tcPr>
          <w:p w14:paraId="7CD7F7EF" w14:textId="77777777" w:rsidR="00B2004A" w:rsidRPr="00B2004A" w:rsidRDefault="00B2004A" w:rsidP="00B2004A">
            <w:pPr>
              <w:tabs>
                <w:tab w:val="left" w:pos="708"/>
                <w:tab w:val="center" w:pos="4153"/>
                <w:tab w:val="right" w:pos="8306"/>
              </w:tabs>
              <w:rPr>
                <w:sz w:val="20"/>
                <w:szCs w:val="20"/>
              </w:rPr>
            </w:pPr>
            <w:r w:rsidRPr="00B2004A">
              <w:rPr>
                <w:sz w:val="20"/>
                <w:szCs w:val="20"/>
              </w:rPr>
              <w:t>Установлены</w:t>
            </w:r>
          </w:p>
        </w:tc>
        <w:tc>
          <w:tcPr>
            <w:tcW w:w="1701" w:type="dxa"/>
            <w:shd w:val="clear" w:color="auto" w:fill="auto"/>
          </w:tcPr>
          <w:p w14:paraId="044F7720" w14:textId="77777777" w:rsidR="00B2004A" w:rsidRPr="00B2004A" w:rsidRDefault="00B2004A" w:rsidP="00B2004A">
            <w:pPr>
              <w:tabs>
                <w:tab w:val="left" w:pos="708"/>
                <w:tab w:val="center" w:pos="4153"/>
                <w:tab w:val="right" w:pos="8306"/>
              </w:tabs>
              <w:rPr>
                <w:sz w:val="20"/>
                <w:szCs w:val="20"/>
              </w:rPr>
            </w:pPr>
            <w:r w:rsidRPr="00B2004A">
              <w:rPr>
                <w:sz w:val="20"/>
                <w:szCs w:val="20"/>
              </w:rPr>
              <w:t>Зеленые зоны защитных лесов</w:t>
            </w:r>
          </w:p>
        </w:tc>
        <w:tc>
          <w:tcPr>
            <w:tcW w:w="1842" w:type="dxa"/>
            <w:vMerge w:val="restart"/>
          </w:tcPr>
          <w:p w14:paraId="7799BE4B" w14:textId="77777777" w:rsidR="00B2004A" w:rsidRPr="00B2004A" w:rsidRDefault="00B2004A" w:rsidP="00B2004A">
            <w:pPr>
              <w:tabs>
                <w:tab w:val="left" w:pos="708"/>
                <w:tab w:val="center" w:pos="4153"/>
                <w:tab w:val="right" w:pos="8306"/>
              </w:tabs>
              <w:rPr>
                <w:sz w:val="20"/>
                <w:szCs w:val="20"/>
              </w:rPr>
            </w:pPr>
            <w:r w:rsidRPr="00B2004A">
              <w:rPr>
                <w:sz w:val="20"/>
                <w:szCs w:val="20"/>
              </w:rPr>
              <w:t>Требуемая часть МКЗУ фактически занята существующим кладбищем</w:t>
            </w:r>
          </w:p>
          <w:p w14:paraId="602641E0" w14:textId="77777777" w:rsidR="00B2004A" w:rsidRPr="00B2004A" w:rsidRDefault="00B2004A" w:rsidP="00B2004A">
            <w:pPr>
              <w:tabs>
                <w:tab w:val="left" w:pos="708"/>
                <w:tab w:val="center" w:pos="4153"/>
                <w:tab w:val="right" w:pos="8306"/>
              </w:tabs>
              <w:rPr>
                <w:sz w:val="20"/>
                <w:szCs w:val="20"/>
              </w:rPr>
            </w:pPr>
          </w:p>
        </w:tc>
        <w:tc>
          <w:tcPr>
            <w:tcW w:w="3515" w:type="dxa"/>
            <w:vMerge w:val="restart"/>
          </w:tcPr>
          <w:p w14:paraId="36BA0751" w14:textId="77777777" w:rsidR="00B2004A" w:rsidRPr="00B2004A" w:rsidRDefault="00B2004A" w:rsidP="00B2004A">
            <w:pPr>
              <w:tabs>
                <w:tab w:val="left" w:pos="708"/>
                <w:tab w:val="center" w:pos="4153"/>
                <w:tab w:val="right" w:pos="8306"/>
              </w:tabs>
              <w:rPr>
                <w:sz w:val="20"/>
                <w:szCs w:val="20"/>
              </w:rPr>
            </w:pPr>
            <w:r w:rsidRPr="00B2004A">
              <w:rPr>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 Приложением 2</w:t>
            </w:r>
          </w:p>
          <w:p w14:paraId="19B77935" w14:textId="77777777" w:rsidR="00B2004A" w:rsidRPr="00B2004A" w:rsidRDefault="00B2004A" w:rsidP="00B2004A">
            <w:pPr>
              <w:tabs>
                <w:tab w:val="left" w:pos="708"/>
                <w:tab w:val="center" w:pos="4153"/>
                <w:tab w:val="right" w:pos="8306"/>
              </w:tabs>
              <w:rPr>
                <w:sz w:val="20"/>
                <w:szCs w:val="20"/>
              </w:rPr>
            </w:pPr>
            <w:r w:rsidRPr="00B2004A">
              <w:rPr>
                <w:sz w:val="20"/>
                <w:szCs w:val="20"/>
              </w:rPr>
              <w:t>«Критерии определения невозможности использования лесов и осуществления мероприятий по сохранению лесов на землях лесного фонда»</w:t>
            </w:r>
          </w:p>
          <w:p w14:paraId="2EB1A45F" w14:textId="77777777" w:rsidR="00B2004A" w:rsidRPr="00B2004A" w:rsidRDefault="00B2004A" w:rsidP="00B2004A">
            <w:pPr>
              <w:tabs>
                <w:tab w:val="left" w:pos="708"/>
                <w:tab w:val="center" w:pos="4153"/>
                <w:tab w:val="right" w:pos="8306"/>
              </w:tabs>
              <w:rPr>
                <w:sz w:val="20"/>
                <w:szCs w:val="20"/>
              </w:rPr>
            </w:pPr>
            <w:r w:rsidRPr="00B2004A">
              <w:rPr>
                <w:sz w:val="20"/>
                <w:szCs w:val="20"/>
              </w:rPr>
              <w:t>Пунктом 4. «Земельный участок является местом погребения»</w:t>
            </w:r>
          </w:p>
        </w:tc>
      </w:tr>
      <w:tr w:rsidR="00B2004A" w:rsidRPr="00B2004A" w14:paraId="02DBBBE0" w14:textId="77777777" w:rsidTr="00B2004A">
        <w:tc>
          <w:tcPr>
            <w:tcW w:w="709" w:type="dxa"/>
            <w:shd w:val="clear" w:color="auto" w:fill="auto"/>
          </w:tcPr>
          <w:p w14:paraId="22590C2D"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9</w:t>
            </w:r>
          </w:p>
        </w:tc>
        <w:tc>
          <w:tcPr>
            <w:tcW w:w="1985" w:type="dxa"/>
            <w:shd w:val="clear" w:color="auto" w:fill="auto"/>
          </w:tcPr>
          <w:p w14:paraId="4D34D11F"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42:15:0102009:187/243</w:t>
            </w:r>
          </w:p>
        </w:tc>
        <w:tc>
          <w:tcPr>
            <w:tcW w:w="1730" w:type="dxa"/>
            <w:shd w:val="clear" w:color="auto" w:fill="auto"/>
          </w:tcPr>
          <w:p w14:paraId="7E4763A1" w14:textId="77777777" w:rsidR="00B2004A" w:rsidRPr="00B2004A" w:rsidRDefault="00B2004A" w:rsidP="00B2004A">
            <w:pPr>
              <w:tabs>
                <w:tab w:val="left" w:pos="708"/>
                <w:tab w:val="center" w:pos="4153"/>
                <w:tab w:val="right" w:pos="8306"/>
              </w:tabs>
              <w:jc w:val="both"/>
              <w:rPr>
                <w:sz w:val="20"/>
                <w:szCs w:val="20"/>
              </w:rPr>
            </w:pPr>
            <w:proofErr w:type="spellStart"/>
            <w:r w:rsidRPr="00B2004A">
              <w:rPr>
                <w:sz w:val="20"/>
                <w:szCs w:val="20"/>
              </w:rPr>
              <w:t>с.Старый</w:t>
            </w:r>
            <w:proofErr w:type="spellEnd"/>
            <w:r w:rsidRPr="00B2004A">
              <w:rPr>
                <w:sz w:val="20"/>
                <w:szCs w:val="20"/>
              </w:rPr>
              <w:t xml:space="preserve"> Тяжин</w:t>
            </w:r>
          </w:p>
        </w:tc>
        <w:tc>
          <w:tcPr>
            <w:tcW w:w="1955" w:type="dxa"/>
          </w:tcPr>
          <w:p w14:paraId="13C621BC"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Даниловское участковое лесничество, урочище «Восточное», квартал 27. Выдел 26</w:t>
            </w:r>
          </w:p>
          <w:p w14:paraId="3308E1B8" w14:textId="77777777" w:rsidR="00B2004A" w:rsidRPr="00B2004A" w:rsidRDefault="00B2004A" w:rsidP="00B2004A">
            <w:pPr>
              <w:tabs>
                <w:tab w:val="left" w:pos="708"/>
                <w:tab w:val="center" w:pos="4153"/>
                <w:tab w:val="right" w:pos="8306"/>
              </w:tabs>
              <w:jc w:val="both"/>
              <w:rPr>
                <w:sz w:val="20"/>
                <w:szCs w:val="20"/>
              </w:rPr>
            </w:pPr>
          </w:p>
          <w:p w14:paraId="76C82110" w14:textId="77777777" w:rsidR="00B2004A" w:rsidRPr="00B2004A" w:rsidRDefault="00B2004A" w:rsidP="00B2004A">
            <w:pPr>
              <w:tabs>
                <w:tab w:val="left" w:pos="708"/>
                <w:tab w:val="center" w:pos="4153"/>
                <w:tab w:val="right" w:pos="8306"/>
              </w:tabs>
              <w:jc w:val="both"/>
              <w:rPr>
                <w:sz w:val="20"/>
                <w:szCs w:val="20"/>
              </w:rPr>
            </w:pPr>
          </w:p>
        </w:tc>
        <w:tc>
          <w:tcPr>
            <w:tcW w:w="1447" w:type="dxa"/>
          </w:tcPr>
          <w:p w14:paraId="76A95F1E"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Установлены</w:t>
            </w:r>
          </w:p>
        </w:tc>
        <w:tc>
          <w:tcPr>
            <w:tcW w:w="1701" w:type="dxa"/>
          </w:tcPr>
          <w:p w14:paraId="5AB2E8EC" w14:textId="77777777" w:rsidR="00B2004A" w:rsidRPr="00B2004A" w:rsidRDefault="00B2004A" w:rsidP="00B2004A">
            <w:pPr>
              <w:tabs>
                <w:tab w:val="left" w:pos="708"/>
                <w:tab w:val="center" w:pos="4153"/>
                <w:tab w:val="right" w:pos="8306"/>
              </w:tabs>
              <w:rPr>
                <w:sz w:val="20"/>
                <w:szCs w:val="20"/>
              </w:rPr>
            </w:pPr>
            <w:r w:rsidRPr="00B2004A">
              <w:rPr>
                <w:sz w:val="20"/>
                <w:szCs w:val="20"/>
              </w:rPr>
              <w:t>Зеленые зоны защитных лесов</w:t>
            </w:r>
          </w:p>
        </w:tc>
        <w:tc>
          <w:tcPr>
            <w:tcW w:w="1842" w:type="dxa"/>
            <w:vMerge/>
          </w:tcPr>
          <w:p w14:paraId="1C9E9CA6" w14:textId="77777777" w:rsidR="00B2004A" w:rsidRPr="00B2004A" w:rsidRDefault="00B2004A" w:rsidP="00B2004A">
            <w:pPr>
              <w:tabs>
                <w:tab w:val="left" w:pos="708"/>
                <w:tab w:val="center" w:pos="4153"/>
                <w:tab w:val="right" w:pos="8306"/>
              </w:tabs>
              <w:jc w:val="both"/>
              <w:rPr>
                <w:sz w:val="20"/>
                <w:szCs w:val="20"/>
              </w:rPr>
            </w:pPr>
          </w:p>
        </w:tc>
        <w:tc>
          <w:tcPr>
            <w:tcW w:w="3515" w:type="dxa"/>
            <w:vMerge/>
          </w:tcPr>
          <w:p w14:paraId="0BEC49E6" w14:textId="77777777" w:rsidR="00B2004A" w:rsidRPr="00B2004A" w:rsidRDefault="00B2004A" w:rsidP="00B2004A">
            <w:pPr>
              <w:tabs>
                <w:tab w:val="left" w:pos="708"/>
                <w:tab w:val="center" w:pos="4153"/>
                <w:tab w:val="right" w:pos="8306"/>
              </w:tabs>
              <w:jc w:val="both"/>
              <w:rPr>
                <w:sz w:val="20"/>
                <w:szCs w:val="20"/>
              </w:rPr>
            </w:pPr>
          </w:p>
        </w:tc>
      </w:tr>
      <w:tr w:rsidR="00B2004A" w:rsidRPr="00B2004A" w14:paraId="09B1C4A2" w14:textId="77777777" w:rsidTr="00B2004A">
        <w:tc>
          <w:tcPr>
            <w:tcW w:w="709" w:type="dxa"/>
            <w:shd w:val="clear" w:color="auto" w:fill="auto"/>
          </w:tcPr>
          <w:p w14:paraId="42C32025"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10</w:t>
            </w:r>
          </w:p>
        </w:tc>
        <w:tc>
          <w:tcPr>
            <w:tcW w:w="1985" w:type="dxa"/>
            <w:shd w:val="clear" w:color="auto" w:fill="auto"/>
          </w:tcPr>
          <w:p w14:paraId="52B505E2" w14:textId="77777777" w:rsidR="00B2004A" w:rsidRPr="00B2004A" w:rsidRDefault="00B2004A" w:rsidP="00B2004A">
            <w:pPr>
              <w:tabs>
                <w:tab w:val="left" w:pos="708"/>
                <w:tab w:val="center" w:pos="4153"/>
                <w:tab w:val="right" w:pos="8306"/>
              </w:tabs>
              <w:jc w:val="both"/>
              <w:rPr>
                <w:sz w:val="20"/>
                <w:szCs w:val="20"/>
              </w:rPr>
            </w:pPr>
            <w:bookmarkStart w:id="261" w:name="_Hlk160621575"/>
            <w:r w:rsidRPr="00B2004A">
              <w:rPr>
                <w:sz w:val="20"/>
                <w:szCs w:val="20"/>
              </w:rPr>
              <w:t>42:15:0102009:187/597</w:t>
            </w:r>
            <w:bookmarkEnd w:id="261"/>
          </w:p>
        </w:tc>
        <w:tc>
          <w:tcPr>
            <w:tcW w:w="1730" w:type="dxa"/>
            <w:shd w:val="clear" w:color="auto" w:fill="auto"/>
          </w:tcPr>
          <w:p w14:paraId="05AF82CD" w14:textId="77777777" w:rsidR="00B2004A" w:rsidRPr="00B2004A" w:rsidRDefault="00B2004A" w:rsidP="00B2004A">
            <w:pPr>
              <w:tabs>
                <w:tab w:val="left" w:pos="708"/>
                <w:tab w:val="center" w:pos="4153"/>
                <w:tab w:val="right" w:pos="8306"/>
              </w:tabs>
              <w:jc w:val="both"/>
              <w:rPr>
                <w:sz w:val="20"/>
                <w:szCs w:val="20"/>
              </w:rPr>
            </w:pPr>
            <w:proofErr w:type="spellStart"/>
            <w:r w:rsidRPr="00B2004A">
              <w:rPr>
                <w:sz w:val="20"/>
                <w:szCs w:val="20"/>
              </w:rPr>
              <w:t>с.Старый</w:t>
            </w:r>
            <w:proofErr w:type="spellEnd"/>
            <w:r w:rsidRPr="00B2004A">
              <w:rPr>
                <w:sz w:val="20"/>
                <w:szCs w:val="20"/>
              </w:rPr>
              <w:t xml:space="preserve"> Тяжин</w:t>
            </w:r>
          </w:p>
        </w:tc>
        <w:tc>
          <w:tcPr>
            <w:tcW w:w="1955" w:type="dxa"/>
          </w:tcPr>
          <w:p w14:paraId="3939A1D4"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 xml:space="preserve">Даниловское участковое лесничество, урочище «Восточное», квартал 27. </w:t>
            </w:r>
          </w:p>
          <w:p w14:paraId="7302140F" w14:textId="77777777" w:rsidR="00B2004A" w:rsidRPr="00B2004A" w:rsidRDefault="00B2004A" w:rsidP="00B2004A">
            <w:pPr>
              <w:tabs>
                <w:tab w:val="left" w:pos="708"/>
                <w:tab w:val="center" w:pos="4153"/>
                <w:tab w:val="right" w:pos="8306"/>
              </w:tabs>
              <w:jc w:val="both"/>
              <w:rPr>
                <w:sz w:val="20"/>
                <w:szCs w:val="20"/>
              </w:rPr>
            </w:pPr>
          </w:p>
        </w:tc>
        <w:tc>
          <w:tcPr>
            <w:tcW w:w="1447" w:type="dxa"/>
          </w:tcPr>
          <w:p w14:paraId="31C87FAE"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Установлены</w:t>
            </w:r>
          </w:p>
        </w:tc>
        <w:tc>
          <w:tcPr>
            <w:tcW w:w="1701" w:type="dxa"/>
          </w:tcPr>
          <w:p w14:paraId="73D71657" w14:textId="77777777" w:rsidR="00B2004A" w:rsidRPr="00B2004A" w:rsidRDefault="00B2004A" w:rsidP="00B2004A">
            <w:pPr>
              <w:tabs>
                <w:tab w:val="left" w:pos="708"/>
                <w:tab w:val="center" w:pos="4153"/>
                <w:tab w:val="right" w:pos="8306"/>
              </w:tabs>
              <w:rPr>
                <w:sz w:val="20"/>
                <w:szCs w:val="20"/>
              </w:rPr>
            </w:pPr>
            <w:r w:rsidRPr="00B2004A">
              <w:rPr>
                <w:sz w:val="20"/>
                <w:szCs w:val="20"/>
              </w:rPr>
              <w:t>Зеленые зоны защитных лесов</w:t>
            </w:r>
          </w:p>
        </w:tc>
        <w:tc>
          <w:tcPr>
            <w:tcW w:w="1842" w:type="dxa"/>
            <w:vMerge/>
          </w:tcPr>
          <w:p w14:paraId="1D810989" w14:textId="77777777" w:rsidR="00B2004A" w:rsidRPr="00B2004A" w:rsidRDefault="00B2004A" w:rsidP="00B2004A">
            <w:pPr>
              <w:tabs>
                <w:tab w:val="left" w:pos="708"/>
                <w:tab w:val="center" w:pos="4153"/>
                <w:tab w:val="right" w:pos="8306"/>
              </w:tabs>
              <w:jc w:val="both"/>
              <w:rPr>
                <w:sz w:val="20"/>
                <w:szCs w:val="20"/>
              </w:rPr>
            </w:pPr>
          </w:p>
        </w:tc>
        <w:tc>
          <w:tcPr>
            <w:tcW w:w="3515" w:type="dxa"/>
            <w:vMerge/>
          </w:tcPr>
          <w:p w14:paraId="7A577F0B" w14:textId="77777777" w:rsidR="00B2004A" w:rsidRPr="00B2004A" w:rsidRDefault="00B2004A" w:rsidP="00B2004A">
            <w:pPr>
              <w:tabs>
                <w:tab w:val="left" w:pos="708"/>
                <w:tab w:val="center" w:pos="4153"/>
                <w:tab w:val="right" w:pos="8306"/>
              </w:tabs>
              <w:jc w:val="both"/>
              <w:rPr>
                <w:sz w:val="20"/>
                <w:szCs w:val="20"/>
              </w:rPr>
            </w:pPr>
          </w:p>
        </w:tc>
      </w:tr>
      <w:tr w:rsidR="00B2004A" w:rsidRPr="00B2004A" w14:paraId="77166EB5" w14:textId="77777777" w:rsidTr="00B2004A">
        <w:tc>
          <w:tcPr>
            <w:tcW w:w="709" w:type="dxa"/>
            <w:shd w:val="clear" w:color="auto" w:fill="auto"/>
          </w:tcPr>
          <w:p w14:paraId="03D1233E"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11</w:t>
            </w:r>
          </w:p>
        </w:tc>
        <w:tc>
          <w:tcPr>
            <w:tcW w:w="1985" w:type="dxa"/>
            <w:tcBorders>
              <w:top w:val="nil"/>
            </w:tcBorders>
            <w:shd w:val="clear" w:color="auto" w:fill="auto"/>
          </w:tcPr>
          <w:p w14:paraId="0941B155"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42:15:0101008:20/142</w:t>
            </w:r>
          </w:p>
        </w:tc>
        <w:tc>
          <w:tcPr>
            <w:tcW w:w="1730" w:type="dxa"/>
            <w:shd w:val="clear" w:color="auto" w:fill="auto"/>
          </w:tcPr>
          <w:p w14:paraId="383CB902"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 xml:space="preserve">с. </w:t>
            </w:r>
            <w:proofErr w:type="spellStart"/>
            <w:r w:rsidRPr="00B2004A">
              <w:rPr>
                <w:color w:val="000000"/>
                <w:sz w:val="20"/>
                <w:szCs w:val="20"/>
              </w:rPr>
              <w:t>Ступишино</w:t>
            </w:r>
            <w:proofErr w:type="spellEnd"/>
          </w:p>
        </w:tc>
        <w:tc>
          <w:tcPr>
            <w:tcW w:w="1955" w:type="dxa"/>
            <w:shd w:val="clear" w:color="auto" w:fill="auto"/>
          </w:tcPr>
          <w:p w14:paraId="0C92653C"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Даниловское участковое лесничество, урочище «</w:t>
            </w:r>
            <w:proofErr w:type="spellStart"/>
            <w:r w:rsidRPr="00B2004A">
              <w:rPr>
                <w:color w:val="000000"/>
                <w:sz w:val="20"/>
                <w:szCs w:val="20"/>
              </w:rPr>
              <w:t>Сандайское</w:t>
            </w:r>
            <w:proofErr w:type="spellEnd"/>
            <w:r w:rsidRPr="00B2004A">
              <w:rPr>
                <w:color w:val="000000"/>
                <w:sz w:val="20"/>
                <w:szCs w:val="20"/>
              </w:rPr>
              <w:t>», квартал 71, выдел 3</w:t>
            </w:r>
          </w:p>
        </w:tc>
        <w:tc>
          <w:tcPr>
            <w:tcW w:w="1447" w:type="dxa"/>
            <w:shd w:val="clear" w:color="auto" w:fill="auto"/>
          </w:tcPr>
          <w:p w14:paraId="67426AAA"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Отсутствуют</w:t>
            </w:r>
          </w:p>
        </w:tc>
        <w:tc>
          <w:tcPr>
            <w:tcW w:w="1701" w:type="dxa"/>
            <w:shd w:val="clear" w:color="auto" w:fill="auto"/>
          </w:tcPr>
          <w:p w14:paraId="7A02DA9D"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Эксплуатационные</w:t>
            </w:r>
          </w:p>
        </w:tc>
        <w:tc>
          <w:tcPr>
            <w:tcW w:w="1842" w:type="dxa"/>
          </w:tcPr>
          <w:p w14:paraId="5A89B796" w14:textId="77777777" w:rsidR="00B2004A" w:rsidRPr="00B2004A" w:rsidRDefault="00B2004A" w:rsidP="00B2004A">
            <w:pPr>
              <w:tabs>
                <w:tab w:val="left" w:pos="708"/>
                <w:tab w:val="center" w:pos="4153"/>
                <w:tab w:val="right" w:pos="8306"/>
              </w:tabs>
              <w:rPr>
                <w:sz w:val="20"/>
                <w:szCs w:val="20"/>
              </w:rPr>
            </w:pPr>
            <w:r w:rsidRPr="00B2004A">
              <w:rPr>
                <w:sz w:val="20"/>
                <w:szCs w:val="20"/>
              </w:rPr>
              <w:t>Требуемая часть МКЗУ фактически занята существующим кладбищем</w:t>
            </w:r>
          </w:p>
          <w:p w14:paraId="7054EDC0" w14:textId="77777777" w:rsidR="00B2004A" w:rsidRPr="00B2004A" w:rsidRDefault="00B2004A" w:rsidP="00B2004A">
            <w:pPr>
              <w:tabs>
                <w:tab w:val="left" w:pos="708"/>
                <w:tab w:val="center" w:pos="4153"/>
                <w:tab w:val="right" w:pos="8306"/>
              </w:tabs>
              <w:rPr>
                <w:color w:val="000000"/>
                <w:sz w:val="20"/>
                <w:szCs w:val="20"/>
              </w:rPr>
            </w:pPr>
          </w:p>
        </w:tc>
        <w:tc>
          <w:tcPr>
            <w:tcW w:w="3515" w:type="dxa"/>
          </w:tcPr>
          <w:p w14:paraId="0531CD0C"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 Приложением 2</w:t>
            </w:r>
          </w:p>
          <w:p w14:paraId="053255E9" w14:textId="5CD3801F" w:rsidR="00B2004A" w:rsidRPr="00B2004A" w:rsidRDefault="00B2004A" w:rsidP="00051C3D">
            <w:pPr>
              <w:tabs>
                <w:tab w:val="left" w:pos="708"/>
                <w:tab w:val="center" w:pos="4153"/>
                <w:tab w:val="right" w:pos="8306"/>
              </w:tabs>
              <w:rPr>
                <w:color w:val="000000"/>
                <w:sz w:val="20"/>
                <w:szCs w:val="20"/>
              </w:rPr>
            </w:pPr>
            <w:r w:rsidRPr="00B2004A">
              <w:rPr>
                <w:color w:val="000000"/>
                <w:sz w:val="20"/>
                <w:szCs w:val="20"/>
              </w:rPr>
              <w:t xml:space="preserve">«Критерии определения </w:t>
            </w:r>
          </w:p>
        </w:tc>
      </w:tr>
      <w:tr w:rsidR="00051C3D" w:rsidRPr="00B2004A" w14:paraId="41C67926" w14:textId="77777777" w:rsidTr="00DF531F">
        <w:tc>
          <w:tcPr>
            <w:tcW w:w="709" w:type="dxa"/>
            <w:tcBorders>
              <w:top w:val="single" w:sz="4" w:space="0" w:color="auto"/>
              <w:left w:val="single" w:sz="4" w:space="0" w:color="auto"/>
              <w:bottom w:val="single" w:sz="4" w:space="0" w:color="auto"/>
              <w:right w:val="single" w:sz="4" w:space="0" w:color="auto"/>
            </w:tcBorders>
            <w:shd w:val="clear" w:color="auto" w:fill="auto"/>
          </w:tcPr>
          <w:p w14:paraId="7AA6D75E" w14:textId="048981BE" w:rsidR="00051C3D" w:rsidRPr="00B2004A" w:rsidRDefault="00051C3D" w:rsidP="00051C3D">
            <w:pPr>
              <w:tabs>
                <w:tab w:val="left" w:pos="708"/>
                <w:tab w:val="center" w:pos="4153"/>
                <w:tab w:val="right" w:pos="8306"/>
              </w:tabs>
              <w:jc w:val="center"/>
              <w:rPr>
                <w:color w:val="000000"/>
                <w:sz w:val="20"/>
                <w:szCs w:val="20"/>
              </w:rPr>
            </w:pPr>
            <w:r w:rsidRPr="00991935">
              <w:rPr>
                <w:b/>
                <w:bCs/>
                <w:sz w:val="20"/>
                <w:szCs w:val="20"/>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A12F40" w14:textId="2A431138" w:rsidR="00051C3D" w:rsidRPr="00B2004A" w:rsidRDefault="00051C3D" w:rsidP="00051C3D">
            <w:pPr>
              <w:tabs>
                <w:tab w:val="left" w:pos="708"/>
                <w:tab w:val="center" w:pos="4153"/>
                <w:tab w:val="right" w:pos="8306"/>
              </w:tabs>
              <w:jc w:val="center"/>
              <w:rPr>
                <w:color w:val="000000"/>
                <w:sz w:val="20"/>
                <w:szCs w:val="20"/>
              </w:rPr>
            </w:pPr>
            <w:r w:rsidRPr="00991935">
              <w:rPr>
                <w:b/>
                <w:bCs/>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5B9E9F10" w14:textId="69F857D9" w:rsidR="00051C3D" w:rsidRPr="00B2004A" w:rsidRDefault="00051C3D" w:rsidP="00051C3D">
            <w:pPr>
              <w:tabs>
                <w:tab w:val="left" w:pos="708"/>
                <w:tab w:val="center" w:pos="4153"/>
                <w:tab w:val="right" w:pos="8306"/>
              </w:tabs>
              <w:jc w:val="center"/>
              <w:rPr>
                <w:color w:val="000000"/>
                <w:sz w:val="20"/>
                <w:szCs w:val="20"/>
              </w:rPr>
            </w:pPr>
            <w:r>
              <w:rPr>
                <w:b/>
                <w:bCs/>
                <w:sz w:val="20"/>
                <w:szCs w:val="20"/>
              </w:rPr>
              <w:t>3</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6F49098B" w14:textId="774F1D1C" w:rsidR="00051C3D" w:rsidRPr="00B2004A" w:rsidRDefault="00051C3D" w:rsidP="00051C3D">
            <w:pPr>
              <w:tabs>
                <w:tab w:val="left" w:pos="708"/>
                <w:tab w:val="center" w:pos="4153"/>
                <w:tab w:val="right" w:pos="8306"/>
              </w:tabs>
              <w:jc w:val="center"/>
              <w:rPr>
                <w:color w:val="000000"/>
                <w:sz w:val="20"/>
                <w:szCs w:val="20"/>
              </w:rPr>
            </w:pPr>
            <w:r>
              <w:rPr>
                <w:b/>
                <w:bCs/>
                <w:sz w:val="20"/>
                <w:szCs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0000671" w14:textId="311CAFFC" w:rsidR="00051C3D" w:rsidRPr="00B2004A" w:rsidRDefault="00051C3D" w:rsidP="00051C3D">
            <w:pPr>
              <w:tabs>
                <w:tab w:val="left" w:pos="708"/>
                <w:tab w:val="center" w:pos="4153"/>
                <w:tab w:val="right" w:pos="8306"/>
              </w:tabs>
              <w:jc w:val="center"/>
              <w:rPr>
                <w:color w:val="000000"/>
                <w:sz w:val="20"/>
                <w:szCs w:val="20"/>
              </w:rPr>
            </w:pPr>
            <w:r>
              <w:rPr>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03FB15" w14:textId="34983748" w:rsidR="00051C3D" w:rsidRPr="00B2004A" w:rsidRDefault="00051C3D" w:rsidP="00051C3D">
            <w:pPr>
              <w:tabs>
                <w:tab w:val="left" w:pos="708"/>
                <w:tab w:val="center" w:pos="4153"/>
                <w:tab w:val="right" w:pos="8306"/>
              </w:tabs>
              <w:jc w:val="center"/>
              <w:rPr>
                <w:color w:val="000000"/>
                <w:sz w:val="20"/>
                <w:szCs w:val="20"/>
              </w:rPr>
            </w:pPr>
            <w:r>
              <w:rPr>
                <w:b/>
                <w:bCs/>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C45342" w14:textId="4E8D8BBD" w:rsidR="00051C3D" w:rsidRPr="00B2004A" w:rsidRDefault="00051C3D" w:rsidP="00051C3D">
            <w:pPr>
              <w:tabs>
                <w:tab w:val="left" w:pos="708"/>
                <w:tab w:val="center" w:pos="4153"/>
                <w:tab w:val="right" w:pos="8306"/>
              </w:tabs>
              <w:jc w:val="center"/>
              <w:rPr>
                <w:sz w:val="20"/>
                <w:szCs w:val="20"/>
              </w:rPr>
            </w:pPr>
            <w:r>
              <w:rPr>
                <w:b/>
                <w:bCs/>
                <w:sz w:val="20"/>
                <w:szCs w:val="20"/>
              </w:rPr>
              <w:t>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9BAE3EA" w14:textId="2736AF8C" w:rsidR="00051C3D" w:rsidRPr="00B2004A" w:rsidRDefault="00051C3D" w:rsidP="00051C3D">
            <w:pPr>
              <w:tabs>
                <w:tab w:val="left" w:pos="708"/>
                <w:tab w:val="center" w:pos="4153"/>
                <w:tab w:val="right" w:pos="8306"/>
              </w:tabs>
              <w:jc w:val="center"/>
              <w:rPr>
                <w:color w:val="000000"/>
                <w:sz w:val="20"/>
                <w:szCs w:val="20"/>
              </w:rPr>
            </w:pPr>
            <w:r>
              <w:rPr>
                <w:b/>
                <w:bCs/>
                <w:sz w:val="20"/>
                <w:szCs w:val="20"/>
              </w:rPr>
              <w:t>8</w:t>
            </w:r>
          </w:p>
        </w:tc>
      </w:tr>
      <w:tr w:rsidR="00051C3D" w:rsidRPr="00B2004A" w14:paraId="6685E107" w14:textId="77777777" w:rsidTr="00B2004A">
        <w:tc>
          <w:tcPr>
            <w:tcW w:w="709" w:type="dxa"/>
            <w:shd w:val="clear" w:color="auto" w:fill="auto"/>
          </w:tcPr>
          <w:p w14:paraId="1D284660" w14:textId="77777777" w:rsidR="00051C3D" w:rsidRPr="00B2004A" w:rsidRDefault="00051C3D" w:rsidP="00B2004A">
            <w:pPr>
              <w:tabs>
                <w:tab w:val="left" w:pos="708"/>
                <w:tab w:val="center" w:pos="4153"/>
                <w:tab w:val="right" w:pos="8306"/>
              </w:tabs>
              <w:jc w:val="both"/>
              <w:rPr>
                <w:color w:val="000000"/>
                <w:sz w:val="20"/>
                <w:szCs w:val="20"/>
              </w:rPr>
            </w:pPr>
          </w:p>
        </w:tc>
        <w:tc>
          <w:tcPr>
            <w:tcW w:w="1985" w:type="dxa"/>
            <w:tcBorders>
              <w:top w:val="nil"/>
            </w:tcBorders>
            <w:shd w:val="clear" w:color="auto" w:fill="auto"/>
          </w:tcPr>
          <w:p w14:paraId="2D208CC8" w14:textId="77777777" w:rsidR="00051C3D" w:rsidRPr="00B2004A" w:rsidRDefault="00051C3D" w:rsidP="00B2004A">
            <w:pPr>
              <w:tabs>
                <w:tab w:val="left" w:pos="708"/>
                <w:tab w:val="center" w:pos="4153"/>
                <w:tab w:val="right" w:pos="8306"/>
              </w:tabs>
              <w:jc w:val="both"/>
              <w:rPr>
                <w:color w:val="000000"/>
                <w:sz w:val="20"/>
                <w:szCs w:val="20"/>
              </w:rPr>
            </w:pPr>
          </w:p>
        </w:tc>
        <w:tc>
          <w:tcPr>
            <w:tcW w:w="1730" w:type="dxa"/>
            <w:shd w:val="clear" w:color="auto" w:fill="auto"/>
          </w:tcPr>
          <w:p w14:paraId="54C5A3D1" w14:textId="77777777" w:rsidR="00051C3D" w:rsidRPr="00B2004A" w:rsidRDefault="00051C3D" w:rsidP="00B2004A">
            <w:pPr>
              <w:tabs>
                <w:tab w:val="left" w:pos="708"/>
                <w:tab w:val="center" w:pos="4153"/>
                <w:tab w:val="right" w:pos="8306"/>
              </w:tabs>
              <w:jc w:val="both"/>
              <w:rPr>
                <w:color w:val="000000"/>
                <w:sz w:val="20"/>
                <w:szCs w:val="20"/>
              </w:rPr>
            </w:pPr>
          </w:p>
        </w:tc>
        <w:tc>
          <w:tcPr>
            <w:tcW w:w="1955" w:type="dxa"/>
            <w:shd w:val="clear" w:color="auto" w:fill="auto"/>
          </w:tcPr>
          <w:p w14:paraId="3D2A723D" w14:textId="77777777" w:rsidR="00051C3D" w:rsidRPr="00B2004A" w:rsidRDefault="00051C3D" w:rsidP="00B2004A">
            <w:pPr>
              <w:tabs>
                <w:tab w:val="left" w:pos="708"/>
                <w:tab w:val="center" w:pos="4153"/>
                <w:tab w:val="right" w:pos="8306"/>
              </w:tabs>
              <w:rPr>
                <w:color w:val="000000"/>
                <w:sz w:val="20"/>
                <w:szCs w:val="20"/>
              </w:rPr>
            </w:pPr>
          </w:p>
        </w:tc>
        <w:tc>
          <w:tcPr>
            <w:tcW w:w="1447" w:type="dxa"/>
            <w:shd w:val="clear" w:color="auto" w:fill="auto"/>
          </w:tcPr>
          <w:p w14:paraId="206D6022" w14:textId="77777777" w:rsidR="00051C3D" w:rsidRPr="00B2004A" w:rsidRDefault="00051C3D" w:rsidP="00B2004A">
            <w:pPr>
              <w:tabs>
                <w:tab w:val="left" w:pos="708"/>
                <w:tab w:val="center" w:pos="4153"/>
                <w:tab w:val="right" w:pos="8306"/>
              </w:tabs>
              <w:rPr>
                <w:color w:val="000000"/>
                <w:sz w:val="20"/>
                <w:szCs w:val="20"/>
              </w:rPr>
            </w:pPr>
          </w:p>
        </w:tc>
        <w:tc>
          <w:tcPr>
            <w:tcW w:w="1701" w:type="dxa"/>
            <w:shd w:val="clear" w:color="auto" w:fill="auto"/>
          </w:tcPr>
          <w:p w14:paraId="1F0DC741" w14:textId="77777777" w:rsidR="00051C3D" w:rsidRPr="00B2004A" w:rsidRDefault="00051C3D" w:rsidP="00B2004A">
            <w:pPr>
              <w:tabs>
                <w:tab w:val="left" w:pos="708"/>
                <w:tab w:val="center" w:pos="4153"/>
                <w:tab w:val="right" w:pos="8306"/>
              </w:tabs>
              <w:rPr>
                <w:color w:val="000000"/>
                <w:sz w:val="20"/>
                <w:szCs w:val="20"/>
              </w:rPr>
            </w:pPr>
          </w:p>
        </w:tc>
        <w:tc>
          <w:tcPr>
            <w:tcW w:w="1842" w:type="dxa"/>
          </w:tcPr>
          <w:p w14:paraId="6EA1C65A" w14:textId="77777777" w:rsidR="00051C3D" w:rsidRPr="00B2004A" w:rsidRDefault="00051C3D" w:rsidP="00B2004A">
            <w:pPr>
              <w:tabs>
                <w:tab w:val="left" w:pos="708"/>
                <w:tab w:val="center" w:pos="4153"/>
                <w:tab w:val="right" w:pos="8306"/>
              </w:tabs>
              <w:rPr>
                <w:sz w:val="20"/>
                <w:szCs w:val="20"/>
              </w:rPr>
            </w:pPr>
          </w:p>
        </w:tc>
        <w:tc>
          <w:tcPr>
            <w:tcW w:w="3515" w:type="dxa"/>
          </w:tcPr>
          <w:p w14:paraId="38E71FFF" w14:textId="77777777" w:rsidR="00051C3D" w:rsidRPr="00B2004A" w:rsidRDefault="00051C3D" w:rsidP="00051C3D">
            <w:pPr>
              <w:tabs>
                <w:tab w:val="left" w:pos="708"/>
                <w:tab w:val="center" w:pos="4153"/>
                <w:tab w:val="right" w:pos="8306"/>
              </w:tabs>
              <w:rPr>
                <w:color w:val="000000"/>
                <w:sz w:val="20"/>
                <w:szCs w:val="20"/>
              </w:rPr>
            </w:pPr>
            <w:r w:rsidRPr="00B2004A">
              <w:rPr>
                <w:color w:val="000000"/>
                <w:sz w:val="20"/>
                <w:szCs w:val="20"/>
              </w:rPr>
              <w:t>невозможности использования лесов и осуществления мероприятий по сохранению лесов на землях лесного фонда»</w:t>
            </w:r>
          </w:p>
          <w:p w14:paraId="15C34159" w14:textId="77777777" w:rsidR="00051C3D" w:rsidRPr="00B2004A" w:rsidRDefault="00051C3D" w:rsidP="00051C3D">
            <w:pPr>
              <w:tabs>
                <w:tab w:val="left" w:pos="708"/>
                <w:tab w:val="center" w:pos="4153"/>
                <w:tab w:val="right" w:pos="8306"/>
              </w:tabs>
              <w:rPr>
                <w:color w:val="000000"/>
                <w:sz w:val="20"/>
                <w:szCs w:val="20"/>
              </w:rPr>
            </w:pPr>
            <w:r w:rsidRPr="00B2004A">
              <w:rPr>
                <w:color w:val="000000"/>
                <w:sz w:val="20"/>
                <w:szCs w:val="20"/>
              </w:rPr>
              <w:t>Пунктом 4. «Земельный участок является местом погребения»</w:t>
            </w:r>
          </w:p>
          <w:p w14:paraId="4F435E4F" w14:textId="77777777" w:rsidR="00051C3D" w:rsidRPr="00B2004A" w:rsidRDefault="00051C3D" w:rsidP="00B2004A">
            <w:pPr>
              <w:tabs>
                <w:tab w:val="left" w:pos="708"/>
                <w:tab w:val="center" w:pos="4153"/>
                <w:tab w:val="right" w:pos="8306"/>
              </w:tabs>
              <w:rPr>
                <w:color w:val="000000"/>
                <w:sz w:val="20"/>
                <w:szCs w:val="20"/>
              </w:rPr>
            </w:pPr>
          </w:p>
        </w:tc>
      </w:tr>
      <w:tr w:rsidR="00B2004A" w:rsidRPr="00B2004A" w14:paraId="4B37652E" w14:textId="77777777" w:rsidTr="00B2004A">
        <w:tc>
          <w:tcPr>
            <w:tcW w:w="709" w:type="dxa"/>
            <w:shd w:val="clear" w:color="auto" w:fill="auto"/>
          </w:tcPr>
          <w:p w14:paraId="32A21642"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12</w:t>
            </w:r>
          </w:p>
        </w:tc>
        <w:tc>
          <w:tcPr>
            <w:tcW w:w="1985" w:type="dxa"/>
            <w:shd w:val="clear" w:color="auto" w:fill="auto"/>
          </w:tcPr>
          <w:p w14:paraId="0F3CA93D"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42:15:0110008:18/417</w:t>
            </w:r>
          </w:p>
        </w:tc>
        <w:tc>
          <w:tcPr>
            <w:tcW w:w="1730" w:type="dxa"/>
            <w:shd w:val="clear" w:color="auto" w:fill="auto"/>
          </w:tcPr>
          <w:p w14:paraId="253532AC"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д. Алексеевка</w:t>
            </w:r>
          </w:p>
        </w:tc>
        <w:tc>
          <w:tcPr>
            <w:tcW w:w="1955" w:type="dxa"/>
            <w:shd w:val="clear" w:color="auto" w:fill="auto"/>
          </w:tcPr>
          <w:p w14:paraId="04E5BC17" w14:textId="77777777" w:rsidR="00B2004A" w:rsidRPr="00B2004A" w:rsidRDefault="00B2004A" w:rsidP="00B2004A">
            <w:pPr>
              <w:tabs>
                <w:tab w:val="left" w:pos="708"/>
                <w:tab w:val="center" w:pos="4153"/>
                <w:tab w:val="right" w:pos="8306"/>
              </w:tabs>
              <w:rPr>
                <w:color w:val="000000"/>
                <w:sz w:val="20"/>
                <w:szCs w:val="20"/>
              </w:rPr>
            </w:pPr>
            <w:proofErr w:type="spellStart"/>
            <w:r w:rsidRPr="00B2004A">
              <w:rPr>
                <w:color w:val="000000"/>
                <w:sz w:val="20"/>
                <w:szCs w:val="20"/>
              </w:rPr>
              <w:t>Итатское</w:t>
            </w:r>
            <w:proofErr w:type="spellEnd"/>
            <w:r w:rsidRPr="00B2004A">
              <w:rPr>
                <w:color w:val="000000"/>
                <w:sz w:val="20"/>
                <w:szCs w:val="20"/>
              </w:rPr>
              <w:t xml:space="preserve"> участковое лесничество, урочище Новопокровское, квартал 20, выдел 14</w:t>
            </w:r>
          </w:p>
        </w:tc>
        <w:tc>
          <w:tcPr>
            <w:tcW w:w="1447" w:type="dxa"/>
            <w:shd w:val="clear" w:color="auto" w:fill="auto"/>
          </w:tcPr>
          <w:p w14:paraId="7C6D7C65"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Отсутствуют</w:t>
            </w:r>
          </w:p>
        </w:tc>
        <w:tc>
          <w:tcPr>
            <w:tcW w:w="1701" w:type="dxa"/>
            <w:shd w:val="clear" w:color="auto" w:fill="auto"/>
          </w:tcPr>
          <w:p w14:paraId="0F4A17D2"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Эксплуатационные</w:t>
            </w:r>
          </w:p>
        </w:tc>
        <w:tc>
          <w:tcPr>
            <w:tcW w:w="1842" w:type="dxa"/>
          </w:tcPr>
          <w:p w14:paraId="288080C6"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Требуемая часть земельного участка фактически занята частью существующего кладбища</w:t>
            </w:r>
          </w:p>
          <w:p w14:paraId="64D8E938" w14:textId="77777777" w:rsidR="00B2004A" w:rsidRPr="00B2004A" w:rsidRDefault="00B2004A" w:rsidP="00B2004A">
            <w:pPr>
              <w:tabs>
                <w:tab w:val="left" w:pos="708"/>
                <w:tab w:val="center" w:pos="4153"/>
                <w:tab w:val="right" w:pos="8306"/>
              </w:tabs>
              <w:rPr>
                <w:color w:val="000000"/>
                <w:sz w:val="20"/>
                <w:szCs w:val="20"/>
              </w:rPr>
            </w:pPr>
          </w:p>
        </w:tc>
        <w:tc>
          <w:tcPr>
            <w:tcW w:w="3515" w:type="dxa"/>
          </w:tcPr>
          <w:p w14:paraId="7077F982"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 Приложением 2</w:t>
            </w:r>
          </w:p>
          <w:p w14:paraId="45ABED35"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«Критерии определения невозможности использования лесов и осуществления мероприятий по сохранению лесов на землях лесного фонда»</w:t>
            </w:r>
          </w:p>
          <w:p w14:paraId="6FB7E331"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Пунктом 4. «Земельный участок является местом погребения»</w:t>
            </w:r>
          </w:p>
          <w:p w14:paraId="7C93BFF0" w14:textId="77777777" w:rsidR="00B2004A" w:rsidRPr="00B2004A" w:rsidRDefault="00B2004A" w:rsidP="00B2004A">
            <w:pPr>
              <w:tabs>
                <w:tab w:val="left" w:pos="708"/>
                <w:tab w:val="center" w:pos="4153"/>
                <w:tab w:val="right" w:pos="8306"/>
              </w:tabs>
              <w:rPr>
                <w:color w:val="000000"/>
                <w:sz w:val="20"/>
                <w:szCs w:val="20"/>
              </w:rPr>
            </w:pPr>
          </w:p>
        </w:tc>
      </w:tr>
      <w:tr w:rsidR="00B2004A" w:rsidRPr="00B2004A" w14:paraId="7B056D2D" w14:textId="77777777" w:rsidTr="00B2004A">
        <w:tc>
          <w:tcPr>
            <w:tcW w:w="709" w:type="dxa"/>
            <w:shd w:val="clear" w:color="auto" w:fill="auto"/>
          </w:tcPr>
          <w:p w14:paraId="27316D74"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13</w:t>
            </w:r>
          </w:p>
        </w:tc>
        <w:tc>
          <w:tcPr>
            <w:tcW w:w="1985" w:type="dxa"/>
            <w:shd w:val="clear" w:color="auto" w:fill="auto"/>
          </w:tcPr>
          <w:p w14:paraId="2E40C984"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42:15:0101008:21/</w:t>
            </w:r>
            <w:r w:rsidRPr="00B2004A">
              <w:rPr>
                <w:sz w:val="20"/>
                <w:szCs w:val="20"/>
              </w:rPr>
              <w:t>572</w:t>
            </w:r>
          </w:p>
        </w:tc>
        <w:tc>
          <w:tcPr>
            <w:tcW w:w="1730" w:type="dxa"/>
            <w:shd w:val="clear" w:color="auto" w:fill="auto"/>
          </w:tcPr>
          <w:p w14:paraId="067FA6A5"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д. Георгиевка</w:t>
            </w:r>
          </w:p>
        </w:tc>
        <w:tc>
          <w:tcPr>
            <w:tcW w:w="1955" w:type="dxa"/>
            <w:shd w:val="clear" w:color="auto" w:fill="auto"/>
          </w:tcPr>
          <w:p w14:paraId="6A28CBAD"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Кемеровская область, Тяжинский район, Тяжинское лесничество, Даниловское участковое лесничество, урочище «</w:t>
            </w:r>
            <w:proofErr w:type="spellStart"/>
            <w:r w:rsidRPr="00B2004A">
              <w:rPr>
                <w:color w:val="000000"/>
                <w:sz w:val="20"/>
                <w:szCs w:val="20"/>
              </w:rPr>
              <w:t>Ступишинское</w:t>
            </w:r>
            <w:proofErr w:type="spellEnd"/>
            <w:r w:rsidRPr="00B2004A">
              <w:rPr>
                <w:color w:val="000000"/>
                <w:sz w:val="20"/>
                <w:szCs w:val="20"/>
              </w:rPr>
              <w:t>», квартал № 49</w:t>
            </w:r>
          </w:p>
        </w:tc>
        <w:tc>
          <w:tcPr>
            <w:tcW w:w="1447" w:type="dxa"/>
          </w:tcPr>
          <w:p w14:paraId="3A1A8D7B"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Отсутствуют.</w:t>
            </w:r>
          </w:p>
          <w:p w14:paraId="27B27529" w14:textId="77777777" w:rsidR="00B2004A" w:rsidRPr="00B2004A" w:rsidRDefault="00B2004A" w:rsidP="00B2004A">
            <w:pPr>
              <w:tabs>
                <w:tab w:val="left" w:pos="708"/>
                <w:tab w:val="center" w:pos="4153"/>
                <w:tab w:val="right" w:pos="8306"/>
              </w:tabs>
              <w:rPr>
                <w:color w:val="000000"/>
                <w:sz w:val="20"/>
                <w:szCs w:val="20"/>
              </w:rPr>
            </w:pPr>
            <w:r w:rsidRPr="00B2004A">
              <w:rPr>
                <w:sz w:val="20"/>
                <w:szCs w:val="20"/>
              </w:rPr>
              <w:t xml:space="preserve">Согласно ранее предоставленным данным Департамента лесного комплекса Кузбасса, материалы лесоустройства отсутствуют </w:t>
            </w:r>
          </w:p>
        </w:tc>
        <w:tc>
          <w:tcPr>
            <w:tcW w:w="1701" w:type="dxa"/>
          </w:tcPr>
          <w:p w14:paraId="044578B2" w14:textId="77777777" w:rsidR="00B2004A" w:rsidRPr="00B2004A" w:rsidRDefault="00B2004A" w:rsidP="00B2004A">
            <w:pPr>
              <w:tabs>
                <w:tab w:val="left" w:pos="708"/>
                <w:tab w:val="center" w:pos="4153"/>
                <w:tab w:val="right" w:pos="8306"/>
              </w:tabs>
              <w:rPr>
                <w:sz w:val="20"/>
                <w:szCs w:val="20"/>
              </w:rPr>
            </w:pPr>
            <w:r w:rsidRPr="00B2004A">
              <w:rPr>
                <w:sz w:val="20"/>
                <w:szCs w:val="20"/>
              </w:rPr>
              <w:t>Леса, расположенные в пустынных, лесостепных, лесотундровых зонах, степях, горах</w:t>
            </w:r>
          </w:p>
        </w:tc>
        <w:tc>
          <w:tcPr>
            <w:tcW w:w="1842" w:type="dxa"/>
          </w:tcPr>
          <w:p w14:paraId="7833ED1F"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По проекту генерального плана данный контур МКЗУ полностью в границах населенного пункта в зоне существующей жилой застройки ул. Рабочая</w:t>
            </w:r>
          </w:p>
          <w:p w14:paraId="7B1CC1C2" w14:textId="77777777" w:rsidR="00B2004A" w:rsidRPr="00B2004A" w:rsidRDefault="00B2004A" w:rsidP="00B2004A">
            <w:pPr>
              <w:tabs>
                <w:tab w:val="left" w:pos="708"/>
                <w:tab w:val="center" w:pos="4153"/>
                <w:tab w:val="right" w:pos="8306"/>
              </w:tabs>
              <w:rPr>
                <w:color w:val="000000"/>
                <w:sz w:val="20"/>
                <w:szCs w:val="20"/>
              </w:rPr>
            </w:pPr>
          </w:p>
        </w:tc>
        <w:tc>
          <w:tcPr>
            <w:tcW w:w="3515" w:type="dxa"/>
          </w:tcPr>
          <w:p w14:paraId="1942274A"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В соответствии с ч. 19 </w:t>
            </w:r>
            <w:proofErr w:type="spellStart"/>
            <w:r w:rsidRPr="00B2004A">
              <w:rPr>
                <w:sz w:val="20"/>
                <w:szCs w:val="20"/>
              </w:rPr>
              <w:t>ст</w:t>
            </w:r>
            <w:proofErr w:type="spellEnd"/>
            <w:r w:rsidRPr="00B2004A">
              <w:rPr>
                <w:sz w:val="20"/>
                <w:szCs w:val="20"/>
              </w:rPr>
              <w:t xml:space="preserve"> 24 Градостроительного кодекса РФ</w:t>
            </w:r>
          </w:p>
          <w:p w14:paraId="4205FE9C" w14:textId="3E0AE747" w:rsidR="00B2004A" w:rsidRPr="00051C3D" w:rsidRDefault="00B2004A" w:rsidP="00B2004A">
            <w:pPr>
              <w:tabs>
                <w:tab w:val="left" w:pos="708"/>
                <w:tab w:val="center" w:pos="4153"/>
                <w:tab w:val="right" w:pos="8306"/>
              </w:tabs>
              <w:rPr>
                <w:sz w:val="20"/>
                <w:szCs w:val="20"/>
              </w:rPr>
            </w:pPr>
            <w:r w:rsidRPr="00B2004A">
              <w:rPr>
                <w:sz w:val="20"/>
                <w:szCs w:val="20"/>
              </w:rPr>
              <w:t xml:space="preserve">«При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w:t>
            </w:r>
          </w:p>
        </w:tc>
      </w:tr>
      <w:tr w:rsidR="00051C3D" w:rsidRPr="00B2004A" w14:paraId="7BE47A14" w14:textId="77777777" w:rsidTr="00D93CEB">
        <w:tc>
          <w:tcPr>
            <w:tcW w:w="709" w:type="dxa"/>
            <w:tcBorders>
              <w:top w:val="single" w:sz="4" w:space="0" w:color="auto"/>
              <w:left w:val="single" w:sz="4" w:space="0" w:color="auto"/>
              <w:bottom w:val="single" w:sz="4" w:space="0" w:color="auto"/>
              <w:right w:val="single" w:sz="4" w:space="0" w:color="auto"/>
            </w:tcBorders>
            <w:shd w:val="clear" w:color="auto" w:fill="auto"/>
          </w:tcPr>
          <w:p w14:paraId="4BD0A0BE" w14:textId="550E300C" w:rsidR="00051C3D" w:rsidRPr="00B2004A" w:rsidRDefault="00051C3D" w:rsidP="00051C3D">
            <w:pPr>
              <w:tabs>
                <w:tab w:val="left" w:pos="708"/>
                <w:tab w:val="center" w:pos="4153"/>
                <w:tab w:val="right" w:pos="8306"/>
              </w:tabs>
              <w:jc w:val="center"/>
              <w:rPr>
                <w:color w:val="000000"/>
                <w:sz w:val="20"/>
                <w:szCs w:val="20"/>
              </w:rPr>
            </w:pPr>
            <w:r w:rsidRPr="00991935">
              <w:rPr>
                <w:b/>
                <w:bCs/>
                <w:sz w:val="20"/>
                <w:szCs w:val="20"/>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B386CC" w14:textId="1C5624BD" w:rsidR="00051C3D" w:rsidRPr="00B2004A" w:rsidRDefault="00051C3D" w:rsidP="00051C3D">
            <w:pPr>
              <w:tabs>
                <w:tab w:val="left" w:pos="708"/>
                <w:tab w:val="center" w:pos="4153"/>
                <w:tab w:val="right" w:pos="8306"/>
              </w:tabs>
              <w:jc w:val="center"/>
              <w:rPr>
                <w:color w:val="000000"/>
                <w:sz w:val="20"/>
                <w:szCs w:val="20"/>
              </w:rPr>
            </w:pPr>
            <w:r w:rsidRPr="00991935">
              <w:rPr>
                <w:b/>
                <w:bCs/>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0B46F78F" w14:textId="2FCC1B1C" w:rsidR="00051C3D" w:rsidRPr="00B2004A" w:rsidRDefault="00051C3D" w:rsidP="00051C3D">
            <w:pPr>
              <w:tabs>
                <w:tab w:val="left" w:pos="708"/>
                <w:tab w:val="center" w:pos="4153"/>
                <w:tab w:val="right" w:pos="8306"/>
              </w:tabs>
              <w:jc w:val="center"/>
              <w:rPr>
                <w:color w:val="000000"/>
                <w:sz w:val="20"/>
                <w:szCs w:val="20"/>
              </w:rPr>
            </w:pPr>
            <w:r>
              <w:rPr>
                <w:b/>
                <w:bCs/>
                <w:sz w:val="20"/>
                <w:szCs w:val="20"/>
              </w:rPr>
              <w:t>3</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3C93EC4F" w14:textId="4438E0B5" w:rsidR="00051C3D" w:rsidRPr="00B2004A" w:rsidRDefault="00051C3D" w:rsidP="00051C3D">
            <w:pPr>
              <w:tabs>
                <w:tab w:val="left" w:pos="708"/>
                <w:tab w:val="center" w:pos="4153"/>
                <w:tab w:val="right" w:pos="8306"/>
              </w:tabs>
              <w:jc w:val="center"/>
              <w:rPr>
                <w:color w:val="000000"/>
                <w:sz w:val="20"/>
                <w:szCs w:val="20"/>
              </w:rPr>
            </w:pPr>
            <w:r>
              <w:rPr>
                <w:b/>
                <w:bCs/>
                <w:sz w:val="20"/>
                <w:szCs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1DD77DB" w14:textId="551149EF" w:rsidR="00051C3D" w:rsidRPr="00B2004A" w:rsidRDefault="00051C3D" w:rsidP="00051C3D">
            <w:pPr>
              <w:tabs>
                <w:tab w:val="left" w:pos="708"/>
                <w:tab w:val="center" w:pos="4153"/>
                <w:tab w:val="right" w:pos="8306"/>
              </w:tabs>
              <w:jc w:val="center"/>
              <w:rPr>
                <w:color w:val="000000"/>
                <w:sz w:val="20"/>
                <w:szCs w:val="20"/>
              </w:rPr>
            </w:pPr>
            <w:r>
              <w:rPr>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4BC846" w14:textId="134E28EC" w:rsidR="00051C3D" w:rsidRPr="00B2004A" w:rsidRDefault="00051C3D" w:rsidP="00051C3D">
            <w:pPr>
              <w:tabs>
                <w:tab w:val="left" w:pos="708"/>
                <w:tab w:val="center" w:pos="4153"/>
                <w:tab w:val="right" w:pos="8306"/>
              </w:tabs>
              <w:jc w:val="center"/>
              <w:rPr>
                <w:sz w:val="20"/>
                <w:szCs w:val="20"/>
              </w:rPr>
            </w:pPr>
            <w:r>
              <w:rPr>
                <w:b/>
                <w:bCs/>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4F1CB8" w14:textId="3884AA12" w:rsidR="00051C3D" w:rsidRPr="00B2004A" w:rsidRDefault="00051C3D" w:rsidP="00051C3D">
            <w:pPr>
              <w:tabs>
                <w:tab w:val="left" w:pos="708"/>
                <w:tab w:val="center" w:pos="4153"/>
                <w:tab w:val="right" w:pos="8306"/>
              </w:tabs>
              <w:jc w:val="center"/>
              <w:rPr>
                <w:color w:val="000000"/>
                <w:sz w:val="20"/>
                <w:szCs w:val="20"/>
              </w:rPr>
            </w:pPr>
            <w:r>
              <w:rPr>
                <w:b/>
                <w:bCs/>
                <w:sz w:val="20"/>
                <w:szCs w:val="20"/>
              </w:rPr>
              <w:t>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0C0D78EB" w14:textId="547D4131" w:rsidR="00051C3D" w:rsidRPr="00B2004A" w:rsidRDefault="00051C3D" w:rsidP="00051C3D">
            <w:pPr>
              <w:tabs>
                <w:tab w:val="left" w:pos="708"/>
                <w:tab w:val="center" w:pos="4153"/>
                <w:tab w:val="right" w:pos="8306"/>
              </w:tabs>
              <w:jc w:val="center"/>
              <w:rPr>
                <w:sz w:val="20"/>
                <w:szCs w:val="20"/>
              </w:rPr>
            </w:pPr>
            <w:r>
              <w:rPr>
                <w:b/>
                <w:bCs/>
                <w:sz w:val="20"/>
                <w:szCs w:val="20"/>
              </w:rPr>
              <w:t>8</w:t>
            </w:r>
          </w:p>
        </w:tc>
      </w:tr>
      <w:tr w:rsidR="00051C3D" w:rsidRPr="00B2004A" w14:paraId="3CB90292" w14:textId="77777777" w:rsidTr="00B2004A">
        <w:tc>
          <w:tcPr>
            <w:tcW w:w="709" w:type="dxa"/>
            <w:shd w:val="clear" w:color="auto" w:fill="auto"/>
          </w:tcPr>
          <w:p w14:paraId="2335A5C6" w14:textId="77777777" w:rsidR="00051C3D" w:rsidRPr="00B2004A" w:rsidRDefault="00051C3D" w:rsidP="00B2004A">
            <w:pPr>
              <w:tabs>
                <w:tab w:val="left" w:pos="708"/>
                <w:tab w:val="center" w:pos="4153"/>
                <w:tab w:val="right" w:pos="8306"/>
              </w:tabs>
              <w:jc w:val="both"/>
              <w:rPr>
                <w:color w:val="000000"/>
                <w:sz w:val="20"/>
                <w:szCs w:val="20"/>
              </w:rPr>
            </w:pPr>
          </w:p>
        </w:tc>
        <w:tc>
          <w:tcPr>
            <w:tcW w:w="1985" w:type="dxa"/>
            <w:shd w:val="clear" w:color="auto" w:fill="auto"/>
          </w:tcPr>
          <w:p w14:paraId="5C256BD2" w14:textId="77777777" w:rsidR="00051C3D" w:rsidRPr="00B2004A" w:rsidRDefault="00051C3D" w:rsidP="00B2004A">
            <w:pPr>
              <w:tabs>
                <w:tab w:val="left" w:pos="708"/>
                <w:tab w:val="center" w:pos="4153"/>
                <w:tab w:val="right" w:pos="8306"/>
              </w:tabs>
              <w:jc w:val="both"/>
              <w:rPr>
                <w:color w:val="000000"/>
                <w:sz w:val="20"/>
                <w:szCs w:val="20"/>
              </w:rPr>
            </w:pPr>
          </w:p>
        </w:tc>
        <w:tc>
          <w:tcPr>
            <w:tcW w:w="1730" w:type="dxa"/>
            <w:shd w:val="clear" w:color="auto" w:fill="auto"/>
          </w:tcPr>
          <w:p w14:paraId="22A64E9D" w14:textId="77777777" w:rsidR="00051C3D" w:rsidRPr="00B2004A" w:rsidRDefault="00051C3D" w:rsidP="00B2004A">
            <w:pPr>
              <w:tabs>
                <w:tab w:val="left" w:pos="708"/>
                <w:tab w:val="center" w:pos="4153"/>
                <w:tab w:val="right" w:pos="8306"/>
              </w:tabs>
              <w:jc w:val="both"/>
              <w:rPr>
                <w:color w:val="000000"/>
                <w:sz w:val="20"/>
                <w:szCs w:val="20"/>
              </w:rPr>
            </w:pPr>
          </w:p>
        </w:tc>
        <w:tc>
          <w:tcPr>
            <w:tcW w:w="1955" w:type="dxa"/>
            <w:shd w:val="clear" w:color="auto" w:fill="auto"/>
          </w:tcPr>
          <w:p w14:paraId="6122ADCE" w14:textId="77777777" w:rsidR="00051C3D" w:rsidRPr="00B2004A" w:rsidRDefault="00051C3D" w:rsidP="00B2004A">
            <w:pPr>
              <w:tabs>
                <w:tab w:val="left" w:pos="708"/>
                <w:tab w:val="center" w:pos="4153"/>
                <w:tab w:val="right" w:pos="8306"/>
              </w:tabs>
              <w:rPr>
                <w:color w:val="000000"/>
                <w:sz w:val="20"/>
                <w:szCs w:val="20"/>
              </w:rPr>
            </w:pPr>
          </w:p>
        </w:tc>
        <w:tc>
          <w:tcPr>
            <w:tcW w:w="1447" w:type="dxa"/>
          </w:tcPr>
          <w:p w14:paraId="0A72B0B3" w14:textId="77777777" w:rsidR="00051C3D" w:rsidRPr="00B2004A" w:rsidRDefault="00051C3D" w:rsidP="00B2004A">
            <w:pPr>
              <w:tabs>
                <w:tab w:val="left" w:pos="708"/>
                <w:tab w:val="center" w:pos="4153"/>
                <w:tab w:val="right" w:pos="8306"/>
              </w:tabs>
              <w:rPr>
                <w:color w:val="000000"/>
                <w:sz w:val="20"/>
                <w:szCs w:val="20"/>
              </w:rPr>
            </w:pPr>
          </w:p>
        </w:tc>
        <w:tc>
          <w:tcPr>
            <w:tcW w:w="1701" w:type="dxa"/>
          </w:tcPr>
          <w:p w14:paraId="6CF175FA" w14:textId="77777777" w:rsidR="00051C3D" w:rsidRPr="00B2004A" w:rsidRDefault="00051C3D" w:rsidP="00B2004A">
            <w:pPr>
              <w:tabs>
                <w:tab w:val="left" w:pos="708"/>
                <w:tab w:val="center" w:pos="4153"/>
                <w:tab w:val="right" w:pos="8306"/>
              </w:tabs>
              <w:rPr>
                <w:sz w:val="20"/>
                <w:szCs w:val="20"/>
              </w:rPr>
            </w:pPr>
          </w:p>
        </w:tc>
        <w:tc>
          <w:tcPr>
            <w:tcW w:w="1842" w:type="dxa"/>
          </w:tcPr>
          <w:p w14:paraId="0647E572" w14:textId="77777777" w:rsidR="00051C3D" w:rsidRPr="00B2004A" w:rsidRDefault="00051C3D" w:rsidP="00B2004A">
            <w:pPr>
              <w:tabs>
                <w:tab w:val="left" w:pos="708"/>
                <w:tab w:val="center" w:pos="4153"/>
                <w:tab w:val="right" w:pos="8306"/>
              </w:tabs>
              <w:rPr>
                <w:color w:val="000000"/>
                <w:sz w:val="20"/>
                <w:szCs w:val="20"/>
              </w:rPr>
            </w:pPr>
          </w:p>
        </w:tc>
        <w:tc>
          <w:tcPr>
            <w:tcW w:w="3515" w:type="dxa"/>
          </w:tcPr>
          <w:p w14:paraId="6EA59E5D" w14:textId="77777777" w:rsidR="00051C3D" w:rsidRDefault="00051C3D" w:rsidP="00B2004A">
            <w:pPr>
              <w:tabs>
                <w:tab w:val="left" w:pos="708"/>
                <w:tab w:val="center" w:pos="4153"/>
                <w:tab w:val="right" w:pos="8306"/>
              </w:tabs>
              <w:rPr>
                <w:sz w:val="20"/>
                <w:szCs w:val="20"/>
              </w:rPr>
            </w:pPr>
            <w:r w:rsidRPr="00B2004A">
              <w:rPr>
                <w:sz w:val="20"/>
                <w:szCs w:val="20"/>
              </w:rPr>
              <w:t>земельного участка ограничений в соответствии с частью 6.1 статьи 36 настоящего Кодекса).»</w:t>
            </w:r>
          </w:p>
          <w:p w14:paraId="0F39F001" w14:textId="09D5EB04" w:rsidR="00051C3D" w:rsidRPr="00B2004A" w:rsidRDefault="00051C3D" w:rsidP="00B2004A">
            <w:pPr>
              <w:tabs>
                <w:tab w:val="left" w:pos="708"/>
                <w:tab w:val="center" w:pos="4153"/>
                <w:tab w:val="right" w:pos="8306"/>
              </w:tabs>
              <w:rPr>
                <w:sz w:val="20"/>
                <w:szCs w:val="20"/>
              </w:rPr>
            </w:pPr>
          </w:p>
        </w:tc>
      </w:tr>
      <w:tr w:rsidR="00B2004A" w:rsidRPr="00B2004A" w14:paraId="20209C87" w14:textId="77777777" w:rsidTr="00B2004A">
        <w:tc>
          <w:tcPr>
            <w:tcW w:w="709" w:type="dxa"/>
            <w:shd w:val="clear" w:color="auto" w:fill="auto"/>
          </w:tcPr>
          <w:p w14:paraId="1A3A54A1"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14</w:t>
            </w:r>
          </w:p>
        </w:tc>
        <w:tc>
          <w:tcPr>
            <w:tcW w:w="1985" w:type="dxa"/>
            <w:shd w:val="clear" w:color="auto" w:fill="auto"/>
          </w:tcPr>
          <w:p w14:paraId="4ACD72F0" w14:textId="77777777" w:rsidR="00B2004A" w:rsidRPr="00B2004A" w:rsidRDefault="00B2004A" w:rsidP="00B2004A">
            <w:pPr>
              <w:tabs>
                <w:tab w:val="left" w:pos="708"/>
                <w:tab w:val="center" w:pos="4153"/>
                <w:tab w:val="right" w:pos="8306"/>
              </w:tabs>
              <w:jc w:val="both"/>
              <w:rPr>
                <w:color w:val="000000"/>
                <w:sz w:val="20"/>
                <w:szCs w:val="20"/>
              </w:rPr>
            </w:pPr>
            <w:r w:rsidRPr="00B2004A">
              <w:rPr>
                <w:color w:val="000000"/>
                <w:sz w:val="20"/>
                <w:szCs w:val="20"/>
              </w:rPr>
              <w:t xml:space="preserve">42:15:0110007:33/ </w:t>
            </w:r>
            <w:r w:rsidRPr="00B2004A">
              <w:rPr>
                <w:sz w:val="20"/>
                <w:szCs w:val="20"/>
              </w:rPr>
              <w:t>473</w:t>
            </w:r>
          </w:p>
        </w:tc>
        <w:tc>
          <w:tcPr>
            <w:tcW w:w="1730" w:type="dxa"/>
            <w:shd w:val="clear" w:color="auto" w:fill="auto"/>
          </w:tcPr>
          <w:p w14:paraId="46BF41D8"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 xml:space="preserve">с. </w:t>
            </w:r>
            <w:proofErr w:type="spellStart"/>
            <w:r w:rsidRPr="00B2004A">
              <w:rPr>
                <w:sz w:val="20"/>
                <w:szCs w:val="20"/>
              </w:rPr>
              <w:t>Малопичугино</w:t>
            </w:r>
            <w:proofErr w:type="spellEnd"/>
          </w:p>
        </w:tc>
        <w:tc>
          <w:tcPr>
            <w:tcW w:w="1955" w:type="dxa"/>
            <w:shd w:val="clear" w:color="auto" w:fill="auto"/>
          </w:tcPr>
          <w:p w14:paraId="324DE173" w14:textId="77777777" w:rsidR="00B2004A" w:rsidRPr="00B2004A" w:rsidRDefault="00B2004A" w:rsidP="00B2004A">
            <w:pPr>
              <w:tabs>
                <w:tab w:val="left" w:pos="708"/>
                <w:tab w:val="center" w:pos="4153"/>
                <w:tab w:val="right" w:pos="8306"/>
              </w:tabs>
              <w:rPr>
                <w:color w:val="FF0000"/>
                <w:sz w:val="20"/>
                <w:szCs w:val="20"/>
              </w:rPr>
            </w:pPr>
            <w:r w:rsidRPr="00B2004A">
              <w:rPr>
                <w:sz w:val="20"/>
                <w:szCs w:val="20"/>
              </w:rPr>
              <w:t xml:space="preserve">Кемеровская область, Тяжинский район, Тяжинское лесничество, </w:t>
            </w:r>
            <w:proofErr w:type="spellStart"/>
            <w:r w:rsidRPr="00B2004A">
              <w:rPr>
                <w:sz w:val="20"/>
                <w:szCs w:val="20"/>
              </w:rPr>
              <w:t>Итатское</w:t>
            </w:r>
            <w:proofErr w:type="spellEnd"/>
            <w:r w:rsidRPr="00B2004A">
              <w:rPr>
                <w:sz w:val="20"/>
                <w:szCs w:val="20"/>
              </w:rPr>
              <w:t xml:space="preserve"> участковое лесничество, урочище «</w:t>
            </w:r>
            <w:proofErr w:type="spellStart"/>
            <w:r w:rsidRPr="00B2004A">
              <w:rPr>
                <w:sz w:val="20"/>
                <w:szCs w:val="20"/>
              </w:rPr>
              <w:t>Пичугинское</w:t>
            </w:r>
            <w:proofErr w:type="spellEnd"/>
            <w:r w:rsidRPr="00B2004A">
              <w:rPr>
                <w:sz w:val="20"/>
                <w:szCs w:val="20"/>
              </w:rPr>
              <w:t>», квартал № 15</w:t>
            </w:r>
          </w:p>
        </w:tc>
        <w:tc>
          <w:tcPr>
            <w:tcW w:w="1447" w:type="dxa"/>
            <w:shd w:val="clear" w:color="auto" w:fill="auto"/>
          </w:tcPr>
          <w:p w14:paraId="70CEB46B"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Отсутствуют.</w:t>
            </w:r>
          </w:p>
          <w:p w14:paraId="44EC5D30"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 xml:space="preserve">Согласно ранее предоставленным данным Департамента лесного комплекса Кузбасса, материалы лесоустройства отсутствуют </w:t>
            </w:r>
          </w:p>
        </w:tc>
        <w:tc>
          <w:tcPr>
            <w:tcW w:w="1701" w:type="dxa"/>
            <w:shd w:val="clear" w:color="auto" w:fill="auto"/>
          </w:tcPr>
          <w:p w14:paraId="3ABFDF11" w14:textId="77777777" w:rsidR="00B2004A" w:rsidRPr="00B2004A" w:rsidRDefault="00B2004A" w:rsidP="00B2004A">
            <w:pPr>
              <w:tabs>
                <w:tab w:val="left" w:pos="708"/>
                <w:tab w:val="center" w:pos="4153"/>
                <w:tab w:val="right" w:pos="8306"/>
              </w:tabs>
              <w:rPr>
                <w:sz w:val="20"/>
                <w:szCs w:val="20"/>
              </w:rPr>
            </w:pPr>
            <w:r w:rsidRPr="00B2004A">
              <w:rPr>
                <w:sz w:val="20"/>
                <w:szCs w:val="20"/>
              </w:rPr>
              <w:t>Леса, расположенные в пустынных, лесостепных, лесотундровых зонах, степях, горах</w:t>
            </w:r>
          </w:p>
        </w:tc>
        <w:tc>
          <w:tcPr>
            <w:tcW w:w="1842" w:type="dxa"/>
          </w:tcPr>
          <w:p w14:paraId="6DDD66D7" w14:textId="77777777" w:rsidR="00B2004A" w:rsidRPr="00B2004A" w:rsidRDefault="00B2004A" w:rsidP="00B2004A">
            <w:pPr>
              <w:tabs>
                <w:tab w:val="left" w:pos="708"/>
                <w:tab w:val="center" w:pos="4153"/>
                <w:tab w:val="right" w:pos="8306"/>
              </w:tabs>
              <w:rPr>
                <w:sz w:val="20"/>
                <w:szCs w:val="20"/>
              </w:rPr>
            </w:pPr>
            <w:r w:rsidRPr="00B2004A">
              <w:rPr>
                <w:sz w:val="20"/>
                <w:szCs w:val="20"/>
              </w:rPr>
              <w:t>По проекту генерального плана данный контур МКЗУ полностью в границах населенного пункта на территории существующего сельскохозяйственного производства СПК «</w:t>
            </w:r>
            <w:proofErr w:type="spellStart"/>
            <w:r w:rsidRPr="00B2004A">
              <w:rPr>
                <w:sz w:val="20"/>
                <w:szCs w:val="20"/>
              </w:rPr>
              <w:t>Пичугинский</w:t>
            </w:r>
            <w:proofErr w:type="spellEnd"/>
            <w:r w:rsidRPr="00B2004A">
              <w:rPr>
                <w:sz w:val="20"/>
                <w:szCs w:val="20"/>
              </w:rPr>
              <w:t xml:space="preserve">» в с. </w:t>
            </w:r>
            <w:proofErr w:type="spellStart"/>
            <w:r w:rsidRPr="00B2004A">
              <w:rPr>
                <w:sz w:val="20"/>
                <w:szCs w:val="20"/>
              </w:rPr>
              <w:t>Малопичугино</w:t>
            </w:r>
            <w:proofErr w:type="spellEnd"/>
          </w:p>
          <w:p w14:paraId="61BF33E0" w14:textId="77777777" w:rsidR="00B2004A" w:rsidRPr="00B2004A" w:rsidRDefault="00B2004A" w:rsidP="00B2004A">
            <w:pPr>
              <w:tabs>
                <w:tab w:val="left" w:pos="708"/>
                <w:tab w:val="center" w:pos="4153"/>
                <w:tab w:val="right" w:pos="8306"/>
              </w:tabs>
              <w:rPr>
                <w:sz w:val="20"/>
                <w:szCs w:val="20"/>
              </w:rPr>
            </w:pPr>
          </w:p>
          <w:p w14:paraId="7F35F642" w14:textId="77777777" w:rsidR="00B2004A" w:rsidRPr="00B2004A" w:rsidRDefault="00B2004A" w:rsidP="00B2004A">
            <w:pPr>
              <w:tabs>
                <w:tab w:val="left" w:pos="708"/>
                <w:tab w:val="center" w:pos="4153"/>
                <w:tab w:val="right" w:pos="8306"/>
              </w:tabs>
              <w:rPr>
                <w:sz w:val="20"/>
                <w:szCs w:val="20"/>
              </w:rPr>
            </w:pPr>
          </w:p>
        </w:tc>
        <w:tc>
          <w:tcPr>
            <w:tcW w:w="3515" w:type="dxa"/>
          </w:tcPr>
          <w:p w14:paraId="543532AB"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В соответствии с ч. 19 </w:t>
            </w:r>
            <w:proofErr w:type="spellStart"/>
            <w:r w:rsidRPr="00B2004A">
              <w:rPr>
                <w:sz w:val="20"/>
                <w:szCs w:val="20"/>
              </w:rPr>
              <w:t>ст</w:t>
            </w:r>
            <w:proofErr w:type="spellEnd"/>
            <w:r w:rsidRPr="00B2004A">
              <w:rPr>
                <w:sz w:val="20"/>
                <w:szCs w:val="20"/>
              </w:rPr>
              <w:t xml:space="preserve"> 24 Градостроительного кодекса РФ</w:t>
            </w:r>
          </w:p>
          <w:p w14:paraId="17E5AB28" w14:textId="77777777" w:rsidR="00B2004A" w:rsidRPr="00B2004A" w:rsidRDefault="00B2004A" w:rsidP="00B2004A">
            <w:pPr>
              <w:tabs>
                <w:tab w:val="left" w:pos="708"/>
                <w:tab w:val="center" w:pos="4153"/>
                <w:tab w:val="right" w:pos="8306"/>
              </w:tabs>
              <w:rPr>
                <w:sz w:val="20"/>
                <w:szCs w:val="20"/>
              </w:rPr>
            </w:pPr>
            <w:r w:rsidRPr="00B2004A">
              <w:rPr>
                <w:sz w:val="20"/>
                <w:szCs w:val="20"/>
              </w:rPr>
              <w:t>«При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w:t>
            </w:r>
          </w:p>
          <w:p w14:paraId="60E3D99F" w14:textId="77777777" w:rsidR="00B2004A" w:rsidRPr="00B2004A" w:rsidRDefault="00B2004A" w:rsidP="00B2004A">
            <w:pPr>
              <w:tabs>
                <w:tab w:val="left" w:pos="708"/>
                <w:tab w:val="center" w:pos="4153"/>
                <w:tab w:val="right" w:pos="8306"/>
              </w:tabs>
              <w:rPr>
                <w:sz w:val="20"/>
                <w:szCs w:val="20"/>
              </w:rPr>
            </w:pPr>
          </w:p>
        </w:tc>
      </w:tr>
      <w:tr w:rsidR="00B2004A" w:rsidRPr="00B2004A" w14:paraId="249C2026" w14:textId="77777777" w:rsidTr="00B2004A">
        <w:trPr>
          <w:trHeight w:val="279"/>
        </w:trPr>
        <w:tc>
          <w:tcPr>
            <w:tcW w:w="709" w:type="dxa"/>
            <w:shd w:val="clear" w:color="auto" w:fill="FFFFFF"/>
          </w:tcPr>
          <w:p w14:paraId="1E21B2DF"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15</w:t>
            </w:r>
          </w:p>
        </w:tc>
        <w:tc>
          <w:tcPr>
            <w:tcW w:w="1985" w:type="dxa"/>
            <w:shd w:val="clear" w:color="auto" w:fill="auto"/>
          </w:tcPr>
          <w:p w14:paraId="0DD7E7F6"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42:15:0107008:176/8</w:t>
            </w:r>
          </w:p>
        </w:tc>
        <w:tc>
          <w:tcPr>
            <w:tcW w:w="1730" w:type="dxa"/>
            <w:vMerge w:val="restart"/>
            <w:shd w:val="clear" w:color="auto" w:fill="auto"/>
          </w:tcPr>
          <w:p w14:paraId="2EEA7EC4" w14:textId="77777777" w:rsidR="00B2004A" w:rsidRPr="00B2004A" w:rsidRDefault="00B2004A" w:rsidP="00B2004A">
            <w:pPr>
              <w:tabs>
                <w:tab w:val="left" w:pos="708"/>
                <w:tab w:val="center" w:pos="4153"/>
                <w:tab w:val="right" w:pos="8306"/>
              </w:tabs>
              <w:jc w:val="both"/>
              <w:rPr>
                <w:color w:val="FF0000"/>
                <w:sz w:val="20"/>
                <w:szCs w:val="20"/>
              </w:rPr>
            </w:pPr>
            <w:proofErr w:type="spellStart"/>
            <w:r w:rsidRPr="00B2004A">
              <w:rPr>
                <w:sz w:val="20"/>
                <w:szCs w:val="20"/>
              </w:rPr>
              <w:t>пгт</w:t>
            </w:r>
            <w:proofErr w:type="spellEnd"/>
            <w:r w:rsidRPr="00B2004A">
              <w:rPr>
                <w:sz w:val="20"/>
                <w:szCs w:val="20"/>
              </w:rPr>
              <w:t xml:space="preserve"> </w:t>
            </w:r>
            <w:proofErr w:type="spellStart"/>
            <w:r w:rsidRPr="00B2004A">
              <w:rPr>
                <w:sz w:val="20"/>
                <w:szCs w:val="20"/>
              </w:rPr>
              <w:t>Итатский</w:t>
            </w:r>
            <w:proofErr w:type="spellEnd"/>
          </w:p>
        </w:tc>
        <w:tc>
          <w:tcPr>
            <w:tcW w:w="1955" w:type="dxa"/>
            <w:vMerge w:val="restart"/>
            <w:shd w:val="clear" w:color="auto" w:fill="FFFFFF"/>
          </w:tcPr>
          <w:p w14:paraId="750DFA18" w14:textId="77777777" w:rsidR="00B2004A" w:rsidRPr="00B2004A" w:rsidRDefault="00B2004A" w:rsidP="00B2004A">
            <w:pPr>
              <w:tabs>
                <w:tab w:val="left" w:pos="708"/>
                <w:tab w:val="center" w:pos="4153"/>
                <w:tab w:val="right" w:pos="8306"/>
              </w:tabs>
              <w:rPr>
                <w:color w:val="FF0000"/>
                <w:sz w:val="20"/>
                <w:szCs w:val="20"/>
              </w:rPr>
            </w:pPr>
            <w:r w:rsidRPr="00B2004A">
              <w:rPr>
                <w:sz w:val="20"/>
                <w:szCs w:val="20"/>
              </w:rPr>
              <w:t xml:space="preserve">Кемеровская область, Тяжинский район, Тяжинское лесничество, </w:t>
            </w:r>
            <w:proofErr w:type="spellStart"/>
            <w:r w:rsidRPr="00B2004A">
              <w:rPr>
                <w:sz w:val="20"/>
                <w:szCs w:val="20"/>
              </w:rPr>
              <w:t>Итатское</w:t>
            </w:r>
            <w:proofErr w:type="spellEnd"/>
            <w:r w:rsidRPr="00B2004A">
              <w:rPr>
                <w:sz w:val="20"/>
                <w:szCs w:val="20"/>
              </w:rPr>
              <w:t xml:space="preserve"> участковое лесничество, урочище «</w:t>
            </w:r>
            <w:proofErr w:type="spellStart"/>
            <w:r w:rsidRPr="00B2004A">
              <w:rPr>
                <w:sz w:val="20"/>
                <w:szCs w:val="20"/>
              </w:rPr>
              <w:t>Новомарьинское</w:t>
            </w:r>
            <w:proofErr w:type="spellEnd"/>
            <w:r w:rsidRPr="00B2004A">
              <w:rPr>
                <w:sz w:val="20"/>
                <w:szCs w:val="20"/>
              </w:rPr>
              <w:t>», квартал № 57</w:t>
            </w:r>
          </w:p>
        </w:tc>
        <w:tc>
          <w:tcPr>
            <w:tcW w:w="1447" w:type="dxa"/>
            <w:vMerge w:val="restart"/>
            <w:shd w:val="clear" w:color="auto" w:fill="auto"/>
          </w:tcPr>
          <w:p w14:paraId="34406334"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Установлены.</w:t>
            </w:r>
          </w:p>
          <w:p w14:paraId="252A9EBB"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 xml:space="preserve">Согласно ранее предоставленным данным Департамента лесного комплекса Кузбасса, материалы лесоустройства отсутствуют </w:t>
            </w:r>
          </w:p>
        </w:tc>
        <w:tc>
          <w:tcPr>
            <w:tcW w:w="1701" w:type="dxa"/>
            <w:vMerge w:val="restart"/>
            <w:shd w:val="clear" w:color="auto" w:fill="auto"/>
          </w:tcPr>
          <w:p w14:paraId="6F18216E"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Леса, расположенные в пустынных, лесостепных, лесотундровых зонах, степях, горах </w:t>
            </w:r>
          </w:p>
        </w:tc>
        <w:tc>
          <w:tcPr>
            <w:tcW w:w="1842" w:type="dxa"/>
            <w:vMerge w:val="restart"/>
          </w:tcPr>
          <w:p w14:paraId="7CB9E66F" w14:textId="0D679BCC" w:rsidR="00B2004A" w:rsidRPr="00B2004A" w:rsidRDefault="00B2004A" w:rsidP="00051C3D">
            <w:pPr>
              <w:tabs>
                <w:tab w:val="left" w:pos="708"/>
                <w:tab w:val="center" w:pos="4153"/>
                <w:tab w:val="right" w:pos="8306"/>
              </w:tabs>
              <w:rPr>
                <w:color w:val="FF0000"/>
                <w:sz w:val="20"/>
                <w:szCs w:val="20"/>
              </w:rPr>
            </w:pPr>
            <w:r w:rsidRPr="00B2004A">
              <w:rPr>
                <w:sz w:val="20"/>
                <w:szCs w:val="20"/>
              </w:rPr>
              <w:t xml:space="preserve">По проекту генерального плана данные контуры МКЗУ полностью в границах населенного пункта </w:t>
            </w:r>
            <w:proofErr w:type="gramStart"/>
            <w:r w:rsidRPr="00B2004A">
              <w:rPr>
                <w:sz w:val="20"/>
                <w:szCs w:val="20"/>
              </w:rPr>
              <w:t>на территории</w:t>
            </w:r>
            <w:proofErr w:type="gramEnd"/>
            <w:r w:rsidRPr="00B2004A">
              <w:rPr>
                <w:sz w:val="20"/>
                <w:szCs w:val="20"/>
              </w:rPr>
              <w:t xml:space="preserve"> планируемой под производственные цели. Существующая ситуация: вокруг данных </w:t>
            </w:r>
            <w:proofErr w:type="gramStart"/>
            <w:r w:rsidRPr="00B2004A">
              <w:rPr>
                <w:sz w:val="20"/>
                <w:szCs w:val="20"/>
              </w:rPr>
              <w:t>контуров  земли</w:t>
            </w:r>
            <w:proofErr w:type="gramEnd"/>
            <w:r w:rsidRPr="00B2004A">
              <w:rPr>
                <w:sz w:val="20"/>
                <w:szCs w:val="20"/>
              </w:rPr>
              <w:t xml:space="preserve"> </w:t>
            </w:r>
            <w:proofErr w:type="spellStart"/>
            <w:r w:rsidRPr="00B2004A">
              <w:rPr>
                <w:sz w:val="20"/>
                <w:szCs w:val="20"/>
              </w:rPr>
              <w:t>сельскохозяйствен</w:t>
            </w:r>
            <w:proofErr w:type="spellEnd"/>
          </w:p>
        </w:tc>
        <w:tc>
          <w:tcPr>
            <w:tcW w:w="3515" w:type="dxa"/>
            <w:vMerge w:val="restart"/>
          </w:tcPr>
          <w:p w14:paraId="02CA3600"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В соответствии с ч. 19 </w:t>
            </w:r>
            <w:proofErr w:type="spellStart"/>
            <w:r w:rsidRPr="00B2004A">
              <w:rPr>
                <w:sz w:val="20"/>
                <w:szCs w:val="20"/>
              </w:rPr>
              <w:t>ст</w:t>
            </w:r>
            <w:proofErr w:type="spellEnd"/>
            <w:r w:rsidRPr="00B2004A">
              <w:rPr>
                <w:sz w:val="20"/>
                <w:szCs w:val="20"/>
              </w:rPr>
              <w:t xml:space="preserve"> 24 Градостроительного кодекса РФ</w:t>
            </w:r>
          </w:p>
          <w:p w14:paraId="22865347" w14:textId="77777777" w:rsidR="00B2004A" w:rsidRPr="00B2004A" w:rsidRDefault="00B2004A" w:rsidP="00B2004A">
            <w:pPr>
              <w:tabs>
                <w:tab w:val="left" w:pos="708"/>
                <w:tab w:val="center" w:pos="4153"/>
                <w:tab w:val="right" w:pos="8306"/>
              </w:tabs>
              <w:rPr>
                <w:sz w:val="20"/>
                <w:szCs w:val="20"/>
              </w:rPr>
            </w:pPr>
            <w:r w:rsidRPr="00B2004A">
              <w:rPr>
                <w:sz w:val="20"/>
                <w:szCs w:val="20"/>
              </w:rPr>
              <w:t>«При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w:t>
            </w:r>
          </w:p>
          <w:p w14:paraId="1E119C0B" w14:textId="1C623126" w:rsidR="00B2004A" w:rsidRPr="00B2004A" w:rsidRDefault="00B2004A" w:rsidP="00B2004A">
            <w:pPr>
              <w:tabs>
                <w:tab w:val="left" w:pos="708"/>
                <w:tab w:val="center" w:pos="4153"/>
                <w:tab w:val="right" w:pos="8306"/>
              </w:tabs>
              <w:rPr>
                <w:sz w:val="20"/>
                <w:szCs w:val="20"/>
              </w:rPr>
            </w:pPr>
            <w:r w:rsidRPr="00B2004A">
              <w:rPr>
                <w:sz w:val="20"/>
                <w:szCs w:val="20"/>
              </w:rPr>
              <w:t xml:space="preserve">Территория требуется с учетом </w:t>
            </w:r>
          </w:p>
        </w:tc>
      </w:tr>
      <w:tr w:rsidR="00B2004A" w:rsidRPr="00B2004A" w14:paraId="45717BD7" w14:textId="77777777" w:rsidTr="00B2004A">
        <w:trPr>
          <w:trHeight w:val="276"/>
        </w:trPr>
        <w:tc>
          <w:tcPr>
            <w:tcW w:w="709" w:type="dxa"/>
            <w:shd w:val="clear" w:color="auto" w:fill="FFFFFF"/>
          </w:tcPr>
          <w:p w14:paraId="148A1698"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16</w:t>
            </w:r>
          </w:p>
        </w:tc>
        <w:tc>
          <w:tcPr>
            <w:tcW w:w="1985" w:type="dxa"/>
            <w:shd w:val="clear" w:color="auto" w:fill="auto"/>
          </w:tcPr>
          <w:p w14:paraId="10916EF5"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42:15:0107008:176/9</w:t>
            </w:r>
          </w:p>
        </w:tc>
        <w:tc>
          <w:tcPr>
            <w:tcW w:w="1730" w:type="dxa"/>
            <w:vMerge/>
            <w:shd w:val="clear" w:color="auto" w:fill="auto"/>
          </w:tcPr>
          <w:p w14:paraId="365A6726" w14:textId="77777777" w:rsidR="00B2004A" w:rsidRPr="00B2004A" w:rsidRDefault="00B2004A" w:rsidP="00B2004A">
            <w:pPr>
              <w:tabs>
                <w:tab w:val="left" w:pos="708"/>
                <w:tab w:val="center" w:pos="4153"/>
                <w:tab w:val="right" w:pos="8306"/>
              </w:tabs>
              <w:jc w:val="both"/>
              <w:rPr>
                <w:sz w:val="20"/>
                <w:szCs w:val="20"/>
              </w:rPr>
            </w:pPr>
          </w:p>
        </w:tc>
        <w:tc>
          <w:tcPr>
            <w:tcW w:w="1955" w:type="dxa"/>
            <w:vMerge/>
            <w:shd w:val="clear" w:color="auto" w:fill="FFFFFF"/>
          </w:tcPr>
          <w:p w14:paraId="4533F4D8" w14:textId="77777777" w:rsidR="00B2004A" w:rsidRPr="00B2004A" w:rsidRDefault="00B2004A" w:rsidP="00B2004A">
            <w:pPr>
              <w:tabs>
                <w:tab w:val="left" w:pos="708"/>
                <w:tab w:val="center" w:pos="4153"/>
                <w:tab w:val="right" w:pos="8306"/>
              </w:tabs>
              <w:jc w:val="both"/>
              <w:rPr>
                <w:sz w:val="20"/>
                <w:szCs w:val="20"/>
              </w:rPr>
            </w:pPr>
          </w:p>
        </w:tc>
        <w:tc>
          <w:tcPr>
            <w:tcW w:w="1447" w:type="dxa"/>
            <w:vMerge/>
          </w:tcPr>
          <w:p w14:paraId="7544ECB7" w14:textId="77777777" w:rsidR="00B2004A" w:rsidRPr="00B2004A" w:rsidRDefault="00B2004A" w:rsidP="00B2004A">
            <w:pPr>
              <w:tabs>
                <w:tab w:val="left" w:pos="708"/>
                <w:tab w:val="center" w:pos="4153"/>
                <w:tab w:val="right" w:pos="8306"/>
              </w:tabs>
              <w:jc w:val="both"/>
              <w:rPr>
                <w:sz w:val="20"/>
                <w:szCs w:val="20"/>
              </w:rPr>
            </w:pPr>
          </w:p>
        </w:tc>
        <w:tc>
          <w:tcPr>
            <w:tcW w:w="1701" w:type="dxa"/>
            <w:vMerge/>
          </w:tcPr>
          <w:p w14:paraId="703A180C" w14:textId="77777777" w:rsidR="00B2004A" w:rsidRPr="00B2004A" w:rsidRDefault="00B2004A" w:rsidP="00B2004A">
            <w:pPr>
              <w:tabs>
                <w:tab w:val="left" w:pos="708"/>
                <w:tab w:val="center" w:pos="4153"/>
                <w:tab w:val="right" w:pos="8306"/>
              </w:tabs>
              <w:jc w:val="both"/>
              <w:rPr>
                <w:sz w:val="20"/>
                <w:szCs w:val="20"/>
              </w:rPr>
            </w:pPr>
          </w:p>
        </w:tc>
        <w:tc>
          <w:tcPr>
            <w:tcW w:w="1842" w:type="dxa"/>
            <w:vMerge/>
          </w:tcPr>
          <w:p w14:paraId="7FB97007" w14:textId="77777777" w:rsidR="00B2004A" w:rsidRPr="00B2004A" w:rsidRDefault="00B2004A" w:rsidP="00B2004A">
            <w:pPr>
              <w:tabs>
                <w:tab w:val="left" w:pos="708"/>
                <w:tab w:val="center" w:pos="4153"/>
                <w:tab w:val="right" w:pos="8306"/>
              </w:tabs>
              <w:jc w:val="both"/>
              <w:rPr>
                <w:sz w:val="20"/>
                <w:szCs w:val="20"/>
              </w:rPr>
            </w:pPr>
          </w:p>
        </w:tc>
        <w:tc>
          <w:tcPr>
            <w:tcW w:w="3515" w:type="dxa"/>
            <w:vMerge/>
          </w:tcPr>
          <w:p w14:paraId="080BBD80" w14:textId="77777777" w:rsidR="00B2004A" w:rsidRPr="00B2004A" w:rsidRDefault="00B2004A" w:rsidP="00B2004A">
            <w:pPr>
              <w:tabs>
                <w:tab w:val="left" w:pos="708"/>
                <w:tab w:val="center" w:pos="4153"/>
                <w:tab w:val="right" w:pos="8306"/>
              </w:tabs>
              <w:jc w:val="both"/>
              <w:rPr>
                <w:sz w:val="20"/>
                <w:szCs w:val="20"/>
              </w:rPr>
            </w:pPr>
          </w:p>
        </w:tc>
      </w:tr>
      <w:tr w:rsidR="00B2004A" w:rsidRPr="00B2004A" w14:paraId="13E25FB8" w14:textId="77777777" w:rsidTr="00B2004A">
        <w:trPr>
          <w:trHeight w:val="276"/>
        </w:trPr>
        <w:tc>
          <w:tcPr>
            <w:tcW w:w="709" w:type="dxa"/>
            <w:shd w:val="clear" w:color="auto" w:fill="FFFFFF"/>
          </w:tcPr>
          <w:p w14:paraId="2DA8C49E"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17</w:t>
            </w:r>
          </w:p>
        </w:tc>
        <w:tc>
          <w:tcPr>
            <w:tcW w:w="1985" w:type="dxa"/>
            <w:shd w:val="clear" w:color="auto" w:fill="auto"/>
          </w:tcPr>
          <w:p w14:paraId="3E8BAF40"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42:15:0107008:176/90</w:t>
            </w:r>
          </w:p>
        </w:tc>
        <w:tc>
          <w:tcPr>
            <w:tcW w:w="1730" w:type="dxa"/>
            <w:vMerge/>
            <w:shd w:val="clear" w:color="auto" w:fill="auto"/>
          </w:tcPr>
          <w:p w14:paraId="0FCEF987" w14:textId="77777777" w:rsidR="00B2004A" w:rsidRPr="00B2004A" w:rsidRDefault="00B2004A" w:rsidP="00B2004A">
            <w:pPr>
              <w:tabs>
                <w:tab w:val="left" w:pos="708"/>
                <w:tab w:val="center" w:pos="4153"/>
                <w:tab w:val="right" w:pos="8306"/>
              </w:tabs>
              <w:jc w:val="both"/>
              <w:rPr>
                <w:sz w:val="20"/>
                <w:szCs w:val="20"/>
              </w:rPr>
            </w:pPr>
          </w:p>
        </w:tc>
        <w:tc>
          <w:tcPr>
            <w:tcW w:w="1955" w:type="dxa"/>
            <w:vMerge/>
            <w:shd w:val="clear" w:color="auto" w:fill="FFFFFF"/>
          </w:tcPr>
          <w:p w14:paraId="12476A44" w14:textId="77777777" w:rsidR="00B2004A" w:rsidRPr="00B2004A" w:rsidRDefault="00B2004A" w:rsidP="00B2004A">
            <w:pPr>
              <w:tabs>
                <w:tab w:val="left" w:pos="708"/>
                <w:tab w:val="center" w:pos="4153"/>
                <w:tab w:val="right" w:pos="8306"/>
              </w:tabs>
              <w:jc w:val="both"/>
              <w:rPr>
                <w:sz w:val="20"/>
                <w:szCs w:val="20"/>
              </w:rPr>
            </w:pPr>
          </w:p>
        </w:tc>
        <w:tc>
          <w:tcPr>
            <w:tcW w:w="1447" w:type="dxa"/>
            <w:vMerge/>
          </w:tcPr>
          <w:p w14:paraId="58C46B59" w14:textId="77777777" w:rsidR="00B2004A" w:rsidRPr="00B2004A" w:rsidRDefault="00B2004A" w:rsidP="00B2004A">
            <w:pPr>
              <w:tabs>
                <w:tab w:val="left" w:pos="708"/>
                <w:tab w:val="center" w:pos="4153"/>
                <w:tab w:val="right" w:pos="8306"/>
              </w:tabs>
              <w:jc w:val="both"/>
              <w:rPr>
                <w:sz w:val="20"/>
                <w:szCs w:val="20"/>
              </w:rPr>
            </w:pPr>
          </w:p>
        </w:tc>
        <w:tc>
          <w:tcPr>
            <w:tcW w:w="1701" w:type="dxa"/>
            <w:vMerge/>
          </w:tcPr>
          <w:p w14:paraId="02571B77" w14:textId="77777777" w:rsidR="00B2004A" w:rsidRPr="00B2004A" w:rsidRDefault="00B2004A" w:rsidP="00B2004A">
            <w:pPr>
              <w:tabs>
                <w:tab w:val="left" w:pos="708"/>
                <w:tab w:val="center" w:pos="4153"/>
                <w:tab w:val="right" w:pos="8306"/>
              </w:tabs>
              <w:jc w:val="both"/>
              <w:rPr>
                <w:sz w:val="20"/>
                <w:szCs w:val="20"/>
              </w:rPr>
            </w:pPr>
          </w:p>
        </w:tc>
        <w:tc>
          <w:tcPr>
            <w:tcW w:w="1842" w:type="dxa"/>
            <w:vMerge/>
          </w:tcPr>
          <w:p w14:paraId="62C54772" w14:textId="77777777" w:rsidR="00B2004A" w:rsidRPr="00B2004A" w:rsidRDefault="00B2004A" w:rsidP="00B2004A">
            <w:pPr>
              <w:tabs>
                <w:tab w:val="left" w:pos="708"/>
                <w:tab w:val="center" w:pos="4153"/>
                <w:tab w:val="right" w:pos="8306"/>
              </w:tabs>
              <w:jc w:val="both"/>
              <w:rPr>
                <w:sz w:val="20"/>
                <w:szCs w:val="20"/>
              </w:rPr>
            </w:pPr>
          </w:p>
        </w:tc>
        <w:tc>
          <w:tcPr>
            <w:tcW w:w="3515" w:type="dxa"/>
            <w:vMerge/>
          </w:tcPr>
          <w:p w14:paraId="4552C87E" w14:textId="77777777" w:rsidR="00B2004A" w:rsidRPr="00B2004A" w:rsidRDefault="00B2004A" w:rsidP="00B2004A">
            <w:pPr>
              <w:tabs>
                <w:tab w:val="left" w:pos="708"/>
                <w:tab w:val="center" w:pos="4153"/>
                <w:tab w:val="right" w:pos="8306"/>
              </w:tabs>
              <w:jc w:val="both"/>
              <w:rPr>
                <w:sz w:val="20"/>
                <w:szCs w:val="20"/>
              </w:rPr>
            </w:pPr>
          </w:p>
        </w:tc>
      </w:tr>
      <w:tr w:rsidR="00B2004A" w:rsidRPr="00B2004A" w14:paraId="73BF47A3" w14:textId="77777777" w:rsidTr="00B2004A">
        <w:trPr>
          <w:trHeight w:val="276"/>
        </w:trPr>
        <w:tc>
          <w:tcPr>
            <w:tcW w:w="709" w:type="dxa"/>
            <w:shd w:val="clear" w:color="auto" w:fill="FFFFFF"/>
          </w:tcPr>
          <w:p w14:paraId="6E7ED66E"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18</w:t>
            </w:r>
          </w:p>
        </w:tc>
        <w:tc>
          <w:tcPr>
            <w:tcW w:w="1985" w:type="dxa"/>
            <w:shd w:val="clear" w:color="auto" w:fill="auto"/>
          </w:tcPr>
          <w:p w14:paraId="12F529D5"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42:15:0107008:176/91</w:t>
            </w:r>
          </w:p>
        </w:tc>
        <w:tc>
          <w:tcPr>
            <w:tcW w:w="1730" w:type="dxa"/>
            <w:vMerge/>
            <w:shd w:val="clear" w:color="auto" w:fill="auto"/>
          </w:tcPr>
          <w:p w14:paraId="62528B32" w14:textId="77777777" w:rsidR="00B2004A" w:rsidRPr="00B2004A" w:rsidRDefault="00B2004A" w:rsidP="00B2004A">
            <w:pPr>
              <w:tabs>
                <w:tab w:val="left" w:pos="708"/>
                <w:tab w:val="center" w:pos="4153"/>
                <w:tab w:val="right" w:pos="8306"/>
              </w:tabs>
              <w:jc w:val="both"/>
              <w:rPr>
                <w:sz w:val="20"/>
                <w:szCs w:val="20"/>
              </w:rPr>
            </w:pPr>
          </w:p>
        </w:tc>
        <w:tc>
          <w:tcPr>
            <w:tcW w:w="1955" w:type="dxa"/>
            <w:vMerge/>
            <w:shd w:val="clear" w:color="auto" w:fill="FFFFFF"/>
          </w:tcPr>
          <w:p w14:paraId="13B2ED8F" w14:textId="77777777" w:rsidR="00B2004A" w:rsidRPr="00B2004A" w:rsidRDefault="00B2004A" w:rsidP="00B2004A">
            <w:pPr>
              <w:tabs>
                <w:tab w:val="left" w:pos="708"/>
                <w:tab w:val="center" w:pos="4153"/>
                <w:tab w:val="right" w:pos="8306"/>
              </w:tabs>
              <w:jc w:val="both"/>
              <w:rPr>
                <w:sz w:val="20"/>
                <w:szCs w:val="20"/>
              </w:rPr>
            </w:pPr>
          </w:p>
        </w:tc>
        <w:tc>
          <w:tcPr>
            <w:tcW w:w="1447" w:type="dxa"/>
            <w:vMerge/>
          </w:tcPr>
          <w:p w14:paraId="52504C1B" w14:textId="77777777" w:rsidR="00B2004A" w:rsidRPr="00B2004A" w:rsidRDefault="00B2004A" w:rsidP="00B2004A">
            <w:pPr>
              <w:tabs>
                <w:tab w:val="left" w:pos="708"/>
                <w:tab w:val="center" w:pos="4153"/>
                <w:tab w:val="right" w:pos="8306"/>
              </w:tabs>
              <w:jc w:val="both"/>
              <w:rPr>
                <w:sz w:val="20"/>
                <w:szCs w:val="20"/>
              </w:rPr>
            </w:pPr>
          </w:p>
        </w:tc>
        <w:tc>
          <w:tcPr>
            <w:tcW w:w="1701" w:type="dxa"/>
            <w:vMerge/>
          </w:tcPr>
          <w:p w14:paraId="6D849ABF" w14:textId="77777777" w:rsidR="00B2004A" w:rsidRPr="00B2004A" w:rsidRDefault="00B2004A" w:rsidP="00B2004A">
            <w:pPr>
              <w:tabs>
                <w:tab w:val="left" w:pos="708"/>
                <w:tab w:val="center" w:pos="4153"/>
                <w:tab w:val="right" w:pos="8306"/>
              </w:tabs>
              <w:jc w:val="both"/>
              <w:rPr>
                <w:sz w:val="20"/>
                <w:szCs w:val="20"/>
              </w:rPr>
            </w:pPr>
          </w:p>
        </w:tc>
        <w:tc>
          <w:tcPr>
            <w:tcW w:w="1842" w:type="dxa"/>
            <w:vMerge/>
          </w:tcPr>
          <w:p w14:paraId="133183A8" w14:textId="77777777" w:rsidR="00B2004A" w:rsidRPr="00B2004A" w:rsidRDefault="00B2004A" w:rsidP="00B2004A">
            <w:pPr>
              <w:tabs>
                <w:tab w:val="left" w:pos="708"/>
                <w:tab w:val="center" w:pos="4153"/>
                <w:tab w:val="right" w:pos="8306"/>
              </w:tabs>
              <w:jc w:val="both"/>
              <w:rPr>
                <w:sz w:val="20"/>
                <w:szCs w:val="20"/>
              </w:rPr>
            </w:pPr>
          </w:p>
        </w:tc>
        <w:tc>
          <w:tcPr>
            <w:tcW w:w="3515" w:type="dxa"/>
            <w:vMerge/>
          </w:tcPr>
          <w:p w14:paraId="6D9477A8" w14:textId="77777777" w:rsidR="00B2004A" w:rsidRPr="00B2004A" w:rsidRDefault="00B2004A" w:rsidP="00B2004A">
            <w:pPr>
              <w:tabs>
                <w:tab w:val="left" w:pos="708"/>
                <w:tab w:val="center" w:pos="4153"/>
                <w:tab w:val="right" w:pos="8306"/>
              </w:tabs>
              <w:jc w:val="both"/>
              <w:rPr>
                <w:sz w:val="20"/>
                <w:szCs w:val="20"/>
              </w:rPr>
            </w:pPr>
          </w:p>
        </w:tc>
      </w:tr>
      <w:tr w:rsidR="00B2004A" w:rsidRPr="00B2004A" w14:paraId="389F1418" w14:textId="77777777" w:rsidTr="00B2004A">
        <w:trPr>
          <w:trHeight w:val="276"/>
        </w:trPr>
        <w:tc>
          <w:tcPr>
            <w:tcW w:w="709" w:type="dxa"/>
            <w:shd w:val="clear" w:color="auto" w:fill="FFFFFF"/>
          </w:tcPr>
          <w:p w14:paraId="0C2C2FBB"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19</w:t>
            </w:r>
          </w:p>
        </w:tc>
        <w:tc>
          <w:tcPr>
            <w:tcW w:w="1985" w:type="dxa"/>
            <w:shd w:val="clear" w:color="auto" w:fill="auto"/>
          </w:tcPr>
          <w:p w14:paraId="162FC19F"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42:15:0107008:176/174</w:t>
            </w:r>
          </w:p>
        </w:tc>
        <w:tc>
          <w:tcPr>
            <w:tcW w:w="1730" w:type="dxa"/>
            <w:vMerge/>
            <w:shd w:val="clear" w:color="auto" w:fill="auto"/>
          </w:tcPr>
          <w:p w14:paraId="4123BC71" w14:textId="77777777" w:rsidR="00B2004A" w:rsidRPr="00B2004A" w:rsidRDefault="00B2004A" w:rsidP="00B2004A">
            <w:pPr>
              <w:tabs>
                <w:tab w:val="left" w:pos="708"/>
                <w:tab w:val="center" w:pos="4153"/>
                <w:tab w:val="right" w:pos="8306"/>
              </w:tabs>
              <w:jc w:val="both"/>
              <w:rPr>
                <w:sz w:val="20"/>
                <w:szCs w:val="20"/>
              </w:rPr>
            </w:pPr>
          </w:p>
        </w:tc>
        <w:tc>
          <w:tcPr>
            <w:tcW w:w="1955" w:type="dxa"/>
            <w:vMerge/>
            <w:shd w:val="clear" w:color="auto" w:fill="FFFFFF"/>
          </w:tcPr>
          <w:p w14:paraId="13010010" w14:textId="77777777" w:rsidR="00B2004A" w:rsidRPr="00B2004A" w:rsidRDefault="00B2004A" w:rsidP="00B2004A">
            <w:pPr>
              <w:tabs>
                <w:tab w:val="left" w:pos="708"/>
                <w:tab w:val="center" w:pos="4153"/>
                <w:tab w:val="right" w:pos="8306"/>
              </w:tabs>
              <w:jc w:val="both"/>
              <w:rPr>
                <w:sz w:val="20"/>
                <w:szCs w:val="20"/>
              </w:rPr>
            </w:pPr>
          </w:p>
        </w:tc>
        <w:tc>
          <w:tcPr>
            <w:tcW w:w="1447" w:type="dxa"/>
            <w:vMerge/>
          </w:tcPr>
          <w:p w14:paraId="286C2474" w14:textId="77777777" w:rsidR="00B2004A" w:rsidRPr="00B2004A" w:rsidRDefault="00B2004A" w:rsidP="00B2004A">
            <w:pPr>
              <w:tabs>
                <w:tab w:val="left" w:pos="708"/>
                <w:tab w:val="center" w:pos="4153"/>
                <w:tab w:val="right" w:pos="8306"/>
              </w:tabs>
              <w:jc w:val="both"/>
              <w:rPr>
                <w:sz w:val="20"/>
                <w:szCs w:val="20"/>
              </w:rPr>
            </w:pPr>
          </w:p>
        </w:tc>
        <w:tc>
          <w:tcPr>
            <w:tcW w:w="1701" w:type="dxa"/>
            <w:vMerge/>
          </w:tcPr>
          <w:p w14:paraId="57BF4A49" w14:textId="77777777" w:rsidR="00B2004A" w:rsidRPr="00B2004A" w:rsidRDefault="00B2004A" w:rsidP="00B2004A">
            <w:pPr>
              <w:tabs>
                <w:tab w:val="left" w:pos="708"/>
                <w:tab w:val="center" w:pos="4153"/>
                <w:tab w:val="right" w:pos="8306"/>
              </w:tabs>
              <w:jc w:val="both"/>
              <w:rPr>
                <w:sz w:val="20"/>
                <w:szCs w:val="20"/>
              </w:rPr>
            </w:pPr>
          </w:p>
        </w:tc>
        <w:tc>
          <w:tcPr>
            <w:tcW w:w="1842" w:type="dxa"/>
            <w:vMerge/>
          </w:tcPr>
          <w:p w14:paraId="6091ABAF" w14:textId="77777777" w:rsidR="00B2004A" w:rsidRPr="00B2004A" w:rsidRDefault="00B2004A" w:rsidP="00B2004A">
            <w:pPr>
              <w:tabs>
                <w:tab w:val="left" w:pos="708"/>
                <w:tab w:val="center" w:pos="4153"/>
                <w:tab w:val="right" w:pos="8306"/>
              </w:tabs>
              <w:jc w:val="both"/>
              <w:rPr>
                <w:sz w:val="20"/>
                <w:szCs w:val="20"/>
              </w:rPr>
            </w:pPr>
          </w:p>
        </w:tc>
        <w:tc>
          <w:tcPr>
            <w:tcW w:w="3515" w:type="dxa"/>
            <w:vMerge/>
          </w:tcPr>
          <w:p w14:paraId="4F743842" w14:textId="77777777" w:rsidR="00B2004A" w:rsidRPr="00B2004A" w:rsidRDefault="00B2004A" w:rsidP="00B2004A">
            <w:pPr>
              <w:tabs>
                <w:tab w:val="left" w:pos="708"/>
                <w:tab w:val="center" w:pos="4153"/>
                <w:tab w:val="right" w:pos="8306"/>
              </w:tabs>
              <w:jc w:val="both"/>
              <w:rPr>
                <w:sz w:val="20"/>
                <w:szCs w:val="20"/>
              </w:rPr>
            </w:pPr>
          </w:p>
        </w:tc>
      </w:tr>
      <w:tr w:rsidR="00B2004A" w:rsidRPr="00B2004A" w14:paraId="6ABFD135" w14:textId="77777777" w:rsidTr="00B2004A">
        <w:trPr>
          <w:trHeight w:val="276"/>
        </w:trPr>
        <w:tc>
          <w:tcPr>
            <w:tcW w:w="709" w:type="dxa"/>
            <w:shd w:val="clear" w:color="auto" w:fill="FFFFFF"/>
          </w:tcPr>
          <w:p w14:paraId="49D2A792"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20</w:t>
            </w:r>
          </w:p>
        </w:tc>
        <w:tc>
          <w:tcPr>
            <w:tcW w:w="1985" w:type="dxa"/>
            <w:shd w:val="clear" w:color="auto" w:fill="auto"/>
          </w:tcPr>
          <w:p w14:paraId="3173777D"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42:15:0107008:176/168</w:t>
            </w:r>
          </w:p>
        </w:tc>
        <w:tc>
          <w:tcPr>
            <w:tcW w:w="1730" w:type="dxa"/>
            <w:vMerge/>
            <w:shd w:val="clear" w:color="auto" w:fill="auto"/>
          </w:tcPr>
          <w:p w14:paraId="35BBBC05" w14:textId="77777777" w:rsidR="00B2004A" w:rsidRPr="00B2004A" w:rsidRDefault="00B2004A" w:rsidP="00B2004A">
            <w:pPr>
              <w:tabs>
                <w:tab w:val="left" w:pos="708"/>
                <w:tab w:val="center" w:pos="4153"/>
                <w:tab w:val="right" w:pos="8306"/>
              </w:tabs>
              <w:jc w:val="both"/>
              <w:rPr>
                <w:sz w:val="20"/>
                <w:szCs w:val="20"/>
              </w:rPr>
            </w:pPr>
          </w:p>
        </w:tc>
        <w:tc>
          <w:tcPr>
            <w:tcW w:w="1955" w:type="dxa"/>
            <w:vMerge/>
            <w:shd w:val="clear" w:color="auto" w:fill="FFFFFF"/>
          </w:tcPr>
          <w:p w14:paraId="7E28DBD6" w14:textId="77777777" w:rsidR="00B2004A" w:rsidRPr="00B2004A" w:rsidRDefault="00B2004A" w:rsidP="00B2004A">
            <w:pPr>
              <w:tabs>
                <w:tab w:val="left" w:pos="708"/>
                <w:tab w:val="center" w:pos="4153"/>
                <w:tab w:val="right" w:pos="8306"/>
              </w:tabs>
              <w:jc w:val="both"/>
              <w:rPr>
                <w:sz w:val="20"/>
                <w:szCs w:val="20"/>
              </w:rPr>
            </w:pPr>
          </w:p>
        </w:tc>
        <w:tc>
          <w:tcPr>
            <w:tcW w:w="1447" w:type="dxa"/>
            <w:vMerge/>
          </w:tcPr>
          <w:p w14:paraId="0086A0A6" w14:textId="77777777" w:rsidR="00B2004A" w:rsidRPr="00B2004A" w:rsidRDefault="00B2004A" w:rsidP="00B2004A">
            <w:pPr>
              <w:tabs>
                <w:tab w:val="left" w:pos="708"/>
                <w:tab w:val="center" w:pos="4153"/>
                <w:tab w:val="right" w:pos="8306"/>
              </w:tabs>
              <w:jc w:val="both"/>
              <w:rPr>
                <w:sz w:val="20"/>
                <w:szCs w:val="20"/>
              </w:rPr>
            </w:pPr>
          </w:p>
        </w:tc>
        <w:tc>
          <w:tcPr>
            <w:tcW w:w="1701" w:type="dxa"/>
            <w:vMerge/>
          </w:tcPr>
          <w:p w14:paraId="47CDB62E" w14:textId="77777777" w:rsidR="00B2004A" w:rsidRPr="00B2004A" w:rsidRDefault="00B2004A" w:rsidP="00B2004A">
            <w:pPr>
              <w:tabs>
                <w:tab w:val="left" w:pos="708"/>
                <w:tab w:val="center" w:pos="4153"/>
                <w:tab w:val="right" w:pos="8306"/>
              </w:tabs>
              <w:jc w:val="both"/>
              <w:rPr>
                <w:sz w:val="20"/>
                <w:szCs w:val="20"/>
              </w:rPr>
            </w:pPr>
          </w:p>
        </w:tc>
        <w:tc>
          <w:tcPr>
            <w:tcW w:w="1842" w:type="dxa"/>
            <w:vMerge/>
          </w:tcPr>
          <w:p w14:paraId="39D2CD31" w14:textId="77777777" w:rsidR="00B2004A" w:rsidRPr="00B2004A" w:rsidRDefault="00B2004A" w:rsidP="00B2004A">
            <w:pPr>
              <w:tabs>
                <w:tab w:val="left" w:pos="708"/>
                <w:tab w:val="center" w:pos="4153"/>
                <w:tab w:val="right" w:pos="8306"/>
              </w:tabs>
              <w:jc w:val="both"/>
              <w:rPr>
                <w:sz w:val="20"/>
                <w:szCs w:val="20"/>
              </w:rPr>
            </w:pPr>
          </w:p>
        </w:tc>
        <w:tc>
          <w:tcPr>
            <w:tcW w:w="3515" w:type="dxa"/>
            <w:vMerge/>
          </w:tcPr>
          <w:p w14:paraId="6716A4DE" w14:textId="77777777" w:rsidR="00B2004A" w:rsidRPr="00B2004A" w:rsidRDefault="00B2004A" w:rsidP="00B2004A">
            <w:pPr>
              <w:tabs>
                <w:tab w:val="left" w:pos="708"/>
                <w:tab w:val="center" w:pos="4153"/>
                <w:tab w:val="right" w:pos="8306"/>
              </w:tabs>
              <w:jc w:val="both"/>
              <w:rPr>
                <w:sz w:val="20"/>
                <w:szCs w:val="20"/>
              </w:rPr>
            </w:pPr>
          </w:p>
        </w:tc>
      </w:tr>
      <w:tr w:rsidR="00B2004A" w:rsidRPr="00B2004A" w14:paraId="727805FF" w14:textId="77777777" w:rsidTr="00B2004A">
        <w:trPr>
          <w:trHeight w:val="276"/>
        </w:trPr>
        <w:tc>
          <w:tcPr>
            <w:tcW w:w="709" w:type="dxa"/>
            <w:shd w:val="clear" w:color="auto" w:fill="FFFFFF"/>
          </w:tcPr>
          <w:p w14:paraId="5BC9C20F"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21</w:t>
            </w:r>
          </w:p>
        </w:tc>
        <w:tc>
          <w:tcPr>
            <w:tcW w:w="1985" w:type="dxa"/>
            <w:shd w:val="clear" w:color="auto" w:fill="auto"/>
          </w:tcPr>
          <w:p w14:paraId="66269130"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42:15:0107008:176/165</w:t>
            </w:r>
          </w:p>
        </w:tc>
        <w:tc>
          <w:tcPr>
            <w:tcW w:w="1730" w:type="dxa"/>
            <w:vMerge/>
            <w:shd w:val="clear" w:color="auto" w:fill="auto"/>
          </w:tcPr>
          <w:p w14:paraId="709CD32C" w14:textId="77777777" w:rsidR="00B2004A" w:rsidRPr="00B2004A" w:rsidRDefault="00B2004A" w:rsidP="00B2004A">
            <w:pPr>
              <w:tabs>
                <w:tab w:val="left" w:pos="708"/>
                <w:tab w:val="center" w:pos="4153"/>
                <w:tab w:val="right" w:pos="8306"/>
              </w:tabs>
              <w:jc w:val="both"/>
              <w:rPr>
                <w:sz w:val="20"/>
                <w:szCs w:val="20"/>
              </w:rPr>
            </w:pPr>
          </w:p>
        </w:tc>
        <w:tc>
          <w:tcPr>
            <w:tcW w:w="1955" w:type="dxa"/>
            <w:vMerge/>
            <w:shd w:val="clear" w:color="auto" w:fill="FFFFFF"/>
          </w:tcPr>
          <w:p w14:paraId="4B5E3F09" w14:textId="77777777" w:rsidR="00B2004A" w:rsidRPr="00B2004A" w:rsidRDefault="00B2004A" w:rsidP="00B2004A">
            <w:pPr>
              <w:tabs>
                <w:tab w:val="left" w:pos="708"/>
                <w:tab w:val="center" w:pos="4153"/>
                <w:tab w:val="right" w:pos="8306"/>
              </w:tabs>
              <w:jc w:val="both"/>
              <w:rPr>
                <w:sz w:val="20"/>
                <w:szCs w:val="20"/>
              </w:rPr>
            </w:pPr>
          </w:p>
        </w:tc>
        <w:tc>
          <w:tcPr>
            <w:tcW w:w="1447" w:type="dxa"/>
            <w:vMerge/>
          </w:tcPr>
          <w:p w14:paraId="79A52671" w14:textId="77777777" w:rsidR="00B2004A" w:rsidRPr="00B2004A" w:rsidRDefault="00B2004A" w:rsidP="00B2004A">
            <w:pPr>
              <w:tabs>
                <w:tab w:val="left" w:pos="708"/>
                <w:tab w:val="center" w:pos="4153"/>
                <w:tab w:val="right" w:pos="8306"/>
              </w:tabs>
              <w:jc w:val="both"/>
              <w:rPr>
                <w:sz w:val="20"/>
                <w:szCs w:val="20"/>
              </w:rPr>
            </w:pPr>
          </w:p>
        </w:tc>
        <w:tc>
          <w:tcPr>
            <w:tcW w:w="1701" w:type="dxa"/>
            <w:vMerge/>
          </w:tcPr>
          <w:p w14:paraId="4FC0A5A6" w14:textId="77777777" w:rsidR="00B2004A" w:rsidRPr="00B2004A" w:rsidRDefault="00B2004A" w:rsidP="00B2004A">
            <w:pPr>
              <w:tabs>
                <w:tab w:val="left" w:pos="708"/>
                <w:tab w:val="center" w:pos="4153"/>
                <w:tab w:val="right" w:pos="8306"/>
              </w:tabs>
              <w:jc w:val="both"/>
              <w:rPr>
                <w:sz w:val="20"/>
                <w:szCs w:val="20"/>
              </w:rPr>
            </w:pPr>
          </w:p>
        </w:tc>
        <w:tc>
          <w:tcPr>
            <w:tcW w:w="1842" w:type="dxa"/>
            <w:vMerge/>
          </w:tcPr>
          <w:p w14:paraId="2C9FC106" w14:textId="77777777" w:rsidR="00B2004A" w:rsidRPr="00B2004A" w:rsidRDefault="00B2004A" w:rsidP="00B2004A">
            <w:pPr>
              <w:tabs>
                <w:tab w:val="left" w:pos="708"/>
                <w:tab w:val="center" w:pos="4153"/>
                <w:tab w:val="right" w:pos="8306"/>
              </w:tabs>
              <w:jc w:val="both"/>
              <w:rPr>
                <w:sz w:val="20"/>
                <w:szCs w:val="20"/>
              </w:rPr>
            </w:pPr>
          </w:p>
        </w:tc>
        <w:tc>
          <w:tcPr>
            <w:tcW w:w="3515" w:type="dxa"/>
            <w:vMerge/>
          </w:tcPr>
          <w:p w14:paraId="07BCD65B" w14:textId="77777777" w:rsidR="00B2004A" w:rsidRPr="00B2004A" w:rsidRDefault="00B2004A" w:rsidP="00B2004A">
            <w:pPr>
              <w:tabs>
                <w:tab w:val="left" w:pos="708"/>
                <w:tab w:val="center" w:pos="4153"/>
                <w:tab w:val="right" w:pos="8306"/>
              </w:tabs>
              <w:jc w:val="both"/>
              <w:rPr>
                <w:sz w:val="20"/>
                <w:szCs w:val="20"/>
              </w:rPr>
            </w:pPr>
          </w:p>
        </w:tc>
      </w:tr>
      <w:tr w:rsidR="00051C3D" w:rsidRPr="00B2004A" w14:paraId="24D280DC" w14:textId="77777777" w:rsidTr="009847B0">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FB01B40" w14:textId="6E7699A4" w:rsidR="00051C3D" w:rsidRPr="00B2004A" w:rsidRDefault="00051C3D" w:rsidP="00051C3D">
            <w:pPr>
              <w:tabs>
                <w:tab w:val="left" w:pos="708"/>
                <w:tab w:val="center" w:pos="4153"/>
                <w:tab w:val="right" w:pos="8306"/>
              </w:tabs>
              <w:jc w:val="center"/>
              <w:rPr>
                <w:sz w:val="20"/>
                <w:szCs w:val="20"/>
              </w:rPr>
            </w:pPr>
            <w:r w:rsidRPr="00991935">
              <w:rPr>
                <w:b/>
                <w:bCs/>
                <w:sz w:val="20"/>
                <w:szCs w:val="20"/>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124C3A" w14:textId="56F10A22" w:rsidR="00051C3D" w:rsidRPr="00B2004A" w:rsidRDefault="00051C3D" w:rsidP="00051C3D">
            <w:pPr>
              <w:tabs>
                <w:tab w:val="left" w:pos="708"/>
                <w:tab w:val="center" w:pos="4153"/>
                <w:tab w:val="right" w:pos="8306"/>
              </w:tabs>
              <w:jc w:val="center"/>
              <w:rPr>
                <w:sz w:val="20"/>
                <w:szCs w:val="20"/>
              </w:rPr>
            </w:pPr>
            <w:r w:rsidRPr="00991935">
              <w:rPr>
                <w:b/>
                <w:bCs/>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73032F13" w14:textId="781EA75E" w:rsidR="00051C3D" w:rsidRPr="00B2004A" w:rsidRDefault="00051C3D" w:rsidP="00051C3D">
            <w:pPr>
              <w:tabs>
                <w:tab w:val="left" w:pos="708"/>
                <w:tab w:val="center" w:pos="4153"/>
                <w:tab w:val="right" w:pos="8306"/>
              </w:tabs>
              <w:jc w:val="center"/>
              <w:rPr>
                <w:sz w:val="20"/>
                <w:szCs w:val="20"/>
              </w:rPr>
            </w:pPr>
            <w:r>
              <w:rPr>
                <w:b/>
                <w:bCs/>
                <w:sz w:val="20"/>
                <w:szCs w:val="20"/>
              </w:rPr>
              <w:t>3</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C31DC38" w14:textId="4B07CC5D" w:rsidR="00051C3D" w:rsidRPr="00B2004A" w:rsidRDefault="00051C3D" w:rsidP="00051C3D">
            <w:pPr>
              <w:tabs>
                <w:tab w:val="left" w:pos="708"/>
                <w:tab w:val="center" w:pos="4153"/>
                <w:tab w:val="right" w:pos="8306"/>
              </w:tabs>
              <w:jc w:val="center"/>
              <w:rPr>
                <w:sz w:val="20"/>
                <w:szCs w:val="20"/>
              </w:rPr>
            </w:pPr>
            <w:r>
              <w:rPr>
                <w:b/>
                <w:bCs/>
                <w:sz w:val="20"/>
                <w:szCs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DA34F8" w14:textId="0537F883" w:rsidR="00051C3D" w:rsidRPr="00B2004A" w:rsidRDefault="00051C3D" w:rsidP="00051C3D">
            <w:pPr>
              <w:tabs>
                <w:tab w:val="left" w:pos="708"/>
                <w:tab w:val="center" w:pos="4153"/>
                <w:tab w:val="right" w:pos="8306"/>
              </w:tabs>
              <w:jc w:val="center"/>
              <w:rPr>
                <w:sz w:val="20"/>
                <w:szCs w:val="20"/>
              </w:rPr>
            </w:pPr>
            <w:r>
              <w:rPr>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F0C1F" w14:textId="4F455C35" w:rsidR="00051C3D" w:rsidRPr="00B2004A" w:rsidRDefault="00051C3D" w:rsidP="00051C3D">
            <w:pPr>
              <w:tabs>
                <w:tab w:val="left" w:pos="708"/>
                <w:tab w:val="center" w:pos="4153"/>
                <w:tab w:val="right" w:pos="8306"/>
              </w:tabs>
              <w:jc w:val="center"/>
              <w:rPr>
                <w:sz w:val="20"/>
                <w:szCs w:val="20"/>
              </w:rPr>
            </w:pPr>
            <w:r>
              <w:rPr>
                <w:b/>
                <w:bCs/>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0EF2F" w14:textId="32EF33F2" w:rsidR="00051C3D" w:rsidRPr="00B2004A" w:rsidRDefault="00051C3D" w:rsidP="00051C3D">
            <w:pPr>
              <w:tabs>
                <w:tab w:val="left" w:pos="708"/>
                <w:tab w:val="center" w:pos="4153"/>
                <w:tab w:val="right" w:pos="8306"/>
              </w:tabs>
              <w:jc w:val="center"/>
              <w:rPr>
                <w:sz w:val="20"/>
                <w:szCs w:val="20"/>
              </w:rPr>
            </w:pPr>
            <w:r>
              <w:rPr>
                <w:b/>
                <w:bCs/>
                <w:sz w:val="20"/>
                <w:szCs w:val="20"/>
              </w:rPr>
              <w:t>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A14A389" w14:textId="1DA8AAD3" w:rsidR="00051C3D" w:rsidRPr="00B2004A" w:rsidRDefault="00051C3D" w:rsidP="00051C3D">
            <w:pPr>
              <w:tabs>
                <w:tab w:val="left" w:pos="708"/>
                <w:tab w:val="center" w:pos="4153"/>
                <w:tab w:val="right" w:pos="8306"/>
              </w:tabs>
              <w:jc w:val="center"/>
              <w:rPr>
                <w:sz w:val="20"/>
                <w:szCs w:val="20"/>
              </w:rPr>
            </w:pPr>
            <w:r>
              <w:rPr>
                <w:b/>
                <w:bCs/>
                <w:sz w:val="20"/>
                <w:szCs w:val="20"/>
              </w:rPr>
              <w:t>8</w:t>
            </w:r>
          </w:p>
        </w:tc>
      </w:tr>
      <w:tr w:rsidR="00051C3D" w:rsidRPr="00B2004A" w14:paraId="06B2E012" w14:textId="77777777" w:rsidTr="00B2004A">
        <w:trPr>
          <w:trHeight w:val="276"/>
        </w:trPr>
        <w:tc>
          <w:tcPr>
            <w:tcW w:w="709" w:type="dxa"/>
            <w:shd w:val="clear" w:color="auto" w:fill="FFFFFF"/>
          </w:tcPr>
          <w:p w14:paraId="5E1B8A21" w14:textId="77777777" w:rsidR="00051C3D" w:rsidRPr="00B2004A" w:rsidRDefault="00051C3D" w:rsidP="00B2004A">
            <w:pPr>
              <w:tabs>
                <w:tab w:val="left" w:pos="708"/>
                <w:tab w:val="center" w:pos="4153"/>
                <w:tab w:val="right" w:pos="8306"/>
              </w:tabs>
              <w:jc w:val="both"/>
              <w:rPr>
                <w:sz w:val="20"/>
                <w:szCs w:val="20"/>
              </w:rPr>
            </w:pPr>
          </w:p>
        </w:tc>
        <w:tc>
          <w:tcPr>
            <w:tcW w:w="1985" w:type="dxa"/>
            <w:shd w:val="clear" w:color="auto" w:fill="auto"/>
          </w:tcPr>
          <w:p w14:paraId="618EF40B" w14:textId="77777777" w:rsidR="00051C3D" w:rsidRPr="00B2004A" w:rsidRDefault="00051C3D" w:rsidP="00B2004A">
            <w:pPr>
              <w:tabs>
                <w:tab w:val="left" w:pos="708"/>
                <w:tab w:val="center" w:pos="4153"/>
                <w:tab w:val="right" w:pos="8306"/>
              </w:tabs>
              <w:jc w:val="both"/>
              <w:rPr>
                <w:sz w:val="20"/>
                <w:szCs w:val="20"/>
              </w:rPr>
            </w:pPr>
          </w:p>
        </w:tc>
        <w:tc>
          <w:tcPr>
            <w:tcW w:w="1730" w:type="dxa"/>
            <w:shd w:val="clear" w:color="auto" w:fill="auto"/>
          </w:tcPr>
          <w:p w14:paraId="443544F4" w14:textId="77777777" w:rsidR="00051C3D" w:rsidRPr="00B2004A" w:rsidRDefault="00051C3D" w:rsidP="00B2004A">
            <w:pPr>
              <w:tabs>
                <w:tab w:val="left" w:pos="708"/>
                <w:tab w:val="center" w:pos="4153"/>
                <w:tab w:val="right" w:pos="8306"/>
              </w:tabs>
              <w:jc w:val="both"/>
              <w:rPr>
                <w:sz w:val="20"/>
                <w:szCs w:val="20"/>
              </w:rPr>
            </w:pPr>
          </w:p>
        </w:tc>
        <w:tc>
          <w:tcPr>
            <w:tcW w:w="1955" w:type="dxa"/>
            <w:shd w:val="clear" w:color="auto" w:fill="FFFFFF"/>
          </w:tcPr>
          <w:p w14:paraId="4AA32140" w14:textId="77777777" w:rsidR="00051C3D" w:rsidRPr="00B2004A" w:rsidRDefault="00051C3D" w:rsidP="00B2004A">
            <w:pPr>
              <w:tabs>
                <w:tab w:val="left" w:pos="708"/>
                <w:tab w:val="center" w:pos="4153"/>
                <w:tab w:val="right" w:pos="8306"/>
              </w:tabs>
              <w:jc w:val="both"/>
              <w:rPr>
                <w:sz w:val="20"/>
                <w:szCs w:val="20"/>
              </w:rPr>
            </w:pPr>
          </w:p>
        </w:tc>
        <w:tc>
          <w:tcPr>
            <w:tcW w:w="1447" w:type="dxa"/>
          </w:tcPr>
          <w:p w14:paraId="6F3F8191" w14:textId="77777777" w:rsidR="00051C3D" w:rsidRPr="00B2004A" w:rsidRDefault="00051C3D" w:rsidP="00B2004A">
            <w:pPr>
              <w:tabs>
                <w:tab w:val="left" w:pos="708"/>
                <w:tab w:val="center" w:pos="4153"/>
                <w:tab w:val="right" w:pos="8306"/>
              </w:tabs>
              <w:jc w:val="both"/>
              <w:rPr>
                <w:sz w:val="20"/>
                <w:szCs w:val="20"/>
              </w:rPr>
            </w:pPr>
          </w:p>
        </w:tc>
        <w:tc>
          <w:tcPr>
            <w:tcW w:w="1701" w:type="dxa"/>
          </w:tcPr>
          <w:p w14:paraId="725A9866" w14:textId="77777777" w:rsidR="00051C3D" w:rsidRPr="00B2004A" w:rsidRDefault="00051C3D" w:rsidP="00B2004A">
            <w:pPr>
              <w:tabs>
                <w:tab w:val="left" w:pos="708"/>
                <w:tab w:val="center" w:pos="4153"/>
                <w:tab w:val="right" w:pos="8306"/>
              </w:tabs>
              <w:jc w:val="both"/>
              <w:rPr>
                <w:sz w:val="20"/>
                <w:szCs w:val="20"/>
              </w:rPr>
            </w:pPr>
          </w:p>
        </w:tc>
        <w:tc>
          <w:tcPr>
            <w:tcW w:w="1842" w:type="dxa"/>
          </w:tcPr>
          <w:p w14:paraId="3626E68E" w14:textId="77777777" w:rsidR="00051C3D" w:rsidRPr="00B2004A" w:rsidRDefault="00051C3D" w:rsidP="00051C3D">
            <w:pPr>
              <w:tabs>
                <w:tab w:val="left" w:pos="708"/>
                <w:tab w:val="center" w:pos="4153"/>
                <w:tab w:val="right" w:pos="8306"/>
              </w:tabs>
              <w:rPr>
                <w:sz w:val="20"/>
                <w:szCs w:val="20"/>
              </w:rPr>
            </w:pPr>
            <w:proofErr w:type="spellStart"/>
            <w:r w:rsidRPr="00B2004A">
              <w:rPr>
                <w:sz w:val="20"/>
                <w:szCs w:val="20"/>
              </w:rPr>
              <w:t>ного</w:t>
            </w:r>
            <w:proofErr w:type="spellEnd"/>
            <w:r w:rsidRPr="00B2004A">
              <w:rPr>
                <w:sz w:val="20"/>
                <w:szCs w:val="20"/>
              </w:rPr>
              <w:t xml:space="preserve"> назначения – земельный участок с </w:t>
            </w:r>
            <w:proofErr w:type="spellStart"/>
            <w:r w:rsidRPr="00B2004A">
              <w:rPr>
                <w:sz w:val="20"/>
                <w:szCs w:val="20"/>
              </w:rPr>
              <w:t>кад</w:t>
            </w:r>
            <w:proofErr w:type="spellEnd"/>
            <w:r w:rsidRPr="00B2004A">
              <w:rPr>
                <w:sz w:val="20"/>
                <w:szCs w:val="20"/>
              </w:rPr>
              <w:t>. номером 42:15:0107008:312, планируемый собственником для использования в производственных целях</w:t>
            </w:r>
          </w:p>
          <w:p w14:paraId="189583A8" w14:textId="77777777" w:rsidR="00051C3D" w:rsidRPr="00B2004A" w:rsidRDefault="00051C3D" w:rsidP="00B2004A">
            <w:pPr>
              <w:tabs>
                <w:tab w:val="left" w:pos="708"/>
                <w:tab w:val="center" w:pos="4153"/>
                <w:tab w:val="right" w:pos="8306"/>
              </w:tabs>
              <w:jc w:val="both"/>
              <w:rPr>
                <w:sz w:val="20"/>
                <w:szCs w:val="20"/>
              </w:rPr>
            </w:pPr>
          </w:p>
        </w:tc>
        <w:tc>
          <w:tcPr>
            <w:tcW w:w="3515" w:type="dxa"/>
          </w:tcPr>
          <w:p w14:paraId="41E2F14B" w14:textId="77777777" w:rsidR="00051C3D" w:rsidRPr="00B2004A" w:rsidRDefault="00051C3D" w:rsidP="00051C3D">
            <w:pPr>
              <w:tabs>
                <w:tab w:val="left" w:pos="708"/>
                <w:tab w:val="center" w:pos="4153"/>
                <w:tab w:val="right" w:pos="8306"/>
              </w:tabs>
              <w:rPr>
                <w:sz w:val="20"/>
                <w:szCs w:val="20"/>
              </w:rPr>
            </w:pPr>
            <w:r w:rsidRPr="00B2004A">
              <w:rPr>
                <w:sz w:val="20"/>
                <w:szCs w:val="20"/>
              </w:rPr>
              <w:t xml:space="preserve">развития и реконструкции </w:t>
            </w:r>
            <w:proofErr w:type="spellStart"/>
            <w:r w:rsidRPr="00B2004A">
              <w:rPr>
                <w:sz w:val="20"/>
                <w:szCs w:val="20"/>
              </w:rPr>
              <w:t>Итатского</w:t>
            </w:r>
            <w:proofErr w:type="spellEnd"/>
            <w:r w:rsidRPr="00B2004A">
              <w:rPr>
                <w:sz w:val="20"/>
                <w:szCs w:val="20"/>
              </w:rPr>
              <w:t xml:space="preserve"> НПЗ.</w:t>
            </w:r>
          </w:p>
          <w:p w14:paraId="3AE88E96" w14:textId="3A4FA463" w:rsidR="00051C3D" w:rsidRPr="00B2004A" w:rsidRDefault="00051C3D" w:rsidP="00051C3D">
            <w:pPr>
              <w:tabs>
                <w:tab w:val="left" w:pos="708"/>
                <w:tab w:val="center" w:pos="4153"/>
                <w:tab w:val="right" w:pos="8306"/>
              </w:tabs>
              <w:jc w:val="both"/>
              <w:rPr>
                <w:sz w:val="20"/>
                <w:szCs w:val="20"/>
              </w:rPr>
            </w:pPr>
            <w:r w:rsidRPr="00B2004A">
              <w:rPr>
                <w:sz w:val="20"/>
                <w:szCs w:val="20"/>
              </w:rPr>
              <w:t xml:space="preserve">Включение в границы </w:t>
            </w:r>
            <w:proofErr w:type="spellStart"/>
            <w:r w:rsidRPr="00B2004A">
              <w:rPr>
                <w:sz w:val="20"/>
                <w:szCs w:val="20"/>
              </w:rPr>
              <w:t>пгт</w:t>
            </w:r>
            <w:proofErr w:type="spellEnd"/>
            <w:r w:rsidRPr="00B2004A">
              <w:rPr>
                <w:sz w:val="20"/>
                <w:szCs w:val="20"/>
              </w:rPr>
              <w:t xml:space="preserve"> </w:t>
            </w:r>
            <w:proofErr w:type="spellStart"/>
            <w:proofErr w:type="gramStart"/>
            <w:r w:rsidRPr="00B2004A">
              <w:rPr>
                <w:sz w:val="20"/>
                <w:szCs w:val="20"/>
              </w:rPr>
              <w:t>Итатский</w:t>
            </w:r>
            <w:proofErr w:type="spellEnd"/>
            <w:r w:rsidRPr="00B2004A">
              <w:rPr>
                <w:sz w:val="20"/>
                <w:szCs w:val="20"/>
              </w:rPr>
              <w:t xml:space="preserve">  земельного</w:t>
            </w:r>
            <w:proofErr w:type="gramEnd"/>
            <w:r w:rsidRPr="00B2004A">
              <w:rPr>
                <w:sz w:val="20"/>
                <w:szCs w:val="20"/>
              </w:rPr>
              <w:t xml:space="preserve"> участка с кадастровым номером 42:15:0107008:310 из земель сельскохозяйственного назначения согласовано Правительством Кемеровской области - Кузбасса</w:t>
            </w:r>
          </w:p>
        </w:tc>
      </w:tr>
      <w:tr w:rsidR="00B2004A" w:rsidRPr="00B2004A" w14:paraId="58F44683" w14:textId="77777777" w:rsidTr="00B2004A">
        <w:tc>
          <w:tcPr>
            <w:tcW w:w="709" w:type="dxa"/>
            <w:shd w:val="clear" w:color="auto" w:fill="auto"/>
          </w:tcPr>
          <w:p w14:paraId="018AF689"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22</w:t>
            </w:r>
          </w:p>
        </w:tc>
        <w:tc>
          <w:tcPr>
            <w:tcW w:w="1985" w:type="dxa"/>
            <w:shd w:val="clear" w:color="auto" w:fill="auto"/>
          </w:tcPr>
          <w:p w14:paraId="4B2092A7" w14:textId="77777777" w:rsidR="00B2004A" w:rsidRPr="00B2004A" w:rsidRDefault="00B2004A" w:rsidP="00B2004A">
            <w:pPr>
              <w:tabs>
                <w:tab w:val="left" w:pos="708"/>
                <w:tab w:val="center" w:pos="4153"/>
                <w:tab w:val="right" w:pos="8306"/>
              </w:tabs>
              <w:jc w:val="both"/>
              <w:rPr>
                <w:sz w:val="20"/>
                <w:szCs w:val="20"/>
              </w:rPr>
            </w:pPr>
            <w:bookmarkStart w:id="262" w:name="_Hlk160214660"/>
            <w:r w:rsidRPr="00B2004A">
              <w:rPr>
                <w:sz w:val="20"/>
                <w:szCs w:val="20"/>
              </w:rPr>
              <w:t>42:15:0102008:112</w:t>
            </w:r>
            <w:bookmarkEnd w:id="262"/>
          </w:p>
        </w:tc>
        <w:tc>
          <w:tcPr>
            <w:tcW w:w="1730" w:type="dxa"/>
            <w:shd w:val="clear" w:color="auto" w:fill="auto"/>
          </w:tcPr>
          <w:p w14:paraId="3BA6E2F1" w14:textId="77777777" w:rsidR="00B2004A" w:rsidRPr="00B2004A" w:rsidRDefault="00B2004A" w:rsidP="00B2004A">
            <w:pPr>
              <w:tabs>
                <w:tab w:val="left" w:pos="708"/>
                <w:tab w:val="center" w:pos="4153"/>
                <w:tab w:val="right" w:pos="8306"/>
              </w:tabs>
              <w:jc w:val="both"/>
              <w:rPr>
                <w:sz w:val="20"/>
                <w:szCs w:val="20"/>
              </w:rPr>
            </w:pPr>
            <w:proofErr w:type="spellStart"/>
            <w:r w:rsidRPr="00B2004A">
              <w:rPr>
                <w:sz w:val="20"/>
                <w:szCs w:val="20"/>
              </w:rPr>
              <w:t>пгт</w:t>
            </w:r>
            <w:proofErr w:type="spellEnd"/>
            <w:r w:rsidRPr="00B2004A">
              <w:rPr>
                <w:sz w:val="20"/>
                <w:szCs w:val="20"/>
              </w:rPr>
              <w:t xml:space="preserve"> Тяжинский</w:t>
            </w:r>
          </w:p>
        </w:tc>
        <w:tc>
          <w:tcPr>
            <w:tcW w:w="1955" w:type="dxa"/>
            <w:shd w:val="clear" w:color="auto" w:fill="auto"/>
          </w:tcPr>
          <w:p w14:paraId="0C5D076E" w14:textId="77777777" w:rsidR="00B2004A" w:rsidRPr="00B2004A" w:rsidRDefault="00B2004A" w:rsidP="00B2004A">
            <w:pPr>
              <w:tabs>
                <w:tab w:val="left" w:pos="708"/>
                <w:tab w:val="center" w:pos="4153"/>
                <w:tab w:val="right" w:pos="8306"/>
              </w:tabs>
              <w:rPr>
                <w:sz w:val="20"/>
                <w:szCs w:val="20"/>
              </w:rPr>
            </w:pPr>
            <w:r w:rsidRPr="00B2004A">
              <w:rPr>
                <w:sz w:val="20"/>
                <w:szCs w:val="20"/>
              </w:rPr>
              <w:t>Тяжинское лесничество, Даниловское участковое лесничество, урочище «</w:t>
            </w:r>
            <w:proofErr w:type="spellStart"/>
            <w:r w:rsidRPr="00B2004A">
              <w:rPr>
                <w:sz w:val="20"/>
                <w:szCs w:val="20"/>
              </w:rPr>
              <w:t>Почаевское</w:t>
            </w:r>
            <w:proofErr w:type="spellEnd"/>
            <w:r w:rsidRPr="00B2004A">
              <w:rPr>
                <w:sz w:val="20"/>
                <w:szCs w:val="20"/>
              </w:rPr>
              <w:t>», квартал 21, выделы 7,8,26</w:t>
            </w:r>
          </w:p>
        </w:tc>
        <w:tc>
          <w:tcPr>
            <w:tcW w:w="1447" w:type="dxa"/>
            <w:shd w:val="clear" w:color="auto" w:fill="auto"/>
          </w:tcPr>
          <w:p w14:paraId="67F2AC33" w14:textId="77777777" w:rsidR="00B2004A" w:rsidRPr="00B2004A" w:rsidRDefault="00B2004A" w:rsidP="00B2004A">
            <w:pPr>
              <w:tabs>
                <w:tab w:val="left" w:pos="708"/>
                <w:tab w:val="center" w:pos="4153"/>
                <w:tab w:val="right" w:pos="8306"/>
              </w:tabs>
              <w:rPr>
                <w:sz w:val="20"/>
                <w:szCs w:val="20"/>
              </w:rPr>
            </w:pPr>
            <w:r w:rsidRPr="00B2004A">
              <w:rPr>
                <w:sz w:val="20"/>
                <w:szCs w:val="20"/>
              </w:rPr>
              <w:t>Отсутствуют</w:t>
            </w:r>
          </w:p>
        </w:tc>
        <w:tc>
          <w:tcPr>
            <w:tcW w:w="1701" w:type="dxa"/>
            <w:shd w:val="clear" w:color="auto" w:fill="auto"/>
          </w:tcPr>
          <w:p w14:paraId="63C504EE" w14:textId="77777777" w:rsidR="00B2004A" w:rsidRPr="00B2004A" w:rsidRDefault="00B2004A" w:rsidP="00B2004A">
            <w:pPr>
              <w:tabs>
                <w:tab w:val="left" w:pos="708"/>
                <w:tab w:val="center" w:pos="4153"/>
                <w:tab w:val="right" w:pos="8306"/>
              </w:tabs>
              <w:rPr>
                <w:color w:val="FF0000"/>
                <w:sz w:val="20"/>
                <w:szCs w:val="20"/>
              </w:rPr>
            </w:pPr>
            <w:r w:rsidRPr="00B2004A">
              <w:rPr>
                <w:sz w:val="20"/>
                <w:szCs w:val="20"/>
              </w:rPr>
              <w:t>Зеленые зоны защитных лесов</w:t>
            </w:r>
          </w:p>
        </w:tc>
        <w:tc>
          <w:tcPr>
            <w:tcW w:w="1842" w:type="dxa"/>
            <w:shd w:val="clear" w:color="auto" w:fill="auto"/>
          </w:tcPr>
          <w:p w14:paraId="185B0797" w14:textId="77777777" w:rsidR="00B2004A" w:rsidRPr="00B2004A" w:rsidRDefault="00B2004A" w:rsidP="00B2004A">
            <w:pPr>
              <w:tabs>
                <w:tab w:val="left" w:pos="708"/>
                <w:tab w:val="center" w:pos="4153"/>
                <w:tab w:val="right" w:pos="8306"/>
              </w:tabs>
              <w:rPr>
                <w:sz w:val="20"/>
                <w:szCs w:val="20"/>
              </w:rPr>
            </w:pPr>
            <w:r w:rsidRPr="00B2004A">
              <w:rPr>
                <w:sz w:val="20"/>
                <w:szCs w:val="20"/>
              </w:rPr>
              <w:t>По проекту генерального плана данные контуры МКЗУ полностью в границах населенного пункта на территории планируемой под жилищное строительство</w:t>
            </w:r>
          </w:p>
          <w:p w14:paraId="773ED942"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Существующая ситуация: вокруг данных </w:t>
            </w:r>
            <w:proofErr w:type="gramStart"/>
            <w:r w:rsidRPr="00B2004A">
              <w:rPr>
                <w:sz w:val="20"/>
                <w:szCs w:val="20"/>
              </w:rPr>
              <w:t>контуров  земли</w:t>
            </w:r>
            <w:proofErr w:type="gramEnd"/>
            <w:r w:rsidRPr="00B2004A">
              <w:rPr>
                <w:sz w:val="20"/>
                <w:szCs w:val="20"/>
              </w:rPr>
              <w:t xml:space="preserve"> сельскохозяйственного назначения – земельный участок с </w:t>
            </w:r>
            <w:proofErr w:type="spellStart"/>
            <w:r w:rsidRPr="00B2004A">
              <w:rPr>
                <w:sz w:val="20"/>
                <w:szCs w:val="20"/>
              </w:rPr>
              <w:t>кад</w:t>
            </w:r>
            <w:proofErr w:type="spellEnd"/>
            <w:r w:rsidRPr="00B2004A">
              <w:rPr>
                <w:sz w:val="20"/>
                <w:szCs w:val="20"/>
              </w:rPr>
              <w:t>. номером 42:15:0000000:665</w:t>
            </w:r>
          </w:p>
          <w:p w14:paraId="4637268B" w14:textId="7DD1795F" w:rsidR="00B2004A" w:rsidRPr="00B2004A" w:rsidRDefault="00B2004A" w:rsidP="00B2004A">
            <w:pPr>
              <w:tabs>
                <w:tab w:val="left" w:pos="708"/>
                <w:tab w:val="center" w:pos="4153"/>
                <w:tab w:val="right" w:pos="8306"/>
              </w:tabs>
              <w:rPr>
                <w:sz w:val="20"/>
                <w:szCs w:val="20"/>
              </w:rPr>
            </w:pPr>
            <w:r w:rsidRPr="00B2004A">
              <w:rPr>
                <w:sz w:val="20"/>
                <w:szCs w:val="20"/>
              </w:rPr>
              <w:t>(перевод в земли населенных пунктов согласован)</w:t>
            </w:r>
          </w:p>
        </w:tc>
        <w:tc>
          <w:tcPr>
            <w:tcW w:w="3515" w:type="dxa"/>
            <w:shd w:val="clear" w:color="auto" w:fill="auto"/>
          </w:tcPr>
          <w:p w14:paraId="4CCE7FB5"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В соответствии с ч. 19 </w:t>
            </w:r>
            <w:proofErr w:type="spellStart"/>
            <w:r w:rsidRPr="00B2004A">
              <w:rPr>
                <w:sz w:val="20"/>
                <w:szCs w:val="20"/>
              </w:rPr>
              <w:t>ст</w:t>
            </w:r>
            <w:proofErr w:type="spellEnd"/>
            <w:r w:rsidRPr="00B2004A">
              <w:rPr>
                <w:sz w:val="20"/>
                <w:szCs w:val="20"/>
              </w:rPr>
              <w:t xml:space="preserve"> 24 Градостроительного кодекса РФ</w:t>
            </w:r>
          </w:p>
          <w:p w14:paraId="29061B19" w14:textId="77777777" w:rsidR="00B2004A" w:rsidRPr="00B2004A" w:rsidRDefault="00B2004A" w:rsidP="00B2004A">
            <w:pPr>
              <w:tabs>
                <w:tab w:val="left" w:pos="708"/>
                <w:tab w:val="center" w:pos="4153"/>
                <w:tab w:val="right" w:pos="8306"/>
              </w:tabs>
              <w:rPr>
                <w:sz w:val="20"/>
                <w:szCs w:val="20"/>
              </w:rPr>
            </w:pPr>
            <w:r w:rsidRPr="00B2004A">
              <w:rPr>
                <w:sz w:val="20"/>
                <w:szCs w:val="20"/>
              </w:rPr>
              <w:t>«При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w:t>
            </w:r>
          </w:p>
          <w:p w14:paraId="6A4A477A" w14:textId="77777777" w:rsidR="00B2004A" w:rsidRPr="00B2004A" w:rsidRDefault="00B2004A" w:rsidP="00B2004A">
            <w:pPr>
              <w:tabs>
                <w:tab w:val="left" w:pos="708"/>
                <w:tab w:val="center" w:pos="4153"/>
                <w:tab w:val="right" w:pos="8306"/>
              </w:tabs>
              <w:rPr>
                <w:sz w:val="20"/>
                <w:szCs w:val="20"/>
              </w:rPr>
            </w:pPr>
            <w:r w:rsidRPr="00B2004A">
              <w:rPr>
                <w:sz w:val="20"/>
                <w:szCs w:val="20"/>
              </w:rPr>
              <w:t>Территория требуется в соответствии с проектом генерального плана под жилищное строительство. Как район перспективной застройки с возможностью комплексного развития территории.</w:t>
            </w:r>
          </w:p>
          <w:p w14:paraId="3EA4F268" w14:textId="78A8C66F" w:rsidR="00B2004A" w:rsidRPr="00B2004A" w:rsidRDefault="00B2004A" w:rsidP="00B2004A">
            <w:pPr>
              <w:tabs>
                <w:tab w:val="left" w:pos="708"/>
                <w:tab w:val="center" w:pos="4153"/>
                <w:tab w:val="right" w:pos="8306"/>
              </w:tabs>
              <w:rPr>
                <w:sz w:val="20"/>
                <w:szCs w:val="20"/>
              </w:rPr>
            </w:pPr>
            <w:r w:rsidRPr="00B2004A">
              <w:rPr>
                <w:sz w:val="20"/>
                <w:szCs w:val="20"/>
              </w:rPr>
              <w:t xml:space="preserve">Включение в границы </w:t>
            </w:r>
            <w:proofErr w:type="spellStart"/>
            <w:r w:rsidRPr="00B2004A">
              <w:rPr>
                <w:sz w:val="20"/>
                <w:szCs w:val="20"/>
              </w:rPr>
              <w:t>пгт</w:t>
            </w:r>
            <w:proofErr w:type="spellEnd"/>
            <w:r w:rsidRPr="00B2004A">
              <w:rPr>
                <w:sz w:val="20"/>
                <w:szCs w:val="20"/>
              </w:rPr>
              <w:t xml:space="preserve"> </w:t>
            </w:r>
            <w:proofErr w:type="gramStart"/>
            <w:r w:rsidRPr="00B2004A">
              <w:rPr>
                <w:sz w:val="20"/>
                <w:szCs w:val="20"/>
              </w:rPr>
              <w:t>Тяжинский  земельного</w:t>
            </w:r>
            <w:proofErr w:type="gramEnd"/>
            <w:r w:rsidRPr="00B2004A">
              <w:rPr>
                <w:sz w:val="20"/>
                <w:szCs w:val="20"/>
              </w:rPr>
              <w:t xml:space="preserve"> участка с кадастровым номером 42:15:0000000:665 из земель сельскохозяйственного назначения </w:t>
            </w:r>
          </w:p>
        </w:tc>
      </w:tr>
      <w:tr w:rsidR="00051C3D" w:rsidRPr="00B2004A" w14:paraId="27106CC6" w14:textId="77777777" w:rsidTr="00216F88">
        <w:tc>
          <w:tcPr>
            <w:tcW w:w="709" w:type="dxa"/>
            <w:tcBorders>
              <w:top w:val="single" w:sz="4" w:space="0" w:color="auto"/>
              <w:left w:val="single" w:sz="4" w:space="0" w:color="auto"/>
              <w:bottom w:val="single" w:sz="4" w:space="0" w:color="auto"/>
              <w:right w:val="single" w:sz="4" w:space="0" w:color="auto"/>
            </w:tcBorders>
            <w:shd w:val="clear" w:color="auto" w:fill="auto"/>
          </w:tcPr>
          <w:p w14:paraId="65002878" w14:textId="0387980A" w:rsidR="00051C3D" w:rsidRPr="00B2004A" w:rsidRDefault="00051C3D" w:rsidP="00051C3D">
            <w:pPr>
              <w:tabs>
                <w:tab w:val="left" w:pos="708"/>
                <w:tab w:val="center" w:pos="4153"/>
                <w:tab w:val="right" w:pos="8306"/>
              </w:tabs>
              <w:jc w:val="center"/>
              <w:rPr>
                <w:sz w:val="20"/>
                <w:szCs w:val="20"/>
              </w:rPr>
            </w:pPr>
            <w:bookmarkStart w:id="263" w:name="_GoBack" w:colFirst="0" w:colLast="7"/>
            <w:r w:rsidRPr="00991935">
              <w:rPr>
                <w:b/>
                <w:bCs/>
                <w:sz w:val="20"/>
                <w:szCs w:val="20"/>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1D7389" w14:textId="03E07202" w:rsidR="00051C3D" w:rsidRPr="00B2004A" w:rsidRDefault="00051C3D" w:rsidP="00051C3D">
            <w:pPr>
              <w:tabs>
                <w:tab w:val="left" w:pos="708"/>
                <w:tab w:val="center" w:pos="4153"/>
                <w:tab w:val="right" w:pos="8306"/>
              </w:tabs>
              <w:jc w:val="center"/>
              <w:rPr>
                <w:sz w:val="20"/>
                <w:szCs w:val="20"/>
              </w:rPr>
            </w:pPr>
            <w:r w:rsidRPr="00991935">
              <w:rPr>
                <w:b/>
                <w:bCs/>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4EE636D8" w14:textId="548256F2" w:rsidR="00051C3D" w:rsidRPr="00B2004A" w:rsidRDefault="00051C3D" w:rsidP="00051C3D">
            <w:pPr>
              <w:tabs>
                <w:tab w:val="left" w:pos="708"/>
                <w:tab w:val="center" w:pos="4153"/>
                <w:tab w:val="right" w:pos="8306"/>
              </w:tabs>
              <w:jc w:val="center"/>
              <w:rPr>
                <w:sz w:val="20"/>
                <w:szCs w:val="20"/>
              </w:rPr>
            </w:pPr>
            <w:r>
              <w:rPr>
                <w:b/>
                <w:bCs/>
                <w:sz w:val="20"/>
                <w:szCs w:val="20"/>
              </w:rPr>
              <w:t>3</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0D2E1C5" w14:textId="274E5FCD" w:rsidR="00051C3D" w:rsidRPr="00B2004A" w:rsidRDefault="00051C3D" w:rsidP="00051C3D">
            <w:pPr>
              <w:tabs>
                <w:tab w:val="left" w:pos="708"/>
                <w:tab w:val="center" w:pos="4153"/>
                <w:tab w:val="right" w:pos="8306"/>
              </w:tabs>
              <w:jc w:val="center"/>
              <w:rPr>
                <w:sz w:val="20"/>
                <w:szCs w:val="20"/>
              </w:rPr>
            </w:pPr>
            <w:r>
              <w:rPr>
                <w:b/>
                <w:bCs/>
                <w:sz w:val="20"/>
                <w:szCs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52C3295" w14:textId="04BE05CE" w:rsidR="00051C3D" w:rsidRPr="00B2004A" w:rsidRDefault="00051C3D" w:rsidP="00051C3D">
            <w:pPr>
              <w:tabs>
                <w:tab w:val="left" w:pos="708"/>
                <w:tab w:val="center" w:pos="4153"/>
                <w:tab w:val="right" w:pos="8306"/>
              </w:tabs>
              <w:jc w:val="center"/>
              <w:rPr>
                <w:sz w:val="20"/>
                <w:szCs w:val="20"/>
              </w:rPr>
            </w:pPr>
            <w:r>
              <w:rPr>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9D6D3F" w14:textId="08F16A82" w:rsidR="00051C3D" w:rsidRPr="00B2004A" w:rsidRDefault="00051C3D" w:rsidP="00051C3D">
            <w:pPr>
              <w:tabs>
                <w:tab w:val="left" w:pos="708"/>
                <w:tab w:val="center" w:pos="4153"/>
                <w:tab w:val="right" w:pos="8306"/>
              </w:tabs>
              <w:jc w:val="center"/>
              <w:rPr>
                <w:sz w:val="20"/>
                <w:szCs w:val="20"/>
              </w:rPr>
            </w:pPr>
            <w:r>
              <w:rPr>
                <w:b/>
                <w:bCs/>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74F20A" w14:textId="308FB952" w:rsidR="00051C3D" w:rsidRPr="00B2004A" w:rsidRDefault="00051C3D" w:rsidP="00051C3D">
            <w:pPr>
              <w:tabs>
                <w:tab w:val="left" w:pos="708"/>
                <w:tab w:val="center" w:pos="4153"/>
                <w:tab w:val="right" w:pos="8306"/>
              </w:tabs>
              <w:jc w:val="center"/>
              <w:rPr>
                <w:sz w:val="20"/>
                <w:szCs w:val="20"/>
              </w:rPr>
            </w:pPr>
            <w:r>
              <w:rPr>
                <w:b/>
                <w:bCs/>
                <w:sz w:val="20"/>
                <w:szCs w:val="20"/>
              </w:rPr>
              <w:t>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4E762FB1" w14:textId="14C54C31" w:rsidR="00051C3D" w:rsidRPr="00B2004A" w:rsidRDefault="00051C3D" w:rsidP="00051C3D">
            <w:pPr>
              <w:tabs>
                <w:tab w:val="left" w:pos="708"/>
                <w:tab w:val="center" w:pos="4153"/>
                <w:tab w:val="right" w:pos="8306"/>
              </w:tabs>
              <w:jc w:val="center"/>
              <w:rPr>
                <w:sz w:val="20"/>
                <w:szCs w:val="20"/>
              </w:rPr>
            </w:pPr>
            <w:r>
              <w:rPr>
                <w:b/>
                <w:bCs/>
                <w:sz w:val="20"/>
                <w:szCs w:val="20"/>
              </w:rPr>
              <w:t>8</w:t>
            </w:r>
          </w:p>
        </w:tc>
      </w:tr>
      <w:bookmarkEnd w:id="263"/>
      <w:tr w:rsidR="00051C3D" w:rsidRPr="00B2004A" w14:paraId="4AE263E5" w14:textId="77777777" w:rsidTr="00B2004A">
        <w:tc>
          <w:tcPr>
            <w:tcW w:w="709" w:type="dxa"/>
            <w:shd w:val="clear" w:color="auto" w:fill="auto"/>
          </w:tcPr>
          <w:p w14:paraId="31306C7F" w14:textId="77777777" w:rsidR="00051C3D" w:rsidRPr="00B2004A" w:rsidRDefault="00051C3D" w:rsidP="00B2004A">
            <w:pPr>
              <w:tabs>
                <w:tab w:val="left" w:pos="708"/>
                <w:tab w:val="center" w:pos="4153"/>
                <w:tab w:val="right" w:pos="8306"/>
              </w:tabs>
              <w:jc w:val="both"/>
              <w:rPr>
                <w:sz w:val="20"/>
                <w:szCs w:val="20"/>
              </w:rPr>
            </w:pPr>
          </w:p>
        </w:tc>
        <w:tc>
          <w:tcPr>
            <w:tcW w:w="1985" w:type="dxa"/>
            <w:shd w:val="clear" w:color="auto" w:fill="auto"/>
          </w:tcPr>
          <w:p w14:paraId="29BF0181" w14:textId="77777777" w:rsidR="00051C3D" w:rsidRPr="00B2004A" w:rsidRDefault="00051C3D" w:rsidP="00B2004A">
            <w:pPr>
              <w:tabs>
                <w:tab w:val="left" w:pos="708"/>
                <w:tab w:val="center" w:pos="4153"/>
                <w:tab w:val="right" w:pos="8306"/>
              </w:tabs>
              <w:jc w:val="both"/>
              <w:rPr>
                <w:sz w:val="20"/>
                <w:szCs w:val="20"/>
              </w:rPr>
            </w:pPr>
          </w:p>
        </w:tc>
        <w:tc>
          <w:tcPr>
            <w:tcW w:w="1730" w:type="dxa"/>
            <w:shd w:val="clear" w:color="auto" w:fill="auto"/>
          </w:tcPr>
          <w:p w14:paraId="1FA982A3" w14:textId="77777777" w:rsidR="00051C3D" w:rsidRPr="00B2004A" w:rsidRDefault="00051C3D" w:rsidP="00B2004A">
            <w:pPr>
              <w:tabs>
                <w:tab w:val="left" w:pos="708"/>
                <w:tab w:val="center" w:pos="4153"/>
                <w:tab w:val="right" w:pos="8306"/>
              </w:tabs>
              <w:jc w:val="both"/>
              <w:rPr>
                <w:sz w:val="20"/>
                <w:szCs w:val="20"/>
              </w:rPr>
            </w:pPr>
          </w:p>
        </w:tc>
        <w:tc>
          <w:tcPr>
            <w:tcW w:w="1955" w:type="dxa"/>
            <w:shd w:val="clear" w:color="auto" w:fill="auto"/>
          </w:tcPr>
          <w:p w14:paraId="450579B6" w14:textId="77777777" w:rsidR="00051C3D" w:rsidRPr="00B2004A" w:rsidRDefault="00051C3D" w:rsidP="00B2004A">
            <w:pPr>
              <w:tabs>
                <w:tab w:val="left" w:pos="708"/>
                <w:tab w:val="center" w:pos="4153"/>
                <w:tab w:val="right" w:pos="8306"/>
              </w:tabs>
              <w:rPr>
                <w:sz w:val="20"/>
                <w:szCs w:val="20"/>
              </w:rPr>
            </w:pPr>
          </w:p>
        </w:tc>
        <w:tc>
          <w:tcPr>
            <w:tcW w:w="1447" w:type="dxa"/>
            <w:shd w:val="clear" w:color="auto" w:fill="auto"/>
          </w:tcPr>
          <w:p w14:paraId="7E1B146E" w14:textId="77777777" w:rsidR="00051C3D" w:rsidRPr="00B2004A" w:rsidRDefault="00051C3D" w:rsidP="00B2004A">
            <w:pPr>
              <w:tabs>
                <w:tab w:val="left" w:pos="708"/>
                <w:tab w:val="center" w:pos="4153"/>
                <w:tab w:val="right" w:pos="8306"/>
              </w:tabs>
              <w:rPr>
                <w:sz w:val="20"/>
                <w:szCs w:val="20"/>
              </w:rPr>
            </w:pPr>
          </w:p>
        </w:tc>
        <w:tc>
          <w:tcPr>
            <w:tcW w:w="1701" w:type="dxa"/>
            <w:shd w:val="clear" w:color="auto" w:fill="auto"/>
          </w:tcPr>
          <w:p w14:paraId="6FEBAD94" w14:textId="77777777" w:rsidR="00051C3D" w:rsidRPr="00B2004A" w:rsidRDefault="00051C3D" w:rsidP="00B2004A">
            <w:pPr>
              <w:tabs>
                <w:tab w:val="left" w:pos="708"/>
                <w:tab w:val="center" w:pos="4153"/>
                <w:tab w:val="right" w:pos="8306"/>
              </w:tabs>
              <w:rPr>
                <w:sz w:val="20"/>
                <w:szCs w:val="20"/>
              </w:rPr>
            </w:pPr>
          </w:p>
        </w:tc>
        <w:tc>
          <w:tcPr>
            <w:tcW w:w="1842" w:type="dxa"/>
            <w:shd w:val="clear" w:color="auto" w:fill="auto"/>
          </w:tcPr>
          <w:p w14:paraId="3F6EFD14" w14:textId="77777777" w:rsidR="00051C3D" w:rsidRPr="00B2004A" w:rsidRDefault="00051C3D" w:rsidP="00B2004A">
            <w:pPr>
              <w:tabs>
                <w:tab w:val="left" w:pos="708"/>
                <w:tab w:val="center" w:pos="4153"/>
                <w:tab w:val="right" w:pos="8306"/>
              </w:tabs>
              <w:rPr>
                <w:sz w:val="20"/>
                <w:szCs w:val="20"/>
              </w:rPr>
            </w:pPr>
          </w:p>
        </w:tc>
        <w:tc>
          <w:tcPr>
            <w:tcW w:w="3515" w:type="dxa"/>
            <w:shd w:val="clear" w:color="auto" w:fill="auto"/>
          </w:tcPr>
          <w:p w14:paraId="462E48B9" w14:textId="77777777" w:rsidR="00051C3D" w:rsidRDefault="00051C3D" w:rsidP="00051C3D">
            <w:pPr>
              <w:tabs>
                <w:tab w:val="left" w:pos="708"/>
                <w:tab w:val="center" w:pos="4153"/>
                <w:tab w:val="right" w:pos="8306"/>
              </w:tabs>
              <w:rPr>
                <w:sz w:val="20"/>
                <w:szCs w:val="20"/>
              </w:rPr>
            </w:pPr>
            <w:r w:rsidRPr="00B2004A">
              <w:rPr>
                <w:sz w:val="20"/>
                <w:szCs w:val="20"/>
              </w:rPr>
              <w:t xml:space="preserve">согласовано Правительством Кемеровской области </w:t>
            </w:r>
            <w:r>
              <w:rPr>
                <w:sz w:val="20"/>
                <w:szCs w:val="20"/>
              </w:rPr>
              <w:t>–</w:t>
            </w:r>
            <w:r w:rsidRPr="00B2004A">
              <w:rPr>
                <w:sz w:val="20"/>
                <w:szCs w:val="20"/>
              </w:rPr>
              <w:t xml:space="preserve"> Кузбасса</w:t>
            </w:r>
          </w:p>
          <w:p w14:paraId="1FEFBAEA" w14:textId="77777777" w:rsidR="00051C3D" w:rsidRPr="00B2004A" w:rsidRDefault="00051C3D" w:rsidP="00B2004A">
            <w:pPr>
              <w:tabs>
                <w:tab w:val="left" w:pos="708"/>
                <w:tab w:val="center" w:pos="4153"/>
                <w:tab w:val="right" w:pos="8306"/>
              </w:tabs>
              <w:rPr>
                <w:sz w:val="20"/>
                <w:szCs w:val="20"/>
              </w:rPr>
            </w:pPr>
          </w:p>
        </w:tc>
      </w:tr>
      <w:tr w:rsidR="00B2004A" w:rsidRPr="00B2004A" w14:paraId="3AB6F070" w14:textId="77777777" w:rsidTr="00B2004A">
        <w:trPr>
          <w:trHeight w:val="555"/>
        </w:trPr>
        <w:tc>
          <w:tcPr>
            <w:tcW w:w="709" w:type="dxa"/>
            <w:shd w:val="clear" w:color="auto" w:fill="auto"/>
          </w:tcPr>
          <w:p w14:paraId="2E41FB6A"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23</w:t>
            </w:r>
          </w:p>
        </w:tc>
        <w:tc>
          <w:tcPr>
            <w:tcW w:w="1985" w:type="dxa"/>
            <w:shd w:val="clear" w:color="auto" w:fill="auto"/>
          </w:tcPr>
          <w:p w14:paraId="3456D398"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42:15:0107007:109/104</w:t>
            </w:r>
          </w:p>
        </w:tc>
        <w:tc>
          <w:tcPr>
            <w:tcW w:w="1730" w:type="dxa"/>
            <w:shd w:val="clear" w:color="auto" w:fill="auto"/>
          </w:tcPr>
          <w:p w14:paraId="02005001" w14:textId="77777777" w:rsidR="00B2004A" w:rsidRPr="00B2004A" w:rsidRDefault="00B2004A" w:rsidP="00B2004A">
            <w:pPr>
              <w:tabs>
                <w:tab w:val="left" w:pos="708"/>
                <w:tab w:val="center" w:pos="4153"/>
                <w:tab w:val="right" w:pos="8306"/>
              </w:tabs>
              <w:jc w:val="both"/>
              <w:rPr>
                <w:sz w:val="20"/>
                <w:szCs w:val="20"/>
              </w:rPr>
            </w:pPr>
            <w:r w:rsidRPr="00B2004A">
              <w:rPr>
                <w:sz w:val="20"/>
                <w:szCs w:val="20"/>
              </w:rPr>
              <w:t xml:space="preserve">с. </w:t>
            </w:r>
            <w:proofErr w:type="spellStart"/>
            <w:r w:rsidRPr="00B2004A">
              <w:rPr>
                <w:sz w:val="20"/>
                <w:szCs w:val="20"/>
              </w:rPr>
              <w:t>Бороковка</w:t>
            </w:r>
            <w:proofErr w:type="spellEnd"/>
          </w:p>
        </w:tc>
        <w:tc>
          <w:tcPr>
            <w:tcW w:w="1955" w:type="dxa"/>
          </w:tcPr>
          <w:p w14:paraId="6109EB69" w14:textId="77777777" w:rsidR="00B2004A" w:rsidRPr="00B2004A" w:rsidRDefault="00B2004A" w:rsidP="00B2004A">
            <w:pPr>
              <w:tabs>
                <w:tab w:val="left" w:pos="708"/>
                <w:tab w:val="center" w:pos="4153"/>
                <w:tab w:val="right" w:pos="8306"/>
              </w:tabs>
              <w:rPr>
                <w:sz w:val="20"/>
                <w:szCs w:val="20"/>
              </w:rPr>
            </w:pPr>
            <w:r w:rsidRPr="00B2004A">
              <w:rPr>
                <w:sz w:val="20"/>
                <w:szCs w:val="20"/>
              </w:rPr>
              <w:t xml:space="preserve">Кемеровская область, Тяжинский район, Тяжинское лесничество, </w:t>
            </w:r>
            <w:proofErr w:type="spellStart"/>
            <w:r w:rsidRPr="00B2004A">
              <w:rPr>
                <w:sz w:val="20"/>
                <w:szCs w:val="20"/>
              </w:rPr>
              <w:t>Бороковское</w:t>
            </w:r>
            <w:proofErr w:type="spellEnd"/>
            <w:r w:rsidRPr="00B2004A">
              <w:rPr>
                <w:sz w:val="20"/>
                <w:szCs w:val="20"/>
              </w:rPr>
              <w:t xml:space="preserve"> участковое лесничество, урочище «Искра», квартал № 26</w:t>
            </w:r>
          </w:p>
        </w:tc>
        <w:tc>
          <w:tcPr>
            <w:tcW w:w="1447" w:type="dxa"/>
          </w:tcPr>
          <w:p w14:paraId="54990C10" w14:textId="77777777" w:rsidR="00B2004A" w:rsidRPr="00B2004A" w:rsidRDefault="00B2004A" w:rsidP="00B2004A">
            <w:pPr>
              <w:tabs>
                <w:tab w:val="left" w:pos="708"/>
                <w:tab w:val="center" w:pos="4153"/>
                <w:tab w:val="right" w:pos="8306"/>
              </w:tabs>
              <w:rPr>
                <w:sz w:val="20"/>
                <w:szCs w:val="20"/>
              </w:rPr>
            </w:pPr>
            <w:r w:rsidRPr="00B2004A">
              <w:rPr>
                <w:sz w:val="20"/>
                <w:szCs w:val="20"/>
              </w:rPr>
              <w:t>Не установлены</w:t>
            </w:r>
          </w:p>
        </w:tc>
        <w:tc>
          <w:tcPr>
            <w:tcW w:w="1701" w:type="dxa"/>
          </w:tcPr>
          <w:p w14:paraId="0E70A865" w14:textId="77777777" w:rsidR="00B2004A" w:rsidRPr="00B2004A" w:rsidRDefault="00B2004A" w:rsidP="00B2004A">
            <w:pPr>
              <w:tabs>
                <w:tab w:val="left" w:pos="708"/>
                <w:tab w:val="center" w:pos="4153"/>
                <w:tab w:val="right" w:pos="8306"/>
              </w:tabs>
              <w:rPr>
                <w:sz w:val="20"/>
                <w:szCs w:val="20"/>
              </w:rPr>
            </w:pPr>
            <w:r w:rsidRPr="00B2004A">
              <w:rPr>
                <w:sz w:val="20"/>
                <w:szCs w:val="20"/>
              </w:rPr>
              <w:t>Леса, расположенные в пустынных, лесостепных, лесотундровых зонах, степях, горах</w:t>
            </w:r>
          </w:p>
        </w:tc>
        <w:tc>
          <w:tcPr>
            <w:tcW w:w="1842" w:type="dxa"/>
          </w:tcPr>
          <w:p w14:paraId="12F8D15C"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Требуемая часть земельного участка фактически занята существующим кладбищем</w:t>
            </w:r>
          </w:p>
          <w:p w14:paraId="6E845F68" w14:textId="77777777" w:rsidR="00B2004A" w:rsidRPr="00B2004A" w:rsidRDefault="00B2004A" w:rsidP="00B2004A">
            <w:pPr>
              <w:tabs>
                <w:tab w:val="left" w:pos="708"/>
                <w:tab w:val="center" w:pos="4153"/>
                <w:tab w:val="right" w:pos="8306"/>
              </w:tabs>
              <w:rPr>
                <w:sz w:val="20"/>
                <w:szCs w:val="20"/>
              </w:rPr>
            </w:pPr>
          </w:p>
        </w:tc>
        <w:tc>
          <w:tcPr>
            <w:tcW w:w="3515" w:type="dxa"/>
          </w:tcPr>
          <w:p w14:paraId="674D0055"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В соответствии с приказом Минприроды России от 22.09.2023 N 616 "Об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 (Зарегистрировано в Минюсте России 15.11.2023 N 75974) Приложением 2</w:t>
            </w:r>
          </w:p>
          <w:p w14:paraId="101297EC"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«Критерии определения невозможности использования лесов и осуществления мероприятий по сохранению лесов на землях лесного фонда»</w:t>
            </w:r>
          </w:p>
          <w:p w14:paraId="345AE073"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Пунктом 4. «Земельный участок является местом погребения»</w:t>
            </w:r>
          </w:p>
          <w:p w14:paraId="1D615998" w14:textId="77777777" w:rsidR="00B2004A" w:rsidRPr="00B2004A" w:rsidRDefault="00B2004A" w:rsidP="00B2004A">
            <w:pPr>
              <w:tabs>
                <w:tab w:val="left" w:pos="708"/>
                <w:tab w:val="center" w:pos="4153"/>
                <w:tab w:val="right" w:pos="8306"/>
              </w:tabs>
              <w:rPr>
                <w:color w:val="000000"/>
                <w:sz w:val="20"/>
                <w:szCs w:val="20"/>
              </w:rPr>
            </w:pPr>
            <w:r w:rsidRPr="00B2004A">
              <w:rPr>
                <w:color w:val="000000"/>
                <w:sz w:val="20"/>
                <w:szCs w:val="20"/>
              </w:rPr>
              <w:t xml:space="preserve"> </w:t>
            </w:r>
          </w:p>
        </w:tc>
      </w:tr>
    </w:tbl>
    <w:p w14:paraId="5C3F3612" w14:textId="336A21CB" w:rsidR="00034D27" w:rsidRDefault="00034D27" w:rsidP="007007B6">
      <w:pPr>
        <w:pStyle w:val="Geonika5"/>
        <w:ind w:firstLine="709"/>
        <w:rPr>
          <w:rFonts w:ascii="Times New Roman" w:hAnsi="Times New Roman"/>
          <w:b w:val="0"/>
          <w:color w:val="000000"/>
          <w:shd w:val="clear" w:color="auto" w:fill="FFFFFF"/>
        </w:rPr>
        <w:sectPr w:rsidR="00034D27" w:rsidSect="007007B6">
          <w:pgSz w:w="16838" w:h="11906" w:orient="landscape" w:code="9"/>
          <w:pgMar w:top="851" w:right="1134" w:bottom="1701" w:left="1134" w:header="709" w:footer="437" w:gutter="0"/>
          <w:cols w:space="708"/>
          <w:titlePg/>
          <w:docGrid w:linePitch="360"/>
        </w:sectPr>
      </w:pPr>
    </w:p>
    <w:p w14:paraId="000A3180" w14:textId="77777777" w:rsidR="005A36D0" w:rsidRPr="001D63B9" w:rsidRDefault="005A36D0" w:rsidP="005A36D0">
      <w:pPr>
        <w:pStyle w:val="Geonika5"/>
        <w:numPr>
          <w:ilvl w:val="0"/>
          <w:numId w:val="1"/>
        </w:numPr>
        <w:ind w:left="0"/>
        <w:outlineLvl w:val="0"/>
        <w:rPr>
          <w:rFonts w:ascii="Times New Roman" w:hAnsi="Times New Roman"/>
          <w:color w:val="000000" w:themeColor="text1"/>
        </w:rPr>
      </w:pPr>
      <w:bookmarkStart w:id="264" w:name="_Toc139374728"/>
      <w:bookmarkEnd w:id="259"/>
      <w:r w:rsidRPr="001D63B9">
        <w:rPr>
          <w:rFonts w:ascii="Times New Roman" w:hAnsi="Times New Roman"/>
          <w:color w:val="000000" w:themeColor="text1"/>
        </w:rPr>
        <w:lastRenderedPageBreak/>
        <w:t>ОСНОВНЫЕ ТЕХНИКО-ЭКОНОМИЧЕСКИЕ ПОКАЗАТЕЛИ ПРОЕКТА</w:t>
      </w:r>
      <w:bookmarkEnd w:id="264"/>
    </w:p>
    <w:tbl>
      <w:tblPr>
        <w:tblStyle w:val="aff0"/>
        <w:tblW w:w="5000" w:type="pct"/>
        <w:tblLook w:val="0000" w:firstRow="0" w:lastRow="0" w:firstColumn="0" w:lastColumn="0" w:noHBand="0" w:noVBand="0"/>
      </w:tblPr>
      <w:tblGrid>
        <w:gridCol w:w="816"/>
        <w:gridCol w:w="3668"/>
        <w:gridCol w:w="299"/>
        <w:gridCol w:w="67"/>
        <w:gridCol w:w="1320"/>
        <w:gridCol w:w="45"/>
        <w:gridCol w:w="1611"/>
        <w:gridCol w:w="1744"/>
      </w:tblGrid>
      <w:tr w:rsidR="005A36D0" w:rsidRPr="00D61660" w14:paraId="44994F4C" w14:textId="77777777" w:rsidTr="00377552">
        <w:trPr>
          <w:trHeight w:val="20"/>
        </w:trPr>
        <w:tc>
          <w:tcPr>
            <w:tcW w:w="426" w:type="pct"/>
          </w:tcPr>
          <w:p w14:paraId="2219B0A0" w14:textId="77777777" w:rsidR="005A36D0" w:rsidRPr="001D63B9" w:rsidRDefault="005A36D0" w:rsidP="001A3A3B">
            <w:pPr>
              <w:pStyle w:val="af4"/>
              <w:rPr>
                <w:rFonts w:ascii="Times New Roman" w:hAnsi="Times New Roman"/>
                <w:color w:val="000000" w:themeColor="text1"/>
                <w:sz w:val="24"/>
                <w:szCs w:val="24"/>
              </w:rPr>
            </w:pPr>
            <w:r w:rsidRPr="001D63B9">
              <w:rPr>
                <w:rFonts w:ascii="Times New Roman" w:hAnsi="Times New Roman"/>
                <w:color w:val="000000" w:themeColor="text1"/>
                <w:sz w:val="24"/>
                <w:szCs w:val="24"/>
              </w:rPr>
              <w:t>№ п/п</w:t>
            </w:r>
          </w:p>
        </w:tc>
        <w:tc>
          <w:tcPr>
            <w:tcW w:w="2074" w:type="pct"/>
            <w:gridSpan w:val="2"/>
          </w:tcPr>
          <w:p w14:paraId="4E99BBA6" w14:textId="77777777" w:rsidR="005A36D0" w:rsidRPr="001D63B9" w:rsidRDefault="005A36D0" w:rsidP="001A3A3B">
            <w:pPr>
              <w:rPr>
                <w:color w:val="000000" w:themeColor="text1"/>
              </w:rPr>
            </w:pPr>
            <w:r w:rsidRPr="001D63B9">
              <w:rPr>
                <w:color w:val="000000" w:themeColor="text1"/>
              </w:rPr>
              <w:t xml:space="preserve">Наименование показателя </w:t>
            </w:r>
          </w:p>
        </w:tc>
        <w:tc>
          <w:tcPr>
            <w:tcW w:w="724" w:type="pct"/>
            <w:gridSpan w:val="2"/>
          </w:tcPr>
          <w:p w14:paraId="7AC0A864" w14:textId="77777777" w:rsidR="005A36D0" w:rsidRPr="001D63B9" w:rsidRDefault="005A36D0" w:rsidP="001A3A3B">
            <w:pPr>
              <w:pStyle w:val="af4"/>
              <w:rPr>
                <w:rFonts w:ascii="Times New Roman" w:hAnsi="Times New Roman"/>
                <w:color w:val="000000" w:themeColor="text1"/>
                <w:sz w:val="24"/>
                <w:szCs w:val="24"/>
              </w:rPr>
            </w:pPr>
            <w:r w:rsidRPr="001D63B9">
              <w:rPr>
                <w:rFonts w:ascii="Times New Roman" w:hAnsi="Times New Roman"/>
                <w:color w:val="000000" w:themeColor="text1"/>
                <w:sz w:val="24"/>
                <w:szCs w:val="24"/>
              </w:rPr>
              <w:t>Единица измерения</w:t>
            </w:r>
          </w:p>
        </w:tc>
        <w:tc>
          <w:tcPr>
            <w:tcW w:w="865" w:type="pct"/>
            <w:gridSpan w:val="2"/>
          </w:tcPr>
          <w:p w14:paraId="4C090368" w14:textId="77777777" w:rsidR="005A36D0" w:rsidRPr="001D63B9" w:rsidRDefault="005A36D0" w:rsidP="001A3A3B">
            <w:pPr>
              <w:pStyle w:val="af4"/>
              <w:rPr>
                <w:rFonts w:ascii="Times New Roman" w:hAnsi="Times New Roman"/>
                <w:color w:val="000000" w:themeColor="text1"/>
                <w:sz w:val="24"/>
                <w:szCs w:val="24"/>
              </w:rPr>
            </w:pPr>
            <w:r w:rsidRPr="001D63B9">
              <w:rPr>
                <w:rFonts w:ascii="Times New Roman" w:hAnsi="Times New Roman"/>
                <w:color w:val="000000" w:themeColor="text1"/>
                <w:sz w:val="24"/>
                <w:szCs w:val="24"/>
              </w:rPr>
              <w:t>Современное состояние</w:t>
            </w:r>
          </w:p>
        </w:tc>
        <w:tc>
          <w:tcPr>
            <w:tcW w:w="911" w:type="pct"/>
          </w:tcPr>
          <w:p w14:paraId="10D48905" w14:textId="77777777" w:rsidR="005A36D0" w:rsidRPr="001D63B9" w:rsidRDefault="005A36D0" w:rsidP="001A3A3B">
            <w:pPr>
              <w:pStyle w:val="af4"/>
              <w:rPr>
                <w:rFonts w:ascii="Times New Roman" w:hAnsi="Times New Roman"/>
                <w:color w:val="000000" w:themeColor="text1"/>
                <w:sz w:val="24"/>
                <w:szCs w:val="24"/>
              </w:rPr>
            </w:pPr>
            <w:r w:rsidRPr="001D63B9">
              <w:rPr>
                <w:rFonts w:ascii="Times New Roman" w:hAnsi="Times New Roman"/>
                <w:color w:val="000000" w:themeColor="text1"/>
                <w:sz w:val="24"/>
                <w:szCs w:val="24"/>
              </w:rPr>
              <w:t>Расчетный срок</w:t>
            </w:r>
          </w:p>
        </w:tc>
      </w:tr>
      <w:tr w:rsidR="005A36D0" w:rsidRPr="00D61660" w14:paraId="795FE70F" w14:textId="77777777" w:rsidTr="00377552">
        <w:trPr>
          <w:trHeight w:val="20"/>
        </w:trPr>
        <w:tc>
          <w:tcPr>
            <w:tcW w:w="426" w:type="pct"/>
          </w:tcPr>
          <w:p w14:paraId="4883DF37" w14:textId="77777777" w:rsidR="005A36D0" w:rsidRPr="001D63B9" w:rsidRDefault="005A36D0" w:rsidP="001A3A3B">
            <w:pPr>
              <w:pStyle w:val="af5"/>
              <w:rPr>
                <w:rFonts w:ascii="Times New Roman" w:hAnsi="Times New Roman"/>
                <w:b/>
                <w:color w:val="000000" w:themeColor="text1"/>
                <w:sz w:val="24"/>
                <w:szCs w:val="24"/>
              </w:rPr>
            </w:pPr>
            <w:r w:rsidRPr="001D63B9">
              <w:rPr>
                <w:rFonts w:ascii="Times New Roman" w:hAnsi="Times New Roman"/>
                <w:b/>
                <w:color w:val="000000" w:themeColor="text1"/>
                <w:sz w:val="24"/>
                <w:szCs w:val="24"/>
              </w:rPr>
              <w:t>1</w:t>
            </w:r>
          </w:p>
        </w:tc>
        <w:tc>
          <w:tcPr>
            <w:tcW w:w="2074" w:type="pct"/>
            <w:gridSpan w:val="2"/>
          </w:tcPr>
          <w:p w14:paraId="06171B33" w14:textId="77777777" w:rsidR="005A36D0" w:rsidRPr="001D63B9" w:rsidRDefault="005A36D0" w:rsidP="001A3A3B">
            <w:pPr>
              <w:rPr>
                <w:color w:val="000000" w:themeColor="text1"/>
              </w:rPr>
            </w:pPr>
            <w:r w:rsidRPr="001D63B9">
              <w:rPr>
                <w:b/>
                <w:color w:val="000000" w:themeColor="text1"/>
              </w:rPr>
              <w:t>ТЕРРИТОРИЯ</w:t>
            </w:r>
          </w:p>
        </w:tc>
        <w:tc>
          <w:tcPr>
            <w:tcW w:w="724" w:type="pct"/>
            <w:gridSpan w:val="2"/>
          </w:tcPr>
          <w:p w14:paraId="3F7B1B51" w14:textId="77777777" w:rsidR="005A36D0" w:rsidRPr="001D63B9" w:rsidRDefault="005A36D0" w:rsidP="001A3A3B">
            <w:pPr>
              <w:pStyle w:val="af5"/>
              <w:rPr>
                <w:rFonts w:ascii="Times New Roman" w:hAnsi="Times New Roman"/>
                <w:color w:val="000000" w:themeColor="text1"/>
                <w:sz w:val="24"/>
                <w:szCs w:val="24"/>
              </w:rPr>
            </w:pPr>
            <w:r w:rsidRPr="001D63B9">
              <w:rPr>
                <w:rFonts w:ascii="Times New Roman" w:hAnsi="Times New Roman"/>
                <w:color w:val="000000" w:themeColor="text1"/>
                <w:sz w:val="24"/>
                <w:szCs w:val="24"/>
              </w:rPr>
              <w:t>га</w:t>
            </w:r>
          </w:p>
        </w:tc>
        <w:tc>
          <w:tcPr>
            <w:tcW w:w="865" w:type="pct"/>
            <w:gridSpan w:val="2"/>
          </w:tcPr>
          <w:p w14:paraId="70D3B735" w14:textId="77777777" w:rsidR="005A36D0" w:rsidRPr="001D63B9" w:rsidRDefault="005A36D0" w:rsidP="004B773F">
            <w:pPr>
              <w:jc w:val="center"/>
              <w:rPr>
                <w:color w:val="000000" w:themeColor="text1"/>
              </w:rPr>
            </w:pPr>
            <w:r w:rsidRPr="001D63B9">
              <w:rPr>
                <w:color w:val="000000" w:themeColor="text1"/>
              </w:rPr>
              <w:t>353331,</w:t>
            </w:r>
            <w:r w:rsidR="004B773F">
              <w:rPr>
                <w:color w:val="000000" w:themeColor="text1"/>
              </w:rPr>
              <w:t>4</w:t>
            </w:r>
          </w:p>
        </w:tc>
        <w:tc>
          <w:tcPr>
            <w:tcW w:w="911" w:type="pct"/>
          </w:tcPr>
          <w:p w14:paraId="052862B8" w14:textId="77777777" w:rsidR="005A36D0" w:rsidRPr="001D63B9" w:rsidRDefault="005A36D0" w:rsidP="004B773F">
            <w:pPr>
              <w:jc w:val="center"/>
              <w:rPr>
                <w:color w:val="000000" w:themeColor="text1"/>
              </w:rPr>
            </w:pPr>
            <w:r w:rsidRPr="001D63B9">
              <w:rPr>
                <w:color w:val="000000" w:themeColor="text1"/>
              </w:rPr>
              <w:t>353331,</w:t>
            </w:r>
            <w:r w:rsidR="004B773F">
              <w:rPr>
                <w:color w:val="000000" w:themeColor="text1"/>
              </w:rPr>
              <w:t>4</w:t>
            </w:r>
          </w:p>
        </w:tc>
      </w:tr>
      <w:tr w:rsidR="005A36D0" w:rsidRPr="00D61660" w14:paraId="17A479DC" w14:textId="77777777" w:rsidTr="00377552">
        <w:trPr>
          <w:trHeight w:val="20"/>
        </w:trPr>
        <w:tc>
          <w:tcPr>
            <w:tcW w:w="426" w:type="pct"/>
          </w:tcPr>
          <w:p w14:paraId="6F302FD2"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26A7716B" w14:textId="77777777" w:rsidR="005A36D0" w:rsidRPr="001D63B9" w:rsidRDefault="005A36D0" w:rsidP="001A3A3B">
            <w:pPr>
              <w:rPr>
                <w:color w:val="000000" w:themeColor="text1"/>
              </w:rPr>
            </w:pPr>
            <w:proofErr w:type="spellStart"/>
            <w:r w:rsidRPr="001D63B9">
              <w:rPr>
                <w:color w:val="000000" w:themeColor="text1"/>
              </w:rPr>
              <w:t>пгт</w:t>
            </w:r>
            <w:proofErr w:type="spellEnd"/>
            <w:r w:rsidRPr="001D63B9">
              <w:rPr>
                <w:color w:val="000000" w:themeColor="text1"/>
              </w:rPr>
              <w:t>. Тяжинский</w:t>
            </w:r>
          </w:p>
        </w:tc>
        <w:tc>
          <w:tcPr>
            <w:tcW w:w="724" w:type="pct"/>
            <w:gridSpan w:val="2"/>
          </w:tcPr>
          <w:p w14:paraId="00B6DF88" w14:textId="77777777" w:rsidR="005A36D0" w:rsidRPr="001D63B9" w:rsidRDefault="005A36D0" w:rsidP="001A3A3B">
            <w:pPr>
              <w:pStyle w:val="af5"/>
              <w:rPr>
                <w:rFonts w:ascii="Times New Roman" w:hAnsi="Times New Roman"/>
                <w:color w:val="000000" w:themeColor="text1"/>
                <w:sz w:val="24"/>
                <w:szCs w:val="24"/>
              </w:rPr>
            </w:pPr>
            <w:r w:rsidRPr="001D63B9">
              <w:rPr>
                <w:rFonts w:ascii="Times New Roman" w:hAnsi="Times New Roman"/>
                <w:color w:val="000000" w:themeColor="text1"/>
                <w:sz w:val="24"/>
                <w:szCs w:val="24"/>
              </w:rPr>
              <w:t>га</w:t>
            </w:r>
          </w:p>
        </w:tc>
        <w:tc>
          <w:tcPr>
            <w:tcW w:w="865" w:type="pct"/>
            <w:gridSpan w:val="2"/>
          </w:tcPr>
          <w:p w14:paraId="02AA06BA" w14:textId="77777777" w:rsidR="005A36D0" w:rsidRPr="001D63B9" w:rsidRDefault="005A36D0" w:rsidP="001A3A3B">
            <w:pPr>
              <w:jc w:val="center"/>
            </w:pPr>
            <w:r w:rsidRPr="001D63B9">
              <w:rPr>
                <w:color w:val="000000" w:themeColor="text1"/>
              </w:rPr>
              <w:t>-</w:t>
            </w:r>
          </w:p>
        </w:tc>
        <w:tc>
          <w:tcPr>
            <w:tcW w:w="911" w:type="pct"/>
          </w:tcPr>
          <w:p w14:paraId="4FD0C864" w14:textId="77777777" w:rsidR="005A36D0" w:rsidRPr="00F65601" w:rsidRDefault="004A26EA" w:rsidP="001A3A3B">
            <w:pPr>
              <w:jc w:val="center"/>
              <w:rPr>
                <w:color w:val="000000" w:themeColor="text1"/>
                <w:highlight w:val="yellow"/>
              </w:rPr>
            </w:pPr>
            <w:r w:rsidRPr="004A26EA">
              <w:rPr>
                <w:color w:val="000000" w:themeColor="text1"/>
              </w:rPr>
              <w:t>1678,6</w:t>
            </w:r>
          </w:p>
        </w:tc>
      </w:tr>
      <w:tr w:rsidR="005A36D0" w:rsidRPr="00D61660" w14:paraId="1E2506BE" w14:textId="77777777" w:rsidTr="00377552">
        <w:trPr>
          <w:trHeight w:val="20"/>
        </w:trPr>
        <w:tc>
          <w:tcPr>
            <w:tcW w:w="426" w:type="pct"/>
          </w:tcPr>
          <w:p w14:paraId="1BE3A9C4"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07F48A91" w14:textId="77777777" w:rsidR="005A36D0" w:rsidRPr="001D63B9" w:rsidRDefault="005A36D0" w:rsidP="001A3A3B">
            <w:pPr>
              <w:rPr>
                <w:color w:val="000000" w:themeColor="text1"/>
              </w:rPr>
            </w:pPr>
            <w:proofErr w:type="spellStart"/>
            <w:r w:rsidRPr="001D63B9">
              <w:rPr>
                <w:color w:val="000000" w:themeColor="text1"/>
              </w:rPr>
              <w:t>пгт</w:t>
            </w:r>
            <w:proofErr w:type="spellEnd"/>
            <w:r w:rsidRPr="001D63B9">
              <w:rPr>
                <w:color w:val="000000" w:themeColor="text1"/>
              </w:rPr>
              <w:t xml:space="preserve">. </w:t>
            </w:r>
            <w:proofErr w:type="spellStart"/>
            <w:r w:rsidRPr="001D63B9">
              <w:rPr>
                <w:color w:val="000000" w:themeColor="text1"/>
              </w:rPr>
              <w:t>Итатский</w:t>
            </w:r>
            <w:proofErr w:type="spellEnd"/>
          </w:p>
        </w:tc>
        <w:tc>
          <w:tcPr>
            <w:tcW w:w="724" w:type="pct"/>
            <w:gridSpan w:val="2"/>
          </w:tcPr>
          <w:p w14:paraId="4B747F4B" w14:textId="77777777" w:rsidR="005A36D0" w:rsidRPr="001D63B9" w:rsidRDefault="005A36D0" w:rsidP="001A3A3B">
            <w:pPr>
              <w:jc w:val="center"/>
            </w:pPr>
            <w:r w:rsidRPr="001D63B9">
              <w:rPr>
                <w:color w:val="000000" w:themeColor="text1"/>
              </w:rPr>
              <w:t>га</w:t>
            </w:r>
          </w:p>
        </w:tc>
        <w:tc>
          <w:tcPr>
            <w:tcW w:w="865" w:type="pct"/>
            <w:gridSpan w:val="2"/>
          </w:tcPr>
          <w:p w14:paraId="4F4436F0" w14:textId="77777777" w:rsidR="005A36D0" w:rsidRPr="001D63B9" w:rsidRDefault="005A36D0" w:rsidP="001A3A3B">
            <w:pPr>
              <w:jc w:val="center"/>
            </w:pPr>
            <w:r w:rsidRPr="001D63B9">
              <w:rPr>
                <w:color w:val="000000" w:themeColor="text1"/>
              </w:rPr>
              <w:t>-</w:t>
            </w:r>
          </w:p>
        </w:tc>
        <w:tc>
          <w:tcPr>
            <w:tcW w:w="911" w:type="pct"/>
          </w:tcPr>
          <w:p w14:paraId="06FC7519" w14:textId="77777777" w:rsidR="005A36D0" w:rsidRPr="004A26EA" w:rsidRDefault="004A26EA" w:rsidP="001A3A3B">
            <w:pPr>
              <w:jc w:val="center"/>
              <w:rPr>
                <w:color w:val="000000" w:themeColor="text1"/>
              </w:rPr>
            </w:pPr>
            <w:r w:rsidRPr="004A26EA">
              <w:rPr>
                <w:color w:val="000000" w:themeColor="text1"/>
              </w:rPr>
              <w:t>1114,7</w:t>
            </w:r>
          </w:p>
        </w:tc>
      </w:tr>
      <w:tr w:rsidR="005A36D0" w:rsidRPr="00D61660" w14:paraId="355E28C1" w14:textId="77777777" w:rsidTr="00377552">
        <w:trPr>
          <w:trHeight w:val="20"/>
        </w:trPr>
        <w:tc>
          <w:tcPr>
            <w:tcW w:w="426" w:type="pct"/>
          </w:tcPr>
          <w:p w14:paraId="0D806584"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11C33F2A" w14:textId="77777777" w:rsidR="005A36D0" w:rsidRPr="001D63B9" w:rsidRDefault="005A36D0" w:rsidP="001A3A3B">
            <w:pPr>
              <w:rPr>
                <w:color w:val="000000" w:themeColor="text1"/>
              </w:rPr>
            </w:pPr>
            <w:r w:rsidRPr="001D63B9">
              <w:rPr>
                <w:color w:val="000000" w:themeColor="text1"/>
              </w:rPr>
              <w:t xml:space="preserve">д. </w:t>
            </w:r>
            <w:proofErr w:type="spellStart"/>
            <w:r w:rsidRPr="001D63B9">
              <w:rPr>
                <w:color w:val="000000" w:themeColor="text1"/>
              </w:rPr>
              <w:t>Акимо-Анненка</w:t>
            </w:r>
            <w:proofErr w:type="spellEnd"/>
          </w:p>
        </w:tc>
        <w:tc>
          <w:tcPr>
            <w:tcW w:w="724" w:type="pct"/>
            <w:gridSpan w:val="2"/>
          </w:tcPr>
          <w:p w14:paraId="0A5AE94E" w14:textId="77777777" w:rsidR="005A36D0" w:rsidRPr="001D63B9" w:rsidRDefault="005A36D0" w:rsidP="001A3A3B">
            <w:pPr>
              <w:jc w:val="center"/>
            </w:pPr>
            <w:r w:rsidRPr="001D63B9">
              <w:rPr>
                <w:color w:val="000000" w:themeColor="text1"/>
              </w:rPr>
              <w:t>га</w:t>
            </w:r>
          </w:p>
        </w:tc>
        <w:tc>
          <w:tcPr>
            <w:tcW w:w="865" w:type="pct"/>
            <w:gridSpan w:val="2"/>
          </w:tcPr>
          <w:p w14:paraId="5CB50DE8" w14:textId="77777777" w:rsidR="005A36D0" w:rsidRPr="001D63B9" w:rsidRDefault="005A36D0" w:rsidP="001A3A3B">
            <w:pPr>
              <w:jc w:val="center"/>
            </w:pPr>
            <w:r w:rsidRPr="001D63B9">
              <w:rPr>
                <w:color w:val="000000" w:themeColor="text1"/>
              </w:rPr>
              <w:t>-</w:t>
            </w:r>
          </w:p>
        </w:tc>
        <w:tc>
          <w:tcPr>
            <w:tcW w:w="911" w:type="pct"/>
          </w:tcPr>
          <w:p w14:paraId="28E35C71" w14:textId="77777777" w:rsidR="005A36D0" w:rsidRPr="004A26EA" w:rsidRDefault="004A26EA" w:rsidP="001A3A3B">
            <w:pPr>
              <w:jc w:val="center"/>
              <w:rPr>
                <w:color w:val="000000" w:themeColor="text1"/>
              </w:rPr>
            </w:pPr>
            <w:r w:rsidRPr="004A26EA">
              <w:rPr>
                <w:color w:val="000000" w:themeColor="text1"/>
              </w:rPr>
              <w:t>150,4</w:t>
            </w:r>
          </w:p>
        </w:tc>
      </w:tr>
      <w:tr w:rsidR="005A36D0" w:rsidRPr="00D61660" w14:paraId="25E49396" w14:textId="77777777" w:rsidTr="00377552">
        <w:trPr>
          <w:trHeight w:val="20"/>
        </w:trPr>
        <w:tc>
          <w:tcPr>
            <w:tcW w:w="426" w:type="pct"/>
          </w:tcPr>
          <w:p w14:paraId="784E3573"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6B65659A" w14:textId="77777777" w:rsidR="005A36D0" w:rsidRPr="001D63B9" w:rsidRDefault="005A36D0" w:rsidP="001A3A3B">
            <w:pPr>
              <w:rPr>
                <w:color w:val="000000" w:themeColor="text1"/>
              </w:rPr>
            </w:pPr>
            <w:r w:rsidRPr="001D63B9">
              <w:rPr>
                <w:color w:val="000000" w:themeColor="text1"/>
              </w:rPr>
              <w:t>д. Алексеевка</w:t>
            </w:r>
          </w:p>
        </w:tc>
        <w:tc>
          <w:tcPr>
            <w:tcW w:w="724" w:type="pct"/>
            <w:gridSpan w:val="2"/>
          </w:tcPr>
          <w:p w14:paraId="2BF7A348" w14:textId="77777777" w:rsidR="005A36D0" w:rsidRPr="001D63B9" w:rsidRDefault="005A36D0" w:rsidP="001A3A3B">
            <w:pPr>
              <w:jc w:val="center"/>
            </w:pPr>
            <w:r w:rsidRPr="001D63B9">
              <w:rPr>
                <w:color w:val="000000" w:themeColor="text1"/>
              </w:rPr>
              <w:t>га</w:t>
            </w:r>
          </w:p>
        </w:tc>
        <w:tc>
          <w:tcPr>
            <w:tcW w:w="865" w:type="pct"/>
            <w:gridSpan w:val="2"/>
          </w:tcPr>
          <w:p w14:paraId="563FCF01" w14:textId="77777777" w:rsidR="005A36D0" w:rsidRPr="001D63B9" w:rsidRDefault="005A36D0" w:rsidP="001A3A3B">
            <w:pPr>
              <w:jc w:val="center"/>
            </w:pPr>
            <w:r w:rsidRPr="001D63B9">
              <w:rPr>
                <w:color w:val="000000" w:themeColor="text1"/>
              </w:rPr>
              <w:t>-</w:t>
            </w:r>
          </w:p>
        </w:tc>
        <w:tc>
          <w:tcPr>
            <w:tcW w:w="911" w:type="pct"/>
          </w:tcPr>
          <w:p w14:paraId="68F54F00" w14:textId="77777777" w:rsidR="005A36D0" w:rsidRPr="004A26EA" w:rsidRDefault="004A26EA" w:rsidP="001A3A3B">
            <w:pPr>
              <w:jc w:val="center"/>
              <w:rPr>
                <w:color w:val="000000" w:themeColor="text1"/>
              </w:rPr>
            </w:pPr>
            <w:r w:rsidRPr="004A26EA">
              <w:rPr>
                <w:color w:val="000000" w:themeColor="text1"/>
              </w:rPr>
              <w:t>34,7</w:t>
            </w:r>
          </w:p>
        </w:tc>
      </w:tr>
      <w:tr w:rsidR="005A36D0" w:rsidRPr="00D61660" w14:paraId="5694E703" w14:textId="77777777" w:rsidTr="00377552">
        <w:trPr>
          <w:trHeight w:val="20"/>
        </w:trPr>
        <w:tc>
          <w:tcPr>
            <w:tcW w:w="426" w:type="pct"/>
          </w:tcPr>
          <w:p w14:paraId="4CFE9A23"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5E6C16D7" w14:textId="77777777" w:rsidR="005A36D0" w:rsidRPr="001D63B9" w:rsidRDefault="005A36D0" w:rsidP="001A3A3B">
            <w:pPr>
              <w:rPr>
                <w:color w:val="000000" w:themeColor="text1"/>
              </w:rPr>
            </w:pPr>
            <w:r w:rsidRPr="001D63B9">
              <w:rPr>
                <w:color w:val="000000" w:themeColor="text1"/>
              </w:rPr>
              <w:t>д. Георгиевка</w:t>
            </w:r>
          </w:p>
        </w:tc>
        <w:tc>
          <w:tcPr>
            <w:tcW w:w="724" w:type="pct"/>
            <w:gridSpan w:val="2"/>
          </w:tcPr>
          <w:p w14:paraId="73B5260C" w14:textId="77777777" w:rsidR="005A36D0" w:rsidRPr="001D63B9" w:rsidRDefault="005A36D0" w:rsidP="001A3A3B">
            <w:pPr>
              <w:jc w:val="center"/>
            </w:pPr>
            <w:r w:rsidRPr="001D63B9">
              <w:rPr>
                <w:color w:val="000000" w:themeColor="text1"/>
              </w:rPr>
              <w:t>га</w:t>
            </w:r>
          </w:p>
        </w:tc>
        <w:tc>
          <w:tcPr>
            <w:tcW w:w="865" w:type="pct"/>
            <w:gridSpan w:val="2"/>
          </w:tcPr>
          <w:p w14:paraId="07818270" w14:textId="77777777" w:rsidR="005A36D0" w:rsidRPr="001D63B9" w:rsidRDefault="005A36D0" w:rsidP="001A3A3B">
            <w:pPr>
              <w:jc w:val="center"/>
            </w:pPr>
            <w:r w:rsidRPr="001D63B9">
              <w:rPr>
                <w:color w:val="000000" w:themeColor="text1"/>
              </w:rPr>
              <w:t>-</w:t>
            </w:r>
          </w:p>
        </w:tc>
        <w:tc>
          <w:tcPr>
            <w:tcW w:w="911" w:type="pct"/>
          </w:tcPr>
          <w:p w14:paraId="0E75C1B5" w14:textId="77777777" w:rsidR="005A36D0" w:rsidRPr="00AA7808" w:rsidRDefault="00AA7808" w:rsidP="001A3A3B">
            <w:pPr>
              <w:jc w:val="center"/>
              <w:rPr>
                <w:color w:val="000000" w:themeColor="text1"/>
              </w:rPr>
            </w:pPr>
            <w:r w:rsidRPr="00AA7808">
              <w:rPr>
                <w:color w:val="000000" w:themeColor="text1"/>
              </w:rPr>
              <w:t>140,3</w:t>
            </w:r>
          </w:p>
        </w:tc>
      </w:tr>
      <w:tr w:rsidR="005A36D0" w:rsidRPr="00D61660" w14:paraId="533D1B02" w14:textId="77777777" w:rsidTr="00377552">
        <w:trPr>
          <w:trHeight w:val="20"/>
        </w:trPr>
        <w:tc>
          <w:tcPr>
            <w:tcW w:w="426" w:type="pct"/>
          </w:tcPr>
          <w:p w14:paraId="296F4904"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2D50D9A6" w14:textId="77777777" w:rsidR="005A36D0" w:rsidRPr="001D63B9" w:rsidRDefault="005A36D0" w:rsidP="001A3A3B">
            <w:pPr>
              <w:rPr>
                <w:color w:val="000000" w:themeColor="text1"/>
              </w:rPr>
            </w:pPr>
            <w:r w:rsidRPr="001D63B9">
              <w:rPr>
                <w:color w:val="000000" w:themeColor="text1"/>
              </w:rPr>
              <w:t xml:space="preserve">д. </w:t>
            </w:r>
            <w:proofErr w:type="spellStart"/>
            <w:r w:rsidRPr="001D63B9">
              <w:rPr>
                <w:color w:val="000000" w:themeColor="text1"/>
              </w:rPr>
              <w:t>Изындаево</w:t>
            </w:r>
            <w:proofErr w:type="spellEnd"/>
          </w:p>
        </w:tc>
        <w:tc>
          <w:tcPr>
            <w:tcW w:w="724" w:type="pct"/>
            <w:gridSpan w:val="2"/>
          </w:tcPr>
          <w:p w14:paraId="11BA7BD1" w14:textId="77777777" w:rsidR="005A36D0" w:rsidRPr="001D63B9" w:rsidRDefault="005A36D0" w:rsidP="001A3A3B">
            <w:pPr>
              <w:jc w:val="center"/>
            </w:pPr>
            <w:r w:rsidRPr="001D63B9">
              <w:rPr>
                <w:color w:val="000000" w:themeColor="text1"/>
              </w:rPr>
              <w:t>га</w:t>
            </w:r>
          </w:p>
        </w:tc>
        <w:tc>
          <w:tcPr>
            <w:tcW w:w="865" w:type="pct"/>
            <w:gridSpan w:val="2"/>
          </w:tcPr>
          <w:p w14:paraId="3A2CB17B" w14:textId="77777777" w:rsidR="005A36D0" w:rsidRPr="001D63B9" w:rsidRDefault="005A36D0" w:rsidP="001A3A3B">
            <w:pPr>
              <w:jc w:val="center"/>
            </w:pPr>
            <w:r w:rsidRPr="001D63B9">
              <w:rPr>
                <w:color w:val="000000" w:themeColor="text1"/>
              </w:rPr>
              <w:t>-</w:t>
            </w:r>
          </w:p>
        </w:tc>
        <w:tc>
          <w:tcPr>
            <w:tcW w:w="911" w:type="pct"/>
          </w:tcPr>
          <w:p w14:paraId="5FA18A22" w14:textId="77777777" w:rsidR="005A36D0" w:rsidRPr="004A26EA" w:rsidRDefault="004A26EA" w:rsidP="001A3A3B">
            <w:pPr>
              <w:jc w:val="center"/>
              <w:rPr>
                <w:color w:val="000000" w:themeColor="text1"/>
              </w:rPr>
            </w:pPr>
            <w:r w:rsidRPr="004A26EA">
              <w:rPr>
                <w:color w:val="000000" w:themeColor="text1"/>
              </w:rPr>
              <w:t>98,7</w:t>
            </w:r>
          </w:p>
        </w:tc>
      </w:tr>
      <w:tr w:rsidR="005A36D0" w:rsidRPr="00D61660" w14:paraId="38BEEB4D" w14:textId="77777777" w:rsidTr="00377552">
        <w:trPr>
          <w:trHeight w:val="20"/>
        </w:trPr>
        <w:tc>
          <w:tcPr>
            <w:tcW w:w="426" w:type="pct"/>
          </w:tcPr>
          <w:p w14:paraId="6A4201B4"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01483867" w14:textId="77777777" w:rsidR="005A36D0" w:rsidRPr="001D63B9" w:rsidRDefault="005A36D0" w:rsidP="001A3A3B">
            <w:pPr>
              <w:rPr>
                <w:color w:val="000000" w:themeColor="text1"/>
              </w:rPr>
            </w:pPr>
            <w:r w:rsidRPr="001D63B9">
              <w:rPr>
                <w:color w:val="000000" w:themeColor="text1"/>
              </w:rPr>
              <w:t>д. Камышловка</w:t>
            </w:r>
          </w:p>
        </w:tc>
        <w:tc>
          <w:tcPr>
            <w:tcW w:w="724" w:type="pct"/>
            <w:gridSpan w:val="2"/>
          </w:tcPr>
          <w:p w14:paraId="4AA86B02" w14:textId="77777777" w:rsidR="005A36D0" w:rsidRPr="001D63B9" w:rsidRDefault="005A36D0" w:rsidP="001A3A3B">
            <w:pPr>
              <w:jc w:val="center"/>
            </w:pPr>
            <w:r w:rsidRPr="001D63B9">
              <w:rPr>
                <w:color w:val="000000" w:themeColor="text1"/>
              </w:rPr>
              <w:t>га</w:t>
            </w:r>
          </w:p>
        </w:tc>
        <w:tc>
          <w:tcPr>
            <w:tcW w:w="865" w:type="pct"/>
            <w:gridSpan w:val="2"/>
          </w:tcPr>
          <w:p w14:paraId="3A1E1048" w14:textId="77777777" w:rsidR="005A36D0" w:rsidRPr="001D63B9" w:rsidRDefault="005A36D0" w:rsidP="001A3A3B">
            <w:pPr>
              <w:jc w:val="center"/>
            </w:pPr>
            <w:r w:rsidRPr="001D63B9">
              <w:rPr>
                <w:color w:val="000000" w:themeColor="text1"/>
              </w:rPr>
              <w:t>-</w:t>
            </w:r>
          </w:p>
        </w:tc>
        <w:tc>
          <w:tcPr>
            <w:tcW w:w="911" w:type="pct"/>
          </w:tcPr>
          <w:p w14:paraId="2E637652" w14:textId="77777777" w:rsidR="005A36D0" w:rsidRPr="004A26EA" w:rsidRDefault="005A36D0" w:rsidP="004A26EA">
            <w:pPr>
              <w:jc w:val="center"/>
              <w:rPr>
                <w:color w:val="000000" w:themeColor="text1"/>
              </w:rPr>
            </w:pPr>
            <w:r w:rsidRPr="004A26EA">
              <w:rPr>
                <w:color w:val="000000" w:themeColor="text1"/>
              </w:rPr>
              <w:t>29,</w:t>
            </w:r>
            <w:r w:rsidR="004A26EA" w:rsidRPr="004A26EA">
              <w:rPr>
                <w:color w:val="000000" w:themeColor="text1"/>
              </w:rPr>
              <w:t>2</w:t>
            </w:r>
          </w:p>
        </w:tc>
      </w:tr>
      <w:tr w:rsidR="005A36D0" w:rsidRPr="00D61660" w14:paraId="464A52F1" w14:textId="77777777" w:rsidTr="00377552">
        <w:trPr>
          <w:trHeight w:val="20"/>
        </w:trPr>
        <w:tc>
          <w:tcPr>
            <w:tcW w:w="426" w:type="pct"/>
          </w:tcPr>
          <w:p w14:paraId="0F55B5B4"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66286DDD" w14:textId="77777777" w:rsidR="005A36D0" w:rsidRPr="001D63B9" w:rsidRDefault="005A36D0" w:rsidP="001A3A3B">
            <w:pPr>
              <w:rPr>
                <w:color w:val="000000" w:themeColor="text1"/>
              </w:rPr>
            </w:pPr>
            <w:r w:rsidRPr="001D63B9">
              <w:rPr>
                <w:color w:val="000000" w:themeColor="text1"/>
              </w:rPr>
              <w:t>д. Ключевая</w:t>
            </w:r>
          </w:p>
        </w:tc>
        <w:tc>
          <w:tcPr>
            <w:tcW w:w="724" w:type="pct"/>
            <w:gridSpan w:val="2"/>
          </w:tcPr>
          <w:p w14:paraId="380BAF52" w14:textId="77777777" w:rsidR="005A36D0" w:rsidRPr="001D63B9" w:rsidRDefault="005A36D0" w:rsidP="001A3A3B">
            <w:pPr>
              <w:jc w:val="center"/>
            </w:pPr>
            <w:r w:rsidRPr="001D63B9">
              <w:rPr>
                <w:color w:val="000000" w:themeColor="text1"/>
              </w:rPr>
              <w:t>га</w:t>
            </w:r>
          </w:p>
        </w:tc>
        <w:tc>
          <w:tcPr>
            <w:tcW w:w="865" w:type="pct"/>
            <w:gridSpan w:val="2"/>
          </w:tcPr>
          <w:p w14:paraId="3351B62E" w14:textId="77777777" w:rsidR="005A36D0" w:rsidRPr="001D63B9" w:rsidRDefault="005A36D0" w:rsidP="001A3A3B">
            <w:pPr>
              <w:jc w:val="center"/>
            </w:pPr>
            <w:r w:rsidRPr="001D63B9">
              <w:rPr>
                <w:color w:val="000000" w:themeColor="text1"/>
              </w:rPr>
              <w:t>-</w:t>
            </w:r>
          </w:p>
        </w:tc>
        <w:tc>
          <w:tcPr>
            <w:tcW w:w="911" w:type="pct"/>
          </w:tcPr>
          <w:p w14:paraId="60C6D0EF" w14:textId="77777777" w:rsidR="005A36D0" w:rsidRPr="004A26EA" w:rsidRDefault="004A26EA" w:rsidP="001A3A3B">
            <w:pPr>
              <w:jc w:val="center"/>
              <w:rPr>
                <w:color w:val="000000" w:themeColor="text1"/>
              </w:rPr>
            </w:pPr>
            <w:r w:rsidRPr="004A26EA">
              <w:rPr>
                <w:color w:val="000000" w:themeColor="text1"/>
              </w:rPr>
              <w:t>91,5</w:t>
            </w:r>
          </w:p>
        </w:tc>
      </w:tr>
      <w:tr w:rsidR="005A36D0" w:rsidRPr="00D61660" w14:paraId="115214E5" w14:textId="77777777" w:rsidTr="00377552">
        <w:trPr>
          <w:trHeight w:val="20"/>
        </w:trPr>
        <w:tc>
          <w:tcPr>
            <w:tcW w:w="426" w:type="pct"/>
          </w:tcPr>
          <w:p w14:paraId="2C5CB388"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7B6022EC" w14:textId="77777777" w:rsidR="005A36D0" w:rsidRPr="001D63B9" w:rsidRDefault="005A36D0" w:rsidP="001A3A3B">
            <w:pPr>
              <w:rPr>
                <w:color w:val="000000" w:themeColor="text1"/>
              </w:rPr>
            </w:pPr>
            <w:r w:rsidRPr="001D63B9">
              <w:rPr>
                <w:color w:val="000000" w:themeColor="text1"/>
              </w:rPr>
              <w:t xml:space="preserve">д. </w:t>
            </w:r>
            <w:proofErr w:type="spellStart"/>
            <w:r w:rsidRPr="001D63B9">
              <w:rPr>
                <w:color w:val="000000" w:themeColor="text1"/>
              </w:rPr>
              <w:t>Макарово</w:t>
            </w:r>
            <w:proofErr w:type="spellEnd"/>
          </w:p>
        </w:tc>
        <w:tc>
          <w:tcPr>
            <w:tcW w:w="724" w:type="pct"/>
            <w:gridSpan w:val="2"/>
          </w:tcPr>
          <w:p w14:paraId="3228B29E" w14:textId="77777777" w:rsidR="005A36D0" w:rsidRPr="001D63B9" w:rsidRDefault="005A36D0" w:rsidP="001A3A3B">
            <w:pPr>
              <w:jc w:val="center"/>
            </w:pPr>
            <w:r w:rsidRPr="001D63B9">
              <w:rPr>
                <w:color w:val="000000" w:themeColor="text1"/>
              </w:rPr>
              <w:t>га</w:t>
            </w:r>
          </w:p>
        </w:tc>
        <w:tc>
          <w:tcPr>
            <w:tcW w:w="865" w:type="pct"/>
            <w:gridSpan w:val="2"/>
          </w:tcPr>
          <w:p w14:paraId="5E592D0A" w14:textId="77777777" w:rsidR="005A36D0" w:rsidRPr="001D63B9" w:rsidRDefault="005A36D0" w:rsidP="001A3A3B">
            <w:pPr>
              <w:jc w:val="center"/>
            </w:pPr>
            <w:r w:rsidRPr="001D63B9">
              <w:rPr>
                <w:color w:val="000000" w:themeColor="text1"/>
              </w:rPr>
              <w:t>-</w:t>
            </w:r>
          </w:p>
        </w:tc>
        <w:tc>
          <w:tcPr>
            <w:tcW w:w="911" w:type="pct"/>
          </w:tcPr>
          <w:p w14:paraId="1E21CA14" w14:textId="77777777" w:rsidR="005A36D0" w:rsidRPr="00AA7808" w:rsidRDefault="00AA7808" w:rsidP="001A3A3B">
            <w:pPr>
              <w:jc w:val="center"/>
              <w:rPr>
                <w:color w:val="000000" w:themeColor="text1"/>
              </w:rPr>
            </w:pPr>
            <w:r w:rsidRPr="00AA7808">
              <w:rPr>
                <w:color w:val="000000" w:themeColor="text1"/>
              </w:rPr>
              <w:t>48,0</w:t>
            </w:r>
          </w:p>
        </w:tc>
      </w:tr>
      <w:tr w:rsidR="005A36D0" w:rsidRPr="00D61660" w14:paraId="3290EF1C" w14:textId="77777777" w:rsidTr="00377552">
        <w:trPr>
          <w:trHeight w:val="20"/>
        </w:trPr>
        <w:tc>
          <w:tcPr>
            <w:tcW w:w="426" w:type="pct"/>
          </w:tcPr>
          <w:p w14:paraId="14F84E71"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14E5EFD6" w14:textId="77777777" w:rsidR="005A36D0" w:rsidRPr="001D63B9" w:rsidRDefault="005A36D0" w:rsidP="001A3A3B">
            <w:pPr>
              <w:rPr>
                <w:color w:val="000000" w:themeColor="text1"/>
              </w:rPr>
            </w:pPr>
            <w:r w:rsidRPr="001D63B9">
              <w:rPr>
                <w:color w:val="000000" w:themeColor="text1"/>
              </w:rPr>
              <w:t xml:space="preserve">д. </w:t>
            </w:r>
            <w:proofErr w:type="spellStart"/>
            <w:r w:rsidRPr="001D63B9">
              <w:rPr>
                <w:color w:val="000000" w:themeColor="text1"/>
              </w:rPr>
              <w:t>Новомарьинка</w:t>
            </w:r>
            <w:proofErr w:type="spellEnd"/>
          </w:p>
        </w:tc>
        <w:tc>
          <w:tcPr>
            <w:tcW w:w="724" w:type="pct"/>
            <w:gridSpan w:val="2"/>
          </w:tcPr>
          <w:p w14:paraId="542EB3B7" w14:textId="77777777" w:rsidR="005A36D0" w:rsidRPr="001D63B9" w:rsidRDefault="005A36D0" w:rsidP="001A3A3B">
            <w:pPr>
              <w:jc w:val="center"/>
            </w:pPr>
            <w:r w:rsidRPr="001D63B9">
              <w:rPr>
                <w:color w:val="000000" w:themeColor="text1"/>
              </w:rPr>
              <w:t>га</w:t>
            </w:r>
          </w:p>
        </w:tc>
        <w:tc>
          <w:tcPr>
            <w:tcW w:w="865" w:type="pct"/>
            <w:gridSpan w:val="2"/>
          </w:tcPr>
          <w:p w14:paraId="1EB15E8E" w14:textId="77777777" w:rsidR="005A36D0" w:rsidRPr="001D63B9" w:rsidRDefault="005A36D0" w:rsidP="001A3A3B">
            <w:pPr>
              <w:jc w:val="center"/>
            </w:pPr>
            <w:r w:rsidRPr="001D63B9">
              <w:rPr>
                <w:color w:val="000000" w:themeColor="text1"/>
              </w:rPr>
              <w:t>-</w:t>
            </w:r>
          </w:p>
        </w:tc>
        <w:tc>
          <w:tcPr>
            <w:tcW w:w="911" w:type="pct"/>
          </w:tcPr>
          <w:p w14:paraId="158536B8" w14:textId="77777777" w:rsidR="005A36D0" w:rsidRPr="004A26EA" w:rsidRDefault="004A26EA" w:rsidP="001A3A3B">
            <w:pPr>
              <w:jc w:val="center"/>
              <w:rPr>
                <w:color w:val="000000" w:themeColor="text1"/>
              </w:rPr>
            </w:pPr>
            <w:r w:rsidRPr="004A26EA">
              <w:rPr>
                <w:color w:val="000000" w:themeColor="text1"/>
              </w:rPr>
              <w:t>159,3</w:t>
            </w:r>
          </w:p>
        </w:tc>
      </w:tr>
      <w:tr w:rsidR="005A36D0" w:rsidRPr="00D61660" w14:paraId="7954C496" w14:textId="77777777" w:rsidTr="00377552">
        <w:trPr>
          <w:trHeight w:val="20"/>
        </w:trPr>
        <w:tc>
          <w:tcPr>
            <w:tcW w:w="426" w:type="pct"/>
          </w:tcPr>
          <w:p w14:paraId="7D31DCD6"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7CF1EB82" w14:textId="77777777" w:rsidR="005A36D0" w:rsidRPr="001D63B9" w:rsidRDefault="005A36D0" w:rsidP="001A3A3B">
            <w:pPr>
              <w:rPr>
                <w:color w:val="000000" w:themeColor="text1"/>
              </w:rPr>
            </w:pPr>
            <w:r w:rsidRPr="001D63B9">
              <w:rPr>
                <w:color w:val="000000" w:themeColor="text1"/>
              </w:rPr>
              <w:t xml:space="preserve">д. </w:t>
            </w:r>
            <w:proofErr w:type="spellStart"/>
            <w:r w:rsidRPr="001D63B9">
              <w:rPr>
                <w:color w:val="000000" w:themeColor="text1"/>
              </w:rPr>
              <w:t>Новопреображенка</w:t>
            </w:r>
            <w:proofErr w:type="spellEnd"/>
          </w:p>
        </w:tc>
        <w:tc>
          <w:tcPr>
            <w:tcW w:w="724" w:type="pct"/>
            <w:gridSpan w:val="2"/>
          </w:tcPr>
          <w:p w14:paraId="67E4DE79" w14:textId="77777777" w:rsidR="005A36D0" w:rsidRPr="001D63B9" w:rsidRDefault="005A36D0" w:rsidP="001A3A3B">
            <w:pPr>
              <w:jc w:val="center"/>
            </w:pPr>
            <w:r w:rsidRPr="001D63B9">
              <w:rPr>
                <w:color w:val="000000" w:themeColor="text1"/>
              </w:rPr>
              <w:t>га</w:t>
            </w:r>
          </w:p>
        </w:tc>
        <w:tc>
          <w:tcPr>
            <w:tcW w:w="865" w:type="pct"/>
            <w:gridSpan w:val="2"/>
          </w:tcPr>
          <w:p w14:paraId="5237B8B9" w14:textId="77777777" w:rsidR="005A36D0" w:rsidRPr="001D63B9" w:rsidRDefault="005A36D0" w:rsidP="001A3A3B">
            <w:pPr>
              <w:jc w:val="center"/>
            </w:pPr>
            <w:r w:rsidRPr="001D63B9">
              <w:rPr>
                <w:color w:val="000000" w:themeColor="text1"/>
              </w:rPr>
              <w:t>-</w:t>
            </w:r>
          </w:p>
        </w:tc>
        <w:tc>
          <w:tcPr>
            <w:tcW w:w="911" w:type="pct"/>
          </w:tcPr>
          <w:p w14:paraId="3EB67935" w14:textId="77777777" w:rsidR="005A36D0" w:rsidRPr="004A26EA" w:rsidRDefault="004A26EA" w:rsidP="001A3A3B">
            <w:pPr>
              <w:jc w:val="center"/>
              <w:rPr>
                <w:color w:val="000000" w:themeColor="text1"/>
              </w:rPr>
            </w:pPr>
            <w:r w:rsidRPr="004A26EA">
              <w:rPr>
                <w:color w:val="000000" w:themeColor="text1"/>
              </w:rPr>
              <w:t>86,2</w:t>
            </w:r>
          </w:p>
        </w:tc>
      </w:tr>
      <w:tr w:rsidR="005A36D0" w:rsidRPr="00D61660" w14:paraId="33C40299" w14:textId="77777777" w:rsidTr="00377552">
        <w:trPr>
          <w:trHeight w:val="20"/>
        </w:trPr>
        <w:tc>
          <w:tcPr>
            <w:tcW w:w="426" w:type="pct"/>
          </w:tcPr>
          <w:p w14:paraId="4406A2A2"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4D99E94F" w14:textId="77777777" w:rsidR="005A36D0" w:rsidRPr="001D63B9" w:rsidRDefault="005A36D0" w:rsidP="001A3A3B">
            <w:pPr>
              <w:rPr>
                <w:color w:val="000000" w:themeColor="text1"/>
              </w:rPr>
            </w:pPr>
            <w:r w:rsidRPr="001D63B9">
              <w:rPr>
                <w:color w:val="000000" w:themeColor="text1"/>
              </w:rPr>
              <w:t>д. Новотроицк</w:t>
            </w:r>
          </w:p>
        </w:tc>
        <w:tc>
          <w:tcPr>
            <w:tcW w:w="724" w:type="pct"/>
            <w:gridSpan w:val="2"/>
          </w:tcPr>
          <w:p w14:paraId="249847FA" w14:textId="77777777" w:rsidR="005A36D0" w:rsidRPr="001D63B9" w:rsidRDefault="005A36D0" w:rsidP="001A3A3B">
            <w:pPr>
              <w:jc w:val="center"/>
            </w:pPr>
            <w:r w:rsidRPr="001D63B9">
              <w:rPr>
                <w:color w:val="000000" w:themeColor="text1"/>
              </w:rPr>
              <w:t>га</w:t>
            </w:r>
          </w:p>
        </w:tc>
        <w:tc>
          <w:tcPr>
            <w:tcW w:w="865" w:type="pct"/>
            <w:gridSpan w:val="2"/>
          </w:tcPr>
          <w:p w14:paraId="010E1838" w14:textId="77777777" w:rsidR="005A36D0" w:rsidRPr="001D63B9" w:rsidRDefault="005A36D0" w:rsidP="001A3A3B">
            <w:pPr>
              <w:jc w:val="center"/>
            </w:pPr>
            <w:r w:rsidRPr="001D63B9">
              <w:rPr>
                <w:color w:val="000000" w:themeColor="text1"/>
              </w:rPr>
              <w:t>-</w:t>
            </w:r>
          </w:p>
        </w:tc>
        <w:tc>
          <w:tcPr>
            <w:tcW w:w="911" w:type="pct"/>
          </w:tcPr>
          <w:p w14:paraId="14C3BA05" w14:textId="77777777" w:rsidR="005A36D0" w:rsidRPr="00AA7808" w:rsidRDefault="00AA7808" w:rsidP="001A3A3B">
            <w:pPr>
              <w:jc w:val="center"/>
              <w:rPr>
                <w:color w:val="000000" w:themeColor="text1"/>
              </w:rPr>
            </w:pPr>
            <w:r w:rsidRPr="00AA7808">
              <w:rPr>
                <w:color w:val="000000" w:themeColor="text1"/>
              </w:rPr>
              <w:t>39,3</w:t>
            </w:r>
          </w:p>
        </w:tc>
      </w:tr>
      <w:tr w:rsidR="005A36D0" w:rsidRPr="00D61660" w14:paraId="3BDA135E" w14:textId="77777777" w:rsidTr="00377552">
        <w:trPr>
          <w:trHeight w:val="20"/>
        </w:trPr>
        <w:tc>
          <w:tcPr>
            <w:tcW w:w="426" w:type="pct"/>
          </w:tcPr>
          <w:p w14:paraId="01A47014"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1C6C6BD9" w14:textId="77777777" w:rsidR="005A36D0" w:rsidRPr="001D63B9" w:rsidRDefault="005A36D0" w:rsidP="001A3A3B">
            <w:pPr>
              <w:rPr>
                <w:color w:val="000000" w:themeColor="text1"/>
              </w:rPr>
            </w:pPr>
            <w:r w:rsidRPr="001D63B9">
              <w:rPr>
                <w:color w:val="000000" w:themeColor="text1"/>
              </w:rPr>
              <w:t xml:space="preserve">д. </w:t>
            </w:r>
            <w:proofErr w:type="spellStart"/>
            <w:r w:rsidRPr="001D63B9">
              <w:rPr>
                <w:color w:val="000000" w:themeColor="text1"/>
              </w:rPr>
              <w:t>Почаевка</w:t>
            </w:r>
            <w:proofErr w:type="spellEnd"/>
          </w:p>
        </w:tc>
        <w:tc>
          <w:tcPr>
            <w:tcW w:w="724" w:type="pct"/>
            <w:gridSpan w:val="2"/>
          </w:tcPr>
          <w:p w14:paraId="067224FD" w14:textId="77777777" w:rsidR="005A36D0" w:rsidRPr="001D63B9" w:rsidRDefault="005A36D0" w:rsidP="001A3A3B">
            <w:pPr>
              <w:jc w:val="center"/>
            </w:pPr>
            <w:r w:rsidRPr="001D63B9">
              <w:rPr>
                <w:color w:val="000000" w:themeColor="text1"/>
              </w:rPr>
              <w:t>га</w:t>
            </w:r>
          </w:p>
        </w:tc>
        <w:tc>
          <w:tcPr>
            <w:tcW w:w="865" w:type="pct"/>
            <w:gridSpan w:val="2"/>
          </w:tcPr>
          <w:p w14:paraId="6401A745" w14:textId="77777777" w:rsidR="005A36D0" w:rsidRPr="001D63B9" w:rsidRDefault="005A36D0" w:rsidP="001A3A3B">
            <w:pPr>
              <w:jc w:val="center"/>
            </w:pPr>
            <w:r w:rsidRPr="001D63B9">
              <w:rPr>
                <w:color w:val="000000" w:themeColor="text1"/>
              </w:rPr>
              <w:t>-</w:t>
            </w:r>
          </w:p>
        </w:tc>
        <w:tc>
          <w:tcPr>
            <w:tcW w:w="911" w:type="pct"/>
          </w:tcPr>
          <w:p w14:paraId="2E7AE619" w14:textId="77777777" w:rsidR="005A36D0" w:rsidRPr="004A26EA" w:rsidRDefault="004A26EA" w:rsidP="001A3A3B">
            <w:pPr>
              <w:jc w:val="center"/>
              <w:rPr>
                <w:color w:val="000000" w:themeColor="text1"/>
              </w:rPr>
            </w:pPr>
            <w:r w:rsidRPr="004A26EA">
              <w:rPr>
                <w:color w:val="000000" w:themeColor="text1"/>
              </w:rPr>
              <w:t>84,9</w:t>
            </w:r>
          </w:p>
        </w:tc>
      </w:tr>
      <w:tr w:rsidR="005A36D0" w:rsidRPr="00D61660" w14:paraId="1034AD0F" w14:textId="77777777" w:rsidTr="00377552">
        <w:trPr>
          <w:trHeight w:val="20"/>
        </w:trPr>
        <w:tc>
          <w:tcPr>
            <w:tcW w:w="426" w:type="pct"/>
          </w:tcPr>
          <w:p w14:paraId="3825BF29"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1B2362B6" w14:textId="77777777" w:rsidR="005A36D0" w:rsidRPr="001D63B9" w:rsidRDefault="005A36D0" w:rsidP="001A3A3B">
            <w:pPr>
              <w:rPr>
                <w:color w:val="000000" w:themeColor="text1"/>
              </w:rPr>
            </w:pPr>
            <w:r w:rsidRPr="001D63B9">
              <w:rPr>
                <w:color w:val="000000" w:themeColor="text1"/>
              </w:rPr>
              <w:t>д. Старый Урюп</w:t>
            </w:r>
          </w:p>
        </w:tc>
        <w:tc>
          <w:tcPr>
            <w:tcW w:w="724" w:type="pct"/>
            <w:gridSpan w:val="2"/>
          </w:tcPr>
          <w:p w14:paraId="378E994A" w14:textId="77777777" w:rsidR="005A36D0" w:rsidRPr="001D63B9" w:rsidRDefault="005A36D0" w:rsidP="001A3A3B">
            <w:pPr>
              <w:jc w:val="center"/>
            </w:pPr>
            <w:r w:rsidRPr="001D63B9">
              <w:rPr>
                <w:color w:val="000000" w:themeColor="text1"/>
              </w:rPr>
              <w:t>га</w:t>
            </w:r>
          </w:p>
        </w:tc>
        <w:tc>
          <w:tcPr>
            <w:tcW w:w="865" w:type="pct"/>
            <w:gridSpan w:val="2"/>
          </w:tcPr>
          <w:p w14:paraId="749B760F" w14:textId="77777777" w:rsidR="005A36D0" w:rsidRPr="001D63B9" w:rsidRDefault="005A36D0" w:rsidP="001A3A3B">
            <w:pPr>
              <w:jc w:val="center"/>
            </w:pPr>
            <w:r w:rsidRPr="001D63B9">
              <w:rPr>
                <w:color w:val="000000" w:themeColor="text1"/>
              </w:rPr>
              <w:t>-</w:t>
            </w:r>
          </w:p>
        </w:tc>
        <w:tc>
          <w:tcPr>
            <w:tcW w:w="911" w:type="pct"/>
          </w:tcPr>
          <w:p w14:paraId="0B0D16E9" w14:textId="77777777" w:rsidR="005A36D0" w:rsidRPr="004A26EA" w:rsidRDefault="004A26EA" w:rsidP="001A3A3B">
            <w:pPr>
              <w:jc w:val="center"/>
              <w:rPr>
                <w:color w:val="000000" w:themeColor="text1"/>
              </w:rPr>
            </w:pPr>
            <w:r w:rsidRPr="004A26EA">
              <w:rPr>
                <w:color w:val="000000" w:themeColor="text1"/>
              </w:rPr>
              <w:t>184,9</w:t>
            </w:r>
          </w:p>
        </w:tc>
      </w:tr>
      <w:tr w:rsidR="005A36D0" w:rsidRPr="00D61660" w14:paraId="783C1A2D" w14:textId="77777777" w:rsidTr="00377552">
        <w:trPr>
          <w:trHeight w:val="20"/>
        </w:trPr>
        <w:tc>
          <w:tcPr>
            <w:tcW w:w="426" w:type="pct"/>
          </w:tcPr>
          <w:p w14:paraId="4FDFC5B5"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56B07F81" w14:textId="77777777" w:rsidR="005A36D0" w:rsidRPr="001D63B9" w:rsidRDefault="005A36D0" w:rsidP="001A3A3B">
            <w:pPr>
              <w:rPr>
                <w:color w:val="000000" w:themeColor="text1"/>
              </w:rPr>
            </w:pPr>
            <w:r w:rsidRPr="001D63B9">
              <w:rPr>
                <w:color w:val="000000" w:themeColor="text1"/>
              </w:rPr>
              <w:t>д. Теплая Речка</w:t>
            </w:r>
          </w:p>
        </w:tc>
        <w:tc>
          <w:tcPr>
            <w:tcW w:w="724" w:type="pct"/>
            <w:gridSpan w:val="2"/>
          </w:tcPr>
          <w:p w14:paraId="4C184E08" w14:textId="77777777" w:rsidR="005A36D0" w:rsidRPr="001D63B9" w:rsidRDefault="005A36D0" w:rsidP="001A3A3B">
            <w:pPr>
              <w:jc w:val="center"/>
            </w:pPr>
            <w:r w:rsidRPr="001D63B9">
              <w:rPr>
                <w:color w:val="000000" w:themeColor="text1"/>
              </w:rPr>
              <w:t>га</w:t>
            </w:r>
          </w:p>
        </w:tc>
        <w:tc>
          <w:tcPr>
            <w:tcW w:w="865" w:type="pct"/>
            <w:gridSpan w:val="2"/>
          </w:tcPr>
          <w:p w14:paraId="5B765E66" w14:textId="77777777" w:rsidR="005A36D0" w:rsidRPr="001D63B9" w:rsidRDefault="005A36D0" w:rsidP="001A3A3B">
            <w:pPr>
              <w:jc w:val="center"/>
            </w:pPr>
            <w:r w:rsidRPr="001D63B9">
              <w:rPr>
                <w:color w:val="000000" w:themeColor="text1"/>
              </w:rPr>
              <w:t>-</w:t>
            </w:r>
          </w:p>
        </w:tc>
        <w:tc>
          <w:tcPr>
            <w:tcW w:w="911" w:type="pct"/>
          </w:tcPr>
          <w:p w14:paraId="6710528F" w14:textId="77777777" w:rsidR="005A36D0" w:rsidRPr="00AA7808" w:rsidRDefault="00AA7808" w:rsidP="001A3A3B">
            <w:pPr>
              <w:jc w:val="center"/>
              <w:rPr>
                <w:color w:val="000000" w:themeColor="text1"/>
              </w:rPr>
            </w:pPr>
            <w:r w:rsidRPr="00AA7808">
              <w:rPr>
                <w:color w:val="000000" w:themeColor="text1"/>
              </w:rPr>
              <w:t>42,5</w:t>
            </w:r>
          </w:p>
        </w:tc>
      </w:tr>
      <w:tr w:rsidR="005A36D0" w:rsidRPr="00D61660" w14:paraId="546CA502" w14:textId="77777777" w:rsidTr="00377552">
        <w:trPr>
          <w:trHeight w:val="20"/>
        </w:trPr>
        <w:tc>
          <w:tcPr>
            <w:tcW w:w="426" w:type="pct"/>
          </w:tcPr>
          <w:p w14:paraId="34C53592"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0CA4FA62" w14:textId="77777777" w:rsidR="005A36D0" w:rsidRPr="001D63B9" w:rsidRDefault="005A36D0" w:rsidP="001A3A3B">
            <w:pPr>
              <w:rPr>
                <w:color w:val="000000" w:themeColor="text1"/>
              </w:rPr>
            </w:pPr>
            <w:r w:rsidRPr="001D63B9">
              <w:rPr>
                <w:color w:val="000000" w:themeColor="text1"/>
              </w:rPr>
              <w:t xml:space="preserve">д. </w:t>
            </w:r>
            <w:proofErr w:type="spellStart"/>
            <w:r w:rsidRPr="001D63B9">
              <w:rPr>
                <w:color w:val="000000" w:themeColor="text1"/>
              </w:rPr>
              <w:t>Тяжино</w:t>
            </w:r>
            <w:proofErr w:type="spellEnd"/>
            <w:r w:rsidRPr="001D63B9">
              <w:rPr>
                <w:color w:val="000000" w:themeColor="text1"/>
              </w:rPr>
              <w:t>-Вершинка</w:t>
            </w:r>
          </w:p>
        </w:tc>
        <w:tc>
          <w:tcPr>
            <w:tcW w:w="724" w:type="pct"/>
            <w:gridSpan w:val="2"/>
          </w:tcPr>
          <w:p w14:paraId="30263AFF" w14:textId="77777777" w:rsidR="005A36D0" w:rsidRPr="001D63B9" w:rsidRDefault="005A36D0" w:rsidP="001A3A3B">
            <w:pPr>
              <w:jc w:val="center"/>
            </w:pPr>
            <w:r w:rsidRPr="001D63B9">
              <w:rPr>
                <w:color w:val="000000" w:themeColor="text1"/>
              </w:rPr>
              <w:t>га</w:t>
            </w:r>
          </w:p>
        </w:tc>
        <w:tc>
          <w:tcPr>
            <w:tcW w:w="865" w:type="pct"/>
            <w:gridSpan w:val="2"/>
          </w:tcPr>
          <w:p w14:paraId="45B227B8" w14:textId="77777777" w:rsidR="005A36D0" w:rsidRPr="001D63B9" w:rsidRDefault="005A36D0" w:rsidP="001A3A3B">
            <w:pPr>
              <w:jc w:val="center"/>
            </w:pPr>
            <w:r w:rsidRPr="001D63B9">
              <w:rPr>
                <w:color w:val="000000" w:themeColor="text1"/>
              </w:rPr>
              <w:t>-</w:t>
            </w:r>
          </w:p>
        </w:tc>
        <w:tc>
          <w:tcPr>
            <w:tcW w:w="911" w:type="pct"/>
          </w:tcPr>
          <w:p w14:paraId="5EAAAAF0" w14:textId="77777777" w:rsidR="005A36D0" w:rsidRPr="004A26EA" w:rsidRDefault="005A36D0" w:rsidP="004A26EA">
            <w:pPr>
              <w:jc w:val="center"/>
              <w:rPr>
                <w:color w:val="000000" w:themeColor="text1"/>
              </w:rPr>
            </w:pPr>
            <w:r w:rsidRPr="004A26EA">
              <w:rPr>
                <w:color w:val="000000" w:themeColor="text1"/>
              </w:rPr>
              <w:t>132,</w:t>
            </w:r>
            <w:r w:rsidR="004A26EA" w:rsidRPr="004A26EA">
              <w:rPr>
                <w:color w:val="000000" w:themeColor="text1"/>
              </w:rPr>
              <w:t>8</w:t>
            </w:r>
          </w:p>
        </w:tc>
      </w:tr>
      <w:tr w:rsidR="005A36D0" w:rsidRPr="00D61660" w14:paraId="7BFA3925" w14:textId="77777777" w:rsidTr="00377552">
        <w:trPr>
          <w:trHeight w:val="20"/>
        </w:trPr>
        <w:tc>
          <w:tcPr>
            <w:tcW w:w="426" w:type="pct"/>
          </w:tcPr>
          <w:p w14:paraId="6703262D"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7EDC6E20" w14:textId="77777777" w:rsidR="005A36D0" w:rsidRPr="001D63B9" w:rsidRDefault="005A36D0" w:rsidP="001A3A3B">
            <w:pPr>
              <w:rPr>
                <w:color w:val="000000" w:themeColor="text1"/>
              </w:rPr>
            </w:pPr>
            <w:r w:rsidRPr="001D63B9">
              <w:rPr>
                <w:color w:val="000000" w:themeColor="text1"/>
              </w:rPr>
              <w:t xml:space="preserve">д. </w:t>
            </w:r>
            <w:proofErr w:type="spellStart"/>
            <w:r w:rsidRPr="001D63B9">
              <w:rPr>
                <w:color w:val="000000" w:themeColor="text1"/>
              </w:rPr>
              <w:t>Чернышово</w:t>
            </w:r>
            <w:proofErr w:type="spellEnd"/>
          </w:p>
        </w:tc>
        <w:tc>
          <w:tcPr>
            <w:tcW w:w="724" w:type="pct"/>
            <w:gridSpan w:val="2"/>
          </w:tcPr>
          <w:p w14:paraId="6979C366" w14:textId="77777777" w:rsidR="005A36D0" w:rsidRPr="001D63B9" w:rsidRDefault="005A36D0" w:rsidP="001A3A3B">
            <w:pPr>
              <w:jc w:val="center"/>
            </w:pPr>
            <w:r w:rsidRPr="001D63B9">
              <w:rPr>
                <w:color w:val="000000" w:themeColor="text1"/>
              </w:rPr>
              <w:t>га</w:t>
            </w:r>
          </w:p>
        </w:tc>
        <w:tc>
          <w:tcPr>
            <w:tcW w:w="865" w:type="pct"/>
            <w:gridSpan w:val="2"/>
          </w:tcPr>
          <w:p w14:paraId="7F4A10F8" w14:textId="77777777" w:rsidR="005A36D0" w:rsidRPr="001D63B9" w:rsidRDefault="005A36D0" w:rsidP="001A3A3B">
            <w:pPr>
              <w:jc w:val="center"/>
            </w:pPr>
            <w:r w:rsidRPr="001D63B9">
              <w:rPr>
                <w:color w:val="000000" w:themeColor="text1"/>
              </w:rPr>
              <w:t>-</w:t>
            </w:r>
          </w:p>
        </w:tc>
        <w:tc>
          <w:tcPr>
            <w:tcW w:w="911" w:type="pct"/>
          </w:tcPr>
          <w:p w14:paraId="5779F008" w14:textId="77777777" w:rsidR="005A36D0" w:rsidRPr="00AA7808" w:rsidRDefault="00AA7808" w:rsidP="001A3A3B">
            <w:pPr>
              <w:jc w:val="center"/>
              <w:rPr>
                <w:color w:val="000000" w:themeColor="text1"/>
              </w:rPr>
            </w:pPr>
            <w:r w:rsidRPr="00AA7808">
              <w:rPr>
                <w:color w:val="000000" w:themeColor="text1"/>
              </w:rPr>
              <w:t>64,4</w:t>
            </w:r>
          </w:p>
        </w:tc>
      </w:tr>
      <w:tr w:rsidR="005A36D0" w:rsidRPr="00D61660" w14:paraId="5536CE39" w14:textId="77777777" w:rsidTr="00377552">
        <w:trPr>
          <w:trHeight w:val="20"/>
        </w:trPr>
        <w:tc>
          <w:tcPr>
            <w:tcW w:w="426" w:type="pct"/>
          </w:tcPr>
          <w:p w14:paraId="496F4344"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4C74673C" w14:textId="77777777" w:rsidR="005A36D0" w:rsidRPr="001D63B9" w:rsidRDefault="005A36D0" w:rsidP="001A3A3B">
            <w:pPr>
              <w:rPr>
                <w:color w:val="000000" w:themeColor="text1"/>
              </w:rPr>
            </w:pPr>
            <w:r w:rsidRPr="001D63B9">
              <w:rPr>
                <w:color w:val="000000" w:themeColor="text1"/>
              </w:rPr>
              <w:t xml:space="preserve">п. </w:t>
            </w:r>
            <w:proofErr w:type="spellStart"/>
            <w:r w:rsidRPr="001D63B9">
              <w:rPr>
                <w:color w:val="000000" w:themeColor="text1"/>
              </w:rPr>
              <w:t>Валерьяновка</w:t>
            </w:r>
            <w:proofErr w:type="spellEnd"/>
          </w:p>
        </w:tc>
        <w:tc>
          <w:tcPr>
            <w:tcW w:w="724" w:type="pct"/>
            <w:gridSpan w:val="2"/>
          </w:tcPr>
          <w:p w14:paraId="28A95957" w14:textId="77777777" w:rsidR="005A36D0" w:rsidRPr="001D63B9" w:rsidRDefault="005A36D0" w:rsidP="001A3A3B">
            <w:pPr>
              <w:jc w:val="center"/>
            </w:pPr>
            <w:r w:rsidRPr="001D63B9">
              <w:rPr>
                <w:color w:val="000000" w:themeColor="text1"/>
              </w:rPr>
              <w:t>га</w:t>
            </w:r>
          </w:p>
        </w:tc>
        <w:tc>
          <w:tcPr>
            <w:tcW w:w="865" w:type="pct"/>
            <w:gridSpan w:val="2"/>
          </w:tcPr>
          <w:p w14:paraId="03D531B4" w14:textId="77777777" w:rsidR="005A36D0" w:rsidRPr="001D63B9" w:rsidRDefault="005A36D0" w:rsidP="001A3A3B">
            <w:pPr>
              <w:jc w:val="center"/>
            </w:pPr>
            <w:r w:rsidRPr="001D63B9">
              <w:rPr>
                <w:color w:val="000000" w:themeColor="text1"/>
              </w:rPr>
              <w:t>-</w:t>
            </w:r>
          </w:p>
        </w:tc>
        <w:tc>
          <w:tcPr>
            <w:tcW w:w="911" w:type="pct"/>
          </w:tcPr>
          <w:p w14:paraId="24E08ABA" w14:textId="77777777" w:rsidR="005A36D0" w:rsidRPr="004A26EA" w:rsidRDefault="005A36D0" w:rsidP="004A26EA">
            <w:pPr>
              <w:jc w:val="center"/>
              <w:rPr>
                <w:color w:val="000000" w:themeColor="text1"/>
              </w:rPr>
            </w:pPr>
            <w:r w:rsidRPr="004A26EA">
              <w:rPr>
                <w:color w:val="000000" w:themeColor="text1"/>
              </w:rPr>
              <w:t>198,</w:t>
            </w:r>
            <w:r w:rsidR="004A26EA" w:rsidRPr="004A26EA">
              <w:rPr>
                <w:color w:val="000000" w:themeColor="text1"/>
              </w:rPr>
              <w:t>5</w:t>
            </w:r>
          </w:p>
        </w:tc>
      </w:tr>
      <w:tr w:rsidR="005A36D0" w:rsidRPr="00D61660" w14:paraId="1BBCAA51" w14:textId="77777777" w:rsidTr="00377552">
        <w:trPr>
          <w:trHeight w:val="20"/>
        </w:trPr>
        <w:tc>
          <w:tcPr>
            <w:tcW w:w="426" w:type="pct"/>
          </w:tcPr>
          <w:p w14:paraId="32923394"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2DD18A8F" w14:textId="77777777" w:rsidR="005A36D0" w:rsidRPr="001D63B9" w:rsidRDefault="005A36D0" w:rsidP="001A3A3B">
            <w:pPr>
              <w:rPr>
                <w:color w:val="000000" w:themeColor="text1"/>
              </w:rPr>
            </w:pPr>
            <w:r w:rsidRPr="001D63B9">
              <w:rPr>
                <w:color w:val="000000" w:themeColor="text1"/>
              </w:rPr>
              <w:t>п. Заря</w:t>
            </w:r>
          </w:p>
        </w:tc>
        <w:tc>
          <w:tcPr>
            <w:tcW w:w="724" w:type="pct"/>
            <w:gridSpan w:val="2"/>
          </w:tcPr>
          <w:p w14:paraId="5ABD68F6" w14:textId="77777777" w:rsidR="005A36D0" w:rsidRPr="001D63B9" w:rsidRDefault="005A36D0" w:rsidP="001A3A3B">
            <w:pPr>
              <w:jc w:val="center"/>
            </w:pPr>
            <w:r w:rsidRPr="001D63B9">
              <w:rPr>
                <w:color w:val="000000" w:themeColor="text1"/>
              </w:rPr>
              <w:t>га</w:t>
            </w:r>
          </w:p>
        </w:tc>
        <w:tc>
          <w:tcPr>
            <w:tcW w:w="865" w:type="pct"/>
            <w:gridSpan w:val="2"/>
          </w:tcPr>
          <w:p w14:paraId="2F709D7B" w14:textId="77777777" w:rsidR="005A36D0" w:rsidRPr="001D63B9" w:rsidRDefault="005A36D0" w:rsidP="001A3A3B">
            <w:pPr>
              <w:jc w:val="center"/>
            </w:pPr>
            <w:r w:rsidRPr="001D63B9">
              <w:rPr>
                <w:color w:val="000000" w:themeColor="text1"/>
              </w:rPr>
              <w:t>-</w:t>
            </w:r>
          </w:p>
        </w:tc>
        <w:tc>
          <w:tcPr>
            <w:tcW w:w="911" w:type="pct"/>
          </w:tcPr>
          <w:p w14:paraId="0E5631AE" w14:textId="77777777" w:rsidR="005A36D0" w:rsidRPr="004A26EA" w:rsidRDefault="005A36D0" w:rsidP="004A26EA">
            <w:pPr>
              <w:jc w:val="center"/>
              <w:rPr>
                <w:color w:val="000000" w:themeColor="text1"/>
              </w:rPr>
            </w:pPr>
            <w:r w:rsidRPr="004A26EA">
              <w:rPr>
                <w:color w:val="000000" w:themeColor="text1"/>
              </w:rPr>
              <w:t>65,</w:t>
            </w:r>
            <w:r w:rsidR="004A26EA" w:rsidRPr="004A26EA">
              <w:rPr>
                <w:color w:val="000000" w:themeColor="text1"/>
              </w:rPr>
              <w:t>2</w:t>
            </w:r>
          </w:p>
        </w:tc>
      </w:tr>
      <w:tr w:rsidR="005A36D0" w:rsidRPr="00D61660" w14:paraId="46272314" w14:textId="77777777" w:rsidTr="00377552">
        <w:trPr>
          <w:trHeight w:val="20"/>
        </w:trPr>
        <w:tc>
          <w:tcPr>
            <w:tcW w:w="426" w:type="pct"/>
          </w:tcPr>
          <w:p w14:paraId="2FDEB18E"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0D4E5D0C" w14:textId="77777777" w:rsidR="005A36D0" w:rsidRPr="001D63B9" w:rsidRDefault="005A36D0" w:rsidP="001A3A3B">
            <w:pPr>
              <w:rPr>
                <w:color w:val="000000" w:themeColor="text1"/>
              </w:rPr>
            </w:pPr>
            <w:r w:rsidRPr="001D63B9">
              <w:rPr>
                <w:color w:val="000000" w:themeColor="text1"/>
              </w:rPr>
              <w:t>п. Листвянка</w:t>
            </w:r>
          </w:p>
        </w:tc>
        <w:tc>
          <w:tcPr>
            <w:tcW w:w="724" w:type="pct"/>
            <w:gridSpan w:val="2"/>
          </w:tcPr>
          <w:p w14:paraId="12543B47" w14:textId="77777777" w:rsidR="005A36D0" w:rsidRPr="001D63B9" w:rsidRDefault="005A36D0" w:rsidP="001A3A3B">
            <w:pPr>
              <w:jc w:val="center"/>
            </w:pPr>
            <w:r w:rsidRPr="001D63B9">
              <w:rPr>
                <w:color w:val="000000" w:themeColor="text1"/>
              </w:rPr>
              <w:t>га</w:t>
            </w:r>
          </w:p>
        </w:tc>
        <w:tc>
          <w:tcPr>
            <w:tcW w:w="865" w:type="pct"/>
            <w:gridSpan w:val="2"/>
          </w:tcPr>
          <w:p w14:paraId="4472C2D2" w14:textId="77777777" w:rsidR="005A36D0" w:rsidRPr="001D63B9" w:rsidRDefault="005A36D0" w:rsidP="001A3A3B">
            <w:pPr>
              <w:jc w:val="center"/>
            </w:pPr>
            <w:r w:rsidRPr="001D63B9">
              <w:rPr>
                <w:color w:val="000000" w:themeColor="text1"/>
              </w:rPr>
              <w:t>-</w:t>
            </w:r>
          </w:p>
        </w:tc>
        <w:tc>
          <w:tcPr>
            <w:tcW w:w="911" w:type="pct"/>
          </w:tcPr>
          <w:p w14:paraId="01A8DCB1" w14:textId="77777777" w:rsidR="005A36D0" w:rsidRPr="004A26EA" w:rsidRDefault="005A36D0" w:rsidP="004A26EA">
            <w:pPr>
              <w:jc w:val="center"/>
              <w:rPr>
                <w:color w:val="000000" w:themeColor="text1"/>
              </w:rPr>
            </w:pPr>
            <w:r w:rsidRPr="004A26EA">
              <w:rPr>
                <w:color w:val="000000" w:themeColor="text1"/>
              </w:rPr>
              <w:t>184,</w:t>
            </w:r>
            <w:r w:rsidR="004A26EA" w:rsidRPr="004A26EA">
              <w:rPr>
                <w:color w:val="000000" w:themeColor="text1"/>
              </w:rPr>
              <w:t>9</w:t>
            </w:r>
          </w:p>
        </w:tc>
      </w:tr>
      <w:tr w:rsidR="005A36D0" w:rsidRPr="00D61660" w14:paraId="2FF01A94" w14:textId="77777777" w:rsidTr="00377552">
        <w:trPr>
          <w:trHeight w:val="20"/>
        </w:trPr>
        <w:tc>
          <w:tcPr>
            <w:tcW w:w="426" w:type="pct"/>
          </w:tcPr>
          <w:p w14:paraId="6679999F"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62074885" w14:textId="77777777" w:rsidR="005A36D0" w:rsidRPr="001D63B9" w:rsidRDefault="005A36D0" w:rsidP="001A3A3B">
            <w:pPr>
              <w:rPr>
                <w:color w:val="000000" w:themeColor="text1"/>
              </w:rPr>
            </w:pPr>
            <w:r w:rsidRPr="001D63B9">
              <w:rPr>
                <w:color w:val="000000" w:themeColor="text1"/>
              </w:rPr>
              <w:t xml:space="preserve">п. </w:t>
            </w:r>
            <w:proofErr w:type="spellStart"/>
            <w:r w:rsidRPr="001D63B9">
              <w:rPr>
                <w:color w:val="000000" w:themeColor="text1"/>
              </w:rPr>
              <w:t>Нововосточный</w:t>
            </w:r>
            <w:proofErr w:type="spellEnd"/>
          </w:p>
        </w:tc>
        <w:tc>
          <w:tcPr>
            <w:tcW w:w="724" w:type="pct"/>
            <w:gridSpan w:val="2"/>
          </w:tcPr>
          <w:p w14:paraId="4C75F566" w14:textId="77777777" w:rsidR="005A36D0" w:rsidRPr="001D63B9" w:rsidRDefault="005A36D0" w:rsidP="001A3A3B">
            <w:pPr>
              <w:jc w:val="center"/>
            </w:pPr>
            <w:r w:rsidRPr="001D63B9">
              <w:rPr>
                <w:color w:val="000000" w:themeColor="text1"/>
              </w:rPr>
              <w:t>га</w:t>
            </w:r>
          </w:p>
        </w:tc>
        <w:tc>
          <w:tcPr>
            <w:tcW w:w="865" w:type="pct"/>
            <w:gridSpan w:val="2"/>
          </w:tcPr>
          <w:p w14:paraId="64543726" w14:textId="77777777" w:rsidR="005A36D0" w:rsidRPr="001D63B9" w:rsidRDefault="005A36D0" w:rsidP="001A3A3B">
            <w:pPr>
              <w:jc w:val="center"/>
            </w:pPr>
            <w:r w:rsidRPr="001D63B9">
              <w:rPr>
                <w:color w:val="000000" w:themeColor="text1"/>
              </w:rPr>
              <w:t>-</w:t>
            </w:r>
          </w:p>
        </w:tc>
        <w:tc>
          <w:tcPr>
            <w:tcW w:w="911" w:type="pct"/>
          </w:tcPr>
          <w:p w14:paraId="0DD498A1" w14:textId="77777777" w:rsidR="005A36D0" w:rsidRPr="004A26EA" w:rsidRDefault="004A26EA" w:rsidP="001A3A3B">
            <w:pPr>
              <w:jc w:val="center"/>
              <w:rPr>
                <w:color w:val="000000" w:themeColor="text1"/>
              </w:rPr>
            </w:pPr>
            <w:r w:rsidRPr="004A26EA">
              <w:rPr>
                <w:color w:val="000000" w:themeColor="text1"/>
              </w:rPr>
              <w:t>61,7</w:t>
            </w:r>
          </w:p>
        </w:tc>
      </w:tr>
      <w:tr w:rsidR="005A36D0" w:rsidRPr="00D61660" w14:paraId="1E64AB61" w14:textId="77777777" w:rsidTr="00377552">
        <w:trPr>
          <w:trHeight w:val="20"/>
        </w:trPr>
        <w:tc>
          <w:tcPr>
            <w:tcW w:w="426" w:type="pct"/>
          </w:tcPr>
          <w:p w14:paraId="29385B2F"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720EF57C" w14:textId="77777777" w:rsidR="005A36D0" w:rsidRPr="001D63B9" w:rsidRDefault="005A36D0" w:rsidP="001A3A3B">
            <w:pPr>
              <w:rPr>
                <w:color w:val="000000" w:themeColor="text1"/>
              </w:rPr>
            </w:pPr>
            <w:r w:rsidRPr="001D63B9">
              <w:rPr>
                <w:color w:val="000000" w:themeColor="text1"/>
              </w:rPr>
              <w:t>п. Октябрьский</w:t>
            </w:r>
          </w:p>
        </w:tc>
        <w:tc>
          <w:tcPr>
            <w:tcW w:w="724" w:type="pct"/>
            <w:gridSpan w:val="2"/>
          </w:tcPr>
          <w:p w14:paraId="42EC86F7" w14:textId="77777777" w:rsidR="005A36D0" w:rsidRPr="001D63B9" w:rsidRDefault="005A36D0" w:rsidP="001A3A3B">
            <w:pPr>
              <w:jc w:val="center"/>
            </w:pPr>
            <w:r w:rsidRPr="001D63B9">
              <w:rPr>
                <w:color w:val="000000" w:themeColor="text1"/>
              </w:rPr>
              <w:t>га</w:t>
            </w:r>
          </w:p>
        </w:tc>
        <w:tc>
          <w:tcPr>
            <w:tcW w:w="865" w:type="pct"/>
            <w:gridSpan w:val="2"/>
          </w:tcPr>
          <w:p w14:paraId="07028162" w14:textId="77777777" w:rsidR="005A36D0" w:rsidRPr="001D63B9" w:rsidRDefault="005A36D0" w:rsidP="001A3A3B">
            <w:pPr>
              <w:jc w:val="center"/>
            </w:pPr>
            <w:r w:rsidRPr="001D63B9">
              <w:rPr>
                <w:color w:val="000000" w:themeColor="text1"/>
              </w:rPr>
              <w:t>-</w:t>
            </w:r>
          </w:p>
        </w:tc>
        <w:tc>
          <w:tcPr>
            <w:tcW w:w="911" w:type="pct"/>
          </w:tcPr>
          <w:p w14:paraId="062A434E" w14:textId="77777777" w:rsidR="005A36D0" w:rsidRPr="004A26EA" w:rsidRDefault="005A36D0" w:rsidP="004A26EA">
            <w:pPr>
              <w:jc w:val="center"/>
              <w:rPr>
                <w:color w:val="000000" w:themeColor="text1"/>
              </w:rPr>
            </w:pPr>
            <w:r w:rsidRPr="004A26EA">
              <w:rPr>
                <w:color w:val="000000" w:themeColor="text1"/>
              </w:rPr>
              <w:t>129,</w:t>
            </w:r>
            <w:r w:rsidR="004A26EA" w:rsidRPr="004A26EA">
              <w:rPr>
                <w:color w:val="000000" w:themeColor="text1"/>
              </w:rPr>
              <w:t>9</w:t>
            </w:r>
          </w:p>
        </w:tc>
      </w:tr>
      <w:tr w:rsidR="005A36D0" w:rsidRPr="00D61660" w14:paraId="3ECFA6BE" w14:textId="77777777" w:rsidTr="00377552">
        <w:trPr>
          <w:trHeight w:val="20"/>
        </w:trPr>
        <w:tc>
          <w:tcPr>
            <w:tcW w:w="426" w:type="pct"/>
          </w:tcPr>
          <w:p w14:paraId="170F69E1"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455D94B6" w14:textId="77777777" w:rsidR="005A36D0" w:rsidRPr="001D63B9" w:rsidRDefault="005A36D0" w:rsidP="001A3A3B">
            <w:pPr>
              <w:rPr>
                <w:color w:val="000000" w:themeColor="text1"/>
              </w:rPr>
            </w:pPr>
            <w:r w:rsidRPr="001D63B9">
              <w:rPr>
                <w:color w:val="000000" w:themeColor="text1"/>
              </w:rPr>
              <w:t>п. Путятинский</w:t>
            </w:r>
          </w:p>
        </w:tc>
        <w:tc>
          <w:tcPr>
            <w:tcW w:w="724" w:type="pct"/>
            <w:gridSpan w:val="2"/>
          </w:tcPr>
          <w:p w14:paraId="321ED7E5" w14:textId="77777777" w:rsidR="005A36D0" w:rsidRPr="001D63B9" w:rsidRDefault="005A36D0" w:rsidP="001A3A3B">
            <w:pPr>
              <w:jc w:val="center"/>
            </w:pPr>
            <w:r w:rsidRPr="001D63B9">
              <w:rPr>
                <w:color w:val="000000" w:themeColor="text1"/>
              </w:rPr>
              <w:t>га</w:t>
            </w:r>
          </w:p>
        </w:tc>
        <w:tc>
          <w:tcPr>
            <w:tcW w:w="865" w:type="pct"/>
            <w:gridSpan w:val="2"/>
          </w:tcPr>
          <w:p w14:paraId="644D347F" w14:textId="77777777" w:rsidR="005A36D0" w:rsidRPr="001D63B9" w:rsidRDefault="005A36D0" w:rsidP="001A3A3B">
            <w:pPr>
              <w:jc w:val="center"/>
            </w:pPr>
            <w:r w:rsidRPr="001D63B9">
              <w:rPr>
                <w:color w:val="000000" w:themeColor="text1"/>
              </w:rPr>
              <w:t>-</w:t>
            </w:r>
          </w:p>
        </w:tc>
        <w:tc>
          <w:tcPr>
            <w:tcW w:w="911" w:type="pct"/>
          </w:tcPr>
          <w:p w14:paraId="00E3D0D8" w14:textId="77777777" w:rsidR="005A36D0" w:rsidRPr="004A26EA" w:rsidRDefault="004A26EA" w:rsidP="001A3A3B">
            <w:pPr>
              <w:jc w:val="center"/>
              <w:rPr>
                <w:color w:val="000000" w:themeColor="text1"/>
              </w:rPr>
            </w:pPr>
            <w:r w:rsidRPr="004A26EA">
              <w:rPr>
                <w:color w:val="000000" w:themeColor="text1"/>
              </w:rPr>
              <w:t>56,2</w:t>
            </w:r>
          </w:p>
        </w:tc>
      </w:tr>
      <w:tr w:rsidR="005A36D0" w:rsidRPr="00D61660" w14:paraId="37B93A39" w14:textId="77777777" w:rsidTr="00377552">
        <w:trPr>
          <w:trHeight w:val="20"/>
        </w:trPr>
        <w:tc>
          <w:tcPr>
            <w:tcW w:w="426" w:type="pct"/>
          </w:tcPr>
          <w:p w14:paraId="3F3C8A50"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1092E25A" w14:textId="77777777" w:rsidR="005A36D0" w:rsidRPr="001D63B9" w:rsidRDefault="005A36D0" w:rsidP="001A3A3B">
            <w:pPr>
              <w:rPr>
                <w:color w:val="000000" w:themeColor="text1"/>
              </w:rPr>
            </w:pPr>
            <w:r w:rsidRPr="001D63B9">
              <w:rPr>
                <w:color w:val="000000" w:themeColor="text1"/>
              </w:rPr>
              <w:t xml:space="preserve">п. ст. </w:t>
            </w:r>
            <w:proofErr w:type="spellStart"/>
            <w:r w:rsidRPr="001D63B9">
              <w:rPr>
                <w:color w:val="000000" w:themeColor="text1"/>
              </w:rPr>
              <w:t>Аверьяновка</w:t>
            </w:r>
            <w:proofErr w:type="spellEnd"/>
          </w:p>
        </w:tc>
        <w:tc>
          <w:tcPr>
            <w:tcW w:w="724" w:type="pct"/>
            <w:gridSpan w:val="2"/>
          </w:tcPr>
          <w:p w14:paraId="6E024E84" w14:textId="77777777" w:rsidR="005A36D0" w:rsidRPr="001D63B9" w:rsidRDefault="005A36D0" w:rsidP="001A3A3B">
            <w:pPr>
              <w:jc w:val="center"/>
            </w:pPr>
            <w:r w:rsidRPr="001D63B9">
              <w:rPr>
                <w:color w:val="000000" w:themeColor="text1"/>
              </w:rPr>
              <w:t>га</w:t>
            </w:r>
          </w:p>
        </w:tc>
        <w:tc>
          <w:tcPr>
            <w:tcW w:w="865" w:type="pct"/>
            <w:gridSpan w:val="2"/>
          </w:tcPr>
          <w:p w14:paraId="698B0427" w14:textId="77777777" w:rsidR="005A36D0" w:rsidRPr="001D63B9" w:rsidRDefault="005A36D0" w:rsidP="001A3A3B">
            <w:pPr>
              <w:jc w:val="center"/>
            </w:pPr>
            <w:r w:rsidRPr="001D63B9">
              <w:rPr>
                <w:color w:val="000000" w:themeColor="text1"/>
              </w:rPr>
              <w:t>-</w:t>
            </w:r>
          </w:p>
        </w:tc>
        <w:tc>
          <w:tcPr>
            <w:tcW w:w="911" w:type="pct"/>
          </w:tcPr>
          <w:p w14:paraId="152B4315" w14:textId="77777777" w:rsidR="005A36D0" w:rsidRPr="004A26EA" w:rsidRDefault="004A26EA" w:rsidP="001A3A3B">
            <w:pPr>
              <w:jc w:val="center"/>
              <w:rPr>
                <w:color w:val="000000" w:themeColor="text1"/>
              </w:rPr>
            </w:pPr>
            <w:r w:rsidRPr="004A26EA">
              <w:rPr>
                <w:color w:val="000000" w:themeColor="text1"/>
              </w:rPr>
              <w:t>8,0</w:t>
            </w:r>
          </w:p>
        </w:tc>
      </w:tr>
      <w:tr w:rsidR="005A36D0" w:rsidRPr="00D61660" w14:paraId="7DF6FFBB" w14:textId="77777777" w:rsidTr="00377552">
        <w:trPr>
          <w:trHeight w:val="20"/>
        </w:trPr>
        <w:tc>
          <w:tcPr>
            <w:tcW w:w="426" w:type="pct"/>
          </w:tcPr>
          <w:p w14:paraId="57FB5C05"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61061850" w14:textId="77777777" w:rsidR="005A36D0" w:rsidRPr="001D63B9" w:rsidRDefault="005A36D0" w:rsidP="001A3A3B">
            <w:pPr>
              <w:rPr>
                <w:color w:val="000000" w:themeColor="text1"/>
              </w:rPr>
            </w:pPr>
            <w:r w:rsidRPr="001D63B9">
              <w:rPr>
                <w:color w:val="000000" w:themeColor="text1"/>
              </w:rPr>
              <w:t>с. Большая Покровка</w:t>
            </w:r>
          </w:p>
        </w:tc>
        <w:tc>
          <w:tcPr>
            <w:tcW w:w="724" w:type="pct"/>
            <w:gridSpan w:val="2"/>
          </w:tcPr>
          <w:p w14:paraId="41DF8F80" w14:textId="77777777" w:rsidR="005A36D0" w:rsidRPr="001D63B9" w:rsidRDefault="005A36D0" w:rsidP="001A3A3B">
            <w:pPr>
              <w:jc w:val="center"/>
            </w:pPr>
            <w:r w:rsidRPr="001D63B9">
              <w:rPr>
                <w:color w:val="000000" w:themeColor="text1"/>
              </w:rPr>
              <w:t>га</w:t>
            </w:r>
          </w:p>
        </w:tc>
        <w:tc>
          <w:tcPr>
            <w:tcW w:w="865" w:type="pct"/>
            <w:gridSpan w:val="2"/>
          </w:tcPr>
          <w:p w14:paraId="3891048E" w14:textId="77777777" w:rsidR="005A36D0" w:rsidRPr="001D63B9" w:rsidRDefault="005A36D0" w:rsidP="001A3A3B">
            <w:pPr>
              <w:jc w:val="center"/>
            </w:pPr>
            <w:r w:rsidRPr="001D63B9">
              <w:rPr>
                <w:color w:val="000000" w:themeColor="text1"/>
              </w:rPr>
              <w:t>-</w:t>
            </w:r>
          </w:p>
        </w:tc>
        <w:tc>
          <w:tcPr>
            <w:tcW w:w="911" w:type="pct"/>
          </w:tcPr>
          <w:p w14:paraId="2E689A5F" w14:textId="77777777" w:rsidR="005A36D0" w:rsidRPr="004A26EA" w:rsidRDefault="005A36D0" w:rsidP="004A26EA">
            <w:pPr>
              <w:jc w:val="center"/>
              <w:rPr>
                <w:color w:val="000000" w:themeColor="text1"/>
              </w:rPr>
            </w:pPr>
            <w:r w:rsidRPr="004A26EA">
              <w:rPr>
                <w:color w:val="000000" w:themeColor="text1"/>
              </w:rPr>
              <w:t>59,</w:t>
            </w:r>
            <w:r w:rsidR="004A26EA" w:rsidRPr="004A26EA">
              <w:rPr>
                <w:color w:val="000000" w:themeColor="text1"/>
              </w:rPr>
              <w:t>3</w:t>
            </w:r>
          </w:p>
        </w:tc>
      </w:tr>
      <w:tr w:rsidR="005A36D0" w:rsidRPr="00D61660" w14:paraId="7ACC7EA3" w14:textId="77777777" w:rsidTr="00377552">
        <w:trPr>
          <w:trHeight w:val="20"/>
        </w:trPr>
        <w:tc>
          <w:tcPr>
            <w:tcW w:w="426" w:type="pct"/>
          </w:tcPr>
          <w:p w14:paraId="07BDA53E"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1178FC31" w14:textId="77777777" w:rsidR="005A36D0" w:rsidRPr="001D63B9" w:rsidRDefault="005A36D0" w:rsidP="001A3A3B">
            <w:pPr>
              <w:rPr>
                <w:color w:val="000000" w:themeColor="text1"/>
              </w:rPr>
            </w:pPr>
            <w:r w:rsidRPr="001D63B9">
              <w:rPr>
                <w:color w:val="000000" w:themeColor="text1"/>
              </w:rPr>
              <w:t>с. Борисоглебское</w:t>
            </w:r>
          </w:p>
        </w:tc>
        <w:tc>
          <w:tcPr>
            <w:tcW w:w="724" w:type="pct"/>
            <w:gridSpan w:val="2"/>
          </w:tcPr>
          <w:p w14:paraId="696F8DE9" w14:textId="77777777" w:rsidR="005A36D0" w:rsidRPr="001D63B9" w:rsidRDefault="005A36D0" w:rsidP="001A3A3B">
            <w:pPr>
              <w:jc w:val="center"/>
            </w:pPr>
            <w:r w:rsidRPr="001D63B9">
              <w:rPr>
                <w:color w:val="000000" w:themeColor="text1"/>
              </w:rPr>
              <w:t>га</w:t>
            </w:r>
          </w:p>
        </w:tc>
        <w:tc>
          <w:tcPr>
            <w:tcW w:w="865" w:type="pct"/>
            <w:gridSpan w:val="2"/>
          </w:tcPr>
          <w:p w14:paraId="77A400A1" w14:textId="77777777" w:rsidR="005A36D0" w:rsidRPr="001D63B9" w:rsidRDefault="005A36D0" w:rsidP="001A3A3B">
            <w:pPr>
              <w:jc w:val="center"/>
            </w:pPr>
            <w:r w:rsidRPr="001D63B9">
              <w:rPr>
                <w:color w:val="000000" w:themeColor="text1"/>
              </w:rPr>
              <w:t>-</w:t>
            </w:r>
          </w:p>
        </w:tc>
        <w:tc>
          <w:tcPr>
            <w:tcW w:w="911" w:type="pct"/>
          </w:tcPr>
          <w:p w14:paraId="69B90A49" w14:textId="77777777" w:rsidR="005A36D0" w:rsidRPr="00AA7808" w:rsidRDefault="00AA7808" w:rsidP="001A3A3B">
            <w:pPr>
              <w:jc w:val="center"/>
              <w:rPr>
                <w:color w:val="000000" w:themeColor="text1"/>
              </w:rPr>
            </w:pPr>
            <w:r w:rsidRPr="00AA7808">
              <w:rPr>
                <w:color w:val="000000" w:themeColor="text1"/>
              </w:rPr>
              <w:t>156,2</w:t>
            </w:r>
          </w:p>
        </w:tc>
      </w:tr>
      <w:tr w:rsidR="005A36D0" w:rsidRPr="00D61660" w14:paraId="17360571" w14:textId="77777777" w:rsidTr="00377552">
        <w:trPr>
          <w:trHeight w:val="20"/>
        </w:trPr>
        <w:tc>
          <w:tcPr>
            <w:tcW w:w="426" w:type="pct"/>
          </w:tcPr>
          <w:p w14:paraId="1223378B"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6C167A94" w14:textId="77777777" w:rsidR="005A36D0" w:rsidRPr="001D63B9" w:rsidRDefault="005A36D0" w:rsidP="001A3A3B">
            <w:pPr>
              <w:rPr>
                <w:color w:val="000000" w:themeColor="text1"/>
              </w:rPr>
            </w:pPr>
            <w:r w:rsidRPr="001D63B9">
              <w:rPr>
                <w:color w:val="000000" w:themeColor="text1"/>
              </w:rPr>
              <w:t xml:space="preserve">с. </w:t>
            </w:r>
            <w:proofErr w:type="spellStart"/>
            <w:r w:rsidRPr="001D63B9">
              <w:rPr>
                <w:color w:val="000000" w:themeColor="text1"/>
              </w:rPr>
              <w:t>Бороковка</w:t>
            </w:r>
            <w:proofErr w:type="spellEnd"/>
          </w:p>
        </w:tc>
        <w:tc>
          <w:tcPr>
            <w:tcW w:w="724" w:type="pct"/>
            <w:gridSpan w:val="2"/>
          </w:tcPr>
          <w:p w14:paraId="35696A9D" w14:textId="77777777" w:rsidR="005A36D0" w:rsidRPr="001D63B9" w:rsidRDefault="005A36D0" w:rsidP="001A3A3B">
            <w:pPr>
              <w:jc w:val="center"/>
            </w:pPr>
            <w:r w:rsidRPr="001D63B9">
              <w:rPr>
                <w:color w:val="000000" w:themeColor="text1"/>
              </w:rPr>
              <w:t>га</w:t>
            </w:r>
          </w:p>
        </w:tc>
        <w:tc>
          <w:tcPr>
            <w:tcW w:w="865" w:type="pct"/>
            <w:gridSpan w:val="2"/>
          </w:tcPr>
          <w:p w14:paraId="282BE3C6" w14:textId="77777777" w:rsidR="005A36D0" w:rsidRPr="001D63B9" w:rsidRDefault="005A36D0" w:rsidP="001A3A3B">
            <w:pPr>
              <w:jc w:val="center"/>
            </w:pPr>
            <w:r w:rsidRPr="001D63B9">
              <w:rPr>
                <w:color w:val="000000" w:themeColor="text1"/>
              </w:rPr>
              <w:t>-</w:t>
            </w:r>
          </w:p>
        </w:tc>
        <w:tc>
          <w:tcPr>
            <w:tcW w:w="911" w:type="pct"/>
          </w:tcPr>
          <w:p w14:paraId="36CDFB7F" w14:textId="77777777" w:rsidR="005A36D0" w:rsidRPr="00AA7808" w:rsidRDefault="00AA7808" w:rsidP="001A3A3B">
            <w:pPr>
              <w:jc w:val="center"/>
              <w:rPr>
                <w:color w:val="000000" w:themeColor="text1"/>
              </w:rPr>
            </w:pPr>
            <w:r w:rsidRPr="00AA7808">
              <w:rPr>
                <w:color w:val="000000" w:themeColor="text1"/>
              </w:rPr>
              <w:t>153,5</w:t>
            </w:r>
          </w:p>
        </w:tc>
      </w:tr>
      <w:tr w:rsidR="005A36D0" w:rsidRPr="00D61660" w14:paraId="5D4C38DF" w14:textId="77777777" w:rsidTr="00377552">
        <w:trPr>
          <w:trHeight w:val="20"/>
        </w:trPr>
        <w:tc>
          <w:tcPr>
            <w:tcW w:w="426" w:type="pct"/>
          </w:tcPr>
          <w:p w14:paraId="0E7B6C69"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2FFAC001" w14:textId="77777777" w:rsidR="005A36D0" w:rsidRPr="001D63B9" w:rsidRDefault="005A36D0" w:rsidP="001A3A3B">
            <w:pPr>
              <w:rPr>
                <w:color w:val="000000" w:themeColor="text1"/>
              </w:rPr>
            </w:pPr>
            <w:r w:rsidRPr="001D63B9">
              <w:rPr>
                <w:color w:val="000000" w:themeColor="text1"/>
              </w:rPr>
              <w:t>с. Даниловка</w:t>
            </w:r>
          </w:p>
        </w:tc>
        <w:tc>
          <w:tcPr>
            <w:tcW w:w="724" w:type="pct"/>
            <w:gridSpan w:val="2"/>
          </w:tcPr>
          <w:p w14:paraId="41A4A142" w14:textId="77777777" w:rsidR="005A36D0" w:rsidRPr="001D63B9" w:rsidRDefault="005A36D0" w:rsidP="001A3A3B">
            <w:pPr>
              <w:jc w:val="center"/>
            </w:pPr>
            <w:r w:rsidRPr="001D63B9">
              <w:rPr>
                <w:color w:val="000000" w:themeColor="text1"/>
              </w:rPr>
              <w:t>га</w:t>
            </w:r>
          </w:p>
        </w:tc>
        <w:tc>
          <w:tcPr>
            <w:tcW w:w="865" w:type="pct"/>
            <w:gridSpan w:val="2"/>
          </w:tcPr>
          <w:p w14:paraId="63CB31F9" w14:textId="77777777" w:rsidR="005A36D0" w:rsidRPr="001D63B9" w:rsidRDefault="005A36D0" w:rsidP="001A3A3B">
            <w:pPr>
              <w:jc w:val="center"/>
            </w:pPr>
            <w:r w:rsidRPr="001D63B9">
              <w:rPr>
                <w:color w:val="000000" w:themeColor="text1"/>
              </w:rPr>
              <w:t>-</w:t>
            </w:r>
          </w:p>
        </w:tc>
        <w:tc>
          <w:tcPr>
            <w:tcW w:w="911" w:type="pct"/>
          </w:tcPr>
          <w:p w14:paraId="054904DD" w14:textId="77777777" w:rsidR="005A36D0" w:rsidRPr="00AA7808" w:rsidRDefault="00AA7808" w:rsidP="001A3A3B">
            <w:pPr>
              <w:jc w:val="center"/>
              <w:rPr>
                <w:color w:val="000000" w:themeColor="text1"/>
              </w:rPr>
            </w:pPr>
            <w:r w:rsidRPr="00AA7808">
              <w:rPr>
                <w:color w:val="000000" w:themeColor="text1"/>
              </w:rPr>
              <w:t>215,2</w:t>
            </w:r>
          </w:p>
        </w:tc>
      </w:tr>
      <w:tr w:rsidR="005A36D0" w:rsidRPr="00D61660" w14:paraId="31522DB9" w14:textId="77777777" w:rsidTr="00377552">
        <w:trPr>
          <w:trHeight w:val="20"/>
        </w:trPr>
        <w:tc>
          <w:tcPr>
            <w:tcW w:w="426" w:type="pct"/>
          </w:tcPr>
          <w:p w14:paraId="502EB1C1"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2A6624C9" w14:textId="77777777" w:rsidR="005A36D0" w:rsidRPr="001D63B9" w:rsidRDefault="005A36D0" w:rsidP="001A3A3B">
            <w:pPr>
              <w:rPr>
                <w:color w:val="000000" w:themeColor="text1"/>
              </w:rPr>
            </w:pPr>
            <w:r w:rsidRPr="001D63B9">
              <w:rPr>
                <w:color w:val="000000" w:themeColor="text1"/>
              </w:rPr>
              <w:t xml:space="preserve">с. </w:t>
            </w:r>
            <w:proofErr w:type="spellStart"/>
            <w:r w:rsidRPr="001D63B9">
              <w:rPr>
                <w:color w:val="000000" w:themeColor="text1"/>
              </w:rPr>
              <w:t>Кубитет</w:t>
            </w:r>
            <w:proofErr w:type="spellEnd"/>
          </w:p>
        </w:tc>
        <w:tc>
          <w:tcPr>
            <w:tcW w:w="724" w:type="pct"/>
            <w:gridSpan w:val="2"/>
          </w:tcPr>
          <w:p w14:paraId="2B9E0D89" w14:textId="77777777" w:rsidR="005A36D0" w:rsidRPr="001D63B9" w:rsidRDefault="005A36D0" w:rsidP="001A3A3B">
            <w:pPr>
              <w:jc w:val="center"/>
            </w:pPr>
            <w:r w:rsidRPr="001D63B9">
              <w:rPr>
                <w:color w:val="000000" w:themeColor="text1"/>
              </w:rPr>
              <w:t>га</w:t>
            </w:r>
          </w:p>
        </w:tc>
        <w:tc>
          <w:tcPr>
            <w:tcW w:w="865" w:type="pct"/>
            <w:gridSpan w:val="2"/>
          </w:tcPr>
          <w:p w14:paraId="697A046D" w14:textId="77777777" w:rsidR="005A36D0" w:rsidRPr="001D63B9" w:rsidRDefault="005A36D0" w:rsidP="001A3A3B">
            <w:pPr>
              <w:jc w:val="center"/>
            </w:pPr>
            <w:r w:rsidRPr="001D63B9">
              <w:rPr>
                <w:color w:val="000000" w:themeColor="text1"/>
              </w:rPr>
              <w:t>-</w:t>
            </w:r>
          </w:p>
        </w:tc>
        <w:tc>
          <w:tcPr>
            <w:tcW w:w="911" w:type="pct"/>
          </w:tcPr>
          <w:p w14:paraId="0908CAA1" w14:textId="77777777" w:rsidR="005A36D0" w:rsidRPr="004A26EA" w:rsidRDefault="004A26EA" w:rsidP="001A3A3B">
            <w:pPr>
              <w:jc w:val="center"/>
              <w:rPr>
                <w:color w:val="000000" w:themeColor="text1"/>
              </w:rPr>
            </w:pPr>
            <w:r w:rsidRPr="004A26EA">
              <w:rPr>
                <w:color w:val="000000" w:themeColor="text1"/>
              </w:rPr>
              <w:t>226,4</w:t>
            </w:r>
          </w:p>
        </w:tc>
      </w:tr>
      <w:tr w:rsidR="005A36D0" w:rsidRPr="00D61660" w14:paraId="1FA84029" w14:textId="77777777" w:rsidTr="00377552">
        <w:trPr>
          <w:trHeight w:val="20"/>
        </w:trPr>
        <w:tc>
          <w:tcPr>
            <w:tcW w:w="426" w:type="pct"/>
          </w:tcPr>
          <w:p w14:paraId="38B0E4A1"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753FC6D5" w14:textId="77777777" w:rsidR="005A36D0" w:rsidRPr="001D63B9" w:rsidRDefault="005A36D0" w:rsidP="001A3A3B">
            <w:pPr>
              <w:rPr>
                <w:color w:val="000000" w:themeColor="text1"/>
              </w:rPr>
            </w:pPr>
            <w:r w:rsidRPr="001D63B9">
              <w:rPr>
                <w:color w:val="000000" w:themeColor="text1"/>
              </w:rPr>
              <w:t xml:space="preserve">с. </w:t>
            </w:r>
            <w:proofErr w:type="spellStart"/>
            <w:r w:rsidRPr="001D63B9">
              <w:rPr>
                <w:color w:val="000000" w:themeColor="text1"/>
              </w:rPr>
              <w:t>Малопичугино</w:t>
            </w:r>
            <w:proofErr w:type="spellEnd"/>
          </w:p>
        </w:tc>
        <w:tc>
          <w:tcPr>
            <w:tcW w:w="724" w:type="pct"/>
            <w:gridSpan w:val="2"/>
          </w:tcPr>
          <w:p w14:paraId="2ABBCB1F" w14:textId="77777777" w:rsidR="005A36D0" w:rsidRPr="001D63B9" w:rsidRDefault="005A36D0" w:rsidP="001A3A3B">
            <w:pPr>
              <w:jc w:val="center"/>
            </w:pPr>
            <w:r w:rsidRPr="001D63B9">
              <w:rPr>
                <w:color w:val="000000" w:themeColor="text1"/>
              </w:rPr>
              <w:t>га</w:t>
            </w:r>
          </w:p>
        </w:tc>
        <w:tc>
          <w:tcPr>
            <w:tcW w:w="865" w:type="pct"/>
            <w:gridSpan w:val="2"/>
          </w:tcPr>
          <w:p w14:paraId="016C33EA" w14:textId="77777777" w:rsidR="005A36D0" w:rsidRPr="001D63B9" w:rsidRDefault="005A36D0" w:rsidP="001A3A3B">
            <w:pPr>
              <w:jc w:val="center"/>
            </w:pPr>
            <w:r w:rsidRPr="001D63B9">
              <w:rPr>
                <w:color w:val="000000" w:themeColor="text1"/>
              </w:rPr>
              <w:t>-</w:t>
            </w:r>
          </w:p>
        </w:tc>
        <w:tc>
          <w:tcPr>
            <w:tcW w:w="911" w:type="pct"/>
          </w:tcPr>
          <w:p w14:paraId="2F104EB5" w14:textId="77777777" w:rsidR="005A36D0" w:rsidRPr="004A26EA" w:rsidRDefault="005A36D0" w:rsidP="004A26EA">
            <w:pPr>
              <w:jc w:val="center"/>
              <w:rPr>
                <w:color w:val="000000" w:themeColor="text1"/>
              </w:rPr>
            </w:pPr>
            <w:r w:rsidRPr="004A26EA">
              <w:rPr>
                <w:color w:val="000000" w:themeColor="text1"/>
              </w:rPr>
              <w:t>146,</w:t>
            </w:r>
            <w:r w:rsidR="004A26EA" w:rsidRPr="004A26EA">
              <w:rPr>
                <w:color w:val="000000" w:themeColor="text1"/>
              </w:rPr>
              <w:t>4</w:t>
            </w:r>
          </w:p>
        </w:tc>
      </w:tr>
      <w:tr w:rsidR="005A36D0" w:rsidRPr="00D61660" w14:paraId="5C84CC69" w14:textId="77777777" w:rsidTr="00377552">
        <w:trPr>
          <w:trHeight w:val="20"/>
        </w:trPr>
        <w:tc>
          <w:tcPr>
            <w:tcW w:w="426" w:type="pct"/>
          </w:tcPr>
          <w:p w14:paraId="14B23209"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133649E4" w14:textId="77777777" w:rsidR="005A36D0" w:rsidRPr="001D63B9" w:rsidRDefault="005A36D0" w:rsidP="001A3A3B">
            <w:pPr>
              <w:rPr>
                <w:color w:val="000000" w:themeColor="text1"/>
              </w:rPr>
            </w:pPr>
            <w:r w:rsidRPr="001D63B9">
              <w:rPr>
                <w:color w:val="000000" w:themeColor="text1"/>
              </w:rPr>
              <w:t xml:space="preserve">с. </w:t>
            </w:r>
            <w:proofErr w:type="spellStart"/>
            <w:r w:rsidRPr="001D63B9">
              <w:rPr>
                <w:color w:val="000000" w:themeColor="text1"/>
              </w:rPr>
              <w:t>Новоподзорново</w:t>
            </w:r>
            <w:proofErr w:type="spellEnd"/>
          </w:p>
        </w:tc>
        <w:tc>
          <w:tcPr>
            <w:tcW w:w="724" w:type="pct"/>
            <w:gridSpan w:val="2"/>
          </w:tcPr>
          <w:p w14:paraId="24BD7E05" w14:textId="77777777" w:rsidR="005A36D0" w:rsidRPr="001D63B9" w:rsidRDefault="005A36D0" w:rsidP="001A3A3B">
            <w:pPr>
              <w:jc w:val="center"/>
            </w:pPr>
            <w:r w:rsidRPr="001D63B9">
              <w:rPr>
                <w:color w:val="000000" w:themeColor="text1"/>
              </w:rPr>
              <w:t>га</w:t>
            </w:r>
          </w:p>
        </w:tc>
        <w:tc>
          <w:tcPr>
            <w:tcW w:w="865" w:type="pct"/>
            <w:gridSpan w:val="2"/>
          </w:tcPr>
          <w:p w14:paraId="14983AE8" w14:textId="77777777" w:rsidR="005A36D0" w:rsidRPr="001D63B9" w:rsidRDefault="005A36D0" w:rsidP="001A3A3B">
            <w:pPr>
              <w:jc w:val="center"/>
            </w:pPr>
            <w:r w:rsidRPr="001D63B9">
              <w:rPr>
                <w:color w:val="000000" w:themeColor="text1"/>
              </w:rPr>
              <w:t>-</w:t>
            </w:r>
          </w:p>
        </w:tc>
        <w:tc>
          <w:tcPr>
            <w:tcW w:w="911" w:type="pct"/>
          </w:tcPr>
          <w:p w14:paraId="2F189124" w14:textId="77777777" w:rsidR="005A36D0" w:rsidRPr="004A26EA" w:rsidRDefault="004A26EA" w:rsidP="001A3A3B">
            <w:pPr>
              <w:jc w:val="center"/>
              <w:rPr>
                <w:color w:val="000000" w:themeColor="text1"/>
              </w:rPr>
            </w:pPr>
            <w:r w:rsidRPr="004A26EA">
              <w:rPr>
                <w:color w:val="000000" w:themeColor="text1"/>
              </w:rPr>
              <w:t>288,5</w:t>
            </w:r>
          </w:p>
        </w:tc>
      </w:tr>
      <w:tr w:rsidR="005A36D0" w:rsidRPr="00D61660" w14:paraId="5AADF58F" w14:textId="77777777" w:rsidTr="00377552">
        <w:trPr>
          <w:trHeight w:val="20"/>
        </w:trPr>
        <w:tc>
          <w:tcPr>
            <w:tcW w:w="426" w:type="pct"/>
          </w:tcPr>
          <w:p w14:paraId="6DA2AE6C"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150A5854" w14:textId="77777777" w:rsidR="005A36D0" w:rsidRPr="001D63B9" w:rsidRDefault="005A36D0" w:rsidP="001A3A3B">
            <w:pPr>
              <w:rPr>
                <w:color w:val="000000" w:themeColor="text1"/>
              </w:rPr>
            </w:pPr>
            <w:r w:rsidRPr="001D63B9">
              <w:rPr>
                <w:color w:val="000000" w:themeColor="text1"/>
              </w:rPr>
              <w:t>с. Новопокровка</w:t>
            </w:r>
          </w:p>
        </w:tc>
        <w:tc>
          <w:tcPr>
            <w:tcW w:w="724" w:type="pct"/>
            <w:gridSpan w:val="2"/>
          </w:tcPr>
          <w:p w14:paraId="48EB41FE" w14:textId="77777777" w:rsidR="005A36D0" w:rsidRPr="001D63B9" w:rsidRDefault="005A36D0" w:rsidP="001A3A3B">
            <w:pPr>
              <w:jc w:val="center"/>
            </w:pPr>
            <w:r w:rsidRPr="001D63B9">
              <w:rPr>
                <w:color w:val="000000" w:themeColor="text1"/>
              </w:rPr>
              <w:t>га</w:t>
            </w:r>
          </w:p>
        </w:tc>
        <w:tc>
          <w:tcPr>
            <w:tcW w:w="865" w:type="pct"/>
            <w:gridSpan w:val="2"/>
          </w:tcPr>
          <w:p w14:paraId="044F7EF3" w14:textId="77777777" w:rsidR="005A36D0" w:rsidRPr="001D63B9" w:rsidRDefault="005A36D0" w:rsidP="001A3A3B">
            <w:pPr>
              <w:jc w:val="center"/>
            </w:pPr>
            <w:r w:rsidRPr="001D63B9">
              <w:rPr>
                <w:color w:val="000000" w:themeColor="text1"/>
              </w:rPr>
              <w:t>-</w:t>
            </w:r>
          </w:p>
        </w:tc>
        <w:tc>
          <w:tcPr>
            <w:tcW w:w="911" w:type="pct"/>
          </w:tcPr>
          <w:p w14:paraId="78C5E34D" w14:textId="77777777" w:rsidR="005A36D0" w:rsidRPr="004A26EA" w:rsidRDefault="004A26EA" w:rsidP="001A3A3B">
            <w:pPr>
              <w:jc w:val="center"/>
              <w:rPr>
                <w:color w:val="000000" w:themeColor="text1"/>
              </w:rPr>
            </w:pPr>
            <w:r w:rsidRPr="004A26EA">
              <w:rPr>
                <w:color w:val="000000" w:themeColor="text1"/>
              </w:rPr>
              <w:t>124,7</w:t>
            </w:r>
          </w:p>
        </w:tc>
      </w:tr>
      <w:tr w:rsidR="005A36D0" w:rsidRPr="00D61660" w14:paraId="48DCC797" w14:textId="77777777" w:rsidTr="00377552">
        <w:trPr>
          <w:trHeight w:val="20"/>
        </w:trPr>
        <w:tc>
          <w:tcPr>
            <w:tcW w:w="426" w:type="pct"/>
          </w:tcPr>
          <w:p w14:paraId="5EB26110"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7C429526" w14:textId="77777777" w:rsidR="005A36D0" w:rsidRPr="001D63B9" w:rsidRDefault="005A36D0" w:rsidP="001A3A3B">
            <w:pPr>
              <w:rPr>
                <w:color w:val="000000" w:themeColor="text1"/>
              </w:rPr>
            </w:pPr>
            <w:r w:rsidRPr="001D63B9">
              <w:rPr>
                <w:color w:val="000000" w:themeColor="text1"/>
              </w:rPr>
              <w:t>с. Преображенка</w:t>
            </w:r>
          </w:p>
        </w:tc>
        <w:tc>
          <w:tcPr>
            <w:tcW w:w="724" w:type="pct"/>
            <w:gridSpan w:val="2"/>
          </w:tcPr>
          <w:p w14:paraId="2160DA0D" w14:textId="77777777" w:rsidR="005A36D0" w:rsidRPr="001D63B9" w:rsidRDefault="005A36D0" w:rsidP="001A3A3B">
            <w:pPr>
              <w:jc w:val="center"/>
            </w:pPr>
            <w:r w:rsidRPr="001D63B9">
              <w:rPr>
                <w:color w:val="000000" w:themeColor="text1"/>
              </w:rPr>
              <w:t>га</w:t>
            </w:r>
          </w:p>
        </w:tc>
        <w:tc>
          <w:tcPr>
            <w:tcW w:w="865" w:type="pct"/>
            <w:gridSpan w:val="2"/>
          </w:tcPr>
          <w:p w14:paraId="1B99F952" w14:textId="77777777" w:rsidR="005A36D0" w:rsidRPr="001D63B9" w:rsidRDefault="005A36D0" w:rsidP="001A3A3B">
            <w:pPr>
              <w:jc w:val="center"/>
            </w:pPr>
            <w:r w:rsidRPr="001D63B9">
              <w:rPr>
                <w:color w:val="000000" w:themeColor="text1"/>
              </w:rPr>
              <w:t>-</w:t>
            </w:r>
          </w:p>
        </w:tc>
        <w:tc>
          <w:tcPr>
            <w:tcW w:w="911" w:type="pct"/>
          </w:tcPr>
          <w:p w14:paraId="7CFE7509" w14:textId="77777777" w:rsidR="005A36D0" w:rsidRPr="004A26EA" w:rsidRDefault="005A36D0" w:rsidP="004A26EA">
            <w:pPr>
              <w:jc w:val="center"/>
              <w:rPr>
                <w:color w:val="000000" w:themeColor="text1"/>
              </w:rPr>
            </w:pPr>
            <w:r w:rsidRPr="004A26EA">
              <w:rPr>
                <w:color w:val="000000" w:themeColor="text1"/>
              </w:rPr>
              <w:t>271,</w:t>
            </w:r>
            <w:r w:rsidR="004A26EA" w:rsidRPr="004A26EA">
              <w:rPr>
                <w:color w:val="000000" w:themeColor="text1"/>
              </w:rPr>
              <w:t>4</w:t>
            </w:r>
          </w:p>
        </w:tc>
      </w:tr>
      <w:tr w:rsidR="005A36D0" w:rsidRPr="00D61660" w14:paraId="47BCCA0C" w14:textId="77777777" w:rsidTr="00377552">
        <w:trPr>
          <w:trHeight w:val="20"/>
        </w:trPr>
        <w:tc>
          <w:tcPr>
            <w:tcW w:w="426" w:type="pct"/>
          </w:tcPr>
          <w:p w14:paraId="58E1C64B"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68810E4D" w14:textId="77777777" w:rsidR="005A36D0" w:rsidRPr="001D63B9" w:rsidRDefault="005A36D0" w:rsidP="001A3A3B">
            <w:pPr>
              <w:rPr>
                <w:color w:val="000000" w:themeColor="text1"/>
              </w:rPr>
            </w:pPr>
            <w:r w:rsidRPr="001D63B9">
              <w:rPr>
                <w:color w:val="000000" w:themeColor="text1"/>
              </w:rPr>
              <w:t xml:space="preserve">с. </w:t>
            </w:r>
            <w:proofErr w:type="spellStart"/>
            <w:r w:rsidRPr="001D63B9">
              <w:rPr>
                <w:color w:val="000000" w:themeColor="text1"/>
              </w:rPr>
              <w:t>Прокопьево</w:t>
            </w:r>
            <w:proofErr w:type="spellEnd"/>
          </w:p>
        </w:tc>
        <w:tc>
          <w:tcPr>
            <w:tcW w:w="724" w:type="pct"/>
            <w:gridSpan w:val="2"/>
          </w:tcPr>
          <w:p w14:paraId="3A0E7EC2" w14:textId="77777777" w:rsidR="005A36D0" w:rsidRPr="001D63B9" w:rsidRDefault="005A36D0" w:rsidP="001A3A3B">
            <w:pPr>
              <w:jc w:val="center"/>
            </w:pPr>
            <w:r w:rsidRPr="001D63B9">
              <w:rPr>
                <w:color w:val="000000" w:themeColor="text1"/>
              </w:rPr>
              <w:t>га</w:t>
            </w:r>
          </w:p>
        </w:tc>
        <w:tc>
          <w:tcPr>
            <w:tcW w:w="865" w:type="pct"/>
            <w:gridSpan w:val="2"/>
          </w:tcPr>
          <w:p w14:paraId="5921A9B3" w14:textId="77777777" w:rsidR="005A36D0" w:rsidRPr="001D63B9" w:rsidRDefault="005A36D0" w:rsidP="001A3A3B">
            <w:pPr>
              <w:jc w:val="center"/>
            </w:pPr>
            <w:r w:rsidRPr="001D63B9">
              <w:rPr>
                <w:color w:val="000000" w:themeColor="text1"/>
              </w:rPr>
              <w:t>-</w:t>
            </w:r>
          </w:p>
        </w:tc>
        <w:tc>
          <w:tcPr>
            <w:tcW w:w="911" w:type="pct"/>
          </w:tcPr>
          <w:p w14:paraId="7B780DF7" w14:textId="77777777" w:rsidR="005A36D0" w:rsidRPr="00AA7808" w:rsidRDefault="005A36D0" w:rsidP="001A3A3B">
            <w:pPr>
              <w:jc w:val="center"/>
              <w:rPr>
                <w:color w:val="000000" w:themeColor="text1"/>
              </w:rPr>
            </w:pPr>
            <w:r w:rsidRPr="00AA7808">
              <w:rPr>
                <w:color w:val="000000" w:themeColor="text1"/>
              </w:rPr>
              <w:t>73,7</w:t>
            </w:r>
          </w:p>
        </w:tc>
      </w:tr>
      <w:tr w:rsidR="005A36D0" w:rsidRPr="00D61660" w14:paraId="56EA8C6D" w14:textId="77777777" w:rsidTr="00377552">
        <w:trPr>
          <w:trHeight w:val="20"/>
        </w:trPr>
        <w:tc>
          <w:tcPr>
            <w:tcW w:w="426" w:type="pct"/>
          </w:tcPr>
          <w:p w14:paraId="309FF804"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03FA7A23" w14:textId="77777777" w:rsidR="005A36D0" w:rsidRPr="001D63B9" w:rsidRDefault="005A36D0" w:rsidP="001A3A3B">
            <w:pPr>
              <w:rPr>
                <w:color w:val="000000" w:themeColor="text1"/>
              </w:rPr>
            </w:pPr>
            <w:r w:rsidRPr="001D63B9">
              <w:rPr>
                <w:color w:val="000000" w:themeColor="text1"/>
              </w:rPr>
              <w:t xml:space="preserve">с. </w:t>
            </w:r>
            <w:proofErr w:type="spellStart"/>
            <w:r w:rsidRPr="001D63B9">
              <w:rPr>
                <w:color w:val="000000" w:themeColor="text1"/>
              </w:rPr>
              <w:t>Сандайка</w:t>
            </w:r>
            <w:proofErr w:type="spellEnd"/>
          </w:p>
        </w:tc>
        <w:tc>
          <w:tcPr>
            <w:tcW w:w="724" w:type="pct"/>
            <w:gridSpan w:val="2"/>
          </w:tcPr>
          <w:p w14:paraId="3B2C4B89" w14:textId="77777777" w:rsidR="005A36D0" w:rsidRPr="001D63B9" w:rsidRDefault="005A36D0" w:rsidP="001A3A3B">
            <w:pPr>
              <w:jc w:val="center"/>
            </w:pPr>
            <w:r w:rsidRPr="001D63B9">
              <w:rPr>
                <w:color w:val="000000" w:themeColor="text1"/>
              </w:rPr>
              <w:t>га</w:t>
            </w:r>
          </w:p>
        </w:tc>
        <w:tc>
          <w:tcPr>
            <w:tcW w:w="865" w:type="pct"/>
            <w:gridSpan w:val="2"/>
          </w:tcPr>
          <w:p w14:paraId="2D5A90CD" w14:textId="77777777" w:rsidR="005A36D0" w:rsidRPr="001D63B9" w:rsidRDefault="005A36D0" w:rsidP="001A3A3B">
            <w:pPr>
              <w:jc w:val="center"/>
            </w:pPr>
            <w:r w:rsidRPr="001D63B9">
              <w:rPr>
                <w:color w:val="000000" w:themeColor="text1"/>
              </w:rPr>
              <w:t>-</w:t>
            </w:r>
          </w:p>
        </w:tc>
        <w:tc>
          <w:tcPr>
            <w:tcW w:w="911" w:type="pct"/>
          </w:tcPr>
          <w:p w14:paraId="0671CDA3" w14:textId="77777777" w:rsidR="005A36D0" w:rsidRPr="00AA7808" w:rsidRDefault="00AA7808" w:rsidP="001A3A3B">
            <w:pPr>
              <w:jc w:val="center"/>
              <w:rPr>
                <w:color w:val="000000" w:themeColor="text1"/>
              </w:rPr>
            </w:pPr>
            <w:r w:rsidRPr="00AA7808">
              <w:rPr>
                <w:color w:val="000000" w:themeColor="text1"/>
              </w:rPr>
              <w:t>109,2</w:t>
            </w:r>
          </w:p>
        </w:tc>
      </w:tr>
      <w:tr w:rsidR="005A36D0" w:rsidRPr="00D61660" w14:paraId="11381630" w14:textId="77777777" w:rsidTr="00377552">
        <w:trPr>
          <w:trHeight w:val="20"/>
        </w:trPr>
        <w:tc>
          <w:tcPr>
            <w:tcW w:w="426" w:type="pct"/>
          </w:tcPr>
          <w:p w14:paraId="7F1A23DC"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28DEAF33" w14:textId="77777777" w:rsidR="005A36D0" w:rsidRPr="001D63B9" w:rsidRDefault="005A36D0" w:rsidP="001A3A3B">
            <w:pPr>
              <w:rPr>
                <w:color w:val="000000" w:themeColor="text1"/>
              </w:rPr>
            </w:pPr>
            <w:r w:rsidRPr="001D63B9">
              <w:rPr>
                <w:color w:val="000000" w:themeColor="text1"/>
              </w:rPr>
              <w:t>с. Старый Тяжин</w:t>
            </w:r>
          </w:p>
        </w:tc>
        <w:tc>
          <w:tcPr>
            <w:tcW w:w="724" w:type="pct"/>
            <w:gridSpan w:val="2"/>
          </w:tcPr>
          <w:p w14:paraId="01F4102C" w14:textId="77777777" w:rsidR="005A36D0" w:rsidRPr="001D63B9" w:rsidRDefault="005A36D0" w:rsidP="001A3A3B">
            <w:pPr>
              <w:jc w:val="center"/>
            </w:pPr>
            <w:r w:rsidRPr="001D63B9">
              <w:rPr>
                <w:color w:val="000000" w:themeColor="text1"/>
              </w:rPr>
              <w:t>га</w:t>
            </w:r>
          </w:p>
        </w:tc>
        <w:tc>
          <w:tcPr>
            <w:tcW w:w="865" w:type="pct"/>
            <w:gridSpan w:val="2"/>
          </w:tcPr>
          <w:p w14:paraId="0B1D16E5" w14:textId="77777777" w:rsidR="005A36D0" w:rsidRPr="001D63B9" w:rsidRDefault="005A36D0" w:rsidP="001A3A3B">
            <w:pPr>
              <w:jc w:val="center"/>
            </w:pPr>
            <w:r w:rsidRPr="001D63B9">
              <w:rPr>
                <w:color w:val="000000" w:themeColor="text1"/>
              </w:rPr>
              <w:t>-</w:t>
            </w:r>
          </w:p>
        </w:tc>
        <w:tc>
          <w:tcPr>
            <w:tcW w:w="911" w:type="pct"/>
          </w:tcPr>
          <w:p w14:paraId="7603F76D" w14:textId="77777777" w:rsidR="005A36D0" w:rsidRPr="004A26EA" w:rsidRDefault="005A36D0" w:rsidP="004A26EA">
            <w:pPr>
              <w:jc w:val="center"/>
              <w:rPr>
                <w:color w:val="000000" w:themeColor="text1"/>
              </w:rPr>
            </w:pPr>
            <w:r w:rsidRPr="004A26EA">
              <w:rPr>
                <w:color w:val="000000" w:themeColor="text1"/>
              </w:rPr>
              <w:t>104,</w:t>
            </w:r>
            <w:r w:rsidR="004A26EA" w:rsidRPr="004A26EA">
              <w:rPr>
                <w:color w:val="000000" w:themeColor="text1"/>
              </w:rPr>
              <w:t>7</w:t>
            </w:r>
          </w:p>
        </w:tc>
      </w:tr>
      <w:tr w:rsidR="005A36D0" w:rsidRPr="00D61660" w14:paraId="1A279930" w14:textId="77777777" w:rsidTr="00377552">
        <w:trPr>
          <w:trHeight w:val="20"/>
        </w:trPr>
        <w:tc>
          <w:tcPr>
            <w:tcW w:w="426" w:type="pct"/>
          </w:tcPr>
          <w:p w14:paraId="2FB7F4E6"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3F3ADDA4" w14:textId="77777777" w:rsidR="005A36D0" w:rsidRPr="001D63B9" w:rsidRDefault="005A36D0" w:rsidP="001A3A3B">
            <w:pPr>
              <w:rPr>
                <w:color w:val="000000" w:themeColor="text1"/>
              </w:rPr>
            </w:pPr>
            <w:r w:rsidRPr="001D63B9">
              <w:rPr>
                <w:color w:val="000000" w:themeColor="text1"/>
              </w:rPr>
              <w:t xml:space="preserve">с. </w:t>
            </w:r>
            <w:proofErr w:type="spellStart"/>
            <w:r w:rsidRPr="001D63B9">
              <w:rPr>
                <w:color w:val="000000" w:themeColor="text1"/>
              </w:rPr>
              <w:t>Ступишино</w:t>
            </w:r>
            <w:proofErr w:type="spellEnd"/>
          </w:p>
        </w:tc>
        <w:tc>
          <w:tcPr>
            <w:tcW w:w="724" w:type="pct"/>
            <w:gridSpan w:val="2"/>
          </w:tcPr>
          <w:p w14:paraId="5055BE5C" w14:textId="77777777" w:rsidR="005A36D0" w:rsidRPr="001D63B9" w:rsidRDefault="005A36D0" w:rsidP="001A3A3B">
            <w:pPr>
              <w:jc w:val="center"/>
            </w:pPr>
            <w:r w:rsidRPr="001D63B9">
              <w:rPr>
                <w:color w:val="000000" w:themeColor="text1"/>
              </w:rPr>
              <w:t>га</w:t>
            </w:r>
          </w:p>
        </w:tc>
        <w:tc>
          <w:tcPr>
            <w:tcW w:w="865" w:type="pct"/>
            <w:gridSpan w:val="2"/>
          </w:tcPr>
          <w:p w14:paraId="0474AAD7" w14:textId="77777777" w:rsidR="005A36D0" w:rsidRPr="001D63B9" w:rsidRDefault="005A36D0" w:rsidP="001A3A3B">
            <w:pPr>
              <w:jc w:val="center"/>
            </w:pPr>
            <w:r w:rsidRPr="001D63B9">
              <w:rPr>
                <w:color w:val="000000" w:themeColor="text1"/>
              </w:rPr>
              <w:t>-</w:t>
            </w:r>
          </w:p>
        </w:tc>
        <w:tc>
          <w:tcPr>
            <w:tcW w:w="911" w:type="pct"/>
          </w:tcPr>
          <w:p w14:paraId="0ACA9E4D" w14:textId="77777777" w:rsidR="005A36D0" w:rsidRPr="00AA7808" w:rsidRDefault="00AA7808" w:rsidP="001A3A3B">
            <w:pPr>
              <w:jc w:val="center"/>
              <w:rPr>
                <w:color w:val="000000" w:themeColor="text1"/>
              </w:rPr>
            </w:pPr>
            <w:r w:rsidRPr="00AA7808">
              <w:rPr>
                <w:color w:val="000000" w:themeColor="text1"/>
              </w:rPr>
              <w:t>271,8</w:t>
            </w:r>
          </w:p>
        </w:tc>
      </w:tr>
      <w:tr w:rsidR="005A36D0" w:rsidRPr="00D61660" w14:paraId="1F239951" w14:textId="77777777" w:rsidTr="00377552">
        <w:trPr>
          <w:trHeight w:val="20"/>
        </w:trPr>
        <w:tc>
          <w:tcPr>
            <w:tcW w:w="426" w:type="pct"/>
          </w:tcPr>
          <w:p w14:paraId="7C2C762A"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50BE1E25" w14:textId="77777777" w:rsidR="005A36D0" w:rsidRPr="001D63B9" w:rsidRDefault="005A36D0" w:rsidP="001A3A3B">
            <w:pPr>
              <w:rPr>
                <w:color w:val="000000" w:themeColor="text1"/>
              </w:rPr>
            </w:pPr>
            <w:r w:rsidRPr="001D63B9">
              <w:rPr>
                <w:color w:val="000000" w:themeColor="text1"/>
              </w:rPr>
              <w:t>с. Тисуль</w:t>
            </w:r>
          </w:p>
        </w:tc>
        <w:tc>
          <w:tcPr>
            <w:tcW w:w="724" w:type="pct"/>
            <w:gridSpan w:val="2"/>
          </w:tcPr>
          <w:p w14:paraId="28975912" w14:textId="77777777" w:rsidR="005A36D0" w:rsidRPr="001D63B9" w:rsidRDefault="005A36D0" w:rsidP="001A3A3B">
            <w:pPr>
              <w:jc w:val="center"/>
            </w:pPr>
            <w:r w:rsidRPr="001D63B9">
              <w:rPr>
                <w:color w:val="000000" w:themeColor="text1"/>
              </w:rPr>
              <w:t>га</w:t>
            </w:r>
          </w:p>
        </w:tc>
        <w:tc>
          <w:tcPr>
            <w:tcW w:w="865" w:type="pct"/>
            <w:gridSpan w:val="2"/>
          </w:tcPr>
          <w:p w14:paraId="5140C308" w14:textId="77777777" w:rsidR="005A36D0" w:rsidRPr="001D63B9" w:rsidRDefault="005A36D0" w:rsidP="001A3A3B">
            <w:pPr>
              <w:jc w:val="center"/>
            </w:pPr>
            <w:r w:rsidRPr="001D63B9">
              <w:rPr>
                <w:color w:val="000000" w:themeColor="text1"/>
              </w:rPr>
              <w:t>-</w:t>
            </w:r>
          </w:p>
        </w:tc>
        <w:tc>
          <w:tcPr>
            <w:tcW w:w="911" w:type="pct"/>
          </w:tcPr>
          <w:p w14:paraId="3C86EC4A" w14:textId="77777777" w:rsidR="005A36D0" w:rsidRPr="00AA7808" w:rsidRDefault="005A36D0" w:rsidP="00AA7808">
            <w:pPr>
              <w:jc w:val="center"/>
              <w:rPr>
                <w:color w:val="000000" w:themeColor="text1"/>
              </w:rPr>
            </w:pPr>
            <w:r w:rsidRPr="00AA7808">
              <w:rPr>
                <w:color w:val="000000" w:themeColor="text1"/>
              </w:rPr>
              <w:t>261,</w:t>
            </w:r>
            <w:r w:rsidR="00AA7808" w:rsidRPr="00AA7808">
              <w:rPr>
                <w:color w:val="000000" w:themeColor="text1"/>
              </w:rPr>
              <w:t>9</w:t>
            </w:r>
          </w:p>
        </w:tc>
      </w:tr>
      <w:tr w:rsidR="005A36D0" w:rsidRPr="00D61660" w14:paraId="54C3E54F" w14:textId="77777777" w:rsidTr="00377552">
        <w:trPr>
          <w:trHeight w:val="20"/>
        </w:trPr>
        <w:tc>
          <w:tcPr>
            <w:tcW w:w="426" w:type="pct"/>
          </w:tcPr>
          <w:p w14:paraId="33BD8860" w14:textId="77777777" w:rsidR="005A36D0" w:rsidRPr="001D63B9" w:rsidRDefault="005A36D0" w:rsidP="001A3A3B">
            <w:pPr>
              <w:pStyle w:val="af5"/>
              <w:numPr>
                <w:ilvl w:val="0"/>
                <w:numId w:val="124"/>
              </w:numPr>
              <w:ind w:left="0" w:firstLine="0"/>
              <w:rPr>
                <w:rFonts w:ascii="Times New Roman" w:hAnsi="Times New Roman"/>
                <w:color w:val="000000" w:themeColor="text1"/>
                <w:sz w:val="24"/>
                <w:szCs w:val="24"/>
              </w:rPr>
            </w:pPr>
          </w:p>
        </w:tc>
        <w:tc>
          <w:tcPr>
            <w:tcW w:w="2074" w:type="pct"/>
            <w:gridSpan w:val="2"/>
          </w:tcPr>
          <w:p w14:paraId="09259D73" w14:textId="77777777" w:rsidR="005A36D0" w:rsidRPr="001D63B9" w:rsidRDefault="005A36D0" w:rsidP="001A3A3B">
            <w:pPr>
              <w:rPr>
                <w:color w:val="000000" w:themeColor="text1"/>
              </w:rPr>
            </w:pPr>
            <w:r w:rsidRPr="001D63B9">
              <w:rPr>
                <w:color w:val="000000" w:themeColor="text1"/>
              </w:rPr>
              <w:t>с. Чулым</w:t>
            </w:r>
          </w:p>
        </w:tc>
        <w:tc>
          <w:tcPr>
            <w:tcW w:w="724" w:type="pct"/>
            <w:gridSpan w:val="2"/>
          </w:tcPr>
          <w:p w14:paraId="0315FEB3" w14:textId="77777777" w:rsidR="005A36D0" w:rsidRPr="001D63B9" w:rsidRDefault="005A36D0" w:rsidP="001A3A3B">
            <w:pPr>
              <w:jc w:val="center"/>
            </w:pPr>
            <w:r w:rsidRPr="001D63B9">
              <w:rPr>
                <w:color w:val="000000" w:themeColor="text1"/>
              </w:rPr>
              <w:t>га</w:t>
            </w:r>
          </w:p>
        </w:tc>
        <w:tc>
          <w:tcPr>
            <w:tcW w:w="865" w:type="pct"/>
            <w:gridSpan w:val="2"/>
          </w:tcPr>
          <w:p w14:paraId="7DD8DC29" w14:textId="77777777" w:rsidR="005A36D0" w:rsidRPr="001D63B9" w:rsidRDefault="005A36D0" w:rsidP="001A3A3B">
            <w:pPr>
              <w:jc w:val="center"/>
            </w:pPr>
            <w:r w:rsidRPr="001D63B9">
              <w:rPr>
                <w:color w:val="000000" w:themeColor="text1"/>
              </w:rPr>
              <w:t>-</w:t>
            </w:r>
          </w:p>
        </w:tc>
        <w:tc>
          <w:tcPr>
            <w:tcW w:w="911" w:type="pct"/>
          </w:tcPr>
          <w:p w14:paraId="03830783" w14:textId="77777777" w:rsidR="005A36D0" w:rsidRPr="00AA7808" w:rsidRDefault="00AA7808" w:rsidP="001A3A3B">
            <w:pPr>
              <w:jc w:val="center"/>
              <w:rPr>
                <w:color w:val="000000" w:themeColor="text1"/>
              </w:rPr>
            </w:pPr>
            <w:r w:rsidRPr="00AA7808">
              <w:rPr>
                <w:color w:val="000000" w:themeColor="text1"/>
              </w:rPr>
              <w:t>175,5</w:t>
            </w:r>
          </w:p>
        </w:tc>
      </w:tr>
      <w:tr w:rsidR="005A36D0" w:rsidRPr="00D61660" w14:paraId="65EED233" w14:textId="77777777" w:rsidTr="00F65601">
        <w:tblPrEx>
          <w:tblLook w:val="04A0" w:firstRow="1" w:lastRow="0" w:firstColumn="1" w:lastColumn="0" w:noHBand="0" w:noVBand="1"/>
        </w:tblPrEx>
        <w:trPr>
          <w:trHeight w:val="20"/>
        </w:trPr>
        <w:tc>
          <w:tcPr>
            <w:tcW w:w="426" w:type="pct"/>
          </w:tcPr>
          <w:p w14:paraId="7A40F4CB" w14:textId="77777777" w:rsidR="005A36D0" w:rsidRPr="00B30634" w:rsidRDefault="005A36D0" w:rsidP="001A3A3B">
            <w:pPr>
              <w:jc w:val="center"/>
              <w:rPr>
                <w:b/>
                <w:color w:val="000000" w:themeColor="text1"/>
              </w:rPr>
            </w:pPr>
            <w:r w:rsidRPr="00B30634">
              <w:rPr>
                <w:b/>
                <w:color w:val="000000" w:themeColor="text1"/>
              </w:rPr>
              <w:t>1.2</w:t>
            </w:r>
          </w:p>
        </w:tc>
        <w:tc>
          <w:tcPr>
            <w:tcW w:w="4574" w:type="pct"/>
            <w:gridSpan w:val="7"/>
          </w:tcPr>
          <w:p w14:paraId="28FBFB92" w14:textId="77777777" w:rsidR="005A36D0" w:rsidRPr="00B30634" w:rsidRDefault="005A36D0" w:rsidP="001A3A3B">
            <w:pPr>
              <w:rPr>
                <w:b/>
                <w:color w:val="000000" w:themeColor="text1"/>
              </w:rPr>
            </w:pPr>
            <w:r w:rsidRPr="00B30634">
              <w:rPr>
                <w:b/>
                <w:color w:val="000000" w:themeColor="text1"/>
              </w:rPr>
              <w:t>ФУНКЦИОНАЛЬНЫЕ ЗОНЫ</w:t>
            </w:r>
          </w:p>
        </w:tc>
      </w:tr>
      <w:tr w:rsidR="00377552" w:rsidRPr="00D61660" w14:paraId="1E767E6A" w14:textId="77777777" w:rsidTr="00377552">
        <w:tblPrEx>
          <w:tblLook w:val="04A0" w:firstRow="1" w:lastRow="0" w:firstColumn="1" w:lastColumn="0" w:noHBand="0" w:noVBand="1"/>
        </w:tblPrEx>
        <w:trPr>
          <w:trHeight w:val="20"/>
        </w:trPr>
        <w:tc>
          <w:tcPr>
            <w:tcW w:w="426" w:type="pct"/>
          </w:tcPr>
          <w:p w14:paraId="1602D748" w14:textId="77777777" w:rsidR="00377552" w:rsidRPr="00B30634" w:rsidRDefault="00377552" w:rsidP="001A3A3B">
            <w:pPr>
              <w:rPr>
                <w:color w:val="000000" w:themeColor="text1"/>
              </w:rPr>
            </w:pPr>
            <w:r w:rsidRPr="00B30634">
              <w:rPr>
                <w:color w:val="000000" w:themeColor="text1"/>
              </w:rPr>
              <w:t>1.2.1</w:t>
            </w:r>
          </w:p>
        </w:tc>
        <w:tc>
          <w:tcPr>
            <w:tcW w:w="2108" w:type="pct"/>
            <w:gridSpan w:val="3"/>
          </w:tcPr>
          <w:p w14:paraId="06099617" w14:textId="77777777" w:rsidR="00377552" w:rsidRPr="00B30634" w:rsidRDefault="00377552" w:rsidP="001A3A3B">
            <w:pPr>
              <w:pStyle w:val="a8"/>
              <w:spacing w:before="0" w:after="0"/>
              <w:ind w:firstLine="0"/>
              <w:jc w:val="left"/>
              <w:rPr>
                <w:rFonts w:ascii="Times New Roman" w:hAnsi="Times New Roman"/>
                <w:lang w:eastAsia="x-none"/>
              </w:rPr>
            </w:pPr>
            <w:r w:rsidRPr="00B30634">
              <w:rPr>
                <w:rFonts w:ascii="Times New Roman" w:hAnsi="Times New Roman"/>
                <w:lang w:eastAsia="x-none"/>
              </w:rPr>
              <w:t>Зона застройки индивидуальными жилыми домами</w:t>
            </w:r>
          </w:p>
        </w:tc>
        <w:tc>
          <w:tcPr>
            <w:tcW w:w="690" w:type="pct"/>
          </w:tcPr>
          <w:p w14:paraId="38CF94EC"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0E90EDCA" w14:textId="77777777" w:rsidR="00377552" w:rsidRPr="00B30634" w:rsidRDefault="00377552" w:rsidP="001A3A3B">
            <w:pPr>
              <w:jc w:val="center"/>
            </w:pPr>
            <w:r w:rsidRPr="00B30634">
              <w:rPr>
                <w:color w:val="000000" w:themeColor="text1"/>
              </w:rPr>
              <w:t>-</w:t>
            </w:r>
          </w:p>
        </w:tc>
        <w:tc>
          <w:tcPr>
            <w:tcW w:w="911" w:type="pct"/>
          </w:tcPr>
          <w:p w14:paraId="68FF1FDE" w14:textId="77777777" w:rsidR="00377552" w:rsidRPr="00377552" w:rsidRDefault="00EE7BDC" w:rsidP="00377552">
            <w:pPr>
              <w:jc w:val="center"/>
              <w:rPr>
                <w:lang w:eastAsia="x-none"/>
              </w:rPr>
            </w:pPr>
            <w:r>
              <w:rPr>
                <w:lang w:eastAsia="x-none"/>
              </w:rPr>
              <w:t>3999,0</w:t>
            </w:r>
          </w:p>
        </w:tc>
      </w:tr>
      <w:tr w:rsidR="00377552" w:rsidRPr="00D61660" w14:paraId="2BD2D913" w14:textId="77777777" w:rsidTr="00377552">
        <w:tblPrEx>
          <w:tblLook w:val="04A0" w:firstRow="1" w:lastRow="0" w:firstColumn="1" w:lastColumn="0" w:noHBand="0" w:noVBand="1"/>
        </w:tblPrEx>
        <w:trPr>
          <w:trHeight w:val="20"/>
        </w:trPr>
        <w:tc>
          <w:tcPr>
            <w:tcW w:w="426" w:type="pct"/>
          </w:tcPr>
          <w:p w14:paraId="42DC582A" w14:textId="77777777" w:rsidR="00377552" w:rsidRPr="00B30634" w:rsidRDefault="00377552" w:rsidP="001A3A3B">
            <w:pPr>
              <w:rPr>
                <w:color w:val="000000" w:themeColor="text1"/>
              </w:rPr>
            </w:pPr>
            <w:r w:rsidRPr="00B30634">
              <w:rPr>
                <w:color w:val="000000" w:themeColor="text1"/>
              </w:rPr>
              <w:t>1.2.2</w:t>
            </w:r>
          </w:p>
        </w:tc>
        <w:tc>
          <w:tcPr>
            <w:tcW w:w="2108" w:type="pct"/>
            <w:gridSpan w:val="3"/>
          </w:tcPr>
          <w:p w14:paraId="1A2F0AD1" w14:textId="77777777" w:rsidR="00377552" w:rsidRPr="00B30634" w:rsidRDefault="00377552" w:rsidP="001A3A3B">
            <w:pPr>
              <w:pStyle w:val="a8"/>
              <w:spacing w:before="0" w:after="0"/>
              <w:ind w:firstLine="0"/>
              <w:jc w:val="left"/>
              <w:rPr>
                <w:rFonts w:ascii="Times New Roman" w:hAnsi="Times New Roman"/>
                <w:lang w:eastAsia="x-none"/>
              </w:rPr>
            </w:pPr>
            <w:r w:rsidRPr="00B30634">
              <w:rPr>
                <w:rFonts w:ascii="Times New Roman" w:hAnsi="Times New Roman"/>
              </w:rPr>
              <w:t>Зона застройки малоэтажными жилыми домами (до 4 этажей, включая мансардный)</w:t>
            </w:r>
          </w:p>
        </w:tc>
        <w:tc>
          <w:tcPr>
            <w:tcW w:w="690" w:type="pct"/>
          </w:tcPr>
          <w:p w14:paraId="19BEB950"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44D7ED2E" w14:textId="77777777" w:rsidR="00377552" w:rsidRPr="00B30634" w:rsidRDefault="00377552" w:rsidP="001A3A3B">
            <w:pPr>
              <w:jc w:val="center"/>
            </w:pPr>
            <w:r w:rsidRPr="00B30634">
              <w:rPr>
                <w:color w:val="000000" w:themeColor="text1"/>
              </w:rPr>
              <w:t>-</w:t>
            </w:r>
          </w:p>
        </w:tc>
        <w:tc>
          <w:tcPr>
            <w:tcW w:w="911" w:type="pct"/>
          </w:tcPr>
          <w:p w14:paraId="2AB2E39D" w14:textId="77777777" w:rsidR="00377552" w:rsidRPr="00377552" w:rsidRDefault="00377552" w:rsidP="00377552">
            <w:pPr>
              <w:jc w:val="center"/>
              <w:rPr>
                <w:lang w:eastAsia="x-none"/>
              </w:rPr>
            </w:pPr>
            <w:r w:rsidRPr="00377552">
              <w:rPr>
                <w:lang w:eastAsia="x-none"/>
              </w:rPr>
              <w:t>236,7</w:t>
            </w:r>
          </w:p>
        </w:tc>
      </w:tr>
      <w:tr w:rsidR="00377552" w:rsidRPr="00D61660" w14:paraId="1B7C1F98" w14:textId="77777777" w:rsidTr="00377552">
        <w:tblPrEx>
          <w:tblLook w:val="04A0" w:firstRow="1" w:lastRow="0" w:firstColumn="1" w:lastColumn="0" w:noHBand="0" w:noVBand="1"/>
        </w:tblPrEx>
        <w:trPr>
          <w:trHeight w:val="20"/>
        </w:trPr>
        <w:tc>
          <w:tcPr>
            <w:tcW w:w="426" w:type="pct"/>
          </w:tcPr>
          <w:p w14:paraId="52DE7BFA" w14:textId="77777777" w:rsidR="00377552" w:rsidRPr="00B30634" w:rsidRDefault="00377552" w:rsidP="001A3A3B">
            <w:pPr>
              <w:rPr>
                <w:color w:val="000000" w:themeColor="text1"/>
              </w:rPr>
            </w:pPr>
            <w:r w:rsidRPr="00B30634">
              <w:rPr>
                <w:color w:val="000000" w:themeColor="text1"/>
              </w:rPr>
              <w:t>1.2.3</w:t>
            </w:r>
          </w:p>
        </w:tc>
        <w:tc>
          <w:tcPr>
            <w:tcW w:w="2108" w:type="pct"/>
            <w:gridSpan w:val="3"/>
          </w:tcPr>
          <w:p w14:paraId="3C470A00" w14:textId="77777777" w:rsidR="00377552" w:rsidRPr="00B30634" w:rsidRDefault="00377552" w:rsidP="001A3A3B">
            <w:pPr>
              <w:pStyle w:val="a8"/>
              <w:spacing w:before="0" w:after="0"/>
              <w:ind w:firstLine="0"/>
              <w:jc w:val="left"/>
              <w:rPr>
                <w:rFonts w:ascii="Times New Roman" w:hAnsi="Times New Roman"/>
              </w:rPr>
            </w:pPr>
            <w:r w:rsidRPr="00B30634">
              <w:rPr>
                <w:rFonts w:ascii="Times New Roman" w:hAnsi="Times New Roman"/>
              </w:rPr>
              <w:t xml:space="preserve">Зона застройки </w:t>
            </w:r>
            <w:proofErr w:type="spellStart"/>
            <w:r w:rsidRPr="00B30634">
              <w:rPr>
                <w:rFonts w:ascii="Times New Roman" w:hAnsi="Times New Roman"/>
              </w:rPr>
              <w:t>среднеэтажными</w:t>
            </w:r>
            <w:proofErr w:type="spellEnd"/>
            <w:r w:rsidRPr="00B30634">
              <w:rPr>
                <w:rFonts w:ascii="Times New Roman" w:hAnsi="Times New Roman"/>
              </w:rPr>
              <w:t xml:space="preserve"> </w:t>
            </w:r>
            <w:r w:rsidRPr="00B30634">
              <w:rPr>
                <w:rFonts w:ascii="Times New Roman" w:hAnsi="Times New Roman"/>
              </w:rPr>
              <w:lastRenderedPageBreak/>
              <w:t>жилыми домами (от 5 до 8 этажей, включая мансардный)</w:t>
            </w:r>
          </w:p>
        </w:tc>
        <w:tc>
          <w:tcPr>
            <w:tcW w:w="690" w:type="pct"/>
          </w:tcPr>
          <w:p w14:paraId="0C577639" w14:textId="77777777" w:rsidR="00377552" w:rsidRPr="00B30634" w:rsidRDefault="00377552" w:rsidP="001A3A3B">
            <w:pPr>
              <w:jc w:val="center"/>
              <w:rPr>
                <w:color w:val="000000" w:themeColor="text1"/>
              </w:rPr>
            </w:pPr>
            <w:r w:rsidRPr="00B30634">
              <w:rPr>
                <w:color w:val="000000" w:themeColor="text1"/>
              </w:rPr>
              <w:lastRenderedPageBreak/>
              <w:t>га</w:t>
            </w:r>
          </w:p>
        </w:tc>
        <w:tc>
          <w:tcPr>
            <w:tcW w:w="865" w:type="pct"/>
            <w:gridSpan w:val="2"/>
          </w:tcPr>
          <w:p w14:paraId="125F227B" w14:textId="77777777" w:rsidR="00377552" w:rsidRPr="00B30634" w:rsidRDefault="00377552" w:rsidP="001A3A3B">
            <w:pPr>
              <w:jc w:val="center"/>
            </w:pPr>
            <w:r w:rsidRPr="00B30634">
              <w:rPr>
                <w:color w:val="000000" w:themeColor="text1"/>
              </w:rPr>
              <w:t>-</w:t>
            </w:r>
          </w:p>
        </w:tc>
        <w:tc>
          <w:tcPr>
            <w:tcW w:w="911" w:type="pct"/>
          </w:tcPr>
          <w:p w14:paraId="66BA7DE1" w14:textId="77777777" w:rsidR="00377552" w:rsidRPr="00377552" w:rsidRDefault="00377552" w:rsidP="00377552">
            <w:pPr>
              <w:jc w:val="center"/>
              <w:rPr>
                <w:lang w:eastAsia="x-none"/>
              </w:rPr>
            </w:pPr>
            <w:r w:rsidRPr="00377552">
              <w:rPr>
                <w:lang w:eastAsia="x-none"/>
              </w:rPr>
              <w:t>2,4</w:t>
            </w:r>
          </w:p>
        </w:tc>
      </w:tr>
      <w:tr w:rsidR="00377552" w:rsidRPr="00D61660" w14:paraId="37758D00" w14:textId="77777777" w:rsidTr="00377552">
        <w:tblPrEx>
          <w:tblLook w:val="04A0" w:firstRow="1" w:lastRow="0" w:firstColumn="1" w:lastColumn="0" w:noHBand="0" w:noVBand="1"/>
        </w:tblPrEx>
        <w:trPr>
          <w:trHeight w:val="20"/>
        </w:trPr>
        <w:tc>
          <w:tcPr>
            <w:tcW w:w="426" w:type="pct"/>
          </w:tcPr>
          <w:p w14:paraId="03D4D18E" w14:textId="77777777" w:rsidR="00377552" w:rsidRPr="00B30634" w:rsidRDefault="00377552" w:rsidP="00F65601">
            <w:pPr>
              <w:pStyle w:val="119"/>
              <w:rPr>
                <w:color w:val="000000" w:themeColor="text1"/>
                <w:sz w:val="24"/>
                <w:szCs w:val="24"/>
              </w:rPr>
            </w:pPr>
            <w:r w:rsidRPr="00B30634">
              <w:rPr>
                <w:color w:val="000000" w:themeColor="text1"/>
                <w:sz w:val="24"/>
                <w:szCs w:val="24"/>
              </w:rPr>
              <w:t>1.2.</w:t>
            </w:r>
            <w:r>
              <w:rPr>
                <w:color w:val="000000" w:themeColor="text1"/>
                <w:sz w:val="24"/>
                <w:szCs w:val="24"/>
              </w:rPr>
              <w:t>4</w:t>
            </w:r>
          </w:p>
        </w:tc>
        <w:tc>
          <w:tcPr>
            <w:tcW w:w="2108" w:type="pct"/>
            <w:gridSpan w:val="3"/>
            <w:vAlign w:val="center"/>
          </w:tcPr>
          <w:p w14:paraId="1677E511" w14:textId="77777777" w:rsidR="00377552" w:rsidRPr="00B30634" w:rsidRDefault="00377552" w:rsidP="001A3A3B">
            <w:pPr>
              <w:pStyle w:val="a8"/>
              <w:spacing w:before="0" w:after="0"/>
              <w:ind w:firstLine="0"/>
              <w:jc w:val="left"/>
              <w:rPr>
                <w:rFonts w:ascii="Times New Roman" w:hAnsi="Times New Roman"/>
              </w:rPr>
            </w:pPr>
            <w:r w:rsidRPr="00B30634">
              <w:rPr>
                <w:rFonts w:ascii="Times New Roman" w:hAnsi="Times New Roman"/>
              </w:rPr>
              <w:t>Общественно-деловые зоны</w:t>
            </w:r>
          </w:p>
        </w:tc>
        <w:tc>
          <w:tcPr>
            <w:tcW w:w="690" w:type="pct"/>
          </w:tcPr>
          <w:p w14:paraId="109B84A9"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393D05CF" w14:textId="77777777" w:rsidR="00377552" w:rsidRPr="00B30634" w:rsidRDefault="00377552" w:rsidP="001A3A3B">
            <w:pPr>
              <w:jc w:val="center"/>
            </w:pPr>
            <w:r w:rsidRPr="00B30634">
              <w:rPr>
                <w:color w:val="000000" w:themeColor="text1"/>
              </w:rPr>
              <w:t>-</w:t>
            </w:r>
          </w:p>
        </w:tc>
        <w:tc>
          <w:tcPr>
            <w:tcW w:w="911" w:type="pct"/>
          </w:tcPr>
          <w:p w14:paraId="7514BBCD" w14:textId="77777777" w:rsidR="00377552" w:rsidRPr="00377552" w:rsidRDefault="00377552" w:rsidP="00377552">
            <w:pPr>
              <w:jc w:val="center"/>
              <w:rPr>
                <w:lang w:eastAsia="x-none"/>
              </w:rPr>
            </w:pPr>
            <w:r w:rsidRPr="00377552">
              <w:rPr>
                <w:lang w:eastAsia="x-none"/>
              </w:rPr>
              <w:t>43,2</w:t>
            </w:r>
          </w:p>
        </w:tc>
      </w:tr>
      <w:tr w:rsidR="00377552" w:rsidRPr="00D61660" w14:paraId="46F9040F" w14:textId="77777777" w:rsidTr="00377552">
        <w:tblPrEx>
          <w:tblLook w:val="04A0" w:firstRow="1" w:lastRow="0" w:firstColumn="1" w:lastColumn="0" w:noHBand="0" w:noVBand="1"/>
        </w:tblPrEx>
        <w:trPr>
          <w:trHeight w:val="20"/>
        </w:trPr>
        <w:tc>
          <w:tcPr>
            <w:tcW w:w="426" w:type="pct"/>
          </w:tcPr>
          <w:p w14:paraId="33AF17A3" w14:textId="77777777" w:rsidR="00377552" w:rsidRPr="00B30634" w:rsidRDefault="00377552" w:rsidP="00F65601">
            <w:pPr>
              <w:rPr>
                <w:color w:val="000000" w:themeColor="text1"/>
              </w:rPr>
            </w:pPr>
            <w:r w:rsidRPr="00B30634">
              <w:rPr>
                <w:color w:val="000000" w:themeColor="text1"/>
              </w:rPr>
              <w:t>1.2.</w:t>
            </w:r>
            <w:r>
              <w:rPr>
                <w:color w:val="000000" w:themeColor="text1"/>
              </w:rPr>
              <w:t>5</w:t>
            </w:r>
          </w:p>
        </w:tc>
        <w:tc>
          <w:tcPr>
            <w:tcW w:w="2108" w:type="pct"/>
            <w:gridSpan w:val="3"/>
          </w:tcPr>
          <w:p w14:paraId="5F2A8B80" w14:textId="77777777" w:rsidR="00377552" w:rsidRPr="00B30634" w:rsidRDefault="00377552" w:rsidP="001A3A3B">
            <w:pPr>
              <w:pStyle w:val="a8"/>
              <w:spacing w:before="0" w:after="0"/>
              <w:ind w:firstLine="0"/>
              <w:jc w:val="left"/>
              <w:rPr>
                <w:rFonts w:ascii="Times New Roman" w:hAnsi="Times New Roman"/>
                <w:lang w:eastAsia="x-none"/>
              </w:rPr>
            </w:pPr>
            <w:r w:rsidRPr="00B30634">
              <w:rPr>
                <w:rFonts w:ascii="Times New Roman" w:hAnsi="Times New Roman"/>
                <w:lang w:eastAsia="x-none"/>
              </w:rPr>
              <w:t>Многофункциональная общественно-деловая зона</w:t>
            </w:r>
          </w:p>
        </w:tc>
        <w:tc>
          <w:tcPr>
            <w:tcW w:w="690" w:type="pct"/>
          </w:tcPr>
          <w:p w14:paraId="7E368BAE"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0D999EC8" w14:textId="77777777" w:rsidR="00377552" w:rsidRPr="00B30634" w:rsidRDefault="00377552" w:rsidP="001A3A3B">
            <w:pPr>
              <w:jc w:val="center"/>
            </w:pPr>
            <w:r w:rsidRPr="00B30634">
              <w:rPr>
                <w:color w:val="000000" w:themeColor="text1"/>
              </w:rPr>
              <w:t>-</w:t>
            </w:r>
          </w:p>
        </w:tc>
        <w:tc>
          <w:tcPr>
            <w:tcW w:w="911" w:type="pct"/>
          </w:tcPr>
          <w:p w14:paraId="596D08D7" w14:textId="77777777" w:rsidR="00377552" w:rsidRPr="00377552" w:rsidRDefault="00377552" w:rsidP="00377552">
            <w:pPr>
              <w:jc w:val="center"/>
              <w:rPr>
                <w:lang w:eastAsia="x-none"/>
              </w:rPr>
            </w:pPr>
            <w:r w:rsidRPr="00377552">
              <w:rPr>
                <w:lang w:eastAsia="x-none"/>
              </w:rPr>
              <w:t>63,7</w:t>
            </w:r>
          </w:p>
        </w:tc>
      </w:tr>
      <w:tr w:rsidR="00377552" w:rsidRPr="00D61660" w14:paraId="7FE365BA" w14:textId="77777777" w:rsidTr="00377552">
        <w:tblPrEx>
          <w:tblLook w:val="04A0" w:firstRow="1" w:lastRow="0" w:firstColumn="1" w:lastColumn="0" w:noHBand="0" w:noVBand="1"/>
        </w:tblPrEx>
        <w:trPr>
          <w:trHeight w:val="20"/>
        </w:trPr>
        <w:tc>
          <w:tcPr>
            <w:tcW w:w="426" w:type="pct"/>
          </w:tcPr>
          <w:p w14:paraId="5A1D9920" w14:textId="77777777" w:rsidR="00377552" w:rsidRPr="00B30634" w:rsidRDefault="00377552" w:rsidP="00F65601">
            <w:pPr>
              <w:rPr>
                <w:color w:val="000000" w:themeColor="text1"/>
              </w:rPr>
            </w:pPr>
            <w:r w:rsidRPr="00B30634">
              <w:rPr>
                <w:color w:val="000000" w:themeColor="text1"/>
              </w:rPr>
              <w:t>1.2.</w:t>
            </w:r>
            <w:r>
              <w:rPr>
                <w:color w:val="000000" w:themeColor="text1"/>
              </w:rPr>
              <w:t>6</w:t>
            </w:r>
          </w:p>
        </w:tc>
        <w:tc>
          <w:tcPr>
            <w:tcW w:w="2108" w:type="pct"/>
            <w:gridSpan w:val="3"/>
          </w:tcPr>
          <w:p w14:paraId="3C884D1F" w14:textId="77777777" w:rsidR="00377552" w:rsidRPr="00B30634" w:rsidRDefault="00377552" w:rsidP="001A3A3B">
            <w:pPr>
              <w:pStyle w:val="a8"/>
              <w:spacing w:before="0" w:after="0"/>
              <w:ind w:firstLine="0"/>
              <w:jc w:val="left"/>
              <w:rPr>
                <w:rFonts w:ascii="Times New Roman" w:hAnsi="Times New Roman"/>
                <w:lang w:eastAsia="x-none"/>
              </w:rPr>
            </w:pPr>
            <w:r w:rsidRPr="00B30634">
              <w:rPr>
                <w:rFonts w:ascii="Times New Roman" w:hAnsi="Times New Roman"/>
                <w:lang w:eastAsia="x-none"/>
              </w:rPr>
              <w:t>Зона специализированной общественной застройки</w:t>
            </w:r>
          </w:p>
        </w:tc>
        <w:tc>
          <w:tcPr>
            <w:tcW w:w="690" w:type="pct"/>
          </w:tcPr>
          <w:p w14:paraId="540378B3"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243A4E16" w14:textId="77777777" w:rsidR="00377552" w:rsidRPr="00B30634" w:rsidRDefault="00377552" w:rsidP="001A3A3B">
            <w:pPr>
              <w:jc w:val="center"/>
            </w:pPr>
            <w:r w:rsidRPr="00B30634">
              <w:rPr>
                <w:color w:val="000000" w:themeColor="text1"/>
              </w:rPr>
              <w:t>-</w:t>
            </w:r>
          </w:p>
        </w:tc>
        <w:tc>
          <w:tcPr>
            <w:tcW w:w="911" w:type="pct"/>
          </w:tcPr>
          <w:p w14:paraId="6BD25A69" w14:textId="77777777" w:rsidR="00377552" w:rsidRPr="00377552" w:rsidRDefault="00EE7BDC" w:rsidP="00377552">
            <w:pPr>
              <w:jc w:val="center"/>
              <w:rPr>
                <w:lang w:eastAsia="x-none"/>
              </w:rPr>
            </w:pPr>
            <w:r>
              <w:rPr>
                <w:lang w:eastAsia="x-none"/>
              </w:rPr>
              <w:t>93,4</w:t>
            </w:r>
          </w:p>
        </w:tc>
      </w:tr>
      <w:tr w:rsidR="00377552" w:rsidRPr="00D61660" w14:paraId="6F3CA48A" w14:textId="77777777" w:rsidTr="00377552">
        <w:tblPrEx>
          <w:tblLook w:val="04A0" w:firstRow="1" w:lastRow="0" w:firstColumn="1" w:lastColumn="0" w:noHBand="0" w:noVBand="1"/>
        </w:tblPrEx>
        <w:trPr>
          <w:trHeight w:val="20"/>
        </w:trPr>
        <w:tc>
          <w:tcPr>
            <w:tcW w:w="426" w:type="pct"/>
          </w:tcPr>
          <w:p w14:paraId="51C28CE0" w14:textId="77777777" w:rsidR="00377552" w:rsidRPr="00B30634" w:rsidRDefault="00377552" w:rsidP="00F65601">
            <w:pPr>
              <w:rPr>
                <w:color w:val="000000" w:themeColor="text1"/>
              </w:rPr>
            </w:pPr>
            <w:r w:rsidRPr="00B30634">
              <w:rPr>
                <w:color w:val="000000" w:themeColor="text1"/>
              </w:rPr>
              <w:t>1.2.</w:t>
            </w:r>
            <w:r>
              <w:rPr>
                <w:color w:val="000000" w:themeColor="text1"/>
              </w:rPr>
              <w:t>7</w:t>
            </w:r>
          </w:p>
        </w:tc>
        <w:tc>
          <w:tcPr>
            <w:tcW w:w="2108" w:type="pct"/>
            <w:gridSpan w:val="3"/>
            <w:vAlign w:val="center"/>
          </w:tcPr>
          <w:p w14:paraId="2FA35467" w14:textId="77777777" w:rsidR="00377552" w:rsidRPr="00B30634" w:rsidRDefault="00377552" w:rsidP="001A3A3B">
            <w:pPr>
              <w:pStyle w:val="a8"/>
              <w:spacing w:before="0" w:after="0"/>
              <w:ind w:firstLine="0"/>
              <w:jc w:val="left"/>
              <w:rPr>
                <w:rFonts w:ascii="Times New Roman" w:hAnsi="Times New Roman"/>
                <w:lang w:eastAsia="x-none"/>
              </w:rPr>
            </w:pPr>
            <w:r w:rsidRPr="00B30634">
              <w:rPr>
                <w:rFonts w:ascii="Times New Roman" w:hAnsi="Times New Roman"/>
                <w:lang w:eastAsia="x-none"/>
              </w:rPr>
              <w:t>Производственная зона</w:t>
            </w:r>
          </w:p>
        </w:tc>
        <w:tc>
          <w:tcPr>
            <w:tcW w:w="690" w:type="pct"/>
          </w:tcPr>
          <w:p w14:paraId="27E9C3E5"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4E0CDED0" w14:textId="77777777" w:rsidR="00377552" w:rsidRPr="00B30634" w:rsidRDefault="00377552" w:rsidP="001A3A3B">
            <w:pPr>
              <w:jc w:val="center"/>
            </w:pPr>
            <w:r w:rsidRPr="00B30634">
              <w:rPr>
                <w:color w:val="000000" w:themeColor="text1"/>
              </w:rPr>
              <w:t>-</w:t>
            </w:r>
          </w:p>
        </w:tc>
        <w:tc>
          <w:tcPr>
            <w:tcW w:w="911" w:type="pct"/>
          </w:tcPr>
          <w:p w14:paraId="5ECCBB5C" w14:textId="77777777" w:rsidR="00377552" w:rsidRPr="00377552" w:rsidRDefault="00EE7BDC" w:rsidP="00377552">
            <w:pPr>
              <w:jc w:val="center"/>
              <w:rPr>
                <w:lang w:eastAsia="x-none"/>
              </w:rPr>
            </w:pPr>
            <w:r>
              <w:rPr>
                <w:lang w:eastAsia="x-none"/>
              </w:rPr>
              <w:t>784,6</w:t>
            </w:r>
          </w:p>
        </w:tc>
      </w:tr>
      <w:tr w:rsidR="00377552" w:rsidRPr="00D61660" w14:paraId="59F868FE" w14:textId="77777777" w:rsidTr="00377552">
        <w:tblPrEx>
          <w:tblLook w:val="04A0" w:firstRow="1" w:lastRow="0" w:firstColumn="1" w:lastColumn="0" w:noHBand="0" w:noVBand="1"/>
        </w:tblPrEx>
        <w:trPr>
          <w:trHeight w:val="20"/>
        </w:trPr>
        <w:tc>
          <w:tcPr>
            <w:tcW w:w="426" w:type="pct"/>
          </w:tcPr>
          <w:p w14:paraId="04814676" w14:textId="77777777" w:rsidR="00377552" w:rsidRPr="00B30634" w:rsidRDefault="00377552" w:rsidP="00F65601">
            <w:pPr>
              <w:rPr>
                <w:color w:val="000000" w:themeColor="text1"/>
              </w:rPr>
            </w:pPr>
            <w:r w:rsidRPr="00B30634">
              <w:rPr>
                <w:color w:val="000000" w:themeColor="text1"/>
              </w:rPr>
              <w:t>1.2.</w:t>
            </w:r>
            <w:r>
              <w:rPr>
                <w:color w:val="000000" w:themeColor="text1"/>
              </w:rPr>
              <w:t>8</w:t>
            </w:r>
          </w:p>
        </w:tc>
        <w:tc>
          <w:tcPr>
            <w:tcW w:w="2108" w:type="pct"/>
            <w:gridSpan w:val="3"/>
            <w:vAlign w:val="center"/>
          </w:tcPr>
          <w:p w14:paraId="6E78C7F3" w14:textId="77777777" w:rsidR="00377552" w:rsidRPr="00B30634" w:rsidRDefault="00377552" w:rsidP="001A3A3B">
            <w:pPr>
              <w:pStyle w:val="a8"/>
              <w:spacing w:before="0" w:after="0"/>
              <w:ind w:firstLine="0"/>
              <w:jc w:val="left"/>
              <w:rPr>
                <w:rFonts w:ascii="Times New Roman" w:hAnsi="Times New Roman"/>
                <w:lang w:eastAsia="x-none"/>
              </w:rPr>
            </w:pPr>
            <w:r w:rsidRPr="00B30634">
              <w:rPr>
                <w:rFonts w:ascii="Times New Roman" w:hAnsi="Times New Roman"/>
                <w:lang w:eastAsia="x-none"/>
              </w:rPr>
              <w:t>Коммунально-складская зона</w:t>
            </w:r>
          </w:p>
        </w:tc>
        <w:tc>
          <w:tcPr>
            <w:tcW w:w="690" w:type="pct"/>
          </w:tcPr>
          <w:p w14:paraId="2A9BA020" w14:textId="77777777" w:rsidR="00377552" w:rsidRPr="00B30634" w:rsidRDefault="00377552" w:rsidP="001A3A3B">
            <w:pPr>
              <w:jc w:val="center"/>
              <w:rPr>
                <w:color w:val="000000" w:themeColor="text1"/>
              </w:rPr>
            </w:pPr>
          </w:p>
        </w:tc>
        <w:tc>
          <w:tcPr>
            <w:tcW w:w="865" w:type="pct"/>
            <w:gridSpan w:val="2"/>
          </w:tcPr>
          <w:p w14:paraId="2F5AC65D" w14:textId="77777777" w:rsidR="00377552" w:rsidRPr="00B30634" w:rsidRDefault="00377552" w:rsidP="001A3A3B">
            <w:pPr>
              <w:jc w:val="center"/>
            </w:pPr>
            <w:r w:rsidRPr="00B30634">
              <w:rPr>
                <w:color w:val="000000" w:themeColor="text1"/>
              </w:rPr>
              <w:t>-</w:t>
            </w:r>
          </w:p>
        </w:tc>
        <w:tc>
          <w:tcPr>
            <w:tcW w:w="911" w:type="pct"/>
          </w:tcPr>
          <w:p w14:paraId="4878B65A" w14:textId="77777777" w:rsidR="00377552" w:rsidRPr="00377552" w:rsidRDefault="00377552" w:rsidP="00377552">
            <w:pPr>
              <w:jc w:val="center"/>
              <w:rPr>
                <w:lang w:eastAsia="x-none"/>
              </w:rPr>
            </w:pPr>
            <w:r w:rsidRPr="00377552">
              <w:rPr>
                <w:lang w:eastAsia="x-none"/>
              </w:rPr>
              <w:t>20,1</w:t>
            </w:r>
          </w:p>
        </w:tc>
      </w:tr>
      <w:tr w:rsidR="00377552" w:rsidRPr="00D61660" w14:paraId="007721D8" w14:textId="77777777" w:rsidTr="00377552">
        <w:tblPrEx>
          <w:tblLook w:val="04A0" w:firstRow="1" w:lastRow="0" w:firstColumn="1" w:lastColumn="0" w:noHBand="0" w:noVBand="1"/>
        </w:tblPrEx>
        <w:trPr>
          <w:trHeight w:val="20"/>
        </w:trPr>
        <w:tc>
          <w:tcPr>
            <w:tcW w:w="426" w:type="pct"/>
          </w:tcPr>
          <w:p w14:paraId="29E0D15C" w14:textId="77777777" w:rsidR="00377552" w:rsidRPr="00B30634" w:rsidRDefault="00377552" w:rsidP="00F65601">
            <w:pPr>
              <w:rPr>
                <w:color w:val="000000" w:themeColor="text1"/>
              </w:rPr>
            </w:pPr>
            <w:r w:rsidRPr="00B30634">
              <w:rPr>
                <w:color w:val="000000" w:themeColor="text1"/>
              </w:rPr>
              <w:t>1.2.</w:t>
            </w:r>
            <w:r>
              <w:rPr>
                <w:color w:val="000000" w:themeColor="text1"/>
              </w:rPr>
              <w:t>9</w:t>
            </w:r>
          </w:p>
        </w:tc>
        <w:tc>
          <w:tcPr>
            <w:tcW w:w="2108" w:type="pct"/>
            <w:gridSpan w:val="3"/>
            <w:vAlign w:val="center"/>
          </w:tcPr>
          <w:p w14:paraId="30CC7E48" w14:textId="77777777" w:rsidR="00377552" w:rsidRPr="00B30634" w:rsidRDefault="00377552" w:rsidP="001A3A3B">
            <w:pPr>
              <w:pStyle w:val="a8"/>
              <w:spacing w:before="0" w:after="0"/>
              <w:ind w:firstLine="0"/>
              <w:jc w:val="left"/>
              <w:rPr>
                <w:rFonts w:ascii="Times New Roman" w:hAnsi="Times New Roman"/>
                <w:lang w:eastAsia="x-none"/>
              </w:rPr>
            </w:pPr>
            <w:r w:rsidRPr="00B30634">
              <w:rPr>
                <w:rFonts w:ascii="Times New Roman" w:hAnsi="Times New Roman"/>
                <w:lang w:eastAsia="x-none"/>
              </w:rPr>
              <w:t>Зона инженерной инфраструктуры</w:t>
            </w:r>
          </w:p>
        </w:tc>
        <w:tc>
          <w:tcPr>
            <w:tcW w:w="690" w:type="pct"/>
          </w:tcPr>
          <w:p w14:paraId="30154B0D"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3BED02B9" w14:textId="77777777" w:rsidR="00377552" w:rsidRPr="00B30634" w:rsidRDefault="00377552" w:rsidP="001A3A3B">
            <w:pPr>
              <w:jc w:val="center"/>
            </w:pPr>
            <w:r w:rsidRPr="00B30634">
              <w:rPr>
                <w:color w:val="000000" w:themeColor="text1"/>
              </w:rPr>
              <w:t>-</w:t>
            </w:r>
          </w:p>
        </w:tc>
        <w:tc>
          <w:tcPr>
            <w:tcW w:w="911" w:type="pct"/>
          </w:tcPr>
          <w:p w14:paraId="0E8E3440" w14:textId="77777777" w:rsidR="00377552" w:rsidRPr="00377552" w:rsidRDefault="00EE7BDC" w:rsidP="00377552">
            <w:pPr>
              <w:jc w:val="center"/>
              <w:rPr>
                <w:lang w:eastAsia="x-none"/>
              </w:rPr>
            </w:pPr>
            <w:r>
              <w:rPr>
                <w:lang w:eastAsia="x-none"/>
              </w:rPr>
              <w:t>36,8</w:t>
            </w:r>
          </w:p>
        </w:tc>
      </w:tr>
      <w:tr w:rsidR="00377552" w:rsidRPr="00D61660" w14:paraId="5958ED03" w14:textId="77777777" w:rsidTr="00377552">
        <w:tblPrEx>
          <w:tblLook w:val="04A0" w:firstRow="1" w:lastRow="0" w:firstColumn="1" w:lastColumn="0" w:noHBand="0" w:noVBand="1"/>
        </w:tblPrEx>
        <w:trPr>
          <w:trHeight w:val="20"/>
        </w:trPr>
        <w:tc>
          <w:tcPr>
            <w:tcW w:w="426" w:type="pct"/>
          </w:tcPr>
          <w:p w14:paraId="7559FD7C" w14:textId="77777777" w:rsidR="00377552" w:rsidRPr="00B30634" w:rsidRDefault="00377552" w:rsidP="00F65601">
            <w:pPr>
              <w:rPr>
                <w:color w:val="000000" w:themeColor="text1"/>
              </w:rPr>
            </w:pPr>
            <w:r w:rsidRPr="00B30634">
              <w:rPr>
                <w:color w:val="000000" w:themeColor="text1"/>
              </w:rPr>
              <w:t>1.2.1</w:t>
            </w:r>
            <w:r>
              <w:rPr>
                <w:color w:val="000000" w:themeColor="text1"/>
              </w:rPr>
              <w:t>0</w:t>
            </w:r>
          </w:p>
        </w:tc>
        <w:tc>
          <w:tcPr>
            <w:tcW w:w="2108" w:type="pct"/>
            <w:gridSpan w:val="3"/>
          </w:tcPr>
          <w:p w14:paraId="185E69B9" w14:textId="77777777" w:rsidR="00377552" w:rsidRPr="00B30634" w:rsidRDefault="00377552" w:rsidP="001A3A3B">
            <w:pPr>
              <w:pStyle w:val="a8"/>
              <w:spacing w:before="0" w:after="0"/>
              <w:ind w:firstLine="0"/>
              <w:jc w:val="left"/>
              <w:rPr>
                <w:rFonts w:ascii="Times New Roman" w:hAnsi="Times New Roman"/>
                <w:lang w:eastAsia="x-none"/>
              </w:rPr>
            </w:pPr>
            <w:r w:rsidRPr="00B30634">
              <w:rPr>
                <w:rFonts w:ascii="Times New Roman" w:hAnsi="Times New Roman"/>
                <w:lang w:eastAsia="x-none"/>
              </w:rPr>
              <w:t>Зона транспортной инфраструктуры</w:t>
            </w:r>
          </w:p>
        </w:tc>
        <w:tc>
          <w:tcPr>
            <w:tcW w:w="690" w:type="pct"/>
          </w:tcPr>
          <w:p w14:paraId="790A9DF8"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275B230A" w14:textId="77777777" w:rsidR="00377552" w:rsidRPr="00B30634" w:rsidRDefault="00377552" w:rsidP="001A3A3B">
            <w:pPr>
              <w:jc w:val="center"/>
            </w:pPr>
            <w:r w:rsidRPr="00B30634">
              <w:rPr>
                <w:color w:val="000000" w:themeColor="text1"/>
              </w:rPr>
              <w:t>-</w:t>
            </w:r>
          </w:p>
        </w:tc>
        <w:tc>
          <w:tcPr>
            <w:tcW w:w="911" w:type="pct"/>
          </w:tcPr>
          <w:p w14:paraId="6E5BF87E" w14:textId="77777777" w:rsidR="00377552" w:rsidRPr="00377552" w:rsidRDefault="00377552" w:rsidP="00377552">
            <w:pPr>
              <w:jc w:val="center"/>
              <w:rPr>
                <w:lang w:eastAsia="x-none"/>
              </w:rPr>
            </w:pPr>
            <w:r w:rsidRPr="00377552">
              <w:rPr>
                <w:lang w:eastAsia="x-none"/>
              </w:rPr>
              <w:t>1401,8</w:t>
            </w:r>
          </w:p>
        </w:tc>
      </w:tr>
      <w:tr w:rsidR="005A36D0" w:rsidRPr="00D61660" w14:paraId="2B473CC1" w14:textId="77777777" w:rsidTr="00377552">
        <w:tblPrEx>
          <w:tblLook w:val="04A0" w:firstRow="1" w:lastRow="0" w:firstColumn="1" w:lastColumn="0" w:noHBand="0" w:noVBand="1"/>
        </w:tblPrEx>
        <w:trPr>
          <w:trHeight w:val="20"/>
        </w:trPr>
        <w:tc>
          <w:tcPr>
            <w:tcW w:w="426" w:type="pct"/>
          </w:tcPr>
          <w:p w14:paraId="43897404" w14:textId="77777777" w:rsidR="005A36D0" w:rsidRPr="00B30634" w:rsidRDefault="005A36D0" w:rsidP="00F65601">
            <w:pPr>
              <w:rPr>
                <w:color w:val="000000" w:themeColor="text1"/>
              </w:rPr>
            </w:pPr>
            <w:r w:rsidRPr="00B30634">
              <w:rPr>
                <w:color w:val="000000" w:themeColor="text1"/>
              </w:rPr>
              <w:t>1.2.1</w:t>
            </w:r>
            <w:r w:rsidR="00F65601">
              <w:rPr>
                <w:color w:val="000000" w:themeColor="text1"/>
              </w:rPr>
              <w:t>1</w:t>
            </w:r>
          </w:p>
        </w:tc>
        <w:tc>
          <w:tcPr>
            <w:tcW w:w="2108" w:type="pct"/>
            <w:gridSpan w:val="3"/>
          </w:tcPr>
          <w:p w14:paraId="0B3494D3" w14:textId="77777777" w:rsidR="005A36D0" w:rsidRPr="00B30634" w:rsidRDefault="005A36D0" w:rsidP="001A3A3B">
            <w:pPr>
              <w:pStyle w:val="a8"/>
              <w:spacing w:before="0" w:after="0"/>
              <w:ind w:firstLine="0"/>
              <w:jc w:val="left"/>
              <w:rPr>
                <w:rFonts w:ascii="Times New Roman" w:hAnsi="Times New Roman"/>
                <w:lang w:eastAsia="x-none"/>
              </w:rPr>
            </w:pPr>
            <w:r w:rsidRPr="00B30634">
              <w:rPr>
                <w:rFonts w:ascii="Times New Roman" w:hAnsi="Times New Roman"/>
              </w:rPr>
              <w:t>Зона сельскохозяйственного использования</w:t>
            </w:r>
          </w:p>
        </w:tc>
        <w:tc>
          <w:tcPr>
            <w:tcW w:w="690" w:type="pct"/>
          </w:tcPr>
          <w:p w14:paraId="7B3E0E2F" w14:textId="77777777" w:rsidR="005A36D0" w:rsidRPr="00B30634" w:rsidRDefault="005A36D0" w:rsidP="001A3A3B">
            <w:pPr>
              <w:jc w:val="center"/>
              <w:rPr>
                <w:color w:val="000000" w:themeColor="text1"/>
              </w:rPr>
            </w:pPr>
            <w:r w:rsidRPr="00B30634">
              <w:rPr>
                <w:color w:val="000000" w:themeColor="text1"/>
              </w:rPr>
              <w:t>га</w:t>
            </w:r>
          </w:p>
        </w:tc>
        <w:tc>
          <w:tcPr>
            <w:tcW w:w="865" w:type="pct"/>
            <w:gridSpan w:val="2"/>
          </w:tcPr>
          <w:p w14:paraId="16B30F5F" w14:textId="77777777" w:rsidR="005A36D0" w:rsidRPr="00B30634" w:rsidRDefault="005A36D0" w:rsidP="001A3A3B">
            <w:pPr>
              <w:jc w:val="center"/>
            </w:pPr>
            <w:r w:rsidRPr="00B30634">
              <w:rPr>
                <w:color w:val="000000" w:themeColor="text1"/>
              </w:rPr>
              <w:t>-</w:t>
            </w:r>
          </w:p>
        </w:tc>
        <w:tc>
          <w:tcPr>
            <w:tcW w:w="911" w:type="pct"/>
          </w:tcPr>
          <w:p w14:paraId="6E61715F" w14:textId="77777777" w:rsidR="005A36D0" w:rsidRPr="00EE7BDC" w:rsidRDefault="00EE7BDC" w:rsidP="001A3A3B">
            <w:pPr>
              <w:pStyle w:val="a8"/>
              <w:spacing w:before="0" w:after="0"/>
              <w:ind w:firstLine="0"/>
              <w:jc w:val="center"/>
              <w:rPr>
                <w:rFonts w:ascii="Times New Roman" w:hAnsi="Times New Roman"/>
                <w:lang w:eastAsia="x-none"/>
              </w:rPr>
            </w:pPr>
            <w:r w:rsidRPr="00EE7BDC">
              <w:rPr>
                <w:rFonts w:ascii="Times New Roman" w:hAnsi="Times New Roman"/>
                <w:lang w:eastAsia="x-none"/>
              </w:rPr>
              <w:t>182123,2</w:t>
            </w:r>
          </w:p>
        </w:tc>
      </w:tr>
      <w:tr w:rsidR="005A36D0" w:rsidRPr="00D61660" w14:paraId="43CE0019" w14:textId="77777777" w:rsidTr="00377552">
        <w:tblPrEx>
          <w:tblLook w:val="04A0" w:firstRow="1" w:lastRow="0" w:firstColumn="1" w:lastColumn="0" w:noHBand="0" w:noVBand="1"/>
        </w:tblPrEx>
        <w:trPr>
          <w:trHeight w:val="20"/>
        </w:trPr>
        <w:tc>
          <w:tcPr>
            <w:tcW w:w="426" w:type="pct"/>
          </w:tcPr>
          <w:p w14:paraId="66F279AC" w14:textId="77777777" w:rsidR="005A36D0" w:rsidRPr="00B30634" w:rsidRDefault="005A36D0" w:rsidP="00F65601">
            <w:pPr>
              <w:rPr>
                <w:color w:val="000000" w:themeColor="text1"/>
              </w:rPr>
            </w:pPr>
            <w:r w:rsidRPr="00B30634">
              <w:rPr>
                <w:color w:val="000000" w:themeColor="text1"/>
              </w:rPr>
              <w:t>1.2.1</w:t>
            </w:r>
            <w:r w:rsidR="00F65601">
              <w:rPr>
                <w:color w:val="000000" w:themeColor="text1"/>
              </w:rPr>
              <w:t>2</w:t>
            </w:r>
          </w:p>
        </w:tc>
        <w:tc>
          <w:tcPr>
            <w:tcW w:w="2108" w:type="pct"/>
            <w:gridSpan w:val="3"/>
          </w:tcPr>
          <w:p w14:paraId="7F32B936" w14:textId="77777777" w:rsidR="005A36D0" w:rsidRPr="00B30634" w:rsidRDefault="005A36D0" w:rsidP="001A3A3B">
            <w:pPr>
              <w:pStyle w:val="a8"/>
              <w:spacing w:before="0" w:after="0"/>
              <w:ind w:firstLine="0"/>
              <w:jc w:val="left"/>
              <w:rPr>
                <w:rFonts w:ascii="Times New Roman" w:hAnsi="Times New Roman"/>
              </w:rPr>
            </w:pPr>
            <w:r w:rsidRPr="00B30634">
              <w:rPr>
                <w:rFonts w:ascii="Times New Roman" w:hAnsi="Times New Roman"/>
              </w:rPr>
              <w:t>Производственная зона сельскохозяйственных предприятий</w:t>
            </w:r>
          </w:p>
        </w:tc>
        <w:tc>
          <w:tcPr>
            <w:tcW w:w="690" w:type="pct"/>
          </w:tcPr>
          <w:p w14:paraId="57F844E0" w14:textId="77777777" w:rsidR="005A36D0" w:rsidRPr="00B30634" w:rsidRDefault="005A36D0" w:rsidP="001A3A3B">
            <w:pPr>
              <w:jc w:val="center"/>
              <w:rPr>
                <w:color w:val="000000" w:themeColor="text1"/>
              </w:rPr>
            </w:pPr>
            <w:r w:rsidRPr="00B30634">
              <w:rPr>
                <w:color w:val="000000" w:themeColor="text1"/>
              </w:rPr>
              <w:t>га</w:t>
            </w:r>
          </w:p>
        </w:tc>
        <w:tc>
          <w:tcPr>
            <w:tcW w:w="865" w:type="pct"/>
            <w:gridSpan w:val="2"/>
          </w:tcPr>
          <w:p w14:paraId="6A7733BE" w14:textId="77777777" w:rsidR="005A36D0" w:rsidRPr="00B30634" w:rsidRDefault="005A36D0" w:rsidP="001A3A3B">
            <w:pPr>
              <w:jc w:val="center"/>
            </w:pPr>
            <w:r w:rsidRPr="00B30634">
              <w:rPr>
                <w:color w:val="000000" w:themeColor="text1"/>
              </w:rPr>
              <w:t>-</w:t>
            </w:r>
          </w:p>
        </w:tc>
        <w:tc>
          <w:tcPr>
            <w:tcW w:w="911" w:type="pct"/>
          </w:tcPr>
          <w:p w14:paraId="7A08EF37" w14:textId="77777777" w:rsidR="005A36D0" w:rsidRPr="00EE7BDC" w:rsidRDefault="00EE7BDC" w:rsidP="00EE7BDC">
            <w:pPr>
              <w:pStyle w:val="a8"/>
              <w:spacing w:before="0" w:after="0"/>
              <w:ind w:firstLine="0"/>
              <w:jc w:val="center"/>
              <w:rPr>
                <w:rFonts w:ascii="Times New Roman" w:hAnsi="Times New Roman"/>
                <w:lang w:eastAsia="x-none"/>
              </w:rPr>
            </w:pPr>
            <w:r w:rsidRPr="00EE7BDC">
              <w:rPr>
                <w:rFonts w:ascii="Times New Roman" w:hAnsi="Times New Roman"/>
                <w:lang w:eastAsia="x-none"/>
              </w:rPr>
              <w:t>844,4</w:t>
            </w:r>
          </w:p>
        </w:tc>
      </w:tr>
      <w:tr w:rsidR="00377552" w:rsidRPr="00D61660" w14:paraId="443F1C87" w14:textId="77777777" w:rsidTr="00377552">
        <w:tblPrEx>
          <w:tblLook w:val="04A0" w:firstRow="1" w:lastRow="0" w:firstColumn="1" w:lastColumn="0" w:noHBand="0" w:noVBand="1"/>
        </w:tblPrEx>
        <w:trPr>
          <w:trHeight w:val="20"/>
        </w:trPr>
        <w:tc>
          <w:tcPr>
            <w:tcW w:w="426" w:type="pct"/>
          </w:tcPr>
          <w:p w14:paraId="50E6A74E" w14:textId="77777777" w:rsidR="00377552" w:rsidRPr="00B30634" w:rsidRDefault="00377552" w:rsidP="00F65601">
            <w:pPr>
              <w:rPr>
                <w:color w:val="000000" w:themeColor="text1"/>
              </w:rPr>
            </w:pPr>
            <w:r w:rsidRPr="00B30634">
              <w:rPr>
                <w:color w:val="000000" w:themeColor="text1"/>
              </w:rPr>
              <w:t>1.2.1</w:t>
            </w:r>
            <w:r>
              <w:rPr>
                <w:color w:val="000000" w:themeColor="text1"/>
              </w:rPr>
              <w:t>3</w:t>
            </w:r>
          </w:p>
        </w:tc>
        <w:tc>
          <w:tcPr>
            <w:tcW w:w="2108" w:type="pct"/>
            <w:gridSpan w:val="3"/>
            <w:vAlign w:val="center"/>
          </w:tcPr>
          <w:p w14:paraId="3BAD4E94" w14:textId="77777777" w:rsidR="00377552" w:rsidRPr="00B30634" w:rsidRDefault="00377552" w:rsidP="001A3A3B">
            <w:pPr>
              <w:pStyle w:val="a8"/>
              <w:spacing w:before="0" w:after="0"/>
              <w:ind w:firstLine="0"/>
              <w:jc w:val="left"/>
              <w:rPr>
                <w:rFonts w:ascii="Times New Roman" w:hAnsi="Times New Roman"/>
              </w:rPr>
            </w:pPr>
            <w:r w:rsidRPr="00B30634">
              <w:rPr>
                <w:rFonts w:ascii="Times New Roman" w:hAnsi="Times New Roman"/>
              </w:rPr>
              <w:t>Зоны рекреационного назначения</w:t>
            </w:r>
          </w:p>
        </w:tc>
        <w:tc>
          <w:tcPr>
            <w:tcW w:w="690" w:type="pct"/>
          </w:tcPr>
          <w:p w14:paraId="02AC452F"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25E6BF25" w14:textId="77777777" w:rsidR="00377552" w:rsidRPr="00B30634" w:rsidRDefault="00377552" w:rsidP="001A3A3B">
            <w:pPr>
              <w:jc w:val="center"/>
            </w:pPr>
            <w:r w:rsidRPr="00B30634">
              <w:rPr>
                <w:color w:val="000000" w:themeColor="text1"/>
              </w:rPr>
              <w:t>-</w:t>
            </w:r>
          </w:p>
        </w:tc>
        <w:tc>
          <w:tcPr>
            <w:tcW w:w="911" w:type="pct"/>
          </w:tcPr>
          <w:p w14:paraId="203FA239" w14:textId="77777777" w:rsidR="00377552" w:rsidRPr="004213E2" w:rsidRDefault="00EE7BDC" w:rsidP="00377552">
            <w:pPr>
              <w:jc w:val="center"/>
            </w:pPr>
            <w:r>
              <w:t>72,3</w:t>
            </w:r>
          </w:p>
        </w:tc>
      </w:tr>
      <w:tr w:rsidR="00377552" w:rsidRPr="00D61660" w14:paraId="5D4DF193" w14:textId="77777777" w:rsidTr="00377552">
        <w:tblPrEx>
          <w:tblLook w:val="04A0" w:firstRow="1" w:lastRow="0" w:firstColumn="1" w:lastColumn="0" w:noHBand="0" w:noVBand="1"/>
        </w:tblPrEx>
        <w:trPr>
          <w:trHeight w:val="20"/>
        </w:trPr>
        <w:tc>
          <w:tcPr>
            <w:tcW w:w="426" w:type="pct"/>
          </w:tcPr>
          <w:p w14:paraId="44364D3F" w14:textId="77777777" w:rsidR="00377552" w:rsidRPr="00B30634" w:rsidRDefault="00377552" w:rsidP="00F65601">
            <w:pPr>
              <w:rPr>
                <w:color w:val="000000" w:themeColor="text1"/>
              </w:rPr>
            </w:pPr>
            <w:r w:rsidRPr="00B30634">
              <w:rPr>
                <w:color w:val="000000" w:themeColor="text1"/>
              </w:rPr>
              <w:t>1.2.1</w:t>
            </w:r>
            <w:r>
              <w:rPr>
                <w:color w:val="000000" w:themeColor="text1"/>
              </w:rPr>
              <w:t>4</w:t>
            </w:r>
          </w:p>
        </w:tc>
        <w:tc>
          <w:tcPr>
            <w:tcW w:w="2108" w:type="pct"/>
            <w:gridSpan w:val="3"/>
            <w:vAlign w:val="center"/>
          </w:tcPr>
          <w:p w14:paraId="723E3A6F" w14:textId="77777777" w:rsidR="00377552" w:rsidRPr="00B30634" w:rsidRDefault="00377552" w:rsidP="001A3A3B">
            <w:pPr>
              <w:pStyle w:val="a8"/>
              <w:spacing w:before="0" w:after="0"/>
              <w:ind w:firstLine="0"/>
              <w:jc w:val="left"/>
              <w:rPr>
                <w:rFonts w:ascii="Times New Roman" w:hAnsi="Times New Roman"/>
              </w:rPr>
            </w:pPr>
            <w:r w:rsidRPr="00B30634">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690" w:type="pct"/>
          </w:tcPr>
          <w:p w14:paraId="58549847"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4062C19F" w14:textId="77777777" w:rsidR="00377552" w:rsidRPr="00B30634" w:rsidRDefault="00377552" w:rsidP="001A3A3B">
            <w:pPr>
              <w:jc w:val="center"/>
            </w:pPr>
            <w:r w:rsidRPr="00B30634">
              <w:rPr>
                <w:color w:val="000000" w:themeColor="text1"/>
              </w:rPr>
              <w:t>-</w:t>
            </w:r>
          </w:p>
        </w:tc>
        <w:tc>
          <w:tcPr>
            <w:tcW w:w="911" w:type="pct"/>
          </w:tcPr>
          <w:p w14:paraId="27AAC4D5" w14:textId="77777777" w:rsidR="00377552" w:rsidRPr="004213E2" w:rsidRDefault="00EE7BDC" w:rsidP="00377552">
            <w:pPr>
              <w:jc w:val="center"/>
            </w:pPr>
            <w:r>
              <w:t>79,9</w:t>
            </w:r>
          </w:p>
        </w:tc>
      </w:tr>
      <w:tr w:rsidR="00377552" w:rsidRPr="00D61660" w14:paraId="32C14EF6" w14:textId="77777777" w:rsidTr="00377552">
        <w:tblPrEx>
          <w:tblLook w:val="04A0" w:firstRow="1" w:lastRow="0" w:firstColumn="1" w:lastColumn="0" w:noHBand="0" w:noVBand="1"/>
        </w:tblPrEx>
        <w:trPr>
          <w:trHeight w:val="20"/>
        </w:trPr>
        <w:tc>
          <w:tcPr>
            <w:tcW w:w="426" w:type="pct"/>
          </w:tcPr>
          <w:p w14:paraId="12397836" w14:textId="77777777" w:rsidR="00377552" w:rsidRPr="00B30634" w:rsidRDefault="00377552" w:rsidP="00F65601">
            <w:pPr>
              <w:rPr>
                <w:color w:val="000000" w:themeColor="text1"/>
              </w:rPr>
            </w:pPr>
            <w:r w:rsidRPr="00B30634">
              <w:rPr>
                <w:color w:val="000000" w:themeColor="text1"/>
              </w:rPr>
              <w:t>1.2.1</w:t>
            </w:r>
            <w:r>
              <w:rPr>
                <w:color w:val="000000" w:themeColor="text1"/>
              </w:rPr>
              <w:t>5</w:t>
            </w:r>
          </w:p>
        </w:tc>
        <w:tc>
          <w:tcPr>
            <w:tcW w:w="2108" w:type="pct"/>
            <w:gridSpan w:val="3"/>
            <w:vAlign w:val="center"/>
          </w:tcPr>
          <w:p w14:paraId="41C560FF" w14:textId="77777777" w:rsidR="00377552" w:rsidRPr="00B30634" w:rsidRDefault="00377552" w:rsidP="001A3A3B">
            <w:pPr>
              <w:pStyle w:val="a8"/>
              <w:spacing w:before="0" w:after="0"/>
              <w:ind w:firstLine="0"/>
              <w:jc w:val="left"/>
              <w:rPr>
                <w:rFonts w:ascii="Times New Roman" w:hAnsi="Times New Roman"/>
              </w:rPr>
            </w:pPr>
            <w:r w:rsidRPr="00B30634">
              <w:rPr>
                <w:rFonts w:ascii="Times New Roman" w:hAnsi="Times New Roman"/>
              </w:rPr>
              <w:t>Зона отдыха</w:t>
            </w:r>
          </w:p>
        </w:tc>
        <w:tc>
          <w:tcPr>
            <w:tcW w:w="690" w:type="pct"/>
          </w:tcPr>
          <w:p w14:paraId="4C26E503"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0B2C7DC8" w14:textId="77777777" w:rsidR="00377552" w:rsidRPr="00B30634" w:rsidRDefault="00377552" w:rsidP="001A3A3B">
            <w:pPr>
              <w:jc w:val="center"/>
            </w:pPr>
            <w:r w:rsidRPr="00B30634">
              <w:rPr>
                <w:color w:val="000000" w:themeColor="text1"/>
              </w:rPr>
              <w:t>-</w:t>
            </w:r>
          </w:p>
        </w:tc>
        <w:tc>
          <w:tcPr>
            <w:tcW w:w="911" w:type="pct"/>
          </w:tcPr>
          <w:p w14:paraId="44E22564" w14:textId="77777777" w:rsidR="00377552" w:rsidRDefault="00377552" w:rsidP="00377552">
            <w:pPr>
              <w:jc w:val="center"/>
            </w:pPr>
            <w:r w:rsidRPr="004213E2">
              <w:t>110,6</w:t>
            </w:r>
          </w:p>
        </w:tc>
      </w:tr>
      <w:tr w:rsidR="005A36D0" w:rsidRPr="00D61660" w14:paraId="684AFB82" w14:textId="77777777" w:rsidTr="00377552">
        <w:tblPrEx>
          <w:tblLook w:val="04A0" w:firstRow="1" w:lastRow="0" w:firstColumn="1" w:lastColumn="0" w:noHBand="0" w:noVBand="1"/>
        </w:tblPrEx>
        <w:trPr>
          <w:trHeight w:val="20"/>
        </w:trPr>
        <w:tc>
          <w:tcPr>
            <w:tcW w:w="426" w:type="pct"/>
          </w:tcPr>
          <w:p w14:paraId="3CFF00D8" w14:textId="77777777" w:rsidR="005A36D0" w:rsidRPr="00B30634" w:rsidRDefault="005A36D0" w:rsidP="00F65601">
            <w:pPr>
              <w:rPr>
                <w:color w:val="000000" w:themeColor="text1"/>
              </w:rPr>
            </w:pPr>
            <w:r w:rsidRPr="00B30634">
              <w:rPr>
                <w:color w:val="000000" w:themeColor="text1"/>
              </w:rPr>
              <w:t>1.2.</w:t>
            </w:r>
            <w:r w:rsidR="00F65601">
              <w:rPr>
                <w:color w:val="000000" w:themeColor="text1"/>
              </w:rPr>
              <w:t>16</w:t>
            </w:r>
          </w:p>
        </w:tc>
        <w:tc>
          <w:tcPr>
            <w:tcW w:w="2108" w:type="pct"/>
            <w:gridSpan w:val="3"/>
            <w:vAlign w:val="center"/>
          </w:tcPr>
          <w:p w14:paraId="1DD03144" w14:textId="77777777" w:rsidR="005A36D0" w:rsidRPr="00B30634" w:rsidRDefault="005A36D0" w:rsidP="001A3A3B">
            <w:pPr>
              <w:pStyle w:val="a8"/>
              <w:spacing w:before="0" w:after="0"/>
              <w:ind w:firstLine="0"/>
              <w:jc w:val="left"/>
              <w:rPr>
                <w:rFonts w:ascii="Times New Roman" w:hAnsi="Times New Roman"/>
              </w:rPr>
            </w:pPr>
            <w:r w:rsidRPr="00B30634">
              <w:rPr>
                <w:rFonts w:ascii="Times New Roman" w:hAnsi="Times New Roman"/>
              </w:rPr>
              <w:t>Зона лесов</w:t>
            </w:r>
          </w:p>
        </w:tc>
        <w:tc>
          <w:tcPr>
            <w:tcW w:w="690" w:type="pct"/>
          </w:tcPr>
          <w:p w14:paraId="56FECC87" w14:textId="77777777" w:rsidR="005A36D0" w:rsidRPr="00B30634" w:rsidRDefault="005A36D0" w:rsidP="001A3A3B">
            <w:pPr>
              <w:jc w:val="center"/>
              <w:rPr>
                <w:color w:val="000000" w:themeColor="text1"/>
              </w:rPr>
            </w:pPr>
            <w:r w:rsidRPr="00B30634">
              <w:rPr>
                <w:color w:val="000000" w:themeColor="text1"/>
              </w:rPr>
              <w:t>га</w:t>
            </w:r>
          </w:p>
        </w:tc>
        <w:tc>
          <w:tcPr>
            <w:tcW w:w="865" w:type="pct"/>
            <w:gridSpan w:val="2"/>
          </w:tcPr>
          <w:p w14:paraId="07F9342F" w14:textId="77777777" w:rsidR="005A36D0" w:rsidRPr="00B30634" w:rsidRDefault="005A36D0" w:rsidP="001A3A3B">
            <w:pPr>
              <w:jc w:val="center"/>
            </w:pPr>
            <w:r w:rsidRPr="00B30634">
              <w:rPr>
                <w:color w:val="000000" w:themeColor="text1"/>
              </w:rPr>
              <w:t>-</w:t>
            </w:r>
          </w:p>
        </w:tc>
        <w:tc>
          <w:tcPr>
            <w:tcW w:w="911" w:type="pct"/>
          </w:tcPr>
          <w:p w14:paraId="7E539A14" w14:textId="77777777" w:rsidR="005A36D0" w:rsidRPr="004B773F" w:rsidRDefault="00F579E7" w:rsidP="004B773F">
            <w:pPr>
              <w:pStyle w:val="a8"/>
              <w:spacing w:before="0" w:after="0"/>
              <w:ind w:firstLine="0"/>
              <w:jc w:val="center"/>
              <w:rPr>
                <w:rFonts w:ascii="Times New Roman" w:hAnsi="Times New Roman"/>
                <w:lang w:eastAsia="x-none"/>
              </w:rPr>
            </w:pPr>
            <w:r w:rsidRPr="00F579E7">
              <w:rPr>
                <w:rFonts w:ascii="Times New Roman" w:hAnsi="Times New Roman"/>
                <w:lang w:eastAsia="x-none"/>
              </w:rPr>
              <w:t>162094,3</w:t>
            </w:r>
          </w:p>
        </w:tc>
      </w:tr>
      <w:tr w:rsidR="00377552" w:rsidRPr="00D61660" w14:paraId="07F0F492" w14:textId="77777777" w:rsidTr="00377552">
        <w:tblPrEx>
          <w:tblLook w:val="04A0" w:firstRow="1" w:lastRow="0" w:firstColumn="1" w:lastColumn="0" w:noHBand="0" w:noVBand="1"/>
        </w:tblPrEx>
        <w:trPr>
          <w:trHeight w:val="20"/>
        </w:trPr>
        <w:tc>
          <w:tcPr>
            <w:tcW w:w="426" w:type="pct"/>
          </w:tcPr>
          <w:p w14:paraId="1F9F8903" w14:textId="77777777" w:rsidR="00377552" w:rsidRPr="00B30634" w:rsidRDefault="00377552" w:rsidP="00F65601">
            <w:pPr>
              <w:rPr>
                <w:color w:val="000000" w:themeColor="text1"/>
              </w:rPr>
            </w:pPr>
            <w:r w:rsidRPr="00B30634">
              <w:rPr>
                <w:color w:val="000000" w:themeColor="text1"/>
              </w:rPr>
              <w:t>1.2.</w:t>
            </w:r>
            <w:r>
              <w:rPr>
                <w:color w:val="000000" w:themeColor="text1"/>
              </w:rPr>
              <w:t>17</w:t>
            </w:r>
          </w:p>
        </w:tc>
        <w:tc>
          <w:tcPr>
            <w:tcW w:w="2108" w:type="pct"/>
            <w:gridSpan w:val="3"/>
          </w:tcPr>
          <w:p w14:paraId="46580950" w14:textId="77777777" w:rsidR="00377552" w:rsidRPr="00B30634" w:rsidRDefault="00377552" w:rsidP="001A3A3B">
            <w:pPr>
              <w:pStyle w:val="a8"/>
              <w:spacing w:before="0" w:after="0"/>
              <w:ind w:firstLine="0"/>
              <w:jc w:val="left"/>
              <w:rPr>
                <w:rFonts w:ascii="Times New Roman" w:hAnsi="Times New Roman"/>
              </w:rPr>
            </w:pPr>
            <w:r w:rsidRPr="00B30634">
              <w:rPr>
                <w:rFonts w:ascii="Times New Roman" w:hAnsi="Times New Roman"/>
              </w:rPr>
              <w:t>Зона кладбищ</w:t>
            </w:r>
          </w:p>
        </w:tc>
        <w:tc>
          <w:tcPr>
            <w:tcW w:w="690" w:type="pct"/>
          </w:tcPr>
          <w:p w14:paraId="3A6A1802" w14:textId="77777777" w:rsidR="00377552" w:rsidRPr="00B30634" w:rsidRDefault="00377552" w:rsidP="001A3A3B">
            <w:pPr>
              <w:jc w:val="center"/>
              <w:rPr>
                <w:color w:val="000000" w:themeColor="text1"/>
              </w:rPr>
            </w:pPr>
            <w:r w:rsidRPr="00B30634">
              <w:rPr>
                <w:color w:val="000000" w:themeColor="text1"/>
              </w:rPr>
              <w:t>га</w:t>
            </w:r>
          </w:p>
        </w:tc>
        <w:tc>
          <w:tcPr>
            <w:tcW w:w="865" w:type="pct"/>
            <w:gridSpan w:val="2"/>
          </w:tcPr>
          <w:p w14:paraId="1327C551" w14:textId="77777777" w:rsidR="00377552" w:rsidRPr="00B30634" w:rsidRDefault="00377552" w:rsidP="001A3A3B">
            <w:pPr>
              <w:jc w:val="center"/>
            </w:pPr>
            <w:r w:rsidRPr="00B30634">
              <w:rPr>
                <w:color w:val="000000" w:themeColor="text1"/>
              </w:rPr>
              <w:t>-</w:t>
            </w:r>
          </w:p>
        </w:tc>
        <w:tc>
          <w:tcPr>
            <w:tcW w:w="911" w:type="pct"/>
          </w:tcPr>
          <w:p w14:paraId="77C97DED" w14:textId="77777777" w:rsidR="00377552" w:rsidRPr="00264DD3" w:rsidRDefault="00EE7BDC" w:rsidP="00EE7BDC">
            <w:pPr>
              <w:jc w:val="center"/>
            </w:pPr>
            <w:r>
              <w:t>85,5</w:t>
            </w:r>
          </w:p>
        </w:tc>
      </w:tr>
      <w:tr w:rsidR="00377552" w:rsidRPr="00D61660" w14:paraId="7B0693BF" w14:textId="77777777" w:rsidTr="00377552">
        <w:tblPrEx>
          <w:tblLook w:val="04A0" w:firstRow="1" w:lastRow="0" w:firstColumn="1" w:lastColumn="0" w:noHBand="0" w:noVBand="1"/>
        </w:tblPrEx>
        <w:trPr>
          <w:trHeight w:val="20"/>
        </w:trPr>
        <w:tc>
          <w:tcPr>
            <w:tcW w:w="426" w:type="pct"/>
          </w:tcPr>
          <w:p w14:paraId="41E3481A" w14:textId="77777777" w:rsidR="00377552" w:rsidRPr="00B30634" w:rsidRDefault="00377552" w:rsidP="00F65601">
            <w:pPr>
              <w:rPr>
                <w:color w:val="000000" w:themeColor="text1"/>
              </w:rPr>
            </w:pPr>
            <w:r w:rsidRPr="00B30634">
              <w:rPr>
                <w:color w:val="000000" w:themeColor="text1"/>
              </w:rPr>
              <w:t>1.2.</w:t>
            </w:r>
            <w:r>
              <w:rPr>
                <w:color w:val="000000" w:themeColor="text1"/>
              </w:rPr>
              <w:t>18</w:t>
            </w:r>
          </w:p>
        </w:tc>
        <w:tc>
          <w:tcPr>
            <w:tcW w:w="2108" w:type="pct"/>
            <w:gridSpan w:val="3"/>
            <w:vAlign w:val="center"/>
          </w:tcPr>
          <w:p w14:paraId="4751D6BA" w14:textId="77777777" w:rsidR="00377552" w:rsidRPr="00B30634" w:rsidRDefault="00377552" w:rsidP="001A3A3B">
            <w:pPr>
              <w:pStyle w:val="a8"/>
              <w:spacing w:before="0" w:after="0"/>
              <w:ind w:firstLine="0"/>
              <w:jc w:val="left"/>
              <w:rPr>
                <w:rFonts w:ascii="Times New Roman" w:hAnsi="Times New Roman"/>
              </w:rPr>
            </w:pPr>
            <w:r w:rsidRPr="00B30634">
              <w:rPr>
                <w:rFonts w:ascii="Times New Roman" w:hAnsi="Times New Roman"/>
              </w:rPr>
              <w:t>Иные зоны</w:t>
            </w:r>
          </w:p>
        </w:tc>
        <w:tc>
          <w:tcPr>
            <w:tcW w:w="690" w:type="pct"/>
          </w:tcPr>
          <w:p w14:paraId="29A769C6" w14:textId="77777777" w:rsidR="00377552" w:rsidRPr="00B30634" w:rsidRDefault="00377552" w:rsidP="001A3A3B">
            <w:pPr>
              <w:jc w:val="center"/>
            </w:pPr>
            <w:r w:rsidRPr="00B30634">
              <w:rPr>
                <w:color w:val="000000" w:themeColor="text1"/>
              </w:rPr>
              <w:t>га</w:t>
            </w:r>
          </w:p>
        </w:tc>
        <w:tc>
          <w:tcPr>
            <w:tcW w:w="865" w:type="pct"/>
            <w:gridSpan w:val="2"/>
          </w:tcPr>
          <w:p w14:paraId="1691A05B" w14:textId="77777777" w:rsidR="00377552" w:rsidRPr="00B30634" w:rsidRDefault="00377552" w:rsidP="001A3A3B">
            <w:pPr>
              <w:jc w:val="center"/>
              <w:rPr>
                <w:color w:val="000000" w:themeColor="text1"/>
              </w:rPr>
            </w:pPr>
            <w:r w:rsidRPr="00B30634">
              <w:rPr>
                <w:color w:val="000000" w:themeColor="text1"/>
              </w:rPr>
              <w:t>-</w:t>
            </w:r>
          </w:p>
        </w:tc>
        <w:tc>
          <w:tcPr>
            <w:tcW w:w="911" w:type="pct"/>
          </w:tcPr>
          <w:p w14:paraId="6BC18B36" w14:textId="77777777" w:rsidR="00377552" w:rsidRDefault="00EE7BDC" w:rsidP="00377552">
            <w:pPr>
              <w:jc w:val="center"/>
            </w:pPr>
            <w:r>
              <w:t>1239,5</w:t>
            </w:r>
          </w:p>
        </w:tc>
      </w:tr>
      <w:tr w:rsidR="005A36D0" w:rsidRPr="00D61660" w14:paraId="5F8F190A" w14:textId="77777777" w:rsidTr="00F65601">
        <w:trPr>
          <w:trHeight w:val="20"/>
        </w:trPr>
        <w:tc>
          <w:tcPr>
            <w:tcW w:w="426" w:type="pct"/>
          </w:tcPr>
          <w:p w14:paraId="465EED6A" w14:textId="77777777" w:rsidR="005A36D0" w:rsidRPr="00B30634" w:rsidRDefault="005A36D0" w:rsidP="001A3A3B">
            <w:pPr>
              <w:pStyle w:val="af5"/>
              <w:rPr>
                <w:rFonts w:ascii="Times New Roman" w:hAnsi="Times New Roman"/>
                <w:b/>
                <w:color w:val="000000" w:themeColor="text1"/>
                <w:sz w:val="24"/>
                <w:szCs w:val="24"/>
              </w:rPr>
            </w:pPr>
            <w:r w:rsidRPr="00B30634">
              <w:rPr>
                <w:rFonts w:ascii="Times New Roman" w:hAnsi="Times New Roman"/>
                <w:b/>
                <w:color w:val="000000" w:themeColor="text1"/>
                <w:sz w:val="24"/>
                <w:szCs w:val="24"/>
              </w:rPr>
              <w:t>2</w:t>
            </w:r>
          </w:p>
        </w:tc>
        <w:tc>
          <w:tcPr>
            <w:tcW w:w="4574" w:type="pct"/>
            <w:gridSpan w:val="7"/>
          </w:tcPr>
          <w:p w14:paraId="42C6CC0E" w14:textId="77777777" w:rsidR="005A36D0" w:rsidRPr="00B30634" w:rsidRDefault="005A36D0" w:rsidP="001A3A3B">
            <w:pPr>
              <w:pStyle w:val="af5"/>
              <w:jc w:val="left"/>
              <w:rPr>
                <w:rFonts w:ascii="Times New Roman" w:hAnsi="Times New Roman"/>
                <w:b/>
                <w:bCs/>
                <w:color w:val="000000" w:themeColor="text1"/>
                <w:sz w:val="24"/>
                <w:szCs w:val="24"/>
              </w:rPr>
            </w:pPr>
            <w:r w:rsidRPr="00B30634">
              <w:rPr>
                <w:rFonts w:ascii="Times New Roman" w:hAnsi="Times New Roman"/>
                <w:b/>
                <w:color w:val="000000" w:themeColor="text1"/>
                <w:sz w:val="24"/>
                <w:szCs w:val="24"/>
              </w:rPr>
              <w:t>НАСЕЛЕНИЕ</w:t>
            </w:r>
          </w:p>
        </w:tc>
      </w:tr>
      <w:tr w:rsidR="005A36D0" w:rsidRPr="00D61660" w14:paraId="41FE623E" w14:textId="77777777" w:rsidTr="00377552">
        <w:trPr>
          <w:trHeight w:val="20"/>
        </w:trPr>
        <w:tc>
          <w:tcPr>
            <w:tcW w:w="426" w:type="pct"/>
          </w:tcPr>
          <w:p w14:paraId="0FC07A50"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2.1</w:t>
            </w:r>
          </w:p>
        </w:tc>
        <w:tc>
          <w:tcPr>
            <w:tcW w:w="2108" w:type="pct"/>
            <w:gridSpan w:val="3"/>
          </w:tcPr>
          <w:p w14:paraId="66211532" w14:textId="77777777" w:rsidR="005A36D0" w:rsidRPr="00B30634" w:rsidRDefault="005A36D0" w:rsidP="001A3A3B">
            <w:pPr>
              <w:pStyle w:val="af5"/>
              <w:jc w:val="left"/>
              <w:rPr>
                <w:rFonts w:ascii="Times New Roman" w:hAnsi="Times New Roman"/>
                <w:color w:val="000000" w:themeColor="text1"/>
                <w:sz w:val="24"/>
                <w:szCs w:val="24"/>
              </w:rPr>
            </w:pPr>
            <w:r w:rsidRPr="00B30634">
              <w:rPr>
                <w:rFonts w:ascii="Times New Roman" w:hAnsi="Times New Roman"/>
                <w:color w:val="000000" w:themeColor="text1"/>
                <w:sz w:val="24"/>
                <w:szCs w:val="24"/>
              </w:rPr>
              <w:t>Общая численность постоянного населения</w:t>
            </w:r>
          </w:p>
        </w:tc>
        <w:tc>
          <w:tcPr>
            <w:tcW w:w="713" w:type="pct"/>
            <w:gridSpan w:val="2"/>
          </w:tcPr>
          <w:p w14:paraId="1E36F99B"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чел</w:t>
            </w:r>
          </w:p>
        </w:tc>
        <w:tc>
          <w:tcPr>
            <w:tcW w:w="842" w:type="pct"/>
          </w:tcPr>
          <w:p w14:paraId="3E126C00"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20452</w:t>
            </w:r>
          </w:p>
        </w:tc>
        <w:tc>
          <w:tcPr>
            <w:tcW w:w="911" w:type="pct"/>
          </w:tcPr>
          <w:p w14:paraId="63C61AC8"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20886</w:t>
            </w:r>
          </w:p>
        </w:tc>
      </w:tr>
      <w:tr w:rsidR="005A36D0" w:rsidRPr="00D61660" w14:paraId="4BAD2A94" w14:textId="77777777" w:rsidTr="00F65601">
        <w:trPr>
          <w:trHeight w:val="20"/>
        </w:trPr>
        <w:tc>
          <w:tcPr>
            <w:tcW w:w="426" w:type="pct"/>
          </w:tcPr>
          <w:p w14:paraId="570BBA77" w14:textId="77777777" w:rsidR="005A36D0" w:rsidRPr="00B30634" w:rsidRDefault="005A36D0" w:rsidP="001A3A3B">
            <w:pPr>
              <w:pStyle w:val="af5"/>
              <w:rPr>
                <w:rFonts w:ascii="Times New Roman" w:hAnsi="Times New Roman"/>
                <w:b/>
                <w:color w:val="000000" w:themeColor="text1"/>
                <w:sz w:val="24"/>
                <w:szCs w:val="24"/>
              </w:rPr>
            </w:pPr>
            <w:r w:rsidRPr="00B30634">
              <w:rPr>
                <w:rFonts w:ascii="Times New Roman" w:hAnsi="Times New Roman"/>
                <w:b/>
                <w:color w:val="000000" w:themeColor="text1"/>
                <w:sz w:val="24"/>
                <w:szCs w:val="24"/>
              </w:rPr>
              <w:t>3</w:t>
            </w:r>
          </w:p>
        </w:tc>
        <w:tc>
          <w:tcPr>
            <w:tcW w:w="4574" w:type="pct"/>
            <w:gridSpan w:val="7"/>
          </w:tcPr>
          <w:p w14:paraId="77FD4E2E" w14:textId="77777777" w:rsidR="005A36D0" w:rsidRPr="00B30634" w:rsidRDefault="005A36D0" w:rsidP="001A3A3B">
            <w:pPr>
              <w:pStyle w:val="af5"/>
              <w:jc w:val="left"/>
              <w:rPr>
                <w:rFonts w:ascii="Times New Roman" w:hAnsi="Times New Roman"/>
                <w:b/>
                <w:bCs/>
                <w:color w:val="000000" w:themeColor="text1"/>
                <w:sz w:val="24"/>
                <w:szCs w:val="24"/>
              </w:rPr>
            </w:pPr>
            <w:r w:rsidRPr="00B30634">
              <w:rPr>
                <w:rFonts w:ascii="Times New Roman" w:hAnsi="Times New Roman"/>
                <w:b/>
                <w:color w:val="000000" w:themeColor="text1"/>
                <w:sz w:val="24"/>
                <w:szCs w:val="24"/>
              </w:rPr>
              <w:t>ЖИЛИЩНЫЙ ФОНД</w:t>
            </w:r>
          </w:p>
        </w:tc>
      </w:tr>
      <w:tr w:rsidR="005A36D0" w:rsidRPr="00D61660" w14:paraId="5BE88A55" w14:textId="77777777" w:rsidTr="00377552">
        <w:trPr>
          <w:trHeight w:val="20"/>
        </w:trPr>
        <w:tc>
          <w:tcPr>
            <w:tcW w:w="426" w:type="pct"/>
          </w:tcPr>
          <w:p w14:paraId="4D4750F2"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3.1</w:t>
            </w:r>
          </w:p>
        </w:tc>
        <w:tc>
          <w:tcPr>
            <w:tcW w:w="1917" w:type="pct"/>
          </w:tcPr>
          <w:p w14:paraId="43F9444E" w14:textId="77777777" w:rsidR="005A36D0" w:rsidRPr="00B30634" w:rsidRDefault="005A36D0" w:rsidP="001A3A3B">
            <w:pPr>
              <w:pStyle w:val="af5"/>
              <w:jc w:val="left"/>
              <w:rPr>
                <w:rFonts w:ascii="Times New Roman" w:hAnsi="Times New Roman"/>
                <w:color w:val="000000" w:themeColor="text1"/>
                <w:sz w:val="24"/>
                <w:szCs w:val="24"/>
              </w:rPr>
            </w:pPr>
            <w:r w:rsidRPr="00B30634">
              <w:rPr>
                <w:rFonts w:ascii="Times New Roman" w:hAnsi="Times New Roman"/>
                <w:color w:val="000000" w:themeColor="text1"/>
                <w:sz w:val="24"/>
                <w:szCs w:val="24"/>
              </w:rPr>
              <w:t>Общий объем жилищного фонда</w:t>
            </w:r>
          </w:p>
        </w:tc>
        <w:tc>
          <w:tcPr>
            <w:tcW w:w="903" w:type="pct"/>
            <w:gridSpan w:val="4"/>
          </w:tcPr>
          <w:p w14:paraId="4CBE4FDC" w14:textId="77777777" w:rsidR="005A36D0" w:rsidRPr="00B30634" w:rsidRDefault="005A36D0" w:rsidP="001A3A3B">
            <w:pPr>
              <w:pStyle w:val="af5"/>
              <w:rPr>
                <w:rFonts w:ascii="Times New Roman" w:hAnsi="Times New Roman"/>
                <w:color w:val="000000" w:themeColor="text1"/>
                <w:sz w:val="24"/>
                <w:szCs w:val="24"/>
              </w:rPr>
            </w:pPr>
            <w:proofErr w:type="spellStart"/>
            <w:proofErr w:type="gramStart"/>
            <w:r w:rsidRPr="00B30634">
              <w:rPr>
                <w:rFonts w:ascii="Times New Roman" w:hAnsi="Times New Roman"/>
                <w:color w:val="000000" w:themeColor="text1"/>
                <w:sz w:val="24"/>
                <w:szCs w:val="24"/>
              </w:rPr>
              <w:t>кв.м</w:t>
            </w:r>
            <w:proofErr w:type="spellEnd"/>
            <w:proofErr w:type="gramEnd"/>
            <w:r w:rsidRPr="00B30634">
              <w:rPr>
                <w:rFonts w:ascii="Times New Roman" w:hAnsi="Times New Roman"/>
                <w:color w:val="000000" w:themeColor="text1"/>
                <w:sz w:val="24"/>
                <w:szCs w:val="24"/>
              </w:rPr>
              <w:t xml:space="preserve"> общей площади</w:t>
            </w:r>
          </w:p>
        </w:tc>
        <w:tc>
          <w:tcPr>
            <w:tcW w:w="842" w:type="pct"/>
          </w:tcPr>
          <w:p w14:paraId="3C0A7780"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581050</w:t>
            </w:r>
          </w:p>
        </w:tc>
        <w:tc>
          <w:tcPr>
            <w:tcW w:w="911" w:type="pct"/>
          </w:tcPr>
          <w:p w14:paraId="78973566"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647497</w:t>
            </w:r>
          </w:p>
        </w:tc>
      </w:tr>
      <w:tr w:rsidR="005A36D0" w:rsidRPr="00D61660" w14:paraId="2DE40418" w14:textId="77777777" w:rsidTr="00377552">
        <w:trPr>
          <w:trHeight w:val="20"/>
        </w:trPr>
        <w:tc>
          <w:tcPr>
            <w:tcW w:w="426" w:type="pct"/>
          </w:tcPr>
          <w:p w14:paraId="030FB786"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3.2</w:t>
            </w:r>
          </w:p>
        </w:tc>
        <w:tc>
          <w:tcPr>
            <w:tcW w:w="1917" w:type="pct"/>
          </w:tcPr>
          <w:p w14:paraId="0D003E97" w14:textId="77777777" w:rsidR="005A36D0" w:rsidRPr="00B30634" w:rsidRDefault="005A36D0" w:rsidP="001A3A3B">
            <w:pPr>
              <w:pStyle w:val="af5"/>
              <w:jc w:val="left"/>
              <w:rPr>
                <w:rFonts w:ascii="Times New Roman" w:hAnsi="Times New Roman"/>
                <w:color w:val="000000" w:themeColor="text1"/>
                <w:sz w:val="24"/>
                <w:szCs w:val="24"/>
              </w:rPr>
            </w:pPr>
            <w:r w:rsidRPr="00B30634">
              <w:rPr>
                <w:rFonts w:ascii="Times New Roman" w:hAnsi="Times New Roman"/>
                <w:color w:val="000000" w:themeColor="text1"/>
                <w:sz w:val="24"/>
                <w:szCs w:val="24"/>
              </w:rPr>
              <w:t>Средняя жилищная обеспеченность</w:t>
            </w:r>
          </w:p>
        </w:tc>
        <w:tc>
          <w:tcPr>
            <w:tcW w:w="903" w:type="pct"/>
            <w:gridSpan w:val="4"/>
          </w:tcPr>
          <w:p w14:paraId="5D6DCF18" w14:textId="77777777" w:rsidR="005A36D0" w:rsidRPr="00B30634" w:rsidRDefault="005A36D0" w:rsidP="001A3A3B">
            <w:pPr>
              <w:pStyle w:val="af5"/>
              <w:rPr>
                <w:rFonts w:ascii="Times New Roman" w:hAnsi="Times New Roman"/>
                <w:color w:val="000000" w:themeColor="text1"/>
                <w:sz w:val="24"/>
                <w:szCs w:val="24"/>
              </w:rPr>
            </w:pPr>
            <w:proofErr w:type="spellStart"/>
            <w:proofErr w:type="gramStart"/>
            <w:r w:rsidRPr="00B30634">
              <w:rPr>
                <w:rFonts w:ascii="Times New Roman" w:hAnsi="Times New Roman"/>
                <w:color w:val="000000" w:themeColor="text1"/>
                <w:sz w:val="24"/>
                <w:szCs w:val="24"/>
              </w:rPr>
              <w:t>кв.м</w:t>
            </w:r>
            <w:proofErr w:type="spellEnd"/>
            <w:proofErr w:type="gramEnd"/>
            <w:r w:rsidRPr="00B30634">
              <w:rPr>
                <w:rFonts w:ascii="Times New Roman" w:hAnsi="Times New Roman"/>
                <w:color w:val="000000" w:themeColor="text1"/>
                <w:sz w:val="24"/>
                <w:szCs w:val="24"/>
              </w:rPr>
              <w:t>/чел.</w:t>
            </w:r>
          </w:p>
        </w:tc>
        <w:tc>
          <w:tcPr>
            <w:tcW w:w="842" w:type="pct"/>
          </w:tcPr>
          <w:p w14:paraId="58AEAAF1"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28,4</w:t>
            </w:r>
          </w:p>
        </w:tc>
        <w:tc>
          <w:tcPr>
            <w:tcW w:w="911" w:type="pct"/>
          </w:tcPr>
          <w:p w14:paraId="3FE0CB4C"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31,0</w:t>
            </w:r>
          </w:p>
        </w:tc>
      </w:tr>
      <w:tr w:rsidR="005A36D0" w:rsidRPr="00D61660" w14:paraId="3A37AF3B" w14:textId="77777777" w:rsidTr="00377552">
        <w:trPr>
          <w:trHeight w:val="20"/>
        </w:trPr>
        <w:tc>
          <w:tcPr>
            <w:tcW w:w="426" w:type="pct"/>
          </w:tcPr>
          <w:p w14:paraId="1F7DCC43"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3.3</w:t>
            </w:r>
          </w:p>
        </w:tc>
        <w:tc>
          <w:tcPr>
            <w:tcW w:w="1917" w:type="pct"/>
          </w:tcPr>
          <w:p w14:paraId="3811DB04" w14:textId="77777777" w:rsidR="005A36D0" w:rsidRPr="00B30634" w:rsidRDefault="005A36D0" w:rsidP="001A3A3B">
            <w:pPr>
              <w:pStyle w:val="af5"/>
              <w:jc w:val="left"/>
              <w:rPr>
                <w:rFonts w:ascii="Times New Roman" w:hAnsi="Times New Roman"/>
                <w:color w:val="000000" w:themeColor="text1"/>
                <w:sz w:val="24"/>
                <w:szCs w:val="24"/>
              </w:rPr>
            </w:pPr>
            <w:r w:rsidRPr="00B30634">
              <w:rPr>
                <w:rFonts w:ascii="Times New Roman" w:hAnsi="Times New Roman"/>
                <w:color w:val="000000" w:themeColor="text1"/>
                <w:sz w:val="24"/>
                <w:szCs w:val="24"/>
              </w:rPr>
              <w:t>Убыль жилищного фонда</w:t>
            </w:r>
          </w:p>
        </w:tc>
        <w:tc>
          <w:tcPr>
            <w:tcW w:w="903" w:type="pct"/>
            <w:gridSpan w:val="4"/>
          </w:tcPr>
          <w:p w14:paraId="200BF688" w14:textId="77777777" w:rsidR="005A36D0" w:rsidRPr="00B30634" w:rsidRDefault="005A36D0" w:rsidP="001A3A3B">
            <w:pPr>
              <w:pStyle w:val="af5"/>
              <w:rPr>
                <w:rFonts w:ascii="Times New Roman" w:hAnsi="Times New Roman"/>
                <w:color w:val="000000" w:themeColor="text1"/>
                <w:sz w:val="24"/>
                <w:szCs w:val="24"/>
              </w:rPr>
            </w:pPr>
            <w:proofErr w:type="spellStart"/>
            <w:proofErr w:type="gramStart"/>
            <w:r w:rsidRPr="00B30634">
              <w:rPr>
                <w:rFonts w:ascii="Times New Roman" w:hAnsi="Times New Roman"/>
                <w:color w:val="000000" w:themeColor="text1"/>
                <w:sz w:val="24"/>
                <w:szCs w:val="24"/>
              </w:rPr>
              <w:t>кв.м</w:t>
            </w:r>
            <w:proofErr w:type="spellEnd"/>
            <w:proofErr w:type="gramEnd"/>
          </w:p>
        </w:tc>
        <w:tc>
          <w:tcPr>
            <w:tcW w:w="842" w:type="pct"/>
          </w:tcPr>
          <w:p w14:paraId="05FD7D3A"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w:t>
            </w:r>
          </w:p>
        </w:tc>
        <w:tc>
          <w:tcPr>
            <w:tcW w:w="911" w:type="pct"/>
          </w:tcPr>
          <w:p w14:paraId="68B9C7ED"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36879,36</w:t>
            </w:r>
          </w:p>
        </w:tc>
      </w:tr>
      <w:tr w:rsidR="005A36D0" w:rsidRPr="00D61660" w14:paraId="7C0494A7" w14:textId="77777777" w:rsidTr="00377552">
        <w:trPr>
          <w:trHeight w:val="20"/>
        </w:trPr>
        <w:tc>
          <w:tcPr>
            <w:tcW w:w="426" w:type="pct"/>
          </w:tcPr>
          <w:p w14:paraId="054A4600"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3.4</w:t>
            </w:r>
          </w:p>
        </w:tc>
        <w:tc>
          <w:tcPr>
            <w:tcW w:w="1917" w:type="pct"/>
          </w:tcPr>
          <w:p w14:paraId="0D6C2021" w14:textId="77777777" w:rsidR="005A36D0" w:rsidRPr="00B30634" w:rsidRDefault="005A36D0" w:rsidP="001A3A3B">
            <w:pPr>
              <w:pStyle w:val="af5"/>
              <w:jc w:val="left"/>
              <w:rPr>
                <w:rFonts w:ascii="Times New Roman" w:hAnsi="Times New Roman"/>
                <w:color w:val="000000" w:themeColor="text1"/>
                <w:sz w:val="24"/>
                <w:szCs w:val="24"/>
              </w:rPr>
            </w:pPr>
            <w:r w:rsidRPr="00B30634">
              <w:rPr>
                <w:rFonts w:ascii="Times New Roman" w:hAnsi="Times New Roman"/>
                <w:color w:val="000000" w:themeColor="text1"/>
                <w:sz w:val="24"/>
                <w:szCs w:val="24"/>
              </w:rPr>
              <w:t>Общий объем нового жилищного строительства</w:t>
            </w:r>
          </w:p>
        </w:tc>
        <w:tc>
          <w:tcPr>
            <w:tcW w:w="903" w:type="pct"/>
            <w:gridSpan w:val="4"/>
          </w:tcPr>
          <w:p w14:paraId="08195953" w14:textId="77777777" w:rsidR="005A36D0" w:rsidRPr="00B30634" w:rsidRDefault="005A36D0" w:rsidP="001A3A3B">
            <w:pPr>
              <w:pStyle w:val="af5"/>
              <w:rPr>
                <w:rFonts w:ascii="Times New Roman" w:hAnsi="Times New Roman"/>
                <w:color w:val="000000" w:themeColor="text1"/>
                <w:sz w:val="24"/>
                <w:szCs w:val="24"/>
              </w:rPr>
            </w:pPr>
            <w:proofErr w:type="spellStart"/>
            <w:proofErr w:type="gramStart"/>
            <w:r w:rsidRPr="00B30634">
              <w:rPr>
                <w:rFonts w:ascii="Times New Roman" w:hAnsi="Times New Roman"/>
                <w:color w:val="000000" w:themeColor="text1"/>
                <w:sz w:val="24"/>
                <w:szCs w:val="24"/>
              </w:rPr>
              <w:t>кв.м</w:t>
            </w:r>
            <w:proofErr w:type="spellEnd"/>
            <w:proofErr w:type="gramEnd"/>
            <w:r w:rsidRPr="00B30634">
              <w:rPr>
                <w:rFonts w:ascii="Times New Roman" w:hAnsi="Times New Roman"/>
                <w:color w:val="000000" w:themeColor="text1"/>
                <w:sz w:val="24"/>
                <w:szCs w:val="24"/>
              </w:rPr>
              <w:t xml:space="preserve"> общей площади</w:t>
            </w:r>
          </w:p>
        </w:tc>
        <w:tc>
          <w:tcPr>
            <w:tcW w:w="842" w:type="pct"/>
          </w:tcPr>
          <w:p w14:paraId="4F8475A1"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w:t>
            </w:r>
          </w:p>
        </w:tc>
        <w:tc>
          <w:tcPr>
            <w:tcW w:w="911" w:type="pct"/>
          </w:tcPr>
          <w:p w14:paraId="27A18F56"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77000</w:t>
            </w:r>
          </w:p>
        </w:tc>
      </w:tr>
      <w:tr w:rsidR="005A36D0" w:rsidRPr="00D61660" w14:paraId="520969CC" w14:textId="77777777" w:rsidTr="00F65601">
        <w:trPr>
          <w:trHeight w:val="20"/>
        </w:trPr>
        <w:tc>
          <w:tcPr>
            <w:tcW w:w="426" w:type="pct"/>
          </w:tcPr>
          <w:p w14:paraId="56C7D6A2" w14:textId="77777777" w:rsidR="005A36D0" w:rsidRPr="00B30634" w:rsidRDefault="005A36D0" w:rsidP="001A3A3B">
            <w:pPr>
              <w:pStyle w:val="af5"/>
              <w:rPr>
                <w:rFonts w:ascii="Times New Roman" w:hAnsi="Times New Roman"/>
                <w:b/>
                <w:bCs/>
                <w:color w:val="000000" w:themeColor="text1"/>
                <w:sz w:val="24"/>
                <w:szCs w:val="24"/>
              </w:rPr>
            </w:pPr>
            <w:r w:rsidRPr="00B30634">
              <w:rPr>
                <w:rFonts w:ascii="Times New Roman" w:hAnsi="Times New Roman"/>
                <w:b/>
                <w:bCs/>
                <w:color w:val="000000" w:themeColor="text1"/>
                <w:sz w:val="24"/>
                <w:szCs w:val="24"/>
              </w:rPr>
              <w:t>4</w:t>
            </w:r>
          </w:p>
        </w:tc>
        <w:tc>
          <w:tcPr>
            <w:tcW w:w="4574" w:type="pct"/>
            <w:gridSpan w:val="7"/>
          </w:tcPr>
          <w:p w14:paraId="4B81EA61" w14:textId="77777777" w:rsidR="005A36D0" w:rsidRPr="00B30634" w:rsidRDefault="005A36D0" w:rsidP="001A3A3B">
            <w:pPr>
              <w:pStyle w:val="af5"/>
              <w:jc w:val="left"/>
              <w:rPr>
                <w:rFonts w:ascii="Times New Roman" w:hAnsi="Times New Roman"/>
                <w:b/>
                <w:color w:val="000000" w:themeColor="text1"/>
                <w:sz w:val="24"/>
                <w:szCs w:val="24"/>
              </w:rPr>
            </w:pPr>
            <w:r w:rsidRPr="00B30634">
              <w:rPr>
                <w:rFonts w:ascii="Times New Roman" w:hAnsi="Times New Roman"/>
                <w:b/>
                <w:bCs/>
                <w:color w:val="000000" w:themeColor="text1"/>
                <w:sz w:val="24"/>
                <w:szCs w:val="24"/>
              </w:rPr>
              <w:t>ОБЪЕКТЫ СОЦИАЛЬНОГО И КУЛЬТУРНО-БЫТОВОГО ОБСЛУЖИВАНИЯ НАСЕЛЕНИЯ</w:t>
            </w:r>
          </w:p>
        </w:tc>
      </w:tr>
      <w:tr w:rsidR="005A36D0" w:rsidRPr="00D61660" w14:paraId="0E5D70EF" w14:textId="77777777" w:rsidTr="00377552">
        <w:trPr>
          <w:trHeight w:val="20"/>
        </w:trPr>
        <w:tc>
          <w:tcPr>
            <w:tcW w:w="426" w:type="pct"/>
          </w:tcPr>
          <w:p w14:paraId="4E2C99CA" w14:textId="77777777" w:rsidR="005A36D0" w:rsidRPr="00B30634" w:rsidRDefault="005A36D0" w:rsidP="001A3A3B">
            <w:pPr>
              <w:jc w:val="center"/>
              <w:rPr>
                <w:color w:val="000000" w:themeColor="text1"/>
              </w:rPr>
            </w:pPr>
            <w:r w:rsidRPr="00B30634">
              <w:rPr>
                <w:color w:val="000000" w:themeColor="text1"/>
              </w:rPr>
              <w:t>4.1</w:t>
            </w:r>
          </w:p>
        </w:tc>
        <w:tc>
          <w:tcPr>
            <w:tcW w:w="1917" w:type="pct"/>
          </w:tcPr>
          <w:p w14:paraId="2014BCB1" w14:textId="77777777" w:rsidR="005A36D0" w:rsidRPr="00B30634" w:rsidRDefault="005A36D0" w:rsidP="001A3A3B">
            <w:pPr>
              <w:rPr>
                <w:color w:val="000000" w:themeColor="text1"/>
              </w:rPr>
            </w:pPr>
            <w:r w:rsidRPr="00B30634">
              <w:rPr>
                <w:color w:val="000000" w:themeColor="text1"/>
              </w:rPr>
              <w:t>Дошкольные образовательные организации</w:t>
            </w:r>
          </w:p>
        </w:tc>
        <w:tc>
          <w:tcPr>
            <w:tcW w:w="903" w:type="pct"/>
            <w:gridSpan w:val="4"/>
          </w:tcPr>
          <w:p w14:paraId="569791C4"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мест</w:t>
            </w:r>
          </w:p>
        </w:tc>
        <w:tc>
          <w:tcPr>
            <w:tcW w:w="842" w:type="pct"/>
          </w:tcPr>
          <w:p w14:paraId="0FBFE047" w14:textId="77777777" w:rsidR="005A36D0" w:rsidRPr="00B30634" w:rsidRDefault="005A36D0" w:rsidP="001A3A3B">
            <w:pPr>
              <w:jc w:val="center"/>
              <w:rPr>
                <w:color w:val="000000" w:themeColor="text1"/>
              </w:rPr>
            </w:pPr>
            <w:r w:rsidRPr="00B30634">
              <w:rPr>
                <w:color w:val="000000" w:themeColor="text1"/>
              </w:rPr>
              <w:t>1237</w:t>
            </w:r>
          </w:p>
        </w:tc>
        <w:tc>
          <w:tcPr>
            <w:tcW w:w="911" w:type="pct"/>
          </w:tcPr>
          <w:p w14:paraId="4F0BAFA0" w14:textId="77777777" w:rsidR="005A36D0" w:rsidRPr="00B30634" w:rsidRDefault="005A36D0" w:rsidP="001A3A3B">
            <w:pPr>
              <w:jc w:val="center"/>
              <w:rPr>
                <w:color w:val="000000" w:themeColor="text1"/>
              </w:rPr>
            </w:pPr>
            <w:r w:rsidRPr="00B30634">
              <w:rPr>
                <w:color w:val="000000" w:themeColor="text1"/>
              </w:rPr>
              <w:t>2045</w:t>
            </w:r>
          </w:p>
        </w:tc>
      </w:tr>
      <w:tr w:rsidR="005A36D0" w:rsidRPr="00D61660" w14:paraId="3E281335" w14:textId="77777777" w:rsidTr="00377552">
        <w:trPr>
          <w:trHeight w:val="20"/>
        </w:trPr>
        <w:tc>
          <w:tcPr>
            <w:tcW w:w="426" w:type="pct"/>
          </w:tcPr>
          <w:p w14:paraId="31C23234" w14:textId="77777777" w:rsidR="005A36D0" w:rsidRPr="00B30634" w:rsidRDefault="005A36D0" w:rsidP="001A3A3B">
            <w:pPr>
              <w:jc w:val="center"/>
              <w:rPr>
                <w:color w:val="000000" w:themeColor="text1"/>
              </w:rPr>
            </w:pPr>
            <w:r w:rsidRPr="00B30634">
              <w:rPr>
                <w:color w:val="000000" w:themeColor="text1"/>
              </w:rPr>
              <w:t>4.2</w:t>
            </w:r>
          </w:p>
        </w:tc>
        <w:tc>
          <w:tcPr>
            <w:tcW w:w="1917" w:type="pct"/>
          </w:tcPr>
          <w:p w14:paraId="020CC345" w14:textId="77777777" w:rsidR="005A36D0" w:rsidRPr="00B30634" w:rsidRDefault="005A36D0" w:rsidP="001A3A3B">
            <w:pPr>
              <w:rPr>
                <w:color w:val="000000" w:themeColor="text1"/>
              </w:rPr>
            </w:pPr>
            <w:r w:rsidRPr="00B30634">
              <w:rPr>
                <w:color w:val="000000" w:themeColor="text1"/>
              </w:rPr>
              <w:t>Общеобразовательные учреждения</w:t>
            </w:r>
          </w:p>
        </w:tc>
        <w:tc>
          <w:tcPr>
            <w:tcW w:w="903" w:type="pct"/>
            <w:gridSpan w:val="4"/>
          </w:tcPr>
          <w:p w14:paraId="3EABE165"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мест</w:t>
            </w:r>
          </w:p>
        </w:tc>
        <w:tc>
          <w:tcPr>
            <w:tcW w:w="842" w:type="pct"/>
          </w:tcPr>
          <w:p w14:paraId="62F2A36D" w14:textId="77777777" w:rsidR="005A36D0" w:rsidRPr="00B30634" w:rsidRDefault="005A36D0" w:rsidP="001A3A3B">
            <w:pPr>
              <w:jc w:val="center"/>
              <w:rPr>
                <w:color w:val="000000" w:themeColor="text1"/>
              </w:rPr>
            </w:pPr>
            <w:r w:rsidRPr="00B30634">
              <w:rPr>
                <w:color w:val="000000" w:themeColor="text1"/>
              </w:rPr>
              <w:t>4756</w:t>
            </w:r>
          </w:p>
        </w:tc>
        <w:tc>
          <w:tcPr>
            <w:tcW w:w="911" w:type="pct"/>
          </w:tcPr>
          <w:p w14:paraId="1174853C" w14:textId="77777777" w:rsidR="005A36D0" w:rsidRPr="00B30634" w:rsidRDefault="005A36D0" w:rsidP="001A3A3B">
            <w:pPr>
              <w:jc w:val="center"/>
              <w:rPr>
                <w:color w:val="000000" w:themeColor="text1"/>
              </w:rPr>
            </w:pPr>
            <w:r w:rsidRPr="00B30634">
              <w:rPr>
                <w:color w:val="000000" w:themeColor="text1"/>
              </w:rPr>
              <w:t>4756</w:t>
            </w:r>
          </w:p>
        </w:tc>
      </w:tr>
      <w:tr w:rsidR="005A36D0" w:rsidRPr="00D61660" w14:paraId="5E43C3FD" w14:textId="77777777" w:rsidTr="00377552">
        <w:trPr>
          <w:trHeight w:val="20"/>
        </w:trPr>
        <w:tc>
          <w:tcPr>
            <w:tcW w:w="426" w:type="pct"/>
          </w:tcPr>
          <w:p w14:paraId="2275ABE0" w14:textId="77777777" w:rsidR="005A36D0" w:rsidRPr="00B30634" w:rsidRDefault="005A36D0" w:rsidP="001A3A3B">
            <w:pPr>
              <w:jc w:val="center"/>
              <w:rPr>
                <w:color w:val="000000" w:themeColor="text1"/>
              </w:rPr>
            </w:pPr>
            <w:r w:rsidRPr="00B30634">
              <w:rPr>
                <w:color w:val="000000" w:themeColor="text1"/>
              </w:rPr>
              <w:t>4.3</w:t>
            </w:r>
          </w:p>
        </w:tc>
        <w:tc>
          <w:tcPr>
            <w:tcW w:w="1917" w:type="pct"/>
          </w:tcPr>
          <w:p w14:paraId="174F7F21" w14:textId="77777777" w:rsidR="005A36D0" w:rsidRPr="00B30634" w:rsidRDefault="005A36D0" w:rsidP="001A3A3B">
            <w:pPr>
              <w:rPr>
                <w:color w:val="000000" w:themeColor="text1"/>
              </w:rPr>
            </w:pPr>
            <w:r w:rsidRPr="00B30634">
              <w:rPr>
                <w:color w:val="000000" w:themeColor="text1"/>
              </w:rPr>
              <w:t>Организации дополнительного образования</w:t>
            </w:r>
          </w:p>
        </w:tc>
        <w:tc>
          <w:tcPr>
            <w:tcW w:w="903" w:type="pct"/>
            <w:gridSpan w:val="4"/>
          </w:tcPr>
          <w:p w14:paraId="5FCCC4CA"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мест</w:t>
            </w:r>
          </w:p>
        </w:tc>
        <w:tc>
          <w:tcPr>
            <w:tcW w:w="842" w:type="pct"/>
          </w:tcPr>
          <w:p w14:paraId="4DA6753D" w14:textId="77777777" w:rsidR="005A36D0" w:rsidRPr="00B30634" w:rsidRDefault="005A36D0" w:rsidP="001A3A3B">
            <w:pPr>
              <w:jc w:val="center"/>
              <w:rPr>
                <w:color w:val="000000" w:themeColor="text1"/>
              </w:rPr>
            </w:pPr>
            <w:r w:rsidRPr="00B30634">
              <w:rPr>
                <w:color w:val="000000" w:themeColor="text1"/>
              </w:rPr>
              <w:t>2035</w:t>
            </w:r>
          </w:p>
        </w:tc>
        <w:tc>
          <w:tcPr>
            <w:tcW w:w="911" w:type="pct"/>
          </w:tcPr>
          <w:p w14:paraId="05EC88AB" w14:textId="77777777" w:rsidR="005A36D0" w:rsidRPr="00B30634" w:rsidRDefault="005A36D0" w:rsidP="001A3A3B">
            <w:pPr>
              <w:jc w:val="center"/>
              <w:rPr>
                <w:color w:val="000000" w:themeColor="text1"/>
              </w:rPr>
            </w:pPr>
            <w:r w:rsidRPr="00B30634">
              <w:rPr>
                <w:color w:val="000000" w:themeColor="text1"/>
              </w:rPr>
              <w:t>2035</w:t>
            </w:r>
          </w:p>
        </w:tc>
      </w:tr>
      <w:tr w:rsidR="005A36D0" w:rsidRPr="00D61660" w14:paraId="246DBB7D" w14:textId="77777777" w:rsidTr="00377552">
        <w:trPr>
          <w:trHeight w:val="20"/>
        </w:trPr>
        <w:tc>
          <w:tcPr>
            <w:tcW w:w="426" w:type="pct"/>
          </w:tcPr>
          <w:p w14:paraId="68C29FC4" w14:textId="77777777" w:rsidR="005A36D0" w:rsidRPr="00B30634" w:rsidRDefault="005A36D0" w:rsidP="001A3A3B">
            <w:pPr>
              <w:jc w:val="center"/>
              <w:rPr>
                <w:color w:val="000000" w:themeColor="text1"/>
              </w:rPr>
            </w:pPr>
            <w:r w:rsidRPr="00B30634">
              <w:rPr>
                <w:color w:val="000000" w:themeColor="text1"/>
              </w:rPr>
              <w:t>4.4</w:t>
            </w:r>
          </w:p>
        </w:tc>
        <w:tc>
          <w:tcPr>
            <w:tcW w:w="1917" w:type="pct"/>
          </w:tcPr>
          <w:p w14:paraId="0D7820C3" w14:textId="77777777" w:rsidR="005A36D0" w:rsidRPr="00B30634" w:rsidRDefault="005A36D0" w:rsidP="001A3A3B">
            <w:pPr>
              <w:rPr>
                <w:color w:val="000000" w:themeColor="text1"/>
              </w:rPr>
            </w:pPr>
            <w:r w:rsidRPr="00B30634">
              <w:rPr>
                <w:color w:val="000000" w:themeColor="text1"/>
              </w:rPr>
              <w:t>Муниципальные библиотеки</w:t>
            </w:r>
          </w:p>
        </w:tc>
        <w:tc>
          <w:tcPr>
            <w:tcW w:w="903" w:type="pct"/>
            <w:gridSpan w:val="4"/>
          </w:tcPr>
          <w:p w14:paraId="548D844C"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объект</w:t>
            </w:r>
          </w:p>
        </w:tc>
        <w:tc>
          <w:tcPr>
            <w:tcW w:w="842" w:type="pct"/>
          </w:tcPr>
          <w:p w14:paraId="54193EEF" w14:textId="77777777" w:rsidR="005A36D0" w:rsidRPr="00B30634" w:rsidRDefault="005A36D0" w:rsidP="001A3A3B">
            <w:pPr>
              <w:jc w:val="center"/>
              <w:rPr>
                <w:color w:val="000000" w:themeColor="text1"/>
              </w:rPr>
            </w:pPr>
            <w:r w:rsidRPr="00B30634">
              <w:rPr>
                <w:color w:val="000000" w:themeColor="text1"/>
              </w:rPr>
              <w:t>27</w:t>
            </w:r>
          </w:p>
        </w:tc>
        <w:tc>
          <w:tcPr>
            <w:tcW w:w="911" w:type="pct"/>
          </w:tcPr>
          <w:p w14:paraId="6790432B" w14:textId="77777777" w:rsidR="005A36D0" w:rsidRPr="00B30634" w:rsidRDefault="005A36D0" w:rsidP="001A3A3B">
            <w:pPr>
              <w:jc w:val="center"/>
              <w:rPr>
                <w:color w:val="000000" w:themeColor="text1"/>
              </w:rPr>
            </w:pPr>
            <w:r w:rsidRPr="00B30634">
              <w:rPr>
                <w:color w:val="000000" w:themeColor="text1"/>
              </w:rPr>
              <w:t>27</w:t>
            </w:r>
          </w:p>
        </w:tc>
      </w:tr>
      <w:tr w:rsidR="005A36D0" w:rsidRPr="00D61660" w14:paraId="52EB593A" w14:textId="77777777" w:rsidTr="00377552">
        <w:trPr>
          <w:trHeight w:val="20"/>
        </w:trPr>
        <w:tc>
          <w:tcPr>
            <w:tcW w:w="426" w:type="pct"/>
          </w:tcPr>
          <w:p w14:paraId="20BE6F59" w14:textId="77777777" w:rsidR="005A36D0" w:rsidRPr="00B30634" w:rsidRDefault="005A36D0" w:rsidP="001A3A3B">
            <w:pPr>
              <w:jc w:val="center"/>
              <w:rPr>
                <w:color w:val="000000" w:themeColor="text1"/>
              </w:rPr>
            </w:pPr>
            <w:r w:rsidRPr="00B30634">
              <w:rPr>
                <w:color w:val="000000" w:themeColor="text1"/>
              </w:rPr>
              <w:t>4.5</w:t>
            </w:r>
          </w:p>
        </w:tc>
        <w:tc>
          <w:tcPr>
            <w:tcW w:w="1917" w:type="pct"/>
          </w:tcPr>
          <w:p w14:paraId="44C26101" w14:textId="77777777" w:rsidR="005A36D0" w:rsidRPr="00B30634" w:rsidRDefault="005A36D0" w:rsidP="001A3A3B">
            <w:pPr>
              <w:rPr>
                <w:color w:val="000000" w:themeColor="text1"/>
              </w:rPr>
            </w:pPr>
            <w:r w:rsidRPr="00B30634">
              <w:rPr>
                <w:color w:val="000000" w:themeColor="text1"/>
              </w:rPr>
              <w:t>Дома культуры</w:t>
            </w:r>
          </w:p>
        </w:tc>
        <w:tc>
          <w:tcPr>
            <w:tcW w:w="903" w:type="pct"/>
            <w:gridSpan w:val="4"/>
          </w:tcPr>
          <w:p w14:paraId="70103BA0" w14:textId="77777777" w:rsidR="005A36D0" w:rsidRPr="00B30634" w:rsidRDefault="005A36D0" w:rsidP="001A3A3B">
            <w:pPr>
              <w:pStyle w:val="af5"/>
              <w:rPr>
                <w:rFonts w:ascii="Times New Roman" w:hAnsi="Times New Roman"/>
                <w:color w:val="000000" w:themeColor="text1"/>
                <w:sz w:val="24"/>
                <w:szCs w:val="24"/>
              </w:rPr>
            </w:pPr>
            <w:r w:rsidRPr="00B30634">
              <w:rPr>
                <w:rFonts w:ascii="Times New Roman" w:hAnsi="Times New Roman"/>
                <w:color w:val="000000" w:themeColor="text1"/>
                <w:sz w:val="24"/>
                <w:szCs w:val="24"/>
              </w:rPr>
              <w:t>объект</w:t>
            </w:r>
          </w:p>
        </w:tc>
        <w:tc>
          <w:tcPr>
            <w:tcW w:w="842" w:type="pct"/>
          </w:tcPr>
          <w:p w14:paraId="39CC6847" w14:textId="77777777" w:rsidR="005A36D0" w:rsidRPr="00B30634" w:rsidRDefault="005A36D0" w:rsidP="001A3A3B">
            <w:pPr>
              <w:jc w:val="center"/>
              <w:rPr>
                <w:color w:val="000000" w:themeColor="text1"/>
              </w:rPr>
            </w:pPr>
            <w:r w:rsidRPr="00B30634">
              <w:rPr>
                <w:color w:val="000000" w:themeColor="text1"/>
              </w:rPr>
              <w:t>35</w:t>
            </w:r>
          </w:p>
        </w:tc>
        <w:tc>
          <w:tcPr>
            <w:tcW w:w="911" w:type="pct"/>
          </w:tcPr>
          <w:p w14:paraId="71C94F12" w14:textId="77777777" w:rsidR="005A36D0" w:rsidRPr="00B30634" w:rsidRDefault="005A36D0" w:rsidP="001A3A3B">
            <w:pPr>
              <w:jc w:val="center"/>
              <w:rPr>
                <w:color w:val="000000" w:themeColor="text1"/>
              </w:rPr>
            </w:pPr>
            <w:r w:rsidRPr="00B30634">
              <w:rPr>
                <w:color w:val="000000" w:themeColor="text1"/>
              </w:rPr>
              <w:t>41</w:t>
            </w:r>
          </w:p>
        </w:tc>
      </w:tr>
      <w:tr w:rsidR="005A36D0" w:rsidRPr="00D61660" w14:paraId="00A6FE03" w14:textId="77777777" w:rsidTr="00377552">
        <w:trPr>
          <w:trHeight w:val="20"/>
        </w:trPr>
        <w:tc>
          <w:tcPr>
            <w:tcW w:w="426" w:type="pct"/>
          </w:tcPr>
          <w:p w14:paraId="29CAF14B" w14:textId="77777777" w:rsidR="005A36D0" w:rsidRPr="00B30634" w:rsidRDefault="005A36D0" w:rsidP="001A3A3B">
            <w:pPr>
              <w:jc w:val="center"/>
              <w:rPr>
                <w:color w:val="000000" w:themeColor="text1"/>
              </w:rPr>
            </w:pPr>
            <w:r w:rsidRPr="00B30634">
              <w:rPr>
                <w:color w:val="000000" w:themeColor="text1"/>
              </w:rPr>
              <w:t>4.6</w:t>
            </w:r>
          </w:p>
        </w:tc>
        <w:tc>
          <w:tcPr>
            <w:tcW w:w="1917" w:type="pct"/>
          </w:tcPr>
          <w:p w14:paraId="6997A150" w14:textId="77777777" w:rsidR="005A36D0" w:rsidRPr="00B30634" w:rsidRDefault="005A36D0" w:rsidP="001A3A3B">
            <w:pPr>
              <w:rPr>
                <w:color w:val="000000" w:themeColor="text1"/>
              </w:rPr>
            </w:pPr>
            <w:r w:rsidRPr="00B30634">
              <w:rPr>
                <w:color w:val="000000" w:themeColor="text1"/>
              </w:rPr>
              <w:t>Краеведческий музей</w:t>
            </w:r>
          </w:p>
        </w:tc>
        <w:tc>
          <w:tcPr>
            <w:tcW w:w="903" w:type="pct"/>
            <w:gridSpan w:val="4"/>
          </w:tcPr>
          <w:p w14:paraId="79145672" w14:textId="77777777" w:rsidR="005A36D0" w:rsidRPr="00B30634" w:rsidRDefault="005A36D0" w:rsidP="001A3A3B">
            <w:pPr>
              <w:jc w:val="center"/>
              <w:rPr>
                <w:color w:val="000000" w:themeColor="text1"/>
              </w:rPr>
            </w:pPr>
            <w:r w:rsidRPr="00B30634">
              <w:rPr>
                <w:color w:val="000000" w:themeColor="text1"/>
              </w:rPr>
              <w:t>объект</w:t>
            </w:r>
          </w:p>
        </w:tc>
        <w:tc>
          <w:tcPr>
            <w:tcW w:w="842" w:type="pct"/>
          </w:tcPr>
          <w:p w14:paraId="1C455232" w14:textId="77777777" w:rsidR="005A36D0" w:rsidRPr="00B30634" w:rsidRDefault="005A36D0" w:rsidP="001A3A3B">
            <w:pPr>
              <w:jc w:val="center"/>
              <w:rPr>
                <w:color w:val="000000" w:themeColor="text1"/>
              </w:rPr>
            </w:pPr>
            <w:r w:rsidRPr="00B30634">
              <w:rPr>
                <w:color w:val="000000" w:themeColor="text1"/>
              </w:rPr>
              <w:t>1</w:t>
            </w:r>
          </w:p>
        </w:tc>
        <w:tc>
          <w:tcPr>
            <w:tcW w:w="911" w:type="pct"/>
          </w:tcPr>
          <w:p w14:paraId="2A6F0887" w14:textId="77777777" w:rsidR="005A36D0" w:rsidRPr="00B30634" w:rsidRDefault="005A36D0" w:rsidP="001A3A3B">
            <w:pPr>
              <w:jc w:val="center"/>
              <w:rPr>
                <w:color w:val="000000" w:themeColor="text1"/>
              </w:rPr>
            </w:pPr>
            <w:r w:rsidRPr="00B30634">
              <w:rPr>
                <w:color w:val="000000" w:themeColor="text1"/>
              </w:rPr>
              <w:t>1</w:t>
            </w:r>
          </w:p>
        </w:tc>
      </w:tr>
      <w:tr w:rsidR="005A36D0" w:rsidRPr="00D61660" w14:paraId="537CB3DE" w14:textId="77777777" w:rsidTr="00377552">
        <w:trPr>
          <w:trHeight w:val="20"/>
        </w:trPr>
        <w:tc>
          <w:tcPr>
            <w:tcW w:w="426" w:type="pct"/>
          </w:tcPr>
          <w:p w14:paraId="216B59D6" w14:textId="77777777" w:rsidR="005A36D0" w:rsidRPr="00B30634" w:rsidRDefault="005A36D0" w:rsidP="001A3A3B">
            <w:pPr>
              <w:jc w:val="center"/>
              <w:rPr>
                <w:color w:val="000000" w:themeColor="text1"/>
              </w:rPr>
            </w:pPr>
            <w:r w:rsidRPr="00B30634">
              <w:rPr>
                <w:color w:val="000000" w:themeColor="text1"/>
              </w:rPr>
              <w:t>4.7</w:t>
            </w:r>
          </w:p>
        </w:tc>
        <w:tc>
          <w:tcPr>
            <w:tcW w:w="1917" w:type="pct"/>
          </w:tcPr>
          <w:p w14:paraId="2E6228AF" w14:textId="77777777" w:rsidR="005A36D0" w:rsidRPr="00B30634" w:rsidRDefault="005A36D0" w:rsidP="001A3A3B">
            <w:pPr>
              <w:rPr>
                <w:color w:val="000000" w:themeColor="text1"/>
              </w:rPr>
            </w:pPr>
            <w:r w:rsidRPr="00B30634">
              <w:rPr>
                <w:color w:val="000000" w:themeColor="text1"/>
              </w:rPr>
              <w:t>Физкультурно-спортивные залы</w:t>
            </w:r>
          </w:p>
        </w:tc>
        <w:tc>
          <w:tcPr>
            <w:tcW w:w="903" w:type="pct"/>
            <w:gridSpan w:val="4"/>
          </w:tcPr>
          <w:p w14:paraId="06BF7A90" w14:textId="77777777" w:rsidR="005A36D0" w:rsidRPr="00B30634" w:rsidRDefault="005A36D0" w:rsidP="001A3A3B">
            <w:pPr>
              <w:jc w:val="center"/>
              <w:rPr>
                <w:color w:val="000000" w:themeColor="text1"/>
              </w:rPr>
            </w:pPr>
            <w:r w:rsidRPr="00B30634">
              <w:rPr>
                <w:color w:val="000000" w:themeColor="text1"/>
              </w:rPr>
              <w:t>объект</w:t>
            </w:r>
          </w:p>
        </w:tc>
        <w:tc>
          <w:tcPr>
            <w:tcW w:w="842" w:type="pct"/>
          </w:tcPr>
          <w:p w14:paraId="7ACD8BE3" w14:textId="77777777" w:rsidR="005A36D0" w:rsidRPr="00B30634" w:rsidRDefault="005A36D0" w:rsidP="001A3A3B">
            <w:pPr>
              <w:jc w:val="center"/>
              <w:rPr>
                <w:color w:val="000000" w:themeColor="text1"/>
              </w:rPr>
            </w:pPr>
            <w:r w:rsidRPr="00B30634">
              <w:rPr>
                <w:color w:val="000000" w:themeColor="text1"/>
              </w:rPr>
              <w:t>24</w:t>
            </w:r>
          </w:p>
        </w:tc>
        <w:tc>
          <w:tcPr>
            <w:tcW w:w="911" w:type="pct"/>
          </w:tcPr>
          <w:p w14:paraId="3A7C740C" w14:textId="77777777" w:rsidR="005A36D0" w:rsidRPr="00B30634" w:rsidRDefault="005A36D0" w:rsidP="001A3A3B">
            <w:pPr>
              <w:jc w:val="center"/>
              <w:rPr>
                <w:color w:val="000000" w:themeColor="text1"/>
              </w:rPr>
            </w:pPr>
            <w:r w:rsidRPr="00B30634">
              <w:rPr>
                <w:color w:val="000000" w:themeColor="text1"/>
              </w:rPr>
              <w:t>24</w:t>
            </w:r>
          </w:p>
        </w:tc>
      </w:tr>
      <w:tr w:rsidR="005A36D0" w:rsidRPr="00D61660" w14:paraId="26A915AA" w14:textId="77777777" w:rsidTr="00377552">
        <w:trPr>
          <w:trHeight w:val="20"/>
        </w:trPr>
        <w:tc>
          <w:tcPr>
            <w:tcW w:w="426" w:type="pct"/>
          </w:tcPr>
          <w:p w14:paraId="720D3EBC" w14:textId="77777777" w:rsidR="005A36D0" w:rsidRPr="00B30634" w:rsidRDefault="005A36D0" w:rsidP="001A3A3B">
            <w:pPr>
              <w:jc w:val="center"/>
              <w:rPr>
                <w:color w:val="000000" w:themeColor="text1"/>
              </w:rPr>
            </w:pPr>
            <w:r w:rsidRPr="00B30634">
              <w:rPr>
                <w:color w:val="000000" w:themeColor="text1"/>
              </w:rPr>
              <w:t>4.8</w:t>
            </w:r>
          </w:p>
        </w:tc>
        <w:tc>
          <w:tcPr>
            <w:tcW w:w="1917" w:type="pct"/>
          </w:tcPr>
          <w:p w14:paraId="012CB281" w14:textId="77777777" w:rsidR="005A36D0" w:rsidRPr="00B30634" w:rsidRDefault="005A36D0" w:rsidP="001A3A3B">
            <w:pPr>
              <w:rPr>
                <w:color w:val="000000" w:themeColor="text1"/>
              </w:rPr>
            </w:pPr>
            <w:r w:rsidRPr="00B30634">
              <w:rPr>
                <w:color w:val="000000" w:themeColor="text1"/>
              </w:rPr>
              <w:t>Плавательные бассейны</w:t>
            </w:r>
          </w:p>
        </w:tc>
        <w:tc>
          <w:tcPr>
            <w:tcW w:w="903" w:type="pct"/>
            <w:gridSpan w:val="4"/>
          </w:tcPr>
          <w:p w14:paraId="2AC8AA40" w14:textId="77777777" w:rsidR="005A36D0" w:rsidRPr="00B30634" w:rsidRDefault="005A36D0" w:rsidP="001A3A3B">
            <w:pPr>
              <w:jc w:val="center"/>
              <w:rPr>
                <w:color w:val="000000" w:themeColor="text1"/>
              </w:rPr>
            </w:pPr>
            <w:r w:rsidRPr="00B30634">
              <w:rPr>
                <w:color w:val="000000" w:themeColor="text1"/>
              </w:rPr>
              <w:t>объект</w:t>
            </w:r>
          </w:p>
        </w:tc>
        <w:tc>
          <w:tcPr>
            <w:tcW w:w="842" w:type="pct"/>
          </w:tcPr>
          <w:p w14:paraId="6F38133E" w14:textId="77777777" w:rsidR="005A36D0" w:rsidRPr="00B30634" w:rsidRDefault="005A36D0" w:rsidP="001A3A3B">
            <w:pPr>
              <w:jc w:val="center"/>
              <w:rPr>
                <w:color w:val="000000" w:themeColor="text1"/>
              </w:rPr>
            </w:pPr>
            <w:r w:rsidRPr="00B30634">
              <w:rPr>
                <w:color w:val="000000" w:themeColor="text1"/>
              </w:rPr>
              <w:t>1</w:t>
            </w:r>
          </w:p>
        </w:tc>
        <w:tc>
          <w:tcPr>
            <w:tcW w:w="911" w:type="pct"/>
          </w:tcPr>
          <w:p w14:paraId="55472D7E" w14:textId="77777777" w:rsidR="005A36D0" w:rsidRPr="00B30634" w:rsidRDefault="005A36D0" w:rsidP="001A3A3B">
            <w:pPr>
              <w:jc w:val="center"/>
              <w:rPr>
                <w:color w:val="000000" w:themeColor="text1"/>
              </w:rPr>
            </w:pPr>
            <w:r w:rsidRPr="00B30634">
              <w:rPr>
                <w:color w:val="000000" w:themeColor="text1"/>
              </w:rPr>
              <w:t>1</w:t>
            </w:r>
          </w:p>
        </w:tc>
      </w:tr>
      <w:tr w:rsidR="005A36D0" w:rsidRPr="00D61660" w14:paraId="3C55F186" w14:textId="77777777" w:rsidTr="00377552">
        <w:trPr>
          <w:trHeight w:val="20"/>
        </w:trPr>
        <w:tc>
          <w:tcPr>
            <w:tcW w:w="426" w:type="pct"/>
          </w:tcPr>
          <w:p w14:paraId="3FB0DAE6" w14:textId="77777777" w:rsidR="005A36D0" w:rsidRPr="00B30634" w:rsidRDefault="005A36D0" w:rsidP="001A3A3B">
            <w:pPr>
              <w:jc w:val="center"/>
              <w:rPr>
                <w:color w:val="000000" w:themeColor="text1"/>
              </w:rPr>
            </w:pPr>
            <w:r w:rsidRPr="00B30634">
              <w:rPr>
                <w:color w:val="000000" w:themeColor="text1"/>
              </w:rPr>
              <w:t>4.9</w:t>
            </w:r>
          </w:p>
        </w:tc>
        <w:tc>
          <w:tcPr>
            <w:tcW w:w="1917" w:type="pct"/>
          </w:tcPr>
          <w:p w14:paraId="7ECA6F9C" w14:textId="77777777" w:rsidR="005A36D0" w:rsidRPr="00B30634" w:rsidRDefault="005A36D0" w:rsidP="001A3A3B">
            <w:pPr>
              <w:rPr>
                <w:color w:val="000000" w:themeColor="text1"/>
              </w:rPr>
            </w:pPr>
            <w:r w:rsidRPr="00B30634">
              <w:rPr>
                <w:color w:val="000000" w:themeColor="text1"/>
              </w:rPr>
              <w:t>Плоскостные сооружения</w:t>
            </w:r>
          </w:p>
        </w:tc>
        <w:tc>
          <w:tcPr>
            <w:tcW w:w="903" w:type="pct"/>
            <w:gridSpan w:val="4"/>
          </w:tcPr>
          <w:p w14:paraId="3728AD82" w14:textId="77777777" w:rsidR="005A36D0" w:rsidRPr="00B30634" w:rsidRDefault="005A36D0" w:rsidP="001A3A3B">
            <w:pPr>
              <w:jc w:val="center"/>
              <w:rPr>
                <w:color w:val="000000" w:themeColor="text1"/>
              </w:rPr>
            </w:pPr>
            <w:r w:rsidRPr="00B30634">
              <w:rPr>
                <w:color w:val="000000" w:themeColor="text1"/>
              </w:rPr>
              <w:t>объект</w:t>
            </w:r>
          </w:p>
        </w:tc>
        <w:tc>
          <w:tcPr>
            <w:tcW w:w="842" w:type="pct"/>
          </w:tcPr>
          <w:p w14:paraId="2E951531" w14:textId="77777777" w:rsidR="005A36D0" w:rsidRPr="00B30634" w:rsidRDefault="005A36D0" w:rsidP="001A3A3B">
            <w:pPr>
              <w:jc w:val="center"/>
              <w:rPr>
                <w:color w:val="000000" w:themeColor="text1"/>
              </w:rPr>
            </w:pPr>
            <w:r w:rsidRPr="00B30634">
              <w:rPr>
                <w:color w:val="000000" w:themeColor="text1"/>
              </w:rPr>
              <w:t>140</w:t>
            </w:r>
          </w:p>
        </w:tc>
        <w:tc>
          <w:tcPr>
            <w:tcW w:w="911" w:type="pct"/>
          </w:tcPr>
          <w:p w14:paraId="285ABEC9" w14:textId="77777777" w:rsidR="005A36D0" w:rsidRPr="00B30634" w:rsidRDefault="005A36D0" w:rsidP="001A3A3B">
            <w:pPr>
              <w:jc w:val="center"/>
              <w:rPr>
                <w:color w:val="000000" w:themeColor="text1"/>
              </w:rPr>
            </w:pPr>
            <w:r w:rsidRPr="00B30634">
              <w:rPr>
                <w:color w:val="000000" w:themeColor="text1"/>
              </w:rPr>
              <w:t>140</w:t>
            </w:r>
          </w:p>
        </w:tc>
      </w:tr>
      <w:tr w:rsidR="005A36D0" w:rsidRPr="00D61660" w14:paraId="473B51CE" w14:textId="77777777" w:rsidTr="00F65601">
        <w:trPr>
          <w:trHeight w:val="20"/>
        </w:trPr>
        <w:tc>
          <w:tcPr>
            <w:tcW w:w="426" w:type="pct"/>
          </w:tcPr>
          <w:p w14:paraId="481F669D" w14:textId="77777777" w:rsidR="005A36D0" w:rsidRPr="00B30634" w:rsidRDefault="005A36D0" w:rsidP="001A3A3B">
            <w:pPr>
              <w:pStyle w:val="af5"/>
              <w:rPr>
                <w:rFonts w:ascii="Times New Roman" w:hAnsi="Times New Roman"/>
                <w:b/>
                <w:color w:val="000000" w:themeColor="text1"/>
                <w:sz w:val="24"/>
                <w:szCs w:val="24"/>
              </w:rPr>
            </w:pPr>
            <w:r w:rsidRPr="00B30634">
              <w:rPr>
                <w:rFonts w:ascii="Times New Roman" w:hAnsi="Times New Roman"/>
                <w:b/>
                <w:color w:val="000000" w:themeColor="text1"/>
                <w:sz w:val="24"/>
                <w:szCs w:val="24"/>
              </w:rPr>
              <w:t>5</w:t>
            </w:r>
          </w:p>
        </w:tc>
        <w:tc>
          <w:tcPr>
            <w:tcW w:w="4574" w:type="pct"/>
            <w:gridSpan w:val="7"/>
          </w:tcPr>
          <w:p w14:paraId="77B07311" w14:textId="77777777" w:rsidR="005A36D0" w:rsidRPr="00B30634" w:rsidRDefault="005A36D0" w:rsidP="001A3A3B">
            <w:pPr>
              <w:pStyle w:val="af5"/>
              <w:jc w:val="left"/>
              <w:rPr>
                <w:rFonts w:ascii="Times New Roman" w:hAnsi="Times New Roman"/>
                <w:color w:val="000000" w:themeColor="text1"/>
                <w:sz w:val="24"/>
                <w:szCs w:val="24"/>
              </w:rPr>
            </w:pPr>
            <w:r w:rsidRPr="00B30634">
              <w:rPr>
                <w:rFonts w:ascii="Times New Roman" w:hAnsi="Times New Roman"/>
                <w:b/>
                <w:color w:val="000000" w:themeColor="text1"/>
                <w:sz w:val="24"/>
                <w:szCs w:val="24"/>
              </w:rPr>
              <w:t>ТРАНСПОРТНАЯ ИНФРАСТРУКТУРА</w:t>
            </w:r>
          </w:p>
        </w:tc>
      </w:tr>
      <w:tr w:rsidR="005A36D0" w:rsidRPr="00D61660" w14:paraId="69DABF49" w14:textId="77777777" w:rsidTr="00377552">
        <w:trPr>
          <w:trHeight w:val="20"/>
        </w:trPr>
        <w:tc>
          <w:tcPr>
            <w:tcW w:w="426" w:type="pct"/>
          </w:tcPr>
          <w:p w14:paraId="49BE24C7" w14:textId="77777777" w:rsidR="005A36D0" w:rsidRPr="00E205DB" w:rsidRDefault="005A36D0" w:rsidP="001A3A3B">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5.1</w:t>
            </w:r>
          </w:p>
        </w:tc>
        <w:tc>
          <w:tcPr>
            <w:tcW w:w="1917" w:type="pct"/>
          </w:tcPr>
          <w:p w14:paraId="1E95B113" w14:textId="77777777" w:rsidR="005A36D0" w:rsidRPr="00B30634" w:rsidRDefault="005A36D0" w:rsidP="001A3A3B">
            <w:pPr>
              <w:pStyle w:val="af5"/>
              <w:jc w:val="left"/>
              <w:rPr>
                <w:rFonts w:ascii="Times New Roman" w:hAnsi="Times New Roman"/>
                <w:color w:val="000000" w:themeColor="text1"/>
                <w:sz w:val="24"/>
                <w:szCs w:val="24"/>
              </w:rPr>
            </w:pPr>
            <w:r w:rsidRPr="00B30634">
              <w:rPr>
                <w:rFonts w:ascii="Times New Roman" w:hAnsi="Times New Roman"/>
                <w:color w:val="000000" w:themeColor="text1"/>
                <w:sz w:val="24"/>
                <w:szCs w:val="24"/>
              </w:rPr>
              <w:t>Протяженность улично-</w:t>
            </w:r>
            <w:r w:rsidRPr="00B30634">
              <w:rPr>
                <w:rFonts w:ascii="Times New Roman" w:hAnsi="Times New Roman"/>
                <w:color w:val="000000" w:themeColor="text1"/>
                <w:sz w:val="24"/>
                <w:szCs w:val="24"/>
              </w:rPr>
              <w:lastRenderedPageBreak/>
              <w:t xml:space="preserve">дорожной сети, </w:t>
            </w:r>
          </w:p>
        </w:tc>
        <w:tc>
          <w:tcPr>
            <w:tcW w:w="903" w:type="pct"/>
            <w:gridSpan w:val="4"/>
          </w:tcPr>
          <w:p w14:paraId="6FB6E404" w14:textId="77777777" w:rsidR="005A36D0" w:rsidRPr="00B30634" w:rsidRDefault="005A36D0" w:rsidP="001A3A3B">
            <w:pPr>
              <w:pStyle w:val="af5"/>
              <w:rPr>
                <w:rFonts w:ascii="Times New Roman" w:hAnsi="Times New Roman"/>
                <w:color w:val="000000" w:themeColor="text1"/>
              </w:rPr>
            </w:pPr>
            <w:r w:rsidRPr="00B30634">
              <w:rPr>
                <w:rFonts w:ascii="Times New Roman" w:hAnsi="Times New Roman"/>
                <w:color w:val="000000" w:themeColor="text1"/>
              </w:rPr>
              <w:lastRenderedPageBreak/>
              <w:t>км</w:t>
            </w:r>
          </w:p>
        </w:tc>
        <w:tc>
          <w:tcPr>
            <w:tcW w:w="842" w:type="pct"/>
          </w:tcPr>
          <w:p w14:paraId="56565D8B" w14:textId="77777777" w:rsidR="005A36D0" w:rsidRPr="00B30634" w:rsidRDefault="005A36D0" w:rsidP="001A3A3B">
            <w:pPr>
              <w:pStyle w:val="af5"/>
              <w:rPr>
                <w:rFonts w:ascii="Times New Roman" w:hAnsi="Times New Roman"/>
                <w:color w:val="000000" w:themeColor="text1"/>
              </w:rPr>
            </w:pPr>
            <w:r w:rsidRPr="00B30634">
              <w:rPr>
                <w:rFonts w:ascii="Times New Roman" w:hAnsi="Times New Roman"/>
                <w:color w:val="000000" w:themeColor="text1"/>
              </w:rPr>
              <w:t>423,16</w:t>
            </w:r>
          </w:p>
        </w:tc>
        <w:tc>
          <w:tcPr>
            <w:tcW w:w="911" w:type="pct"/>
          </w:tcPr>
          <w:p w14:paraId="4A4F9382" w14:textId="77777777" w:rsidR="005A36D0" w:rsidRPr="00B30634" w:rsidRDefault="005A36D0" w:rsidP="001A3A3B">
            <w:pPr>
              <w:pStyle w:val="af5"/>
              <w:rPr>
                <w:rFonts w:ascii="Times New Roman" w:hAnsi="Times New Roman"/>
                <w:color w:val="000000" w:themeColor="text1"/>
              </w:rPr>
            </w:pPr>
            <w:r w:rsidRPr="00B30634">
              <w:rPr>
                <w:rFonts w:ascii="Times New Roman" w:hAnsi="Times New Roman"/>
                <w:color w:val="000000" w:themeColor="text1"/>
              </w:rPr>
              <w:t>427,99</w:t>
            </w:r>
          </w:p>
        </w:tc>
      </w:tr>
      <w:tr w:rsidR="005A36D0" w:rsidRPr="00D61660" w14:paraId="284E7C8D" w14:textId="77777777" w:rsidTr="00377552">
        <w:trPr>
          <w:trHeight w:val="20"/>
        </w:trPr>
        <w:tc>
          <w:tcPr>
            <w:tcW w:w="426" w:type="pct"/>
          </w:tcPr>
          <w:p w14:paraId="07E9444A" w14:textId="77777777" w:rsidR="005A36D0" w:rsidRPr="00E205DB" w:rsidRDefault="005A36D0" w:rsidP="001A3A3B">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5.2</w:t>
            </w:r>
          </w:p>
        </w:tc>
        <w:tc>
          <w:tcPr>
            <w:tcW w:w="1917" w:type="pct"/>
          </w:tcPr>
          <w:p w14:paraId="1AED8C86" w14:textId="77777777" w:rsidR="005A36D0" w:rsidRPr="00E205DB" w:rsidRDefault="005A36D0" w:rsidP="001A3A3B">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Автозаправочные станции</w:t>
            </w:r>
          </w:p>
        </w:tc>
        <w:tc>
          <w:tcPr>
            <w:tcW w:w="903" w:type="pct"/>
            <w:gridSpan w:val="4"/>
          </w:tcPr>
          <w:p w14:paraId="2634A8A7" w14:textId="77777777" w:rsidR="005A36D0" w:rsidRPr="00E205DB" w:rsidRDefault="005A36D0" w:rsidP="001A3A3B">
            <w:pPr>
              <w:pStyle w:val="af5"/>
              <w:rPr>
                <w:rFonts w:ascii="Times New Roman" w:hAnsi="Times New Roman"/>
                <w:color w:val="000000" w:themeColor="text1"/>
              </w:rPr>
            </w:pPr>
            <w:r w:rsidRPr="00E205DB">
              <w:rPr>
                <w:rFonts w:ascii="Times New Roman" w:hAnsi="Times New Roman"/>
                <w:color w:val="000000" w:themeColor="text1"/>
              </w:rPr>
              <w:t>объект/колонок</w:t>
            </w:r>
          </w:p>
        </w:tc>
        <w:tc>
          <w:tcPr>
            <w:tcW w:w="842" w:type="pct"/>
          </w:tcPr>
          <w:p w14:paraId="4D36DC71" w14:textId="77777777" w:rsidR="005A36D0" w:rsidRPr="00E205DB" w:rsidRDefault="005A36D0" w:rsidP="001A3A3B">
            <w:pPr>
              <w:pStyle w:val="af5"/>
              <w:rPr>
                <w:rFonts w:ascii="Times New Roman" w:hAnsi="Times New Roman"/>
                <w:color w:val="000000" w:themeColor="text1"/>
              </w:rPr>
            </w:pPr>
            <w:r w:rsidRPr="00E205DB">
              <w:rPr>
                <w:rFonts w:ascii="Times New Roman" w:hAnsi="Times New Roman"/>
                <w:color w:val="000000" w:themeColor="text1"/>
              </w:rPr>
              <w:t>8/27</w:t>
            </w:r>
          </w:p>
        </w:tc>
        <w:tc>
          <w:tcPr>
            <w:tcW w:w="911" w:type="pct"/>
          </w:tcPr>
          <w:p w14:paraId="4CB3C9B8" w14:textId="77777777" w:rsidR="005A36D0" w:rsidRPr="00E205DB" w:rsidRDefault="005A36D0" w:rsidP="001A3A3B">
            <w:pPr>
              <w:pStyle w:val="af5"/>
              <w:rPr>
                <w:rFonts w:ascii="Times New Roman" w:hAnsi="Times New Roman"/>
                <w:color w:val="000000" w:themeColor="text1"/>
              </w:rPr>
            </w:pPr>
            <w:r w:rsidRPr="00E205DB">
              <w:rPr>
                <w:rFonts w:ascii="Times New Roman" w:hAnsi="Times New Roman"/>
                <w:color w:val="000000" w:themeColor="text1"/>
              </w:rPr>
              <w:t>8/27</w:t>
            </w:r>
          </w:p>
        </w:tc>
      </w:tr>
      <w:tr w:rsidR="005A36D0" w:rsidRPr="00D61660" w14:paraId="128628BC" w14:textId="77777777" w:rsidTr="00377552">
        <w:trPr>
          <w:trHeight w:val="20"/>
        </w:trPr>
        <w:tc>
          <w:tcPr>
            <w:tcW w:w="426" w:type="pct"/>
            <w:tcBorders>
              <w:bottom w:val="single" w:sz="4" w:space="0" w:color="auto"/>
            </w:tcBorders>
          </w:tcPr>
          <w:p w14:paraId="660CE57E" w14:textId="77777777" w:rsidR="005A36D0" w:rsidRPr="00E205DB" w:rsidRDefault="005A36D0" w:rsidP="001A3A3B">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5.3</w:t>
            </w:r>
          </w:p>
        </w:tc>
        <w:tc>
          <w:tcPr>
            <w:tcW w:w="1917" w:type="pct"/>
            <w:tcBorders>
              <w:bottom w:val="single" w:sz="4" w:space="0" w:color="auto"/>
            </w:tcBorders>
          </w:tcPr>
          <w:p w14:paraId="17CCFC6D" w14:textId="77777777" w:rsidR="005A36D0" w:rsidRPr="00E205DB" w:rsidRDefault="005A36D0" w:rsidP="001A3A3B">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Автомойки</w:t>
            </w:r>
          </w:p>
        </w:tc>
        <w:tc>
          <w:tcPr>
            <w:tcW w:w="903" w:type="pct"/>
            <w:gridSpan w:val="4"/>
            <w:tcBorders>
              <w:bottom w:val="single" w:sz="4" w:space="0" w:color="auto"/>
            </w:tcBorders>
          </w:tcPr>
          <w:p w14:paraId="2DFC996C" w14:textId="77777777" w:rsidR="005A36D0" w:rsidRPr="00E205DB" w:rsidRDefault="005A36D0" w:rsidP="001A3A3B">
            <w:pPr>
              <w:pStyle w:val="af5"/>
              <w:rPr>
                <w:rFonts w:ascii="Times New Roman" w:hAnsi="Times New Roman"/>
                <w:color w:val="000000" w:themeColor="text1"/>
              </w:rPr>
            </w:pPr>
            <w:r w:rsidRPr="00E205DB">
              <w:rPr>
                <w:rFonts w:ascii="Times New Roman" w:hAnsi="Times New Roman"/>
                <w:color w:val="000000" w:themeColor="text1"/>
              </w:rPr>
              <w:t>объект</w:t>
            </w:r>
          </w:p>
        </w:tc>
        <w:tc>
          <w:tcPr>
            <w:tcW w:w="842" w:type="pct"/>
            <w:tcBorders>
              <w:bottom w:val="single" w:sz="4" w:space="0" w:color="auto"/>
            </w:tcBorders>
          </w:tcPr>
          <w:p w14:paraId="4E968413" w14:textId="77777777" w:rsidR="005A36D0" w:rsidRPr="00E205DB" w:rsidRDefault="005A36D0" w:rsidP="001A3A3B">
            <w:pPr>
              <w:pStyle w:val="af5"/>
              <w:rPr>
                <w:rFonts w:ascii="Times New Roman" w:hAnsi="Times New Roman"/>
                <w:color w:val="000000" w:themeColor="text1"/>
              </w:rPr>
            </w:pPr>
            <w:r>
              <w:rPr>
                <w:rFonts w:ascii="Times New Roman" w:hAnsi="Times New Roman"/>
                <w:color w:val="000000" w:themeColor="text1"/>
              </w:rPr>
              <w:t>2</w:t>
            </w:r>
          </w:p>
        </w:tc>
        <w:tc>
          <w:tcPr>
            <w:tcW w:w="911" w:type="pct"/>
            <w:tcBorders>
              <w:bottom w:val="single" w:sz="4" w:space="0" w:color="auto"/>
            </w:tcBorders>
          </w:tcPr>
          <w:p w14:paraId="7F559D72" w14:textId="77777777" w:rsidR="005A36D0" w:rsidRPr="00E205DB" w:rsidRDefault="005A36D0" w:rsidP="001A3A3B">
            <w:pPr>
              <w:pStyle w:val="af5"/>
              <w:rPr>
                <w:rFonts w:ascii="Times New Roman" w:hAnsi="Times New Roman"/>
                <w:color w:val="000000" w:themeColor="text1"/>
              </w:rPr>
            </w:pPr>
            <w:r>
              <w:rPr>
                <w:rFonts w:ascii="Times New Roman" w:hAnsi="Times New Roman"/>
                <w:color w:val="000000" w:themeColor="text1"/>
              </w:rPr>
              <w:t>2</w:t>
            </w:r>
          </w:p>
        </w:tc>
      </w:tr>
      <w:tr w:rsidR="005A36D0" w:rsidRPr="00E205DB" w14:paraId="38BC63D7" w14:textId="77777777" w:rsidTr="00F65601">
        <w:trPr>
          <w:trHeight w:val="20"/>
        </w:trPr>
        <w:tc>
          <w:tcPr>
            <w:tcW w:w="426" w:type="pct"/>
            <w:tcBorders>
              <w:bottom w:val="single" w:sz="4" w:space="0" w:color="auto"/>
            </w:tcBorders>
          </w:tcPr>
          <w:p w14:paraId="3FD573C3" w14:textId="77777777" w:rsidR="005A36D0" w:rsidRPr="00E205DB" w:rsidRDefault="005A36D0" w:rsidP="001A3A3B">
            <w:pPr>
              <w:pStyle w:val="af5"/>
              <w:rPr>
                <w:rFonts w:ascii="Times New Roman" w:hAnsi="Times New Roman"/>
                <w:b/>
                <w:color w:val="000000" w:themeColor="text1"/>
                <w:sz w:val="24"/>
                <w:szCs w:val="24"/>
              </w:rPr>
            </w:pPr>
            <w:r w:rsidRPr="00E205DB">
              <w:rPr>
                <w:rFonts w:ascii="Times New Roman" w:hAnsi="Times New Roman"/>
                <w:b/>
                <w:color w:val="000000" w:themeColor="text1"/>
                <w:sz w:val="24"/>
                <w:szCs w:val="24"/>
              </w:rPr>
              <w:t>6</w:t>
            </w:r>
          </w:p>
        </w:tc>
        <w:tc>
          <w:tcPr>
            <w:tcW w:w="4574" w:type="pct"/>
            <w:gridSpan w:val="7"/>
            <w:tcBorders>
              <w:bottom w:val="single" w:sz="4" w:space="0" w:color="auto"/>
            </w:tcBorders>
          </w:tcPr>
          <w:p w14:paraId="7AC6D3E8" w14:textId="77777777" w:rsidR="005A36D0" w:rsidRPr="00E205DB" w:rsidRDefault="005A36D0" w:rsidP="001A3A3B">
            <w:pPr>
              <w:pStyle w:val="af5"/>
              <w:jc w:val="left"/>
              <w:rPr>
                <w:rFonts w:ascii="Times New Roman" w:hAnsi="Times New Roman"/>
                <w:color w:val="000000" w:themeColor="text1"/>
                <w:sz w:val="24"/>
                <w:szCs w:val="24"/>
              </w:rPr>
            </w:pPr>
            <w:r w:rsidRPr="00E205DB">
              <w:rPr>
                <w:rFonts w:ascii="Times New Roman" w:hAnsi="Times New Roman"/>
                <w:b/>
                <w:color w:val="000000" w:themeColor="text1"/>
                <w:sz w:val="24"/>
                <w:szCs w:val="24"/>
              </w:rPr>
              <w:t>ИНЖЕНЕРНАЯ ИНФРАСТРУКТУРА</w:t>
            </w:r>
          </w:p>
        </w:tc>
      </w:tr>
    </w:tbl>
    <w:tbl>
      <w:tblPr>
        <w:tblStyle w:val="1b"/>
        <w:tblW w:w="5000" w:type="pct"/>
        <w:tblLook w:val="0000" w:firstRow="0" w:lastRow="0" w:firstColumn="0" w:lastColumn="0" w:noHBand="0" w:noVBand="0"/>
      </w:tblPr>
      <w:tblGrid>
        <w:gridCol w:w="834"/>
        <w:gridCol w:w="3817"/>
        <w:gridCol w:w="1813"/>
        <w:gridCol w:w="1648"/>
        <w:gridCol w:w="1458"/>
      </w:tblGrid>
      <w:tr w:rsidR="005A36D0" w:rsidRPr="00E205DB" w14:paraId="2AE6AA3B" w14:textId="77777777" w:rsidTr="005A36D0">
        <w:trPr>
          <w:trHeight w:val="135"/>
        </w:trPr>
        <w:tc>
          <w:tcPr>
            <w:tcW w:w="436" w:type="pct"/>
            <w:tcBorders>
              <w:top w:val="single" w:sz="4" w:space="0" w:color="auto"/>
            </w:tcBorders>
          </w:tcPr>
          <w:p w14:paraId="2E4F12FC"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6.1</w:t>
            </w:r>
          </w:p>
        </w:tc>
        <w:tc>
          <w:tcPr>
            <w:tcW w:w="4564" w:type="pct"/>
            <w:gridSpan w:val="4"/>
            <w:tcBorders>
              <w:top w:val="single" w:sz="4" w:space="0" w:color="auto"/>
            </w:tcBorders>
          </w:tcPr>
          <w:p w14:paraId="2A982C42"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Водоснабжение</w:t>
            </w:r>
          </w:p>
        </w:tc>
      </w:tr>
      <w:tr w:rsidR="005A36D0" w:rsidRPr="00E205DB" w14:paraId="331BFA95" w14:textId="77777777" w:rsidTr="001A3A3B">
        <w:trPr>
          <w:trHeight w:val="135"/>
        </w:trPr>
        <w:tc>
          <w:tcPr>
            <w:tcW w:w="436" w:type="pct"/>
            <w:vMerge w:val="restart"/>
          </w:tcPr>
          <w:p w14:paraId="6E1D737F"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6.1.1</w:t>
            </w:r>
          </w:p>
        </w:tc>
        <w:tc>
          <w:tcPr>
            <w:tcW w:w="4564" w:type="pct"/>
            <w:gridSpan w:val="4"/>
          </w:tcPr>
          <w:p w14:paraId="7AE4B5B6"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 xml:space="preserve">Водопотребление </w:t>
            </w:r>
          </w:p>
        </w:tc>
      </w:tr>
      <w:tr w:rsidR="005A36D0" w:rsidRPr="00E205DB" w14:paraId="100171CC" w14:textId="77777777" w:rsidTr="001A3A3B">
        <w:trPr>
          <w:trHeight w:val="135"/>
        </w:trPr>
        <w:tc>
          <w:tcPr>
            <w:tcW w:w="436" w:type="pct"/>
            <w:vMerge/>
          </w:tcPr>
          <w:p w14:paraId="5368FC85" w14:textId="77777777" w:rsidR="005A36D0" w:rsidRPr="00E205DB" w:rsidRDefault="005A36D0" w:rsidP="005A36D0">
            <w:pPr>
              <w:pStyle w:val="af5"/>
              <w:rPr>
                <w:rFonts w:ascii="Times New Roman" w:hAnsi="Times New Roman"/>
                <w:color w:val="000000" w:themeColor="text1"/>
                <w:sz w:val="24"/>
                <w:szCs w:val="24"/>
              </w:rPr>
            </w:pPr>
          </w:p>
        </w:tc>
        <w:tc>
          <w:tcPr>
            <w:tcW w:w="1994" w:type="pct"/>
          </w:tcPr>
          <w:p w14:paraId="7DAC64B6"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всего</w:t>
            </w:r>
          </w:p>
        </w:tc>
        <w:tc>
          <w:tcPr>
            <w:tcW w:w="947" w:type="pct"/>
          </w:tcPr>
          <w:p w14:paraId="59A0979F"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куб. м./в сутки</w:t>
            </w:r>
          </w:p>
        </w:tc>
        <w:tc>
          <w:tcPr>
            <w:tcW w:w="861" w:type="pct"/>
          </w:tcPr>
          <w:p w14:paraId="00E59232"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w:t>
            </w:r>
          </w:p>
        </w:tc>
        <w:tc>
          <w:tcPr>
            <w:tcW w:w="762" w:type="pct"/>
          </w:tcPr>
          <w:p w14:paraId="02263D11"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7180,03</w:t>
            </w:r>
          </w:p>
        </w:tc>
      </w:tr>
      <w:tr w:rsidR="005A36D0" w:rsidRPr="00E205DB" w14:paraId="03BFFD86" w14:textId="77777777" w:rsidTr="001A3A3B">
        <w:trPr>
          <w:trHeight w:val="135"/>
        </w:trPr>
        <w:tc>
          <w:tcPr>
            <w:tcW w:w="436" w:type="pct"/>
            <w:vMerge/>
          </w:tcPr>
          <w:p w14:paraId="22775C10" w14:textId="77777777" w:rsidR="005A36D0" w:rsidRPr="00E205DB" w:rsidRDefault="005A36D0" w:rsidP="005A36D0">
            <w:pPr>
              <w:pStyle w:val="af5"/>
              <w:rPr>
                <w:rFonts w:ascii="Times New Roman" w:hAnsi="Times New Roman"/>
                <w:color w:val="000000" w:themeColor="text1"/>
                <w:sz w:val="24"/>
                <w:szCs w:val="24"/>
              </w:rPr>
            </w:pPr>
          </w:p>
        </w:tc>
        <w:tc>
          <w:tcPr>
            <w:tcW w:w="4564" w:type="pct"/>
            <w:gridSpan w:val="4"/>
          </w:tcPr>
          <w:p w14:paraId="58139ECD"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в том числе:</w:t>
            </w:r>
          </w:p>
        </w:tc>
      </w:tr>
      <w:tr w:rsidR="005A36D0" w:rsidRPr="00E205DB" w14:paraId="5684E473" w14:textId="77777777" w:rsidTr="001A3A3B">
        <w:trPr>
          <w:trHeight w:val="135"/>
        </w:trPr>
        <w:tc>
          <w:tcPr>
            <w:tcW w:w="436" w:type="pct"/>
            <w:vMerge/>
          </w:tcPr>
          <w:p w14:paraId="776DADC8" w14:textId="77777777" w:rsidR="005A36D0" w:rsidRPr="00E205DB" w:rsidRDefault="005A36D0" w:rsidP="005A36D0">
            <w:pPr>
              <w:pStyle w:val="af5"/>
              <w:rPr>
                <w:rFonts w:ascii="Times New Roman" w:hAnsi="Times New Roman"/>
                <w:color w:val="000000" w:themeColor="text1"/>
                <w:sz w:val="24"/>
                <w:szCs w:val="24"/>
              </w:rPr>
            </w:pPr>
          </w:p>
        </w:tc>
        <w:tc>
          <w:tcPr>
            <w:tcW w:w="1994" w:type="pct"/>
          </w:tcPr>
          <w:p w14:paraId="45B0C306"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на хозяйствен</w:t>
            </w:r>
            <w:r w:rsidRPr="00E205DB">
              <w:rPr>
                <w:rFonts w:ascii="Times New Roman" w:hAnsi="Times New Roman"/>
                <w:color w:val="000000" w:themeColor="text1"/>
                <w:sz w:val="24"/>
                <w:szCs w:val="24"/>
              </w:rPr>
              <w:softHyphen/>
              <w:t xml:space="preserve">но-питьевые нужды </w:t>
            </w:r>
          </w:p>
        </w:tc>
        <w:tc>
          <w:tcPr>
            <w:tcW w:w="947" w:type="pct"/>
          </w:tcPr>
          <w:p w14:paraId="29369047"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куб. м./в сутки</w:t>
            </w:r>
          </w:p>
        </w:tc>
        <w:tc>
          <w:tcPr>
            <w:tcW w:w="861" w:type="pct"/>
          </w:tcPr>
          <w:p w14:paraId="2D49B821"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w:t>
            </w:r>
          </w:p>
        </w:tc>
        <w:tc>
          <w:tcPr>
            <w:tcW w:w="762" w:type="pct"/>
          </w:tcPr>
          <w:p w14:paraId="002996A5"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5113,12</w:t>
            </w:r>
          </w:p>
        </w:tc>
      </w:tr>
      <w:tr w:rsidR="005A36D0" w:rsidRPr="00E205DB" w14:paraId="72C3AE2D" w14:textId="77777777" w:rsidTr="001A3A3B">
        <w:trPr>
          <w:trHeight w:val="135"/>
        </w:trPr>
        <w:tc>
          <w:tcPr>
            <w:tcW w:w="436" w:type="pct"/>
            <w:vMerge/>
          </w:tcPr>
          <w:p w14:paraId="433CE592" w14:textId="77777777" w:rsidR="005A36D0" w:rsidRPr="00E205DB" w:rsidRDefault="005A36D0" w:rsidP="005A36D0">
            <w:pPr>
              <w:pStyle w:val="af5"/>
              <w:rPr>
                <w:rFonts w:ascii="Times New Roman" w:hAnsi="Times New Roman"/>
                <w:color w:val="000000" w:themeColor="text1"/>
                <w:sz w:val="24"/>
                <w:szCs w:val="24"/>
              </w:rPr>
            </w:pPr>
          </w:p>
        </w:tc>
        <w:tc>
          <w:tcPr>
            <w:tcW w:w="1994" w:type="pct"/>
          </w:tcPr>
          <w:p w14:paraId="123FF971"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на полив</w:t>
            </w:r>
          </w:p>
        </w:tc>
        <w:tc>
          <w:tcPr>
            <w:tcW w:w="947" w:type="pct"/>
          </w:tcPr>
          <w:p w14:paraId="3B513101"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куб. м./в сутки</w:t>
            </w:r>
          </w:p>
        </w:tc>
        <w:tc>
          <w:tcPr>
            <w:tcW w:w="861" w:type="pct"/>
          </w:tcPr>
          <w:p w14:paraId="34D1BBBF"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w:t>
            </w:r>
          </w:p>
        </w:tc>
        <w:tc>
          <w:tcPr>
            <w:tcW w:w="762" w:type="pct"/>
          </w:tcPr>
          <w:p w14:paraId="6D1C53B1"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1044,28</w:t>
            </w:r>
          </w:p>
        </w:tc>
      </w:tr>
      <w:tr w:rsidR="005A36D0" w:rsidRPr="00D61660" w14:paraId="2848629B" w14:textId="77777777" w:rsidTr="001A3A3B">
        <w:trPr>
          <w:trHeight w:val="135"/>
        </w:trPr>
        <w:tc>
          <w:tcPr>
            <w:tcW w:w="436" w:type="pct"/>
            <w:vMerge/>
          </w:tcPr>
          <w:p w14:paraId="57FDDE5F" w14:textId="77777777" w:rsidR="005A36D0" w:rsidRPr="00E205DB" w:rsidRDefault="005A36D0" w:rsidP="005A36D0">
            <w:pPr>
              <w:pStyle w:val="af5"/>
              <w:rPr>
                <w:rFonts w:ascii="Times New Roman" w:hAnsi="Times New Roman"/>
                <w:color w:val="000000" w:themeColor="text1"/>
                <w:sz w:val="24"/>
                <w:szCs w:val="24"/>
              </w:rPr>
            </w:pPr>
          </w:p>
        </w:tc>
        <w:tc>
          <w:tcPr>
            <w:tcW w:w="1994" w:type="pct"/>
          </w:tcPr>
          <w:p w14:paraId="4148BD40"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на неучтенные расходы</w:t>
            </w:r>
          </w:p>
        </w:tc>
        <w:tc>
          <w:tcPr>
            <w:tcW w:w="947" w:type="pct"/>
          </w:tcPr>
          <w:p w14:paraId="1E9118D1"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куб. м./в сутки</w:t>
            </w:r>
          </w:p>
        </w:tc>
        <w:tc>
          <w:tcPr>
            <w:tcW w:w="861" w:type="pct"/>
          </w:tcPr>
          <w:p w14:paraId="3F71D83A"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w:t>
            </w:r>
          </w:p>
        </w:tc>
        <w:tc>
          <w:tcPr>
            <w:tcW w:w="762" w:type="pct"/>
          </w:tcPr>
          <w:p w14:paraId="0D80FBCB"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1022,62</w:t>
            </w:r>
          </w:p>
        </w:tc>
      </w:tr>
      <w:tr w:rsidR="005A36D0" w:rsidRPr="00D61660" w14:paraId="42C381F1" w14:textId="77777777" w:rsidTr="001A3A3B">
        <w:trPr>
          <w:trHeight w:val="135"/>
        </w:trPr>
        <w:tc>
          <w:tcPr>
            <w:tcW w:w="436" w:type="pct"/>
          </w:tcPr>
          <w:p w14:paraId="7BFB8F33"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6.2</w:t>
            </w:r>
          </w:p>
        </w:tc>
        <w:tc>
          <w:tcPr>
            <w:tcW w:w="4564" w:type="pct"/>
            <w:gridSpan w:val="4"/>
          </w:tcPr>
          <w:p w14:paraId="7CB18EE2"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Канализация</w:t>
            </w:r>
          </w:p>
        </w:tc>
      </w:tr>
      <w:tr w:rsidR="005A36D0" w:rsidRPr="00D61660" w14:paraId="21ACDFEB" w14:textId="77777777" w:rsidTr="001A3A3B">
        <w:trPr>
          <w:trHeight w:val="135"/>
        </w:trPr>
        <w:tc>
          <w:tcPr>
            <w:tcW w:w="436" w:type="pct"/>
            <w:vMerge w:val="restart"/>
          </w:tcPr>
          <w:p w14:paraId="615CCE8B"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6.2.1</w:t>
            </w:r>
          </w:p>
        </w:tc>
        <w:tc>
          <w:tcPr>
            <w:tcW w:w="4564" w:type="pct"/>
            <w:gridSpan w:val="4"/>
          </w:tcPr>
          <w:p w14:paraId="406C9C16"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 xml:space="preserve">Общее поступление сточных вод </w:t>
            </w:r>
          </w:p>
        </w:tc>
      </w:tr>
      <w:tr w:rsidR="005A36D0" w:rsidRPr="00D61660" w14:paraId="04B6DDB2" w14:textId="77777777" w:rsidTr="001A3A3B">
        <w:trPr>
          <w:trHeight w:val="135"/>
        </w:trPr>
        <w:tc>
          <w:tcPr>
            <w:tcW w:w="436" w:type="pct"/>
            <w:vMerge/>
          </w:tcPr>
          <w:p w14:paraId="001711BE" w14:textId="77777777" w:rsidR="005A36D0" w:rsidRPr="00E205DB" w:rsidRDefault="005A36D0" w:rsidP="005A36D0">
            <w:pPr>
              <w:pStyle w:val="af5"/>
              <w:rPr>
                <w:rFonts w:ascii="Times New Roman" w:hAnsi="Times New Roman"/>
                <w:color w:val="000000" w:themeColor="text1"/>
                <w:sz w:val="24"/>
                <w:szCs w:val="24"/>
              </w:rPr>
            </w:pPr>
          </w:p>
        </w:tc>
        <w:tc>
          <w:tcPr>
            <w:tcW w:w="1994" w:type="pct"/>
          </w:tcPr>
          <w:p w14:paraId="1010518F"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всего</w:t>
            </w:r>
          </w:p>
        </w:tc>
        <w:tc>
          <w:tcPr>
            <w:tcW w:w="947" w:type="pct"/>
          </w:tcPr>
          <w:p w14:paraId="5D15A2E1"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куб. м./в сутки</w:t>
            </w:r>
          </w:p>
        </w:tc>
        <w:tc>
          <w:tcPr>
            <w:tcW w:w="861" w:type="pct"/>
          </w:tcPr>
          <w:p w14:paraId="2216879F"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w:t>
            </w:r>
          </w:p>
        </w:tc>
        <w:tc>
          <w:tcPr>
            <w:tcW w:w="762" w:type="pct"/>
          </w:tcPr>
          <w:p w14:paraId="555DA604"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6135,75</w:t>
            </w:r>
          </w:p>
        </w:tc>
      </w:tr>
      <w:tr w:rsidR="005A36D0" w:rsidRPr="00D61660" w14:paraId="6B8D56E9" w14:textId="77777777" w:rsidTr="001A3A3B">
        <w:trPr>
          <w:trHeight w:val="135"/>
        </w:trPr>
        <w:tc>
          <w:tcPr>
            <w:tcW w:w="436" w:type="pct"/>
            <w:vMerge/>
          </w:tcPr>
          <w:p w14:paraId="76639AE7" w14:textId="77777777" w:rsidR="005A36D0" w:rsidRPr="00E205DB" w:rsidRDefault="005A36D0" w:rsidP="005A36D0">
            <w:pPr>
              <w:pStyle w:val="af5"/>
              <w:rPr>
                <w:rFonts w:ascii="Times New Roman" w:hAnsi="Times New Roman"/>
                <w:color w:val="000000" w:themeColor="text1"/>
                <w:sz w:val="24"/>
                <w:szCs w:val="24"/>
              </w:rPr>
            </w:pPr>
          </w:p>
        </w:tc>
        <w:tc>
          <w:tcPr>
            <w:tcW w:w="4564" w:type="pct"/>
            <w:gridSpan w:val="4"/>
          </w:tcPr>
          <w:p w14:paraId="663A7452"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 xml:space="preserve">в том числе: </w:t>
            </w:r>
          </w:p>
        </w:tc>
      </w:tr>
      <w:tr w:rsidR="005A36D0" w:rsidRPr="00D61660" w14:paraId="1B41A538" w14:textId="77777777" w:rsidTr="001A3A3B">
        <w:trPr>
          <w:trHeight w:val="135"/>
        </w:trPr>
        <w:tc>
          <w:tcPr>
            <w:tcW w:w="436" w:type="pct"/>
            <w:vMerge/>
          </w:tcPr>
          <w:p w14:paraId="284C22C8" w14:textId="77777777" w:rsidR="005A36D0" w:rsidRPr="00E205DB" w:rsidRDefault="005A36D0" w:rsidP="005A36D0">
            <w:pPr>
              <w:pStyle w:val="af5"/>
              <w:rPr>
                <w:rFonts w:ascii="Times New Roman" w:hAnsi="Times New Roman"/>
                <w:color w:val="000000" w:themeColor="text1"/>
                <w:sz w:val="24"/>
                <w:szCs w:val="24"/>
              </w:rPr>
            </w:pPr>
          </w:p>
        </w:tc>
        <w:tc>
          <w:tcPr>
            <w:tcW w:w="1994" w:type="pct"/>
          </w:tcPr>
          <w:p w14:paraId="0BDF0922"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хозяйственно-бытовые сточные воды</w:t>
            </w:r>
          </w:p>
        </w:tc>
        <w:tc>
          <w:tcPr>
            <w:tcW w:w="947" w:type="pct"/>
          </w:tcPr>
          <w:p w14:paraId="066E12DB"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куб. м./в сутки</w:t>
            </w:r>
          </w:p>
        </w:tc>
        <w:tc>
          <w:tcPr>
            <w:tcW w:w="861" w:type="pct"/>
          </w:tcPr>
          <w:p w14:paraId="47D60332"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w:t>
            </w:r>
          </w:p>
        </w:tc>
        <w:tc>
          <w:tcPr>
            <w:tcW w:w="762" w:type="pct"/>
          </w:tcPr>
          <w:p w14:paraId="7845725F"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5113,12</w:t>
            </w:r>
          </w:p>
        </w:tc>
      </w:tr>
      <w:tr w:rsidR="005A36D0" w:rsidRPr="00D61660" w14:paraId="488B3FEF" w14:textId="77777777" w:rsidTr="001A3A3B">
        <w:trPr>
          <w:trHeight w:val="135"/>
        </w:trPr>
        <w:tc>
          <w:tcPr>
            <w:tcW w:w="436" w:type="pct"/>
            <w:vMerge/>
          </w:tcPr>
          <w:p w14:paraId="406C0ED0" w14:textId="77777777" w:rsidR="005A36D0" w:rsidRPr="00E205DB" w:rsidRDefault="005A36D0" w:rsidP="005A36D0">
            <w:pPr>
              <w:pStyle w:val="af5"/>
              <w:rPr>
                <w:rFonts w:ascii="Times New Roman" w:hAnsi="Times New Roman"/>
                <w:color w:val="000000" w:themeColor="text1"/>
                <w:sz w:val="24"/>
                <w:szCs w:val="24"/>
              </w:rPr>
            </w:pPr>
          </w:p>
        </w:tc>
        <w:tc>
          <w:tcPr>
            <w:tcW w:w="1994" w:type="pct"/>
          </w:tcPr>
          <w:p w14:paraId="0C81279E"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на неучтенные расходы</w:t>
            </w:r>
          </w:p>
        </w:tc>
        <w:tc>
          <w:tcPr>
            <w:tcW w:w="947" w:type="pct"/>
          </w:tcPr>
          <w:p w14:paraId="51D99B02"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куб. м./в сутки</w:t>
            </w:r>
          </w:p>
        </w:tc>
        <w:tc>
          <w:tcPr>
            <w:tcW w:w="861" w:type="pct"/>
          </w:tcPr>
          <w:p w14:paraId="241C87ED"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w:t>
            </w:r>
          </w:p>
        </w:tc>
        <w:tc>
          <w:tcPr>
            <w:tcW w:w="762" w:type="pct"/>
          </w:tcPr>
          <w:p w14:paraId="75974DA9"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1022,62</w:t>
            </w:r>
          </w:p>
        </w:tc>
      </w:tr>
      <w:tr w:rsidR="005A36D0" w:rsidRPr="00D61660" w14:paraId="1204241B" w14:textId="77777777" w:rsidTr="001A3A3B">
        <w:trPr>
          <w:trHeight w:val="135"/>
        </w:trPr>
        <w:tc>
          <w:tcPr>
            <w:tcW w:w="436" w:type="pct"/>
          </w:tcPr>
          <w:p w14:paraId="21209143"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6.3</w:t>
            </w:r>
          </w:p>
        </w:tc>
        <w:tc>
          <w:tcPr>
            <w:tcW w:w="4564" w:type="pct"/>
            <w:gridSpan w:val="4"/>
          </w:tcPr>
          <w:p w14:paraId="79717E38"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Электроснабжение</w:t>
            </w:r>
          </w:p>
        </w:tc>
      </w:tr>
      <w:tr w:rsidR="005A36D0" w:rsidRPr="00D61660" w14:paraId="593D0F6E" w14:textId="77777777" w:rsidTr="001A3A3B">
        <w:trPr>
          <w:trHeight w:val="135"/>
        </w:trPr>
        <w:tc>
          <w:tcPr>
            <w:tcW w:w="436" w:type="pct"/>
          </w:tcPr>
          <w:p w14:paraId="43E9D9BA"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6.3.1</w:t>
            </w:r>
          </w:p>
        </w:tc>
        <w:tc>
          <w:tcPr>
            <w:tcW w:w="1994" w:type="pct"/>
          </w:tcPr>
          <w:p w14:paraId="7D529E11" w14:textId="77777777" w:rsidR="005A36D0" w:rsidRPr="00E205DB" w:rsidRDefault="005A36D0" w:rsidP="005A36D0">
            <w:pPr>
              <w:pStyle w:val="af5"/>
              <w:jc w:val="left"/>
              <w:rPr>
                <w:rFonts w:ascii="Times New Roman" w:hAnsi="Times New Roman"/>
                <w:color w:val="000000" w:themeColor="text1"/>
                <w:sz w:val="24"/>
                <w:szCs w:val="24"/>
              </w:rPr>
            </w:pPr>
            <w:r w:rsidRPr="00E205DB">
              <w:rPr>
                <w:rFonts w:ascii="Times New Roman" w:hAnsi="Times New Roman"/>
                <w:color w:val="000000" w:themeColor="text1"/>
                <w:sz w:val="24"/>
                <w:szCs w:val="24"/>
              </w:rPr>
              <w:t>Электропотребление жилищно-коммунальной сферы</w:t>
            </w:r>
          </w:p>
        </w:tc>
        <w:tc>
          <w:tcPr>
            <w:tcW w:w="947" w:type="pct"/>
          </w:tcPr>
          <w:p w14:paraId="6586E8C9"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 xml:space="preserve">млн. </w:t>
            </w:r>
            <w:proofErr w:type="spellStart"/>
            <w:r w:rsidRPr="00E205DB">
              <w:rPr>
                <w:rFonts w:ascii="Times New Roman" w:hAnsi="Times New Roman"/>
                <w:color w:val="000000" w:themeColor="text1"/>
                <w:sz w:val="24"/>
                <w:szCs w:val="24"/>
              </w:rPr>
              <w:t>кВтч</w:t>
            </w:r>
            <w:proofErr w:type="spellEnd"/>
          </w:p>
        </w:tc>
        <w:tc>
          <w:tcPr>
            <w:tcW w:w="861" w:type="pct"/>
          </w:tcPr>
          <w:p w14:paraId="039D558B" w14:textId="77777777" w:rsidR="005A36D0" w:rsidRPr="00E205DB"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w:t>
            </w:r>
          </w:p>
        </w:tc>
        <w:tc>
          <w:tcPr>
            <w:tcW w:w="762" w:type="pct"/>
          </w:tcPr>
          <w:p w14:paraId="45E765E6" w14:textId="77777777" w:rsidR="005A36D0" w:rsidRPr="00D61660" w:rsidRDefault="005A36D0" w:rsidP="005A36D0">
            <w:pPr>
              <w:pStyle w:val="af5"/>
              <w:rPr>
                <w:rFonts w:ascii="Times New Roman" w:hAnsi="Times New Roman"/>
                <w:color w:val="000000" w:themeColor="text1"/>
                <w:sz w:val="24"/>
                <w:szCs w:val="24"/>
              </w:rPr>
            </w:pPr>
            <w:r w:rsidRPr="00E205DB">
              <w:rPr>
                <w:rFonts w:ascii="Times New Roman" w:hAnsi="Times New Roman"/>
                <w:color w:val="000000" w:themeColor="text1"/>
                <w:sz w:val="24"/>
                <w:szCs w:val="24"/>
              </w:rPr>
              <w:t>28,196</w:t>
            </w:r>
          </w:p>
        </w:tc>
      </w:tr>
    </w:tbl>
    <w:p w14:paraId="1685D7DD" w14:textId="77777777" w:rsidR="000976DD" w:rsidRPr="00D61660" w:rsidRDefault="000976DD" w:rsidP="005A36D0">
      <w:pPr>
        <w:pStyle w:val="Geonika5"/>
        <w:ind w:firstLine="0"/>
        <w:rPr>
          <w:rFonts w:ascii="Times New Roman" w:hAnsi="Times New Roman"/>
          <w:b w:val="0"/>
          <w:color w:val="000000" w:themeColor="text1"/>
        </w:rPr>
      </w:pPr>
    </w:p>
    <w:sectPr w:rsidR="000976DD" w:rsidRPr="00D61660" w:rsidSect="00AB23ED">
      <w:pgSz w:w="11906" w:h="16838" w:code="9"/>
      <w:pgMar w:top="1134" w:right="851" w:bottom="1134" w:left="1701" w:header="709" w:footer="43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54CBD" w14:textId="77777777" w:rsidR="008A1698" w:rsidRDefault="008A1698">
      <w:r>
        <w:separator/>
      </w:r>
    </w:p>
    <w:p w14:paraId="21DDE13A" w14:textId="77777777" w:rsidR="008A1698" w:rsidRDefault="008A1698"/>
    <w:p w14:paraId="58163D91" w14:textId="77777777" w:rsidR="008A1698" w:rsidRDefault="008A1698"/>
  </w:endnote>
  <w:endnote w:type="continuationSeparator" w:id="0">
    <w:p w14:paraId="344BF2E8" w14:textId="77777777" w:rsidR="008A1698" w:rsidRDefault="008A1698">
      <w:r>
        <w:continuationSeparator/>
      </w:r>
    </w:p>
    <w:p w14:paraId="60B26F2B" w14:textId="77777777" w:rsidR="008A1698" w:rsidRDefault="008A1698"/>
    <w:p w14:paraId="385FAA00" w14:textId="77777777" w:rsidR="008A1698" w:rsidRDefault="008A1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D0E38" w14:textId="77777777" w:rsidR="009B104E" w:rsidRDefault="009B104E" w:rsidP="004C677B">
    <w:pPr>
      <w:pStyle w:val="aff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958013"/>
      <w:docPartObj>
        <w:docPartGallery w:val="Page Numbers (Bottom of Page)"/>
        <w:docPartUnique/>
      </w:docPartObj>
    </w:sdtPr>
    <w:sdtEndPr/>
    <w:sdtContent>
      <w:p w14:paraId="47BDBE4B" w14:textId="77777777" w:rsidR="009B104E" w:rsidRDefault="009B104E" w:rsidP="004C677B">
        <w:pPr>
          <w:pStyle w:val="aff7"/>
          <w:jc w:val="center"/>
        </w:pPr>
        <w:r>
          <w:fldChar w:fldCharType="begin"/>
        </w:r>
        <w:r>
          <w:instrText>PAGE   \* MERGEFORMAT</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751F4" w14:textId="77777777" w:rsidR="009B104E" w:rsidRDefault="009B104E">
    <w:pPr>
      <w:rPr>
        <w:lang w:val="en-US"/>
      </w:rPr>
    </w:pPr>
    <w:r>
      <w:fldChar w:fldCharType="begin"/>
    </w:r>
    <w:r>
      <w:instrText xml:space="preserve"> PAGE   \* MERGEFORMAT </w:instrText>
    </w:r>
    <w:r>
      <w:fldChar w:fldCharType="separate"/>
    </w:r>
    <w:r>
      <w:rPr>
        <w:noProof/>
      </w:rPr>
      <w:t>2</w:t>
    </w:r>
    <w:r>
      <w:rPr>
        <w:noProof/>
      </w:rPr>
      <w:fldChar w:fldCharType="end"/>
    </w:r>
  </w:p>
  <w:p w14:paraId="6D7FCD49" w14:textId="77777777" w:rsidR="009B104E" w:rsidRDefault="009B104E"/>
  <w:p w14:paraId="5AF36CF1" w14:textId="77777777" w:rsidR="009B104E" w:rsidRDefault="009B104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998528"/>
      <w:docPartObj>
        <w:docPartGallery w:val="Page Numbers (Bottom of Page)"/>
        <w:docPartUnique/>
      </w:docPartObj>
    </w:sdtPr>
    <w:sdtEndPr/>
    <w:sdtContent>
      <w:p w14:paraId="77E0AD2A" w14:textId="77777777" w:rsidR="009B104E" w:rsidRPr="008423FA" w:rsidRDefault="009B104E" w:rsidP="004C677B">
        <w:pPr>
          <w:pStyle w:val="aff7"/>
          <w:jc w:val="center"/>
        </w:pPr>
        <w:r>
          <w:fldChar w:fldCharType="begin"/>
        </w:r>
        <w:r>
          <w:instrText>PAGE   \* MERGEFORMAT</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649083"/>
      <w:docPartObj>
        <w:docPartGallery w:val="Page Numbers (Bottom of Page)"/>
        <w:docPartUnique/>
      </w:docPartObj>
    </w:sdtPr>
    <w:sdtEndPr/>
    <w:sdtContent>
      <w:p w14:paraId="582AED1F" w14:textId="77777777" w:rsidR="009B104E" w:rsidRDefault="009B104E">
        <w:pPr>
          <w:pStyle w:val="aff7"/>
          <w:jc w:val="center"/>
        </w:pPr>
        <w:r>
          <w:fldChar w:fldCharType="begin"/>
        </w:r>
        <w:r>
          <w:instrText>PAGE   \* MERGEFORMAT</w:instrText>
        </w:r>
        <w:r>
          <w:fldChar w:fldCharType="separate"/>
        </w:r>
        <w:r>
          <w:rPr>
            <w:noProof/>
          </w:rPr>
          <w:t>133</w:t>
        </w:r>
        <w:r>
          <w:rPr>
            <w:noProof/>
          </w:rPr>
          <w:fldChar w:fldCharType="end"/>
        </w:r>
      </w:p>
    </w:sdtContent>
  </w:sdt>
  <w:p w14:paraId="01D79901" w14:textId="77777777" w:rsidR="009B104E" w:rsidRDefault="009B104E"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053803"/>
      <w:docPartObj>
        <w:docPartGallery w:val="Page Numbers (Bottom of Page)"/>
        <w:docPartUnique/>
      </w:docPartObj>
    </w:sdtPr>
    <w:sdtEndPr/>
    <w:sdtContent>
      <w:p w14:paraId="1C1921FB" w14:textId="77777777" w:rsidR="009B104E" w:rsidRPr="0008062D" w:rsidRDefault="009B104E" w:rsidP="0008062D">
        <w:pPr>
          <w:pStyle w:val="aff7"/>
          <w:jc w:val="center"/>
        </w:pPr>
        <w:r>
          <w:fldChar w:fldCharType="begin"/>
        </w:r>
        <w:r>
          <w:instrText>PAGE   \* MERGEFORMAT</w:instrText>
        </w:r>
        <w:r>
          <w:fldChar w:fldCharType="separate"/>
        </w:r>
        <w:r>
          <w:rPr>
            <w:noProof/>
          </w:rPr>
          <w:t>218</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233518"/>
      <w:docPartObj>
        <w:docPartGallery w:val="Page Numbers (Bottom of Page)"/>
        <w:docPartUnique/>
      </w:docPartObj>
    </w:sdtPr>
    <w:sdtEndPr/>
    <w:sdtContent>
      <w:p w14:paraId="32C682A7" w14:textId="77777777" w:rsidR="009B104E" w:rsidRDefault="009B104E" w:rsidP="0008062D">
        <w:pPr>
          <w:pStyle w:val="aff7"/>
          <w:jc w:val="center"/>
        </w:pPr>
        <w:r>
          <w:fldChar w:fldCharType="begin"/>
        </w:r>
        <w:r>
          <w:instrText>PAGE   \* MERGEFORMAT</w:instrText>
        </w:r>
        <w:r>
          <w:fldChar w:fldCharType="separate"/>
        </w:r>
        <w:r>
          <w:rPr>
            <w:noProof/>
          </w:rPr>
          <w:t>216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0D7BF" w14:textId="77777777" w:rsidR="008A1698" w:rsidRDefault="008A1698">
      <w:r>
        <w:separator/>
      </w:r>
    </w:p>
    <w:p w14:paraId="4C119A25" w14:textId="77777777" w:rsidR="008A1698" w:rsidRDefault="008A1698"/>
    <w:p w14:paraId="5A535C86" w14:textId="77777777" w:rsidR="008A1698" w:rsidRDefault="008A1698"/>
  </w:footnote>
  <w:footnote w:type="continuationSeparator" w:id="0">
    <w:p w14:paraId="76AD30C0" w14:textId="77777777" w:rsidR="008A1698" w:rsidRDefault="008A1698">
      <w:r>
        <w:continuationSeparator/>
      </w:r>
    </w:p>
    <w:p w14:paraId="6D341E33" w14:textId="77777777" w:rsidR="008A1698" w:rsidRDefault="008A1698"/>
    <w:p w14:paraId="03776C76" w14:textId="77777777" w:rsidR="008A1698" w:rsidRDefault="008A1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5C4BA" w14:textId="77777777" w:rsidR="009B104E" w:rsidRDefault="009B104E"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B104E" w14:paraId="19A3B013" w14:textId="77777777">
      <w:trPr>
        <w:trHeight w:val="274"/>
      </w:trPr>
      <w:tc>
        <w:tcPr>
          <w:tcW w:w="9745" w:type="dxa"/>
          <w:tcBorders>
            <w:top w:val="nil"/>
            <w:left w:val="nil"/>
            <w:bottom w:val="single" w:sz="4" w:space="0" w:color="auto"/>
            <w:right w:val="nil"/>
          </w:tcBorders>
        </w:tcPr>
        <w:p w14:paraId="3F78D582" w14:textId="77777777" w:rsidR="009B104E" w:rsidRDefault="009B104E">
          <w:pPr>
            <w:jc w:val="right"/>
            <w:rPr>
              <w:rFonts w:ascii="Arial" w:hAnsi="Arial" w:cs="Arial"/>
              <w:b/>
              <w:i/>
              <w:sz w:val="20"/>
              <w:szCs w:val="20"/>
            </w:rPr>
          </w:pPr>
          <w:r>
            <w:rPr>
              <w:rFonts w:ascii="Arial" w:hAnsi="Arial" w:cs="Arial"/>
              <w:b/>
              <w:i/>
              <w:sz w:val="20"/>
              <w:szCs w:val="20"/>
            </w:rPr>
            <w:t>Руководство по эксплуатации</w:t>
          </w:r>
        </w:p>
      </w:tc>
    </w:tr>
  </w:tbl>
  <w:p w14:paraId="37A68632" w14:textId="77777777" w:rsidR="009B104E" w:rsidRDefault="009B104E"/>
  <w:p w14:paraId="0A76F5F9" w14:textId="77777777" w:rsidR="009B104E" w:rsidRDefault="009B104E"/>
  <w:p w14:paraId="10C701B7" w14:textId="77777777" w:rsidR="009B104E" w:rsidRDefault="009B10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163A" w14:textId="77777777" w:rsidR="009B104E" w:rsidRDefault="009B104E">
    <w:pPr>
      <w:pBdr>
        <w:between w:val="single" w:sz="4" w:space="1" w:color="4F81BD" w:themeColor="accent1"/>
      </w:pBdr>
      <w:spacing w:line="276"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DB14" w14:textId="77777777" w:rsidR="009B104E" w:rsidRDefault="009B104E" w:rsidP="002E6AF0">
    <w:pPr>
      <w:pBdr>
        <w:between w:val="single" w:sz="4" w:space="1" w:color="4F81BD" w:themeColor="accent1"/>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000000C"/>
    <w:name w:val="WW8Num15"/>
    <w:lvl w:ilvl="0">
      <w:start w:val="1"/>
      <w:numFmt w:val="bullet"/>
      <w:lvlText w:val=""/>
      <w:lvlJc w:val="left"/>
      <w:pPr>
        <w:tabs>
          <w:tab w:val="num" w:pos="1429"/>
        </w:tabs>
        <w:ind w:left="0" w:firstLine="0"/>
      </w:pPr>
      <w:rPr>
        <w:rFonts w:ascii="Symbol" w:hAnsi="Symbol"/>
      </w:rPr>
    </w:lvl>
  </w:abstractNum>
  <w:abstractNum w:abstractNumId="1"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03E0B18"/>
    <w:multiLevelType w:val="hybridMultilevel"/>
    <w:tmpl w:val="8E0253B4"/>
    <w:lvl w:ilvl="0" w:tplc="FE4A0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44E4C09"/>
    <w:multiLevelType w:val="hybridMultilevel"/>
    <w:tmpl w:val="925412A6"/>
    <w:lvl w:ilvl="0" w:tplc="EE1C2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4C68BD"/>
    <w:multiLevelType w:val="hybridMultilevel"/>
    <w:tmpl w:val="11FE9596"/>
    <w:lvl w:ilvl="0" w:tplc="EE1C2AEC">
      <w:start w:val="1"/>
      <w:numFmt w:val="bullet"/>
      <w:lvlText w:val=""/>
      <w:lvlJc w:val="left"/>
      <w:pPr>
        <w:ind w:left="1429" w:hanging="360"/>
      </w:pPr>
      <w:rPr>
        <w:rFonts w:ascii="Symbol" w:hAnsi="Symbol" w:hint="default"/>
      </w:rPr>
    </w:lvl>
    <w:lvl w:ilvl="1" w:tplc="EE1C2AE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67663A"/>
    <w:multiLevelType w:val="hybridMultilevel"/>
    <w:tmpl w:val="0032D208"/>
    <w:lvl w:ilvl="0" w:tplc="9640AD5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6791055"/>
    <w:multiLevelType w:val="hybridMultilevel"/>
    <w:tmpl w:val="5E6A707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291615"/>
    <w:multiLevelType w:val="hybridMultilevel"/>
    <w:tmpl w:val="AC4ECB2C"/>
    <w:lvl w:ilvl="0" w:tplc="EE1C2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CD0C0C"/>
    <w:multiLevelType w:val="hybridMultilevel"/>
    <w:tmpl w:val="A28686A4"/>
    <w:lvl w:ilvl="0" w:tplc="9FBEB87C">
      <w:start w:val="1"/>
      <w:numFmt w:val="bullet"/>
      <w:lvlText w:val="−"/>
      <w:lvlJc w:val="left"/>
      <w:pPr>
        <w:ind w:left="26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352BC0"/>
    <w:multiLevelType w:val="hybridMultilevel"/>
    <w:tmpl w:val="2788DD28"/>
    <w:lvl w:ilvl="0" w:tplc="B89E280C">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5B4F28"/>
    <w:multiLevelType w:val="hybridMultilevel"/>
    <w:tmpl w:val="14346B18"/>
    <w:lvl w:ilvl="0" w:tplc="EE1C2AEC">
      <w:start w:val="1"/>
      <w:numFmt w:val="bullet"/>
      <w:lvlText w:val=""/>
      <w:lvlJc w:val="left"/>
      <w:pPr>
        <w:ind w:left="1287" w:hanging="360"/>
      </w:pPr>
      <w:rPr>
        <w:rFonts w:ascii="Symbol" w:hAnsi="Symbol" w:hint="default"/>
      </w:rPr>
    </w:lvl>
    <w:lvl w:ilvl="1" w:tplc="EE1C2AE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C1107D5"/>
    <w:multiLevelType w:val="hybridMultilevel"/>
    <w:tmpl w:val="6234C3FA"/>
    <w:lvl w:ilvl="0" w:tplc="EE1C2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D343FCA"/>
    <w:multiLevelType w:val="hybridMultilevel"/>
    <w:tmpl w:val="F538FA3E"/>
    <w:lvl w:ilvl="0" w:tplc="EE1C2AE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0DFA6265"/>
    <w:multiLevelType w:val="hybridMultilevel"/>
    <w:tmpl w:val="35DE0A14"/>
    <w:lvl w:ilvl="0" w:tplc="EE1C2A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F876AF2"/>
    <w:multiLevelType w:val="multilevel"/>
    <w:tmpl w:val="9ED84750"/>
    <w:lvl w:ilvl="0">
      <w:start w:val="1"/>
      <w:numFmt w:val="decimal"/>
      <w:pStyle w:val="1"/>
      <w:lvlText w:val="%1."/>
      <w:lvlJc w:val="left"/>
      <w:pPr>
        <w:ind w:left="930" w:hanging="363"/>
      </w:pPr>
    </w:lvl>
    <w:lvl w:ilvl="1">
      <w:start w:val="1"/>
      <w:numFmt w:val="decimal"/>
      <w:pStyle w:val="11"/>
      <w:isLgl/>
      <w:lvlText w:val="%1.%2."/>
      <w:lvlJc w:val="left"/>
      <w:pPr>
        <w:snapToGrid w:val="0"/>
        <w:ind w:left="930" w:hanging="363"/>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pStyle w:val="111"/>
      <w:isLgl/>
      <w:lvlText w:val="%1.%2.%3."/>
      <w:lvlJc w:val="left"/>
      <w:pPr>
        <w:ind w:left="930" w:hanging="363"/>
      </w:pPr>
    </w:lvl>
    <w:lvl w:ilvl="3">
      <w:start w:val="1"/>
      <w:numFmt w:val="decimal"/>
      <w:pStyle w:val="1111"/>
      <w:isLgl/>
      <w:lvlText w:val="%1.%2.%3.%4."/>
      <w:lvlJc w:val="left"/>
      <w:pPr>
        <w:tabs>
          <w:tab w:val="num" w:pos="567"/>
        </w:tabs>
        <w:ind w:left="930" w:hanging="363"/>
      </w:p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110"/>
      <w:isLgl/>
      <w:lvlText w:val="Таблица %1-%6."/>
      <w:lvlJc w:val="left"/>
      <w:pPr>
        <w:ind w:left="930" w:hanging="363"/>
      </w:pPr>
      <w:rPr>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7">
      <w:start w:val="1"/>
      <w:numFmt w:val="decimal"/>
      <w:pStyle w:val="11110"/>
      <w:isLgl/>
      <w:lvlText w:val="Таблица %1.%2.%3-%8."/>
      <w:lvlJc w:val="left"/>
      <w:pPr>
        <w:ind w:left="1781" w:hanging="363"/>
      </w:pPr>
    </w:lvl>
    <w:lvl w:ilvl="8">
      <w:start w:val="1"/>
      <w:numFmt w:val="decimal"/>
      <w:pStyle w:val="11111"/>
      <w:isLgl/>
      <w:lvlText w:val="Таблица %1.%2.%3.%4-%9."/>
      <w:lvlJc w:val="left"/>
      <w:pPr>
        <w:ind w:left="930" w:hanging="363"/>
      </w:pPr>
    </w:lvl>
  </w:abstractNum>
  <w:abstractNum w:abstractNumId="15" w15:restartNumberingAfterBreak="0">
    <w:nsid w:val="10106860"/>
    <w:multiLevelType w:val="multilevel"/>
    <w:tmpl w:val="27C289BA"/>
    <w:styleLink w:val="a1"/>
    <w:lvl w:ilvl="0">
      <w:start w:val="1"/>
      <w:numFmt w:val="decimal"/>
      <w:lvlText w:val="%1"/>
      <w:lvlJc w:val="left"/>
      <w:pPr>
        <w:tabs>
          <w:tab w:val="num" w:pos="432"/>
        </w:tabs>
        <w:ind w:left="432" w:hanging="432"/>
      </w:pPr>
      <w:rPr>
        <w:rFonts w:ascii="Arial" w:hAnsi="Arial" w:cs="Times New Roman" w:hint="default"/>
        <w:b/>
        <w:i w:val="0"/>
        <w:spacing w:val="0"/>
        <w:sz w:val="32"/>
        <w:szCs w:val="32"/>
      </w:rPr>
    </w:lvl>
    <w:lvl w:ilvl="1">
      <w:start w:val="1"/>
      <w:numFmt w:val="decimal"/>
      <w:lvlText w:val="%1.%2"/>
      <w:lvlJc w:val="left"/>
      <w:pPr>
        <w:tabs>
          <w:tab w:val="num" w:pos="576"/>
        </w:tabs>
        <w:ind w:left="576" w:hanging="576"/>
      </w:pPr>
      <w:rPr>
        <w:rFonts w:ascii="Arial" w:hAnsi="Arial"/>
        <w:b/>
        <w:i/>
        <w:sz w:val="28"/>
        <w:szCs w:val="28"/>
      </w:rPr>
    </w:lvl>
    <w:lvl w:ilvl="2">
      <w:start w:val="1"/>
      <w:numFmt w:val="decimal"/>
      <w:lvlText w:val="%1.%2.%3"/>
      <w:lvlJc w:val="left"/>
      <w:pPr>
        <w:tabs>
          <w:tab w:val="num" w:pos="720"/>
        </w:tabs>
        <w:ind w:left="720" w:hanging="720"/>
      </w:pPr>
      <w:rPr>
        <w:rFonts w:ascii="Arial" w:hAnsi="Arial" w:cs="Times New Roman" w:hint="default"/>
        <w:b/>
        <w:i w:val="0"/>
        <w:sz w:val="26"/>
        <w:szCs w:val="2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1D66130"/>
    <w:multiLevelType w:val="hybridMultilevel"/>
    <w:tmpl w:val="69405AE8"/>
    <w:lvl w:ilvl="0" w:tplc="04190005">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2352F82"/>
    <w:multiLevelType w:val="hybridMultilevel"/>
    <w:tmpl w:val="90EAF776"/>
    <w:lvl w:ilvl="0" w:tplc="99D6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2C41CDD"/>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18300B"/>
    <w:multiLevelType w:val="hybridMultilevel"/>
    <w:tmpl w:val="781AE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E42EE9"/>
    <w:multiLevelType w:val="hybridMultilevel"/>
    <w:tmpl w:val="ABA6823E"/>
    <w:lvl w:ilvl="0" w:tplc="3856C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5B87279"/>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061275"/>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067513"/>
    <w:multiLevelType w:val="hybridMultilevel"/>
    <w:tmpl w:val="66983358"/>
    <w:lvl w:ilvl="0" w:tplc="47560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7F3782B"/>
    <w:multiLevelType w:val="hybridMultilevel"/>
    <w:tmpl w:val="B4B2A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6A4C6B"/>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7" w15:restartNumberingAfterBreak="0">
    <w:nsid w:val="1A7B0F98"/>
    <w:multiLevelType w:val="hybridMultilevel"/>
    <w:tmpl w:val="E0804FBE"/>
    <w:lvl w:ilvl="0" w:tplc="3856C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B263EA0"/>
    <w:multiLevelType w:val="hybridMultilevel"/>
    <w:tmpl w:val="85CC5BAC"/>
    <w:lvl w:ilvl="0" w:tplc="B6904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BBA6CCD"/>
    <w:multiLevelType w:val="hybridMultilevel"/>
    <w:tmpl w:val="010C9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022E4B"/>
    <w:multiLevelType w:val="hybridMultilevel"/>
    <w:tmpl w:val="4B4AB2D0"/>
    <w:lvl w:ilvl="0" w:tplc="EE1C2AEC">
      <w:start w:val="1"/>
      <w:numFmt w:val="bullet"/>
      <w:lvlText w:val=""/>
      <w:lvlJc w:val="left"/>
      <w:pPr>
        <w:ind w:left="1389" w:hanging="360"/>
      </w:pPr>
      <w:rPr>
        <w:rFonts w:ascii="Symbol" w:hAnsi="Symbol" w:hint="default"/>
      </w:rPr>
    </w:lvl>
    <w:lvl w:ilvl="1" w:tplc="04190003" w:tentative="1">
      <w:start w:val="1"/>
      <w:numFmt w:val="bullet"/>
      <w:lvlText w:val="o"/>
      <w:lvlJc w:val="left"/>
      <w:pPr>
        <w:ind w:left="2109" w:hanging="360"/>
      </w:pPr>
      <w:rPr>
        <w:rFonts w:ascii="Courier New" w:hAnsi="Courier New" w:cs="Courier New" w:hint="default"/>
      </w:rPr>
    </w:lvl>
    <w:lvl w:ilvl="2" w:tplc="04190005" w:tentative="1">
      <w:start w:val="1"/>
      <w:numFmt w:val="bullet"/>
      <w:lvlText w:val=""/>
      <w:lvlJc w:val="left"/>
      <w:pPr>
        <w:ind w:left="2829" w:hanging="360"/>
      </w:pPr>
      <w:rPr>
        <w:rFonts w:ascii="Wingdings" w:hAnsi="Wingdings" w:hint="default"/>
      </w:rPr>
    </w:lvl>
    <w:lvl w:ilvl="3" w:tplc="04190001" w:tentative="1">
      <w:start w:val="1"/>
      <w:numFmt w:val="bullet"/>
      <w:lvlText w:val=""/>
      <w:lvlJc w:val="left"/>
      <w:pPr>
        <w:ind w:left="3549" w:hanging="360"/>
      </w:pPr>
      <w:rPr>
        <w:rFonts w:ascii="Symbol" w:hAnsi="Symbol" w:hint="default"/>
      </w:rPr>
    </w:lvl>
    <w:lvl w:ilvl="4" w:tplc="04190003" w:tentative="1">
      <w:start w:val="1"/>
      <w:numFmt w:val="bullet"/>
      <w:lvlText w:val="o"/>
      <w:lvlJc w:val="left"/>
      <w:pPr>
        <w:ind w:left="4269" w:hanging="360"/>
      </w:pPr>
      <w:rPr>
        <w:rFonts w:ascii="Courier New" w:hAnsi="Courier New" w:cs="Courier New" w:hint="default"/>
      </w:rPr>
    </w:lvl>
    <w:lvl w:ilvl="5" w:tplc="04190005" w:tentative="1">
      <w:start w:val="1"/>
      <w:numFmt w:val="bullet"/>
      <w:lvlText w:val=""/>
      <w:lvlJc w:val="left"/>
      <w:pPr>
        <w:ind w:left="4989" w:hanging="360"/>
      </w:pPr>
      <w:rPr>
        <w:rFonts w:ascii="Wingdings" w:hAnsi="Wingdings" w:hint="default"/>
      </w:rPr>
    </w:lvl>
    <w:lvl w:ilvl="6" w:tplc="04190001" w:tentative="1">
      <w:start w:val="1"/>
      <w:numFmt w:val="bullet"/>
      <w:lvlText w:val=""/>
      <w:lvlJc w:val="left"/>
      <w:pPr>
        <w:ind w:left="5709" w:hanging="360"/>
      </w:pPr>
      <w:rPr>
        <w:rFonts w:ascii="Symbol" w:hAnsi="Symbol" w:hint="default"/>
      </w:rPr>
    </w:lvl>
    <w:lvl w:ilvl="7" w:tplc="04190003" w:tentative="1">
      <w:start w:val="1"/>
      <w:numFmt w:val="bullet"/>
      <w:lvlText w:val="o"/>
      <w:lvlJc w:val="left"/>
      <w:pPr>
        <w:ind w:left="6429" w:hanging="360"/>
      </w:pPr>
      <w:rPr>
        <w:rFonts w:ascii="Courier New" w:hAnsi="Courier New" w:cs="Courier New" w:hint="default"/>
      </w:rPr>
    </w:lvl>
    <w:lvl w:ilvl="8" w:tplc="04190005" w:tentative="1">
      <w:start w:val="1"/>
      <w:numFmt w:val="bullet"/>
      <w:lvlText w:val=""/>
      <w:lvlJc w:val="left"/>
      <w:pPr>
        <w:ind w:left="7149" w:hanging="360"/>
      </w:pPr>
      <w:rPr>
        <w:rFonts w:ascii="Wingdings" w:hAnsi="Wingdings" w:hint="default"/>
      </w:rPr>
    </w:lvl>
  </w:abstractNum>
  <w:abstractNum w:abstractNumId="31" w15:restartNumberingAfterBreak="0">
    <w:nsid w:val="1E531FDA"/>
    <w:multiLevelType w:val="hybridMultilevel"/>
    <w:tmpl w:val="638A24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1EE14D09"/>
    <w:multiLevelType w:val="hybridMultilevel"/>
    <w:tmpl w:val="53D6A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F5B19A2"/>
    <w:multiLevelType w:val="hybridMultilevel"/>
    <w:tmpl w:val="11AE9D38"/>
    <w:lvl w:ilvl="0" w:tplc="EE1C2AEC">
      <w:start w:val="1"/>
      <w:numFmt w:val="bullet"/>
      <w:lvlText w:val=""/>
      <w:lvlJc w:val="left"/>
      <w:pPr>
        <w:ind w:left="1389" w:hanging="360"/>
      </w:pPr>
      <w:rPr>
        <w:rFonts w:ascii="Symbol" w:hAnsi="Symbol" w:hint="default"/>
      </w:rPr>
    </w:lvl>
    <w:lvl w:ilvl="1" w:tplc="04190003" w:tentative="1">
      <w:start w:val="1"/>
      <w:numFmt w:val="bullet"/>
      <w:lvlText w:val="o"/>
      <w:lvlJc w:val="left"/>
      <w:pPr>
        <w:ind w:left="2109" w:hanging="360"/>
      </w:pPr>
      <w:rPr>
        <w:rFonts w:ascii="Courier New" w:hAnsi="Courier New" w:cs="Courier New" w:hint="default"/>
      </w:rPr>
    </w:lvl>
    <w:lvl w:ilvl="2" w:tplc="04190005" w:tentative="1">
      <w:start w:val="1"/>
      <w:numFmt w:val="bullet"/>
      <w:lvlText w:val=""/>
      <w:lvlJc w:val="left"/>
      <w:pPr>
        <w:ind w:left="2829" w:hanging="360"/>
      </w:pPr>
      <w:rPr>
        <w:rFonts w:ascii="Wingdings" w:hAnsi="Wingdings" w:hint="default"/>
      </w:rPr>
    </w:lvl>
    <w:lvl w:ilvl="3" w:tplc="04190001" w:tentative="1">
      <w:start w:val="1"/>
      <w:numFmt w:val="bullet"/>
      <w:lvlText w:val=""/>
      <w:lvlJc w:val="left"/>
      <w:pPr>
        <w:ind w:left="3549" w:hanging="360"/>
      </w:pPr>
      <w:rPr>
        <w:rFonts w:ascii="Symbol" w:hAnsi="Symbol" w:hint="default"/>
      </w:rPr>
    </w:lvl>
    <w:lvl w:ilvl="4" w:tplc="04190003" w:tentative="1">
      <w:start w:val="1"/>
      <w:numFmt w:val="bullet"/>
      <w:lvlText w:val="o"/>
      <w:lvlJc w:val="left"/>
      <w:pPr>
        <w:ind w:left="4269" w:hanging="360"/>
      </w:pPr>
      <w:rPr>
        <w:rFonts w:ascii="Courier New" w:hAnsi="Courier New" w:cs="Courier New" w:hint="default"/>
      </w:rPr>
    </w:lvl>
    <w:lvl w:ilvl="5" w:tplc="04190005" w:tentative="1">
      <w:start w:val="1"/>
      <w:numFmt w:val="bullet"/>
      <w:lvlText w:val=""/>
      <w:lvlJc w:val="left"/>
      <w:pPr>
        <w:ind w:left="4989" w:hanging="360"/>
      </w:pPr>
      <w:rPr>
        <w:rFonts w:ascii="Wingdings" w:hAnsi="Wingdings" w:hint="default"/>
      </w:rPr>
    </w:lvl>
    <w:lvl w:ilvl="6" w:tplc="04190001" w:tentative="1">
      <w:start w:val="1"/>
      <w:numFmt w:val="bullet"/>
      <w:lvlText w:val=""/>
      <w:lvlJc w:val="left"/>
      <w:pPr>
        <w:ind w:left="5709" w:hanging="360"/>
      </w:pPr>
      <w:rPr>
        <w:rFonts w:ascii="Symbol" w:hAnsi="Symbol" w:hint="default"/>
      </w:rPr>
    </w:lvl>
    <w:lvl w:ilvl="7" w:tplc="04190003" w:tentative="1">
      <w:start w:val="1"/>
      <w:numFmt w:val="bullet"/>
      <w:lvlText w:val="o"/>
      <w:lvlJc w:val="left"/>
      <w:pPr>
        <w:ind w:left="6429" w:hanging="360"/>
      </w:pPr>
      <w:rPr>
        <w:rFonts w:ascii="Courier New" w:hAnsi="Courier New" w:cs="Courier New" w:hint="default"/>
      </w:rPr>
    </w:lvl>
    <w:lvl w:ilvl="8" w:tplc="04190005" w:tentative="1">
      <w:start w:val="1"/>
      <w:numFmt w:val="bullet"/>
      <w:lvlText w:val=""/>
      <w:lvlJc w:val="left"/>
      <w:pPr>
        <w:ind w:left="7149" w:hanging="360"/>
      </w:pPr>
      <w:rPr>
        <w:rFonts w:ascii="Wingdings" w:hAnsi="Wingdings" w:hint="default"/>
      </w:rPr>
    </w:lvl>
  </w:abstractNum>
  <w:abstractNum w:abstractNumId="34" w15:restartNumberingAfterBreak="0">
    <w:nsid w:val="20504D3A"/>
    <w:multiLevelType w:val="hybridMultilevel"/>
    <w:tmpl w:val="1898D72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0EF37DB"/>
    <w:multiLevelType w:val="hybridMultilevel"/>
    <w:tmpl w:val="0AD87332"/>
    <w:lvl w:ilvl="0" w:tplc="FE4A0C10">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6" w15:restartNumberingAfterBreak="0">
    <w:nsid w:val="21EC25CE"/>
    <w:multiLevelType w:val="hybridMultilevel"/>
    <w:tmpl w:val="250EF380"/>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8" w15:restartNumberingAfterBreak="0">
    <w:nsid w:val="2A8320FE"/>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19191C"/>
    <w:multiLevelType w:val="hybridMultilevel"/>
    <w:tmpl w:val="4F90C4B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B9770B0"/>
    <w:multiLevelType w:val="hybridMultilevel"/>
    <w:tmpl w:val="6FCA3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492241"/>
    <w:multiLevelType w:val="hybridMultilevel"/>
    <w:tmpl w:val="7AD48EB8"/>
    <w:lvl w:ilvl="0" w:tplc="04190005">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C557F61"/>
    <w:multiLevelType w:val="hybridMultilevel"/>
    <w:tmpl w:val="6764E6CE"/>
    <w:lvl w:ilvl="0" w:tplc="DE74BD72">
      <w:start w:val="1"/>
      <w:numFmt w:val="decimal"/>
      <w:pStyle w:val="a3"/>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2CBA181B"/>
    <w:multiLevelType w:val="hybridMultilevel"/>
    <w:tmpl w:val="D60654EC"/>
    <w:lvl w:ilvl="0" w:tplc="FFFFFFF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15:restartNumberingAfterBreak="0">
    <w:nsid w:val="2E617D16"/>
    <w:multiLevelType w:val="hybridMultilevel"/>
    <w:tmpl w:val="12742BBE"/>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F6A2218"/>
    <w:multiLevelType w:val="hybridMultilevel"/>
    <w:tmpl w:val="010C9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F7025A1"/>
    <w:multiLevelType w:val="hybridMultilevel"/>
    <w:tmpl w:val="AC4690D8"/>
    <w:lvl w:ilvl="0" w:tplc="04190005">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2FF050D1"/>
    <w:multiLevelType w:val="hybridMultilevel"/>
    <w:tmpl w:val="ED708738"/>
    <w:lvl w:ilvl="0" w:tplc="EE1C2AEC">
      <w:start w:val="1"/>
      <w:numFmt w:val="bullet"/>
      <w:lvlText w:val=""/>
      <w:lvlJc w:val="left"/>
      <w:pPr>
        <w:ind w:left="939" w:hanging="360"/>
      </w:pPr>
      <w:rPr>
        <w:rFonts w:ascii="Symbol" w:hAnsi="Symbol" w:hint="default"/>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48" w15:restartNumberingAfterBreak="0">
    <w:nsid w:val="31122F3A"/>
    <w:multiLevelType w:val="hybridMultilevel"/>
    <w:tmpl w:val="AAA4C190"/>
    <w:lvl w:ilvl="0" w:tplc="EE1C2AEC">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49" w15:restartNumberingAfterBreak="0">
    <w:nsid w:val="32036822"/>
    <w:multiLevelType w:val="hybridMultilevel"/>
    <w:tmpl w:val="781AE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2B63ACA"/>
    <w:multiLevelType w:val="hybridMultilevel"/>
    <w:tmpl w:val="CC5C8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3E941D4"/>
    <w:multiLevelType w:val="hybridMultilevel"/>
    <w:tmpl w:val="62C0BDD4"/>
    <w:lvl w:ilvl="0" w:tplc="EE1C2A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349C12B2"/>
    <w:multiLevelType w:val="hybridMultilevel"/>
    <w:tmpl w:val="FAF4E5EA"/>
    <w:lvl w:ilvl="0" w:tplc="EE1C2A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34E97B45"/>
    <w:multiLevelType w:val="hybridMultilevel"/>
    <w:tmpl w:val="010C9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857BFB"/>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83F123F"/>
    <w:multiLevelType w:val="hybridMultilevel"/>
    <w:tmpl w:val="66E0178A"/>
    <w:lvl w:ilvl="0" w:tplc="FE4A0C10">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6" w15:restartNumberingAfterBreak="0">
    <w:nsid w:val="38804652"/>
    <w:multiLevelType w:val="hybridMultilevel"/>
    <w:tmpl w:val="DEF87B94"/>
    <w:lvl w:ilvl="0" w:tplc="EE1C2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B155F5C"/>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B433AA7"/>
    <w:multiLevelType w:val="hybridMultilevel"/>
    <w:tmpl w:val="3404EBE8"/>
    <w:lvl w:ilvl="0" w:tplc="B088C0A2">
      <w:start w:val="1"/>
      <w:numFmt w:val="decimal"/>
      <w:lvlText w:val="%1)"/>
      <w:lvlJc w:val="left"/>
      <w:pPr>
        <w:ind w:left="1069" w:hanging="360"/>
      </w:pPr>
      <w:rPr>
        <w:rFonts w:hint="default"/>
      </w:rPr>
    </w:lvl>
    <w:lvl w:ilvl="1" w:tplc="A064AB82">
      <w:start w:val="1"/>
      <w:numFmt w:val="decimal"/>
      <w:lvlText w:val="%2."/>
      <w:lvlJc w:val="left"/>
      <w:pPr>
        <w:ind w:left="2254" w:hanging="82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BC76F48"/>
    <w:multiLevelType w:val="hybridMultilevel"/>
    <w:tmpl w:val="4F62B170"/>
    <w:lvl w:ilvl="0" w:tplc="3856C0FA">
      <w:start w:val="1"/>
      <w:numFmt w:val="bullet"/>
      <w:lvlText w:val=""/>
      <w:lvlJc w:val="left"/>
      <w:pPr>
        <w:ind w:left="1429" w:hanging="360"/>
      </w:pPr>
      <w:rPr>
        <w:rFonts w:ascii="Symbol" w:hAnsi="Symbol" w:hint="default"/>
      </w:rPr>
    </w:lvl>
    <w:lvl w:ilvl="1" w:tplc="EE1C2AEC">
      <w:start w:val="1"/>
      <w:numFmt w:val="bullet"/>
      <w:lvlText w:val=""/>
      <w:lvlJc w:val="left"/>
      <w:pPr>
        <w:ind w:left="2704" w:hanging="91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C39240D"/>
    <w:multiLevelType w:val="hybridMultilevel"/>
    <w:tmpl w:val="82E03150"/>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C6E0D10"/>
    <w:multiLevelType w:val="hybridMultilevel"/>
    <w:tmpl w:val="C3B48AC0"/>
    <w:lvl w:ilvl="0" w:tplc="B6904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C9F5245"/>
    <w:multiLevelType w:val="hybridMultilevel"/>
    <w:tmpl w:val="C9A44F8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D911A42"/>
    <w:multiLevelType w:val="multilevel"/>
    <w:tmpl w:val="69DA6A82"/>
    <w:lvl w:ilvl="0">
      <w:start w:val="1"/>
      <w:numFmt w:val="decimal"/>
      <w:suff w:val="space"/>
      <w:lvlText w:val="%1."/>
      <w:lvlJc w:val="left"/>
      <w:pPr>
        <w:ind w:left="1277" w:firstLine="567"/>
      </w:pPr>
      <w:rPr>
        <w:rFonts w:ascii="Times New Roman" w:eastAsia="Times New Roman" w:hAnsi="Times New Roman" w:cs="Times New Roman" w:hint="default"/>
      </w:rPr>
    </w:lvl>
    <w:lvl w:ilvl="1">
      <w:start w:val="1"/>
      <w:numFmt w:val="decimal"/>
      <w:pStyle w:val="2"/>
      <w:suff w:val="space"/>
      <w:lvlText w:val="%1.%2"/>
      <w:lvlJc w:val="left"/>
      <w:pPr>
        <w:ind w:left="1703" w:firstLine="567"/>
      </w:pPr>
      <w:rPr>
        <w:rFonts w:hint="default"/>
      </w:rPr>
    </w:lvl>
    <w:lvl w:ilvl="2">
      <w:start w:val="1"/>
      <w:numFmt w:val="decimal"/>
      <w:pStyle w:val="3"/>
      <w:suff w:val="space"/>
      <w:lvlText w:val="%1.%2.%3"/>
      <w:lvlJc w:val="left"/>
      <w:pPr>
        <w:ind w:left="10065" w:firstLine="567"/>
      </w:pPr>
      <w:rPr>
        <w:rFonts w:hint="default"/>
      </w:rPr>
    </w:lvl>
    <w:lvl w:ilvl="3">
      <w:start w:val="1"/>
      <w:numFmt w:val="decimal"/>
      <w:pStyle w:val="4"/>
      <w:suff w:val="space"/>
      <w:lvlText w:val="%1.%2.%3.%4"/>
      <w:lvlJc w:val="left"/>
      <w:pPr>
        <w:ind w:left="1277" w:firstLine="567"/>
      </w:pPr>
      <w:rPr>
        <w:rFonts w:hint="default"/>
      </w:rPr>
    </w:lvl>
    <w:lvl w:ilvl="4">
      <w:start w:val="1"/>
      <w:numFmt w:val="decimal"/>
      <w:pStyle w:val="5"/>
      <w:suff w:val="space"/>
      <w:lvlText w:val="%1.%2.%3.%4.%5"/>
      <w:lvlJc w:val="left"/>
      <w:pPr>
        <w:ind w:left="1277" w:firstLine="567"/>
      </w:pPr>
      <w:rPr>
        <w:rFonts w:hint="default"/>
      </w:rPr>
    </w:lvl>
    <w:lvl w:ilvl="5">
      <w:start w:val="1"/>
      <w:numFmt w:val="decimal"/>
      <w:pStyle w:val="6"/>
      <w:suff w:val="space"/>
      <w:lvlText w:val="%1.%2.%3.%4.%5.%6"/>
      <w:lvlJc w:val="left"/>
      <w:pPr>
        <w:ind w:left="1277" w:firstLine="567"/>
      </w:pPr>
      <w:rPr>
        <w:rFonts w:hint="default"/>
      </w:rPr>
    </w:lvl>
    <w:lvl w:ilvl="6">
      <w:start w:val="1"/>
      <w:numFmt w:val="decimal"/>
      <w:pStyle w:val="7"/>
      <w:suff w:val="space"/>
      <w:lvlText w:val="%1.%2.%3.%4.%5.%6.%7"/>
      <w:lvlJc w:val="left"/>
      <w:pPr>
        <w:ind w:left="1277" w:firstLine="567"/>
      </w:pPr>
      <w:rPr>
        <w:rFonts w:hint="default"/>
      </w:rPr>
    </w:lvl>
    <w:lvl w:ilvl="7">
      <w:start w:val="1"/>
      <w:numFmt w:val="decimal"/>
      <w:pStyle w:val="8"/>
      <w:suff w:val="space"/>
      <w:lvlText w:val="%1.%2.%3.%4.%5.%6.%7.%8"/>
      <w:lvlJc w:val="left"/>
      <w:pPr>
        <w:ind w:left="1277" w:firstLine="567"/>
      </w:pPr>
      <w:rPr>
        <w:rFonts w:hint="default"/>
      </w:rPr>
    </w:lvl>
    <w:lvl w:ilvl="8">
      <w:start w:val="1"/>
      <w:numFmt w:val="decimal"/>
      <w:pStyle w:val="9"/>
      <w:suff w:val="space"/>
      <w:lvlText w:val="%1.%2.%3.%4.%5.%6.%7.%8.%9"/>
      <w:lvlJc w:val="left"/>
      <w:pPr>
        <w:ind w:left="1277" w:firstLine="567"/>
      </w:pPr>
      <w:rPr>
        <w:rFonts w:hint="default"/>
      </w:rPr>
    </w:lvl>
  </w:abstractNum>
  <w:abstractNum w:abstractNumId="64" w15:restartNumberingAfterBreak="0">
    <w:nsid w:val="3DCD2FF7"/>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FA55493"/>
    <w:multiLevelType w:val="hybridMultilevel"/>
    <w:tmpl w:val="DCFC7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FD516E6"/>
    <w:multiLevelType w:val="hybridMultilevel"/>
    <w:tmpl w:val="3444658E"/>
    <w:lvl w:ilvl="0" w:tplc="D0560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17F5547"/>
    <w:multiLevelType w:val="hybridMultilevel"/>
    <w:tmpl w:val="759674D8"/>
    <w:lvl w:ilvl="0" w:tplc="FE4A0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2190B1F"/>
    <w:multiLevelType w:val="hybridMultilevel"/>
    <w:tmpl w:val="C0F28966"/>
    <w:lvl w:ilvl="0" w:tplc="9640AD5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15:restartNumberingAfterBreak="0">
    <w:nsid w:val="4588475B"/>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58D69F6"/>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6F32DBD"/>
    <w:multiLevelType w:val="hybridMultilevel"/>
    <w:tmpl w:val="50704A00"/>
    <w:lvl w:ilvl="0" w:tplc="E1B80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76779DC"/>
    <w:multiLevelType w:val="hybridMultilevel"/>
    <w:tmpl w:val="7EBC8826"/>
    <w:lvl w:ilvl="0" w:tplc="EE1C2A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48996A44"/>
    <w:multiLevelType w:val="hybridMultilevel"/>
    <w:tmpl w:val="DC8EF4E4"/>
    <w:lvl w:ilvl="0" w:tplc="EE1C2A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49382695"/>
    <w:multiLevelType w:val="hybridMultilevel"/>
    <w:tmpl w:val="18A497D4"/>
    <w:lvl w:ilvl="0" w:tplc="24AEA242">
      <w:start w:val="1"/>
      <w:numFmt w:val="bullet"/>
      <w:pStyle w:val="a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5" w15:restartNumberingAfterBreak="0">
    <w:nsid w:val="49643F15"/>
    <w:multiLevelType w:val="hybridMultilevel"/>
    <w:tmpl w:val="51220E92"/>
    <w:styleLink w:val="1ai"/>
    <w:lvl w:ilvl="0" w:tplc="BF6AE5CC">
      <w:start w:val="1"/>
      <w:numFmt w:val="decimal"/>
      <w:lvlText w:val="%1."/>
      <w:lvlJc w:val="left"/>
      <w:pPr>
        <w:tabs>
          <w:tab w:val="num" w:pos="2448"/>
        </w:tabs>
        <w:ind w:left="2448" w:hanging="1368"/>
      </w:pPr>
      <w:rPr>
        <w:rFonts w:hint="default"/>
      </w:rPr>
    </w:lvl>
    <w:lvl w:ilvl="1" w:tplc="44E6BC52" w:tentative="1">
      <w:start w:val="1"/>
      <w:numFmt w:val="lowerLetter"/>
      <w:lvlText w:val="%2."/>
      <w:lvlJc w:val="left"/>
      <w:pPr>
        <w:tabs>
          <w:tab w:val="num" w:pos="2160"/>
        </w:tabs>
        <w:ind w:left="2160" w:hanging="360"/>
      </w:pPr>
    </w:lvl>
    <w:lvl w:ilvl="2" w:tplc="05E8FBDE" w:tentative="1">
      <w:start w:val="1"/>
      <w:numFmt w:val="lowerRoman"/>
      <w:lvlText w:val="%3."/>
      <w:lvlJc w:val="right"/>
      <w:pPr>
        <w:tabs>
          <w:tab w:val="num" w:pos="2880"/>
        </w:tabs>
        <w:ind w:left="2880" w:hanging="180"/>
      </w:pPr>
    </w:lvl>
    <w:lvl w:ilvl="3" w:tplc="159A30D6" w:tentative="1">
      <w:start w:val="1"/>
      <w:numFmt w:val="decimal"/>
      <w:lvlText w:val="%4."/>
      <w:lvlJc w:val="left"/>
      <w:pPr>
        <w:tabs>
          <w:tab w:val="num" w:pos="3600"/>
        </w:tabs>
        <w:ind w:left="3600" w:hanging="360"/>
      </w:pPr>
    </w:lvl>
    <w:lvl w:ilvl="4" w:tplc="E924C1A6" w:tentative="1">
      <w:start w:val="1"/>
      <w:numFmt w:val="lowerLetter"/>
      <w:lvlText w:val="%5."/>
      <w:lvlJc w:val="left"/>
      <w:pPr>
        <w:tabs>
          <w:tab w:val="num" w:pos="4320"/>
        </w:tabs>
        <w:ind w:left="4320" w:hanging="360"/>
      </w:pPr>
    </w:lvl>
    <w:lvl w:ilvl="5" w:tplc="7062F932" w:tentative="1">
      <w:start w:val="1"/>
      <w:numFmt w:val="lowerRoman"/>
      <w:lvlText w:val="%6."/>
      <w:lvlJc w:val="right"/>
      <w:pPr>
        <w:tabs>
          <w:tab w:val="num" w:pos="5040"/>
        </w:tabs>
        <w:ind w:left="5040" w:hanging="180"/>
      </w:pPr>
    </w:lvl>
    <w:lvl w:ilvl="6" w:tplc="AE128DDE" w:tentative="1">
      <w:start w:val="1"/>
      <w:numFmt w:val="decimal"/>
      <w:lvlText w:val="%7."/>
      <w:lvlJc w:val="left"/>
      <w:pPr>
        <w:tabs>
          <w:tab w:val="num" w:pos="5760"/>
        </w:tabs>
        <w:ind w:left="5760" w:hanging="360"/>
      </w:pPr>
    </w:lvl>
    <w:lvl w:ilvl="7" w:tplc="206E5F50" w:tentative="1">
      <w:start w:val="1"/>
      <w:numFmt w:val="lowerLetter"/>
      <w:lvlText w:val="%8."/>
      <w:lvlJc w:val="left"/>
      <w:pPr>
        <w:tabs>
          <w:tab w:val="num" w:pos="6480"/>
        </w:tabs>
        <w:ind w:left="6480" w:hanging="360"/>
      </w:pPr>
    </w:lvl>
    <w:lvl w:ilvl="8" w:tplc="E5A447EA" w:tentative="1">
      <w:start w:val="1"/>
      <w:numFmt w:val="lowerRoman"/>
      <w:lvlText w:val="%9."/>
      <w:lvlJc w:val="right"/>
      <w:pPr>
        <w:tabs>
          <w:tab w:val="num" w:pos="7200"/>
        </w:tabs>
        <w:ind w:left="7200" w:hanging="180"/>
      </w:pPr>
    </w:lvl>
  </w:abstractNum>
  <w:abstractNum w:abstractNumId="76" w15:restartNumberingAfterBreak="0">
    <w:nsid w:val="4A944F87"/>
    <w:multiLevelType w:val="hybridMultilevel"/>
    <w:tmpl w:val="5AE811E0"/>
    <w:lvl w:ilvl="0" w:tplc="2EF02FDE">
      <w:start w:val="1"/>
      <w:numFmt w:val="bullet"/>
      <w:lvlText w:val=""/>
      <w:lvlJc w:val="left"/>
      <w:pPr>
        <w:ind w:left="1429" w:hanging="360"/>
      </w:pPr>
      <w:rPr>
        <w:rFonts w:ascii="Symbol" w:hAnsi="Symbol" w:hint="default"/>
      </w:rPr>
    </w:lvl>
    <w:lvl w:ilvl="1" w:tplc="BECAD932" w:tentative="1">
      <w:start w:val="1"/>
      <w:numFmt w:val="bullet"/>
      <w:lvlText w:val="o"/>
      <w:lvlJc w:val="left"/>
      <w:pPr>
        <w:ind w:left="2149" w:hanging="360"/>
      </w:pPr>
      <w:rPr>
        <w:rFonts w:ascii="Courier New" w:hAnsi="Courier New" w:cs="Courier New" w:hint="default"/>
      </w:rPr>
    </w:lvl>
    <w:lvl w:ilvl="2" w:tplc="017C644C" w:tentative="1">
      <w:start w:val="1"/>
      <w:numFmt w:val="bullet"/>
      <w:lvlText w:val=""/>
      <w:lvlJc w:val="left"/>
      <w:pPr>
        <w:ind w:left="2869" w:hanging="360"/>
      </w:pPr>
      <w:rPr>
        <w:rFonts w:ascii="Wingdings" w:hAnsi="Wingdings" w:hint="default"/>
      </w:rPr>
    </w:lvl>
    <w:lvl w:ilvl="3" w:tplc="0BF2B224" w:tentative="1">
      <w:start w:val="1"/>
      <w:numFmt w:val="bullet"/>
      <w:lvlText w:val=""/>
      <w:lvlJc w:val="left"/>
      <w:pPr>
        <w:ind w:left="3589" w:hanging="360"/>
      </w:pPr>
      <w:rPr>
        <w:rFonts w:ascii="Symbol" w:hAnsi="Symbol" w:hint="default"/>
      </w:rPr>
    </w:lvl>
    <w:lvl w:ilvl="4" w:tplc="C36E0462" w:tentative="1">
      <w:start w:val="1"/>
      <w:numFmt w:val="bullet"/>
      <w:lvlText w:val="o"/>
      <w:lvlJc w:val="left"/>
      <w:pPr>
        <w:ind w:left="4309" w:hanging="360"/>
      </w:pPr>
      <w:rPr>
        <w:rFonts w:ascii="Courier New" w:hAnsi="Courier New" w:cs="Courier New" w:hint="default"/>
      </w:rPr>
    </w:lvl>
    <w:lvl w:ilvl="5" w:tplc="7B96B702" w:tentative="1">
      <w:start w:val="1"/>
      <w:numFmt w:val="bullet"/>
      <w:lvlText w:val=""/>
      <w:lvlJc w:val="left"/>
      <w:pPr>
        <w:ind w:left="5029" w:hanging="360"/>
      </w:pPr>
      <w:rPr>
        <w:rFonts w:ascii="Wingdings" w:hAnsi="Wingdings" w:hint="default"/>
      </w:rPr>
    </w:lvl>
    <w:lvl w:ilvl="6" w:tplc="5E14BB54" w:tentative="1">
      <w:start w:val="1"/>
      <w:numFmt w:val="bullet"/>
      <w:lvlText w:val=""/>
      <w:lvlJc w:val="left"/>
      <w:pPr>
        <w:ind w:left="5749" w:hanging="360"/>
      </w:pPr>
      <w:rPr>
        <w:rFonts w:ascii="Symbol" w:hAnsi="Symbol" w:hint="default"/>
      </w:rPr>
    </w:lvl>
    <w:lvl w:ilvl="7" w:tplc="FA46FCA6" w:tentative="1">
      <w:start w:val="1"/>
      <w:numFmt w:val="bullet"/>
      <w:lvlText w:val="o"/>
      <w:lvlJc w:val="left"/>
      <w:pPr>
        <w:ind w:left="6469" w:hanging="360"/>
      </w:pPr>
      <w:rPr>
        <w:rFonts w:ascii="Courier New" w:hAnsi="Courier New" w:cs="Courier New" w:hint="default"/>
      </w:rPr>
    </w:lvl>
    <w:lvl w:ilvl="8" w:tplc="2E781E4C" w:tentative="1">
      <w:start w:val="1"/>
      <w:numFmt w:val="bullet"/>
      <w:lvlText w:val=""/>
      <w:lvlJc w:val="left"/>
      <w:pPr>
        <w:ind w:left="7189" w:hanging="360"/>
      </w:pPr>
      <w:rPr>
        <w:rFonts w:ascii="Wingdings" w:hAnsi="Wingdings" w:hint="default"/>
      </w:rPr>
    </w:lvl>
  </w:abstractNum>
  <w:abstractNum w:abstractNumId="77" w15:restartNumberingAfterBreak="0">
    <w:nsid w:val="4AD63E11"/>
    <w:multiLevelType w:val="hybridMultilevel"/>
    <w:tmpl w:val="B19A162A"/>
    <w:lvl w:ilvl="0" w:tplc="A0D4700A">
      <w:start w:val="1"/>
      <w:numFmt w:val="bullet"/>
      <w:lvlText w:val=""/>
      <w:lvlJc w:val="left"/>
      <w:pPr>
        <w:ind w:left="1429" w:hanging="360"/>
      </w:pPr>
      <w:rPr>
        <w:rFonts w:ascii="Symbol" w:hAnsi="Symbol" w:hint="default"/>
        <w:color w:val="auto"/>
      </w:rPr>
    </w:lvl>
    <w:lvl w:ilvl="1" w:tplc="A0D4700A">
      <w:start w:val="1"/>
      <w:numFmt w:val="bullet"/>
      <w:lvlText w:val=""/>
      <w:lvlJc w:val="left"/>
      <w:pPr>
        <w:ind w:left="2149" w:hanging="360"/>
      </w:pPr>
      <w:rPr>
        <w:rFonts w:ascii="Symbol" w:hAnsi="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4EB95E15"/>
    <w:multiLevelType w:val="hybridMultilevel"/>
    <w:tmpl w:val="36B2C114"/>
    <w:lvl w:ilvl="0" w:tplc="EE1C2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1" w15:restartNumberingAfterBreak="0">
    <w:nsid w:val="4FBA4D0D"/>
    <w:multiLevelType w:val="hybridMultilevel"/>
    <w:tmpl w:val="86025A9C"/>
    <w:lvl w:ilvl="0" w:tplc="A0D4700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15:restartNumberingAfterBreak="0">
    <w:nsid w:val="50434E82"/>
    <w:multiLevelType w:val="hybridMultilevel"/>
    <w:tmpl w:val="20B66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122478B"/>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12A1046"/>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14B013A"/>
    <w:multiLevelType w:val="hybridMultilevel"/>
    <w:tmpl w:val="D3AA993A"/>
    <w:lvl w:ilvl="0" w:tplc="D862E0BE">
      <w:start w:val="3"/>
      <w:numFmt w:val="decimal"/>
      <w:lvlText w:val="%1."/>
      <w:lvlJc w:val="left"/>
      <w:pPr>
        <w:ind w:left="1004" w:hanging="360"/>
      </w:pPr>
      <w:rPr>
        <w:rFonts w:hint="default"/>
        <w:sz w:val="24"/>
        <w:szCs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5159012A"/>
    <w:multiLevelType w:val="hybridMultilevel"/>
    <w:tmpl w:val="90FCB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2D61529"/>
    <w:multiLevelType w:val="hybridMultilevel"/>
    <w:tmpl w:val="F0AC868E"/>
    <w:lvl w:ilvl="0" w:tplc="3856C0FA">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8" w15:restartNumberingAfterBreak="0">
    <w:nsid w:val="53D43DFF"/>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61642C2"/>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65956CA"/>
    <w:multiLevelType w:val="hybridMultilevel"/>
    <w:tmpl w:val="880EF6E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6640989"/>
    <w:multiLevelType w:val="hybridMultilevel"/>
    <w:tmpl w:val="DCFC7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76745E6"/>
    <w:multiLevelType w:val="hybridMultilevel"/>
    <w:tmpl w:val="AF5E56AA"/>
    <w:lvl w:ilvl="0" w:tplc="FE4A0C10">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3" w15:restartNumberingAfterBreak="0">
    <w:nsid w:val="57A82180"/>
    <w:multiLevelType w:val="hybridMultilevel"/>
    <w:tmpl w:val="DB968AD4"/>
    <w:lvl w:ilvl="0" w:tplc="EE1C2A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7BF70EB"/>
    <w:multiLevelType w:val="hybridMultilevel"/>
    <w:tmpl w:val="91D8B98A"/>
    <w:lvl w:ilvl="0" w:tplc="FE4A0C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7F5088C"/>
    <w:multiLevelType w:val="hybridMultilevel"/>
    <w:tmpl w:val="391674D0"/>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86B3AE0"/>
    <w:multiLevelType w:val="hybridMultilevel"/>
    <w:tmpl w:val="7EB21244"/>
    <w:name w:val="WW8Num82"/>
    <w:lvl w:ilvl="0" w:tplc="E9BEDB32">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97" w15:restartNumberingAfterBreak="0">
    <w:nsid w:val="5A996D44"/>
    <w:multiLevelType w:val="hybridMultilevel"/>
    <w:tmpl w:val="5ECA0970"/>
    <w:lvl w:ilvl="0" w:tplc="0419000F">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8" w15:restartNumberingAfterBreak="0">
    <w:nsid w:val="5AB818A9"/>
    <w:multiLevelType w:val="hybridMultilevel"/>
    <w:tmpl w:val="641AD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B1459E3"/>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C020345"/>
    <w:multiLevelType w:val="hybridMultilevel"/>
    <w:tmpl w:val="301641E4"/>
    <w:lvl w:ilvl="0" w:tplc="EE1C2AEC">
      <w:start w:val="1"/>
      <w:numFmt w:val="bullet"/>
      <w:lvlText w:val=""/>
      <w:lvlJc w:val="left"/>
      <w:pPr>
        <w:ind w:left="939" w:hanging="360"/>
      </w:pPr>
      <w:rPr>
        <w:rFonts w:ascii="Symbol" w:hAnsi="Symbol" w:hint="default"/>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101" w15:restartNumberingAfterBreak="0">
    <w:nsid w:val="5D9F66C9"/>
    <w:multiLevelType w:val="hybridMultilevel"/>
    <w:tmpl w:val="E11A2144"/>
    <w:lvl w:ilvl="0" w:tplc="0419000F">
      <w:start w:val="1"/>
      <w:numFmt w:val="decimal"/>
      <w:lvlText w:val="%1."/>
      <w:lvlJc w:val="left"/>
      <w:pPr>
        <w:ind w:left="4614" w:hanging="360"/>
      </w:pPr>
    </w:lvl>
    <w:lvl w:ilvl="1" w:tplc="04190003">
      <w:start w:val="1"/>
      <w:numFmt w:val="bullet"/>
      <w:lvlText w:val="o"/>
      <w:lvlJc w:val="left"/>
      <w:pPr>
        <w:ind w:left="5334" w:hanging="360"/>
      </w:pPr>
      <w:rPr>
        <w:rFonts w:ascii="Courier New" w:hAnsi="Courier New" w:cs="Courier New" w:hint="default"/>
      </w:rPr>
    </w:lvl>
    <w:lvl w:ilvl="2" w:tplc="04190005">
      <w:start w:val="1"/>
      <w:numFmt w:val="bullet"/>
      <w:lvlText w:val=""/>
      <w:lvlJc w:val="left"/>
      <w:pPr>
        <w:ind w:left="6054" w:hanging="360"/>
      </w:pPr>
      <w:rPr>
        <w:rFonts w:ascii="Wingdings" w:hAnsi="Wingdings" w:hint="default"/>
      </w:rPr>
    </w:lvl>
    <w:lvl w:ilvl="3" w:tplc="04190001">
      <w:start w:val="1"/>
      <w:numFmt w:val="bullet"/>
      <w:lvlText w:val=""/>
      <w:lvlJc w:val="left"/>
      <w:pPr>
        <w:ind w:left="6774" w:hanging="360"/>
      </w:pPr>
      <w:rPr>
        <w:rFonts w:ascii="Symbol" w:hAnsi="Symbol" w:hint="default"/>
      </w:rPr>
    </w:lvl>
    <w:lvl w:ilvl="4" w:tplc="04190003">
      <w:start w:val="1"/>
      <w:numFmt w:val="bullet"/>
      <w:lvlText w:val="o"/>
      <w:lvlJc w:val="left"/>
      <w:pPr>
        <w:ind w:left="7494" w:hanging="360"/>
      </w:pPr>
      <w:rPr>
        <w:rFonts w:ascii="Courier New" w:hAnsi="Courier New" w:cs="Courier New" w:hint="default"/>
      </w:rPr>
    </w:lvl>
    <w:lvl w:ilvl="5" w:tplc="04190005">
      <w:start w:val="1"/>
      <w:numFmt w:val="bullet"/>
      <w:lvlText w:val=""/>
      <w:lvlJc w:val="left"/>
      <w:pPr>
        <w:ind w:left="8214" w:hanging="360"/>
      </w:pPr>
      <w:rPr>
        <w:rFonts w:ascii="Wingdings" w:hAnsi="Wingdings" w:hint="default"/>
      </w:rPr>
    </w:lvl>
    <w:lvl w:ilvl="6" w:tplc="04190001">
      <w:start w:val="1"/>
      <w:numFmt w:val="bullet"/>
      <w:lvlText w:val=""/>
      <w:lvlJc w:val="left"/>
      <w:pPr>
        <w:ind w:left="8934" w:hanging="360"/>
      </w:pPr>
      <w:rPr>
        <w:rFonts w:ascii="Symbol" w:hAnsi="Symbol" w:hint="default"/>
      </w:rPr>
    </w:lvl>
    <w:lvl w:ilvl="7" w:tplc="04190003">
      <w:start w:val="1"/>
      <w:numFmt w:val="bullet"/>
      <w:lvlText w:val="o"/>
      <w:lvlJc w:val="left"/>
      <w:pPr>
        <w:ind w:left="9654" w:hanging="360"/>
      </w:pPr>
      <w:rPr>
        <w:rFonts w:ascii="Courier New" w:hAnsi="Courier New" w:cs="Courier New" w:hint="default"/>
      </w:rPr>
    </w:lvl>
    <w:lvl w:ilvl="8" w:tplc="04190005">
      <w:start w:val="1"/>
      <w:numFmt w:val="bullet"/>
      <w:lvlText w:val=""/>
      <w:lvlJc w:val="left"/>
      <w:pPr>
        <w:ind w:left="10374" w:hanging="360"/>
      </w:pPr>
      <w:rPr>
        <w:rFonts w:ascii="Wingdings" w:hAnsi="Wingdings" w:hint="default"/>
      </w:rPr>
    </w:lvl>
  </w:abstractNum>
  <w:abstractNum w:abstractNumId="102" w15:restartNumberingAfterBreak="0">
    <w:nsid w:val="5EC61819"/>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F4A7055"/>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F9D5718"/>
    <w:multiLevelType w:val="multilevel"/>
    <w:tmpl w:val="DDB62CF4"/>
    <w:lvl w:ilvl="0">
      <w:start w:val="1"/>
      <w:numFmt w:val="bullet"/>
      <w:lvlText w:val=""/>
      <w:lvlJc w:val="left"/>
      <w:pPr>
        <w:ind w:left="426" w:firstLine="0"/>
      </w:pPr>
      <w:rPr>
        <w:rFonts w:ascii="Symbol" w:hAnsi="Symbol" w:hint="default"/>
      </w:rPr>
    </w:lvl>
    <w:lvl w:ilvl="1">
      <w:start w:val="1"/>
      <w:numFmt w:val="bullet"/>
      <w:suff w:val="space"/>
      <w:lvlText w:val=""/>
      <w:lvlJc w:val="left"/>
      <w:pPr>
        <w:ind w:left="964" w:firstLine="0"/>
      </w:pPr>
      <w:rPr>
        <w:rFonts w:ascii="Symbol" w:hAnsi="Symbol" w:cs="Symbol" w:hint="default"/>
      </w:rPr>
    </w:lvl>
    <w:lvl w:ilvl="2">
      <w:start w:val="1"/>
      <w:numFmt w:val="bullet"/>
      <w:suff w:val="space"/>
      <w:lvlText w:val=""/>
      <w:lvlJc w:val="left"/>
      <w:pPr>
        <w:ind w:left="1361" w:firstLine="0"/>
      </w:pPr>
      <w:rPr>
        <w:rFonts w:ascii="Symbol" w:hAnsi="Symbol" w:cs="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cs="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cs="Symbol" w:hint="default"/>
      </w:rPr>
    </w:lvl>
  </w:abstractNum>
  <w:abstractNum w:abstractNumId="105" w15:restartNumberingAfterBreak="0">
    <w:nsid w:val="5FD82647"/>
    <w:multiLevelType w:val="hybridMultilevel"/>
    <w:tmpl w:val="641AD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1E55DF1"/>
    <w:multiLevelType w:val="hybridMultilevel"/>
    <w:tmpl w:val="81AE856C"/>
    <w:lvl w:ilvl="0" w:tplc="EE1C2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31A2A88"/>
    <w:multiLevelType w:val="hybridMultilevel"/>
    <w:tmpl w:val="53D6A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636D237D"/>
    <w:multiLevelType w:val="multilevel"/>
    <w:tmpl w:val="C65C3EB4"/>
    <w:lvl w:ilvl="0">
      <w:start w:val="1"/>
      <w:numFmt w:val="bullet"/>
      <w:pStyle w:val="a5"/>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109" w15:restartNumberingAfterBreak="0">
    <w:nsid w:val="63C4342D"/>
    <w:multiLevelType w:val="hybridMultilevel"/>
    <w:tmpl w:val="CC5C8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6273F6A"/>
    <w:multiLevelType w:val="hybridMultilevel"/>
    <w:tmpl w:val="F7ECBEA4"/>
    <w:lvl w:ilvl="0" w:tplc="D370E8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6285E9D"/>
    <w:multiLevelType w:val="hybridMultilevel"/>
    <w:tmpl w:val="720492D0"/>
    <w:lvl w:ilvl="0" w:tplc="B0EE0F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2" w15:restartNumberingAfterBreak="0">
    <w:nsid w:val="66A80FDA"/>
    <w:multiLevelType w:val="hybridMultilevel"/>
    <w:tmpl w:val="8C1C9D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67B1514F"/>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9412126"/>
    <w:multiLevelType w:val="hybridMultilevel"/>
    <w:tmpl w:val="CFEAC632"/>
    <w:lvl w:ilvl="0" w:tplc="DF102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97D3151"/>
    <w:multiLevelType w:val="hybridMultilevel"/>
    <w:tmpl w:val="74346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9C90727"/>
    <w:multiLevelType w:val="multilevel"/>
    <w:tmpl w:val="A4D88096"/>
    <w:lvl w:ilvl="0">
      <w:start w:val="1"/>
      <w:numFmt w:val="bullet"/>
      <w:pStyle w:val="12"/>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17" w15:restartNumberingAfterBreak="0">
    <w:nsid w:val="6B1010CA"/>
    <w:multiLevelType w:val="hybridMultilevel"/>
    <w:tmpl w:val="6BAC0426"/>
    <w:lvl w:ilvl="0" w:tplc="A0D4700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8" w15:restartNumberingAfterBreak="0">
    <w:nsid w:val="6E7F4075"/>
    <w:multiLevelType w:val="hybridMultilevel"/>
    <w:tmpl w:val="CFEAC632"/>
    <w:lvl w:ilvl="0" w:tplc="DF102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FD75EAF"/>
    <w:multiLevelType w:val="hybridMultilevel"/>
    <w:tmpl w:val="CD34E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01C2752"/>
    <w:multiLevelType w:val="hybridMultilevel"/>
    <w:tmpl w:val="3DEAA23A"/>
    <w:lvl w:ilvl="0" w:tplc="A39C491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22" w15:restartNumberingAfterBreak="0">
    <w:nsid w:val="75452AC7"/>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69C1005"/>
    <w:multiLevelType w:val="hybridMultilevel"/>
    <w:tmpl w:val="CFEAC632"/>
    <w:lvl w:ilvl="0" w:tplc="DF102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77B7B1C"/>
    <w:multiLevelType w:val="hybridMultilevel"/>
    <w:tmpl w:val="CA3269EA"/>
    <w:lvl w:ilvl="0" w:tplc="3856C0FA">
      <w:start w:val="1"/>
      <w:numFmt w:val="bullet"/>
      <w:lvlText w:val=""/>
      <w:lvlJc w:val="left"/>
      <w:pPr>
        <w:ind w:left="1429" w:hanging="360"/>
      </w:pPr>
      <w:rPr>
        <w:rFonts w:ascii="Symbol" w:hAnsi="Symbol" w:hint="default"/>
      </w:rPr>
    </w:lvl>
    <w:lvl w:ilvl="1" w:tplc="96ACDE32">
      <w:numFmt w:val="bullet"/>
      <w:lvlText w:val="•"/>
      <w:lvlJc w:val="left"/>
      <w:pPr>
        <w:ind w:left="2704" w:hanging="91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7997D59"/>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9C3096C"/>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C7E3FAB"/>
    <w:multiLevelType w:val="hybridMultilevel"/>
    <w:tmpl w:val="F104BFCA"/>
    <w:lvl w:ilvl="0" w:tplc="FFFFFFF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8" w15:restartNumberingAfterBreak="0">
    <w:nsid w:val="7CDA0CC9"/>
    <w:multiLevelType w:val="hybridMultilevel"/>
    <w:tmpl w:val="6AEC4A6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EDA4A7E"/>
    <w:multiLevelType w:val="hybridMultilevel"/>
    <w:tmpl w:val="32BCD8A2"/>
    <w:lvl w:ilvl="0" w:tplc="3856C0FA">
      <w:start w:val="1"/>
      <w:numFmt w:val="bullet"/>
      <w:lvlText w:val=""/>
      <w:lvlJc w:val="left"/>
      <w:pPr>
        <w:ind w:left="34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15:restartNumberingAfterBreak="0">
    <w:nsid w:val="7EFB3063"/>
    <w:multiLevelType w:val="hybridMultilevel"/>
    <w:tmpl w:val="2200DEC8"/>
    <w:lvl w:ilvl="0" w:tplc="2E20E2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FCB65BF"/>
    <w:multiLevelType w:val="hybridMultilevel"/>
    <w:tmpl w:val="2290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num>
  <w:num w:numId="2">
    <w:abstractNumId w:val="26"/>
  </w:num>
  <w:num w:numId="3">
    <w:abstractNumId w:val="42"/>
  </w:num>
  <w:num w:numId="4">
    <w:abstractNumId w:val="80"/>
  </w:num>
  <w:num w:numId="5">
    <w:abstractNumId w:val="108"/>
  </w:num>
  <w:num w:numId="6">
    <w:abstractNumId w:val="1"/>
  </w:num>
  <w:num w:numId="7">
    <w:abstractNumId w:val="78"/>
  </w:num>
  <w:num w:numId="8">
    <w:abstractNumId w:val="75"/>
  </w:num>
  <w:num w:numId="9">
    <w:abstractNumId w:val="97"/>
  </w:num>
  <w:num w:numId="10">
    <w:abstractNumId w:val="37"/>
  </w:num>
  <w:num w:numId="11">
    <w:abstractNumId w:val="87"/>
  </w:num>
  <w:num w:numId="12">
    <w:abstractNumId w:val="121"/>
  </w:num>
  <w:num w:numId="13">
    <w:abstractNumId w:val="129"/>
  </w:num>
  <w:num w:numId="14">
    <w:abstractNumId w:val="20"/>
  </w:num>
  <w:num w:numId="15">
    <w:abstractNumId w:val="60"/>
  </w:num>
  <w:num w:numId="16">
    <w:abstractNumId w:val="62"/>
  </w:num>
  <w:num w:numId="17">
    <w:abstractNumId w:val="6"/>
  </w:num>
  <w:num w:numId="18">
    <w:abstractNumId w:val="130"/>
  </w:num>
  <w:num w:numId="19">
    <w:abstractNumId w:val="44"/>
  </w:num>
  <w:num w:numId="20">
    <w:abstractNumId w:val="128"/>
  </w:num>
  <w:num w:numId="21">
    <w:abstractNumId w:val="76"/>
  </w:num>
  <w:num w:numId="22">
    <w:abstractNumId w:val="36"/>
  </w:num>
  <w:num w:numId="23">
    <w:abstractNumId w:val="17"/>
  </w:num>
  <w:num w:numId="24">
    <w:abstractNumId w:val="2"/>
  </w:num>
  <w:num w:numId="25">
    <w:abstractNumId w:val="16"/>
  </w:num>
  <w:num w:numId="26">
    <w:abstractNumId w:val="94"/>
  </w:num>
  <w:num w:numId="27">
    <w:abstractNumId w:val="39"/>
  </w:num>
  <w:num w:numId="28">
    <w:abstractNumId w:val="7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num>
  <w:num w:numId="31">
    <w:abstractNumId w:val="5"/>
  </w:num>
  <w:num w:numId="32">
    <w:abstractNumId w:val="101"/>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67"/>
  </w:num>
  <w:num w:numId="35">
    <w:abstractNumId w:val="92"/>
  </w:num>
  <w:num w:numId="36">
    <w:abstractNumId w:val="55"/>
  </w:num>
  <w:num w:numId="37">
    <w:abstractNumId w:val="35"/>
  </w:num>
  <w:num w:numId="38">
    <w:abstractNumId w:val="61"/>
  </w:num>
  <w:num w:numId="39">
    <w:abstractNumId w:val="32"/>
  </w:num>
  <w:num w:numId="40">
    <w:abstractNumId w:val="107"/>
  </w:num>
  <w:num w:numId="41">
    <w:abstractNumId w:val="28"/>
  </w:num>
  <w:num w:numId="42">
    <w:abstractNumId w:val="90"/>
  </w:num>
  <w:num w:numId="43">
    <w:abstractNumId w:val="124"/>
  </w:num>
  <w:num w:numId="44">
    <w:abstractNumId w:val="27"/>
  </w:num>
  <w:num w:numId="45">
    <w:abstractNumId w:val="46"/>
  </w:num>
  <w:num w:numId="46">
    <w:abstractNumId w:val="110"/>
  </w:num>
  <w:num w:numId="47">
    <w:abstractNumId w:val="116"/>
  </w:num>
  <w:num w:numId="48">
    <w:abstractNumId w:val="104"/>
  </w:num>
  <w:num w:numId="49">
    <w:abstractNumId w:val="41"/>
  </w:num>
  <w:num w:numId="50">
    <w:abstractNumId w:val="114"/>
  </w:num>
  <w:num w:numId="51">
    <w:abstractNumId w:val="24"/>
  </w:num>
  <w:num w:numId="52">
    <w:abstractNumId w:val="95"/>
  </w:num>
  <w:num w:numId="53">
    <w:abstractNumId w:val="71"/>
  </w:num>
  <w:num w:numId="54">
    <w:abstractNumId w:val="9"/>
  </w:num>
  <w:num w:numId="55">
    <w:abstractNumId w:val="48"/>
  </w:num>
  <w:num w:numId="56">
    <w:abstractNumId w:val="86"/>
  </w:num>
  <w:num w:numId="57">
    <w:abstractNumId w:val="73"/>
  </w:num>
  <w:num w:numId="58">
    <w:abstractNumId w:val="112"/>
  </w:num>
  <w:num w:numId="59">
    <w:abstractNumId w:val="81"/>
  </w:num>
  <w:num w:numId="60">
    <w:abstractNumId w:val="77"/>
  </w:num>
  <w:num w:numId="61">
    <w:abstractNumId w:val="47"/>
  </w:num>
  <w:num w:numId="62">
    <w:abstractNumId w:val="100"/>
  </w:num>
  <w:num w:numId="63">
    <w:abstractNumId w:val="7"/>
  </w:num>
  <w:num w:numId="64">
    <w:abstractNumId w:val="118"/>
  </w:num>
  <w:num w:numId="65">
    <w:abstractNumId w:val="91"/>
  </w:num>
  <w:num w:numId="66">
    <w:abstractNumId w:val="12"/>
  </w:num>
  <w:num w:numId="67">
    <w:abstractNumId w:val="49"/>
  </w:num>
  <w:num w:numId="68">
    <w:abstractNumId w:val="82"/>
  </w:num>
  <w:num w:numId="69">
    <w:abstractNumId w:val="105"/>
  </w:num>
  <w:num w:numId="70">
    <w:abstractNumId w:val="98"/>
  </w:num>
  <w:num w:numId="71">
    <w:abstractNumId w:val="40"/>
  </w:num>
  <w:num w:numId="72">
    <w:abstractNumId w:val="109"/>
  </w:num>
  <w:num w:numId="73">
    <w:abstractNumId w:val="50"/>
  </w:num>
  <w:num w:numId="74">
    <w:abstractNumId w:val="21"/>
  </w:num>
  <w:num w:numId="75">
    <w:abstractNumId w:val="22"/>
  </w:num>
  <w:num w:numId="76">
    <w:abstractNumId w:val="53"/>
  </w:num>
  <w:num w:numId="77">
    <w:abstractNumId w:val="126"/>
  </w:num>
  <w:num w:numId="78">
    <w:abstractNumId w:val="70"/>
  </w:num>
  <w:num w:numId="79">
    <w:abstractNumId w:val="69"/>
  </w:num>
  <w:num w:numId="80">
    <w:abstractNumId w:val="38"/>
  </w:num>
  <w:num w:numId="81">
    <w:abstractNumId w:val="99"/>
  </w:num>
  <w:num w:numId="82">
    <w:abstractNumId w:val="102"/>
  </w:num>
  <w:num w:numId="83">
    <w:abstractNumId w:val="89"/>
  </w:num>
  <w:num w:numId="84">
    <w:abstractNumId w:val="125"/>
  </w:num>
  <w:num w:numId="85">
    <w:abstractNumId w:val="122"/>
  </w:num>
  <w:num w:numId="86">
    <w:abstractNumId w:val="119"/>
  </w:num>
  <w:num w:numId="87">
    <w:abstractNumId w:val="103"/>
  </w:num>
  <w:num w:numId="88">
    <w:abstractNumId w:val="54"/>
  </w:num>
  <w:num w:numId="89">
    <w:abstractNumId w:val="64"/>
  </w:num>
  <w:num w:numId="90">
    <w:abstractNumId w:val="88"/>
  </w:num>
  <w:num w:numId="91">
    <w:abstractNumId w:val="25"/>
  </w:num>
  <w:num w:numId="92">
    <w:abstractNumId w:val="57"/>
  </w:num>
  <w:num w:numId="93">
    <w:abstractNumId w:val="113"/>
  </w:num>
  <w:num w:numId="94">
    <w:abstractNumId w:val="84"/>
  </w:num>
  <w:num w:numId="95">
    <w:abstractNumId w:val="45"/>
  </w:num>
  <w:num w:numId="96">
    <w:abstractNumId w:val="29"/>
  </w:num>
  <w:num w:numId="97">
    <w:abstractNumId w:val="123"/>
  </w:num>
  <w:num w:numId="98">
    <w:abstractNumId w:val="65"/>
  </w:num>
  <w:num w:numId="99">
    <w:abstractNumId w:val="19"/>
  </w:num>
  <w:num w:numId="100">
    <w:abstractNumId w:val="131"/>
  </w:num>
  <w:num w:numId="101">
    <w:abstractNumId w:val="18"/>
  </w:num>
  <w:num w:numId="102">
    <w:abstractNumId w:val="83"/>
  </w:num>
  <w:num w:numId="103">
    <w:abstractNumId w:val="3"/>
  </w:num>
  <w:num w:numId="104">
    <w:abstractNumId w:val="72"/>
  </w:num>
  <w:num w:numId="105">
    <w:abstractNumId w:val="115"/>
  </w:num>
  <w:num w:numId="106">
    <w:abstractNumId w:val="10"/>
  </w:num>
  <w:num w:numId="107">
    <w:abstractNumId w:val="4"/>
  </w:num>
  <w:num w:numId="108">
    <w:abstractNumId w:val="59"/>
  </w:num>
  <w:num w:numId="109">
    <w:abstractNumId w:val="33"/>
  </w:num>
  <w:num w:numId="110">
    <w:abstractNumId w:val="30"/>
  </w:num>
  <w:num w:numId="111">
    <w:abstractNumId w:val="52"/>
  </w:num>
  <w:num w:numId="112">
    <w:abstractNumId w:val="51"/>
  </w:num>
  <w:num w:numId="113">
    <w:abstractNumId w:val="93"/>
  </w:num>
  <w:num w:numId="114">
    <w:abstractNumId w:val="31"/>
  </w:num>
  <w:num w:numId="115">
    <w:abstractNumId w:val="58"/>
  </w:num>
  <w:num w:numId="116">
    <w:abstractNumId w:val="34"/>
  </w:num>
  <w:num w:numId="117">
    <w:abstractNumId w:val="8"/>
  </w:num>
  <w:num w:numId="118">
    <w:abstractNumId w:val="66"/>
  </w:num>
  <w:num w:numId="119">
    <w:abstractNumId w:val="11"/>
  </w:num>
  <w:num w:numId="120">
    <w:abstractNumId w:val="56"/>
  </w:num>
  <w:num w:numId="121">
    <w:abstractNumId w:val="79"/>
  </w:num>
  <w:num w:numId="122">
    <w:abstractNumId w:val="13"/>
  </w:num>
  <w:num w:numId="123">
    <w:abstractNumId w:val="106"/>
  </w:num>
  <w:num w:numId="124">
    <w:abstractNumId w:val="120"/>
  </w:num>
  <w:num w:numId="125">
    <w:abstractNumId w:val="43"/>
  </w:num>
  <w:num w:numId="126">
    <w:abstractNumId w:val="127"/>
  </w:num>
  <w:num w:numId="127">
    <w:abstractNumId w:val="111"/>
  </w:num>
  <w:num w:numId="128">
    <w:abstractNumId w:val="85"/>
  </w:num>
  <w:num w:numId="129">
    <w:abstractNumId w:val="117"/>
  </w:num>
  <w:num w:numId="130">
    <w:abstractNumId w:val="2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1DFE"/>
    <w:rsid w:val="000003A5"/>
    <w:rsid w:val="000006E1"/>
    <w:rsid w:val="00001A81"/>
    <w:rsid w:val="0000215A"/>
    <w:rsid w:val="00003561"/>
    <w:rsid w:val="000057A2"/>
    <w:rsid w:val="00005B5F"/>
    <w:rsid w:val="00006D21"/>
    <w:rsid w:val="00007431"/>
    <w:rsid w:val="000119D0"/>
    <w:rsid w:val="00012027"/>
    <w:rsid w:val="00012377"/>
    <w:rsid w:val="00012ADF"/>
    <w:rsid w:val="00012C94"/>
    <w:rsid w:val="00012DA3"/>
    <w:rsid w:val="00014922"/>
    <w:rsid w:val="000156B1"/>
    <w:rsid w:val="000156F7"/>
    <w:rsid w:val="000160E7"/>
    <w:rsid w:val="000169B4"/>
    <w:rsid w:val="000170F5"/>
    <w:rsid w:val="000172B3"/>
    <w:rsid w:val="0001750F"/>
    <w:rsid w:val="00020246"/>
    <w:rsid w:val="000207DA"/>
    <w:rsid w:val="0002165B"/>
    <w:rsid w:val="00021DC7"/>
    <w:rsid w:val="00022661"/>
    <w:rsid w:val="000226AD"/>
    <w:rsid w:val="00022AB6"/>
    <w:rsid w:val="0002307F"/>
    <w:rsid w:val="000245F8"/>
    <w:rsid w:val="00025386"/>
    <w:rsid w:val="000256CE"/>
    <w:rsid w:val="00025835"/>
    <w:rsid w:val="00026800"/>
    <w:rsid w:val="000271EC"/>
    <w:rsid w:val="000279A7"/>
    <w:rsid w:val="00030226"/>
    <w:rsid w:val="00030456"/>
    <w:rsid w:val="000309B0"/>
    <w:rsid w:val="00030B47"/>
    <w:rsid w:val="00030DAF"/>
    <w:rsid w:val="00031069"/>
    <w:rsid w:val="0003278C"/>
    <w:rsid w:val="000328BB"/>
    <w:rsid w:val="000336FD"/>
    <w:rsid w:val="00033FA7"/>
    <w:rsid w:val="00034471"/>
    <w:rsid w:val="00034D27"/>
    <w:rsid w:val="00034DB3"/>
    <w:rsid w:val="000362AE"/>
    <w:rsid w:val="0003655F"/>
    <w:rsid w:val="0003664F"/>
    <w:rsid w:val="00036D87"/>
    <w:rsid w:val="000408A3"/>
    <w:rsid w:val="00040A08"/>
    <w:rsid w:val="00041323"/>
    <w:rsid w:val="00043784"/>
    <w:rsid w:val="00043A9B"/>
    <w:rsid w:val="00043B35"/>
    <w:rsid w:val="00043E40"/>
    <w:rsid w:val="0004458D"/>
    <w:rsid w:val="000458F3"/>
    <w:rsid w:val="0004737F"/>
    <w:rsid w:val="000474CE"/>
    <w:rsid w:val="00050143"/>
    <w:rsid w:val="00051C3D"/>
    <w:rsid w:val="000529DA"/>
    <w:rsid w:val="00053E51"/>
    <w:rsid w:val="00054966"/>
    <w:rsid w:val="00054A0A"/>
    <w:rsid w:val="0005623F"/>
    <w:rsid w:val="0005630D"/>
    <w:rsid w:val="00056C26"/>
    <w:rsid w:val="00057C71"/>
    <w:rsid w:val="000606C6"/>
    <w:rsid w:val="00060891"/>
    <w:rsid w:val="00060CE2"/>
    <w:rsid w:val="000621AD"/>
    <w:rsid w:val="00063725"/>
    <w:rsid w:val="00063D23"/>
    <w:rsid w:val="00064523"/>
    <w:rsid w:val="000651CF"/>
    <w:rsid w:val="00065AB2"/>
    <w:rsid w:val="0006744B"/>
    <w:rsid w:val="00071F33"/>
    <w:rsid w:val="00071F44"/>
    <w:rsid w:val="000724AC"/>
    <w:rsid w:val="00072BC0"/>
    <w:rsid w:val="00073AFF"/>
    <w:rsid w:val="00073B97"/>
    <w:rsid w:val="00073E55"/>
    <w:rsid w:val="00073FFF"/>
    <w:rsid w:val="0007537E"/>
    <w:rsid w:val="00075E61"/>
    <w:rsid w:val="00075EB8"/>
    <w:rsid w:val="00076595"/>
    <w:rsid w:val="0007733D"/>
    <w:rsid w:val="00077DB2"/>
    <w:rsid w:val="00080027"/>
    <w:rsid w:val="0008062D"/>
    <w:rsid w:val="00082148"/>
    <w:rsid w:val="000826D2"/>
    <w:rsid w:val="0008278D"/>
    <w:rsid w:val="000831DF"/>
    <w:rsid w:val="00083F86"/>
    <w:rsid w:val="0008422F"/>
    <w:rsid w:val="000848F3"/>
    <w:rsid w:val="00084DDF"/>
    <w:rsid w:val="00085446"/>
    <w:rsid w:val="0008636F"/>
    <w:rsid w:val="0008644E"/>
    <w:rsid w:val="000867EE"/>
    <w:rsid w:val="000869C3"/>
    <w:rsid w:val="000873D5"/>
    <w:rsid w:val="000877A8"/>
    <w:rsid w:val="0009006B"/>
    <w:rsid w:val="000900D9"/>
    <w:rsid w:val="0009066F"/>
    <w:rsid w:val="00090C93"/>
    <w:rsid w:val="00091183"/>
    <w:rsid w:val="00091751"/>
    <w:rsid w:val="00091DF4"/>
    <w:rsid w:val="0009207E"/>
    <w:rsid w:val="00092C6A"/>
    <w:rsid w:val="00093452"/>
    <w:rsid w:val="00093498"/>
    <w:rsid w:val="00093619"/>
    <w:rsid w:val="00093A1D"/>
    <w:rsid w:val="00093D97"/>
    <w:rsid w:val="00094B1D"/>
    <w:rsid w:val="00095A32"/>
    <w:rsid w:val="00095ECF"/>
    <w:rsid w:val="00096AD3"/>
    <w:rsid w:val="000971BF"/>
    <w:rsid w:val="000976DD"/>
    <w:rsid w:val="00097B57"/>
    <w:rsid w:val="00097B80"/>
    <w:rsid w:val="000A0791"/>
    <w:rsid w:val="000A0B0A"/>
    <w:rsid w:val="000A0FCB"/>
    <w:rsid w:val="000A17EB"/>
    <w:rsid w:val="000A21B9"/>
    <w:rsid w:val="000A3B63"/>
    <w:rsid w:val="000A3F25"/>
    <w:rsid w:val="000A4509"/>
    <w:rsid w:val="000A469D"/>
    <w:rsid w:val="000A549A"/>
    <w:rsid w:val="000A55C0"/>
    <w:rsid w:val="000A604F"/>
    <w:rsid w:val="000A63F6"/>
    <w:rsid w:val="000A65B0"/>
    <w:rsid w:val="000A7489"/>
    <w:rsid w:val="000A7A4F"/>
    <w:rsid w:val="000B039F"/>
    <w:rsid w:val="000B0493"/>
    <w:rsid w:val="000B07AD"/>
    <w:rsid w:val="000B0E3A"/>
    <w:rsid w:val="000B1742"/>
    <w:rsid w:val="000B17C3"/>
    <w:rsid w:val="000B316F"/>
    <w:rsid w:val="000B4397"/>
    <w:rsid w:val="000B4F30"/>
    <w:rsid w:val="000B5E85"/>
    <w:rsid w:val="000B5FA8"/>
    <w:rsid w:val="000B6968"/>
    <w:rsid w:val="000B6B4C"/>
    <w:rsid w:val="000B6C51"/>
    <w:rsid w:val="000B7705"/>
    <w:rsid w:val="000B7D87"/>
    <w:rsid w:val="000B7E2B"/>
    <w:rsid w:val="000C00AA"/>
    <w:rsid w:val="000C147F"/>
    <w:rsid w:val="000C1E24"/>
    <w:rsid w:val="000C2204"/>
    <w:rsid w:val="000C2A58"/>
    <w:rsid w:val="000C2AD4"/>
    <w:rsid w:val="000C2F5E"/>
    <w:rsid w:val="000C37EC"/>
    <w:rsid w:val="000C3F0F"/>
    <w:rsid w:val="000C3F9C"/>
    <w:rsid w:val="000C4560"/>
    <w:rsid w:val="000C5D47"/>
    <w:rsid w:val="000C7435"/>
    <w:rsid w:val="000C74CB"/>
    <w:rsid w:val="000D0055"/>
    <w:rsid w:val="000D024B"/>
    <w:rsid w:val="000D0396"/>
    <w:rsid w:val="000D0E5C"/>
    <w:rsid w:val="000D14A9"/>
    <w:rsid w:val="000D15F0"/>
    <w:rsid w:val="000D1A43"/>
    <w:rsid w:val="000D2093"/>
    <w:rsid w:val="000D26FE"/>
    <w:rsid w:val="000D447D"/>
    <w:rsid w:val="000D4704"/>
    <w:rsid w:val="000D4F98"/>
    <w:rsid w:val="000D5934"/>
    <w:rsid w:val="000D59EE"/>
    <w:rsid w:val="000D6543"/>
    <w:rsid w:val="000D782E"/>
    <w:rsid w:val="000D7848"/>
    <w:rsid w:val="000E0A6F"/>
    <w:rsid w:val="000E17B2"/>
    <w:rsid w:val="000E2C8E"/>
    <w:rsid w:val="000E3A66"/>
    <w:rsid w:val="000E3B64"/>
    <w:rsid w:val="000E3F9C"/>
    <w:rsid w:val="000E43D4"/>
    <w:rsid w:val="000E6683"/>
    <w:rsid w:val="000E6919"/>
    <w:rsid w:val="000E6ABC"/>
    <w:rsid w:val="000E6CBF"/>
    <w:rsid w:val="000E6D10"/>
    <w:rsid w:val="000E6DD4"/>
    <w:rsid w:val="000E7358"/>
    <w:rsid w:val="000F0F1F"/>
    <w:rsid w:val="000F1351"/>
    <w:rsid w:val="000F162A"/>
    <w:rsid w:val="000F1996"/>
    <w:rsid w:val="000F1AE0"/>
    <w:rsid w:val="000F1BCB"/>
    <w:rsid w:val="000F1FD5"/>
    <w:rsid w:val="000F2A2D"/>
    <w:rsid w:val="000F2C60"/>
    <w:rsid w:val="000F3003"/>
    <w:rsid w:val="000F3EAE"/>
    <w:rsid w:val="000F3F73"/>
    <w:rsid w:val="000F66E4"/>
    <w:rsid w:val="000F6B86"/>
    <w:rsid w:val="000F7E89"/>
    <w:rsid w:val="001001B2"/>
    <w:rsid w:val="00100AC8"/>
    <w:rsid w:val="001012AD"/>
    <w:rsid w:val="001033A1"/>
    <w:rsid w:val="00103590"/>
    <w:rsid w:val="001036EF"/>
    <w:rsid w:val="00104D55"/>
    <w:rsid w:val="00107C33"/>
    <w:rsid w:val="0011051B"/>
    <w:rsid w:val="00111617"/>
    <w:rsid w:val="00111CE1"/>
    <w:rsid w:val="00112A9A"/>
    <w:rsid w:val="001138B1"/>
    <w:rsid w:val="001140E0"/>
    <w:rsid w:val="00114DF9"/>
    <w:rsid w:val="0011540E"/>
    <w:rsid w:val="001155FF"/>
    <w:rsid w:val="00116513"/>
    <w:rsid w:val="00117844"/>
    <w:rsid w:val="00117FE3"/>
    <w:rsid w:val="00120707"/>
    <w:rsid w:val="00121371"/>
    <w:rsid w:val="001214D2"/>
    <w:rsid w:val="00121C16"/>
    <w:rsid w:val="00122D2A"/>
    <w:rsid w:val="0012364F"/>
    <w:rsid w:val="001237EF"/>
    <w:rsid w:val="0012425E"/>
    <w:rsid w:val="00124B30"/>
    <w:rsid w:val="00124DB3"/>
    <w:rsid w:val="001262FC"/>
    <w:rsid w:val="00126724"/>
    <w:rsid w:val="00126CF7"/>
    <w:rsid w:val="00127BF9"/>
    <w:rsid w:val="00127FC4"/>
    <w:rsid w:val="001310FE"/>
    <w:rsid w:val="0013136E"/>
    <w:rsid w:val="00132321"/>
    <w:rsid w:val="00133C13"/>
    <w:rsid w:val="0013464E"/>
    <w:rsid w:val="00135C56"/>
    <w:rsid w:val="001360DF"/>
    <w:rsid w:val="00137D14"/>
    <w:rsid w:val="00140133"/>
    <w:rsid w:val="00140334"/>
    <w:rsid w:val="00140C5A"/>
    <w:rsid w:val="00140DC1"/>
    <w:rsid w:val="00141C45"/>
    <w:rsid w:val="00141CC5"/>
    <w:rsid w:val="00141ECD"/>
    <w:rsid w:val="00142A4E"/>
    <w:rsid w:val="00143067"/>
    <w:rsid w:val="00143543"/>
    <w:rsid w:val="00143642"/>
    <w:rsid w:val="001436C5"/>
    <w:rsid w:val="00143BA4"/>
    <w:rsid w:val="00144AFD"/>
    <w:rsid w:val="0014534C"/>
    <w:rsid w:val="00146790"/>
    <w:rsid w:val="001469AA"/>
    <w:rsid w:val="00146DF6"/>
    <w:rsid w:val="00147204"/>
    <w:rsid w:val="001472CE"/>
    <w:rsid w:val="00147DA8"/>
    <w:rsid w:val="0015118E"/>
    <w:rsid w:val="00151896"/>
    <w:rsid w:val="00151E9D"/>
    <w:rsid w:val="0015332B"/>
    <w:rsid w:val="001538B7"/>
    <w:rsid w:val="001538EA"/>
    <w:rsid w:val="00153CA1"/>
    <w:rsid w:val="00153D98"/>
    <w:rsid w:val="00153DE6"/>
    <w:rsid w:val="00153E08"/>
    <w:rsid w:val="001540C5"/>
    <w:rsid w:val="00160367"/>
    <w:rsid w:val="00160393"/>
    <w:rsid w:val="00161172"/>
    <w:rsid w:val="00162595"/>
    <w:rsid w:val="00163793"/>
    <w:rsid w:val="001638D1"/>
    <w:rsid w:val="00163912"/>
    <w:rsid w:val="00163960"/>
    <w:rsid w:val="00163D1E"/>
    <w:rsid w:val="00164A58"/>
    <w:rsid w:val="00164E52"/>
    <w:rsid w:val="00166396"/>
    <w:rsid w:val="0016677F"/>
    <w:rsid w:val="00170C43"/>
    <w:rsid w:val="00170EDA"/>
    <w:rsid w:val="00171A89"/>
    <w:rsid w:val="00171DC1"/>
    <w:rsid w:val="00172065"/>
    <w:rsid w:val="00173A43"/>
    <w:rsid w:val="00173C3E"/>
    <w:rsid w:val="00174389"/>
    <w:rsid w:val="00174972"/>
    <w:rsid w:val="00175677"/>
    <w:rsid w:val="00175A33"/>
    <w:rsid w:val="00175FD4"/>
    <w:rsid w:val="00176786"/>
    <w:rsid w:val="00177580"/>
    <w:rsid w:val="0017783E"/>
    <w:rsid w:val="00177BEE"/>
    <w:rsid w:val="00177E73"/>
    <w:rsid w:val="00177E84"/>
    <w:rsid w:val="00180246"/>
    <w:rsid w:val="00180558"/>
    <w:rsid w:val="001805E1"/>
    <w:rsid w:val="00180F11"/>
    <w:rsid w:val="00181063"/>
    <w:rsid w:val="00181922"/>
    <w:rsid w:val="00181BAE"/>
    <w:rsid w:val="00181E6B"/>
    <w:rsid w:val="001820D9"/>
    <w:rsid w:val="00182478"/>
    <w:rsid w:val="0018255A"/>
    <w:rsid w:val="00182C56"/>
    <w:rsid w:val="00182E8B"/>
    <w:rsid w:val="00183774"/>
    <w:rsid w:val="00183F5C"/>
    <w:rsid w:val="00184FFB"/>
    <w:rsid w:val="00185550"/>
    <w:rsid w:val="0018580E"/>
    <w:rsid w:val="00185FBB"/>
    <w:rsid w:val="00186EB4"/>
    <w:rsid w:val="001875F8"/>
    <w:rsid w:val="001879F6"/>
    <w:rsid w:val="001916F2"/>
    <w:rsid w:val="00191891"/>
    <w:rsid w:val="00191C2D"/>
    <w:rsid w:val="00191D78"/>
    <w:rsid w:val="00192030"/>
    <w:rsid w:val="001921E9"/>
    <w:rsid w:val="0019220B"/>
    <w:rsid w:val="00192FBF"/>
    <w:rsid w:val="00193383"/>
    <w:rsid w:val="00193654"/>
    <w:rsid w:val="00193E0D"/>
    <w:rsid w:val="00193FC8"/>
    <w:rsid w:val="00195359"/>
    <w:rsid w:val="00195B58"/>
    <w:rsid w:val="00196E39"/>
    <w:rsid w:val="001975DD"/>
    <w:rsid w:val="00197D6E"/>
    <w:rsid w:val="00197F03"/>
    <w:rsid w:val="001A0672"/>
    <w:rsid w:val="001A0F4A"/>
    <w:rsid w:val="001A1435"/>
    <w:rsid w:val="001A18F1"/>
    <w:rsid w:val="001A1C10"/>
    <w:rsid w:val="001A1CCE"/>
    <w:rsid w:val="001A32A9"/>
    <w:rsid w:val="001A336D"/>
    <w:rsid w:val="001A3A3B"/>
    <w:rsid w:val="001A3F23"/>
    <w:rsid w:val="001A45CB"/>
    <w:rsid w:val="001A57D6"/>
    <w:rsid w:val="001A59BE"/>
    <w:rsid w:val="001A5DDB"/>
    <w:rsid w:val="001A62A5"/>
    <w:rsid w:val="001A668F"/>
    <w:rsid w:val="001A6D28"/>
    <w:rsid w:val="001A7506"/>
    <w:rsid w:val="001A7FB2"/>
    <w:rsid w:val="001B09AB"/>
    <w:rsid w:val="001B1790"/>
    <w:rsid w:val="001B1DE3"/>
    <w:rsid w:val="001B22E5"/>
    <w:rsid w:val="001B2A04"/>
    <w:rsid w:val="001B2CA9"/>
    <w:rsid w:val="001B3FAF"/>
    <w:rsid w:val="001B4816"/>
    <w:rsid w:val="001B5595"/>
    <w:rsid w:val="001B65F8"/>
    <w:rsid w:val="001B6A1A"/>
    <w:rsid w:val="001B7255"/>
    <w:rsid w:val="001B7474"/>
    <w:rsid w:val="001C0DCD"/>
    <w:rsid w:val="001C25D8"/>
    <w:rsid w:val="001C2FD7"/>
    <w:rsid w:val="001C3FC2"/>
    <w:rsid w:val="001C4403"/>
    <w:rsid w:val="001C4596"/>
    <w:rsid w:val="001C4E8A"/>
    <w:rsid w:val="001C5627"/>
    <w:rsid w:val="001C57D7"/>
    <w:rsid w:val="001C5B30"/>
    <w:rsid w:val="001C62E9"/>
    <w:rsid w:val="001C675A"/>
    <w:rsid w:val="001C6FE1"/>
    <w:rsid w:val="001C738B"/>
    <w:rsid w:val="001C7B0B"/>
    <w:rsid w:val="001C7CA4"/>
    <w:rsid w:val="001C7E9C"/>
    <w:rsid w:val="001D0050"/>
    <w:rsid w:val="001D1733"/>
    <w:rsid w:val="001D1773"/>
    <w:rsid w:val="001D194A"/>
    <w:rsid w:val="001D1F3B"/>
    <w:rsid w:val="001D21ED"/>
    <w:rsid w:val="001D2462"/>
    <w:rsid w:val="001D255A"/>
    <w:rsid w:val="001D2572"/>
    <w:rsid w:val="001D3109"/>
    <w:rsid w:val="001D4DE0"/>
    <w:rsid w:val="001D55FD"/>
    <w:rsid w:val="001D5816"/>
    <w:rsid w:val="001D59F7"/>
    <w:rsid w:val="001D732C"/>
    <w:rsid w:val="001D75AC"/>
    <w:rsid w:val="001D7EC7"/>
    <w:rsid w:val="001E0736"/>
    <w:rsid w:val="001E133E"/>
    <w:rsid w:val="001E23CE"/>
    <w:rsid w:val="001E24D2"/>
    <w:rsid w:val="001E2516"/>
    <w:rsid w:val="001E2F1C"/>
    <w:rsid w:val="001E3547"/>
    <w:rsid w:val="001E47F8"/>
    <w:rsid w:val="001E48A1"/>
    <w:rsid w:val="001E5B96"/>
    <w:rsid w:val="001E5F97"/>
    <w:rsid w:val="001E6388"/>
    <w:rsid w:val="001E6410"/>
    <w:rsid w:val="001E67CA"/>
    <w:rsid w:val="001E7274"/>
    <w:rsid w:val="001E7852"/>
    <w:rsid w:val="001E79ED"/>
    <w:rsid w:val="001E7D6F"/>
    <w:rsid w:val="001E7E1E"/>
    <w:rsid w:val="001F04AC"/>
    <w:rsid w:val="001F0D18"/>
    <w:rsid w:val="001F0D9A"/>
    <w:rsid w:val="001F0FBC"/>
    <w:rsid w:val="001F236A"/>
    <w:rsid w:val="001F25C4"/>
    <w:rsid w:val="001F2AA3"/>
    <w:rsid w:val="001F2C17"/>
    <w:rsid w:val="001F3083"/>
    <w:rsid w:val="001F36DF"/>
    <w:rsid w:val="001F3DE8"/>
    <w:rsid w:val="001F44ED"/>
    <w:rsid w:val="001F46A3"/>
    <w:rsid w:val="001F5FCA"/>
    <w:rsid w:val="001F6506"/>
    <w:rsid w:val="001F6808"/>
    <w:rsid w:val="001F6E35"/>
    <w:rsid w:val="001F7579"/>
    <w:rsid w:val="001F796E"/>
    <w:rsid w:val="002011A5"/>
    <w:rsid w:val="002013F4"/>
    <w:rsid w:val="00201D52"/>
    <w:rsid w:val="00203149"/>
    <w:rsid w:val="00203777"/>
    <w:rsid w:val="00203ECC"/>
    <w:rsid w:val="00204FB1"/>
    <w:rsid w:val="002054C8"/>
    <w:rsid w:val="0020711A"/>
    <w:rsid w:val="002073B5"/>
    <w:rsid w:val="0020785F"/>
    <w:rsid w:val="00210DD2"/>
    <w:rsid w:val="00211609"/>
    <w:rsid w:val="002117AC"/>
    <w:rsid w:val="00211B6A"/>
    <w:rsid w:val="00211D8C"/>
    <w:rsid w:val="00211E27"/>
    <w:rsid w:val="00212000"/>
    <w:rsid w:val="00212A86"/>
    <w:rsid w:val="00212C69"/>
    <w:rsid w:val="002132BE"/>
    <w:rsid w:val="00213372"/>
    <w:rsid w:val="002133B1"/>
    <w:rsid w:val="002137A0"/>
    <w:rsid w:val="0021408E"/>
    <w:rsid w:val="00214120"/>
    <w:rsid w:val="002144FE"/>
    <w:rsid w:val="002147F3"/>
    <w:rsid w:val="002149CB"/>
    <w:rsid w:val="002149EF"/>
    <w:rsid w:val="0021524E"/>
    <w:rsid w:val="00215316"/>
    <w:rsid w:val="00215F6E"/>
    <w:rsid w:val="0021603B"/>
    <w:rsid w:val="0021716E"/>
    <w:rsid w:val="0021723C"/>
    <w:rsid w:val="00220BD1"/>
    <w:rsid w:val="002215F4"/>
    <w:rsid w:val="00222A4C"/>
    <w:rsid w:val="00222AD4"/>
    <w:rsid w:val="002239BB"/>
    <w:rsid w:val="00223DCE"/>
    <w:rsid w:val="00224564"/>
    <w:rsid w:val="00224EC0"/>
    <w:rsid w:val="00224EDA"/>
    <w:rsid w:val="0022641C"/>
    <w:rsid w:val="0022683F"/>
    <w:rsid w:val="00226CA0"/>
    <w:rsid w:val="00227219"/>
    <w:rsid w:val="00227250"/>
    <w:rsid w:val="0022741E"/>
    <w:rsid w:val="0022771E"/>
    <w:rsid w:val="00227E52"/>
    <w:rsid w:val="002302FA"/>
    <w:rsid w:val="0023085A"/>
    <w:rsid w:val="00232142"/>
    <w:rsid w:val="002324BE"/>
    <w:rsid w:val="0023280C"/>
    <w:rsid w:val="00232A87"/>
    <w:rsid w:val="00232FB9"/>
    <w:rsid w:val="00232FEE"/>
    <w:rsid w:val="002331F8"/>
    <w:rsid w:val="00233E5C"/>
    <w:rsid w:val="002343F7"/>
    <w:rsid w:val="0023521C"/>
    <w:rsid w:val="00235253"/>
    <w:rsid w:val="00236254"/>
    <w:rsid w:val="00236F15"/>
    <w:rsid w:val="00237E24"/>
    <w:rsid w:val="0024010A"/>
    <w:rsid w:val="0024071D"/>
    <w:rsid w:val="002409DE"/>
    <w:rsid w:val="00241AF5"/>
    <w:rsid w:val="00242226"/>
    <w:rsid w:val="00242699"/>
    <w:rsid w:val="002436E0"/>
    <w:rsid w:val="00243C13"/>
    <w:rsid w:val="00244059"/>
    <w:rsid w:val="002443FE"/>
    <w:rsid w:val="00244924"/>
    <w:rsid w:val="00246C0B"/>
    <w:rsid w:val="00246F14"/>
    <w:rsid w:val="00247BC4"/>
    <w:rsid w:val="00247BE8"/>
    <w:rsid w:val="00247F9B"/>
    <w:rsid w:val="002509B2"/>
    <w:rsid w:val="00250A85"/>
    <w:rsid w:val="0025120E"/>
    <w:rsid w:val="00251342"/>
    <w:rsid w:val="0025180A"/>
    <w:rsid w:val="00251D7C"/>
    <w:rsid w:val="00252BDC"/>
    <w:rsid w:val="00253300"/>
    <w:rsid w:val="00253310"/>
    <w:rsid w:val="00253F50"/>
    <w:rsid w:val="002547B9"/>
    <w:rsid w:val="00255D8E"/>
    <w:rsid w:val="00255ECC"/>
    <w:rsid w:val="00256608"/>
    <w:rsid w:val="0025752E"/>
    <w:rsid w:val="002616BC"/>
    <w:rsid w:val="0026170E"/>
    <w:rsid w:val="002618D1"/>
    <w:rsid w:val="00261CBC"/>
    <w:rsid w:val="00262C60"/>
    <w:rsid w:val="002635D1"/>
    <w:rsid w:val="00264041"/>
    <w:rsid w:val="0026456D"/>
    <w:rsid w:val="00264850"/>
    <w:rsid w:val="0026570E"/>
    <w:rsid w:val="00265F57"/>
    <w:rsid w:val="00266BF1"/>
    <w:rsid w:val="00267243"/>
    <w:rsid w:val="00267DA2"/>
    <w:rsid w:val="002707A4"/>
    <w:rsid w:val="00270AD3"/>
    <w:rsid w:val="002714B7"/>
    <w:rsid w:val="002715F4"/>
    <w:rsid w:val="00271A5A"/>
    <w:rsid w:val="00273008"/>
    <w:rsid w:val="00274EB6"/>
    <w:rsid w:val="00275090"/>
    <w:rsid w:val="00275355"/>
    <w:rsid w:val="002759A3"/>
    <w:rsid w:val="00275BA5"/>
    <w:rsid w:val="0027675C"/>
    <w:rsid w:val="00277455"/>
    <w:rsid w:val="002809E4"/>
    <w:rsid w:val="0028110E"/>
    <w:rsid w:val="00282992"/>
    <w:rsid w:val="00283031"/>
    <w:rsid w:val="00283CAE"/>
    <w:rsid w:val="00284104"/>
    <w:rsid w:val="00285631"/>
    <w:rsid w:val="00286082"/>
    <w:rsid w:val="002860CA"/>
    <w:rsid w:val="002861D7"/>
    <w:rsid w:val="00286521"/>
    <w:rsid w:val="0028656D"/>
    <w:rsid w:val="002874D8"/>
    <w:rsid w:val="002876E8"/>
    <w:rsid w:val="0028774C"/>
    <w:rsid w:val="0028786A"/>
    <w:rsid w:val="00290218"/>
    <w:rsid w:val="00290286"/>
    <w:rsid w:val="00290CA0"/>
    <w:rsid w:val="0029169C"/>
    <w:rsid w:val="00291809"/>
    <w:rsid w:val="00292DC2"/>
    <w:rsid w:val="00293691"/>
    <w:rsid w:val="002941C5"/>
    <w:rsid w:val="00294847"/>
    <w:rsid w:val="00294961"/>
    <w:rsid w:val="002955C6"/>
    <w:rsid w:val="00296E40"/>
    <w:rsid w:val="002A0221"/>
    <w:rsid w:val="002A0738"/>
    <w:rsid w:val="002A09CD"/>
    <w:rsid w:val="002A0AFD"/>
    <w:rsid w:val="002A124E"/>
    <w:rsid w:val="002A1E1D"/>
    <w:rsid w:val="002A390C"/>
    <w:rsid w:val="002A3F89"/>
    <w:rsid w:val="002A4C9E"/>
    <w:rsid w:val="002A50E4"/>
    <w:rsid w:val="002A514D"/>
    <w:rsid w:val="002A55F5"/>
    <w:rsid w:val="002A5766"/>
    <w:rsid w:val="002A5D75"/>
    <w:rsid w:val="002A607C"/>
    <w:rsid w:val="002A6836"/>
    <w:rsid w:val="002A6CE3"/>
    <w:rsid w:val="002A6D5E"/>
    <w:rsid w:val="002A7500"/>
    <w:rsid w:val="002A75AA"/>
    <w:rsid w:val="002A7CE0"/>
    <w:rsid w:val="002A7DEF"/>
    <w:rsid w:val="002A7F31"/>
    <w:rsid w:val="002B0C0A"/>
    <w:rsid w:val="002B139C"/>
    <w:rsid w:val="002B1A56"/>
    <w:rsid w:val="002B2056"/>
    <w:rsid w:val="002B20E3"/>
    <w:rsid w:val="002B3571"/>
    <w:rsid w:val="002B3D9E"/>
    <w:rsid w:val="002B44A8"/>
    <w:rsid w:val="002B501E"/>
    <w:rsid w:val="002B5138"/>
    <w:rsid w:val="002B610C"/>
    <w:rsid w:val="002B657C"/>
    <w:rsid w:val="002B6FB0"/>
    <w:rsid w:val="002B7426"/>
    <w:rsid w:val="002B77B4"/>
    <w:rsid w:val="002C15BF"/>
    <w:rsid w:val="002C1BE5"/>
    <w:rsid w:val="002C1FB5"/>
    <w:rsid w:val="002C29A8"/>
    <w:rsid w:val="002C3BCC"/>
    <w:rsid w:val="002C3EE9"/>
    <w:rsid w:val="002C3F5B"/>
    <w:rsid w:val="002C4E70"/>
    <w:rsid w:val="002C4FC2"/>
    <w:rsid w:val="002C56DE"/>
    <w:rsid w:val="002C66AC"/>
    <w:rsid w:val="002C7A4E"/>
    <w:rsid w:val="002C7D50"/>
    <w:rsid w:val="002D0189"/>
    <w:rsid w:val="002D0570"/>
    <w:rsid w:val="002D0A12"/>
    <w:rsid w:val="002D0CD9"/>
    <w:rsid w:val="002D0FC5"/>
    <w:rsid w:val="002D15F5"/>
    <w:rsid w:val="002D16B9"/>
    <w:rsid w:val="002D2793"/>
    <w:rsid w:val="002D27E5"/>
    <w:rsid w:val="002D29FA"/>
    <w:rsid w:val="002D31E1"/>
    <w:rsid w:val="002D34EC"/>
    <w:rsid w:val="002D3634"/>
    <w:rsid w:val="002D38FB"/>
    <w:rsid w:val="002D391A"/>
    <w:rsid w:val="002D50E7"/>
    <w:rsid w:val="002D5643"/>
    <w:rsid w:val="002D5A5F"/>
    <w:rsid w:val="002D5CC6"/>
    <w:rsid w:val="002D5DC3"/>
    <w:rsid w:val="002D6688"/>
    <w:rsid w:val="002D6C31"/>
    <w:rsid w:val="002D6D3C"/>
    <w:rsid w:val="002E199E"/>
    <w:rsid w:val="002E1D2B"/>
    <w:rsid w:val="002E2986"/>
    <w:rsid w:val="002E29D7"/>
    <w:rsid w:val="002E4342"/>
    <w:rsid w:val="002E49B5"/>
    <w:rsid w:val="002E4B76"/>
    <w:rsid w:val="002E638E"/>
    <w:rsid w:val="002E6AF0"/>
    <w:rsid w:val="002E76C4"/>
    <w:rsid w:val="002E7A02"/>
    <w:rsid w:val="002E7E72"/>
    <w:rsid w:val="002F057B"/>
    <w:rsid w:val="002F0C13"/>
    <w:rsid w:val="002F23BC"/>
    <w:rsid w:val="002F290D"/>
    <w:rsid w:val="002F3561"/>
    <w:rsid w:val="002F36D8"/>
    <w:rsid w:val="002F373D"/>
    <w:rsid w:val="002F44A1"/>
    <w:rsid w:val="002F4ADC"/>
    <w:rsid w:val="002F4C33"/>
    <w:rsid w:val="002F4CFE"/>
    <w:rsid w:val="002F5810"/>
    <w:rsid w:val="002F612D"/>
    <w:rsid w:val="002F6222"/>
    <w:rsid w:val="002F6CBE"/>
    <w:rsid w:val="002F7268"/>
    <w:rsid w:val="002F7799"/>
    <w:rsid w:val="002F7B9D"/>
    <w:rsid w:val="00300641"/>
    <w:rsid w:val="00300839"/>
    <w:rsid w:val="00300CA1"/>
    <w:rsid w:val="00300DB2"/>
    <w:rsid w:val="00301037"/>
    <w:rsid w:val="00301176"/>
    <w:rsid w:val="0030177F"/>
    <w:rsid w:val="00301DFE"/>
    <w:rsid w:val="003021BE"/>
    <w:rsid w:val="0030277C"/>
    <w:rsid w:val="00303279"/>
    <w:rsid w:val="0030366E"/>
    <w:rsid w:val="00303809"/>
    <w:rsid w:val="00304940"/>
    <w:rsid w:val="00304E95"/>
    <w:rsid w:val="0030516C"/>
    <w:rsid w:val="0030577A"/>
    <w:rsid w:val="0030620E"/>
    <w:rsid w:val="003062BA"/>
    <w:rsid w:val="00307421"/>
    <w:rsid w:val="00307CDF"/>
    <w:rsid w:val="0031185C"/>
    <w:rsid w:val="00312289"/>
    <w:rsid w:val="003127BA"/>
    <w:rsid w:val="00313546"/>
    <w:rsid w:val="003135B0"/>
    <w:rsid w:val="003155AD"/>
    <w:rsid w:val="003159ED"/>
    <w:rsid w:val="00315A60"/>
    <w:rsid w:val="003167D8"/>
    <w:rsid w:val="00317694"/>
    <w:rsid w:val="0031790B"/>
    <w:rsid w:val="00317A4E"/>
    <w:rsid w:val="00317F7F"/>
    <w:rsid w:val="00317FAB"/>
    <w:rsid w:val="00317FFA"/>
    <w:rsid w:val="00320374"/>
    <w:rsid w:val="0032037D"/>
    <w:rsid w:val="003206BC"/>
    <w:rsid w:val="0032075A"/>
    <w:rsid w:val="003208F0"/>
    <w:rsid w:val="00321FA0"/>
    <w:rsid w:val="00322289"/>
    <w:rsid w:val="003225C8"/>
    <w:rsid w:val="0032385A"/>
    <w:rsid w:val="00323C59"/>
    <w:rsid w:val="0032565E"/>
    <w:rsid w:val="00326E1C"/>
    <w:rsid w:val="003274E7"/>
    <w:rsid w:val="00327C56"/>
    <w:rsid w:val="0033023C"/>
    <w:rsid w:val="00330BC7"/>
    <w:rsid w:val="00330C9E"/>
    <w:rsid w:val="0033168F"/>
    <w:rsid w:val="0033202F"/>
    <w:rsid w:val="00332465"/>
    <w:rsid w:val="003328C4"/>
    <w:rsid w:val="00332A49"/>
    <w:rsid w:val="00332DAF"/>
    <w:rsid w:val="00332E81"/>
    <w:rsid w:val="003331AD"/>
    <w:rsid w:val="00334058"/>
    <w:rsid w:val="0033426F"/>
    <w:rsid w:val="00334437"/>
    <w:rsid w:val="00336460"/>
    <w:rsid w:val="0033663E"/>
    <w:rsid w:val="003375F6"/>
    <w:rsid w:val="00337654"/>
    <w:rsid w:val="0033772C"/>
    <w:rsid w:val="00340433"/>
    <w:rsid w:val="0034099E"/>
    <w:rsid w:val="00340F55"/>
    <w:rsid w:val="00341040"/>
    <w:rsid w:val="0034197F"/>
    <w:rsid w:val="00342CBB"/>
    <w:rsid w:val="00344028"/>
    <w:rsid w:val="00345190"/>
    <w:rsid w:val="00345DC9"/>
    <w:rsid w:val="00346253"/>
    <w:rsid w:val="00347394"/>
    <w:rsid w:val="00350EA1"/>
    <w:rsid w:val="003518EB"/>
    <w:rsid w:val="00351BE3"/>
    <w:rsid w:val="0035239C"/>
    <w:rsid w:val="00352646"/>
    <w:rsid w:val="003526E1"/>
    <w:rsid w:val="003527A6"/>
    <w:rsid w:val="003536B6"/>
    <w:rsid w:val="0035429C"/>
    <w:rsid w:val="00354534"/>
    <w:rsid w:val="00354EEF"/>
    <w:rsid w:val="00355821"/>
    <w:rsid w:val="00355F27"/>
    <w:rsid w:val="00356F3A"/>
    <w:rsid w:val="003570EF"/>
    <w:rsid w:val="00357570"/>
    <w:rsid w:val="00360C92"/>
    <w:rsid w:val="003614D2"/>
    <w:rsid w:val="00361B31"/>
    <w:rsid w:val="0036213F"/>
    <w:rsid w:val="0036229C"/>
    <w:rsid w:val="00362822"/>
    <w:rsid w:val="00362B57"/>
    <w:rsid w:val="00362BBD"/>
    <w:rsid w:val="00363419"/>
    <w:rsid w:val="00363F6E"/>
    <w:rsid w:val="0036426D"/>
    <w:rsid w:val="003648F6"/>
    <w:rsid w:val="003658E6"/>
    <w:rsid w:val="00367555"/>
    <w:rsid w:val="0037055F"/>
    <w:rsid w:val="00370915"/>
    <w:rsid w:val="003710A7"/>
    <w:rsid w:val="00371EA5"/>
    <w:rsid w:val="0037314E"/>
    <w:rsid w:val="00374D0E"/>
    <w:rsid w:val="00375153"/>
    <w:rsid w:val="003754C2"/>
    <w:rsid w:val="00375D80"/>
    <w:rsid w:val="00375E2A"/>
    <w:rsid w:val="00376E2F"/>
    <w:rsid w:val="00377552"/>
    <w:rsid w:val="003801DF"/>
    <w:rsid w:val="003805F4"/>
    <w:rsid w:val="003808EB"/>
    <w:rsid w:val="00380C50"/>
    <w:rsid w:val="00380CE4"/>
    <w:rsid w:val="00380F25"/>
    <w:rsid w:val="0038124D"/>
    <w:rsid w:val="003823F2"/>
    <w:rsid w:val="003825BA"/>
    <w:rsid w:val="00382620"/>
    <w:rsid w:val="003828E8"/>
    <w:rsid w:val="0038292A"/>
    <w:rsid w:val="00382B86"/>
    <w:rsid w:val="00383044"/>
    <w:rsid w:val="00383647"/>
    <w:rsid w:val="00383EEB"/>
    <w:rsid w:val="00384315"/>
    <w:rsid w:val="003844D5"/>
    <w:rsid w:val="003849F6"/>
    <w:rsid w:val="00385777"/>
    <w:rsid w:val="003865E4"/>
    <w:rsid w:val="00386831"/>
    <w:rsid w:val="00386B4C"/>
    <w:rsid w:val="00387480"/>
    <w:rsid w:val="00387581"/>
    <w:rsid w:val="00387FB9"/>
    <w:rsid w:val="003908C9"/>
    <w:rsid w:val="00390DDF"/>
    <w:rsid w:val="003911B3"/>
    <w:rsid w:val="00392F24"/>
    <w:rsid w:val="0039356D"/>
    <w:rsid w:val="003940B3"/>
    <w:rsid w:val="00394449"/>
    <w:rsid w:val="00394544"/>
    <w:rsid w:val="00394AAB"/>
    <w:rsid w:val="00395408"/>
    <w:rsid w:val="003958B2"/>
    <w:rsid w:val="00395C14"/>
    <w:rsid w:val="00395D92"/>
    <w:rsid w:val="00396177"/>
    <w:rsid w:val="00396347"/>
    <w:rsid w:val="00397AD6"/>
    <w:rsid w:val="003A0E44"/>
    <w:rsid w:val="003A0EC3"/>
    <w:rsid w:val="003A16BA"/>
    <w:rsid w:val="003A21FE"/>
    <w:rsid w:val="003A2319"/>
    <w:rsid w:val="003A264F"/>
    <w:rsid w:val="003A3D1A"/>
    <w:rsid w:val="003A40A7"/>
    <w:rsid w:val="003A414F"/>
    <w:rsid w:val="003A44B7"/>
    <w:rsid w:val="003A45AA"/>
    <w:rsid w:val="003A48F1"/>
    <w:rsid w:val="003A4F17"/>
    <w:rsid w:val="003A51CE"/>
    <w:rsid w:val="003A5774"/>
    <w:rsid w:val="003A5C45"/>
    <w:rsid w:val="003A602C"/>
    <w:rsid w:val="003A6559"/>
    <w:rsid w:val="003A65BB"/>
    <w:rsid w:val="003A6703"/>
    <w:rsid w:val="003A7140"/>
    <w:rsid w:val="003A7408"/>
    <w:rsid w:val="003B14AE"/>
    <w:rsid w:val="003B2A55"/>
    <w:rsid w:val="003B2B5A"/>
    <w:rsid w:val="003B2DC4"/>
    <w:rsid w:val="003B304E"/>
    <w:rsid w:val="003B3172"/>
    <w:rsid w:val="003B336F"/>
    <w:rsid w:val="003B36A0"/>
    <w:rsid w:val="003B3987"/>
    <w:rsid w:val="003B3CD1"/>
    <w:rsid w:val="003B413A"/>
    <w:rsid w:val="003B477D"/>
    <w:rsid w:val="003B52C4"/>
    <w:rsid w:val="003B5797"/>
    <w:rsid w:val="003B5C33"/>
    <w:rsid w:val="003B5D82"/>
    <w:rsid w:val="003B61DD"/>
    <w:rsid w:val="003B6A1A"/>
    <w:rsid w:val="003B72BA"/>
    <w:rsid w:val="003C0619"/>
    <w:rsid w:val="003C0CEF"/>
    <w:rsid w:val="003C137B"/>
    <w:rsid w:val="003C1A2E"/>
    <w:rsid w:val="003C2129"/>
    <w:rsid w:val="003C245C"/>
    <w:rsid w:val="003C3294"/>
    <w:rsid w:val="003C3467"/>
    <w:rsid w:val="003C34E7"/>
    <w:rsid w:val="003C3CFB"/>
    <w:rsid w:val="003C4354"/>
    <w:rsid w:val="003C4A9C"/>
    <w:rsid w:val="003C4D79"/>
    <w:rsid w:val="003C602D"/>
    <w:rsid w:val="003C64ED"/>
    <w:rsid w:val="003C6C3A"/>
    <w:rsid w:val="003C7DF8"/>
    <w:rsid w:val="003D07E0"/>
    <w:rsid w:val="003D10B5"/>
    <w:rsid w:val="003D14DC"/>
    <w:rsid w:val="003D215F"/>
    <w:rsid w:val="003D21DA"/>
    <w:rsid w:val="003D2832"/>
    <w:rsid w:val="003D32BD"/>
    <w:rsid w:val="003D3C69"/>
    <w:rsid w:val="003D44E4"/>
    <w:rsid w:val="003D4840"/>
    <w:rsid w:val="003D4D7A"/>
    <w:rsid w:val="003D4FA0"/>
    <w:rsid w:val="003D6D77"/>
    <w:rsid w:val="003E00E6"/>
    <w:rsid w:val="003E09F7"/>
    <w:rsid w:val="003E0A93"/>
    <w:rsid w:val="003E1193"/>
    <w:rsid w:val="003E1FAC"/>
    <w:rsid w:val="003E2298"/>
    <w:rsid w:val="003E23CD"/>
    <w:rsid w:val="003E3A70"/>
    <w:rsid w:val="003E500F"/>
    <w:rsid w:val="003E59FB"/>
    <w:rsid w:val="003E6649"/>
    <w:rsid w:val="003E6ACC"/>
    <w:rsid w:val="003E6D57"/>
    <w:rsid w:val="003E6EFB"/>
    <w:rsid w:val="003E7E4F"/>
    <w:rsid w:val="003E7EB3"/>
    <w:rsid w:val="003F033B"/>
    <w:rsid w:val="003F0F31"/>
    <w:rsid w:val="003F1B4A"/>
    <w:rsid w:val="003F1C6A"/>
    <w:rsid w:val="003F1CF3"/>
    <w:rsid w:val="003F26E0"/>
    <w:rsid w:val="003F2E53"/>
    <w:rsid w:val="003F30E5"/>
    <w:rsid w:val="003F3FBB"/>
    <w:rsid w:val="003F45A2"/>
    <w:rsid w:val="003F46CA"/>
    <w:rsid w:val="003F49A8"/>
    <w:rsid w:val="003F4B14"/>
    <w:rsid w:val="003F4F6F"/>
    <w:rsid w:val="003F5164"/>
    <w:rsid w:val="003F5468"/>
    <w:rsid w:val="003F6375"/>
    <w:rsid w:val="003F67F8"/>
    <w:rsid w:val="003F6C7C"/>
    <w:rsid w:val="003F76A6"/>
    <w:rsid w:val="00400792"/>
    <w:rsid w:val="00400E39"/>
    <w:rsid w:val="00401394"/>
    <w:rsid w:val="00401DCC"/>
    <w:rsid w:val="004030F1"/>
    <w:rsid w:val="004038E2"/>
    <w:rsid w:val="00403AF5"/>
    <w:rsid w:val="00404F59"/>
    <w:rsid w:val="0040535F"/>
    <w:rsid w:val="004054D2"/>
    <w:rsid w:val="004056E0"/>
    <w:rsid w:val="00406066"/>
    <w:rsid w:val="00406513"/>
    <w:rsid w:val="004105C3"/>
    <w:rsid w:val="00411E5B"/>
    <w:rsid w:val="004128C5"/>
    <w:rsid w:val="004129B9"/>
    <w:rsid w:val="00412D8D"/>
    <w:rsid w:val="00413D82"/>
    <w:rsid w:val="00413F08"/>
    <w:rsid w:val="004144BF"/>
    <w:rsid w:val="0041524A"/>
    <w:rsid w:val="004157A6"/>
    <w:rsid w:val="00415C15"/>
    <w:rsid w:val="00415C5E"/>
    <w:rsid w:val="00415D66"/>
    <w:rsid w:val="0041678A"/>
    <w:rsid w:val="004167FF"/>
    <w:rsid w:val="00416884"/>
    <w:rsid w:val="00416C29"/>
    <w:rsid w:val="00417848"/>
    <w:rsid w:val="004200D1"/>
    <w:rsid w:val="004207F4"/>
    <w:rsid w:val="00420A37"/>
    <w:rsid w:val="0042163D"/>
    <w:rsid w:val="00421AF8"/>
    <w:rsid w:val="004231E8"/>
    <w:rsid w:val="004237E5"/>
    <w:rsid w:val="00424FC5"/>
    <w:rsid w:val="00425AC5"/>
    <w:rsid w:val="00425E10"/>
    <w:rsid w:val="00426C35"/>
    <w:rsid w:val="00426D78"/>
    <w:rsid w:val="00426E4E"/>
    <w:rsid w:val="00427422"/>
    <w:rsid w:val="00430235"/>
    <w:rsid w:val="00430755"/>
    <w:rsid w:val="004307EB"/>
    <w:rsid w:val="004307FE"/>
    <w:rsid w:val="004311DC"/>
    <w:rsid w:val="00431513"/>
    <w:rsid w:val="004328D5"/>
    <w:rsid w:val="00432A93"/>
    <w:rsid w:val="00432E76"/>
    <w:rsid w:val="00432F2C"/>
    <w:rsid w:val="00433392"/>
    <w:rsid w:val="00433D26"/>
    <w:rsid w:val="00434019"/>
    <w:rsid w:val="00434878"/>
    <w:rsid w:val="00434D1F"/>
    <w:rsid w:val="00435518"/>
    <w:rsid w:val="00435D27"/>
    <w:rsid w:val="004371A2"/>
    <w:rsid w:val="004404BC"/>
    <w:rsid w:val="00440DE1"/>
    <w:rsid w:val="00440FB1"/>
    <w:rsid w:val="0044183F"/>
    <w:rsid w:val="00441A39"/>
    <w:rsid w:val="004420E6"/>
    <w:rsid w:val="00442268"/>
    <w:rsid w:val="0044242B"/>
    <w:rsid w:val="00443052"/>
    <w:rsid w:val="004431FC"/>
    <w:rsid w:val="00443C49"/>
    <w:rsid w:val="00444EE1"/>
    <w:rsid w:val="00445821"/>
    <w:rsid w:val="00446A0B"/>
    <w:rsid w:val="00446E71"/>
    <w:rsid w:val="00447212"/>
    <w:rsid w:val="00447325"/>
    <w:rsid w:val="00450162"/>
    <w:rsid w:val="00450845"/>
    <w:rsid w:val="00450852"/>
    <w:rsid w:val="00450FB8"/>
    <w:rsid w:val="00450FCF"/>
    <w:rsid w:val="004511B3"/>
    <w:rsid w:val="00454EF0"/>
    <w:rsid w:val="00455420"/>
    <w:rsid w:val="004558AE"/>
    <w:rsid w:val="00455C9A"/>
    <w:rsid w:val="0045755A"/>
    <w:rsid w:val="004601F3"/>
    <w:rsid w:val="004605AB"/>
    <w:rsid w:val="004605B9"/>
    <w:rsid w:val="004609A7"/>
    <w:rsid w:val="00460BBD"/>
    <w:rsid w:val="004611ED"/>
    <w:rsid w:val="00461DAC"/>
    <w:rsid w:val="00462859"/>
    <w:rsid w:val="00462A20"/>
    <w:rsid w:val="00462AED"/>
    <w:rsid w:val="00463282"/>
    <w:rsid w:val="0046361D"/>
    <w:rsid w:val="004636D4"/>
    <w:rsid w:val="00463E23"/>
    <w:rsid w:val="00464321"/>
    <w:rsid w:val="004648B9"/>
    <w:rsid w:val="0046676F"/>
    <w:rsid w:val="004679D1"/>
    <w:rsid w:val="00467D51"/>
    <w:rsid w:val="00470559"/>
    <w:rsid w:val="00470817"/>
    <w:rsid w:val="00470A99"/>
    <w:rsid w:val="004715E7"/>
    <w:rsid w:val="00471EFE"/>
    <w:rsid w:val="0047203B"/>
    <w:rsid w:val="004720F3"/>
    <w:rsid w:val="00472170"/>
    <w:rsid w:val="004724B7"/>
    <w:rsid w:val="00472BB4"/>
    <w:rsid w:val="00473255"/>
    <w:rsid w:val="00474A36"/>
    <w:rsid w:val="00475E82"/>
    <w:rsid w:val="004760D2"/>
    <w:rsid w:val="0047692E"/>
    <w:rsid w:val="00476CD7"/>
    <w:rsid w:val="0047774C"/>
    <w:rsid w:val="004777C9"/>
    <w:rsid w:val="00477DB7"/>
    <w:rsid w:val="0048194A"/>
    <w:rsid w:val="00481FA7"/>
    <w:rsid w:val="004822E5"/>
    <w:rsid w:val="004826AA"/>
    <w:rsid w:val="00482748"/>
    <w:rsid w:val="004838C1"/>
    <w:rsid w:val="0048430A"/>
    <w:rsid w:val="00484440"/>
    <w:rsid w:val="00484D7D"/>
    <w:rsid w:val="00484E73"/>
    <w:rsid w:val="00485437"/>
    <w:rsid w:val="00485A8F"/>
    <w:rsid w:val="00485C81"/>
    <w:rsid w:val="00485F07"/>
    <w:rsid w:val="004914D1"/>
    <w:rsid w:val="0049159C"/>
    <w:rsid w:val="00491BEC"/>
    <w:rsid w:val="00491D49"/>
    <w:rsid w:val="0049287C"/>
    <w:rsid w:val="004928E1"/>
    <w:rsid w:val="004935B0"/>
    <w:rsid w:val="00493835"/>
    <w:rsid w:val="00494314"/>
    <w:rsid w:val="00494FC0"/>
    <w:rsid w:val="0049532D"/>
    <w:rsid w:val="004959E9"/>
    <w:rsid w:val="00495C9F"/>
    <w:rsid w:val="00496052"/>
    <w:rsid w:val="0049619A"/>
    <w:rsid w:val="0049634F"/>
    <w:rsid w:val="0049692C"/>
    <w:rsid w:val="004976AD"/>
    <w:rsid w:val="00497724"/>
    <w:rsid w:val="004A005C"/>
    <w:rsid w:val="004A0C0A"/>
    <w:rsid w:val="004A0C93"/>
    <w:rsid w:val="004A16B3"/>
    <w:rsid w:val="004A1740"/>
    <w:rsid w:val="004A181F"/>
    <w:rsid w:val="004A19B5"/>
    <w:rsid w:val="004A26EA"/>
    <w:rsid w:val="004A36F1"/>
    <w:rsid w:val="004A3B86"/>
    <w:rsid w:val="004A3E76"/>
    <w:rsid w:val="004A4E03"/>
    <w:rsid w:val="004A51F3"/>
    <w:rsid w:val="004A6AEF"/>
    <w:rsid w:val="004A6B51"/>
    <w:rsid w:val="004A7B66"/>
    <w:rsid w:val="004B0336"/>
    <w:rsid w:val="004B04A8"/>
    <w:rsid w:val="004B29BE"/>
    <w:rsid w:val="004B2C77"/>
    <w:rsid w:val="004B2F00"/>
    <w:rsid w:val="004B4A3F"/>
    <w:rsid w:val="004B57E7"/>
    <w:rsid w:val="004B5A0B"/>
    <w:rsid w:val="004B5C49"/>
    <w:rsid w:val="004B6C69"/>
    <w:rsid w:val="004B7311"/>
    <w:rsid w:val="004B7394"/>
    <w:rsid w:val="004B773F"/>
    <w:rsid w:val="004B7EBB"/>
    <w:rsid w:val="004C0017"/>
    <w:rsid w:val="004C0576"/>
    <w:rsid w:val="004C1094"/>
    <w:rsid w:val="004C17A0"/>
    <w:rsid w:val="004C1C0F"/>
    <w:rsid w:val="004C20D4"/>
    <w:rsid w:val="004C2ACC"/>
    <w:rsid w:val="004C2F4A"/>
    <w:rsid w:val="004C3F69"/>
    <w:rsid w:val="004C633A"/>
    <w:rsid w:val="004C63F5"/>
    <w:rsid w:val="004C651E"/>
    <w:rsid w:val="004C6547"/>
    <w:rsid w:val="004C677B"/>
    <w:rsid w:val="004C6A82"/>
    <w:rsid w:val="004C6CDE"/>
    <w:rsid w:val="004C76B7"/>
    <w:rsid w:val="004C7B0E"/>
    <w:rsid w:val="004D03E2"/>
    <w:rsid w:val="004D0AD6"/>
    <w:rsid w:val="004D0D12"/>
    <w:rsid w:val="004D1BAD"/>
    <w:rsid w:val="004D263E"/>
    <w:rsid w:val="004D2E91"/>
    <w:rsid w:val="004D44AC"/>
    <w:rsid w:val="004D49AA"/>
    <w:rsid w:val="004D554D"/>
    <w:rsid w:val="004D5906"/>
    <w:rsid w:val="004D59E8"/>
    <w:rsid w:val="004D62DA"/>
    <w:rsid w:val="004D75EB"/>
    <w:rsid w:val="004D7613"/>
    <w:rsid w:val="004D7807"/>
    <w:rsid w:val="004D7DAD"/>
    <w:rsid w:val="004E07D9"/>
    <w:rsid w:val="004E0CF9"/>
    <w:rsid w:val="004E1AC6"/>
    <w:rsid w:val="004E26BF"/>
    <w:rsid w:val="004E2799"/>
    <w:rsid w:val="004E28DF"/>
    <w:rsid w:val="004E3071"/>
    <w:rsid w:val="004E3534"/>
    <w:rsid w:val="004E353B"/>
    <w:rsid w:val="004E358B"/>
    <w:rsid w:val="004E3760"/>
    <w:rsid w:val="004E4E47"/>
    <w:rsid w:val="004E516C"/>
    <w:rsid w:val="004E533D"/>
    <w:rsid w:val="004E5901"/>
    <w:rsid w:val="004E59F0"/>
    <w:rsid w:val="004E5B2F"/>
    <w:rsid w:val="004E6955"/>
    <w:rsid w:val="004E6B53"/>
    <w:rsid w:val="004E6C4A"/>
    <w:rsid w:val="004E6FC5"/>
    <w:rsid w:val="004F12A2"/>
    <w:rsid w:val="004F21C9"/>
    <w:rsid w:val="004F272C"/>
    <w:rsid w:val="004F32E8"/>
    <w:rsid w:val="004F3DFD"/>
    <w:rsid w:val="004F4508"/>
    <w:rsid w:val="004F4939"/>
    <w:rsid w:val="004F49B4"/>
    <w:rsid w:val="004F5C10"/>
    <w:rsid w:val="004F6960"/>
    <w:rsid w:val="004F6DE8"/>
    <w:rsid w:val="004F6DFB"/>
    <w:rsid w:val="004F712B"/>
    <w:rsid w:val="004F794A"/>
    <w:rsid w:val="0050040B"/>
    <w:rsid w:val="00500CAE"/>
    <w:rsid w:val="00500EB0"/>
    <w:rsid w:val="0050163B"/>
    <w:rsid w:val="00502370"/>
    <w:rsid w:val="00502579"/>
    <w:rsid w:val="005029F9"/>
    <w:rsid w:val="00503038"/>
    <w:rsid w:val="00503402"/>
    <w:rsid w:val="005037E2"/>
    <w:rsid w:val="00503A8F"/>
    <w:rsid w:val="00505257"/>
    <w:rsid w:val="005055C8"/>
    <w:rsid w:val="005055FF"/>
    <w:rsid w:val="00506E53"/>
    <w:rsid w:val="00507144"/>
    <w:rsid w:val="00507550"/>
    <w:rsid w:val="00507704"/>
    <w:rsid w:val="00507EE0"/>
    <w:rsid w:val="00507F79"/>
    <w:rsid w:val="0051037F"/>
    <w:rsid w:val="00510BC6"/>
    <w:rsid w:val="00510F68"/>
    <w:rsid w:val="00510FD6"/>
    <w:rsid w:val="00511E05"/>
    <w:rsid w:val="00512995"/>
    <w:rsid w:val="005129BB"/>
    <w:rsid w:val="00512DBC"/>
    <w:rsid w:val="005148C5"/>
    <w:rsid w:val="00515A9F"/>
    <w:rsid w:val="00516285"/>
    <w:rsid w:val="00516C3D"/>
    <w:rsid w:val="00516E94"/>
    <w:rsid w:val="0051741E"/>
    <w:rsid w:val="00517E8A"/>
    <w:rsid w:val="00517FC1"/>
    <w:rsid w:val="00520206"/>
    <w:rsid w:val="00520207"/>
    <w:rsid w:val="00520AD6"/>
    <w:rsid w:val="005210B1"/>
    <w:rsid w:val="005217BC"/>
    <w:rsid w:val="00521864"/>
    <w:rsid w:val="00521D5A"/>
    <w:rsid w:val="00521E1C"/>
    <w:rsid w:val="005223D0"/>
    <w:rsid w:val="00523C3C"/>
    <w:rsid w:val="0052457A"/>
    <w:rsid w:val="005246C2"/>
    <w:rsid w:val="005256FE"/>
    <w:rsid w:val="00525F48"/>
    <w:rsid w:val="00526A20"/>
    <w:rsid w:val="0053054A"/>
    <w:rsid w:val="00530973"/>
    <w:rsid w:val="0053099E"/>
    <w:rsid w:val="0053157B"/>
    <w:rsid w:val="00531F6B"/>
    <w:rsid w:val="0053248D"/>
    <w:rsid w:val="005325B8"/>
    <w:rsid w:val="005326B7"/>
    <w:rsid w:val="00532EA4"/>
    <w:rsid w:val="005333E6"/>
    <w:rsid w:val="0053406E"/>
    <w:rsid w:val="0053410C"/>
    <w:rsid w:val="0053452B"/>
    <w:rsid w:val="00534B9B"/>
    <w:rsid w:val="00535D93"/>
    <w:rsid w:val="00536ACF"/>
    <w:rsid w:val="00536B56"/>
    <w:rsid w:val="00537109"/>
    <w:rsid w:val="005373A6"/>
    <w:rsid w:val="005403B1"/>
    <w:rsid w:val="0054040A"/>
    <w:rsid w:val="005409AF"/>
    <w:rsid w:val="00541612"/>
    <w:rsid w:val="00542371"/>
    <w:rsid w:val="00542456"/>
    <w:rsid w:val="00542625"/>
    <w:rsid w:val="00543654"/>
    <w:rsid w:val="0054366D"/>
    <w:rsid w:val="005451C2"/>
    <w:rsid w:val="00545432"/>
    <w:rsid w:val="005459C8"/>
    <w:rsid w:val="00545D27"/>
    <w:rsid w:val="00545E5A"/>
    <w:rsid w:val="00546156"/>
    <w:rsid w:val="005461D3"/>
    <w:rsid w:val="0054675A"/>
    <w:rsid w:val="00546AFB"/>
    <w:rsid w:val="00546ED6"/>
    <w:rsid w:val="0054777C"/>
    <w:rsid w:val="00547F81"/>
    <w:rsid w:val="0055008F"/>
    <w:rsid w:val="00550120"/>
    <w:rsid w:val="005504AD"/>
    <w:rsid w:val="0055069C"/>
    <w:rsid w:val="005511AD"/>
    <w:rsid w:val="00552E86"/>
    <w:rsid w:val="00552F66"/>
    <w:rsid w:val="00552F7A"/>
    <w:rsid w:val="00553026"/>
    <w:rsid w:val="00553EB2"/>
    <w:rsid w:val="005547D4"/>
    <w:rsid w:val="0055589E"/>
    <w:rsid w:val="00555A99"/>
    <w:rsid w:val="00555F31"/>
    <w:rsid w:val="005569B2"/>
    <w:rsid w:val="00560052"/>
    <w:rsid w:val="005616F2"/>
    <w:rsid w:val="00561C53"/>
    <w:rsid w:val="00561D67"/>
    <w:rsid w:val="0056293D"/>
    <w:rsid w:val="00562E03"/>
    <w:rsid w:val="00563164"/>
    <w:rsid w:val="00565230"/>
    <w:rsid w:val="00565908"/>
    <w:rsid w:val="00566525"/>
    <w:rsid w:val="00566967"/>
    <w:rsid w:val="00566B5D"/>
    <w:rsid w:val="00566D70"/>
    <w:rsid w:val="00571DC9"/>
    <w:rsid w:val="005720CD"/>
    <w:rsid w:val="005722D8"/>
    <w:rsid w:val="00572388"/>
    <w:rsid w:val="00572866"/>
    <w:rsid w:val="00573893"/>
    <w:rsid w:val="005744B8"/>
    <w:rsid w:val="00575225"/>
    <w:rsid w:val="00575289"/>
    <w:rsid w:val="00575A8B"/>
    <w:rsid w:val="00575DD4"/>
    <w:rsid w:val="00576460"/>
    <w:rsid w:val="00576C46"/>
    <w:rsid w:val="005770E2"/>
    <w:rsid w:val="0057791E"/>
    <w:rsid w:val="00577B7F"/>
    <w:rsid w:val="005812DF"/>
    <w:rsid w:val="0058169A"/>
    <w:rsid w:val="00582065"/>
    <w:rsid w:val="005820AC"/>
    <w:rsid w:val="00582BC1"/>
    <w:rsid w:val="00582C64"/>
    <w:rsid w:val="00583946"/>
    <w:rsid w:val="005839C8"/>
    <w:rsid w:val="00583CA5"/>
    <w:rsid w:val="00584800"/>
    <w:rsid w:val="00584CE9"/>
    <w:rsid w:val="00585198"/>
    <w:rsid w:val="005852A7"/>
    <w:rsid w:val="0058610F"/>
    <w:rsid w:val="00587727"/>
    <w:rsid w:val="0058790B"/>
    <w:rsid w:val="00590BEE"/>
    <w:rsid w:val="00591974"/>
    <w:rsid w:val="00591E2E"/>
    <w:rsid w:val="00591ECC"/>
    <w:rsid w:val="00592C2B"/>
    <w:rsid w:val="00593091"/>
    <w:rsid w:val="00593FC0"/>
    <w:rsid w:val="00594206"/>
    <w:rsid w:val="005944EC"/>
    <w:rsid w:val="005949FD"/>
    <w:rsid w:val="00594B4E"/>
    <w:rsid w:val="00594C2E"/>
    <w:rsid w:val="005950F4"/>
    <w:rsid w:val="00595752"/>
    <w:rsid w:val="00595D3B"/>
    <w:rsid w:val="005963E1"/>
    <w:rsid w:val="00596AEE"/>
    <w:rsid w:val="0059706E"/>
    <w:rsid w:val="005A090F"/>
    <w:rsid w:val="005A1686"/>
    <w:rsid w:val="005A1EE0"/>
    <w:rsid w:val="005A2D3D"/>
    <w:rsid w:val="005A2DA2"/>
    <w:rsid w:val="005A36D0"/>
    <w:rsid w:val="005A3C1E"/>
    <w:rsid w:val="005A3ED0"/>
    <w:rsid w:val="005A40E0"/>
    <w:rsid w:val="005A429C"/>
    <w:rsid w:val="005A4437"/>
    <w:rsid w:val="005A456B"/>
    <w:rsid w:val="005A47FA"/>
    <w:rsid w:val="005A48AE"/>
    <w:rsid w:val="005A4AA5"/>
    <w:rsid w:val="005A4ABD"/>
    <w:rsid w:val="005A4D53"/>
    <w:rsid w:val="005A6297"/>
    <w:rsid w:val="005A6ABA"/>
    <w:rsid w:val="005A784B"/>
    <w:rsid w:val="005A7A6D"/>
    <w:rsid w:val="005A7EE9"/>
    <w:rsid w:val="005B016D"/>
    <w:rsid w:val="005B02DC"/>
    <w:rsid w:val="005B1648"/>
    <w:rsid w:val="005B1AA6"/>
    <w:rsid w:val="005B2C41"/>
    <w:rsid w:val="005B2D76"/>
    <w:rsid w:val="005B2D78"/>
    <w:rsid w:val="005B40F0"/>
    <w:rsid w:val="005B419A"/>
    <w:rsid w:val="005B4493"/>
    <w:rsid w:val="005B4656"/>
    <w:rsid w:val="005B4660"/>
    <w:rsid w:val="005B48CD"/>
    <w:rsid w:val="005B4F72"/>
    <w:rsid w:val="005B50B7"/>
    <w:rsid w:val="005B58C8"/>
    <w:rsid w:val="005B685A"/>
    <w:rsid w:val="005B7283"/>
    <w:rsid w:val="005B7B16"/>
    <w:rsid w:val="005B7EB3"/>
    <w:rsid w:val="005C0622"/>
    <w:rsid w:val="005C0937"/>
    <w:rsid w:val="005C0AC9"/>
    <w:rsid w:val="005C1173"/>
    <w:rsid w:val="005C11C7"/>
    <w:rsid w:val="005C189B"/>
    <w:rsid w:val="005C1C88"/>
    <w:rsid w:val="005C2709"/>
    <w:rsid w:val="005C30D2"/>
    <w:rsid w:val="005C3119"/>
    <w:rsid w:val="005C3BCB"/>
    <w:rsid w:val="005C3EEA"/>
    <w:rsid w:val="005C3F28"/>
    <w:rsid w:val="005C6BF3"/>
    <w:rsid w:val="005C73DC"/>
    <w:rsid w:val="005C76A2"/>
    <w:rsid w:val="005C79C7"/>
    <w:rsid w:val="005D056B"/>
    <w:rsid w:val="005D134C"/>
    <w:rsid w:val="005D148D"/>
    <w:rsid w:val="005D1551"/>
    <w:rsid w:val="005D196E"/>
    <w:rsid w:val="005D1B2F"/>
    <w:rsid w:val="005D3057"/>
    <w:rsid w:val="005D3A93"/>
    <w:rsid w:val="005D469E"/>
    <w:rsid w:val="005D577E"/>
    <w:rsid w:val="005D6465"/>
    <w:rsid w:val="005D663B"/>
    <w:rsid w:val="005D68D0"/>
    <w:rsid w:val="005D7A14"/>
    <w:rsid w:val="005D7B44"/>
    <w:rsid w:val="005E1B57"/>
    <w:rsid w:val="005E358A"/>
    <w:rsid w:val="005E3B6A"/>
    <w:rsid w:val="005E3F28"/>
    <w:rsid w:val="005E42A2"/>
    <w:rsid w:val="005E5407"/>
    <w:rsid w:val="005E598B"/>
    <w:rsid w:val="005E5DCA"/>
    <w:rsid w:val="005E61A9"/>
    <w:rsid w:val="005E6920"/>
    <w:rsid w:val="005E6AEC"/>
    <w:rsid w:val="005F02CB"/>
    <w:rsid w:val="005F08F6"/>
    <w:rsid w:val="005F1B53"/>
    <w:rsid w:val="005F1D61"/>
    <w:rsid w:val="005F2366"/>
    <w:rsid w:val="005F28AB"/>
    <w:rsid w:val="005F295C"/>
    <w:rsid w:val="005F29E4"/>
    <w:rsid w:val="005F3343"/>
    <w:rsid w:val="005F33BA"/>
    <w:rsid w:val="005F34F3"/>
    <w:rsid w:val="005F4815"/>
    <w:rsid w:val="005F5089"/>
    <w:rsid w:val="005F63F9"/>
    <w:rsid w:val="005F6555"/>
    <w:rsid w:val="005F668B"/>
    <w:rsid w:val="005F6864"/>
    <w:rsid w:val="005F6F86"/>
    <w:rsid w:val="005F71D7"/>
    <w:rsid w:val="005F7F57"/>
    <w:rsid w:val="00600F1C"/>
    <w:rsid w:val="00602EA4"/>
    <w:rsid w:val="006039AF"/>
    <w:rsid w:val="00603CF4"/>
    <w:rsid w:val="006040FA"/>
    <w:rsid w:val="00604180"/>
    <w:rsid w:val="00605ACE"/>
    <w:rsid w:val="00606732"/>
    <w:rsid w:val="00607661"/>
    <w:rsid w:val="0060767C"/>
    <w:rsid w:val="0061029D"/>
    <w:rsid w:val="0061147B"/>
    <w:rsid w:val="0061154A"/>
    <w:rsid w:val="00611571"/>
    <w:rsid w:val="006118B9"/>
    <w:rsid w:val="006125AE"/>
    <w:rsid w:val="006130E3"/>
    <w:rsid w:val="006133FA"/>
    <w:rsid w:val="00614985"/>
    <w:rsid w:val="006149A4"/>
    <w:rsid w:val="0061518B"/>
    <w:rsid w:val="0061551D"/>
    <w:rsid w:val="0061774E"/>
    <w:rsid w:val="00617C9D"/>
    <w:rsid w:val="00620014"/>
    <w:rsid w:val="00621438"/>
    <w:rsid w:val="006220E2"/>
    <w:rsid w:val="0062291E"/>
    <w:rsid w:val="006236A5"/>
    <w:rsid w:val="0062415D"/>
    <w:rsid w:val="00624312"/>
    <w:rsid w:val="006246CD"/>
    <w:rsid w:val="006256A2"/>
    <w:rsid w:val="00625F2B"/>
    <w:rsid w:val="00626564"/>
    <w:rsid w:val="006273C8"/>
    <w:rsid w:val="006274A2"/>
    <w:rsid w:val="00631066"/>
    <w:rsid w:val="00631C38"/>
    <w:rsid w:val="00633931"/>
    <w:rsid w:val="0063449C"/>
    <w:rsid w:val="00635793"/>
    <w:rsid w:val="00635C3B"/>
    <w:rsid w:val="00635FFE"/>
    <w:rsid w:val="00637EE2"/>
    <w:rsid w:val="00640752"/>
    <w:rsid w:val="00640851"/>
    <w:rsid w:val="00640AC1"/>
    <w:rsid w:val="00642129"/>
    <w:rsid w:val="00642497"/>
    <w:rsid w:val="00642CC9"/>
    <w:rsid w:val="00643F90"/>
    <w:rsid w:val="00644058"/>
    <w:rsid w:val="00644AC9"/>
    <w:rsid w:val="00644BFF"/>
    <w:rsid w:val="00644EE3"/>
    <w:rsid w:val="006450B7"/>
    <w:rsid w:val="00645118"/>
    <w:rsid w:val="00645FD7"/>
    <w:rsid w:val="00646193"/>
    <w:rsid w:val="00646EDA"/>
    <w:rsid w:val="00647813"/>
    <w:rsid w:val="0065056D"/>
    <w:rsid w:val="00650D02"/>
    <w:rsid w:val="006511A4"/>
    <w:rsid w:val="0065123C"/>
    <w:rsid w:val="006518B2"/>
    <w:rsid w:val="00652179"/>
    <w:rsid w:val="0065229C"/>
    <w:rsid w:val="00653051"/>
    <w:rsid w:val="00653F16"/>
    <w:rsid w:val="0065543E"/>
    <w:rsid w:val="006554C2"/>
    <w:rsid w:val="00656333"/>
    <w:rsid w:val="00656532"/>
    <w:rsid w:val="006579EE"/>
    <w:rsid w:val="00657EA1"/>
    <w:rsid w:val="00660962"/>
    <w:rsid w:val="00660FF0"/>
    <w:rsid w:val="00661242"/>
    <w:rsid w:val="00662517"/>
    <w:rsid w:val="0066356C"/>
    <w:rsid w:val="00664290"/>
    <w:rsid w:val="00665B02"/>
    <w:rsid w:val="00666781"/>
    <w:rsid w:val="00666E4B"/>
    <w:rsid w:val="00667A5E"/>
    <w:rsid w:val="00670D90"/>
    <w:rsid w:val="0067155E"/>
    <w:rsid w:val="00671CF2"/>
    <w:rsid w:val="00672589"/>
    <w:rsid w:val="00672739"/>
    <w:rsid w:val="00672A16"/>
    <w:rsid w:val="006735E8"/>
    <w:rsid w:val="006737BE"/>
    <w:rsid w:val="00673B2A"/>
    <w:rsid w:val="00673E1F"/>
    <w:rsid w:val="006740C4"/>
    <w:rsid w:val="00675D0F"/>
    <w:rsid w:val="0067616E"/>
    <w:rsid w:val="00676177"/>
    <w:rsid w:val="00676A18"/>
    <w:rsid w:val="00677434"/>
    <w:rsid w:val="00677696"/>
    <w:rsid w:val="00677911"/>
    <w:rsid w:val="00677FCA"/>
    <w:rsid w:val="00680130"/>
    <w:rsid w:val="00680700"/>
    <w:rsid w:val="00681059"/>
    <w:rsid w:val="0068110F"/>
    <w:rsid w:val="0068152D"/>
    <w:rsid w:val="00681D3A"/>
    <w:rsid w:val="00681DF2"/>
    <w:rsid w:val="00682933"/>
    <w:rsid w:val="00682AA3"/>
    <w:rsid w:val="00683660"/>
    <w:rsid w:val="00684C8C"/>
    <w:rsid w:val="00686C1F"/>
    <w:rsid w:val="00687C0A"/>
    <w:rsid w:val="00687D09"/>
    <w:rsid w:val="00687F8B"/>
    <w:rsid w:val="0069147E"/>
    <w:rsid w:val="00691A82"/>
    <w:rsid w:val="0069205C"/>
    <w:rsid w:val="00692691"/>
    <w:rsid w:val="00692F0D"/>
    <w:rsid w:val="0069333E"/>
    <w:rsid w:val="00693609"/>
    <w:rsid w:val="006939CF"/>
    <w:rsid w:val="00694246"/>
    <w:rsid w:val="006944BE"/>
    <w:rsid w:val="006962F4"/>
    <w:rsid w:val="00696E57"/>
    <w:rsid w:val="006978A4"/>
    <w:rsid w:val="00697AF4"/>
    <w:rsid w:val="006A0A43"/>
    <w:rsid w:val="006A10C3"/>
    <w:rsid w:val="006A1D30"/>
    <w:rsid w:val="006A3772"/>
    <w:rsid w:val="006A44A0"/>
    <w:rsid w:val="006A4567"/>
    <w:rsid w:val="006A47EA"/>
    <w:rsid w:val="006A4999"/>
    <w:rsid w:val="006A5028"/>
    <w:rsid w:val="006A5203"/>
    <w:rsid w:val="006A5DE3"/>
    <w:rsid w:val="006A62E8"/>
    <w:rsid w:val="006A71FD"/>
    <w:rsid w:val="006A7496"/>
    <w:rsid w:val="006A76EE"/>
    <w:rsid w:val="006A7971"/>
    <w:rsid w:val="006B0855"/>
    <w:rsid w:val="006B1270"/>
    <w:rsid w:val="006B1345"/>
    <w:rsid w:val="006B1680"/>
    <w:rsid w:val="006B1DC9"/>
    <w:rsid w:val="006B1F4F"/>
    <w:rsid w:val="006B235D"/>
    <w:rsid w:val="006B2456"/>
    <w:rsid w:val="006B2ACD"/>
    <w:rsid w:val="006B2D6D"/>
    <w:rsid w:val="006B32D5"/>
    <w:rsid w:val="006B3D54"/>
    <w:rsid w:val="006B3FD6"/>
    <w:rsid w:val="006B43B9"/>
    <w:rsid w:val="006B4857"/>
    <w:rsid w:val="006B4E6C"/>
    <w:rsid w:val="006B54B9"/>
    <w:rsid w:val="006B5B3C"/>
    <w:rsid w:val="006B7F16"/>
    <w:rsid w:val="006C08BE"/>
    <w:rsid w:val="006C155A"/>
    <w:rsid w:val="006C16B6"/>
    <w:rsid w:val="006C2760"/>
    <w:rsid w:val="006C3592"/>
    <w:rsid w:val="006C385B"/>
    <w:rsid w:val="006C3A2E"/>
    <w:rsid w:val="006C3D7E"/>
    <w:rsid w:val="006C3EC3"/>
    <w:rsid w:val="006C4623"/>
    <w:rsid w:val="006C4868"/>
    <w:rsid w:val="006C5A1E"/>
    <w:rsid w:val="006C5A4F"/>
    <w:rsid w:val="006C616F"/>
    <w:rsid w:val="006C699D"/>
    <w:rsid w:val="006C6A66"/>
    <w:rsid w:val="006C74E1"/>
    <w:rsid w:val="006C7A2E"/>
    <w:rsid w:val="006C7A6D"/>
    <w:rsid w:val="006C7E71"/>
    <w:rsid w:val="006D044A"/>
    <w:rsid w:val="006D0764"/>
    <w:rsid w:val="006D07A3"/>
    <w:rsid w:val="006D11E7"/>
    <w:rsid w:val="006D1537"/>
    <w:rsid w:val="006D1610"/>
    <w:rsid w:val="006D3170"/>
    <w:rsid w:val="006D3207"/>
    <w:rsid w:val="006D32A5"/>
    <w:rsid w:val="006D35D1"/>
    <w:rsid w:val="006D364C"/>
    <w:rsid w:val="006D3C4A"/>
    <w:rsid w:val="006D44B1"/>
    <w:rsid w:val="006D44DE"/>
    <w:rsid w:val="006D482D"/>
    <w:rsid w:val="006D4928"/>
    <w:rsid w:val="006D5944"/>
    <w:rsid w:val="006D7911"/>
    <w:rsid w:val="006E01CE"/>
    <w:rsid w:val="006E0473"/>
    <w:rsid w:val="006E1162"/>
    <w:rsid w:val="006E13ED"/>
    <w:rsid w:val="006E1514"/>
    <w:rsid w:val="006E19EB"/>
    <w:rsid w:val="006E1F55"/>
    <w:rsid w:val="006E21AE"/>
    <w:rsid w:val="006E2ADF"/>
    <w:rsid w:val="006E31CA"/>
    <w:rsid w:val="006E40B0"/>
    <w:rsid w:val="006E4931"/>
    <w:rsid w:val="006E4C03"/>
    <w:rsid w:val="006E5717"/>
    <w:rsid w:val="006E5A2D"/>
    <w:rsid w:val="006E6595"/>
    <w:rsid w:val="006E6CCB"/>
    <w:rsid w:val="006E7261"/>
    <w:rsid w:val="006F034A"/>
    <w:rsid w:val="006F045F"/>
    <w:rsid w:val="006F28DC"/>
    <w:rsid w:val="006F2BFA"/>
    <w:rsid w:val="006F3034"/>
    <w:rsid w:val="006F3304"/>
    <w:rsid w:val="006F3B8A"/>
    <w:rsid w:val="006F3C91"/>
    <w:rsid w:val="006F4984"/>
    <w:rsid w:val="006F521D"/>
    <w:rsid w:val="006F5635"/>
    <w:rsid w:val="006F5CD5"/>
    <w:rsid w:val="006F5F67"/>
    <w:rsid w:val="006F69D1"/>
    <w:rsid w:val="006F6A8A"/>
    <w:rsid w:val="006F7DA1"/>
    <w:rsid w:val="007001FF"/>
    <w:rsid w:val="00700468"/>
    <w:rsid w:val="00700485"/>
    <w:rsid w:val="007007B6"/>
    <w:rsid w:val="00700B3F"/>
    <w:rsid w:val="00701468"/>
    <w:rsid w:val="0070219E"/>
    <w:rsid w:val="007024C2"/>
    <w:rsid w:val="007026D1"/>
    <w:rsid w:val="00702A46"/>
    <w:rsid w:val="00702FB6"/>
    <w:rsid w:val="0070376B"/>
    <w:rsid w:val="00704298"/>
    <w:rsid w:val="007044B2"/>
    <w:rsid w:val="00705824"/>
    <w:rsid w:val="00705904"/>
    <w:rsid w:val="00705B70"/>
    <w:rsid w:val="00705CBA"/>
    <w:rsid w:val="00706768"/>
    <w:rsid w:val="007072CE"/>
    <w:rsid w:val="0071037A"/>
    <w:rsid w:val="00710826"/>
    <w:rsid w:val="00711840"/>
    <w:rsid w:val="00711B18"/>
    <w:rsid w:val="00711DB9"/>
    <w:rsid w:val="00712536"/>
    <w:rsid w:val="0071312A"/>
    <w:rsid w:val="00714053"/>
    <w:rsid w:val="00714574"/>
    <w:rsid w:val="00714A94"/>
    <w:rsid w:val="00715FB6"/>
    <w:rsid w:val="00716E09"/>
    <w:rsid w:val="00717272"/>
    <w:rsid w:val="0071771E"/>
    <w:rsid w:val="00717987"/>
    <w:rsid w:val="0072051D"/>
    <w:rsid w:val="00720826"/>
    <w:rsid w:val="00720ACA"/>
    <w:rsid w:val="00720CFD"/>
    <w:rsid w:val="00721D84"/>
    <w:rsid w:val="00723026"/>
    <w:rsid w:val="00723ACB"/>
    <w:rsid w:val="00723E3B"/>
    <w:rsid w:val="007241A9"/>
    <w:rsid w:val="00724383"/>
    <w:rsid w:val="007246ED"/>
    <w:rsid w:val="00724932"/>
    <w:rsid w:val="00724D5D"/>
    <w:rsid w:val="0072516A"/>
    <w:rsid w:val="007255E8"/>
    <w:rsid w:val="007257DA"/>
    <w:rsid w:val="007262DD"/>
    <w:rsid w:val="0072694F"/>
    <w:rsid w:val="00726EDD"/>
    <w:rsid w:val="00727111"/>
    <w:rsid w:val="00727341"/>
    <w:rsid w:val="00727743"/>
    <w:rsid w:val="00727760"/>
    <w:rsid w:val="007277F9"/>
    <w:rsid w:val="00727E86"/>
    <w:rsid w:val="00731408"/>
    <w:rsid w:val="00731C1F"/>
    <w:rsid w:val="00731D78"/>
    <w:rsid w:val="0073209E"/>
    <w:rsid w:val="00732D8D"/>
    <w:rsid w:val="00733265"/>
    <w:rsid w:val="0073395E"/>
    <w:rsid w:val="00733A46"/>
    <w:rsid w:val="00733BAE"/>
    <w:rsid w:val="00733FD7"/>
    <w:rsid w:val="00734989"/>
    <w:rsid w:val="00734F73"/>
    <w:rsid w:val="00735114"/>
    <w:rsid w:val="007351DF"/>
    <w:rsid w:val="007353CD"/>
    <w:rsid w:val="007357C1"/>
    <w:rsid w:val="00735F75"/>
    <w:rsid w:val="00736780"/>
    <w:rsid w:val="00736A93"/>
    <w:rsid w:val="007373A8"/>
    <w:rsid w:val="0073743E"/>
    <w:rsid w:val="00737783"/>
    <w:rsid w:val="0073782B"/>
    <w:rsid w:val="00737CA4"/>
    <w:rsid w:val="00737E25"/>
    <w:rsid w:val="007403F1"/>
    <w:rsid w:val="007408CB"/>
    <w:rsid w:val="0074177E"/>
    <w:rsid w:val="00741837"/>
    <w:rsid w:val="007419CE"/>
    <w:rsid w:val="00741E08"/>
    <w:rsid w:val="00742605"/>
    <w:rsid w:val="00742F5C"/>
    <w:rsid w:val="007440F0"/>
    <w:rsid w:val="007444B3"/>
    <w:rsid w:val="00744593"/>
    <w:rsid w:val="007452F6"/>
    <w:rsid w:val="00745ADF"/>
    <w:rsid w:val="00745F60"/>
    <w:rsid w:val="0074666A"/>
    <w:rsid w:val="00746A97"/>
    <w:rsid w:val="00746C97"/>
    <w:rsid w:val="00747BF9"/>
    <w:rsid w:val="007502EE"/>
    <w:rsid w:val="0075048E"/>
    <w:rsid w:val="00750A72"/>
    <w:rsid w:val="00751201"/>
    <w:rsid w:val="00751DFC"/>
    <w:rsid w:val="00752147"/>
    <w:rsid w:val="00752702"/>
    <w:rsid w:val="00752E87"/>
    <w:rsid w:val="00752EAD"/>
    <w:rsid w:val="00753332"/>
    <w:rsid w:val="007551A9"/>
    <w:rsid w:val="007554C0"/>
    <w:rsid w:val="0075575D"/>
    <w:rsid w:val="00755BF9"/>
    <w:rsid w:val="00756413"/>
    <w:rsid w:val="00756838"/>
    <w:rsid w:val="007578D7"/>
    <w:rsid w:val="007578E3"/>
    <w:rsid w:val="00760532"/>
    <w:rsid w:val="007611DE"/>
    <w:rsid w:val="00762714"/>
    <w:rsid w:val="00762E88"/>
    <w:rsid w:val="00763C02"/>
    <w:rsid w:val="00764CC5"/>
    <w:rsid w:val="0076664D"/>
    <w:rsid w:val="00766928"/>
    <w:rsid w:val="00766F68"/>
    <w:rsid w:val="0076711F"/>
    <w:rsid w:val="00767304"/>
    <w:rsid w:val="007677FA"/>
    <w:rsid w:val="00767848"/>
    <w:rsid w:val="00770841"/>
    <w:rsid w:val="0077285C"/>
    <w:rsid w:val="00772B29"/>
    <w:rsid w:val="00773215"/>
    <w:rsid w:val="007733F3"/>
    <w:rsid w:val="007737A7"/>
    <w:rsid w:val="00775830"/>
    <w:rsid w:val="00775985"/>
    <w:rsid w:val="00775986"/>
    <w:rsid w:val="007765D5"/>
    <w:rsid w:val="007768BF"/>
    <w:rsid w:val="007769FF"/>
    <w:rsid w:val="0078041A"/>
    <w:rsid w:val="00780B34"/>
    <w:rsid w:val="00781062"/>
    <w:rsid w:val="0078163D"/>
    <w:rsid w:val="007823E3"/>
    <w:rsid w:val="00782841"/>
    <w:rsid w:val="00782A15"/>
    <w:rsid w:val="00782B65"/>
    <w:rsid w:val="0078407E"/>
    <w:rsid w:val="007847A1"/>
    <w:rsid w:val="00784F4E"/>
    <w:rsid w:val="00785AEE"/>
    <w:rsid w:val="007865FE"/>
    <w:rsid w:val="00787062"/>
    <w:rsid w:val="00787C05"/>
    <w:rsid w:val="00790BAA"/>
    <w:rsid w:val="00790C62"/>
    <w:rsid w:val="007916CE"/>
    <w:rsid w:val="00792A9A"/>
    <w:rsid w:val="00792BC3"/>
    <w:rsid w:val="00796734"/>
    <w:rsid w:val="0079780B"/>
    <w:rsid w:val="007A0802"/>
    <w:rsid w:val="007A0D5B"/>
    <w:rsid w:val="007A1126"/>
    <w:rsid w:val="007A17C6"/>
    <w:rsid w:val="007A2408"/>
    <w:rsid w:val="007A2BB8"/>
    <w:rsid w:val="007A33B8"/>
    <w:rsid w:val="007A40DB"/>
    <w:rsid w:val="007A4427"/>
    <w:rsid w:val="007A4541"/>
    <w:rsid w:val="007A473F"/>
    <w:rsid w:val="007A525E"/>
    <w:rsid w:val="007A578B"/>
    <w:rsid w:val="007A5CEB"/>
    <w:rsid w:val="007A5D97"/>
    <w:rsid w:val="007A6461"/>
    <w:rsid w:val="007A6A66"/>
    <w:rsid w:val="007A6B42"/>
    <w:rsid w:val="007A70FE"/>
    <w:rsid w:val="007A7602"/>
    <w:rsid w:val="007B0ACD"/>
    <w:rsid w:val="007B1827"/>
    <w:rsid w:val="007B194A"/>
    <w:rsid w:val="007B1AA4"/>
    <w:rsid w:val="007B2042"/>
    <w:rsid w:val="007B37D5"/>
    <w:rsid w:val="007B624D"/>
    <w:rsid w:val="007B6616"/>
    <w:rsid w:val="007B6E7B"/>
    <w:rsid w:val="007B79BE"/>
    <w:rsid w:val="007C00E6"/>
    <w:rsid w:val="007C03ED"/>
    <w:rsid w:val="007C0438"/>
    <w:rsid w:val="007C071F"/>
    <w:rsid w:val="007C14AE"/>
    <w:rsid w:val="007C17BC"/>
    <w:rsid w:val="007C199A"/>
    <w:rsid w:val="007C1C69"/>
    <w:rsid w:val="007C20BF"/>
    <w:rsid w:val="007C269E"/>
    <w:rsid w:val="007C2902"/>
    <w:rsid w:val="007C3109"/>
    <w:rsid w:val="007C3295"/>
    <w:rsid w:val="007C38E0"/>
    <w:rsid w:val="007C3F12"/>
    <w:rsid w:val="007C4133"/>
    <w:rsid w:val="007C436B"/>
    <w:rsid w:val="007C495D"/>
    <w:rsid w:val="007C5A4A"/>
    <w:rsid w:val="007C5BEE"/>
    <w:rsid w:val="007C65E2"/>
    <w:rsid w:val="007C6973"/>
    <w:rsid w:val="007C6BC3"/>
    <w:rsid w:val="007C7906"/>
    <w:rsid w:val="007C7C95"/>
    <w:rsid w:val="007D1F58"/>
    <w:rsid w:val="007D3EC6"/>
    <w:rsid w:val="007D4475"/>
    <w:rsid w:val="007D46BC"/>
    <w:rsid w:val="007D4DB3"/>
    <w:rsid w:val="007D4F77"/>
    <w:rsid w:val="007D5050"/>
    <w:rsid w:val="007D576F"/>
    <w:rsid w:val="007D58B2"/>
    <w:rsid w:val="007D5988"/>
    <w:rsid w:val="007D5BCB"/>
    <w:rsid w:val="007D6401"/>
    <w:rsid w:val="007D6467"/>
    <w:rsid w:val="007D6657"/>
    <w:rsid w:val="007D6C3D"/>
    <w:rsid w:val="007D7717"/>
    <w:rsid w:val="007E0186"/>
    <w:rsid w:val="007E0888"/>
    <w:rsid w:val="007E0FC7"/>
    <w:rsid w:val="007E1CC2"/>
    <w:rsid w:val="007E20DD"/>
    <w:rsid w:val="007E225A"/>
    <w:rsid w:val="007E2369"/>
    <w:rsid w:val="007E3BC7"/>
    <w:rsid w:val="007E4121"/>
    <w:rsid w:val="007E4F19"/>
    <w:rsid w:val="007E4F6B"/>
    <w:rsid w:val="007E511D"/>
    <w:rsid w:val="007E60B3"/>
    <w:rsid w:val="007E7430"/>
    <w:rsid w:val="007F067B"/>
    <w:rsid w:val="007F1766"/>
    <w:rsid w:val="007F1B09"/>
    <w:rsid w:val="007F1D9A"/>
    <w:rsid w:val="007F20AA"/>
    <w:rsid w:val="007F2245"/>
    <w:rsid w:val="007F2D8A"/>
    <w:rsid w:val="007F390C"/>
    <w:rsid w:val="007F39D8"/>
    <w:rsid w:val="007F47CA"/>
    <w:rsid w:val="007F6530"/>
    <w:rsid w:val="007F6849"/>
    <w:rsid w:val="007F6C33"/>
    <w:rsid w:val="00800D1B"/>
    <w:rsid w:val="008023BA"/>
    <w:rsid w:val="0080271B"/>
    <w:rsid w:val="00802CB0"/>
    <w:rsid w:val="0080314C"/>
    <w:rsid w:val="008034BE"/>
    <w:rsid w:val="00803961"/>
    <w:rsid w:val="00805861"/>
    <w:rsid w:val="008062B7"/>
    <w:rsid w:val="00806C6E"/>
    <w:rsid w:val="00807EF7"/>
    <w:rsid w:val="008118B6"/>
    <w:rsid w:val="00811BA1"/>
    <w:rsid w:val="00811ECA"/>
    <w:rsid w:val="00813755"/>
    <w:rsid w:val="00813962"/>
    <w:rsid w:val="00813A38"/>
    <w:rsid w:val="00813BB6"/>
    <w:rsid w:val="00814E7D"/>
    <w:rsid w:val="0081654E"/>
    <w:rsid w:val="00816BA0"/>
    <w:rsid w:val="00817592"/>
    <w:rsid w:val="00817EF4"/>
    <w:rsid w:val="00817F18"/>
    <w:rsid w:val="00820536"/>
    <w:rsid w:val="00820754"/>
    <w:rsid w:val="00820E50"/>
    <w:rsid w:val="00820F35"/>
    <w:rsid w:val="008211EB"/>
    <w:rsid w:val="008216CF"/>
    <w:rsid w:val="008219F2"/>
    <w:rsid w:val="008227BA"/>
    <w:rsid w:val="00822E0B"/>
    <w:rsid w:val="00823074"/>
    <w:rsid w:val="008236E6"/>
    <w:rsid w:val="0082427B"/>
    <w:rsid w:val="0082480C"/>
    <w:rsid w:val="0082647B"/>
    <w:rsid w:val="00826C89"/>
    <w:rsid w:val="0083029F"/>
    <w:rsid w:val="0083082B"/>
    <w:rsid w:val="00830CC1"/>
    <w:rsid w:val="00830F48"/>
    <w:rsid w:val="00831240"/>
    <w:rsid w:val="00831B8E"/>
    <w:rsid w:val="00831C99"/>
    <w:rsid w:val="008321EF"/>
    <w:rsid w:val="00832A37"/>
    <w:rsid w:val="00832BBB"/>
    <w:rsid w:val="00834685"/>
    <w:rsid w:val="008346FD"/>
    <w:rsid w:val="00834B9A"/>
    <w:rsid w:val="00835BF9"/>
    <w:rsid w:val="00836A1F"/>
    <w:rsid w:val="00836A7D"/>
    <w:rsid w:val="0083781D"/>
    <w:rsid w:val="00837B7F"/>
    <w:rsid w:val="00837EC3"/>
    <w:rsid w:val="008402CC"/>
    <w:rsid w:val="00840383"/>
    <w:rsid w:val="00840CC3"/>
    <w:rsid w:val="0084131A"/>
    <w:rsid w:val="008422E3"/>
    <w:rsid w:val="008423FA"/>
    <w:rsid w:val="0084280E"/>
    <w:rsid w:val="00843BA6"/>
    <w:rsid w:val="00844085"/>
    <w:rsid w:val="00844122"/>
    <w:rsid w:val="00844C58"/>
    <w:rsid w:val="00845225"/>
    <w:rsid w:val="00845906"/>
    <w:rsid w:val="00845C28"/>
    <w:rsid w:val="00846379"/>
    <w:rsid w:val="00846BF2"/>
    <w:rsid w:val="008478A6"/>
    <w:rsid w:val="0085002E"/>
    <w:rsid w:val="00850D84"/>
    <w:rsid w:val="008512CB"/>
    <w:rsid w:val="00852B10"/>
    <w:rsid w:val="00852CB9"/>
    <w:rsid w:val="008532AA"/>
    <w:rsid w:val="008534CB"/>
    <w:rsid w:val="008536A1"/>
    <w:rsid w:val="008536B6"/>
    <w:rsid w:val="00853711"/>
    <w:rsid w:val="00854151"/>
    <w:rsid w:val="008542F5"/>
    <w:rsid w:val="008552B9"/>
    <w:rsid w:val="00855323"/>
    <w:rsid w:val="00855C74"/>
    <w:rsid w:val="00856558"/>
    <w:rsid w:val="00856976"/>
    <w:rsid w:val="008575A9"/>
    <w:rsid w:val="008578E7"/>
    <w:rsid w:val="0085799D"/>
    <w:rsid w:val="0086087A"/>
    <w:rsid w:val="0086102B"/>
    <w:rsid w:val="0086114C"/>
    <w:rsid w:val="008616E8"/>
    <w:rsid w:val="00861E4D"/>
    <w:rsid w:val="00862085"/>
    <w:rsid w:val="00862279"/>
    <w:rsid w:val="00862A94"/>
    <w:rsid w:val="00863568"/>
    <w:rsid w:val="00863A4B"/>
    <w:rsid w:val="00864639"/>
    <w:rsid w:val="008647D3"/>
    <w:rsid w:val="00864F9B"/>
    <w:rsid w:val="008655D2"/>
    <w:rsid w:val="00865843"/>
    <w:rsid w:val="00865ECA"/>
    <w:rsid w:val="00866CD4"/>
    <w:rsid w:val="00867096"/>
    <w:rsid w:val="00867FEB"/>
    <w:rsid w:val="00870E68"/>
    <w:rsid w:val="00871916"/>
    <w:rsid w:val="00871963"/>
    <w:rsid w:val="00872524"/>
    <w:rsid w:val="00872EAF"/>
    <w:rsid w:val="0087395E"/>
    <w:rsid w:val="00873A02"/>
    <w:rsid w:val="00874122"/>
    <w:rsid w:val="00874D1C"/>
    <w:rsid w:val="008755FD"/>
    <w:rsid w:val="0087567B"/>
    <w:rsid w:val="0087637E"/>
    <w:rsid w:val="00876837"/>
    <w:rsid w:val="0087709A"/>
    <w:rsid w:val="008770E5"/>
    <w:rsid w:val="00877347"/>
    <w:rsid w:val="008774C3"/>
    <w:rsid w:val="008776F6"/>
    <w:rsid w:val="008777B8"/>
    <w:rsid w:val="008778F6"/>
    <w:rsid w:val="00880386"/>
    <w:rsid w:val="00880808"/>
    <w:rsid w:val="00880C5B"/>
    <w:rsid w:val="00880DDC"/>
    <w:rsid w:val="008815BF"/>
    <w:rsid w:val="00881B3D"/>
    <w:rsid w:val="0088265E"/>
    <w:rsid w:val="008854FF"/>
    <w:rsid w:val="00885B9C"/>
    <w:rsid w:val="00885CDD"/>
    <w:rsid w:val="008870BA"/>
    <w:rsid w:val="00887C15"/>
    <w:rsid w:val="00890173"/>
    <w:rsid w:val="00890445"/>
    <w:rsid w:val="00890A6D"/>
    <w:rsid w:val="00890CB8"/>
    <w:rsid w:val="0089125D"/>
    <w:rsid w:val="00894401"/>
    <w:rsid w:val="008962D9"/>
    <w:rsid w:val="0089639D"/>
    <w:rsid w:val="008966E8"/>
    <w:rsid w:val="00896A40"/>
    <w:rsid w:val="00896DF2"/>
    <w:rsid w:val="00896F8B"/>
    <w:rsid w:val="0089730E"/>
    <w:rsid w:val="00897695"/>
    <w:rsid w:val="008A1698"/>
    <w:rsid w:val="008A1AD9"/>
    <w:rsid w:val="008A1C7E"/>
    <w:rsid w:val="008A2525"/>
    <w:rsid w:val="008A2706"/>
    <w:rsid w:val="008A3D16"/>
    <w:rsid w:val="008A3FD6"/>
    <w:rsid w:val="008A42FD"/>
    <w:rsid w:val="008A436D"/>
    <w:rsid w:val="008A4C27"/>
    <w:rsid w:val="008A4CCE"/>
    <w:rsid w:val="008A517C"/>
    <w:rsid w:val="008A6287"/>
    <w:rsid w:val="008A7D9A"/>
    <w:rsid w:val="008B0937"/>
    <w:rsid w:val="008B09A7"/>
    <w:rsid w:val="008B121D"/>
    <w:rsid w:val="008B1D35"/>
    <w:rsid w:val="008B1F67"/>
    <w:rsid w:val="008B20C5"/>
    <w:rsid w:val="008B3705"/>
    <w:rsid w:val="008B3B61"/>
    <w:rsid w:val="008B3EA4"/>
    <w:rsid w:val="008B4B0A"/>
    <w:rsid w:val="008B61F7"/>
    <w:rsid w:val="008B6465"/>
    <w:rsid w:val="008B678F"/>
    <w:rsid w:val="008B69AB"/>
    <w:rsid w:val="008B6A66"/>
    <w:rsid w:val="008B7CEF"/>
    <w:rsid w:val="008C0720"/>
    <w:rsid w:val="008C0805"/>
    <w:rsid w:val="008C128B"/>
    <w:rsid w:val="008C2C90"/>
    <w:rsid w:val="008C2D5A"/>
    <w:rsid w:val="008C3436"/>
    <w:rsid w:val="008C3AD9"/>
    <w:rsid w:val="008C4874"/>
    <w:rsid w:val="008C58B5"/>
    <w:rsid w:val="008C60B0"/>
    <w:rsid w:val="008C6FE3"/>
    <w:rsid w:val="008C7D00"/>
    <w:rsid w:val="008D00E7"/>
    <w:rsid w:val="008D06B3"/>
    <w:rsid w:val="008D0AD3"/>
    <w:rsid w:val="008D0CA9"/>
    <w:rsid w:val="008D0E13"/>
    <w:rsid w:val="008D134C"/>
    <w:rsid w:val="008D175C"/>
    <w:rsid w:val="008D176F"/>
    <w:rsid w:val="008D1890"/>
    <w:rsid w:val="008D1EFD"/>
    <w:rsid w:val="008D2357"/>
    <w:rsid w:val="008D268D"/>
    <w:rsid w:val="008D45DF"/>
    <w:rsid w:val="008D57D3"/>
    <w:rsid w:val="008D5DF2"/>
    <w:rsid w:val="008D68C3"/>
    <w:rsid w:val="008D6EEB"/>
    <w:rsid w:val="008D7A6C"/>
    <w:rsid w:val="008D7B29"/>
    <w:rsid w:val="008D7DA7"/>
    <w:rsid w:val="008E02E6"/>
    <w:rsid w:val="008E0307"/>
    <w:rsid w:val="008E07E5"/>
    <w:rsid w:val="008E0BBE"/>
    <w:rsid w:val="008E0C92"/>
    <w:rsid w:val="008E13F4"/>
    <w:rsid w:val="008E1674"/>
    <w:rsid w:val="008E1B9E"/>
    <w:rsid w:val="008E1D48"/>
    <w:rsid w:val="008E2241"/>
    <w:rsid w:val="008E2248"/>
    <w:rsid w:val="008E2465"/>
    <w:rsid w:val="008E283B"/>
    <w:rsid w:val="008E2B9B"/>
    <w:rsid w:val="008E3C33"/>
    <w:rsid w:val="008E4656"/>
    <w:rsid w:val="008E4DC5"/>
    <w:rsid w:val="008E50F6"/>
    <w:rsid w:val="008E6844"/>
    <w:rsid w:val="008E6B39"/>
    <w:rsid w:val="008E6F78"/>
    <w:rsid w:val="008E7188"/>
    <w:rsid w:val="008E789F"/>
    <w:rsid w:val="008F002B"/>
    <w:rsid w:val="008F0301"/>
    <w:rsid w:val="008F0582"/>
    <w:rsid w:val="008F08BF"/>
    <w:rsid w:val="008F12FB"/>
    <w:rsid w:val="008F14A1"/>
    <w:rsid w:val="008F194F"/>
    <w:rsid w:val="008F1A69"/>
    <w:rsid w:val="008F22B3"/>
    <w:rsid w:val="008F2B6C"/>
    <w:rsid w:val="008F2CBD"/>
    <w:rsid w:val="008F3B1C"/>
    <w:rsid w:val="008F47BD"/>
    <w:rsid w:val="008F4CF1"/>
    <w:rsid w:val="008F56D2"/>
    <w:rsid w:val="008F5FED"/>
    <w:rsid w:val="008F5FF8"/>
    <w:rsid w:val="008F6467"/>
    <w:rsid w:val="008F77C1"/>
    <w:rsid w:val="0090046E"/>
    <w:rsid w:val="0090099C"/>
    <w:rsid w:val="00901ABF"/>
    <w:rsid w:val="00903A5F"/>
    <w:rsid w:val="00904286"/>
    <w:rsid w:val="00904756"/>
    <w:rsid w:val="00905C5B"/>
    <w:rsid w:val="00906515"/>
    <w:rsid w:val="0090796B"/>
    <w:rsid w:val="00907B86"/>
    <w:rsid w:val="00907BBD"/>
    <w:rsid w:val="00907C88"/>
    <w:rsid w:val="00907E8C"/>
    <w:rsid w:val="009102A2"/>
    <w:rsid w:val="00910A22"/>
    <w:rsid w:val="00911E0D"/>
    <w:rsid w:val="00912177"/>
    <w:rsid w:val="00912448"/>
    <w:rsid w:val="0091265F"/>
    <w:rsid w:val="0091299D"/>
    <w:rsid w:val="0091387F"/>
    <w:rsid w:val="00913DBC"/>
    <w:rsid w:val="009140B8"/>
    <w:rsid w:val="00914274"/>
    <w:rsid w:val="00914D5E"/>
    <w:rsid w:val="00914F23"/>
    <w:rsid w:val="00914F56"/>
    <w:rsid w:val="009152B1"/>
    <w:rsid w:val="00915C2C"/>
    <w:rsid w:val="0091676C"/>
    <w:rsid w:val="00916D7B"/>
    <w:rsid w:val="00917111"/>
    <w:rsid w:val="00917CE8"/>
    <w:rsid w:val="00917DE2"/>
    <w:rsid w:val="00920915"/>
    <w:rsid w:val="0092127B"/>
    <w:rsid w:val="00922178"/>
    <w:rsid w:val="0092266A"/>
    <w:rsid w:val="009226C7"/>
    <w:rsid w:val="009229F1"/>
    <w:rsid w:val="00922AFC"/>
    <w:rsid w:val="00922F2F"/>
    <w:rsid w:val="00923250"/>
    <w:rsid w:val="0092342C"/>
    <w:rsid w:val="0092353C"/>
    <w:rsid w:val="00924835"/>
    <w:rsid w:val="00924BCF"/>
    <w:rsid w:val="00924C59"/>
    <w:rsid w:val="00926ED0"/>
    <w:rsid w:val="0092737C"/>
    <w:rsid w:val="009274C8"/>
    <w:rsid w:val="009309A0"/>
    <w:rsid w:val="00930A8A"/>
    <w:rsid w:val="00931275"/>
    <w:rsid w:val="00931845"/>
    <w:rsid w:val="00931C08"/>
    <w:rsid w:val="009328E4"/>
    <w:rsid w:val="00932AAC"/>
    <w:rsid w:val="00932BAC"/>
    <w:rsid w:val="00932E88"/>
    <w:rsid w:val="00933906"/>
    <w:rsid w:val="00933C98"/>
    <w:rsid w:val="00933DA6"/>
    <w:rsid w:val="00934048"/>
    <w:rsid w:val="0093449B"/>
    <w:rsid w:val="00934DA3"/>
    <w:rsid w:val="00935CD8"/>
    <w:rsid w:val="00937C42"/>
    <w:rsid w:val="00937DE7"/>
    <w:rsid w:val="00941BC5"/>
    <w:rsid w:val="00941F42"/>
    <w:rsid w:val="009437D6"/>
    <w:rsid w:val="00943876"/>
    <w:rsid w:val="00943E56"/>
    <w:rsid w:val="00944523"/>
    <w:rsid w:val="00944F94"/>
    <w:rsid w:val="0094576D"/>
    <w:rsid w:val="0094621F"/>
    <w:rsid w:val="009463D1"/>
    <w:rsid w:val="00946988"/>
    <w:rsid w:val="00946BFE"/>
    <w:rsid w:val="00947C41"/>
    <w:rsid w:val="00950643"/>
    <w:rsid w:val="009510D1"/>
    <w:rsid w:val="0095134B"/>
    <w:rsid w:val="00953D21"/>
    <w:rsid w:val="00954078"/>
    <w:rsid w:val="00955A9C"/>
    <w:rsid w:val="009568F1"/>
    <w:rsid w:val="00956CB9"/>
    <w:rsid w:val="0095784E"/>
    <w:rsid w:val="009578D3"/>
    <w:rsid w:val="00957A22"/>
    <w:rsid w:val="00960053"/>
    <w:rsid w:val="00960E24"/>
    <w:rsid w:val="00963552"/>
    <w:rsid w:val="009638ED"/>
    <w:rsid w:val="00965433"/>
    <w:rsid w:val="009657D8"/>
    <w:rsid w:val="00965F60"/>
    <w:rsid w:val="00966555"/>
    <w:rsid w:val="00966D0D"/>
    <w:rsid w:val="009672FD"/>
    <w:rsid w:val="00967CFD"/>
    <w:rsid w:val="00970473"/>
    <w:rsid w:val="00970AFC"/>
    <w:rsid w:val="00970F84"/>
    <w:rsid w:val="0097214F"/>
    <w:rsid w:val="00972679"/>
    <w:rsid w:val="00972B40"/>
    <w:rsid w:val="00973851"/>
    <w:rsid w:val="00973E01"/>
    <w:rsid w:val="00974078"/>
    <w:rsid w:val="00974555"/>
    <w:rsid w:val="009748C8"/>
    <w:rsid w:val="00974F3A"/>
    <w:rsid w:val="009750E6"/>
    <w:rsid w:val="0097580B"/>
    <w:rsid w:val="00975C77"/>
    <w:rsid w:val="009767BE"/>
    <w:rsid w:val="00976A30"/>
    <w:rsid w:val="0097752E"/>
    <w:rsid w:val="009801DD"/>
    <w:rsid w:val="00980831"/>
    <w:rsid w:val="00980D3D"/>
    <w:rsid w:val="009810FA"/>
    <w:rsid w:val="0098204B"/>
    <w:rsid w:val="00982907"/>
    <w:rsid w:val="00983066"/>
    <w:rsid w:val="00984A3D"/>
    <w:rsid w:val="00984BDC"/>
    <w:rsid w:val="00984C92"/>
    <w:rsid w:val="00984F31"/>
    <w:rsid w:val="0098575F"/>
    <w:rsid w:val="00986349"/>
    <w:rsid w:val="00990D8B"/>
    <w:rsid w:val="00991EFC"/>
    <w:rsid w:val="00992C8F"/>
    <w:rsid w:val="00992D3B"/>
    <w:rsid w:val="0099302F"/>
    <w:rsid w:val="00994010"/>
    <w:rsid w:val="00994BAD"/>
    <w:rsid w:val="00995DEF"/>
    <w:rsid w:val="00995FA9"/>
    <w:rsid w:val="00997055"/>
    <w:rsid w:val="009A08F2"/>
    <w:rsid w:val="009A0B1F"/>
    <w:rsid w:val="009A0C8E"/>
    <w:rsid w:val="009A11B4"/>
    <w:rsid w:val="009A203A"/>
    <w:rsid w:val="009A2A1E"/>
    <w:rsid w:val="009A2F0B"/>
    <w:rsid w:val="009A4AC0"/>
    <w:rsid w:val="009A512D"/>
    <w:rsid w:val="009A5629"/>
    <w:rsid w:val="009A5642"/>
    <w:rsid w:val="009A5A18"/>
    <w:rsid w:val="009A5B64"/>
    <w:rsid w:val="009A6D96"/>
    <w:rsid w:val="009A6DF4"/>
    <w:rsid w:val="009A75FB"/>
    <w:rsid w:val="009A7941"/>
    <w:rsid w:val="009B104E"/>
    <w:rsid w:val="009B109E"/>
    <w:rsid w:val="009B19D3"/>
    <w:rsid w:val="009B2276"/>
    <w:rsid w:val="009B22B1"/>
    <w:rsid w:val="009B2BA7"/>
    <w:rsid w:val="009B2C79"/>
    <w:rsid w:val="009B2DBC"/>
    <w:rsid w:val="009B3177"/>
    <w:rsid w:val="009B3CCA"/>
    <w:rsid w:val="009B3F56"/>
    <w:rsid w:val="009B4F87"/>
    <w:rsid w:val="009B55CF"/>
    <w:rsid w:val="009B5A16"/>
    <w:rsid w:val="009B5A5E"/>
    <w:rsid w:val="009B621B"/>
    <w:rsid w:val="009B6221"/>
    <w:rsid w:val="009B6717"/>
    <w:rsid w:val="009B7335"/>
    <w:rsid w:val="009B7B26"/>
    <w:rsid w:val="009B7B72"/>
    <w:rsid w:val="009C02F0"/>
    <w:rsid w:val="009C0F07"/>
    <w:rsid w:val="009C1303"/>
    <w:rsid w:val="009C2745"/>
    <w:rsid w:val="009C5540"/>
    <w:rsid w:val="009C60B5"/>
    <w:rsid w:val="009C71AD"/>
    <w:rsid w:val="009C7792"/>
    <w:rsid w:val="009C7ADC"/>
    <w:rsid w:val="009D0F1D"/>
    <w:rsid w:val="009D0F70"/>
    <w:rsid w:val="009D3564"/>
    <w:rsid w:val="009D3A57"/>
    <w:rsid w:val="009D4252"/>
    <w:rsid w:val="009D4E89"/>
    <w:rsid w:val="009D4F88"/>
    <w:rsid w:val="009D5226"/>
    <w:rsid w:val="009D533A"/>
    <w:rsid w:val="009D6113"/>
    <w:rsid w:val="009D6379"/>
    <w:rsid w:val="009D6662"/>
    <w:rsid w:val="009D7AEC"/>
    <w:rsid w:val="009E16E1"/>
    <w:rsid w:val="009E1FF5"/>
    <w:rsid w:val="009E2F83"/>
    <w:rsid w:val="009E3C0E"/>
    <w:rsid w:val="009E3CEE"/>
    <w:rsid w:val="009E4824"/>
    <w:rsid w:val="009E4995"/>
    <w:rsid w:val="009E49F5"/>
    <w:rsid w:val="009E4AD8"/>
    <w:rsid w:val="009E4D57"/>
    <w:rsid w:val="009E546E"/>
    <w:rsid w:val="009E6035"/>
    <w:rsid w:val="009E664A"/>
    <w:rsid w:val="009F0177"/>
    <w:rsid w:val="009F3A71"/>
    <w:rsid w:val="009F4019"/>
    <w:rsid w:val="009F437B"/>
    <w:rsid w:val="009F4779"/>
    <w:rsid w:val="009F50AB"/>
    <w:rsid w:val="009F53FA"/>
    <w:rsid w:val="009F687C"/>
    <w:rsid w:val="009F6ACB"/>
    <w:rsid w:val="009F6F2D"/>
    <w:rsid w:val="009F721D"/>
    <w:rsid w:val="009F76C8"/>
    <w:rsid w:val="009F7F13"/>
    <w:rsid w:val="00A0001F"/>
    <w:rsid w:val="00A00DCA"/>
    <w:rsid w:val="00A00ECE"/>
    <w:rsid w:val="00A0132D"/>
    <w:rsid w:val="00A013FD"/>
    <w:rsid w:val="00A02438"/>
    <w:rsid w:val="00A0244C"/>
    <w:rsid w:val="00A02B25"/>
    <w:rsid w:val="00A02ED3"/>
    <w:rsid w:val="00A03444"/>
    <w:rsid w:val="00A03F68"/>
    <w:rsid w:val="00A0471C"/>
    <w:rsid w:val="00A04837"/>
    <w:rsid w:val="00A04C3F"/>
    <w:rsid w:val="00A059B8"/>
    <w:rsid w:val="00A070FB"/>
    <w:rsid w:val="00A1397C"/>
    <w:rsid w:val="00A14CB9"/>
    <w:rsid w:val="00A15987"/>
    <w:rsid w:val="00A15D04"/>
    <w:rsid w:val="00A16124"/>
    <w:rsid w:val="00A16EF1"/>
    <w:rsid w:val="00A170B9"/>
    <w:rsid w:val="00A17ABB"/>
    <w:rsid w:val="00A2005B"/>
    <w:rsid w:val="00A21C76"/>
    <w:rsid w:val="00A22271"/>
    <w:rsid w:val="00A22891"/>
    <w:rsid w:val="00A233EB"/>
    <w:rsid w:val="00A23C6B"/>
    <w:rsid w:val="00A23D41"/>
    <w:rsid w:val="00A2433E"/>
    <w:rsid w:val="00A248A8"/>
    <w:rsid w:val="00A25810"/>
    <w:rsid w:val="00A25F20"/>
    <w:rsid w:val="00A26338"/>
    <w:rsid w:val="00A26CE6"/>
    <w:rsid w:val="00A271A4"/>
    <w:rsid w:val="00A2743C"/>
    <w:rsid w:val="00A279CF"/>
    <w:rsid w:val="00A27B68"/>
    <w:rsid w:val="00A3037B"/>
    <w:rsid w:val="00A31559"/>
    <w:rsid w:val="00A318B9"/>
    <w:rsid w:val="00A31942"/>
    <w:rsid w:val="00A31F8C"/>
    <w:rsid w:val="00A320E2"/>
    <w:rsid w:val="00A32927"/>
    <w:rsid w:val="00A32A8E"/>
    <w:rsid w:val="00A3321E"/>
    <w:rsid w:val="00A33696"/>
    <w:rsid w:val="00A34EB0"/>
    <w:rsid w:val="00A35BB9"/>
    <w:rsid w:val="00A35CC3"/>
    <w:rsid w:val="00A35CCA"/>
    <w:rsid w:val="00A35E3A"/>
    <w:rsid w:val="00A37B9D"/>
    <w:rsid w:val="00A37DC0"/>
    <w:rsid w:val="00A37F70"/>
    <w:rsid w:val="00A403D5"/>
    <w:rsid w:val="00A40D51"/>
    <w:rsid w:val="00A426B0"/>
    <w:rsid w:val="00A431E7"/>
    <w:rsid w:val="00A43AB8"/>
    <w:rsid w:val="00A4405C"/>
    <w:rsid w:val="00A442D7"/>
    <w:rsid w:val="00A44943"/>
    <w:rsid w:val="00A45281"/>
    <w:rsid w:val="00A45F9F"/>
    <w:rsid w:val="00A468BF"/>
    <w:rsid w:val="00A46EA6"/>
    <w:rsid w:val="00A46FBB"/>
    <w:rsid w:val="00A472D0"/>
    <w:rsid w:val="00A47EB2"/>
    <w:rsid w:val="00A47F3B"/>
    <w:rsid w:val="00A51F29"/>
    <w:rsid w:val="00A5227E"/>
    <w:rsid w:val="00A52416"/>
    <w:rsid w:val="00A52C91"/>
    <w:rsid w:val="00A52DEE"/>
    <w:rsid w:val="00A54337"/>
    <w:rsid w:val="00A54B06"/>
    <w:rsid w:val="00A54E54"/>
    <w:rsid w:val="00A55548"/>
    <w:rsid w:val="00A5590C"/>
    <w:rsid w:val="00A562ED"/>
    <w:rsid w:val="00A568E7"/>
    <w:rsid w:val="00A569E2"/>
    <w:rsid w:val="00A56F9A"/>
    <w:rsid w:val="00A57146"/>
    <w:rsid w:val="00A577BD"/>
    <w:rsid w:val="00A600C0"/>
    <w:rsid w:val="00A605FF"/>
    <w:rsid w:val="00A61262"/>
    <w:rsid w:val="00A61508"/>
    <w:rsid w:val="00A62BAB"/>
    <w:rsid w:val="00A63586"/>
    <w:rsid w:val="00A63773"/>
    <w:rsid w:val="00A63A8B"/>
    <w:rsid w:val="00A63A99"/>
    <w:rsid w:val="00A63C40"/>
    <w:rsid w:val="00A64CA5"/>
    <w:rsid w:val="00A64EB5"/>
    <w:rsid w:val="00A654F3"/>
    <w:rsid w:val="00A658A7"/>
    <w:rsid w:val="00A65CBD"/>
    <w:rsid w:val="00A669D5"/>
    <w:rsid w:val="00A67AED"/>
    <w:rsid w:val="00A70223"/>
    <w:rsid w:val="00A7122A"/>
    <w:rsid w:val="00A712C5"/>
    <w:rsid w:val="00A7152B"/>
    <w:rsid w:val="00A72FE0"/>
    <w:rsid w:val="00A73278"/>
    <w:rsid w:val="00A7429B"/>
    <w:rsid w:val="00A749AB"/>
    <w:rsid w:val="00A74C35"/>
    <w:rsid w:val="00A75556"/>
    <w:rsid w:val="00A76D67"/>
    <w:rsid w:val="00A76FA3"/>
    <w:rsid w:val="00A77F9A"/>
    <w:rsid w:val="00A8070F"/>
    <w:rsid w:val="00A80C70"/>
    <w:rsid w:val="00A80CA2"/>
    <w:rsid w:val="00A82308"/>
    <w:rsid w:val="00A82AFD"/>
    <w:rsid w:val="00A82C46"/>
    <w:rsid w:val="00A85552"/>
    <w:rsid w:val="00A85559"/>
    <w:rsid w:val="00A858DF"/>
    <w:rsid w:val="00A87014"/>
    <w:rsid w:val="00A87319"/>
    <w:rsid w:val="00A87CC3"/>
    <w:rsid w:val="00A90151"/>
    <w:rsid w:val="00A90B4E"/>
    <w:rsid w:val="00A90C29"/>
    <w:rsid w:val="00A90FCF"/>
    <w:rsid w:val="00A9102F"/>
    <w:rsid w:val="00A916EE"/>
    <w:rsid w:val="00A91B79"/>
    <w:rsid w:val="00A91C92"/>
    <w:rsid w:val="00A927E8"/>
    <w:rsid w:val="00A92951"/>
    <w:rsid w:val="00A93887"/>
    <w:rsid w:val="00A944F9"/>
    <w:rsid w:val="00A9523D"/>
    <w:rsid w:val="00A96172"/>
    <w:rsid w:val="00A96295"/>
    <w:rsid w:val="00A963FE"/>
    <w:rsid w:val="00A96F12"/>
    <w:rsid w:val="00A970D5"/>
    <w:rsid w:val="00AA2ECE"/>
    <w:rsid w:val="00AA3221"/>
    <w:rsid w:val="00AA3D6F"/>
    <w:rsid w:val="00AA49D0"/>
    <w:rsid w:val="00AA4E5F"/>
    <w:rsid w:val="00AA5241"/>
    <w:rsid w:val="00AA525A"/>
    <w:rsid w:val="00AA5471"/>
    <w:rsid w:val="00AA640F"/>
    <w:rsid w:val="00AA6E43"/>
    <w:rsid w:val="00AA72DD"/>
    <w:rsid w:val="00AA7808"/>
    <w:rsid w:val="00AA7F68"/>
    <w:rsid w:val="00AB0705"/>
    <w:rsid w:val="00AB0710"/>
    <w:rsid w:val="00AB195F"/>
    <w:rsid w:val="00AB2216"/>
    <w:rsid w:val="00AB22B0"/>
    <w:rsid w:val="00AB23ED"/>
    <w:rsid w:val="00AB2909"/>
    <w:rsid w:val="00AB296A"/>
    <w:rsid w:val="00AB2A0C"/>
    <w:rsid w:val="00AB2F62"/>
    <w:rsid w:val="00AB3070"/>
    <w:rsid w:val="00AB332D"/>
    <w:rsid w:val="00AB444B"/>
    <w:rsid w:val="00AB4CFC"/>
    <w:rsid w:val="00AB50B3"/>
    <w:rsid w:val="00AB545B"/>
    <w:rsid w:val="00AB5A75"/>
    <w:rsid w:val="00AB5F38"/>
    <w:rsid w:val="00AB61ED"/>
    <w:rsid w:val="00AB62CF"/>
    <w:rsid w:val="00AB6F74"/>
    <w:rsid w:val="00AB78CE"/>
    <w:rsid w:val="00AC06A5"/>
    <w:rsid w:val="00AC11A5"/>
    <w:rsid w:val="00AC149C"/>
    <w:rsid w:val="00AC1A63"/>
    <w:rsid w:val="00AC1CF3"/>
    <w:rsid w:val="00AC2007"/>
    <w:rsid w:val="00AC3938"/>
    <w:rsid w:val="00AC3AB3"/>
    <w:rsid w:val="00AC4068"/>
    <w:rsid w:val="00AC4D4A"/>
    <w:rsid w:val="00AC500D"/>
    <w:rsid w:val="00AC5A8B"/>
    <w:rsid w:val="00AC5CA0"/>
    <w:rsid w:val="00AC5D07"/>
    <w:rsid w:val="00AC703A"/>
    <w:rsid w:val="00AC7722"/>
    <w:rsid w:val="00AC79D9"/>
    <w:rsid w:val="00AC7E4B"/>
    <w:rsid w:val="00AD0AA6"/>
    <w:rsid w:val="00AD0CD6"/>
    <w:rsid w:val="00AD0EB7"/>
    <w:rsid w:val="00AD2390"/>
    <w:rsid w:val="00AD26B9"/>
    <w:rsid w:val="00AD2C46"/>
    <w:rsid w:val="00AD3496"/>
    <w:rsid w:val="00AD510D"/>
    <w:rsid w:val="00AD54AF"/>
    <w:rsid w:val="00AD58F5"/>
    <w:rsid w:val="00AD5B00"/>
    <w:rsid w:val="00AD62DE"/>
    <w:rsid w:val="00AD67FF"/>
    <w:rsid w:val="00AD70C2"/>
    <w:rsid w:val="00AD7B19"/>
    <w:rsid w:val="00AE01A5"/>
    <w:rsid w:val="00AE0CE9"/>
    <w:rsid w:val="00AE204C"/>
    <w:rsid w:val="00AE2379"/>
    <w:rsid w:val="00AE260C"/>
    <w:rsid w:val="00AE274C"/>
    <w:rsid w:val="00AE29A1"/>
    <w:rsid w:val="00AE2FB5"/>
    <w:rsid w:val="00AE3DA0"/>
    <w:rsid w:val="00AE459A"/>
    <w:rsid w:val="00AE4E16"/>
    <w:rsid w:val="00AE56FF"/>
    <w:rsid w:val="00AE57CC"/>
    <w:rsid w:val="00AE57F8"/>
    <w:rsid w:val="00AE6282"/>
    <w:rsid w:val="00AE683E"/>
    <w:rsid w:val="00AE69D0"/>
    <w:rsid w:val="00AE6B99"/>
    <w:rsid w:val="00AE7111"/>
    <w:rsid w:val="00AE7F53"/>
    <w:rsid w:val="00AF029B"/>
    <w:rsid w:val="00AF1B6C"/>
    <w:rsid w:val="00AF1BA7"/>
    <w:rsid w:val="00AF20A6"/>
    <w:rsid w:val="00AF260B"/>
    <w:rsid w:val="00AF29A6"/>
    <w:rsid w:val="00AF3768"/>
    <w:rsid w:val="00AF3FBA"/>
    <w:rsid w:val="00AF4B36"/>
    <w:rsid w:val="00AF5691"/>
    <w:rsid w:val="00AF5798"/>
    <w:rsid w:val="00AF6F89"/>
    <w:rsid w:val="00AF7B46"/>
    <w:rsid w:val="00AF7D7C"/>
    <w:rsid w:val="00AF7EAB"/>
    <w:rsid w:val="00B002C3"/>
    <w:rsid w:val="00B00B6F"/>
    <w:rsid w:val="00B02115"/>
    <w:rsid w:val="00B027DE"/>
    <w:rsid w:val="00B034E3"/>
    <w:rsid w:val="00B03648"/>
    <w:rsid w:val="00B03B16"/>
    <w:rsid w:val="00B03C57"/>
    <w:rsid w:val="00B04061"/>
    <w:rsid w:val="00B04333"/>
    <w:rsid w:val="00B048F2"/>
    <w:rsid w:val="00B04C03"/>
    <w:rsid w:val="00B04CE8"/>
    <w:rsid w:val="00B04F9A"/>
    <w:rsid w:val="00B0515D"/>
    <w:rsid w:val="00B0723E"/>
    <w:rsid w:val="00B07841"/>
    <w:rsid w:val="00B078F9"/>
    <w:rsid w:val="00B07EC6"/>
    <w:rsid w:val="00B10391"/>
    <w:rsid w:val="00B113FF"/>
    <w:rsid w:val="00B134FC"/>
    <w:rsid w:val="00B139B8"/>
    <w:rsid w:val="00B13A16"/>
    <w:rsid w:val="00B14632"/>
    <w:rsid w:val="00B146A9"/>
    <w:rsid w:val="00B14F5D"/>
    <w:rsid w:val="00B15D2C"/>
    <w:rsid w:val="00B1633C"/>
    <w:rsid w:val="00B16793"/>
    <w:rsid w:val="00B168DE"/>
    <w:rsid w:val="00B174FE"/>
    <w:rsid w:val="00B2004A"/>
    <w:rsid w:val="00B219FB"/>
    <w:rsid w:val="00B22C67"/>
    <w:rsid w:val="00B23490"/>
    <w:rsid w:val="00B238C8"/>
    <w:rsid w:val="00B23B52"/>
    <w:rsid w:val="00B23B7E"/>
    <w:rsid w:val="00B2410F"/>
    <w:rsid w:val="00B242EB"/>
    <w:rsid w:val="00B24B41"/>
    <w:rsid w:val="00B252FE"/>
    <w:rsid w:val="00B25A30"/>
    <w:rsid w:val="00B2620D"/>
    <w:rsid w:val="00B26231"/>
    <w:rsid w:val="00B263C2"/>
    <w:rsid w:val="00B27158"/>
    <w:rsid w:val="00B30261"/>
    <w:rsid w:val="00B30F7E"/>
    <w:rsid w:val="00B31125"/>
    <w:rsid w:val="00B31A55"/>
    <w:rsid w:val="00B31AFE"/>
    <w:rsid w:val="00B323B7"/>
    <w:rsid w:val="00B32435"/>
    <w:rsid w:val="00B325BB"/>
    <w:rsid w:val="00B33697"/>
    <w:rsid w:val="00B33E33"/>
    <w:rsid w:val="00B34334"/>
    <w:rsid w:val="00B3469C"/>
    <w:rsid w:val="00B34E94"/>
    <w:rsid w:val="00B359DB"/>
    <w:rsid w:val="00B36811"/>
    <w:rsid w:val="00B368C7"/>
    <w:rsid w:val="00B36B42"/>
    <w:rsid w:val="00B36C91"/>
    <w:rsid w:val="00B37098"/>
    <w:rsid w:val="00B37263"/>
    <w:rsid w:val="00B37B0F"/>
    <w:rsid w:val="00B37EED"/>
    <w:rsid w:val="00B40B4B"/>
    <w:rsid w:val="00B40B4C"/>
    <w:rsid w:val="00B41A23"/>
    <w:rsid w:val="00B42949"/>
    <w:rsid w:val="00B43205"/>
    <w:rsid w:val="00B4336D"/>
    <w:rsid w:val="00B4375F"/>
    <w:rsid w:val="00B441EF"/>
    <w:rsid w:val="00B45882"/>
    <w:rsid w:val="00B45C17"/>
    <w:rsid w:val="00B46168"/>
    <w:rsid w:val="00B465F9"/>
    <w:rsid w:val="00B47F30"/>
    <w:rsid w:val="00B501BD"/>
    <w:rsid w:val="00B50454"/>
    <w:rsid w:val="00B50925"/>
    <w:rsid w:val="00B511C4"/>
    <w:rsid w:val="00B5297E"/>
    <w:rsid w:val="00B52A55"/>
    <w:rsid w:val="00B53191"/>
    <w:rsid w:val="00B53A97"/>
    <w:rsid w:val="00B55595"/>
    <w:rsid w:val="00B55908"/>
    <w:rsid w:val="00B55CA0"/>
    <w:rsid w:val="00B565AC"/>
    <w:rsid w:val="00B57278"/>
    <w:rsid w:val="00B5736F"/>
    <w:rsid w:val="00B57464"/>
    <w:rsid w:val="00B57B0C"/>
    <w:rsid w:val="00B6065A"/>
    <w:rsid w:val="00B61AD2"/>
    <w:rsid w:val="00B6342D"/>
    <w:rsid w:val="00B637CF"/>
    <w:rsid w:val="00B643D5"/>
    <w:rsid w:val="00B649D3"/>
    <w:rsid w:val="00B64C10"/>
    <w:rsid w:val="00B6587A"/>
    <w:rsid w:val="00B659A5"/>
    <w:rsid w:val="00B65A48"/>
    <w:rsid w:val="00B65ACC"/>
    <w:rsid w:val="00B6606E"/>
    <w:rsid w:val="00B66936"/>
    <w:rsid w:val="00B67BB2"/>
    <w:rsid w:val="00B67C10"/>
    <w:rsid w:val="00B70F37"/>
    <w:rsid w:val="00B70F9C"/>
    <w:rsid w:val="00B71518"/>
    <w:rsid w:val="00B73991"/>
    <w:rsid w:val="00B74ACB"/>
    <w:rsid w:val="00B74C84"/>
    <w:rsid w:val="00B74DE1"/>
    <w:rsid w:val="00B75271"/>
    <w:rsid w:val="00B752DA"/>
    <w:rsid w:val="00B755B0"/>
    <w:rsid w:val="00B75C5C"/>
    <w:rsid w:val="00B779D6"/>
    <w:rsid w:val="00B77B41"/>
    <w:rsid w:val="00B77D3C"/>
    <w:rsid w:val="00B81453"/>
    <w:rsid w:val="00B81D94"/>
    <w:rsid w:val="00B82084"/>
    <w:rsid w:val="00B83021"/>
    <w:rsid w:val="00B84032"/>
    <w:rsid w:val="00B849CB"/>
    <w:rsid w:val="00B84D4A"/>
    <w:rsid w:val="00B85C9D"/>
    <w:rsid w:val="00B8622A"/>
    <w:rsid w:val="00B86480"/>
    <w:rsid w:val="00B87329"/>
    <w:rsid w:val="00B90364"/>
    <w:rsid w:val="00B90577"/>
    <w:rsid w:val="00B9064E"/>
    <w:rsid w:val="00B91BFC"/>
    <w:rsid w:val="00B92396"/>
    <w:rsid w:val="00B926DD"/>
    <w:rsid w:val="00B949FD"/>
    <w:rsid w:val="00B94D5C"/>
    <w:rsid w:val="00B95493"/>
    <w:rsid w:val="00B9572D"/>
    <w:rsid w:val="00B957CD"/>
    <w:rsid w:val="00B9600F"/>
    <w:rsid w:val="00B970F9"/>
    <w:rsid w:val="00B97E89"/>
    <w:rsid w:val="00B97F7C"/>
    <w:rsid w:val="00BA08E1"/>
    <w:rsid w:val="00BA0A09"/>
    <w:rsid w:val="00BA1291"/>
    <w:rsid w:val="00BA139E"/>
    <w:rsid w:val="00BA13CD"/>
    <w:rsid w:val="00BA1A77"/>
    <w:rsid w:val="00BA1BE6"/>
    <w:rsid w:val="00BA207D"/>
    <w:rsid w:val="00BA26D2"/>
    <w:rsid w:val="00BA2BF4"/>
    <w:rsid w:val="00BA2D46"/>
    <w:rsid w:val="00BA2EAB"/>
    <w:rsid w:val="00BA37E8"/>
    <w:rsid w:val="00BA38C1"/>
    <w:rsid w:val="00BA3A65"/>
    <w:rsid w:val="00BA3BE9"/>
    <w:rsid w:val="00BA4010"/>
    <w:rsid w:val="00BA435D"/>
    <w:rsid w:val="00BA43EA"/>
    <w:rsid w:val="00BA499A"/>
    <w:rsid w:val="00BA4D9A"/>
    <w:rsid w:val="00BA57B9"/>
    <w:rsid w:val="00BA6491"/>
    <w:rsid w:val="00BA67A8"/>
    <w:rsid w:val="00BA6984"/>
    <w:rsid w:val="00BA6E17"/>
    <w:rsid w:val="00BA75CA"/>
    <w:rsid w:val="00BA7A3F"/>
    <w:rsid w:val="00BB00D3"/>
    <w:rsid w:val="00BB0776"/>
    <w:rsid w:val="00BB0A12"/>
    <w:rsid w:val="00BB0A50"/>
    <w:rsid w:val="00BB1BAF"/>
    <w:rsid w:val="00BB2973"/>
    <w:rsid w:val="00BB4067"/>
    <w:rsid w:val="00BB48FA"/>
    <w:rsid w:val="00BB6330"/>
    <w:rsid w:val="00BB6FB9"/>
    <w:rsid w:val="00BC0843"/>
    <w:rsid w:val="00BC0D2B"/>
    <w:rsid w:val="00BC11E3"/>
    <w:rsid w:val="00BC2461"/>
    <w:rsid w:val="00BC258D"/>
    <w:rsid w:val="00BC28CC"/>
    <w:rsid w:val="00BC3C3B"/>
    <w:rsid w:val="00BC43AE"/>
    <w:rsid w:val="00BC43FB"/>
    <w:rsid w:val="00BC48D5"/>
    <w:rsid w:val="00BC5238"/>
    <w:rsid w:val="00BC59FE"/>
    <w:rsid w:val="00BC6271"/>
    <w:rsid w:val="00BC62BB"/>
    <w:rsid w:val="00BC6ECA"/>
    <w:rsid w:val="00BC71D6"/>
    <w:rsid w:val="00BD1105"/>
    <w:rsid w:val="00BD195B"/>
    <w:rsid w:val="00BD1E25"/>
    <w:rsid w:val="00BD237B"/>
    <w:rsid w:val="00BD26CE"/>
    <w:rsid w:val="00BD2A47"/>
    <w:rsid w:val="00BD42ED"/>
    <w:rsid w:val="00BD4318"/>
    <w:rsid w:val="00BD5262"/>
    <w:rsid w:val="00BD5D3F"/>
    <w:rsid w:val="00BD67F9"/>
    <w:rsid w:val="00BD7333"/>
    <w:rsid w:val="00BD7947"/>
    <w:rsid w:val="00BD799A"/>
    <w:rsid w:val="00BD7CF0"/>
    <w:rsid w:val="00BE136A"/>
    <w:rsid w:val="00BE285D"/>
    <w:rsid w:val="00BE3BCC"/>
    <w:rsid w:val="00BE5598"/>
    <w:rsid w:val="00BE63CD"/>
    <w:rsid w:val="00BE65D3"/>
    <w:rsid w:val="00BE7F1B"/>
    <w:rsid w:val="00BF0197"/>
    <w:rsid w:val="00BF053C"/>
    <w:rsid w:val="00BF0CCB"/>
    <w:rsid w:val="00BF1ABE"/>
    <w:rsid w:val="00BF21B4"/>
    <w:rsid w:val="00BF2304"/>
    <w:rsid w:val="00BF3185"/>
    <w:rsid w:val="00BF4871"/>
    <w:rsid w:val="00BF6159"/>
    <w:rsid w:val="00BF7494"/>
    <w:rsid w:val="00BF74AD"/>
    <w:rsid w:val="00BF76B1"/>
    <w:rsid w:val="00BF7C1E"/>
    <w:rsid w:val="00C0082F"/>
    <w:rsid w:val="00C00C9C"/>
    <w:rsid w:val="00C00DA5"/>
    <w:rsid w:val="00C00FA5"/>
    <w:rsid w:val="00C00FAA"/>
    <w:rsid w:val="00C01274"/>
    <w:rsid w:val="00C016F9"/>
    <w:rsid w:val="00C018BD"/>
    <w:rsid w:val="00C01EFB"/>
    <w:rsid w:val="00C01F4F"/>
    <w:rsid w:val="00C022FB"/>
    <w:rsid w:val="00C03C86"/>
    <w:rsid w:val="00C03F5A"/>
    <w:rsid w:val="00C03FE5"/>
    <w:rsid w:val="00C043A7"/>
    <w:rsid w:val="00C04EC4"/>
    <w:rsid w:val="00C052BA"/>
    <w:rsid w:val="00C05946"/>
    <w:rsid w:val="00C05AF0"/>
    <w:rsid w:val="00C0629B"/>
    <w:rsid w:val="00C06A1B"/>
    <w:rsid w:val="00C06C97"/>
    <w:rsid w:val="00C07C20"/>
    <w:rsid w:val="00C07FF2"/>
    <w:rsid w:val="00C102EE"/>
    <w:rsid w:val="00C10548"/>
    <w:rsid w:val="00C10859"/>
    <w:rsid w:val="00C10E28"/>
    <w:rsid w:val="00C139BF"/>
    <w:rsid w:val="00C13BB6"/>
    <w:rsid w:val="00C14560"/>
    <w:rsid w:val="00C14645"/>
    <w:rsid w:val="00C14CA3"/>
    <w:rsid w:val="00C157A2"/>
    <w:rsid w:val="00C15BC4"/>
    <w:rsid w:val="00C15BCB"/>
    <w:rsid w:val="00C16D62"/>
    <w:rsid w:val="00C1740E"/>
    <w:rsid w:val="00C17DCD"/>
    <w:rsid w:val="00C23943"/>
    <w:rsid w:val="00C23B34"/>
    <w:rsid w:val="00C242A0"/>
    <w:rsid w:val="00C242A2"/>
    <w:rsid w:val="00C24343"/>
    <w:rsid w:val="00C25308"/>
    <w:rsid w:val="00C25812"/>
    <w:rsid w:val="00C262AC"/>
    <w:rsid w:val="00C26FBB"/>
    <w:rsid w:val="00C27A33"/>
    <w:rsid w:val="00C27C1E"/>
    <w:rsid w:val="00C3062D"/>
    <w:rsid w:val="00C3131D"/>
    <w:rsid w:val="00C3193E"/>
    <w:rsid w:val="00C31C49"/>
    <w:rsid w:val="00C323A3"/>
    <w:rsid w:val="00C325C7"/>
    <w:rsid w:val="00C3297A"/>
    <w:rsid w:val="00C3304D"/>
    <w:rsid w:val="00C3338C"/>
    <w:rsid w:val="00C334F3"/>
    <w:rsid w:val="00C33525"/>
    <w:rsid w:val="00C33A1E"/>
    <w:rsid w:val="00C34D5B"/>
    <w:rsid w:val="00C3690F"/>
    <w:rsid w:val="00C3721C"/>
    <w:rsid w:val="00C37A10"/>
    <w:rsid w:val="00C37D9B"/>
    <w:rsid w:val="00C40B05"/>
    <w:rsid w:val="00C41F02"/>
    <w:rsid w:val="00C41FFB"/>
    <w:rsid w:val="00C422E6"/>
    <w:rsid w:val="00C422F5"/>
    <w:rsid w:val="00C426B5"/>
    <w:rsid w:val="00C42ACE"/>
    <w:rsid w:val="00C42DDD"/>
    <w:rsid w:val="00C435DF"/>
    <w:rsid w:val="00C4392C"/>
    <w:rsid w:val="00C449C5"/>
    <w:rsid w:val="00C44ACC"/>
    <w:rsid w:val="00C44C43"/>
    <w:rsid w:val="00C44C8D"/>
    <w:rsid w:val="00C45660"/>
    <w:rsid w:val="00C45E09"/>
    <w:rsid w:val="00C46708"/>
    <w:rsid w:val="00C47260"/>
    <w:rsid w:val="00C474EF"/>
    <w:rsid w:val="00C47989"/>
    <w:rsid w:val="00C47A00"/>
    <w:rsid w:val="00C50193"/>
    <w:rsid w:val="00C51D4D"/>
    <w:rsid w:val="00C52099"/>
    <w:rsid w:val="00C52287"/>
    <w:rsid w:val="00C538CD"/>
    <w:rsid w:val="00C53C9B"/>
    <w:rsid w:val="00C53FEE"/>
    <w:rsid w:val="00C54208"/>
    <w:rsid w:val="00C5439E"/>
    <w:rsid w:val="00C5442E"/>
    <w:rsid w:val="00C54CA7"/>
    <w:rsid w:val="00C55C32"/>
    <w:rsid w:val="00C56145"/>
    <w:rsid w:val="00C56B85"/>
    <w:rsid w:val="00C5768F"/>
    <w:rsid w:val="00C6066A"/>
    <w:rsid w:val="00C60888"/>
    <w:rsid w:val="00C61412"/>
    <w:rsid w:val="00C614A8"/>
    <w:rsid w:val="00C61F2D"/>
    <w:rsid w:val="00C630D4"/>
    <w:rsid w:val="00C637DD"/>
    <w:rsid w:val="00C643AA"/>
    <w:rsid w:val="00C64D03"/>
    <w:rsid w:val="00C65366"/>
    <w:rsid w:val="00C6587F"/>
    <w:rsid w:val="00C660DE"/>
    <w:rsid w:val="00C666BC"/>
    <w:rsid w:val="00C66983"/>
    <w:rsid w:val="00C67348"/>
    <w:rsid w:val="00C67796"/>
    <w:rsid w:val="00C67EF1"/>
    <w:rsid w:val="00C70125"/>
    <w:rsid w:val="00C71A96"/>
    <w:rsid w:val="00C721F3"/>
    <w:rsid w:val="00C72438"/>
    <w:rsid w:val="00C72C71"/>
    <w:rsid w:val="00C7345F"/>
    <w:rsid w:val="00C73CE1"/>
    <w:rsid w:val="00C74AE5"/>
    <w:rsid w:val="00C750A3"/>
    <w:rsid w:val="00C7530C"/>
    <w:rsid w:val="00C765AF"/>
    <w:rsid w:val="00C771E4"/>
    <w:rsid w:val="00C7747C"/>
    <w:rsid w:val="00C80103"/>
    <w:rsid w:val="00C80455"/>
    <w:rsid w:val="00C80DE9"/>
    <w:rsid w:val="00C80EF6"/>
    <w:rsid w:val="00C81BB9"/>
    <w:rsid w:val="00C81C76"/>
    <w:rsid w:val="00C81C99"/>
    <w:rsid w:val="00C81CE5"/>
    <w:rsid w:val="00C82261"/>
    <w:rsid w:val="00C822BC"/>
    <w:rsid w:val="00C83600"/>
    <w:rsid w:val="00C83708"/>
    <w:rsid w:val="00C84769"/>
    <w:rsid w:val="00C84ED0"/>
    <w:rsid w:val="00C861BF"/>
    <w:rsid w:val="00C8646A"/>
    <w:rsid w:val="00C86845"/>
    <w:rsid w:val="00C86D20"/>
    <w:rsid w:val="00C87746"/>
    <w:rsid w:val="00C9073D"/>
    <w:rsid w:val="00C90AD4"/>
    <w:rsid w:val="00C91745"/>
    <w:rsid w:val="00C91CB6"/>
    <w:rsid w:val="00C93020"/>
    <w:rsid w:val="00C9387A"/>
    <w:rsid w:val="00C95DDC"/>
    <w:rsid w:val="00C96814"/>
    <w:rsid w:val="00C96BF1"/>
    <w:rsid w:val="00C9725E"/>
    <w:rsid w:val="00C9788F"/>
    <w:rsid w:val="00C97DB0"/>
    <w:rsid w:val="00C97F0B"/>
    <w:rsid w:val="00CA066C"/>
    <w:rsid w:val="00CA08EA"/>
    <w:rsid w:val="00CA09C3"/>
    <w:rsid w:val="00CA0AF1"/>
    <w:rsid w:val="00CA2924"/>
    <w:rsid w:val="00CA37DA"/>
    <w:rsid w:val="00CA3F3F"/>
    <w:rsid w:val="00CA43CA"/>
    <w:rsid w:val="00CA44E9"/>
    <w:rsid w:val="00CA56EC"/>
    <w:rsid w:val="00CA636E"/>
    <w:rsid w:val="00CA6B7C"/>
    <w:rsid w:val="00CA6E84"/>
    <w:rsid w:val="00CB1CAF"/>
    <w:rsid w:val="00CB214B"/>
    <w:rsid w:val="00CB22BE"/>
    <w:rsid w:val="00CB39AB"/>
    <w:rsid w:val="00CB3ACF"/>
    <w:rsid w:val="00CB484B"/>
    <w:rsid w:val="00CC0C59"/>
    <w:rsid w:val="00CC0F26"/>
    <w:rsid w:val="00CC129A"/>
    <w:rsid w:val="00CC12C9"/>
    <w:rsid w:val="00CC1378"/>
    <w:rsid w:val="00CC1737"/>
    <w:rsid w:val="00CC1F50"/>
    <w:rsid w:val="00CC255A"/>
    <w:rsid w:val="00CC2D72"/>
    <w:rsid w:val="00CC2D82"/>
    <w:rsid w:val="00CC3013"/>
    <w:rsid w:val="00CC33D6"/>
    <w:rsid w:val="00CC4366"/>
    <w:rsid w:val="00CC54A6"/>
    <w:rsid w:val="00CC5720"/>
    <w:rsid w:val="00CC5757"/>
    <w:rsid w:val="00CC6460"/>
    <w:rsid w:val="00CC6FB0"/>
    <w:rsid w:val="00CC7520"/>
    <w:rsid w:val="00CC75F7"/>
    <w:rsid w:val="00CD07B4"/>
    <w:rsid w:val="00CD0AFE"/>
    <w:rsid w:val="00CD1250"/>
    <w:rsid w:val="00CD19A3"/>
    <w:rsid w:val="00CD1C29"/>
    <w:rsid w:val="00CD1FE7"/>
    <w:rsid w:val="00CD20B9"/>
    <w:rsid w:val="00CD2304"/>
    <w:rsid w:val="00CD2E88"/>
    <w:rsid w:val="00CD4074"/>
    <w:rsid w:val="00CD48BC"/>
    <w:rsid w:val="00CD490D"/>
    <w:rsid w:val="00CD557B"/>
    <w:rsid w:val="00CD559A"/>
    <w:rsid w:val="00CD5781"/>
    <w:rsid w:val="00CD629A"/>
    <w:rsid w:val="00CD6B99"/>
    <w:rsid w:val="00CE0210"/>
    <w:rsid w:val="00CE088B"/>
    <w:rsid w:val="00CE0FF8"/>
    <w:rsid w:val="00CE1113"/>
    <w:rsid w:val="00CE114B"/>
    <w:rsid w:val="00CE1A62"/>
    <w:rsid w:val="00CE1E67"/>
    <w:rsid w:val="00CE28AE"/>
    <w:rsid w:val="00CE350A"/>
    <w:rsid w:val="00CE3CCC"/>
    <w:rsid w:val="00CE3D7E"/>
    <w:rsid w:val="00CE4EB6"/>
    <w:rsid w:val="00CE520B"/>
    <w:rsid w:val="00CE531C"/>
    <w:rsid w:val="00CE5C01"/>
    <w:rsid w:val="00CE5F74"/>
    <w:rsid w:val="00CE6FD4"/>
    <w:rsid w:val="00CE75D4"/>
    <w:rsid w:val="00CE7E85"/>
    <w:rsid w:val="00CF003F"/>
    <w:rsid w:val="00CF013F"/>
    <w:rsid w:val="00CF0952"/>
    <w:rsid w:val="00CF0E2A"/>
    <w:rsid w:val="00CF0E52"/>
    <w:rsid w:val="00CF167A"/>
    <w:rsid w:val="00CF17EC"/>
    <w:rsid w:val="00CF1951"/>
    <w:rsid w:val="00CF1CE7"/>
    <w:rsid w:val="00CF2517"/>
    <w:rsid w:val="00CF2AEA"/>
    <w:rsid w:val="00CF3C09"/>
    <w:rsid w:val="00CF429D"/>
    <w:rsid w:val="00CF45B4"/>
    <w:rsid w:val="00CF503A"/>
    <w:rsid w:val="00CF505B"/>
    <w:rsid w:val="00CF55FD"/>
    <w:rsid w:val="00CF5E1E"/>
    <w:rsid w:val="00CF5E90"/>
    <w:rsid w:val="00CF687D"/>
    <w:rsid w:val="00CF6FC3"/>
    <w:rsid w:val="00CF7090"/>
    <w:rsid w:val="00CF74E2"/>
    <w:rsid w:val="00D00596"/>
    <w:rsid w:val="00D00962"/>
    <w:rsid w:val="00D00A15"/>
    <w:rsid w:val="00D00D0F"/>
    <w:rsid w:val="00D00FB3"/>
    <w:rsid w:val="00D01DD1"/>
    <w:rsid w:val="00D021E6"/>
    <w:rsid w:val="00D02510"/>
    <w:rsid w:val="00D02A8D"/>
    <w:rsid w:val="00D02B79"/>
    <w:rsid w:val="00D036C6"/>
    <w:rsid w:val="00D039DE"/>
    <w:rsid w:val="00D03BED"/>
    <w:rsid w:val="00D045FE"/>
    <w:rsid w:val="00D0515F"/>
    <w:rsid w:val="00D05369"/>
    <w:rsid w:val="00D05A68"/>
    <w:rsid w:val="00D05E92"/>
    <w:rsid w:val="00D06ECA"/>
    <w:rsid w:val="00D075F8"/>
    <w:rsid w:val="00D07A5A"/>
    <w:rsid w:val="00D1009E"/>
    <w:rsid w:val="00D106CF"/>
    <w:rsid w:val="00D10E87"/>
    <w:rsid w:val="00D10F20"/>
    <w:rsid w:val="00D1155F"/>
    <w:rsid w:val="00D12653"/>
    <w:rsid w:val="00D129CD"/>
    <w:rsid w:val="00D12D62"/>
    <w:rsid w:val="00D138C9"/>
    <w:rsid w:val="00D15696"/>
    <w:rsid w:val="00D15B0C"/>
    <w:rsid w:val="00D164C7"/>
    <w:rsid w:val="00D172E6"/>
    <w:rsid w:val="00D17E53"/>
    <w:rsid w:val="00D20C40"/>
    <w:rsid w:val="00D20D3A"/>
    <w:rsid w:val="00D20E4E"/>
    <w:rsid w:val="00D212E2"/>
    <w:rsid w:val="00D212FC"/>
    <w:rsid w:val="00D21C19"/>
    <w:rsid w:val="00D2454F"/>
    <w:rsid w:val="00D24A23"/>
    <w:rsid w:val="00D25122"/>
    <w:rsid w:val="00D256BB"/>
    <w:rsid w:val="00D26D30"/>
    <w:rsid w:val="00D26D57"/>
    <w:rsid w:val="00D275F9"/>
    <w:rsid w:val="00D27959"/>
    <w:rsid w:val="00D279E3"/>
    <w:rsid w:val="00D27D64"/>
    <w:rsid w:val="00D3193B"/>
    <w:rsid w:val="00D31960"/>
    <w:rsid w:val="00D3209E"/>
    <w:rsid w:val="00D32162"/>
    <w:rsid w:val="00D32932"/>
    <w:rsid w:val="00D3321E"/>
    <w:rsid w:val="00D33330"/>
    <w:rsid w:val="00D33F82"/>
    <w:rsid w:val="00D345DE"/>
    <w:rsid w:val="00D3479A"/>
    <w:rsid w:val="00D35274"/>
    <w:rsid w:val="00D3550D"/>
    <w:rsid w:val="00D35510"/>
    <w:rsid w:val="00D3643D"/>
    <w:rsid w:val="00D36668"/>
    <w:rsid w:val="00D367BB"/>
    <w:rsid w:val="00D3686B"/>
    <w:rsid w:val="00D36A2E"/>
    <w:rsid w:val="00D36D5D"/>
    <w:rsid w:val="00D3759C"/>
    <w:rsid w:val="00D419C0"/>
    <w:rsid w:val="00D44AF3"/>
    <w:rsid w:val="00D4524B"/>
    <w:rsid w:val="00D46D52"/>
    <w:rsid w:val="00D46F93"/>
    <w:rsid w:val="00D46FB6"/>
    <w:rsid w:val="00D471E9"/>
    <w:rsid w:val="00D47855"/>
    <w:rsid w:val="00D51313"/>
    <w:rsid w:val="00D5140E"/>
    <w:rsid w:val="00D51907"/>
    <w:rsid w:val="00D51FA5"/>
    <w:rsid w:val="00D535CC"/>
    <w:rsid w:val="00D540E8"/>
    <w:rsid w:val="00D5480A"/>
    <w:rsid w:val="00D54D57"/>
    <w:rsid w:val="00D54F3F"/>
    <w:rsid w:val="00D5507E"/>
    <w:rsid w:val="00D5525D"/>
    <w:rsid w:val="00D55783"/>
    <w:rsid w:val="00D55BC1"/>
    <w:rsid w:val="00D55C30"/>
    <w:rsid w:val="00D55E9E"/>
    <w:rsid w:val="00D5619B"/>
    <w:rsid w:val="00D57095"/>
    <w:rsid w:val="00D578BE"/>
    <w:rsid w:val="00D57DAE"/>
    <w:rsid w:val="00D57E4E"/>
    <w:rsid w:val="00D61660"/>
    <w:rsid w:val="00D61672"/>
    <w:rsid w:val="00D619E3"/>
    <w:rsid w:val="00D62AD0"/>
    <w:rsid w:val="00D63E15"/>
    <w:rsid w:val="00D641F5"/>
    <w:rsid w:val="00D64314"/>
    <w:rsid w:val="00D64512"/>
    <w:rsid w:val="00D65805"/>
    <w:rsid w:val="00D65D17"/>
    <w:rsid w:val="00D65F25"/>
    <w:rsid w:val="00D6613E"/>
    <w:rsid w:val="00D666AF"/>
    <w:rsid w:val="00D66C7F"/>
    <w:rsid w:val="00D66F29"/>
    <w:rsid w:val="00D66FE9"/>
    <w:rsid w:val="00D67011"/>
    <w:rsid w:val="00D70149"/>
    <w:rsid w:val="00D70501"/>
    <w:rsid w:val="00D71B16"/>
    <w:rsid w:val="00D71BFD"/>
    <w:rsid w:val="00D72324"/>
    <w:rsid w:val="00D73599"/>
    <w:rsid w:val="00D73650"/>
    <w:rsid w:val="00D74305"/>
    <w:rsid w:val="00D75A31"/>
    <w:rsid w:val="00D75D66"/>
    <w:rsid w:val="00D75F40"/>
    <w:rsid w:val="00D766AC"/>
    <w:rsid w:val="00D76B47"/>
    <w:rsid w:val="00D77648"/>
    <w:rsid w:val="00D77969"/>
    <w:rsid w:val="00D77AD5"/>
    <w:rsid w:val="00D803A9"/>
    <w:rsid w:val="00D807A0"/>
    <w:rsid w:val="00D80932"/>
    <w:rsid w:val="00D80D5C"/>
    <w:rsid w:val="00D80E6B"/>
    <w:rsid w:val="00D80FE7"/>
    <w:rsid w:val="00D8193F"/>
    <w:rsid w:val="00D81C18"/>
    <w:rsid w:val="00D8296E"/>
    <w:rsid w:val="00D82A5A"/>
    <w:rsid w:val="00D82F02"/>
    <w:rsid w:val="00D83188"/>
    <w:rsid w:val="00D83CA2"/>
    <w:rsid w:val="00D84128"/>
    <w:rsid w:val="00D845E5"/>
    <w:rsid w:val="00D84983"/>
    <w:rsid w:val="00D84D9E"/>
    <w:rsid w:val="00D85905"/>
    <w:rsid w:val="00D8598B"/>
    <w:rsid w:val="00D860CB"/>
    <w:rsid w:val="00D868DE"/>
    <w:rsid w:val="00D87A36"/>
    <w:rsid w:val="00D9006E"/>
    <w:rsid w:val="00D9009D"/>
    <w:rsid w:val="00D90BCE"/>
    <w:rsid w:val="00D9132D"/>
    <w:rsid w:val="00D9153E"/>
    <w:rsid w:val="00D916F2"/>
    <w:rsid w:val="00D92AB6"/>
    <w:rsid w:val="00D9331A"/>
    <w:rsid w:val="00D93978"/>
    <w:rsid w:val="00D94DFA"/>
    <w:rsid w:val="00D955EA"/>
    <w:rsid w:val="00D95673"/>
    <w:rsid w:val="00D9610C"/>
    <w:rsid w:val="00D96259"/>
    <w:rsid w:val="00D968C6"/>
    <w:rsid w:val="00D97925"/>
    <w:rsid w:val="00DA054D"/>
    <w:rsid w:val="00DA063E"/>
    <w:rsid w:val="00DA07B7"/>
    <w:rsid w:val="00DA171F"/>
    <w:rsid w:val="00DA18D8"/>
    <w:rsid w:val="00DA2705"/>
    <w:rsid w:val="00DA2EAD"/>
    <w:rsid w:val="00DA31A3"/>
    <w:rsid w:val="00DA31A5"/>
    <w:rsid w:val="00DA3B6A"/>
    <w:rsid w:val="00DA3CE0"/>
    <w:rsid w:val="00DA483A"/>
    <w:rsid w:val="00DA4A0B"/>
    <w:rsid w:val="00DA4A89"/>
    <w:rsid w:val="00DA4C7B"/>
    <w:rsid w:val="00DA5CFE"/>
    <w:rsid w:val="00DA5E5D"/>
    <w:rsid w:val="00DA5F3D"/>
    <w:rsid w:val="00DA6BD5"/>
    <w:rsid w:val="00DB03B6"/>
    <w:rsid w:val="00DB237C"/>
    <w:rsid w:val="00DB2469"/>
    <w:rsid w:val="00DB3B8B"/>
    <w:rsid w:val="00DB4B56"/>
    <w:rsid w:val="00DB5105"/>
    <w:rsid w:val="00DB5ECA"/>
    <w:rsid w:val="00DB6092"/>
    <w:rsid w:val="00DB70F0"/>
    <w:rsid w:val="00DB7400"/>
    <w:rsid w:val="00DC00E8"/>
    <w:rsid w:val="00DC021C"/>
    <w:rsid w:val="00DC0A4D"/>
    <w:rsid w:val="00DC0D6D"/>
    <w:rsid w:val="00DC0DBF"/>
    <w:rsid w:val="00DC102A"/>
    <w:rsid w:val="00DC109D"/>
    <w:rsid w:val="00DC15B2"/>
    <w:rsid w:val="00DC259E"/>
    <w:rsid w:val="00DC2687"/>
    <w:rsid w:val="00DC2BB6"/>
    <w:rsid w:val="00DC3477"/>
    <w:rsid w:val="00DC3631"/>
    <w:rsid w:val="00DC501A"/>
    <w:rsid w:val="00DC5387"/>
    <w:rsid w:val="00DC546C"/>
    <w:rsid w:val="00DC5682"/>
    <w:rsid w:val="00DC5B35"/>
    <w:rsid w:val="00DC5C65"/>
    <w:rsid w:val="00DC5F6E"/>
    <w:rsid w:val="00DC7166"/>
    <w:rsid w:val="00DC76A7"/>
    <w:rsid w:val="00DC7D0D"/>
    <w:rsid w:val="00DD02EB"/>
    <w:rsid w:val="00DD079E"/>
    <w:rsid w:val="00DD08EA"/>
    <w:rsid w:val="00DD11A6"/>
    <w:rsid w:val="00DD13C8"/>
    <w:rsid w:val="00DD22EF"/>
    <w:rsid w:val="00DD2832"/>
    <w:rsid w:val="00DD2C2A"/>
    <w:rsid w:val="00DD3925"/>
    <w:rsid w:val="00DD3BCB"/>
    <w:rsid w:val="00DD49F8"/>
    <w:rsid w:val="00DD4C01"/>
    <w:rsid w:val="00DD4CC8"/>
    <w:rsid w:val="00DD52C4"/>
    <w:rsid w:val="00DD5417"/>
    <w:rsid w:val="00DD6343"/>
    <w:rsid w:val="00DD6805"/>
    <w:rsid w:val="00DD7360"/>
    <w:rsid w:val="00DE023A"/>
    <w:rsid w:val="00DE0802"/>
    <w:rsid w:val="00DE08DF"/>
    <w:rsid w:val="00DE0B51"/>
    <w:rsid w:val="00DE0C15"/>
    <w:rsid w:val="00DE11A4"/>
    <w:rsid w:val="00DE11EB"/>
    <w:rsid w:val="00DE1790"/>
    <w:rsid w:val="00DE22B2"/>
    <w:rsid w:val="00DE302E"/>
    <w:rsid w:val="00DE3273"/>
    <w:rsid w:val="00DE3D68"/>
    <w:rsid w:val="00DE4024"/>
    <w:rsid w:val="00DE46D3"/>
    <w:rsid w:val="00DE4A73"/>
    <w:rsid w:val="00DE5681"/>
    <w:rsid w:val="00DE56D2"/>
    <w:rsid w:val="00DE6269"/>
    <w:rsid w:val="00DE635C"/>
    <w:rsid w:val="00DE68BC"/>
    <w:rsid w:val="00DF0542"/>
    <w:rsid w:val="00DF1C7E"/>
    <w:rsid w:val="00DF241B"/>
    <w:rsid w:val="00DF32E6"/>
    <w:rsid w:val="00DF3E61"/>
    <w:rsid w:val="00DF436F"/>
    <w:rsid w:val="00DF4CF8"/>
    <w:rsid w:val="00DF5774"/>
    <w:rsid w:val="00DF733B"/>
    <w:rsid w:val="00DF799E"/>
    <w:rsid w:val="00DF7CAD"/>
    <w:rsid w:val="00E002D5"/>
    <w:rsid w:val="00E00C38"/>
    <w:rsid w:val="00E00CAD"/>
    <w:rsid w:val="00E01385"/>
    <w:rsid w:val="00E01CA0"/>
    <w:rsid w:val="00E01CFA"/>
    <w:rsid w:val="00E0249C"/>
    <w:rsid w:val="00E0254F"/>
    <w:rsid w:val="00E03979"/>
    <w:rsid w:val="00E03B5C"/>
    <w:rsid w:val="00E03D38"/>
    <w:rsid w:val="00E04685"/>
    <w:rsid w:val="00E04CB1"/>
    <w:rsid w:val="00E05FC7"/>
    <w:rsid w:val="00E062D9"/>
    <w:rsid w:val="00E0646F"/>
    <w:rsid w:val="00E065AA"/>
    <w:rsid w:val="00E071F7"/>
    <w:rsid w:val="00E072BE"/>
    <w:rsid w:val="00E07571"/>
    <w:rsid w:val="00E07A29"/>
    <w:rsid w:val="00E07A8E"/>
    <w:rsid w:val="00E10704"/>
    <w:rsid w:val="00E112BC"/>
    <w:rsid w:val="00E1186F"/>
    <w:rsid w:val="00E121BB"/>
    <w:rsid w:val="00E122C0"/>
    <w:rsid w:val="00E12744"/>
    <w:rsid w:val="00E128DC"/>
    <w:rsid w:val="00E1351B"/>
    <w:rsid w:val="00E13D35"/>
    <w:rsid w:val="00E152E5"/>
    <w:rsid w:val="00E15554"/>
    <w:rsid w:val="00E15796"/>
    <w:rsid w:val="00E17E1A"/>
    <w:rsid w:val="00E17EBC"/>
    <w:rsid w:val="00E20486"/>
    <w:rsid w:val="00E204F9"/>
    <w:rsid w:val="00E20529"/>
    <w:rsid w:val="00E209EF"/>
    <w:rsid w:val="00E21CFD"/>
    <w:rsid w:val="00E22C73"/>
    <w:rsid w:val="00E232D2"/>
    <w:rsid w:val="00E23755"/>
    <w:rsid w:val="00E24180"/>
    <w:rsid w:val="00E24484"/>
    <w:rsid w:val="00E24F8A"/>
    <w:rsid w:val="00E25A71"/>
    <w:rsid w:val="00E25FEF"/>
    <w:rsid w:val="00E27041"/>
    <w:rsid w:val="00E27DBE"/>
    <w:rsid w:val="00E31CC0"/>
    <w:rsid w:val="00E31D10"/>
    <w:rsid w:val="00E326B1"/>
    <w:rsid w:val="00E32787"/>
    <w:rsid w:val="00E3281F"/>
    <w:rsid w:val="00E33981"/>
    <w:rsid w:val="00E340E9"/>
    <w:rsid w:val="00E340F0"/>
    <w:rsid w:val="00E341CF"/>
    <w:rsid w:val="00E34EF2"/>
    <w:rsid w:val="00E34FC0"/>
    <w:rsid w:val="00E3511E"/>
    <w:rsid w:val="00E35515"/>
    <w:rsid w:val="00E358D8"/>
    <w:rsid w:val="00E35DE9"/>
    <w:rsid w:val="00E3640D"/>
    <w:rsid w:val="00E37821"/>
    <w:rsid w:val="00E37CDF"/>
    <w:rsid w:val="00E40ECA"/>
    <w:rsid w:val="00E41367"/>
    <w:rsid w:val="00E428E5"/>
    <w:rsid w:val="00E42918"/>
    <w:rsid w:val="00E429BC"/>
    <w:rsid w:val="00E429D6"/>
    <w:rsid w:val="00E430D7"/>
    <w:rsid w:val="00E437AB"/>
    <w:rsid w:val="00E444A6"/>
    <w:rsid w:val="00E454B0"/>
    <w:rsid w:val="00E46A39"/>
    <w:rsid w:val="00E46C4D"/>
    <w:rsid w:val="00E46F9F"/>
    <w:rsid w:val="00E4711B"/>
    <w:rsid w:val="00E47A63"/>
    <w:rsid w:val="00E504A5"/>
    <w:rsid w:val="00E50AC9"/>
    <w:rsid w:val="00E50B94"/>
    <w:rsid w:val="00E51D25"/>
    <w:rsid w:val="00E53146"/>
    <w:rsid w:val="00E53BB1"/>
    <w:rsid w:val="00E53DE6"/>
    <w:rsid w:val="00E56720"/>
    <w:rsid w:val="00E56796"/>
    <w:rsid w:val="00E573AB"/>
    <w:rsid w:val="00E578B1"/>
    <w:rsid w:val="00E57D3C"/>
    <w:rsid w:val="00E600F2"/>
    <w:rsid w:val="00E6085C"/>
    <w:rsid w:val="00E6141F"/>
    <w:rsid w:val="00E61A0A"/>
    <w:rsid w:val="00E62618"/>
    <w:rsid w:val="00E62CE9"/>
    <w:rsid w:val="00E63C4F"/>
    <w:rsid w:val="00E65B13"/>
    <w:rsid w:val="00E65C65"/>
    <w:rsid w:val="00E65E00"/>
    <w:rsid w:val="00E6666A"/>
    <w:rsid w:val="00E6681F"/>
    <w:rsid w:val="00E66A1A"/>
    <w:rsid w:val="00E6741E"/>
    <w:rsid w:val="00E67AE1"/>
    <w:rsid w:val="00E67DB3"/>
    <w:rsid w:val="00E7018F"/>
    <w:rsid w:val="00E7079C"/>
    <w:rsid w:val="00E71471"/>
    <w:rsid w:val="00E71928"/>
    <w:rsid w:val="00E71F6C"/>
    <w:rsid w:val="00E7205F"/>
    <w:rsid w:val="00E75757"/>
    <w:rsid w:val="00E7588C"/>
    <w:rsid w:val="00E7593C"/>
    <w:rsid w:val="00E75B68"/>
    <w:rsid w:val="00E769BD"/>
    <w:rsid w:val="00E76EC7"/>
    <w:rsid w:val="00E7758C"/>
    <w:rsid w:val="00E77A3C"/>
    <w:rsid w:val="00E77E6F"/>
    <w:rsid w:val="00E80128"/>
    <w:rsid w:val="00E80CBB"/>
    <w:rsid w:val="00E81C41"/>
    <w:rsid w:val="00E81E36"/>
    <w:rsid w:val="00E82473"/>
    <w:rsid w:val="00E824F7"/>
    <w:rsid w:val="00E831D0"/>
    <w:rsid w:val="00E839C0"/>
    <w:rsid w:val="00E840F2"/>
    <w:rsid w:val="00E84156"/>
    <w:rsid w:val="00E8471F"/>
    <w:rsid w:val="00E849DE"/>
    <w:rsid w:val="00E84DE3"/>
    <w:rsid w:val="00E85071"/>
    <w:rsid w:val="00E851A0"/>
    <w:rsid w:val="00E852A6"/>
    <w:rsid w:val="00E85BC9"/>
    <w:rsid w:val="00E85EAB"/>
    <w:rsid w:val="00E86189"/>
    <w:rsid w:val="00E868DC"/>
    <w:rsid w:val="00E86A28"/>
    <w:rsid w:val="00E86FFC"/>
    <w:rsid w:val="00E87E3D"/>
    <w:rsid w:val="00E90463"/>
    <w:rsid w:val="00E90E6E"/>
    <w:rsid w:val="00E9443F"/>
    <w:rsid w:val="00E945CD"/>
    <w:rsid w:val="00E9469D"/>
    <w:rsid w:val="00E94E2B"/>
    <w:rsid w:val="00E95161"/>
    <w:rsid w:val="00E95D3C"/>
    <w:rsid w:val="00E964C2"/>
    <w:rsid w:val="00E96CDB"/>
    <w:rsid w:val="00E973F2"/>
    <w:rsid w:val="00E977B5"/>
    <w:rsid w:val="00E97FAD"/>
    <w:rsid w:val="00EA01A9"/>
    <w:rsid w:val="00EA0C11"/>
    <w:rsid w:val="00EA1299"/>
    <w:rsid w:val="00EA1478"/>
    <w:rsid w:val="00EA18D4"/>
    <w:rsid w:val="00EA1C52"/>
    <w:rsid w:val="00EA203D"/>
    <w:rsid w:val="00EA258B"/>
    <w:rsid w:val="00EA268F"/>
    <w:rsid w:val="00EA3356"/>
    <w:rsid w:val="00EA3EBD"/>
    <w:rsid w:val="00EA4323"/>
    <w:rsid w:val="00EA569B"/>
    <w:rsid w:val="00EA5D13"/>
    <w:rsid w:val="00EA6137"/>
    <w:rsid w:val="00EA6395"/>
    <w:rsid w:val="00EA63C1"/>
    <w:rsid w:val="00EA66A0"/>
    <w:rsid w:val="00EA66BC"/>
    <w:rsid w:val="00EA695B"/>
    <w:rsid w:val="00EA6AF8"/>
    <w:rsid w:val="00EA6CA2"/>
    <w:rsid w:val="00EA6F41"/>
    <w:rsid w:val="00EA72FC"/>
    <w:rsid w:val="00EA7AC5"/>
    <w:rsid w:val="00EB0601"/>
    <w:rsid w:val="00EB07DB"/>
    <w:rsid w:val="00EB0D3F"/>
    <w:rsid w:val="00EB1EA6"/>
    <w:rsid w:val="00EB1F85"/>
    <w:rsid w:val="00EB30B1"/>
    <w:rsid w:val="00EB375B"/>
    <w:rsid w:val="00EB376B"/>
    <w:rsid w:val="00EB3BF7"/>
    <w:rsid w:val="00EB3D38"/>
    <w:rsid w:val="00EB50D0"/>
    <w:rsid w:val="00EB62E9"/>
    <w:rsid w:val="00EB7FCD"/>
    <w:rsid w:val="00EC1E5D"/>
    <w:rsid w:val="00EC2F0D"/>
    <w:rsid w:val="00EC45ED"/>
    <w:rsid w:val="00EC4ABA"/>
    <w:rsid w:val="00EC4B20"/>
    <w:rsid w:val="00EC4E09"/>
    <w:rsid w:val="00EC6065"/>
    <w:rsid w:val="00EC6174"/>
    <w:rsid w:val="00EC7360"/>
    <w:rsid w:val="00EC7568"/>
    <w:rsid w:val="00EC77FF"/>
    <w:rsid w:val="00ED0393"/>
    <w:rsid w:val="00ED241D"/>
    <w:rsid w:val="00ED26B5"/>
    <w:rsid w:val="00ED2BD2"/>
    <w:rsid w:val="00ED432A"/>
    <w:rsid w:val="00ED4460"/>
    <w:rsid w:val="00ED47B3"/>
    <w:rsid w:val="00ED47F6"/>
    <w:rsid w:val="00ED5293"/>
    <w:rsid w:val="00ED6555"/>
    <w:rsid w:val="00ED6C17"/>
    <w:rsid w:val="00EE003F"/>
    <w:rsid w:val="00EE0C4E"/>
    <w:rsid w:val="00EE1EF0"/>
    <w:rsid w:val="00EE356E"/>
    <w:rsid w:val="00EE3907"/>
    <w:rsid w:val="00EE3DC6"/>
    <w:rsid w:val="00EE4F90"/>
    <w:rsid w:val="00EE5448"/>
    <w:rsid w:val="00EE5E7D"/>
    <w:rsid w:val="00EE6231"/>
    <w:rsid w:val="00EE6EA6"/>
    <w:rsid w:val="00EE7165"/>
    <w:rsid w:val="00EE7BDC"/>
    <w:rsid w:val="00EE7D2E"/>
    <w:rsid w:val="00EF09E1"/>
    <w:rsid w:val="00EF0A35"/>
    <w:rsid w:val="00EF0F68"/>
    <w:rsid w:val="00EF12F2"/>
    <w:rsid w:val="00EF14ED"/>
    <w:rsid w:val="00EF1C4E"/>
    <w:rsid w:val="00EF1DCE"/>
    <w:rsid w:val="00EF204F"/>
    <w:rsid w:val="00EF2454"/>
    <w:rsid w:val="00EF2BF4"/>
    <w:rsid w:val="00EF3058"/>
    <w:rsid w:val="00EF3289"/>
    <w:rsid w:val="00EF3B85"/>
    <w:rsid w:val="00EF4021"/>
    <w:rsid w:val="00EF5332"/>
    <w:rsid w:val="00EF5782"/>
    <w:rsid w:val="00EF62FD"/>
    <w:rsid w:val="00EF6CDF"/>
    <w:rsid w:val="00EF7422"/>
    <w:rsid w:val="00EF7ADF"/>
    <w:rsid w:val="00F004D7"/>
    <w:rsid w:val="00F00E16"/>
    <w:rsid w:val="00F0165A"/>
    <w:rsid w:val="00F01A86"/>
    <w:rsid w:val="00F01B3A"/>
    <w:rsid w:val="00F020FA"/>
    <w:rsid w:val="00F02305"/>
    <w:rsid w:val="00F02472"/>
    <w:rsid w:val="00F026AA"/>
    <w:rsid w:val="00F02BFB"/>
    <w:rsid w:val="00F04370"/>
    <w:rsid w:val="00F0483E"/>
    <w:rsid w:val="00F053A5"/>
    <w:rsid w:val="00F0623F"/>
    <w:rsid w:val="00F067EF"/>
    <w:rsid w:val="00F06CC9"/>
    <w:rsid w:val="00F07F67"/>
    <w:rsid w:val="00F10E2A"/>
    <w:rsid w:val="00F1128F"/>
    <w:rsid w:val="00F11A0A"/>
    <w:rsid w:val="00F12ADE"/>
    <w:rsid w:val="00F132DF"/>
    <w:rsid w:val="00F13327"/>
    <w:rsid w:val="00F14581"/>
    <w:rsid w:val="00F14DB2"/>
    <w:rsid w:val="00F1553C"/>
    <w:rsid w:val="00F15CBC"/>
    <w:rsid w:val="00F15FCD"/>
    <w:rsid w:val="00F1616A"/>
    <w:rsid w:val="00F164A5"/>
    <w:rsid w:val="00F16AAA"/>
    <w:rsid w:val="00F17305"/>
    <w:rsid w:val="00F17711"/>
    <w:rsid w:val="00F2010C"/>
    <w:rsid w:val="00F205BD"/>
    <w:rsid w:val="00F20C61"/>
    <w:rsid w:val="00F20C6F"/>
    <w:rsid w:val="00F21336"/>
    <w:rsid w:val="00F21F12"/>
    <w:rsid w:val="00F2290B"/>
    <w:rsid w:val="00F22A89"/>
    <w:rsid w:val="00F23A1B"/>
    <w:rsid w:val="00F24C0D"/>
    <w:rsid w:val="00F25DE6"/>
    <w:rsid w:val="00F26473"/>
    <w:rsid w:val="00F271CB"/>
    <w:rsid w:val="00F276BB"/>
    <w:rsid w:val="00F27932"/>
    <w:rsid w:val="00F27C57"/>
    <w:rsid w:val="00F31EF0"/>
    <w:rsid w:val="00F320F7"/>
    <w:rsid w:val="00F32C81"/>
    <w:rsid w:val="00F32F44"/>
    <w:rsid w:val="00F330F1"/>
    <w:rsid w:val="00F33651"/>
    <w:rsid w:val="00F33D9B"/>
    <w:rsid w:val="00F356BD"/>
    <w:rsid w:val="00F359FF"/>
    <w:rsid w:val="00F36D9F"/>
    <w:rsid w:val="00F4019F"/>
    <w:rsid w:val="00F40286"/>
    <w:rsid w:val="00F414A4"/>
    <w:rsid w:val="00F41605"/>
    <w:rsid w:val="00F41776"/>
    <w:rsid w:val="00F41DB6"/>
    <w:rsid w:val="00F42237"/>
    <w:rsid w:val="00F42C72"/>
    <w:rsid w:val="00F4332F"/>
    <w:rsid w:val="00F43586"/>
    <w:rsid w:val="00F43671"/>
    <w:rsid w:val="00F4375C"/>
    <w:rsid w:val="00F43B8A"/>
    <w:rsid w:val="00F43BA2"/>
    <w:rsid w:val="00F43C72"/>
    <w:rsid w:val="00F445A6"/>
    <w:rsid w:val="00F44D2D"/>
    <w:rsid w:val="00F45B86"/>
    <w:rsid w:val="00F46137"/>
    <w:rsid w:val="00F46495"/>
    <w:rsid w:val="00F4721A"/>
    <w:rsid w:val="00F47270"/>
    <w:rsid w:val="00F473D1"/>
    <w:rsid w:val="00F475E8"/>
    <w:rsid w:val="00F47607"/>
    <w:rsid w:val="00F47EE8"/>
    <w:rsid w:val="00F506E1"/>
    <w:rsid w:val="00F50C02"/>
    <w:rsid w:val="00F51540"/>
    <w:rsid w:val="00F51B15"/>
    <w:rsid w:val="00F51C06"/>
    <w:rsid w:val="00F52312"/>
    <w:rsid w:val="00F524BB"/>
    <w:rsid w:val="00F52BD2"/>
    <w:rsid w:val="00F52C60"/>
    <w:rsid w:val="00F5339E"/>
    <w:rsid w:val="00F53711"/>
    <w:rsid w:val="00F53763"/>
    <w:rsid w:val="00F53E83"/>
    <w:rsid w:val="00F5431C"/>
    <w:rsid w:val="00F54ED7"/>
    <w:rsid w:val="00F55735"/>
    <w:rsid w:val="00F559BD"/>
    <w:rsid w:val="00F55C85"/>
    <w:rsid w:val="00F56221"/>
    <w:rsid w:val="00F56296"/>
    <w:rsid w:val="00F566B6"/>
    <w:rsid w:val="00F569D2"/>
    <w:rsid w:val="00F579E7"/>
    <w:rsid w:val="00F60108"/>
    <w:rsid w:val="00F6040F"/>
    <w:rsid w:val="00F61A05"/>
    <w:rsid w:val="00F61E51"/>
    <w:rsid w:val="00F62BF7"/>
    <w:rsid w:val="00F633E1"/>
    <w:rsid w:val="00F63482"/>
    <w:rsid w:val="00F63D3B"/>
    <w:rsid w:val="00F641C8"/>
    <w:rsid w:val="00F642D1"/>
    <w:rsid w:val="00F648F6"/>
    <w:rsid w:val="00F65601"/>
    <w:rsid w:val="00F65DE6"/>
    <w:rsid w:val="00F70830"/>
    <w:rsid w:val="00F708E1"/>
    <w:rsid w:val="00F71172"/>
    <w:rsid w:val="00F714CB"/>
    <w:rsid w:val="00F71993"/>
    <w:rsid w:val="00F723D3"/>
    <w:rsid w:val="00F74E51"/>
    <w:rsid w:val="00F76A1A"/>
    <w:rsid w:val="00F76F56"/>
    <w:rsid w:val="00F777CA"/>
    <w:rsid w:val="00F8034B"/>
    <w:rsid w:val="00F82311"/>
    <w:rsid w:val="00F82330"/>
    <w:rsid w:val="00F82C80"/>
    <w:rsid w:val="00F83771"/>
    <w:rsid w:val="00F83827"/>
    <w:rsid w:val="00F841EB"/>
    <w:rsid w:val="00F84DC3"/>
    <w:rsid w:val="00F853A0"/>
    <w:rsid w:val="00F85546"/>
    <w:rsid w:val="00F85618"/>
    <w:rsid w:val="00F86E08"/>
    <w:rsid w:val="00F87193"/>
    <w:rsid w:val="00F87F14"/>
    <w:rsid w:val="00F91076"/>
    <w:rsid w:val="00F918AE"/>
    <w:rsid w:val="00F9262F"/>
    <w:rsid w:val="00F92F64"/>
    <w:rsid w:val="00F932C2"/>
    <w:rsid w:val="00F93428"/>
    <w:rsid w:val="00F93554"/>
    <w:rsid w:val="00F949E9"/>
    <w:rsid w:val="00F95DCC"/>
    <w:rsid w:val="00F965A8"/>
    <w:rsid w:val="00F96F41"/>
    <w:rsid w:val="00F97E1C"/>
    <w:rsid w:val="00FA0946"/>
    <w:rsid w:val="00FA1636"/>
    <w:rsid w:val="00FA1643"/>
    <w:rsid w:val="00FA16FE"/>
    <w:rsid w:val="00FA2121"/>
    <w:rsid w:val="00FA30F4"/>
    <w:rsid w:val="00FA32E5"/>
    <w:rsid w:val="00FA3306"/>
    <w:rsid w:val="00FA3753"/>
    <w:rsid w:val="00FA3A0E"/>
    <w:rsid w:val="00FA3D87"/>
    <w:rsid w:val="00FA4943"/>
    <w:rsid w:val="00FA4D2E"/>
    <w:rsid w:val="00FA563B"/>
    <w:rsid w:val="00FA5C3A"/>
    <w:rsid w:val="00FA5F1E"/>
    <w:rsid w:val="00FA61D4"/>
    <w:rsid w:val="00FA6E0A"/>
    <w:rsid w:val="00FA6F52"/>
    <w:rsid w:val="00FA71A7"/>
    <w:rsid w:val="00FA7A1A"/>
    <w:rsid w:val="00FB03CD"/>
    <w:rsid w:val="00FB067A"/>
    <w:rsid w:val="00FB0DDF"/>
    <w:rsid w:val="00FB0ED8"/>
    <w:rsid w:val="00FB13E4"/>
    <w:rsid w:val="00FB16CD"/>
    <w:rsid w:val="00FB2310"/>
    <w:rsid w:val="00FB2974"/>
    <w:rsid w:val="00FB411E"/>
    <w:rsid w:val="00FB41C8"/>
    <w:rsid w:val="00FB4413"/>
    <w:rsid w:val="00FB4562"/>
    <w:rsid w:val="00FB487D"/>
    <w:rsid w:val="00FB4EFD"/>
    <w:rsid w:val="00FB5C00"/>
    <w:rsid w:val="00FB6415"/>
    <w:rsid w:val="00FB6B84"/>
    <w:rsid w:val="00FB7784"/>
    <w:rsid w:val="00FC0E1A"/>
    <w:rsid w:val="00FC0EB2"/>
    <w:rsid w:val="00FC1D6C"/>
    <w:rsid w:val="00FC2343"/>
    <w:rsid w:val="00FC29DD"/>
    <w:rsid w:val="00FC2AAF"/>
    <w:rsid w:val="00FC3696"/>
    <w:rsid w:val="00FC3797"/>
    <w:rsid w:val="00FC3E10"/>
    <w:rsid w:val="00FC43BC"/>
    <w:rsid w:val="00FC4D88"/>
    <w:rsid w:val="00FC5C04"/>
    <w:rsid w:val="00FC5F9E"/>
    <w:rsid w:val="00FC6D18"/>
    <w:rsid w:val="00FC7C68"/>
    <w:rsid w:val="00FD05B8"/>
    <w:rsid w:val="00FD09C5"/>
    <w:rsid w:val="00FD0AC0"/>
    <w:rsid w:val="00FD1DA8"/>
    <w:rsid w:val="00FD280E"/>
    <w:rsid w:val="00FD2881"/>
    <w:rsid w:val="00FD2A50"/>
    <w:rsid w:val="00FD2DA2"/>
    <w:rsid w:val="00FD3490"/>
    <w:rsid w:val="00FD3A7C"/>
    <w:rsid w:val="00FD3E17"/>
    <w:rsid w:val="00FD46AE"/>
    <w:rsid w:val="00FD4773"/>
    <w:rsid w:val="00FD4B27"/>
    <w:rsid w:val="00FD52F6"/>
    <w:rsid w:val="00FD5DB1"/>
    <w:rsid w:val="00FD6052"/>
    <w:rsid w:val="00FD61F3"/>
    <w:rsid w:val="00FD6435"/>
    <w:rsid w:val="00FD64D9"/>
    <w:rsid w:val="00FD6798"/>
    <w:rsid w:val="00FD6894"/>
    <w:rsid w:val="00FD6A6D"/>
    <w:rsid w:val="00FD6E08"/>
    <w:rsid w:val="00FD79A3"/>
    <w:rsid w:val="00FD7C1C"/>
    <w:rsid w:val="00FE07AB"/>
    <w:rsid w:val="00FE0BA4"/>
    <w:rsid w:val="00FE0BF6"/>
    <w:rsid w:val="00FE0C2F"/>
    <w:rsid w:val="00FE10BF"/>
    <w:rsid w:val="00FE1CE8"/>
    <w:rsid w:val="00FE2161"/>
    <w:rsid w:val="00FE2236"/>
    <w:rsid w:val="00FE2D3F"/>
    <w:rsid w:val="00FE33F6"/>
    <w:rsid w:val="00FE3C78"/>
    <w:rsid w:val="00FE3E9B"/>
    <w:rsid w:val="00FE4094"/>
    <w:rsid w:val="00FE48A1"/>
    <w:rsid w:val="00FE51C4"/>
    <w:rsid w:val="00FE5375"/>
    <w:rsid w:val="00FE5536"/>
    <w:rsid w:val="00FE58F6"/>
    <w:rsid w:val="00FE644D"/>
    <w:rsid w:val="00FE749A"/>
    <w:rsid w:val="00FE7698"/>
    <w:rsid w:val="00FE7933"/>
    <w:rsid w:val="00FF0298"/>
    <w:rsid w:val="00FF0CB7"/>
    <w:rsid w:val="00FF1F85"/>
    <w:rsid w:val="00FF22AB"/>
    <w:rsid w:val="00FF2489"/>
    <w:rsid w:val="00FF345A"/>
    <w:rsid w:val="00FF3E9A"/>
    <w:rsid w:val="00FF4F64"/>
    <w:rsid w:val="00FF4F70"/>
    <w:rsid w:val="00FF544E"/>
    <w:rsid w:val="00FF559E"/>
    <w:rsid w:val="00FF5BA9"/>
    <w:rsid w:val="00FF6837"/>
    <w:rsid w:val="00FF6B81"/>
    <w:rsid w:val="00FF71E0"/>
    <w:rsid w:val="00FF75A7"/>
    <w:rsid w:val="00FF7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ules v:ext="edit">
        <o:r id="V:Rule1" type="connector" idref="#_x0000_s1039"/>
        <o:r id="V:Rule2" type="connector" idref="#_x0000_s1040"/>
        <o:r id="V:Rule3" type="connector" idref="#_x0000_s1038"/>
      </o:rules>
    </o:shapelayout>
  </w:shapeDefaults>
  <w:decimalSymbol w:val=","/>
  <w:listSeparator w:val=";"/>
  <w14:docId w14:val="7CFE5EB3"/>
  <w15:docId w15:val="{0CED4CB4-14E5-434B-A6A5-758655A4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2E7A02"/>
    <w:rPr>
      <w:sz w:val="24"/>
      <w:szCs w:val="24"/>
    </w:rPr>
  </w:style>
  <w:style w:type="paragraph" w:styleId="13">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
    <w:basedOn w:val="a7"/>
    <w:next w:val="a8"/>
    <w:link w:val="14"/>
    <w:qFormat/>
    <w:rsid w:val="001805E1"/>
    <w:pPr>
      <w:keepNext/>
      <w:pageBreakBefore/>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1 Знак Знак1 Знак,Заголовок 2 Знак Знак Знак Знак1 Знак,Заголовок 21,heading 2,2"/>
    <w:basedOn w:val="a7"/>
    <w:next w:val="a8"/>
    <w:link w:val="21"/>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OG Heading 3,Основной текст Знак Знак Знак Знак,Знак9,Заголовок 31,Знак14,Знак3 Знак Знак Знак Знак Знак,heading 3,3"/>
    <w:basedOn w:val="a7"/>
    <w:next w:val="a8"/>
    <w:link w:val="30"/>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aliases w:val="4,Заголовок 4ТАБЛИЦ"/>
    <w:basedOn w:val="a7"/>
    <w:next w:val="a8"/>
    <w:link w:val="40"/>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7"/>
    <w:next w:val="a7"/>
    <w:link w:val="50"/>
    <w:qFormat/>
    <w:rsid w:val="00F61E51"/>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F61E51"/>
    <w:pPr>
      <w:numPr>
        <w:ilvl w:val="5"/>
        <w:numId w:val="1"/>
      </w:numPr>
      <w:spacing w:before="240" w:after="60"/>
      <w:outlineLvl w:val="5"/>
    </w:pPr>
    <w:rPr>
      <w:b/>
      <w:bCs/>
      <w:sz w:val="22"/>
      <w:szCs w:val="22"/>
    </w:rPr>
  </w:style>
  <w:style w:type="paragraph" w:styleId="7">
    <w:name w:val="heading 7"/>
    <w:aliases w:val="Заголовок x.x"/>
    <w:basedOn w:val="a7"/>
    <w:next w:val="a7"/>
    <w:link w:val="70"/>
    <w:uiPriority w:val="99"/>
    <w:qFormat/>
    <w:rsid w:val="00F61E51"/>
    <w:pPr>
      <w:numPr>
        <w:ilvl w:val="6"/>
        <w:numId w:val="1"/>
      </w:numPr>
      <w:spacing w:before="240" w:after="60"/>
      <w:outlineLvl w:val="6"/>
    </w:pPr>
  </w:style>
  <w:style w:type="paragraph" w:styleId="8">
    <w:name w:val="heading 8"/>
    <w:basedOn w:val="a7"/>
    <w:next w:val="a7"/>
    <w:link w:val="80"/>
    <w:qFormat/>
    <w:rsid w:val="00F61E51"/>
    <w:pPr>
      <w:numPr>
        <w:ilvl w:val="7"/>
        <w:numId w:val="1"/>
      </w:numPr>
      <w:spacing w:before="240" w:after="60"/>
      <w:outlineLvl w:val="7"/>
    </w:pPr>
    <w:rPr>
      <w:i/>
      <w:iCs/>
    </w:rPr>
  </w:style>
  <w:style w:type="paragraph" w:styleId="9">
    <w:name w:val="heading 9"/>
    <w:basedOn w:val="a7"/>
    <w:next w:val="a7"/>
    <w:link w:val="90"/>
    <w:qFormat/>
    <w:rsid w:val="00F61E51"/>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1805E1"/>
    <w:pPr>
      <w:spacing w:before="120" w:after="60"/>
      <w:ind w:firstLine="567"/>
      <w:jc w:val="both"/>
    </w:pPr>
    <w:rPr>
      <w:rFonts w:asciiTheme="minorHAnsi" w:hAnsiTheme="minorHAnsi"/>
    </w:rPr>
  </w:style>
  <w:style w:type="character" w:customStyle="1" w:styleId="ac">
    <w:name w:val="Абзац Знак"/>
    <w:link w:val="a8"/>
    <w:qFormat/>
    <w:rsid w:val="001805E1"/>
    <w:rPr>
      <w:rFonts w:asciiTheme="minorHAnsi" w:hAnsiTheme="minorHAnsi"/>
      <w:sz w:val="24"/>
      <w:szCs w:val="24"/>
    </w:rPr>
  </w:style>
  <w:style w:type="paragraph" w:styleId="a5">
    <w:name w:val="List"/>
    <w:basedOn w:val="a7"/>
    <w:link w:val="ad"/>
    <w:rsid w:val="003E6EFB"/>
    <w:pPr>
      <w:numPr>
        <w:numId w:val="5"/>
      </w:numPr>
      <w:spacing w:after="60"/>
      <w:jc w:val="both"/>
    </w:pPr>
    <w:rPr>
      <w:snapToGrid w:val="0"/>
    </w:rPr>
  </w:style>
  <w:style w:type="character" w:customStyle="1" w:styleId="ad">
    <w:name w:val="Список Знак"/>
    <w:link w:val="a5"/>
    <w:rsid w:val="003E6EFB"/>
    <w:rPr>
      <w:snapToGrid w:val="0"/>
      <w:sz w:val="24"/>
      <w:szCs w:val="24"/>
    </w:rPr>
  </w:style>
  <w:style w:type="paragraph" w:styleId="31">
    <w:name w:val="toc 3"/>
    <w:basedOn w:val="a7"/>
    <w:next w:val="a7"/>
    <w:autoRedefine/>
    <w:uiPriority w:val="39"/>
    <w:rsid w:val="00F61E51"/>
    <w:pPr>
      <w:ind w:left="480"/>
    </w:pPr>
    <w:rPr>
      <w:i/>
      <w:iCs/>
      <w:sz w:val="20"/>
      <w:szCs w:val="20"/>
    </w:rPr>
  </w:style>
  <w:style w:type="paragraph" w:customStyle="1" w:styleId="a">
    <w:name w:val="Список нумерованный"/>
    <w:basedOn w:val="a7"/>
    <w:uiPriority w:val="99"/>
    <w:qFormat/>
    <w:rsid w:val="0054040A"/>
    <w:pPr>
      <w:numPr>
        <w:numId w:val="6"/>
      </w:numPr>
      <w:spacing w:before="120"/>
      <w:jc w:val="both"/>
    </w:pPr>
  </w:style>
  <w:style w:type="paragraph" w:customStyle="1" w:styleId="ae">
    <w:name w:val="Табличный"/>
    <w:basedOn w:val="a7"/>
    <w:uiPriority w:val="99"/>
    <w:qFormat/>
    <w:rsid w:val="00F61E51"/>
    <w:pPr>
      <w:keepNext/>
      <w:widowControl w:val="0"/>
      <w:spacing w:before="60" w:after="60"/>
      <w:jc w:val="center"/>
    </w:pPr>
    <w:rPr>
      <w:b/>
      <w:sz w:val="22"/>
      <w:szCs w:val="20"/>
    </w:rPr>
  </w:style>
  <w:style w:type="paragraph" w:customStyle="1" w:styleId="af">
    <w:name w:val="Содержание"/>
    <w:basedOn w:val="a7"/>
    <w:uiPriority w:val="99"/>
    <w:qFormat/>
    <w:rsid w:val="00F61E51"/>
    <w:pPr>
      <w:widowControl w:val="0"/>
      <w:spacing w:before="240" w:after="240"/>
      <w:jc w:val="center"/>
    </w:pPr>
    <w:rPr>
      <w:b/>
      <w:caps/>
      <w:szCs w:val="20"/>
    </w:rPr>
  </w:style>
  <w:style w:type="paragraph" w:styleId="af0">
    <w:name w:val="Balloon Text"/>
    <w:aliases w:val=" Знак5,Знак5"/>
    <w:basedOn w:val="a7"/>
    <w:link w:val="af1"/>
    <w:qFormat/>
    <w:rsid w:val="00F61E51"/>
    <w:pPr>
      <w:widowControl w:val="0"/>
      <w:suppressAutoHyphens/>
      <w:jc w:val="both"/>
    </w:pPr>
    <w:rPr>
      <w:rFonts w:ascii="Tahoma" w:hAnsi="Tahoma" w:cs="Courier New"/>
      <w:sz w:val="16"/>
      <w:szCs w:val="16"/>
    </w:rPr>
  </w:style>
  <w:style w:type="paragraph" w:styleId="15">
    <w:name w:val="toc 1"/>
    <w:basedOn w:val="a7"/>
    <w:next w:val="a7"/>
    <w:uiPriority w:val="39"/>
    <w:rsid w:val="00F61E51"/>
    <w:pPr>
      <w:spacing w:before="120" w:after="120"/>
    </w:pPr>
    <w:rPr>
      <w:b/>
      <w:bCs/>
      <w:caps/>
      <w:sz w:val="20"/>
      <w:szCs w:val="20"/>
    </w:rPr>
  </w:style>
  <w:style w:type="paragraph" w:styleId="22">
    <w:name w:val="toc 2"/>
    <w:basedOn w:val="a7"/>
    <w:next w:val="a7"/>
    <w:autoRedefine/>
    <w:uiPriority w:val="39"/>
    <w:rsid w:val="00F61E51"/>
    <w:pPr>
      <w:ind w:left="240"/>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3"/>
    <w:qFormat/>
    <w:rsid w:val="004E26BF"/>
    <w:pPr>
      <w:spacing w:before="120" w:after="120"/>
      <w:jc w:val="center"/>
    </w:pPr>
    <w:rPr>
      <w:rFonts w:asciiTheme="minorHAnsi" w:hAnsiTheme="minorHAnsi"/>
      <w:b/>
      <w:bCs/>
      <w:szCs w:val="20"/>
    </w:rPr>
  </w:style>
  <w:style w:type="paragraph" w:customStyle="1" w:styleId="af3">
    <w:name w:val="Название таблицы"/>
    <w:basedOn w:val="af2"/>
    <w:qFormat/>
    <w:rsid w:val="00F0623F"/>
    <w:pPr>
      <w:keepNext/>
      <w:spacing w:before="240" w:after="0"/>
      <w:jc w:val="left"/>
    </w:pPr>
    <w:rPr>
      <w:szCs w:val="22"/>
    </w:rPr>
  </w:style>
  <w:style w:type="paragraph" w:customStyle="1" w:styleId="af4">
    <w:name w:val="Табличный_заголовки"/>
    <w:basedOn w:val="a7"/>
    <w:qFormat/>
    <w:rsid w:val="00A04837"/>
    <w:pPr>
      <w:keepNext/>
      <w:keepLines/>
      <w:jc w:val="center"/>
    </w:pPr>
    <w:rPr>
      <w:rFonts w:asciiTheme="minorHAnsi" w:hAnsiTheme="minorHAnsi"/>
      <w:b/>
      <w:sz w:val="22"/>
      <w:szCs w:val="22"/>
    </w:rPr>
  </w:style>
  <w:style w:type="paragraph" w:customStyle="1" w:styleId="af5">
    <w:name w:val="Табличный_центр"/>
    <w:basedOn w:val="a7"/>
    <w:qFormat/>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7"/>
    <w:uiPriority w:val="99"/>
    <w:qFormat/>
    <w:rsid w:val="004E26BF"/>
    <w:pPr>
      <w:numPr>
        <w:numId w:val="4"/>
      </w:numPr>
      <w:spacing w:after="60"/>
      <w:jc w:val="both"/>
    </w:pPr>
    <w:rPr>
      <w:rFonts w:asciiTheme="minorHAnsi" w:hAnsiTheme="minorHAnsi"/>
    </w:rPr>
  </w:style>
  <w:style w:type="paragraph" w:customStyle="1" w:styleId="a3">
    <w:name w:val="Табличный_нумерованный"/>
    <w:basedOn w:val="a7"/>
    <w:link w:val="af6"/>
    <w:uiPriority w:val="99"/>
    <w:qFormat/>
    <w:rsid w:val="00A04837"/>
    <w:pPr>
      <w:numPr>
        <w:numId w:val="3"/>
      </w:numPr>
    </w:pPr>
    <w:rPr>
      <w:rFonts w:asciiTheme="minorHAnsi" w:hAnsiTheme="minorHAnsi"/>
      <w:sz w:val="22"/>
      <w:szCs w:val="22"/>
    </w:rPr>
  </w:style>
  <w:style w:type="character" w:customStyle="1" w:styleId="af6">
    <w:name w:val="Табличный_нумерованный Знак"/>
    <w:link w:val="a3"/>
    <w:uiPriority w:val="99"/>
    <w:rsid w:val="00A04837"/>
    <w:rPr>
      <w:rFonts w:asciiTheme="minorHAnsi" w:hAnsiTheme="minorHAnsi"/>
      <w:sz w:val="22"/>
      <w:szCs w:val="22"/>
    </w:rPr>
  </w:style>
  <w:style w:type="paragraph" w:styleId="41">
    <w:name w:val="toc 4"/>
    <w:basedOn w:val="a7"/>
    <w:next w:val="a7"/>
    <w:autoRedefine/>
    <w:uiPriority w:val="99"/>
    <w:rsid w:val="003E0A93"/>
    <w:pPr>
      <w:ind w:left="720"/>
    </w:pPr>
    <w:rPr>
      <w:sz w:val="18"/>
      <w:szCs w:val="18"/>
    </w:rPr>
  </w:style>
  <w:style w:type="paragraph" w:styleId="51">
    <w:name w:val="toc 5"/>
    <w:basedOn w:val="a7"/>
    <w:next w:val="a7"/>
    <w:autoRedefine/>
    <w:uiPriority w:val="99"/>
    <w:rsid w:val="00F61E51"/>
    <w:pPr>
      <w:ind w:left="960"/>
    </w:pPr>
    <w:rPr>
      <w:sz w:val="18"/>
      <w:szCs w:val="18"/>
    </w:rPr>
  </w:style>
  <w:style w:type="paragraph" w:styleId="61">
    <w:name w:val="toc 6"/>
    <w:basedOn w:val="a7"/>
    <w:next w:val="a7"/>
    <w:autoRedefine/>
    <w:uiPriority w:val="99"/>
    <w:rsid w:val="00F61E51"/>
    <w:pPr>
      <w:ind w:left="1200"/>
    </w:pPr>
    <w:rPr>
      <w:sz w:val="18"/>
      <w:szCs w:val="18"/>
    </w:rPr>
  </w:style>
  <w:style w:type="paragraph" w:styleId="71">
    <w:name w:val="toc 7"/>
    <w:basedOn w:val="a7"/>
    <w:next w:val="a7"/>
    <w:autoRedefine/>
    <w:uiPriority w:val="99"/>
    <w:rsid w:val="00F61E51"/>
    <w:pPr>
      <w:ind w:left="1440"/>
    </w:pPr>
    <w:rPr>
      <w:sz w:val="18"/>
      <w:szCs w:val="18"/>
    </w:rPr>
  </w:style>
  <w:style w:type="paragraph" w:styleId="81">
    <w:name w:val="toc 8"/>
    <w:basedOn w:val="a7"/>
    <w:next w:val="a7"/>
    <w:autoRedefine/>
    <w:uiPriority w:val="99"/>
    <w:rsid w:val="00F61E51"/>
    <w:pPr>
      <w:ind w:left="1680"/>
    </w:pPr>
    <w:rPr>
      <w:sz w:val="18"/>
      <w:szCs w:val="18"/>
    </w:rPr>
  </w:style>
  <w:style w:type="paragraph" w:styleId="91">
    <w:name w:val="toc 9"/>
    <w:basedOn w:val="a7"/>
    <w:next w:val="a7"/>
    <w:autoRedefine/>
    <w:uiPriority w:val="99"/>
    <w:rsid w:val="00F61E51"/>
    <w:pPr>
      <w:ind w:left="1920"/>
    </w:pPr>
    <w:rPr>
      <w:sz w:val="18"/>
      <w:szCs w:val="18"/>
    </w:rPr>
  </w:style>
  <w:style w:type="paragraph" w:styleId="af7">
    <w:name w:val="toa heading"/>
    <w:basedOn w:val="a7"/>
    <w:next w:val="a7"/>
    <w:semiHidden/>
    <w:rsid w:val="00F61E51"/>
    <w:pPr>
      <w:spacing w:before="40" w:after="20"/>
      <w:jc w:val="center"/>
    </w:pPr>
    <w:rPr>
      <w:b/>
      <w:sz w:val="22"/>
      <w:szCs w:val="20"/>
    </w:rPr>
  </w:style>
  <w:style w:type="paragraph" w:styleId="af8">
    <w:name w:val="annotation text"/>
    <w:basedOn w:val="a7"/>
    <w:link w:val="af9"/>
    <w:semiHidden/>
    <w:rsid w:val="00F61E51"/>
    <w:rPr>
      <w:sz w:val="20"/>
      <w:szCs w:val="20"/>
    </w:rPr>
  </w:style>
  <w:style w:type="paragraph" w:styleId="afa">
    <w:name w:val="annotation subject"/>
    <w:basedOn w:val="af8"/>
    <w:next w:val="af8"/>
    <w:link w:val="afb"/>
    <w:semiHidden/>
    <w:rsid w:val="00F61E51"/>
    <w:pPr>
      <w:ind w:firstLine="284"/>
      <w:jc w:val="both"/>
    </w:pPr>
    <w:rPr>
      <w:b/>
      <w:bCs/>
    </w:rPr>
  </w:style>
  <w:style w:type="paragraph" w:customStyle="1" w:styleId="a2">
    <w:name w:val="Список а)"/>
    <w:basedOn w:val="a5"/>
    <w:qFormat/>
    <w:rsid w:val="0054040A"/>
    <w:pPr>
      <w:numPr>
        <w:numId w:val="2"/>
      </w:numPr>
    </w:pPr>
  </w:style>
  <w:style w:type="paragraph" w:styleId="afc">
    <w:name w:val="Document Map"/>
    <w:basedOn w:val="a7"/>
    <w:link w:val="afd"/>
    <w:uiPriority w:val="99"/>
    <w:semiHidden/>
    <w:rsid w:val="00F61E51"/>
    <w:pPr>
      <w:widowControl w:val="0"/>
      <w:shd w:val="clear" w:color="auto" w:fill="000080"/>
      <w:suppressAutoHyphens/>
      <w:jc w:val="both"/>
    </w:pPr>
    <w:rPr>
      <w:rFonts w:ascii="Tahoma" w:hAnsi="Tahoma"/>
      <w:szCs w:val="20"/>
    </w:rPr>
  </w:style>
  <w:style w:type="character" w:styleId="afe">
    <w:name w:val="annotation reference"/>
    <w:semiHidden/>
    <w:rsid w:val="00F61E51"/>
    <w:rPr>
      <w:sz w:val="16"/>
      <w:szCs w:val="16"/>
    </w:rPr>
  </w:style>
  <w:style w:type="paragraph" w:customStyle="1" w:styleId="aff">
    <w:name w:val="Табличный_слева"/>
    <w:basedOn w:val="a7"/>
    <w:qFormat/>
    <w:rsid w:val="00491BEC"/>
    <w:rPr>
      <w:rFonts w:asciiTheme="minorHAnsi" w:hAnsiTheme="minorHAnsi"/>
      <w:sz w:val="22"/>
      <w:szCs w:val="22"/>
    </w:rPr>
  </w:style>
  <w:style w:type="paragraph" w:customStyle="1" w:styleId="16">
    <w:name w:val="Обычный 1"/>
    <w:basedOn w:val="a7"/>
    <w:next w:val="a7"/>
    <w:uiPriority w:val="99"/>
    <w:semiHidden/>
    <w:qFormat/>
    <w:rsid w:val="00F61E51"/>
    <w:pPr>
      <w:tabs>
        <w:tab w:val="num" w:pos="360"/>
      </w:tabs>
      <w:spacing w:before="120"/>
      <w:ind w:left="360" w:hanging="360"/>
      <w:jc w:val="both"/>
    </w:pPr>
    <w:rPr>
      <w:szCs w:val="20"/>
    </w:rPr>
  </w:style>
  <w:style w:type="table" w:styleId="aff0">
    <w:name w:val="Table Grid"/>
    <w:aliases w:val="Table Grid Report"/>
    <w:basedOn w:val="aa"/>
    <w:uiPriority w:val="9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6"/>
    <w:uiPriority w:val="99"/>
    <w:qFormat/>
    <w:rsid w:val="0084131A"/>
    <w:pPr>
      <w:tabs>
        <w:tab w:val="clear" w:pos="360"/>
      </w:tabs>
      <w:spacing w:before="0"/>
      <w:ind w:left="0" w:firstLine="0"/>
      <w:jc w:val="left"/>
    </w:pPr>
  </w:style>
  <w:style w:type="paragraph" w:customStyle="1" w:styleId="aff2">
    <w:name w:val="Табличный_по ширине"/>
    <w:basedOn w:val="aff"/>
    <w:uiPriority w:val="99"/>
    <w:qFormat/>
    <w:rsid w:val="00B13A16"/>
    <w:pPr>
      <w:jc w:val="both"/>
    </w:pPr>
    <w:rPr>
      <w:rFonts w:asciiTheme="majorHAnsi" w:hAnsiTheme="majorHAnsi"/>
    </w:rPr>
  </w:style>
  <w:style w:type="character" w:styleId="aff3">
    <w:name w:val="Placeholder Text"/>
    <w:basedOn w:val="a9"/>
    <w:uiPriority w:val="99"/>
    <w:semiHidden/>
    <w:rsid w:val="004E26BF"/>
    <w:rPr>
      <w:color w:val="808080"/>
    </w:rPr>
  </w:style>
  <w:style w:type="table" w:customStyle="1" w:styleId="aff4">
    <w:name w:val="Стиль Таблица Геоника"/>
    <w:basedOn w:val="aa"/>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5">
    <w:name w:val="header"/>
    <w:aliases w:val=" Знак4,Знак4"/>
    <w:basedOn w:val="a7"/>
    <w:link w:val="aff6"/>
    <w:qFormat/>
    <w:rsid w:val="000F1BCB"/>
    <w:pPr>
      <w:tabs>
        <w:tab w:val="center" w:pos="4677"/>
        <w:tab w:val="right" w:pos="9355"/>
      </w:tabs>
    </w:pPr>
  </w:style>
  <w:style w:type="character" w:customStyle="1" w:styleId="aff6">
    <w:name w:val="Верхний колонтитул Знак"/>
    <w:aliases w:val=" Знак4 Знак,Знак4 Знак"/>
    <w:basedOn w:val="a9"/>
    <w:link w:val="aff5"/>
    <w:rsid w:val="000F1BCB"/>
    <w:rPr>
      <w:sz w:val="24"/>
      <w:szCs w:val="24"/>
    </w:rPr>
  </w:style>
  <w:style w:type="paragraph" w:styleId="aff7">
    <w:name w:val="footer"/>
    <w:aliases w:val=" Знак, Знак6,Знак6,Знак1"/>
    <w:basedOn w:val="a7"/>
    <w:link w:val="aff8"/>
    <w:qFormat/>
    <w:rsid w:val="000F1BCB"/>
    <w:pPr>
      <w:tabs>
        <w:tab w:val="center" w:pos="4677"/>
        <w:tab w:val="right" w:pos="9355"/>
      </w:tabs>
    </w:pPr>
  </w:style>
  <w:style w:type="character" w:customStyle="1" w:styleId="aff8">
    <w:name w:val="Нижний колонтитул Знак"/>
    <w:aliases w:val=" Знак Знак, Знак6 Знак,Знак6 Знак,Знак1 Знак"/>
    <w:basedOn w:val="a9"/>
    <w:link w:val="aff7"/>
    <w:rsid w:val="000F1BCB"/>
    <w:rPr>
      <w:sz w:val="24"/>
      <w:szCs w:val="24"/>
    </w:rPr>
  </w:style>
  <w:style w:type="character" w:styleId="aff9">
    <w:name w:val="Hyperlink"/>
    <w:basedOn w:val="a9"/>
    <w:uiPriority w:val="99"/>
    <w:unhideWhenUsed/>
    <w:rsid w:val="005770E2"/>
    <w:rPr>
      <w:color w:val="0000FF" w:themeColor="hyperlink"/>
      <w:u w:val="single"/>
    </w:rPr>
  </w:style>
  <w:style w:type="paragraph" w:styleId="affa">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7"/>
    <w:link w:val="affb"/>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c">
    <w:name w:val="footnote text"/>
    <w:basedOn w:val="a7"/>
    <w:link w:val="affd"/>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d">
    <w:name w:val="Текст сноски Знак"/>
    <w:basedOn w:val="a9"/>
    <w:link w:val="affc"/>
    <w:uiPriority w:val="99"/>
    <w:rsid w:val="005770E2"/>
    <w:rPr>
      <w:rFonts w:ascii="Arial" w:hAnsi="Arial"/>
    </w:rPr>
  </w:style>
  <w:style w:type="character" w:styleId="affe">
    <w:name w:val="footnote reference"/>
    <w:uiPriority w:val="99"/>
    <w:unhideWhenUsed/>
    <w:rsid w:val="005770E2"/>
    <w:rPr>
      <w:vertAlign w:val="superscript"/>
    </w:rPr>
  </w:style>
  <w:style w:type="paragraph" w:styleId="afff">
    <w:name w:val="List Paragraph"/>
    <w:aliases w:val="Варианты ответов,Таблицы нейминг,Заголовок_3,List Paragraph,Абзац списка основной,List Paragraph2,ПАРАГРАФ,Нумерация,список 1,СПИСКИ,Абзац списка3,маркированный,List_Paragraph,Multilevel para_II,List Paragraph1,А,Абзац списка для документа"/>
    <w:basedOn w:val="a7"/>
    <w:link w:val="afff0"/>
    <w:uiPriority w:val="34"/>
    <w:qFormat/>
    <w:rsid w:val="0003278C"/>
    <w:pPr>
      <w:tabs>
        <w:tab w:val="left" w:pos="1080"/>
      </w:tabs>
      <w:spacing w:line="360" w:lineRule="auto"/>
      <w:ind w:left="720" w:firstLine="567"/>
      <w:contextualSpacing/>
      <w:jc w:val="both"/>
    </w:pPr>
    <w:rPr>
      <w:rFonts w:eastAsia="Calibri"/>
      <w:b/>
    </w:rPr>
  </w:style>
  <w:style w:type="paragraph" w:styleId="afff1">
    <w:name w:val="Body Text Indent"/>
    <w:basedOn w:val="a7"/>
    <w:link w:val="afff2"/>
    <w:rsid w:val="00FD4773"/>
    <w:pPr>
      <w:ind w:firstLine="540"/>
      <w:jc w:val="both"/>
    </w:pPr>
  </w:style>
  <w:style w:type="character" w:customStyle="1" w:styleId="afff2">
    <w:name w:val="Основной текст с отступом Знак"/>
    <w:basedOn w:val="a9"/>
    <w:link w:val="afff1"/>
    <w:rsid w:val="00FD4773"/>
    <w:rPr>
      <w:sz w:val="24"/>
      <w:szCs w:val="24"/>
    </w:rPr>
  </w:style>
  <w:style w:type="paragraph" w:styleId="afff3">
    <w:name w:val="No Spacing"/>
    <w:aliases w:val="Основной,основа"/>
    <w:link w:val="afff4"/>
    <w:uiPriority w:val="1"/>
    <w:qFormat/>
    <w:rsid w:val="00FD4773"/>
    <w:rPr>
      <w:rFonts w:ascii="Calibri" w:eastAsia="Calibri" w:hAnsi="Calibri"/>
      <w:sz w:val="22"/>
      <w:szCs w:val="22"/>
      <w:lang w:eastAsia="en-US"/>
    </w:rPr>
  </w:style>
  <w:style w:type="paragraph" w:styleId="afff5">
    <w:name w:val="TOC Heading"/>
    <w:basedOn w:val="13"/>
    <w:next w:val="a7"/>
    <w:uiPriority w:val="39"/>
    <w:unhideWhenUsed/>
    <w:qFormat/>
    <w:rsid w:val="00A00ECE"/>
    <w:pPr>
      <w:keepLines/>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6">
    <w:name w:val="Title"/>
    <w:basedOn w:val="a7"/>
    <w:next w:val="a7"/>
    <w:link w:val="afff7"/>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7">
    <w:name w:val="Заголовок Знак"/>
    <w:basedOn w:val="a9"/>
    <w:link w:val="afff6"/>
    <w:rsid w:val="005E6920"/>
    <w:rPr>
      <w:rFonts w:ascii="Calibri" w:hAnsi="Calibri"/>
      <w:caps/>
      <w:color w:val="4F81BD"/>
      <w:spacing w:val="10"/>
      <w:kern w:val="28"/>
      <w:sz w:val="52"/>
      <w:szCs w:val="52"/>
      <w:lang w:val="en-US" w:eastAsia="en-US"/>
    </w:rPr>
  </w:style>
  <w:style w:type="paragraph" w:styleId="afff8">
    <w:name w:val="Subtitle"/>
    <w:basedOn w:val="a7"/>
    <w:next w:val="a7"/>
    <w:link w:val="afff9"/>
    <w:uiPriority w:val="11"/>
    <w:qFormat/>
    <w:rsid w:val="005E6920"/>
    <w:pPr>
      <w:spacing w:before="200" w:after="1000"/>
    </w:pPr>
    <w:rPr>
      <w:rFonts w:ascii="Calibri" w:hAnsi="Calibri"/>
      <w:caps/>
      <w:color w:val="595959"/>
      <w:spacing w:val="10"/>
      <w:lang w:val="en-US" w:eastAsia="en-US"/>
    </w:rPr>
  </w:style>
  <w:style w:type="character" w:customStyle="1" w:styleId="afff9">
    <w:name w:val="Подзаголовок Знак"/>
    <w:basedOn w:val="a9"/>
    <w:link w:val="afff8"/>
    <w:uiPriority w:val="11"/>
    <w:rsid w:val="005E6920"/>
    <w:rPr>
      <w:rFonts w:ascii="Calibri" w:hAnsi="Calibri"/>
      <w:caps/>
      <w:color w:val="595959"/>
      <w:spacing w:val="10"/>
      <w:sz w:val="24"/>
      <w:szCs w:val="24"/>
      <w:lang w:val="en-US" w:eastAsia="en-US"/>
    </w:rPr>
  </w:style>
  <w:style w:type="character" w:styleId="afffa">
    <w:name w:val="Strong"/>
    <w:uiPriority w:val="22"/>
    <w:qFormat/>
    <w:rsid w:val="005E6920"/>
    <w:rPr>
      <w:b/>
      <w:bCs/>
    </w:rPr>
  </w:style>
  <w:style w:type="character" w:styleId="afffb">
    <w:name w:val="Emphasis"/>
    <w:qFormat/>
    <w:rsid w:val="005E6920"/>
    <w:rPr>
      <w:caps/>
      <w:color w:val="243F60"/>
      <w:spacing w:val="5"/>
    </w:rPr>
  </w:style>
  <w:style w:type="paragraph" w:styleId="24">
    <w:name w:val="Quote"/>
    <w:basedOn w:val="a7"/>
    <w:next w:val="a7"/>
    <w:link w:val="25"/>
    <w:uiPriority w:val="29"/>
    <w:qFormat/>
    <w:rsid w:val="005E6920"/>
    <w:pPr>
      <w:spacing w:before="200" w:after="200" w:line="276" w:lineRule="auto"/>
    </w:pPr>
    <w:rPr>
      <w:rFonts w:ascii="Calibri" w:hAnsi="Calibri"/>
      <w:i/>
      <w:iCs/>
      <w:sz w:val="20"/>
      <w:szCs w:val="20"/>
      <w:lang w:val="en-US" w:eastAsia="en-US"/>
    </w:rPr>
  </w:style>
  <w:style w:type="character" w:customStyle="1" w:styleId="25">
    <w:name w:val="Цитата 2 Знак"/>
    <w:basedOn w:val="a9"/>
    <w:link w:val="24"/>
    <w:uiPriority w:val="29"/>
    <w:rsid w:val="005E6920"/>
    <w:rPr>
      <w:rFonts w:ascii="Calibri" w:hAnsi="Calibri"/>
      <w:i/>
      <w:iCs/>
      <w:lang w:val="en-US" w:eastAsia="en-US"/>
    </w:rPr>
  </w:style>
  <w:style w:type="paragraph" w:styleId="afffc">
    <w:name w:val="Intense Quote"/>
    <w:basedOn w:val="a7"/>
    <w:next w:val="a7"/>
    <w:link w:val="afffd"/>
    <w:uiPriority w:val="30"/>
    <w:qFormat/>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d">
    <w:name w:val="Выделенная цитата Знак"/>
    <w:basedOn w:val="a9"/>
    <w:link w:val="afffc"/>
    <w:uiPriority w:val="30"/>
    <w:rsid w:val="005E6920"/>
    <w:rPr>
      <w:rFonts w:ascii="Calibri" w:hAnsi="Calibri"/>
      <w:i/>
      <w:iCs/>
      <w:color w:val="4F81BD"/>
      <w:lang w:val="en-US" w:eastAsia="en-US"/>
    </w:rPr>
  </w:style>
  <w:style w:type="character" w:styleId="afffe">
    <w:name w:val="Subtle Emphasis"/>
    <w:uiPriority w:val="19"/>
    <w:qFormat/>
    <w:rsid w:val="005E6920"/>
    <w:rPr>
      <w:i/>
      <w:iCs/>
      <w:color w:val="243F60"/>
    </w:rPr>
  </w:style>
  <w:style w:type="character" w:styleId="affff">
    <w:name w:val="Intense Emphasis"/>
    <w:uiPriority w:val="21"/>
    <w:qFormat/>
    <w:rsid w:val="005E6920"/>
    <w:rPr>
      <w:b/>
      <w:bCs/>
      <w:caps/>
      <w:color w:val="243F60"/>
      <w:spacing w:val="10"/>
    </w:rPr>
  </w:style>
  <w:style w:type="character" w:styleId="affff0">
    <w:name w:val="Subtle Reference"/>
    <w:uiPriority w:val="31"/>
    <w:qFormat/>
    <w:rsid w:val="005E6920"/>
    <w:rPr>
      <w:b/>
      <w:bCs/>
      <w:color w:val="4F81BD"/>
    </w:rPr>
  </w:style>
  <w:style w:type="character" w:styleId="affff1">
    <w:name w:val="Intense Reference"/>
    <w:uiPriority w:val="32"/>
    <w:qFormat/>
    <w:rsid w:val="005E6920"/>
    <w:rPr>
      <w:b/>
      <w:bCs/>
      <w:i/>
      <w:iCs/>
      <w:caps/>
      <w:color w:val="4F81BD"/>
    </w:rPr>
  </w:style>
  <w:style w:type="character" w:styleId="affff2">
    <w:name w:val="Book Title"/>
    <w:uiPriority w:val="33"/>
    <w:qFormat/>
    <w:rsid w:val="005E6920"/>
    <w:rPr>
      <w:b/>
      <w:bCs/>
      <w:i/>
      <w:iCs/>
      <w:spacing w:val="9"/>
    </w:rPr>
  </w:style>
  <w:style w:type="paragraph" w:styleId="affff3">
    <w:name w:val="List Bullet"/>
    <w:basedOn w:val="a7"/>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4">
    <w:name w:val="FollowedHyperlink"/>
    <w:uiPriority w:val="99"/>
    <w:unhideWhenUsed/>
    <w:rsid w:val="005E6920"/>
    <w:rPr>
      <w:color w:val="800080"/>
      <w:u w:val="single"/>
    </w:rPr>
  </w:style>
  <w:style w:type="paragraph" w:styleId="affff5">
    <w:name w:val="Body Text"/>
    <w:aliases w:val=" Знак1 Знак Знак Знак Знак, Знак1 Знак Знак Знак,Знак1 Знак Знак Знак Знак,Знак1 Знак Знак Знак,Основной текст Знак Знак,Основной текст Знак Знак Знак Знак Знак Знак,Основной текст Знак Знак1,Основной текст Знак1 Знак Знак"/>
    <w:basedOn w:val="a7"/>
    <w:link w:val="affff6"/>
    <w:unhideWhenUsed/>
    <w:qFormat/>
    <w:rsid w:val="005E6920"/>
    <w:pPr>
      <w:spacing w:before="200" w:after="120" w:line="360" w:lineRule="auto"/>
      <w:ind w:firstLine="709"/>
      <w:jc w:val="both"/>
    </w:pPr>
    <w:rPr>
      <w:rFonts w:ascii="Calibri" w:hAnsi="Calibri"/>
      <w:lang w:val="en-US" w:eastAsia="en-US"/>
    </w:rPr>
  </w:style>
  <w:style w:type="character" w:customStyle="1" w:styleId="affff6">
    <w:name w:val="Основной текст Знак"/>
    <w:aliases w:val=" Знак1 Знак Знак Знак Знак Знак, Знак1 Знак Знак Знак Знак1,Знак1 Знак Знак Знак Знак Знак,Знак1 Знак Знак Знак Знак1,Основной текст Знак Знак Знак,Основной текст Знак Знак Знак Знак Знак Знак Знак,Основной текст Знак Знак1 Знак"/>
    <w:basedOn w:val="a9"/>
    <w:link w:val="affff5"/>
    <w:rsid w:val="005E6920"/>
    <w:rPr>
      <w:rFonts w:ascii="Calibri" w:hAnsi="Calibri"/>
      <w:sz w:val="24"/>
      <w:szCs w:val="24"/>
      <w:lang w:val="en-US" w:eastAsia="en-US"/>
    </w:rPr>
  </w:style>
  <w:style w:type="paragraph" w:styleId="26">
    <w:name w:val="Body Text 2"/>
    <w:aliases w:val=" Знак1,Знак"/>
    <w:basedOn w:val="a7"/>
    <w:link w:val="27"/>
    <w:rsid w:val="005E6920"/>
    <w:pPr>
      <w:spacing w:before="200" w:after="200" w:line="360" w:lineRule="auto"/>
      <w:ind w:firstLine="680"/>
      <w:jc w:val="center"/>
    </w:pPr>
    <w:rPr>
      <w:rFonts w:ascii="Calibri" w:hAnsi="Calibri"/>
      <w:b/>
      <w:bCs/>
      <w:caps/>
      <w:lang w:val="en-US" w:eastAsia="en-US"/>
    </w:rPr>
  </w:style>
  <w:style w:type="character" w:customStyle="1" w:styleId="27">
    <w:name w:val="Основной текст 2 Знак"/>
    <w:aliases w:val=" Знак1 Знак,Знак Знак1"/>
    <w:basedOn w:val="a9"/>
    <w:link w:val="26"/>
    <w:rsid w:val="005E6920"/>
    <w:rPr>
      <w:rFonts w:ascii="Calibri" w:hAnsi="Calibri"/>
      <w:b/>
      <w:bCs/>
      <w:caps/>
      <w:sz w:val="24"/>
      <w:szCs w:val="24"/>
      <w:lang w:val="en-US" w:eastAsia="en-US"/>
    </w:rPr>
  </w:style>
  <w:style w:type="numbering" w:styleId="111111">
    <w:name w:val="Outline List 2"/>
    <w:basedOn w:val="ab"/>
    <w:rsid w:val="005E6920"/>
    <w:pPr>
      <w:numPr>
        <w:numId w:val="7"/>
      </w:numPr>
    </w:pPr>
  </w:style>
  <w:style w:type="character" w:styleId="affff7">
    <w:name w:val="page number"/>
    <w:basedOn w:val="a9"/>
    <w:rsid w:val="005E6920"/>
  </w:style>
  <w:style w:type="paragraph" w:styleId="28">
    <w:name w:val="Body Text Indent 2"/>
    <w:basedOn w:val="a7"/>
    <w:link w:val="29"/>
    <w:uiPriority w:val="99"/>
    <w:rsid w:val="005E6920"/>
    <w:pPr>
      <w:spacing w:before="200" w:after="120" w:line="480" w:lineRule="auto"/>
      <w:ind w:left="283" w:firstLine="680"/>
      <w:jc w:val="both"/>
    </w:pPr>
    <w:rPr>
      <w:rFonts w:ascii="Calibri" w:hAnsi="Calibri"/>
      <w:lang w:val="en-US" w:eastAsia="en-US"/>
    </w:rPr>
  </w:style>
  <w:style w:type="character" w:customStyle="1" w:styleId="29">
    <w:name w:val="Основной текст с отступом 2 Знак"/>
    <w:basedOn w:val="a9"/>
    <w:link w:val="28"/>
    <w:uiPriority w:val="99"/>
    <w:rsid w:val="005E6920"/>
    <w:rPr>
      <w:rFonts w:ascii="Calibri" w:hAnsi="Calibri"/>
      <w:sz w:val="24"/>
      <w:szCs w:val="24"/>
      <w:lang w:val="en-US" w:eastAsia="en-US"/>
    </w:rPr>
  </w:style>
  <w:style w:type="numbering" w:styleId="1ai">
    <w:name w:val="Outline List 1"/>
    <w:basedOn w:val="ab"/>
    <w:rsid w:val="005E6920"/>
    <w:pPr>
      <w:numPr>
        <w:numId w:val="8"/>
      </w:numPr>
    </w:pPr>
  </w:style>
  <w:style w:type="paragraph" w:styleId="32">
    <w:name w:val="Body Text 3"/>
    <w:basedOn w:val="a7"/>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9"/>
    <w:link w:val="32"/>
    <w:rsid w:val="005E6920"/>
    <w:rPr>
      <w:rFonts w:ascii="Calibri" w:hAnsi="Calibri"/>
      <w:sz w:val="16"/>
      <w:szCs w:val="16"/>
      <w:lang w:val="en-US" w:eastAsia="en-US"/>
    </w:rPr>
  </w:style>
  <w:style w:type="paragraph" w:styleId="34">
    <w:name w:val="Body Text Indent 3"/>
    <w:basedOn w:val="a7"/>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9"/>
    <w:link w:val="34"/>
    <w:uiPriority w:val="99"/>
    <w:rsid w:val="005E6920"/>
    <w:rPr>
      <w:rFonts w:ascii="Calibri" w:hAnsi="Calibri"/>
      <w:sz w:val="28"/>
      <w:szCs w:val="28"/>
      <w:lang w:val="en-US" w:eastAsia="en-US"/>
    </w:rPr>
  </w:style>
  <w:style w:type="paragraph" w:styleId="affff8">
    <w:name w:val="Block Text"/>
    <w:basedOn w:val="a7"/>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9">
    <w:name w:val="line number"/>
    <w:rsid w:val="005E6920"/>
    <w:rPr>
      <w:sz w:val="18"/>
      <w:szCs w:val="18"/>
    </w:rPr>
  </w:style>
  <w:style w:type="paragraph" w:styleId="2a">
    <w:name w:val="List 2"/>
    <w:basedOn w:val="a5"/>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5"/>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5"/>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5"/>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3"/>
    <w:autoRedefine/>
    <w:uiPriority w:val="99"/>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3"/>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3"/>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3"/>
    <w:autoRedefine/>
    <w:rsid w:val="005E6920"/>
    <w:pPr>
      <w:tabs>
        <w:tab w:val="num" w:pos="360"/>
      </w:tabs>
      <w:spacing w:after="240" w:line="240" w:lineRule="atLeast"/>
      <w:ind w:left="2880"/>
      <w:contextualSpacing w:val="0"/>
    </w:pPr>
    <w:rPr>
      <w:rFonts w:ascii="Arial" w:hAnsi="Arial" w:cs="Arial"/>
      <w:spacing w:val="-5"/>
    </w:rPr>
  </w:style>
  <w:style w:type="paragraph" w:styleId="affffa">
    <w:name w:val="List Continue"/>
    <w:basedOn w:val="a5"/>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a"/>
    <w:rsid w:val="005E6920"/>
    <w:pPr>
      <w:ind w:left="2160"/>
    </w:pPr>
  </w:style>
  <w:style w:type="paragraph" w:styleId="38">
    <w:name w:val="List Continue 3"/>
    <w:basedOn w:val="affffa"/>
    <w:rsid w:val="005E6920"/>
    <w:pPr>
      <w:ind w:left="2520"/>
    </w:pPr>
  </w:style>
  <w:style w:type="paragraph" w:styleId="44">
    <w:name w:val="List Continue 4"/>
    <w:basedOn w:val="affffa"/>
    <w:rsid w:val="005E6920"/>
    <w:pPr>
      <w:ind w:left="2880"/>
    </w:pPr>
  </w:style>
  <w:style w:type="paragraph" w:styleId="54">
    <w:name w:val="List Continue 5"/>
    <w:basedOn w:val="affffa"/>
    <w:rsid w:val="005E6920"/>
    <w:pPr>
      <w:ind w:left="3240"/>
    </w:pPr>
  </w:style>
  <w:style w:type="paragraph" w:styleId="affffb">
    <w:name w:val="List Number"/>
    <w:basedOn w:val="a7"/>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d">
    <w:name w:val="List Number 2"/>
    <w:basedOn w:val="affffb"/>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b"/>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b"/>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b"/>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c">
    <w:name w:val="Message Header"/>
    <w:basedOn w:val="affff5"/>
    <w:link w:val="affffd"/>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d">
    <w:name w:val="Шапка Знак"/>
    <w:basedOn w:val="a9"/>
    <w:link w:val="affffc"/>
    <w:rsid w:val="005E6920"/>
    <w:rPr>
      <w:rFonts w:ascii="Arial" w:hAnsi="Arial"/>
      <w:sz w:val="22"/>
      <w:szCs w:val="22"/>
      <w:lang w:val="en-US" w:eastAsia="en-US"/>
    </w:rPr>
  </w:style>
  <w:style w:type="paragraph" w:styleId="affffe">
    <w:name w:val="Normal Indent"/>
    <w:basedOn w:val="a7"/>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7"/>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9"/>
    <w:link w:val="HTML"/>
    <w:rsid w:val="005E6920"/>
    <w:rPr>
      <w:rFonts w:ascii="Arial" w:hAnsi="Arial"/>
      <w:i/>
      <w:iCs/>
      <w:spacing w:val="-5"/>
      <w:lang w:val="en-US" w:eastAsia="en-US"/>
    </w:rPr>
  </w:style>
  <w:style w:type="paragraph" w:styleId="afffff">
    <w:name w:val="envelope address"/>
    <w:basedOn w:val="a7"/>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f0">
    <w:name w:val="Date"/>
    <w:basedOn w:val="a7"/>
    <w:next w:val="a7"/>
    <w:link w:val="afffff1"/>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1">
    <w:name w:val="Дата Знак"/>
    <w:basedOn w:val="a9"/>
    <w:link w:val="afffff0"/>
    <w:rsid w:val="005E6920"/>
    <w:rPr>
      <w:rFonts w:ascii="Arial" w:hAnsi="Arial"/>
      <w:spacing w:val="-5"/>
      <w:lang w:val="en-US" w:eastAsia="en-US"/>
    </w:rPr>
  </w:style>
  <w:style w:type="paragraph" w:styleId="afffff2">
    <w:name w:val="Note Heading"/>
    <w:basedOn w:val="a7"/>
    <w:next w:val="a7"/>
    <w:link w:val="afffff3"/>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3">
    <w:name w:val="Заголовок записки Знак"/>
    <w:basedOn w:val="a9"/>
    <w:link w:val="afffff2"/>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4">
    <w:name w:val="Body Text First Indent"/>
    <w:basedOn w:val="affff5"/>
    <w:link w:val="afffff5"/>
    <w:rsid w:val="005E6920"/>
    <w:pPr>
      <w:ind w:left="1080" w:firstLine="210"/>
    </w:pPr>
    <w:rPr>
      <w:rFonts w:ascii="Arial" w:hAnsi="Arial"/>
      <w:spacing w:val="-5"/>
    </w:rPr>
  </w:style>
  <w:style w:type="character" w:customStyle="1" w:styleId="afffff5">
    <w:name w:val="Красная строка Знак"/>
    <w:basedOn w:val="affff6"/>
    <w:link w:val="afffff4"/>
    <w:rsid w:val="005E6920"/>
    <w:rPr>
      <w:rFonts w:ascii="Arial" w:hAnsi="Arial"/>
      <w:spacing w:val="-5"/>
      <w:sz w:val="24"/>
      <w:szCs w:val="24"/>
      <w:lang w:val="en-US" w:eastAsia="en-US"/>
    </w:rPr>
  </w:style>
  <w:style w:type="paragraph" w:styleId="2e">
    <w:name w:val="Body Text First Indent 2"/>
    <w:basedOn w:val="afff1"/>
    <w:link w:val="2f"/>
    <w:rsid w:val="005E6920"/>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2"/>
    <w:link w:val="2e"/>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0">
    <w:name w:val="envelope return"/>
    <w:basedOn w:val="a7"/>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6">
    <w:name w:val="Signature"/>
    <w:basedOn w:val="a7"/>
    <w:link w:val="afffff7"/>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7">
    <w:name w:val="Подпись Знак"/>
    <w:basedOn w:val="a9"/>
    <w:link w:val="afffff6"/>
    <w:rsid w:val="005E6920"/>
    <w:rPr>
      <w:rFonts w:ascii="Arial" w:hAnsi="Arial"/>
      <w:spacing w:val="-5"/>
      <w:lang w:val="en-US" w:eastAsia="en-US"/>
    </w:rPr>
  </w:style>
  <w:style w:type="paragraph" w:styleId="afffff8">
    <w:name w:val="Salutation"/>
    <w:basedOn w:val="a7"/>
    <w:next w:val="a7"/>
    <w:link w:val="afffff9"/>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9">
    <w:name w:val="Приветствие Знак"/>
    <w:basedOn w:val="a9"/>
    <w:link w:val="afffff8"/>
    <w:rsid w:val="005E6920"/>
    <w:rPr>
      <w:rFonts w:ascii="Arial" w:hAnsi="Arial"/>
      <w:spacing w:val="-5"/>
      <w:lang w:val="en-US" w:eastAsia="en-US"/>
    </w:rPr>
  </w:style>
  <w:style w:type="paragraph" w:styleId="afffffa">
    <w:name w:val="Closing"/>
    <w:basedOn w:val="a7"/>
    <w:link w:val="afffffb"/>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b">
    <w:name w:val="Прощание Знак"/>
    <w:basedOn w:val="a9"/>
    <w:link w:val="afffffa"/>
    <w:rsid w:val="005E6920"/>
    <w:rPr>
      <w:rFonts w:ascii="Arial" w:hAnsi="Arial"/>
      <w:spacing w:val="-5"/>
      <w:lang w:val="en-US" w:eastAsia="en-US"/>
    </w:rPr>
  </w:style>
  <w:style w:type="paragraph" w:styleId="HTML8">
    <w:name w:val="HTML Preformatted"/>
    <w:basedOn w:val="a7"/>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9"/>
    <w:link w:val="HTML8"/>
    <w:uiPriority w:val="99"/>
    <w:rsid w:val="005E6920"/>
    <w:rPr>
      <w:rFonts w:ascii="Courier New" w:hAnsi="Courier New"/>
      <w:spacing w:val="-5"/>
      <w:lang w:val="en-US" w:eastAsia="en-US"/>
    </w:rPr>
  </w:style>
  <w:style w:type="paragraph" w:styleId="afffffc">
    <w:name w:val="Plain Text"/>
    <w:basedOn w:val="a7"/>
    <w:link w:val="afffffd"/>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d">
    <w:name w:val="Текст Знак"/>
    <w:basedOn w:val="a9"/>
    <w:link w:val="afffffc"/>
    <w:rsid w:val="005E6920"/>
    <w:rPr>
      <w:rFonts w:ascii="Courier New" w:hAnsi="Courier New"/>
      <w:spacing w:val="-5"/>
      <w:lang w:val="en-US" w:eastAsia="en-US"/>
    </w:rPr>
  </w:style>
  <w:style w:type="character" w:styleId="HTMLa">
    <w:name w:val="HTML Cite"/>
    <w:rsid w:val="005E6920"/>
    <w:rPr>
      <w:i/>
      <w:iCs/>
      <w:lang w:val="ru-RU"/>
    </w:rPr>
  </w:style>
  <w:style w:type="paragraph" w:styleId="afffffe">
    <w:name w:val="E-mail Signature"/>
    <w:basedOn w:val="a7"/>
    <w:link w:val="affffff"/>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f">
    <w:name w:val="Электронная подпись Знак"/>
    <w:basedOn w:val="a9"/>
    <w:link w:val="afffffe"/>
    <w:rsid w:val="005E6920"/>
    <w:rPr>
      <w:rFonts w:ascii="Arial" w:hAnsi="Arial"/>
      <w:spacing w:val="-5"/>
      <w:lang w:val="en-US" w:eastAsia="en-US"/>
    </w:rPr>
  </w:style>
  <w:style w:type="table" w:styleId="-1">
    <w:name w:val="Table Web 1"/>
    <w:basedOn w:val="aa"/>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a"/>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a"/>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a"/>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a"/>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a"/>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a"/>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a"/>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a"/>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b"/>
    <w:rsid w:val="005E6920"/>
  </w:style>
  <w:style w:type="table" w:styleId="1c">
    <w:name w:val="Table Columns 1"/>
    <w:basedOn w:val="aa"/>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a"/>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a"/>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a"/>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a"/>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7"/>
    <w:link w:val="affffff6"/>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6">
    <w:name w:val="Текст концевой сноски Знак"/>
    <w:basedOn w:val="a9"/>
    <w:link w:val="affffff5"/>
    <w:rsid w:val="005E6920"/>
    <w:rPr>
      <w:rFonts w:ascii="Calibri" w:hAnsi="Calibri"/>
      <w:lang w:val="en-US" w:eastAsia="en-US" w:bidi="en-US"/>
    </w:rPr>
  </w:style>
  <w:style w:type="character" w:styleId="affffff7">
    <w:name w:val="endnote reference"/>
    <w:rsid w:val="005E6920"/>
    <w:rPr>
      <w:vertAlign w:val="superscript"/>
    </w:rPr>
  </w:style>
  <w:style w:type="table" w:styleId="2-5">
    <w:name w:val="Medium Shading 2 Accent 5"/>
    <w:basedOn w:val="aa"/>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8">
    <w:name w:val="Revision"/>
    <w:hidden/>
    <w:uiPriority w:val="99"/>
    <w:semiHidden/>
    <w:rsid w:val="005E6920"/>
    <w:pPr>
      <w:spacing w:before="200" w:after="200" w:line="276" w:lineRule="auto"/>
    </w:pPr>
    <w:rPr>
      <w:rFonts w:ascii="Calibri" w:hAnsi="Calibri"/>
      <w:sz w:val="24"/>
      <w:szCs w:val="24"/>
    </w:rPr>
  </w:style>
  <w:style w:type="paragraph" w:customStyle="1" w:styleId="Geonika0">
    <w:name w:val="Geonika Обычный текст"/>
    <w:basedOn w:val="a7"/>
    <w:link w:val="Geonika1"/>
    <w:qFormat/>
    <w:rsid w:val="00D8193F"/>
    <w:pPr>
      <w:spacing w:before="120" w:after="60" w:line="276" w:lineRule="auto"/>
      <w:ind w:firstLine="567"/>
      <w:jc w:val="both"/>
    </w:pPr>
    <w:rPr>
      <w:rFonts w:ascii="Calibri" w:hAnsi="Calibri"/>
      <w:lang w:eastAsia="ar-SA" w:bidi="en-US"/>
    </w:rPr>
  </w:style>
  <w:style w:type="character" w:customStyle="1" w:styleId="Geonika1">
    <w:name w:val="Geonika Обычный текст Знак"/>
    <w:link w:val="Geonika0"/>
    <w:rsid w:val="00D8193F"/>
    <w:rPr>
      <w:rFonts w:ascii="Calibri" w:hAnsi="Calibri"/>
      <w:sz w:val="24"/>
      <w:szCs w:val="24"/>
      <w:lang w:eastAsia="ar-SA" w:bidi="en-US"/>
    </w:rPr>
  </w:style>
  <w:style w:type="character" w:customStyle="1" w:styleId="apple-converted-space">
    <w:name w:val="apple-converted-space"/>
    <w:basedOn w:val="a9"/>
    <w:rsid w:val="00B91BFC"/>
  </w:style>
  <w:style w:type="paragraph" w:customStyle="1" w:styleId="S">
    <w:name w:val="S_Отступ"/>
    <w:basedOn w:val="a7"/>
    <w:link w:val="S0"/>
    <w:autoRedefine/>
    <w:qFormat/>
    <w:rsid w:val="00EC4E09"/>
    <w:rPr>
      <w:rFonts w:eastAsia="Calibri"/>
      <w:lang w:eastAsia="en-US"/>
    </w:rPr>
  </w:style>
  <w:style w:type="character" w:customStyle="1" w:styleId="S0">
    <w:name w:val="S_Отступ Знак"/>
    <w:link w:val="S"/>
    <w:rsid w:val="00EC4E09"/>
    <w:rPr>
      <w:rFonts w:eastAsia="Calibri"/>
      <w:sz w:val="24"/>
      <w:szCs w:val="24"/>
      <w:lang w:eastAsia="en-US"/>
    </w:rPr>
  </w:style>
  <w:style w:type="paragraph" w:customStyle="1" w:styleId="S1">
    <w:name w:val="S_Титульный"/>
    <w:basedOn w:val="a7"/>
    <w:uiPriority w:val="99"/>
    <w:qFormat/>
    <w:rsid w:val="00955A9C"/>
    <w:pPr>
      <w:spacing w:before="200" w:after="200" w:line="360" w:lineRule="auto"/>
      <w:ind w:left="3240"/>
      <w:jc w:val="right"/>
    </w:pPr>
    <w:rPr>
      <w:rFonts w:ascii="Calibri" w:hAnsi="Calibri"/>
      <w:b/>
      <w:sz w:val="32"/>
      <w:szCs w:val="32"/>
      <w:lang w:val="en-US" w:eastAsia="en-US" w:bidi="en-US"/>
    </w:rPr>
  </w:style>
  <w:style w:type="paragraph" w:customStyle="1" w:styleId="affffff9">
    <w:name w:val="ООО  «Институт Территориального Планирования"/>
    <w:basedOn w:val="a7"/>
    <w:link w:val="affffffa"/>
    <w:qFormat/>
    <w:rsid w:val="00955A9C"/>
    <w:pPr>
      <w:spacing w:before="200" w:after="200" w:line="360" w:lineRule="auto"/>
      <w:ind w:left="709"/>
      <w:jc w:val="right"/>
    </w:pPr>
    <w:rPr>
      <w:rFonts w:ascii="Calibri" w:hAnsi="Calibri"/>
    </w:rPr>
  </w:style>
  <w:style w:type="character" w:customStyle="1" w:styleId="affffffa">
    <w:name w:val="ООО  «Институт Территориального Планирования Знак"/>
    <w:link w:val="affffff9"/>
    <w:rsid w:val="00955A9C"/>
    <w:rPr>
      <w:rFonts w:ascii="Calibri" w:hAnsi="Calibri"/>
      <w:sz w:val="24"/>
      <w:szCs w:val="24"/>
    </w:rPr>
  </w:style>
  <w:style w:type="paragraph" w:customStyle="1" w:styleId="Geonika">
    <w:name w:val="Geonika Маркированый список"/>
    <w:basedOn w:val="a7"/>
    <w:link w:val="Geonika2"/>
    <w:uiPriority w:val="99"/>
    <w:qFormat/>
    <w:rsid w:val="00C1740E"/>
    <w:pPr>
      <w:numPr>
        <w:numId w:val="9"/>
      </w:numPr>
      <w:tabs>
        <w:tab w:val="left" w:pos="900"/>
      </w:tabs>
      <w:spacing w:before="120" w:after="120" w:line="276" w:lineRule="auto"/>
      <w:jc w:val="both"/>
    </w:pPr>
    <w:rPr>
      <w:rFonts w:ascii="Calibri" w:hAnsi="Calibri"/>
      <w:lang w:eastAsia="en-US" w:bidi="en-US"/>
    </w:rPr>
  </w:style>
  <w:style w:type="character" w:customStyle="1" w:styleId="Geonika2">
    <w:name w:val="Geonika Маркированый список Знак"/>
    <w:link w:val="Geonika"/>
    <w:uiPriority w:val="99"/>
    <w:rsid w:val="00C1740E"/>
    <w:rPr>
      <w:rFonts w:ascii="Calibri" w:hAnsi="Calibri"/>
      <w:sz w:val="24"/>
      <w:szCs w:val="24"/>
      <w:lang w:eastAsia="en-US" w:bidi="en-US"/>
    </w:rPr>
  </w:style>
  <w:style w:type="paragraph" w:customStyle="1" w:styleId="Geonika3">
    <w:name w:val="Geonika Текст в таблице"/>
    <w:basedOn w:val="Geonika0"/>
    <w:link w:val="Geonika4"/>
    <w:qFormat/>
    <w:rsid w:val="005D196E"/>
    <w:pPr>
      <w:spacing w:line="240" w:lineRule="auto"/>
      <w:ind w:firstLine="0"/>
      <w:jc w:val="center"/>
    </w:pPr>
  </w:style>
  <w:style w:type="character" w:customStyle="1" w:styleId="Geonika4">
    <w:name w:val="Geonika Текст в таблице Знак"/>
    <w:basedOn w:val="Geonika1"/>
    <w:link w:val="Geonika3"/>
    <w:rsid w:val="005D196E"/>
    <w:rPr>
      <w:rFonts w:ascii="Calibri" w:hAnsi="Calibri"/>
      <w:sz w:val="24"/>
      <w:szCs w:val="24"/>
      <w:lang w:eastAsia="ar-SA" w:bidi="en-US"/>
    </w:rPr>
  </w:style>
  <w:style w:type="paragraph" w:customStyle="1" w:styleId="Geonika30">
    <w:name w:val="Geonika Заголовок 3"/>
    <w:basedOn w:val="a7"/>
    <w:link w:val="Geonika31"/>
    <w:qFormat/>
    <w:rsid w:val="002707A4"/>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2707A4"/>
    <w:rPr>
      <w:rFonts w:ascii="Calibri" w:hAnsi="Calibri"/>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D4524B"/>
    <w:rPr>
      <w:b/>
    </w:rPr>
  </w:style>
  <w:style w:type="character" w:customStyle="1" w:styleId="Geonika6">
    <w:name w:val="Geonika Подзаголовк Знак"/>
    <w:link w:val="Geonika5"/>
    <w:rsid w:val="00D4524B"/>
    <w:rPr>
      <w:rFonts w:ascii="Calibri" w:hAnsi="Calibri"/>
      <w:b/>
      <w:sz w:val="24"/>
      <w:szCs w:val="24"/>
      <w:lang w:eastAsia="ar-SA" w:bidi="en-US"/>
    </w:rPr>
  </w:style>
  <w:style w:type="paragraph" w:customStyle="1" w:styleId="Geonika20">
    <w:name w:val="Geonika Заголовок 2"/>
    <w:basedOn w:val="2"/>
    <w:link w:val="Geonika21"/>
    <w:qFormat/>
    <w:rsid w:val="00D4524B"/>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D4524B"/>
    <w:rPr>
      <w:rFonts w:ascii="Calibri" w:hAnsi="Calibri"/>
      <w:b/>
      <w:caps/>
      <w:color w:val="FFFFFF"/>
      <w:spacing w:val="15"/>
      <w:sz w:val="24"/>
      <w:szCs w:val="24"/>
      <w:shd w:val="clear" w:color="auto" w:fill="365F91"/>
      <w:lang w:eastAsia="en-US" w:bidi="en-US"/>
    </w:rPr>
  </w:style>
  <w:style w:type="paragraph" w:customStyle="1" w:styleId="S2">
    <w:name w:val="S_Обычный"/>
    <w:basedOn w:val="a7"/>
    <w:link w:val="S3"/>
    <w:qFormat/>
    <w:rsid w:val="00D540E8"/>
    <w:pPr>
      <w:spacing w:before="120" w:after="60" w:line="276" w:lineRule="auto"/>
      <w:ind w:firstLine="567"/>
      <w:jc w:val="both"/>
    </w:pPr>
    <w:rPr>
      <w:rFonts w:ascii="Calibri" w:hAnsi="Calibri"/>
      <w:lang w:eastAsia="ar-SA"/>
    </w:rPr>
  </w:style>
  <w:style w:type="character" w:customStyle="1" w:styleId="S3">
    <w:name w:val="S_Обычный Знак"/>
    <w:link w:val="S2"/>
    <w:rsid w:val="00D540E8"/>
    <w:rPr>
      <w:rFonts w:ascii="Calibri" w:hAnsi="Calibri"/>
      <w:sz w:val="24"/>
      <w:szCs w:val="24"/>
      <w:lang w:eastAsia="ar-SA"/>
    </w:rPr>
  </w:style>
  <w:style w:type="paragraph" w:customStyle="1" w:styleId="ConsPlusNormal">
    <w:name w:val="ConsPlusNormal"/>
    <w:link w:val="ConsPlusNormal0"/>
    <w:qFormat/>
    <w:rsid w:val="00317694"/>
    <w:pPr>
      <w:widowControl w:val="0"/>
      <w:autoSpaceDE w:val="0"/>
      <w:autoSpaceDN w:val="0"/>
      <w:adjustRightInd w:val="0"/>
      <w:ind w:firstLine="720"/>
    </w:pPr>
    <w:rPr>
      <w:rFonts w:ascii="Arial" w:hAnsi="Arial" w:cs="Arial"/>
    </w:rPr>
  </w:style>
  <w:style w:type="paragraph" w:customStyle="1" w:styleId="ArNar">
    <w:name w:val="Обычный ArNar"/>
    <w:basedOn w:val="a7"/>
    <w:link w:val="ArNar0"/>
    <w:qFormat/>
    <w:rsid w:val="00255D8E"/>
    <w:pPr>
      <w:ind w:firstLine="709"/>
      <w:jc w:val="both"/>
    </w:pPr>
    <w:rPr>
      <w:rFonts w:ascii="Arial Narrow" w:hAnsi="Arial Narrow"/>
      <w:color w:val="000000"/>
      <w:sz w:val="22"/>
      <w:szCs w:val="20"/>
    </w:rPr>
  </w:style>
  <w:style w:type="character" w:customStyle="1" w:styleId="ArNar0">
    <w:name w:val="Обычный ArNar Знак"/>
    <w:link w:val="ArNar"/>
    <w:rsid w:val="00255D8E"/>
    <w:rPr>
      <w:rFonts w:ascii="Arial Narrow" w:hAnsi="Arial Narrow"/>
      <w:color w:val="000000"/>
      <w:sz w:val="22"/>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1 Знак Знак1 Знак Знак1,2 Знак"/>
    <w:basedOn w:val="a9"/>
    <w:link w:val="2"/>
    <w:rsid w:val="00431513"/>
    <w:rPr>
      <w:rFonts w:asciiTheme="minorHAnsi" w:hAnsiTheme="minorHAnsi"/>
      <w:b/>
      <w:bCs/>
      <w:iCs/>
      <w:color w:val="FFFFFF" w:themeColor="background1"/>
      <w:sz w:val="28"/>
      <w:szCs w:val="28"/>
      <w:shd w:val="clear" w:color="auto" w:fill="4F81BD" w:themeFill="accent1"/>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OG Heading 3 Знак,Основной текст Знак Знак Знак Знак Знак,Знак9 Знак,Заголовок 31 Знак,Знак14 Знак,heading 3 Знак,3 Знак"/>
    <w:basedOn w:val="a9"/>
    <w:link w:val="3"/>
    <w:rsid w:val="00431513"/>
    <w:rPr>
      <w:rFonts w:asciiTheme="minorHAnsi" w:hAnsiTheme="minorHAnsi"/>
      <w:b/>
      <w:bCs/>
      <w:color w:val="FFFFFF" w:themeColor="background1"/>
      <w:sz w:val="26"/>
      <w:szCs w:val="26"/>
      <w:shd w:val="clear" w:color="auto" w:fill="8DB3E2" w:themeFill="text2" w:themeFillTint="66"/>
    </w:rPr>
  </w:style>
  <w:style w:type="character" w:customStyle="1" w:styleId="14">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9"/>
    <w:link w:val="13"/>
    <w:rsid w:val="004D49AA"/>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b"/>
    <w:next w:val="111111"/>
    <w:rsid w:val="00920915"/>
  </w:style>
  <w:style w:type="character" w:customStyle="1" w:styleId="apple-style-span">
    <w:name w:val="apple-style-span"/>
    <w:basedOn w:val="a9"/>
    <w:rsid w:val="006E1F55"/>
  </w:style>
  <w:style w:type="paragraph" w:customStyle="1" w:styleId="G">
    <w:name w:val="G_Маркированый список"/>
    <w:basedOn w:val="a7"/>
    <w:link w:val="G0"/>
    <w:uiPriority w:val="99"/>
    <w:qFormat/>
    <w:rsid w:val="003C3294"/>
    <w:pPr>
      <w:numPr>
        <w:numId w:val="10"/>
      </w:numPr>
      <w:tabs>
        <w:tab w:val="left" w:pos="993"/>
      </w:tabs>
      <w:spacing w:before="80" w:after="60"/>
      <w:jc w:val="both"/>
    </w:pPr>
    <w:rPr>
      <w:rFonts w:ascii="Calibri" w:hAnsi="Calibri"/>
      <w:lang w:eastAsia="en-US" w:bidi="en-US"/>
    </w:rPr>
  </w:style>
  <w:style w:type="character" w:customStyle="1" w:styleId="G0">
    <w:name w:val="G_Маркированый список Знак"/>
    <w:link w:val="G"/>
    <w:uiPriority w:val="99"/>
    <w:rsid w:val="003C3294"/>
    <w:rPr>
      <w:rFonts w:ascii="Calibri" w:hAnsi="Calibri"/>
      <w:sz w:val="24"/>
      <w:szCs w:val="24"/>
      <w:lang w:eastAsia="en-US" w:bidi="en-US"/>
    </w:rPr>
  </w:style>
  <w:style w:type="paragraph" w:customStyle="1" w:styleId="G1">
    <w:name w:val="G_Обычный текст"/>
    <w:basedOn w:val="a8"/>
    <w:link w:val="G2"/>
    <w:qFormat/>
    <w:rsid w:val="002860CA"/>
    <w:rPr>
      <w:rFonts w:ascii="Calibri" w:hAnsi="Calibri"/>
      <w:lang w:eastAsia="ar-SA" w:bidi="en-US"/>
    </w:rPr>
  </w:style>
  <w:style w:type="character" w:customStyle="1" w:styleId="G2">
    <w:name w:val="G_Обычный текст Знак"/>
    <w:link w:val="G1"/>
    <w:rsid w:val="002860CA"/>
    <w:rPr>
      <w:rFonts w:ascii="Calibri" w:hAnsi="Calibri"/>
      <w:sz w:val="24"/>
      <w:szCs w:val="24"/>
      <w:lang w:eastAsia="ar-SA" w:bidi="en-US"/>
    </w:rPr>
  </w:style>
  <w:style w:type="paragraph" w:customStyle="1" w:styleId="G3">
    <w:name w:val="G_Подзаголовк"/>
    <w:basedOn w:val="G1"/>
    <w:uiPriority w:val="99"/>
    <w:qFormat/>
    <w:rsid w:val="006E1F55"/>
    <w:pPr>
      <w:jc w:val="center"/>
    </w:pPr>
    <w:rPr>
      <w:b/>
    </w:rPr>
  </w:style>
  <w:style w:type="paragraph" w:customStyle="1" w:styleId="G4">
    <w:name w:val="G_Текст в таблице"/>
    <w:basedOn w:val="G1"/>
    <w:link w:val="G5"/>
    <w:qFormat/>
    <w:rsid w:val="000D26FE"/>
    <w:pPr>
      <w:ind w:firstLine="0"/>
      <w:jc w:val="center"/>
    </w:pPr>
    <w:rPr>
      <w:lang w:eastAsia="ru-RU" w:bidi="ar-SA"/>
    </w:rPr>
  </w:style>
  <w:style w:type="character" w:customStyle="1" w:styleId="G5">
    <w:name w:val="G_Текст в таблице Знак"/>
    <w:basedOn w:val="G2"/>
    <w:link w:val="G4"/>
    <w:rsid w:val="000D26FE"/>
    <w:rPr>
      <w:rFonts w:ascii="Calibri" w:hAnsi="Calibri"/>
      <w:sz w:val="24"/>
      <w:szCs w:val="24"/>
      <w:lang w:eastAsia="ar-SA" w:bidi="en-US"/>
    </w:rPr>
  </w:style>
  <w:style w:type="paragraph" w:customStyle="1" w:styleId="OTCHET00">
    <w:name w:val="OTCHET_00"/>
    <w:basedOn w:val="2d"/>
    <w:uiPriority w:val="99"/>
    <w:qFormat/>
    <w:rsid w:val="00107C33"/>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b">
    <w:name w:val="Гипертекстовая ссылка"/>
    <w:basedOn w:val="a9"/>
    <w:uiPriority w:val="99"/>
    <w:rsid w:val="00723E3B"/>
    <w:rPr>
      <w:rFonts w:cs="Times New Roman"/>
      <w:b w:val="0"/>
      <w:color w:val="106BBE"/>
    </w:rPr>
  </w:style>
  <w:style w:type="character" w:customStyle="1" w:styleId="2f8">
    <w:name w:val="Основной текст (2)_"/>
    <w:basedOn w:val="a9"/>
    <w:link w:val="2f9"/>
    <w:rsid w:val="009E16E1"/>
    <w:rPr>
      <w:sz w:val="28"/>
      <w:szCs w:val="28"/>
      <w:shd w:val="clear" w:color="auto" w:fill="FFFFFF"/>
    </w:rPr>
  </w:style>
  <w:style w:type="paragraph" w:customStyle="1" w:styleId="2f9">
    <w:name w:val="Основной текст (2)"/>
    <w:basedOn w:val="a7"/>
    <w:link w:val="2f8"/>
    <w:qFormat/>
    <w:rsid w:val="009E16E1"/>
    <w:pPr>
      <w:widowControl w:val="0"/>
      <w:shd w:val="clear" w:color="auto" w:fill="FFFFFF"/>
      <w:spacing w:line="320" w:lineRule="exact"/>
      <w:jc w:val="both"/>
    </w:pPr>
    <w:rPr>
      <w:sz w:val="28"/>
      <w:szCs w:val="28"/>
    </w:rPr>
  </w:style>
  <w:style w:type="character" w:customStyle="1" w:styleId="1e">
    <w:name w:val="Основной текст Знак1"/>
    <w:aliases w:val="Знак1 Знак Знак Знак Знак Знак1,Знак1 Знак Знак Знак Знак2"/>
    <w:uiPriority w:val="99"/>
    <w:locked/>
    <w:rsid w:val="00737E25"/>
    <w:rPr>
      <w:rFonts w:ascii="Times New Roman" w:hAnsi="Times New Roman" w:cs="Times New Roman" w:hint="default"/>
      <w:sz w:val="27"/>
      <w:szCs w:val="27"/>
      <w:shd w:val="clear" w:color="auto" w:fill="FFFFFF"/>
    </w:rPr>
  </w:style>
  <w:style w:type="character" w:customStyle="1" w:styleId="40">
    <w:name w:val="Заголовок 4 Знак"/>
    <w:aliases w:val="4 Знак,Заголовок 4ТАБЛИЦ Знак"/>
    <w:basedOn w:val="a9"/>
    <w:link w:val="4"/>
    <w:rsid w:val="00566D70"/>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basedOn w:val="a9"/>
    <w:link w:val="5"/>
    <w:rsid w:val="00566D70"/>
    <w:rPr>
      <w:b/>
      <w:bCs/>
      <w:iCs/>
      <w:sz w:val="22"/>
      <w:szCs w:val="22"/>
    </w:rPr>
  </w:style>
  <w:style w:type="character" w:customStyle="1" w:styleId="60">
    <w:name w:val="Заголовок 6 Знак"/>
    <w:basedOn w:val="a9"/>
    <w:link w:val="6"/>
    <w:rsid w:val="00566D70"/>
    <w:rPr>
      <w:b/>
      <w:bCs/>
      <w:sz w:val="22"/>
      <w:szCs w:val="22"/>
    </w:rPr>
  </w:style>
  <w:style w:type="character" w:customStyle="1" w:styleId="70">
    <w:name w:val="Заголовок 7 Знак"/>
    <w:aliases w:val="Заголовок x.x Знак"/>
    <w:basedOn w:val="a9"/>
    <w:link w:val="7"/>
    <w:uiPriority w:val="99"/>
    <w:rsid w:val="00566D70"/>
    <w:rPr>
      <w:sz w:val="24"/>
      <w:szCs w:val="24"/>
    </w:rPr>
  </w:style>
  <w:style w:type="character" w:customStyle="1" w:styleId="80">
    <w:name w:val="Заголовок 8 Знак"/>
    <w:basedOn w:val="a9"/>
    <w:link w:val="8"/>
    <w:rsid w:val="00566D70"/>
    <w:rPr>
      <w:i/>
      <w:iCs/>
      <w:sz w:val="24"/>
      <w:szCs w:val="24"/>
    </w:rPr>
  </w:style>
  <w:style w:type="character" w:customStyle="1" w:styleId="90">
    <w:name w:val="Заголовок 9 Знак"/>
    <w:basedOn w:val="a9"/>
    <w:link w:val="9"/>
    <w:rsid w:val="00566D70"/>
    <w:rPr>
      <w:rFonts w:ascii="Arial" w:hAnsi="Arial" w:cs="Arial"/>
      <w:sz w:val="22"/>
      <w:szCs w:val="22"/>
    </w:rPr>
  </w:style>
  <w:style w:type="character" w:customStyle="1" w:styleId="af1">
    <w:name w:val="Текст выноски Знак"/>
    <w:aliases w:val=" Знак5 Знак,Знак5 Знак"/>
    <w:basedOn w:val="a9"/>
    <w:link w:val="af0"/>
    <w:uiPriority w:val="99"/>
    <w:rsid w:val="00566D70"/>
    <w:rPr>
      <w:rFonts w:ascii="Tahoma" w:hAnsi="Tahoma" w:cs="Courier New"/>
      <w:sz w:val="16"/>
      <w:szCs w:val="16"/>
    </w:rPr>
  </w:style>
  <w:style w:type="character" w:customStyle="1" w:styleId="af9">
    <w:name w:val="Текст примечания Знак"/>
    <w:basedOn w:val="a9"/>
    <w:link w:val="af8"/>
    <w:semiHidden/>
    <w:rsid w:val="00566D70"/>
  </w:style>
  <w:style w:type="character" w:customStyle="1" w:styleId="afb">
    <w:name w:val="Тема примечания Знак"/>
    <w:basedOn w:val="af9"/>
    <w:link w:val="afa"/>
    <w:semiHidden/>
    <w:rsid w:val="00566D70"/>
    <w:rPr>
      <w:b/>
      <w:bCs/>
    </w:rPr>
  </w:style>
  <w:style w:type="character" w:customStyle="1" w:styleId="afd">
    <w:name w:val="Схема документа Знак"/>
    <w:basedOn w:val="a9"/>
    <w:link w:val="afc"/>
    <w:uiPriority w:val="99"/>
    <w:semiHidden/>
    <w:rsid w:val="00566D70"/>
    <w:rPr>
      <w:rFonts w:ascii="Tahoma" w:hAnsi="Tahoma"/>
      <w:sz w:val="24"/>
      <w:shd w:val="clear" w:color="auto" w:fill="000080"/>
    </w:rPr>
  </w:style>
  <w:style w:type="character" w:customStyle="1" w:styleId="afff0">
    <w:name w:val="Абзац списка Знак"/>
    <w:aliases w:val="Варианты ответов Знак,Таблицы нейминг Знак,Заголовок_3 Знак,List Paragraph Знак,Абзац списка основной Знак,List Paragraph2 Знак,ПАРАГРАФ Знак,Нумерация Знак,список 1 Знак,СПИСКИ Знак,Абзац списка3 Знак,маркированный Знак,А Знак"/>
    <w:link w:val="afff"/>
    <w:uiPriority w:val="34"/>
    <w:qFormat/>
    <w:locked/>
    <w:rsid w:val="00566D70"/>
    <w:rPr>
      <w:rFonts w:eastAsia="Calibri"/>
      <w:b/>
      <w:sz w:val="24"/>
      <w:szCs w:val="24"/>
    </w:rPr>
  </w:style>
  <w:style w:type="paragraph" w:customStyle="1" w:styleId="affffffc">
    <w:name w:val="Таблицы (моноширинный)"/>
    <w:basedOn w:val="a7"/>
    <w:next w:val="a7"/>
    <w:uiPriority w:val="99"/>
    <w:qFormat/>
    <w:rsid w:val="00566D70"/>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7"/>
    <w:uiPriority w:val="99"/>
    <w:qFormat/>
    <w:rsid w:val="00566D70"/>
    <w:pPr>
      <w:keepLines/>
      <w:ind w:left="623" w:hanging="113"/>
    </w:pPr>
    <w:rPr>
      <w:sz w:val="16"/>
      <w:szCs w:val="20"/>
    </w:rPr>
  </w:style>
  <w:style w:type="paragraph" w:customStyle="1" w:styleId="6-">
    <w:name w:val="6.Табл.-данные"/>
    <w:basedOn w:val="a7"/>
    <w:uiPriority w:val="99"/>
    <w:qFormat/>
    <w:rsid w:val="00566D70"/>
    <w:pPr>
      <w:keepLines/>
      <w:spacing w:line="264" w:lineRule="auto"/>
      <w:ind w:right="227"/>
      <w:jc w:val="right"/>
    </w:pPr>
    <w:rPr>
      <w:sz w:val="18"/>
      <w:szCs w:val="20"/>
    </w:rPr>
  </w:style>
  <w:style w:type="paragraph" w:customStyle="1" w:styleId="maintext">
    <w:name w:val="maintext"/>
    <w:basedOn w:val="a7"/>
    <w:uiPriority w:val="99"/>
    <w:qFormat/>
    <w:rsid w:val="00566D70"/>
    <w:pPr>
      <w:ind w:left="480" w:right="480"/>
      <w:jc w:val="both"/>
    </w:pPr>
    <w:rPr>
      <w:color w:val="202020"/>
      <w:sz w:val="22"/>
      <w:szCs w:val="22"/>
    </w:rPr>
  </w:style>
  <w:style w:type="paragraph" w:customStyle="1" w:styleId="ConsNormal">
    <w:name w:val="ConsNormal"/>
    <w:uiPriority w:val="99"/>
    <w:qFormat/>
    <w:rsid w:val="00566D70"/>
    <w:pPr>
      <w:widowControl w:val="0"/>
      <w:autoSpaceDE w:val="0"/>
      <w:autoSpaceDN w:val="0"/>
      <w:adjustRightInd w:val="0"/>
      <w:ind w:right="19772" w:firstLine="720"/>
    </w:pPr>
    <w:rPr>
      <w:rFonts w:ascii="Arial" w:hAnsi="Arial" w:cs="Arial"/>
      <w:sz w:val="22"/>
      <w:szCs w:val="22"/>
    </w:rPr>
  </w:style>
  <w:style w:type="character" w:customStyle="1" w:styleId="affffffd">
    <w:name w:val="Основной текст + Полужирный"/>
    <w:basedOn w:val="1e"/>
    <w:uiPriority w:val="99"/>
    <w:rsid w:val="00566D70"/>
    <w:rPr>
      <w:rFonts w:ascii="Arial" w:hAnsi="Arial" w:cs="Arial" w:hint="default"/>
      <w:b/>
      <w:bCs/>
      <w:sz w:val="19"/>
      <w:szCs w:val="19"/>
      <w:u w:val="none"/>
      <w:shd w:val="clear" w:color="auto" w:fill="FFFFFF"/>
    </w:rPr>
  </w:style>
  <w:style w:type="character" w:customStyle="1" w:styleId="Exact">
    <w:name w:val="Основной текст Exact"/>
    <w:basedOn w:val="a9"/>
    <w:uiPriority w:val="99"/>
    <w:rsid w:val="00566D70"/>
    <w:rPr>
      <w:rFonts w:ascii="Arial" w:hAnsi="Arial" w:cs="Arial"/>
      <w:spacing w:val="3"/>
      <w:sz w:val="18"/>
      <w:szCs w:val="18"/>
      <w:u w:val="none"/>
    </w:rPr>
  </w:style>
  <w:style w:type="character" w:customStyle="1" w:styleId="2Exact">
    <w:name w:val="Основной текст (2) Exact"/>
    <w:basedOn w:val="a9"/>
    <w:uiPriority w:val="99"/>
    <w:rsid w:val="00566D70"/>
    <w:rPr>
      <w:rFonts w:ascii="Arial" w:hAnsi="Arial" w:cs="Arial"/>
      <w:b/>
      <w:bCs/>
      <w:spacing w:val="3"/>
      <w:sz w:val="18"/>
      <w:szCs w:val="18"/>
      <w:u w:val="none"/>
    </w:rPr>
  </w:style>
  <w:style w:type="character" w:customStyle="1" w:styleId="63">
    <w:name w:val="Основной текст (6)_"/>
    <w:basedOn w:val="a9"/>
    <w:link w:val="610"/>
    <w:rsid w:val="00566D70"/>
    <w:rPr>
      <w:i/>
      <w:iCs/>
      <w:sz w:val="19"/>
      <w:szCs w:val="19"/>
      <w:shd w:val="clear" w:color="auto" w:fill="FFFFFF"/>
    </w:rPr>
  </w:style>
  <w:style w:type="character" w:customStyle="1" w:styleId="6Arial">
    <w:name w:val="Основной текст (6) + Arial"/>
    <w:aliases w:val="Не курсив"/>
    <w:basedOn w:val="63"/>
    <w:uiPriority w:val="99"/>
    <w:rsid w:val="00566D70"/>
    <w:rPr>
      <w:rFonts w:ascii="Arial" w:hAnsi="Arial" w:cs="Arial"/>
      <w:i w:val="0"/>
      <w:iCs w:val="0"/>
      <w:sz w:val="19"/>
      <w:szCs w:val="19"/>
      <w:shd w:val="clear" w:color="auto" w:fill="FFFFFF"/>
    </w:rPr>
  </w:style>
  <w:style w:type="paragraph" w:customStyle="1" w:styleId="610">
    <w:name w:val="Основной текст (6)1"/>
    <w:basedOn w:val="a7"/>
    <w:link w:val="63"/>
    <w:uiPriority w:val="99"/>
    <w:qFormat/>
    <w:rsid w:val="00566D70"/>
    <w:pPr>
      <w:widowControl w:val="0"/>
      <w:shd w:val="clear" w:color="auto" w:fill="FFFFFF"/>
      <w:spacing w:before="300" w:line="240" w:lineRule="atLeast"/>
    </w:pPr>
    <w:rPr>
      <w:i/>
      <w:iCs/>
      <w:sz w:val="19"/>
      <w:szCs w:val="19"/>
    </w:rPr>
  </w:style>
  <w:style w:type="character" w:customStyle="1" w:styleId="afff4">
    <w:name w:val="Без интервала Знак"/>
    <w:aliases w:val="Основной Знак,основа Знак"/>
    <w:basedOn w:val="a9"/>
    <w:link w:val="afff3"/>
    <w:uiPriority w:val="1"/>
    <w:rsid w:val="00D9132D"/>
    <w:rPr>
      <w:rFonts w:ascii="Calibri" w:eastAsia="Calibri" w:hAnsi="Calibri"/>
      <w:sz w:val="22"/>
      <w:szCs w:val="22"/>
      <w:lang w:eastAsia="en-US"/>
    </w:rPr>
  </w:style>
  <w:style w:type="character" w:customStyle="1" w:styleId="affb">
    <w:name w:val="Обычный (Интернет)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9"/>
    <w:link w:val="affa"/>
    <w:uiPriority w:val="99"/>
    <w:rsid w:val="00CE1E67"/>
    <w:rPr>
      <w:rFonts w:ascii="Calibri" w:eastAsia="Calibri" w:hAnsi="Calibri"/>
      <w:bCs/>
      <w:color w:val="000000"/>
      <w:kern w:val="24"/>
      <w:lang w:val="en-US" w:eastAsia="ar-SA" w:bidi="en-US"/>
    </w:rPr>
  </w:style>
  <w:style w:type="paragraph" w:customStyle="1" w:styleId="Default">
    <w:name w:val="Default"/>
    <w:qFormat/>
    <w:rsid w:val="00CE1E67"/>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7"/>
    <w:next w:val="a7"/>
    <w:uiPriority w:val="99"/>
    <w:qFormat/>
    <w:rsid w:val="00091183"/>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F0165A"/>
    <w:rPr>
      <w:rFonts w:ascii="Arial" w:hAnsi="Arial" w:cs="Arial"/>
    </w:rPr>
  </w:style>
  <w:style w:type="character" w:customStyle="1" w:styleId="affffffe">
    <w:name w:val="Основной текст_"/>
    <w:basedOn w:val="a9"/>
    <w:link w:val="1f"/>
    <w:rsid w:val="001F44ED"/>
    <w:rPr>
      <w:sz w:val="26"/>
      <w:szCs w:val="26"/>
      <w:shd w:val="clear" w:color="auto" w:fill="FFFFFF"/>
    </w:rPr>
  </w:style>
  <w:style w:type="paragraph" w:customStyle="1" w:styleId="1f">
    <w:name w:val="Основной текст1"/>
    <w:basedOn w:val="a7"/>
    <w:link w:val="affffffe"/>
    <w:qFormat/>
    <w:rsid w:val="001F44ED"/>
    <w:pPr>
      <w:widowControl w:val="0"/>
      <w:shd w:val="clear" w:color="auto" w:fill="FFFFFF"/>
      <w:spacing w:after="240" w:line="302" w:lineRule="exact"/>
    </w:pPr>
    <w:rPr>
      <w:sz w:val="26"/>
      <w:szCs w:val="26"/>
    </w:rPr>
  </w:style>
  <w:style w:type="character" w:customStyle="1" w:styleId="Bodytext">
    <w:name w:val="Body text_"/>
    <w:basedOn w:val="a9"/>
    <w:link w:val="2fa"/>
    <w:rsid w:val="00AB2909"/>
    <w:rPr>
      <w:shd w:val="clear" w:color="auto" w:fill="FFFFFF"/>
    </w:rPr>
  </w:style>
  <w:style w:type="character" w:customStyle="1" w:styleId="Bodytext7">
    <w:name w:val="Body text (7)_"/>
    <w:basedOn w:val="a9"/>
    <w:link w:val="Bodytext70"/>
    <w:rsid w:val="00AB2909"/>
    <w:rPr>
      <w:b/>
      <w:bCs/>
      <w:sz w:val="23"/>
      <w:szCs w:val="23"/>
      <w:shd w:val="clear" w:color="auto" w:fill="FFFFFF"/>
    </w:rPr>
  </w:style>
  <w:style w:type="paragraph" w:customStyle="1" w:styleId="2fa">
    <w:name w:val="Основной текст2"/>
    <w:basedOn w:val="a7"/>
    <w:link w:val="Bodytext"/>
    <w:qFormat/>
    <w:rsid w:val="00AB2909"/>
    <w:pPr>
      <w:widowControl w:val="0"/>
      <w:shd w:val="clear" w:color="auto" w:fill="FFFFFF"/>
      <w:spacing w:before="540" w:line="0" w:lineRule="atLeast"/>
    </w:pPr>
    <w:rPr>
      <w:sz w:val="20"/>
      <w:szCs w:val="20"/>
    </w:rPr>
  </w:style>
  <w:style w:type="paragraph" w:customStyle="1" w:styleId="Bodytext70">
    <w:name w:val="Body text (7)"/>
    <w:basedOn w:val="a7"/>
    <w:link w:val="Bodytext7"/>
    <w:qFormat/>
    <w:rsid w:val="00AB2909"/>
    <w:pPr>
      <w:widowControl w:val="0"/>
      <w:shd w:val="clear" w:color="auto" w:fill="FFFFFF"/>
      <w:spacing w:after="60" w:line="0" w:lineRule="atLeast"/>
      <w:jc w:val="both"/>
    </w:pPr>
    <w:rPr>
      <w:b/>
      <w:bCs/>
      <w:sz w:val="23"/>
      <w:szCs w:val="23"/>
    </w:rPr>
  </w:style>
  <w:style w:type="paragraph" w:customStyle="1" w:styleId="-S">
    <w:name w:val="- S_Маркированный"/>
    <w:basedOn w:val="a7"/>
    <w:uiPriority w:val="99"/>
    <w:qFormat/>
    <w:rsid w:val="00CD490D"/>
    <w:pPr>
      <w:numPr>
        <w:numId w:val="11"/>
      </w:numPr>
      <w:tabs>
        <w:tab w:val="left" w:pos="1072"/>
      </w:tabs>
      <w:suppressAutoHyphens/>
      <w:spacing w:before="60" w:after="60"/>
      <w:jc w:val="both"/>
    </w:pPr>
    <w:rPr>
      <w:rFonts w:asciiTheme="minorHAnsi" w:hAnsiTheme="minorHAnsi"/>
      <w:lang w:eastAsia="ar-SA"/>
    </w:rPr>
  </w:style>
  <w:style w:type="character" w:customStyle="1" w:styleId="afffffff">
    <w:name w:val="Основной текст + Не полужирный"/>
    <w:basedOn w:val="affffffe"/>
    <w:rsid w:val="006E72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0">
    <w:name w:val="Основной текст3"/>
    <w:basedOn w:val="a7"/>
    <w:qFormat/>
    <w:rsid w:val="006E7261"/>
    <w:pPr>
      <w:widowControl w:val="0"/>
      <w:shd w:val="clear" w:color="auto" w:fill="FFFFFF"/>
      <w:spacing w:before="420" w:after="60" w:line="0" w:lineRule="atLeast"/>
      <w:jc w:val="both"/>
    </w:pPr>
    <w:rPr>
      <w:b/>
      <w:bCs/>
      <w:color w:val="000000"/>
      <w:sz w:val="22"/>
      <w:szCs w:val="22"/>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9"/>
    <w:link w:val="af2"/>
    <w:locked/>
    <w:rsid w:val="007C38E0"/>
    <w:rPr>
      <w:rFonts w:asciiTheme="minorHAnsi" w:hAnsiTheme="minorHAnsi"/>
      <w:b/>
      <w:bCs/>
      <w:sz w:val="24"/>
    </w:rPr>
  </w:style>
  <w:style w:type="paragraph" w:customStyle="1" w:styleId="160">
    <w:name w:val="Основной текст16"/>
    <w:basedOn w:val="a7"/>
    <w:uiPriority w:val="99"/>
    <w:qFormat/>
    <w:rsid w:val="007C38E0"/>
    <w:pPr>
      <w:widowControl w:val="0"/>
      <w:shd w:val="clear" w:color="auto" w:fill="FFFFFF"/>
      <w:spacing w:line="442" w:lineRule="exact"/>
      <w:ind w:hanging="1800"/>
    </w:pPr>
    <w:rPr>
      <w:color w:val="000000"/>
      <w:sz w:val="27"/>
      <w:szCs w:val="27"/>
    </w:rPr>
  </w:style>
  <w:style w:type="paragraph" w:customStyle="1" w:styleId="112">
    <w:name w:val="Основной текст11"/>
    <w:basedOn w:val="a7"/>
    <w:uiPriority w:val="99"/>
    <w:qFormat/>
    <w:rsid w:val="002D16B9"/>
    <w:pPr>
      <w:widowControl w:val="0"/>
      <w:shd w:val="clear" w:color="auto" w:fill="FFFFFF"/>
      <w:spacing w:line="0" w:lineRule="atLeast"/>
      <w:ind w:hanging="800"/>
      <w:jc w:val="both"/>
    </w:pPr>
    <w:rPr>
      <w:color w:val="000000"/>
      <w:sz w:val="26"/>
      <w:szCs w:val="26"/>
    </w:rPr>
  </w:style>
  <w:style w:type="paragraph" w:customStyle="1" w:styleId="ConsPlusCell">
    <w:name w:val="ConsPlusCell"/>
    <w:uiPriority w:val="99"/>
    <w:qFormat/>
    <w:rsid w:val="009E4AD8"/>
    <w:pPr>
      <w:widowControl w:val="0"/>
      <w:autoSpaceDE w:val="0"/>
      <w:autoSpaceDN w:val="0"/>
    </w:pPr>
    <w:rPr>
      <w:rFonts w:ascii="Courier New" w:hAnsi="Courier New" w:cs="Courier New"/>
    </w:rPr>
  </w:style>
  <w:style w:type="paragraph" w:customStyle="1" w:styleId="ConsPlusNonformat">
    <w:name w:val="ConsPlusNonformat"/>
    <w:uiPriority w:val="99"/>
    <w:qFormat/>
    <w:rsid w:val="00687F8B"/>
    <w:pPr>
      <w:widowControl w:val="0"/>
      <w:autoSpaceDE w:val="0"/>
      <w:autoSpaceDN w:val="0"/>
      <w:adjustRightInd w:val="0"/>
    </w:pPr>
    <w:rPr>
      <w:rFonts w:ascii="Courier New" w:hAnsi="Courier New" w:cs="Courier New"/>
    </w:rPr>
  </w:style>
  <w:style w:type="paragraph" w:customStyle="1" w:styleId="a6">
    <w:name w:val="Требования"/>
    <w:basedOn w:val="a7"/>
    <w:uiPriority w:val="99"/>
    <w:qFormat/>
    <w:rsid w:val="00687F8B"/>
    <w:pPr>
      <w:numPr>
        <w:ilvl w:val="1"/>
        <w:numId w:val="12"/>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9"/>
    <w:rsid w:val="00687F8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687F8B"/>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9"/>
    <w:semiHidden/>
    <w:rsid w:val="00687F8B"/>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9"/>
    <w:semiHidden/>
    <w:rsid w:val="00687F8B"/>
    <w:rPr>
      <w:rFonts w:ascii="Times New Roman" w:eastAsia="Times New Roman" w:hAnsi="Times New Roman" w:cs="Times New Roman"/>
      <w:sz w:val="24"/>
      <w:szCs w:val="24"/>
      <w:lang w:eastAsia="ru-RU"/>
    </w:rPr>
  </w:style>
  <w:style w:type="character" w:customStyle="1" w:styleId="2fb">
    <w:name w:val="Основной текст Знак2"/>
    <w:aliases w:val="Основной текст Знак Знак Знак Знак Знак1,Основной текст Знак1 Знак1,Знак3 Знак Знак Знак1,Знак9 Знак1,Знак3 Знак3"/>
    <w:basedOn w:val="a9"/>
    <w:locked/>
    <w:rsid w:val="00687F8B"/>
    <w:rPr>
      <w:rFonts w:ascii="Calibri" w:eastAsia="Calibri" w:hAnsi="Calibri" w:hint="default"/>
      <w:sz w:val="24"/>
      <w:szCs w:val="22"/>
      <w:lang w:eastAsia="en-US"/>
    </w:rPr>
  </w:style>
  <w:style w:type="paragraph" w:customStyle="1" w:styleId="afffffff0">
    <w:name w:val="Знак Знак Знак Знак"/>
    <w:basedOn w:val="a7"/>
    <w:uiPriority w:val="99"/>
    <w:qFormat/>
    <w:rsid w:val="00687F8B"/>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EE356E"/>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EE356E"/>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f1">
    <w:name w:val="Заголовок статьи"/>
    <w:basedOn w:val="a7"/>
    <w:next w:val="a7"/>
    <w:uiPriority w:val="99"/>
    <w:qFormat/>
    <w:rsid w:val="00EE356E"/>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7"/>
    <w:uiPriority w:val="99"/>
    <w:qFormat/>
    <w:rsid w:val="00EE356E"/>
    <w:pPr>
      <w:spacing w:before="100" w:beforeAutospacing="1" w:after="100" w:afterAutospacing="1"/>
    </w:pPr>
  </w:style>
  <w:style w:type="paragraph" w:customStyle="1" w:styleId="consplusnormal1">
    <w:name w:val="consplusnormal"/>
    <w:basedOn w:val="a7"/>
    <w:uiPriority w:val="99"/>
    <w:qFormat/>
    <w:rsid w:val="00EE356E"/>
    <w:pPr>
      <w:spacing w:before="100" w:beforeAutospacing="1" w:after="100" w:afterAutospacing="1"/>
    </w:pPr>
  </w:style>
  <w:style w:type="paragraph" w:customStyle="1" w:styleId="afffffff2">
    <w:name w:val="основной текст"/>
    <w:basedOn w:val="a7"/>
    <w:uiPriority w:val="99"/>
    <w:qFormat/>
    <w:rsid w:val="00EE356E"/>
    <w:pPr>
      <w:spacing w:after="120"/>
      <w:ind w:firstLine="851"/>
      <w:jc w:val="both"/>
    </w:pPr>
    <w:rPr>
      <w:rFonts w:ascii="Arial" w:hAnsi="Arial"/>
      <w:sz w:val="28"/>
      <w:szCs w:val="20"/>
    </w:rPr>
  </w:style>
  <w:style w:type="paragraph" w:customStyle="1" w:styleId="FR1">
    <w:name w:val="FR1"/>
    <w:uiPriority w:val="99"/>
    <w:qFormat/>
    <w:rsid w:val="00EE356E"/>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9"/>
    <w:uiPriority w:val="99"/>
    <w:qFormat/>
    <w:rsid w:val="00984A3D"/>
  </w:style>
  <w:style w:type="paragraph" w:customStyle="1" w:styleId="Georgia">
    <w:name w:val="Основной текст + Georgia"/>
    <w:aliases w:val="11.5 pt,Интервал 0 pt"/>
    <w:basedOn w:val="Arial"/>
    <w:uiPriority w:val="99"/>
    <w:qFormat/>
    <w:rsid w:val="00984A3D"/>
  </w:style>
  <w:style w:type="paragraph" w:customStyle="1" w:styleId="ConsPlusTitle">
    <w:name w:val="ConsPlusTitle"/>
    <w:uiPriority w:val="99"/>
    <w:qFormat/>
    <w:rsid w:val="00594C2E"/>
    <w:pPr>
      <w:widowControl w:val="0"/>
      <w:autoSpaceDE w:val="0"/>
      <w:autoSpaceDN w:val="0"/>
    </w:pPr>
    <w:rPr>
      <w:rFonts w:ascii="Calibri" w:hAnsi="Calibri" w:cs="Calibri"/>
      <w:b/>
      <w:sz w:val="22"/>
    </w:rPr>
  </w:style>
  <w:style w:type="paragraph" w:customStyle="1" w:styleId="dktexjustify">
    <w:name w:val="dktexjustify"/>
    <w:basedOn w:val="a7"/>
    <w:uiPriority w:val="99"/>
    <w:qFormat/>
    <w:rsid w:val="00752E87"/>
    <w:pPr>
      <w:spacing w:before="100" w:beforeAutospacing="1" w:after="100" w:afterAutospacing="1"/>
    </w:pPr>
  </w:style>
  <w:style w:type="paragraph" w:customStyle="1" w:styleId="S4">
    <w:name w:val="S_Обычный жирный"/>
    <w:basedOn w:val="a7"/>
    <w:uiPriority w:val="99"/>
    <w:qFormat/>
    <w:rsid w:val="004C6A82"/>
    <w:pPr>
      <w:ind w:firstLine="709"/>
      <w:jc w:val="both"/>
    </w:pPr>
    <w:rPr>
      <w:sz w:val="28"/>
    </w:rPr>
  </w:style>
  <w:style w:type="paragraph" w:customStyle="1" w:styleId="200">
    <w:name w:val="Основной текст20"/>
    <w:basedOn w:val="a7"/>
    <w:uiPriority w:val="99"/>
    <w:qFormat/>
    <w:rsid w:val="004C6A82"/>
    <w:pPr>
      <w:widowControl w:val="0"/>
      <w:shd w:val="clear" w:color="auto" w:fill="FFFFFF"/>
      <w:spacing w:line="0" w:lineRule="atLeast"/>
      <w:ind w:hanging="340"/>
      <w:jc w:val="center"/>
    </w:pPr>
    <w:rPr>
      <w:sz w:val="20"/>
      <w:szCs w:val="20"/>
    </w:rPr>
  </w:style>
  <w:style w:type="character" w:customStyle="1" w:styleId="afffffff3">
    <w:name w:val="Основной текст + Курсив"/>
    <w:basedOn w:val="a9"/>
    <w:rsid w:val="002A7DEF"/>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9"/>
    <w:rsid w:val="002A7DEF"/>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e"/>
    <w:rsid w:val="006D044A"/>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e"/>
    <w:rsid w:val="006D04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e"/>
    <w:rsid w:val="006D044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e"/>
    <w:rsid w:val="006D044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e"/>
    <w:rsid w:val="006D04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e"/>
    <w:rsid w:val="006D044A"/>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3">
    <w:name w:val="Основной текст (11)"/>
    <w:basedOn w:val="a9"/>
    <w:rsid w:val="006D044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4">
    <w:name w:val="Основной текст (11) + Не курсив"/>
    <w:basedOn w:val="a9"/>
    <w:rsid w:val="006D044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fe"/>
    <w:rsid w:val="006D044A"/>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83">
    <w:name w:val="Основной текст (8)_"/>
    <w:basedOn w:val="a9"/>
    <w:link w:val="84"/>
    <w:rsid w:val="0008422F"/>
    <w:rPr>
      <w:sz w:val="8"/>
      <w:szCs w:val="8"/>
      <w:shd w:val="clear" w:color="auto" w:fill="FFFFFF"/>
    </w:rPr>
  </w:style>
  <w:style w:type="paragraph" w:customStyle="1" w:styleId="84">
    <w:name w:val="Основной текст (8)"/>
    <w:basedOn w:val="a7"/>
    <w:link w:val="83"/>
    <w:qFormat/>
    <w:rsid w:val="0008422F"/>
    <w:pPr>
      <w:shd w:val="clear" w:color="auto" w:fill="FFFFFF"/>
      <w:spacing w:line="0" w:lineRule="atLeast"/>
    </w:pPr>
    <w:rPr>
      <w:sz w:val="8"/>
      <w:szCs w:val="8"/>
    </w:rPr>
  </w:style>
  <w:style w:type="paragraph" w:customStyle="1" w:styleId="100">
    <w:name w:val="Табличный_центр_10"/>
    <w:basedOn w:val="a7"/>
    <w:qFormat/>
    <w:rsid w:val="0008422F"/>
    <w:pPr>
      <w:jc w:val="center"/>
    </w:pPr>
    <w:rPr>
      <w:sz w:val="20"/>
    </w:rPr>
  </w:style>
  <w:style w:type="paragraph" w:customStyle="1" w:styleId="92">
    <w:name w:val="Основной текст9"/>
    <w:basedOn w:val="a7"/>
    <w:uiPriority w:val="99"/>
    <w:qFormat/>
    <w:rsid w:val="00342CBB"/>
    <w:pPr>
      <w:widowControl w:val="0"/>
      <w:shd w:val="clear" w:color="auto" w:fill="FFFFFF"/>
      <w:spacing w:after="300" w:line="317" w:lineRule="exact"/>
    </w:pPr>
    <w:rPr>
      <w:spacing w:val="4"/>
      <w:sz w:val="20"/>
      <w:szCs w:val="20"/>
    </w:rPr>
  </w:style>
  <w:style w:type="character" w:customStyle="1" w:styleId="blk">
    <w:name w:val="blk"/>
    <w:basedOn w:val="a9"/>
    <w:rsid w:val="00D36D5D"/>
  </w:style>
  <w:style w:type="paragraph" w:customStyle="1" w:styleId="afffffff4">
    <w:name w:val="ТЕКСТ ГРАД"/>
    <w:basedOn w:val="a7"/>
    <w:link w:val="afffffff5"/>
    <w:qFormat/>
    <w:rsid w:val="00BA435D"/>
    <w:pPr>
      <w:spacing w:line="360" w:lineRule="auto"/>
      <w:ind w:firstLine="709"/>
      <w:jc w:val="both"/>
    </w:pPr>
  </w:style>
  <w:style w:type="character" w:customStyle="1" w:styleId="afffffff5">
    <w:name w:val="ТЕКСТ ГРАД Знак"/>
    <w:link w:val="afffffff4"/>
    <w:rsid w:val="00BA435D"/>
    <w:rPr>
      <w:sz w:val="24"/>
      <w:szCs w:val="24"/>
    </w:rPr>
  </w:style>
  <w:style w:type="character" w:customStyle="1" w:styleId="01">
    <w:name w:val="Заголовок 01 Знак"/>
    <w:link w:val="010"/>
    <w:locked/>
    <w:rsid w:val="008423FA"/>
    <w:rPr>
      <w:rFonts w:eastAsia="Calibri"/>
      <w:b/>
      <w:sz w:val="28"/>
      <w:szCs w:val="28"/>
      <w:lang w:eastAsia="en-US"/>
    </w:rPr>
  </w:style>
  <w:style w:type="paragraph" w:customStyle="1" w:styleId="010">
    <w:name w:val="Заголовок 01"/>
    <w:basedOn w:val="a7"/>
    <w:link w:val="01"/>
    <w:qFormat/>
    <w:rsid w:val="008423FA"/>
    <w:pPr>
      <w:tabs>
        <w:tab w:val="left" w:pos="0"/>
      </w:tabs>
      <w:ind w:left="-181"/>
      <w:jc w:val="center"/>
      <w:outlineLvl w:val="0"/>
    </w:pPr>
    <w:rPr>
      <w:rFonts w:eastAsia="Calibri"/>
      <w:b/>
      <w:sz w:val="28"/>
      <w:szCs w:val="28"/>
      <w:lang w:eastAsia="en-US"/>
    </w:rPr>
  </w:style>
  <w:style w:type="character" w:customStyle="1" w:styleId="710">
    <w:name w:val="Заголовок 7 Знак1"/>
    <w:aliases w:val="Заголовок x.x Знак1"/>
    <w:basedOn w:val="a9"/>
    <w:uiPriority w:val="9"/>
    <w:semiHidden/>
    <w:rsid w:val="00CC1F50"/>
    <w:rPr>
      <w:rFonts w:asciiTheme="majorHAnsi" w:eastAsiaTheme="majorEastAsia" w:hAnsiTheme="majorHAnsi" w:cstheme="majorBidi"/>
      <w:i/>
      <w:iCs/>
      <w:color w:val="243F60" w:themeColor="accent1" w:themeShade="7F"/>
      <w:sz w:val="22"/>
      <w:szCs w:val="22"/>
    </w:rPr>
  </w:style>
  <w:style w:type="character" w:customStyle="1" w:styleId="1f0">
    <w:name w:val="Верхний колонтитул Знак1"/>
    <w:aliases w:val="Знак4 Знак1"/>
    <w:basedOn w:val="a9"/>
    <w:uiPriority w:val="99"/>
    <w:semiHidden/>
    <w:rsid w:val="00CC1F50"/>
    <w:rPr>
      <w:rFonts w:asciiTheme="minorHAnsi" w:eastAsiaTheme="minorEastAsia" w:hAnsiTheme="minorHAnsi" w:cstheme="minorBidi"/>
      <w:sz w:val="22"/>
      <w:szCs w:val="22"/>
    </w:rPr>
  </w:style>
  <w:style w:type="character" w:customStyle="1" w:styleId="1f1">
    <w:name w:val="Основной текст с отступом Знак1"/>
    <w:basedOn w:val="a9"/>
    <w:semiHidden/>
    <w:rsid w:val="00CC1F50"/>
    <w:rPr>
      <w:rFonts w:asciiTheme="minorHAnsi" w:eastAsiaTheme="minorEastAsia" w:hAnsiTheme="minorHAnsi" w:cstheme="minorBidi"/>
      <w:sz w:val="22"/>
      <w:szCs w:val="22"/>
    </w:rPr>
  </w:style>
  <w:style w:type="character" w:customStyle="1" w:styleId="1f2">
    <w:name w:val="Текст примечания Знак1"/>
    <w:basedOn w:val="a9"/>
    <w:semiHidden/>
    <w:rsid w:val="00CC1F50"/>
    <w:rPr>
      <w:rFonts w:asciiTheme="minorHAnsi" w:eastAsiaTheme="minorEastAsia" w:hAnsiTheme="minorHAnsi" w:cstheme="minorBidi"/>
    </w:rPr>
  </w:style>
  <w:style w:type="character" w:customStyle="1" w:styleId="1f3">
    <w:name w:val="Текст выноски Знак1"/>
    <w:aliases w:val="Знак5 Знак1"/>
    <w:basedOn w:val="a9"/>
    <w:semiHidden/>
    <w:rsid w:val="00CC1F50"/>
    <w:rPr>
      <w:rFonts w:ascii="Segoe UI" w:eastAsiaTheme="minorEastAsia" w:hAnsi="Segoe UI" w:cs="Segoe UI"/>
      <w:sz w:val="18"/>
      <w:szCs w:val="18"/>
    </w:rPr>
  </w:style>
  <w:style w:type="paragraph" w:customStyle="1" w:styleId="1211">
    <w:name w:val="Заголовок 1 Знак2 Знак Знак11"/>
    <w:basedOn w:val="a7"/>
    <w:next w:val="a8"/>
    <w:uiPriority w:val="9"/>
    <w:qFormat/>
    <w:rsid w:val="00CC1F50"/>
    <w:pPr>
      <w:keepNext/>
      <w:pageBreakBefore/>
      <w:pBdr>
        <w:top w:val="single" w:sz="4" w:space="1" w:color="1F497D"/>
        <w:left w:val="single" w:sz="4" w:space="4" w:color="1F497D"/>
        <w:bottom w:val="single" w:sz="4" w:space="1" w:color="1F497D"/>
        <w:right w:val="single" w:sz="4" w:space="4" w:color="1F497D"/>
      </w:pBdr>
      <w:shd w:val="clear" w:color="auto" w:fill="1F497D"/>
      <w:tabs>
        <w:tab w:val="left" w:pos="851"/>
      </w:tabs>
      <w:spacing w:before="240" w:after="120"/>
      <w:ind w:left="1277" w:firstLine="567"/>
      <w:jc w:val="center"/>
      <w:outlineLvl w:val="0"/>
    </w:pPr>
    <w:rPr>
      <w:rFonts w:asciiTheme="minorHAnsi" w:hAnsiTheme="minorHAnsi"/>
      <w:b/>
      <w:bCs/>
      <w:caps/>
      <w:color w:val="FFFFFF"/>
      <w:kern w:val="32"/>
      <w:sz w:val="28"/>
      <w:szCs w:val="28"/>
    </w:rPr>
  </w:style>
  <w:style w:type="paragraph" w:customStyle="1" w:styleId="2110">
    <w:name w:val="Заголовок 211"/>
    <w:basedOn w:val="a7"/>
    <w:next w:val="a8"/>
    <w:uiPriority w:val="9"/>
    <w:qFormat/>
    <w:rsid w:val="00CC1F50"/>
    <w:pPr>
      <w:keepNext/>
      <w:pBdr>
        <w:top w:val="single" w:sz="4" w:space="1" w:color="4F81BD"/>
        <w:left w:val="single" w:sz="4" w:space="4" w:color="4F81BD"/>
        <w:bottom w:val="single" w:sz="4" w:space="1" w:color="4F81BD"/>
        <w:right w:val="single" w:sz="4" w:space="4" w:color="4F81BD"/>
      </w:pBdr>
      <w:shd w:val="clear" w:color="auto" w:fill="4F81BD"/>
      <w:tabs>
        <w:tab w:val="left" w:pos="1134"/>
        <w:tab w:val="left" w:pos="1276"/>
      </w:tabs>
      <w:spacing w:before="180" w:after="60"/>
      <w:ind w:left="1703" w:firstLine="567"/>
      <w:outlineLvl w:val="1"/>
    </w:pPr>
    <w:rPr>
      <w:rFonts w:asciiTheme="minorHAnsi" w:hAnsiTheme="minorHAnsi"/>
      <w:b/>
      <w:bCs/>
      <w:iCs/>
      <w:color w:val="FFFFFF"/>
      <w:sz w:val="28"/>
      <w:szCs w:val="28"/>
    </w:rPr>
  </w:style>
  <w:style w:type="paragraph" w:customStyle="1" w:styleId="312">
    <w:name w:val="Знак3 Знак Знак Знак Знак Знак1"/>
    <w:basedOn w:val="a7"/>
    <w:next w:val="a8"/>
    <w:uiPriority w:val="9"/>
    <w:qFormat/>
    <w:rsid w:val="00CC1F50"/>
    <w:pPr>
      <w:keepNext/>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ind w:firstLine="567"/>
      <w:outlineLvl w:val="2"/>
    </w:pPr>
    <w:rPr>
      <w:rFonts w:asciiTheme="minorHAnsi" w:hAnsiTheme="minorHAnsi"/>
      <w:b/>
      <w:bCs/>
      <w:color w:val="FFFFFF"/>
      <w:sz w:val="26"/>
      <w:szCs w:val="26"/>
    </w:rPr>
  </w:style>
  <w:style w:type="paragraph" w:customStyle="1" w:styleId="410">
    <w:name w:val="Заголовок 41"/>
    <w:basedOn w:val="a7"/>
    <w:next w:val="a8"/>
    <w:uiPriority w:val="9"/>
    <w:qFormat/>
    <w:rsid w:val="00CC1F50"/>
    <w:pPr>
      <w:keepNext/>
      <w:pBdr>
        <w:top w:val="single" w:sz="4" w:space="1" w:color="95B3D7"/>
        <w:left w:val="single" w:sz="4" w:space="4" w:color="95B3D7"/>
        <w:bottom w:val="single" w:sz="4" w:space="1" w:color="95B3D7"/>
        <w:right w:val="single" w:sz="4" w:space="4" w:color="95B3D7"/>
      </w:pBdr>
      <w:shd w:val="clear" w:color="auto" w:fill="95B3D7"/>
      <w:tabs>
        <w:tab w:val="left" w:pos="1418"/>
      </w:tabs>
      <w:spacing w:before="120" w:after="60"/>
      <w:ind w:left="1277" w:firstLine="567"/>
      <w:outlineLvl w:val="3"/>
    </w:pPr>
    <w:rPr>
      <w:rFonts w:asciiTheme="minorHAnsi" w:hAnsiTheme="minorHAnsi"/>
      <w:b/>
      <w:bCs/>
      <w:color w:val="FFFFFF"/>
    </w:rPr>
  </w:style>
  <w:style w:type="paragraph" w:customStyle="1" w:styleId="115">
    <w:name w:val="Название объекта Знак11"/>
    <w:basedOn w:val="a7"/>
    <w:next w:val="a7"/>
    <w:qFormat/>
    <w:rsid w:val="00CC1F50"/>
    <w:pPr>
      <w:tabs>
        <w:tab w:val="left" w:pos="708"/>
      </w:tabs>
      <w:spacing w:before="120" w:after="120"/>
      <w:jc w:val="center"/>
    </w:pPr>
    <w:rPr>
      <w:b/>
      <w:bCs/>
      <w:szCs w:val="20"/>
    </w:rPr>
  </w:style>
  <w:style w:type="paragraph" w:customStyle="1" w:styleId="1f4">
    <w:name w:val="Заголовок оглавления1"/>
    <w:basedOn w:val="13"/>
    <w:next w:val="a7"/>
    <w:uiPriority w:val="39"/>
    <w:qFormat/>
    <w:rsid w:val="00CC1F50"/>
    <w:pPr>
      <w:keepLines/>
      <w:pageBreakBefore w:val="0"/>
      <w:pBdr>
        <w:top w:val="none" w:sz="0" w:space="0" w:color="auto"/>
        <w:left w:val="none" w:sz="0" w:space="0" w:color="auto"/>
        <w:bottom w:val="none" w:sz="0" w:space="0" w:color="auto"/>
        <w:right w:val="none" w:sz="0" w:space="0" w:color="auto"/>
      </w:pBdr>
      <w:shd w:val="clear" w:color="auto" w:fill="auto"/>
      <w:tabs>
        <w:tab w:val="clear" w:pos="851"/>
        <w:tab w:val="left" w:pos="708"/>
      </w:tabs>
      <w:spacing w:before="480" w:after="0"/>
      <w:jc w:val="left"/>
      <w:outlineLvl w:val="9"/>
    </w:pPr>
    <w:rPr>
      <w:rFonts w:asciiTheme="majorHAnsi" w:eastAsiaTheme="majorEastAsia" w:hAnsiTheme="majorHAnsi" w:cstheme="majorBidi"/>
      <w:caps w:val="0"/>
      <w:color w:val="365F91" w:themeColor="accent1" w:themeShade="BF"/>
      <w:kern w:val="0"/>
    </w:rPr>
  </w:style>
  <w:style w:type="character" w:customStyle="1" w:styleId="afffffff6">
    <w:name w:val="Другое_"/>
    <w:basedOn w:val="a9"/>
    <w:link w:val="afffffff7"/>
    <w:locked/>
    <w:rsid w:val="00CC1F50"/>
  </w:style>
  <w:style w:type="paragraph" w:customStyle="1" w:styleId="afffffff7">
    <w:name w:val="Другое"/>
    <w:basedOn w:val="a7"/>
    <w:link w:val="afffffff6"/>
    <w:qFormat/>
    <w:rsid w:val="00CC1F50"/>
    <w:pPr>
      <w:widowControl w:val="0"/>
      <w:tabs>
        <w:tab w:val="left" w:pos="708"/>
      </w:tabs>
    </w:pPr>
    <w:rPr>
      <w:sz w:val="20"/>
      <w:szCs w:val="20"/>
    </w:rPr>
  </w:style>
  <w:style w:type="character" w:customStyle="1" w:styleId="810">
    <w:name w:val="Заголовок 8 Знак1"/>
    <w:basedOn w:val="a9"/>
    <w:uiPriority w:val="9"/>
    <w:semiHidden/>
    <w:rsid w:val="00CC1F50"/>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9"/>
    <w:uiPriority w:val="9"/>
    <w:semiHidden/>
    <w:rsid w:val="00CC1F50"/>
    <w:rPr>
      <w:rFonts w:asciiTheme="majorHAnsi" w:eastAsiaTheme="majorEastAsia" w:hAnsiTheme="majorHAnsi" w:cstheme="majorBidi"/>
      <w:i/>
      <w:iCs/>
      <w:color w:val="272727" w:themeColor="text1" w:themeTint="D8"/>
      <w:sz w:val="21"/>
      <w:szCs w:val="21"/>
    </w:rPr>
  </w:style>
  <w:style w:type="character" w:customStyle="1" w:styleId="1f5">
    <w:name w:val="Тема примечания Знак1"/>
    <w:basedOn w:val="1f2"/>
    <w:semiHidden/>
    <w:rsid w:val="00CC1F50"/>
    <w:rPr>
      <w:rFonts w:asciiTheme="minorHAnsi" w:eastAsiaTheme="minorEastAsia" w:hAnsiTheme="minorHAnsi" w:cstheme="minorBidi"/>
      <w:b/>
      <w:bCs/>
    </w:rPr>
  </w:style>
  <w:style w:type="character" w:customStyle="1" w:styleId="1f6">
    <w:name w:val="Схема документа Знак1"/>
    <w:basedOn w:val="a9"/>
    <w:semiHidden/>
    <w:rsid w:val="00CC1F50"/>
    <w:rPr>
      <w:rFonts w:ascii="Segoe UI" w:eastAsiaTheme="minorEastAsia" w:hAnsi="Segoe UI" w:cs="Segoe UI"/>
      <w:sz w:val="16"/>
      <w:szCs w:val="16"/>
    </w:rPr>
  </w:style>
  <w:style w:type="character" w:customStyle="1" w:styleId="1f7">
    <w:name w:val="Гиперссылка1"/>
    <w:basedOn w:val="a9"/>
    <w:uiPriority w:val="99"/>
    <w:rsid w:val="00CC1F50"/>
    <w:rPr>
      <w:color w:val="0000FF"/>
      <w:u w:val="single"/>
    </w:rPr>
  </w:style>
  <w:style w:type="character" w:customStyle="1" w:styleId="1f8">
    <w:name w:val="Текст сноски Знак1"/>
    <w:basedOn w:val="a9"/>
    <w:uiPriority w:val="99"/>
    <w:semiHidden/>
    <w:rsid w:val="00CC1F50"/>
    <w:rPr>
      <w:rFonts w:asciiTheme="minorHAnsi" w:eastAsiaTheme="minorEastAsia" w:hAnsiTheme="minorHAnsi" w:cstheme="minorBidi"/>
    </w:rPr>
  </w:style>
  <w:style w:type="character" w:customStyle="1" w:styleId="1f9">
    <w:name w:val="Название Знак1"/>
    <w:basedOn w:val="a9"/>
    <w:rsid w:val="00CC1F50"/>
    <w:rPr>
      <w:rFonts w:asciiTheme="majorHAnsi" w:eastAsiaTheme="majorEastAsia" w:hAnsiTheme="majorHAnsi" w:cstheme="majorBidi"/>
      <w:spacing w:val="-10"/>
      <w:kern w:val="28"/>
      <w:sz w:val="56"/>
      <w:szCs w:val="56"/>
    </w:rPr>
  </w:style>
  <w:style w:type="character" w:customStyle="1" w:styleId="1fa">
    <w:name w:val="Подзаголовок Знак1"/>
    <w:basedOn w:val="a9"/>
    <w:uiPriority w:val="11"/>
    <w:rsid w:val="00CC1F50"/>
    <w:rPr>
      <w:rFonts w:asciiTheme="minorHAnsi" w:eastAsiaTheme="minorEastAsia" w:hAnsiTheme="minorHAnsi" w:cstheme="minorBidi"/>
      <w:color w:val="5A5A5A" w:themeColor="text1" w:themeTint="A5"/>
      <w:spacing w:val="15"/>
      <w:sz w:val="22"/>
      <w:szCs w:val="22"/>
    </w:rPr>
  </w:style>
  <w:style w:type="character" w:customStyle="1" w:styleId="212">
    <w:name w:val="Цитата 2 Знак1"/>
    <w:basedOn w:val="a9"/>
    <w:uiPriority w:val="29"/>
    <w:rsid w:val="00CC1F50"/>
    <w:rPr>
      <w:rFonts w:asciiTheme="minorHAnsi" w:eastAsiaTheme="minorEastAsia" w:hAnsiTheme="minorHAnsi" w:cstheme="minorBidi"/>
      <w:i/>
      <w:iCs/>
      <w:color w:val="404040" w:themeColor="text1" w:themeTint="BF"/>
      <w:sz w:val="22"/>
      <w:szCs w:val="22"/>
    </w:rPr>
  </w:style>
  <w:style w:type="character" w:customStyle="1" w:styleId="1fb">
    <w:name w:val="Выделенная цитата Знак1"/>
    <w:basedOn w:val="a9"/>
    <w:uiPriority w:val="30"/>
    <w:rsid w:val="00CC1F50"/>
    <w:rPr>
      <w:rFonts w:asciiTheme="minorHAnsi" w:eastAsiaTheme="minorEastAsia" w:hAnsiTheme="minorHAnsi" w:cstheme="minorBidi"/>
      <w:i/>
      <w:iCs/>
      <w:color w:val="4F81BD" w:themeColor="accent1"/>
      <w:sz w:val="22"/>
      <w:szCs w:val="22"/>
    </w:rPr>
  </w:style>
  <w:style w:type="character" w:customStyle="1" w:styleId="213">
    <w:name w:val="Основной текст с отступом 2 Знак1"/>
    <w:basedOn w:val="a9"/>
    <w:semiHidden/>
    <w:rsid w:val="00CC1F50"/>
    <w:rPr>
      <w:rFonts w:asciiTheme="minorHAnsi" w:eastAsiaTheme="minorEastAsia" w:hAnsiTheme="minorHAnsi" w:cstheme="minorBidi"/>
      <w:sz w:val="22"/>
      <w:szCs w:val="22"/>
    </w:rPr>
  </w:style>
  <w:style w:type="character" w:customStyle="1" w:styleId="313">
    <w:name w:val="Основной текст 3 Знак1"/>
    <w:basedOn w:val="a9"/>
    <w:semiHidden/>
    <w:rsid w:val="00CC1F50"/>
    <w:rPr>
      <w:rFonts w:asciiTheme="minorHAnsi" w:eastAsiaTheme="minorEastAsia" w:hAnsiTheme="minorHAnsi" w:cstheme="minorBidi"/>
      <w:sz w:val="16"/>
      <w:szCs w:val="16"/>
    </w:rPr>
  </w:style>
  <w:style w:type="character" w:customStyle="1" w:styleId="314">
    <w:name w:val="Основной текст с отступом 3 Знак1"/>
    <w:basedOn w:val="a9"/>
    <w:semiHidden/>
    <w:rsid w:val="00CC1F50"/>
    <w:rPr>
      <w:rFonts w:asciiTheme="minorHAnsi" w:eastAsiaTheme="minorEastAsia" w:hAnsiTheme="minorHAnsi" w:cstheme="minorBidi"/>
      <w:sz w:val="16"/>
      <w:szCs w:val="16"/>
    </w:rPr>
  </w:style>
  <w:style w:type="character" w:customStyle="1" w:styleId="1fc">
    <w:name w:val="Шапка Знак1"/>
    <w:basedOn w:val="a9"/>
    <w:semiHidden/>
    <w:rsid w:val="00CC1F50"/>
    <w:rPr>
      <w:rFonts w:asciiTheme="majorHAnsi" w:eastAsiaTheme="majorEastAsia" w:hAnsiTheme="majorHAnsi" w:cstheme="majorBidi"/>
      <w:sz w:val="24"/>
      <w:szCs w:val="24"/>
      <w:shd w:val="pct20" w:color="auto" w:fill="auto"/>
    </w:rPr>
  </w:style>
  <w:style w:type="character" w:customStyle="1" w:styleId="1fd">
    <w:name w:val="Дата Знак1"/>
    <w:basedOn w:val="a9"/>
    <w:semiHidden/>
    <w:rsid w:val="00CC1F50"/>
    <w:rPr>
      <w:rFonts w:asciiTheme="minorHAnsi" w:eastAsiaTheme="minorEastAsia" w:hAnsiTheme="minorHAnsi" w:cstheme="minorBidi"/>
      <w:sz w:val="22"/>
      <w:szCs w:val="22"/>
    </w:rPr>
  </w:style>
  <w:style w:type="character" w:customStyle="1" w:styleId="1fe">
    <w:name w:val="Заголовок записки Знак1"/>
    <w:basedOn w:val="a9"/>
    <w:semiHidden/>
    <w:rsid w:val="00CC1F50"/>
    <w:rPr>
      <w:rFonts w:asciiTheme="minorHAnsi" w:eastAsiaTheme="minorEastAsia" w:hAnsiTheme="minorHAnsi" w:cstheme="minorBidi"/>
      <w:sz w:val="22"/>
      <w:szCs w:val="22"/>
    </w:rPr>
  </w:style>
  <w:style w:type="character" w:customStyle="1" w:styleId="1ff">
    <w:name w:val="Красная строка Знак1"/>
    <w:basedOn w:val="1e"/>
    <w:semiHidden/>
    <w:rsid w:val="00CC1F50"/>
    <w:rPr>
      <w:rFonts w:asciiTheme="minorHAnsi" w:eastAsiaTheme="minorEastAsia" w:hAnsiTheme="minorHAnsi" w:cstheme="minorBidi" w:hint="default"/>
      <w:sz w:val="22"/>
      <w:szCs w:val="22"/>
      <w:shd w:val="clear" w:color="auto" w:fill="FFFFFF"/>
    </w:rPr>
  </w:style>
  <w:style w:type="character" w:customStyle="1" w:styleId="214">
    <w:name w:val="Красная строка 2 Знак1"/>
    <w:basedOn w:val="1f1"/>
    <w:semiHidden/>
    <w:rsid w:val="00CC1F50"/>
    <w:rPr>
      <w:rFonts w:asciiTheme="minorHAnsi" w:eastAsiaTheme="minorEastAsia" w:hAnsiTheme="minorHAnsi" w:cstheme="minorBidi"/>
      <w:sz w:val="22"/>
      <w:szCs w:val="22"/>
    </w:rPr>
  </w:style>
  <w:style w:type="character" w:customStyle="1" w:styleId="1ff0">
    <w:name w:val="Подпись Знак1"/>
    <w:basedOn w:val="a9"/>
    <w:semiHidden/>
    <w:rsid w:val="00CC1F50"/>
    <w:rPr>
      <w:rFonts w:asciiTheme="minorHAnsi" w:eastAsiaTheme="minorEastAsia" w:hAnsiTheme="minorHAnsi" w:cstheme="minorBidi"/>
      <w:sz w:val="22"/>
      <w:szCs w:val="22"/>
    </w:rPr>
  </w:style>
  <w:style w:type="character" w:customStyle="1" w:styleId="1ff1">
    <w:name w:val="Приветствие Знак1"/>
    <w:basedOn w:val="a9"/>
    <w:semiHidden/>
    <w:rsid w:val="00CC1F50"/>
    <w:rPr>
      <w:rFonts w:asciiTheme="minorHAnsi" w:eastAsiaTheme="minorEastAsia" w:hAnsiTheme="minorHAnsi" w:cstheme="minorBidi"/>
      <w:sz w:val="22"/>
      <w:szCs w:val="22"/>
    </w:rPr>
  </w:style>
  <w:style w:type="character" w:customStyle="1" w:styleId="1ff2">
    <w:name w:val="Прощание Знак1"/>
    <w:basedOn w:val="a9"/>
    <w:semiHidden/>
    <w:rsid w:val="00CC1F50"/>
    <w:rPr>
      <w:rFonts w:asciiTheme="minorHAnsi" w:eastAsiaTheme="minorEastAsia" w:hAnsiTheme="minorHAnsi" w:cstheme="minorBidi"/>
      <w:sz w:val="22"/>
      <w:szCs w:val="22"/>
    </w:rPr>
  </w:style>
  <w:style w:type="character" w:customStyle="1" w:styleId="1ff3">
    <w:name w:val="Текст Знак1"/>
    <w:basedOn w:val="a9"/>
    <w:semiHidden/>
    <w:rsid w:val="00CC1F50"/>
    <w:rPr>
      <w:rFonts w:ascii="Consolas" w:eastAsiaTheme="minorEastAsia" w:hAnsi="Consolas" w:cstheme="minorBidi"/>
      <w:sz w:val="21"/>
      <w:szCs w:val="21"/>
    </w:rPr>
  </w:style>
  <w:style w:type="character" w:customStyle="1" w:styleId="1ff4">
    <w:name w:val="Электронная подпись Знак1"/>
    <w:basedOn w:val="a9"/>
    <w:semiHidden/>
    <w:rsid w:val="00CC1F50"/>
    <w:rPr>
      <w:rFonts w:asciiTheme="minorHAnsi" w:eastAsiaTheme="minorEastAsia" w:hAnsiTheme="minorHAnsi" w:cstheme="minorBidi"/>
      <w:sz w:val="22"/>
      <w:szCs w:val="22"/>
    </w:rPr>
  </w:style>
  <w:style w:type="character" w:customStyle="1" w:styleId="1ff5">
    <w:name w:val="Текст концевой сноски Знак1"/>
    <w:basedOn w:val="a9"/>
    <w:semiHidden/>
    <w:rsid w:val="00CC1F50"/>
    <w:rPr>
      <w:rFonts w:asciiTheme="minorHAnsi" w:eastAsiaTheme="minorEastAsia" w:hAnsiTheme="minorHAnsi" w:cstheme="minorBidi"/>
    </w:rPr>
  </w:style>
  <w:style w:type="character" w:customStyle="1" w:styleId="Arial1">
    <w:name w:val="Основной текст + Arial1"/>
    <w:aliases w:val="10 pt1,Курсив1"/>
    <w:rsid w:val="00CC1F50"/>
    <w:rPr>
      <w:rFonts w:ascii="Arial" w:eastAsia="Arial" w:hAnsi="Arial" w:cs="Arial" w:hint="default"/>
      <w:b w:val="0"/>
      <w:bCs w:val="0"/>
      <w:i/>
      <w:iCs/>
      <w:smallCaps w:val="0"/>
      <w:strike w:val="0"/>
      <w:dstrike w:val="0"/>
      <w:color w:val="000000"/>
      <w:spacing w:val="-10"/>
      <w:w w:val="100"/>
      <w:position w:val="0"/>
      <w:sz w:val="20"/>
      <w:szCs w:val="20"/>
      <w:u w:val="none"/>
      <w:effect w:val="none"/>
      <w:lang w:val="ru-RU"/>
    </w:rPr>
  </w:style>
  <w:style w:type="character" w:customStyle="1" w:styleId="Georgia1">
    <w:name w:val="Основной текст + Georgia1"/>
    <w:aliases w:val="11.5 pt1,Интервал 0 pt1"/>
    <w:rsid w:val="00CC1F50"/>
    <w:rPr>
      <w:rFonts w:ascii="Georgia" w:eastAsia="Georgia" w:hAnsi="Georgia" w:cs="Georgia"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0pt0">
    <w:name w:val="Основной текст + 10 pt"/>
    <w:aliases w:val="Полужирный"/>
    <w:basedOn w:val="affffffe"/>
    <w:rsid w:val="00CC1F5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ArialUnicodeMS1">
    <w:name w:val="Основной текст + Arial Unicode MS1"/>
    <w:aliases w:val="11.5 pt2"/>
    <w:basedOn w:val="affffffe"/>
    <w:rsid w:val="00CC1F50"/>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bx-messenger-ajax">
    <w:name w:val="bx-messenger-ajax"/>
    <w:basedOn w:val="a9"/>
    <w:rsid w:val="00D279E3"/>
  </w:style>
  <w:style w:type="character" w:customStyle="1" w:styleId="afffffff8">
    <w:name w:val="Номер объекта Знак"/>
    <w:semiHidden/>
    <w:locked/>
    <w:rsid w:val="002F4CFE"/>
    <w:rPr>
      <w:sz w:val="26"/>
    </w:rPr>
  </w:style>
  <w:style w:type="paragraph" w:customStyle="1" w:styleId="3f1">
    <w:name w:val="Знак Знак3 Знак Знак Знак Знак Знак Знак Знак"/>
    <w:basedOn w:val="a7"/>
    <w:uiPriority w:val="99"/>
    <w:rsid w:val="002F4CFE"/>
    <w:pPr>
      <w:spacing w:after="160" w:line="240" w:lineRule="exact"/>
    </w:pPr>
    <w:rPr>
      <w:rFonts w:ascii="Verdana" w:hAnsi="Verdana"/>
      <w:sz w:val="20"/>
      <w:szCs w:val="20"/>
      <w:lang w:val="en-US" w:eastAsia="en-US"/>
    </w:rPr>
  </w:style>
  <w:style w:type="character" w:customStyle="1" w:styleId="Normal">
    <w:name w:val="Normal Знак"/>
    <w:link w:val="1ff6"/>
    <w:locked/>
    <w:rsid w:val="002F4CFE"/>
    <w:rPr>
      <w:sz w:val="22"/>
    </w:rPr>
  </w:style>
  <w:style w:type="paragraph" w:customStyle="1" w:styleId="1ff6">
    <w:name w:val="Обычный1"/>
    <w:link w:val="Normal"/>
    <w:rsid w:val="002F4CFE"/>
    <w:pPr>
      <w:snapToGrid w:val="0"/>
    </w:pPr>
    <w:rPr>
      <w:sz w:val="22"/>
    </w:rPr>
  </w:style>
  <w:style w:type="character" w:customStyle="1" w:styleId="Normal10-02">
    <w:name w:val="Normal + 10 пт полужирный По центру Слева:  -02 см Справ... Знак"/>
    <w:link w:val="Normal10-020"/>
    <w:locked/>
    <w:rsid w:val="002F4CFE"/>
    <w:rPr>
      <w:b/>
      <w:bCs/>
    </w:rPr>
  </w:style>
  <w:style w:type="paragraph" w:customStyle="1" w:styleId="Normal10-020">
    <w:name w:val="Normal + 10 пт полужирный По центру Слева:  -02 см Справ..."/>
    <w:basedOn w:val="1ff6"/>
    <w:link w:val="Normal10-02"/>
    <w:rsid w:val="002F4CFE"/>
    <w:pPr>
      <w:snapToGrid/>
      <w:ind w:left="-113" w:right="-113"/>
      <w:jc w:val="center"/>
    </w:pPr>
    <w:rPr>
      <w:b/>
      <w:bCs/>
      <w:sz w:val="20"/>
    </w:rPr>
  </w:style>
  <w:style w:type="paragraph" w:customStyle="1" w:styleId="afffffff9">
    <w:name w:val="курсив для заголов об"/>
    <w:basedOn w:val="a7"/>
    <w:uiPriority w:val="99"/>
    <w:rsid w:val="002F4CFE"/>
    <w:pPr>
      <w:widowControl w:val="0"/>
      <w:autoSpaceDE w:val="0"/>
      <w:autoSpaceDN w:val="0"/>
      <w:adjustRightInd w:val="0"/>
      <w:spacing w:before="240" w:after="120"/>
      <w:ind w:firstLine="567"/>
      <w:jc w:val="center"/>
    </w:pPr>
    <w:rPr>
      <w:rFonts w:ascii="Arial" w:hAnsi="Arial"/>
      <w:b/>
      <w:i/>
      <w:sz w:val="22"/>
      <w:szCs w:val="20"/>
    </w:rPr>
  </w:style>
  <w:style w:type="character" w:customStyle="1" w:styleId="Normal10-022">
    <w:name w:val="Стиль Normal + 10 пт полужирный По центру Слева:  -02 см Справ...2 Знак"/>
    <w:link w:val="Normal10-0220"/>
    <w:locked/>
    <w:rsid w:val="002F4CFE"/>
    <w:rPr>
      <w:b/>
      <w:bCs/>
    </w:rPr>
  </w:style>
  <w:style w:type="paragraph" w:customStyle="1" w:styleId="Normal10-0220">
    <w:name w:val="Стиль Normal + 10 пт полужирный По центру Слева:  -02 см Справ...2"/>
    <w:basedOn w:val="1ff6"/>
    <w:link w:val="Normal10-022"/>
    <w:rsid w:val="002F4CFE"/>
    <w:pPr>
      <w:ind w:left="-113" w:right="-113"/>
      <w:jc w:val="center"/>
    </w:pPr>
    <w:rPr>
      <w:b/>
      <w:bCs/>
      <w:sz w:val="20"/>
    </w:rPr>
  </w:style>
  <w:style w:type="paragraph" w:customStyle="1" w:styleId="1270">
    <w:name w:val="Стиль Слева:  127 см Первая строка:  0 см"/>
    <w:basedOn w:val="a7"/>
    <w:uiPriority w:val="99"/>
    <w:rsid w:val="002F4CFE"/>
    <w:pPr>
      <w:widowControl w:val="0"/>
      <w:autoSpaceDE w:val="0"/>
      <w:autoSpaceDN w:val="0"/>
      <w:adjustRightInd w:val="0"/>
      <w:spacing w:before="120"/>
      <w:ind w:left="720"/>
      <w:jc w:val="both"/>
    </w:pPr>
    <w:rPr>
      <w:sz w:val="26"/>
      <w:szCs w:val="20"/>
    </w:rPr>
  </w:style>
  <w:style w:type="paragraph" w:customStyle="1" w:styleId="12701">
    <w:name w:val="Стиль Слева:  127 см Первая строка:  0 см1"/>
    <w:basedOn w:val="a7"/>
    <w:uiPriority w:val="99"/>
    <w:rsid w:val="002F4CFE"/>
    <w:pPr>
      <w:widowControl w:val="0"/>
      <w:autoSpaceDE w:val="0"/>
      <w:autoSpaceDN w:val="0"/>
      <w:adjustRightInd w:val="0"/>
      <w:spacing w:before="120"/>
      <w:ind w:left="720"/>
      <w:jc w:val="both"/>
    </w:pPr>
    <w:rPr>
      <w:sz w:val="26"/>
      <w:szCs w:val="20"/>
    </w:rPr>
  </w:style>
  <w:style w:type="paragraph" w:customStyle="1" w:styleId="190">
    <w:name w:val="Стиль Первая строка:  19 см"/>
    <w:basedOn w:val="a7"/>
    <w:uiPriority w:val="99"/>
    <w:rsid w:val="002F4CFE"/>
    <w:pPr>
      <w:widowControl w:val="0"/>
      <w:autoSpaceDE w:val="0"/>
      <w:autoSpaceDN w:val="0"/>
      <w:adjustRightInd w:val="0"/>
      <w:spacing w:before="120"/>
      <w:ind w:firstLine="1080"/>
      <w:jc w:val="both"/>
    </w:pPr>
    <w:rPr>
      <w:sz w:val="26"/>
      <w:szCs w:val="20"/>
    </w:rPr>
  </w:style>
  <w:style w:type="paragraph" w:customStyle="1" w:styleId="12702">
    <w:name w:val="Стиль Слева:  127 см Первая строка:  0 см2"/>
    <w:basedOn w:val="a7"/>
    <w:uiPriority w:val="99"/>
    <w:rsid w:val="002F4CFE"/>
    <w:pPr>
      <w:widowControl w:val="0"/>
      <w:autoSpaceDE w:val="0"/>
      <w:autoSpaceDN w:val="0"/>
      <w:adjustRightInd w:val="0"/>
      <w:spacing w:before="120"/>
      <w:ind w:left="720"/>
      <w:jc w:val="both"/>
    </w:pPr>
    <w:rPr>
      <w:sz w:val="26"/>
      <w:szCs w:val="20"/>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w:basedOn w:val="a7"/>
    <w:uiPriority w:val="99"/>
    <w:rsid w:val="002F4CFE"/>
    <w:pPr>
      <w:spacing w:after="160" w:line="240" w:lineRule="exact"/>
    </w:pPr>
    <w:rPr>
      <w:rFonts w:ascii="Verdana" w:hAnsi="Verdana"/>
      <w:sz w:val="20"/>
      <w:szCs w:val="20"/>
      <w:lang w:val="en-US" w:eastAsia="en-US"/>
    </w:rPr>
  </w:style>
  <w:style w:type="paragraph" w:customStyle="1" w:styleId="ConsNonformat">
    <w:name w:val="ConsNonformat"/>
    <w:uiPriority w:val="99"/>
    <w:rsid w:val="002F4CFE"/>
    <w:pPr>
      <w:snapToGrid w:val="0"/>
    </w:pPr>
    <w:rPr>
      <w:rFonts w:ascii="Courier New" w:hAnsi="Courier New"/>
    </w:rPr>
  </w:style>
  <w:style w:type="paragraph" w:customStyle="1" w:styleId="ConsCell">
    <w:name w:val="ConsCell"/>
    <w:uiPriority w:val="99"/>
    <w:rsid w:val="002F4CFE"/>
    <w:pPr>
      <w:snapToGrid w:val="0"/>
    </w:pPr>
    <w:rPr>
      <w:rFonts w:ascii="Arial" w:hAnsi="Arial"/>
    </w:rPr>
  </w:style>
  <w:style w:type="paragraph" w:customStyle="1" w:styleId="116">
    <w:name w:val="Обычный11"/>
    <w:rsid w:val="002F4CFE"/>
    <w:pPr>
      <w:snapToGrid w:val="0"/>
    </w:pPr>
    <w:rPr>
      <w:sz w:val="22"/>
    </w:rPr>
  </w:style>
  <w:style w:type="character" w:customStyle="1" w:styleId="afffffffa">
    <w:name w:val="_Обычный Знак"/>
    <w:link w:val="afffffffb"/>
    <w:locked/>
    <w:rsid w:val="002F4CFE"/>
    <w:rPr>
      <w:rFonts w:ascii="Calibri" w:eastAsia="Calibri" w:hAnsi="Calibri" w:cs="Calibri"/>
      <w:iCs/>
      <w:sz w:val="26"/>
      <w:szCs w:val="26"/>
      <w:lang w:eastAsia="en-US"/>
    </w:rPr>
  </w:style>
  <w:style w:type="paragraph" w:customStyle="1" w:styleId="afffffffb">
    <w:name w:val="_Обычный"/>
    <w:basedOn w:val="a7"/>
    <w:link w:val="afffffffa"/>
    <w:qFormat/>
    <w:rsid w:val="002F4CFE"/>
    <w:pPr>
      <w:spacing w:before="120" w:after="120" w:line="360" w:lineRule="auto"/>
      <w:ind w:firstLine="709"/>
      <w:contextualSpacing/>
      <w:jc w:val="both"/>
    </w:pPr>
    <w:rPr>
      <w:rFonts w:ascii="Calibri" w:eastAsia="Calibri" w:hAnsi="Calibri" w:cs="Calibri"/>
      <w:iCs/>
      <w:sz w:val="26"/>
      <w:szCs w:val="26"/>
      <w:lang w:eastAsia="en-US"/>
    </w:rPr>
  </w:style>
  <w:style w:type="character" w:customStyle="1" w:styleId="afffffffc">
    <w:name w:val="_Список маркерны Знак"/>
    <w:link w:val="a4"/>
    <w:uiPriority w:val="99"/>
    <w:locked/>
    <w:rsid w:val="002F4CFE"/>
    <w:rPr>
      <w:rFonts w:eastAsia="Calibri"/>
      <w:iCs/>
      <w:sz w:val="26"/>
      <w:szCs w:val="26"/>
      <w:lang w:eastAsia="en-US"/>
    </w:rPr>
  </w:style>
  <w:style w:type="paragraph" w:customStyle="1" w:styleId="a4">
    <w:name w:val="_Список маркерны"/>
    <w:basedOn w:val="afffffffb"/>
    <w:link w:val="afffffffc"/>
    <w:uiPriority w:val="99"/>
    <w:qFormat/>
    <w:rsid w:val="002F4CFE"/>
    <w:pPr>
      <w:numPr>
        <w:numId w:val="28"/>
      </w:numPr>
      <w:tabs>
        <w:tab w:val="left" w:pos="284"/>
      </w:tabs>
      <w:spacing w:line="240" w:lineRule="auto"/>
    </w:pPr>
    <w:rPr>
      <w:rFonts w:ascii="Times New Roman" w:hAnsi="Times New Roman" w:cs="Times New Roman"/>
    </w:rPr>
  </w:style>
  <w:style w:type="character" w:customStyle="1" w:styleId="afffffffd">
    <w:name w:val="_Обычный_т Знак"/>
    <w:link w:val="afffffffe"/>
    <w:locked/>
    <w:rsid w:val="002F4CFE"/>
    <w:rPr>
      <w:rFonts w:ascii="Calibri" w:eastAsia="Calibri" w:hAnsi="Calibri" w:cs="Calibri"/>
      <w:iCs/>
      <w:lang w:eastAsia="en-US"/>
    </w:rPr>
  </w:style>
  <w:style w:type="paragraph" w:customStyle="1" w:styleId="afffffffe">
    <w:name w:val="_Обычный_т"/>
    <w:basedOn w:val="afffffffb"/>
    <w:link w:val="afffffffd"/>
    <w:rsid w:val="002F4CFE"/>
    <w:pPr>
      <w:spacing w:line="240" w:lineRule="auto"/>
      <w:ind w:firstLine="0"/>
      <w:jc w:val="left"/>
    </w:pPr>
    <w:rPr>
      <w:sz w:val="20"/>
      <w:szCs w:val="20"/>
    </w:rPr>
  </w:style>
  <w:style w:type="paragraph" w:customStyle="1" w:styleId="1">
    <w:name w:val="_1."/>
    <w:basedOn w:val="13"/>
    <w:next w:val="a7"/>
    <w:qFormat/>
    <w:rsid w:val="002F4CFE"/>
    <w:pPr>
      <w:keepLines/>
      <w:numPr>
        <w:numId w:val="29"/>
      </w:numPr>
      <w:pBdr>
        <w:top w:val="none" w:sz="0" w:space="0" w:color="auto"/>
        <w:left w:val="none" w:sz="0" w:space="0" w:color="auto"/>
        <w:bottom w:val="none" w:sz="0" w:space="0" w:color="auto"/>
        <w:right w:val="none" w:sz="0" w:space="0" w:color="auto"/>
      </w:pBdr>
      <w:shd w:val="clear" w:color="auto" w:fill="auto"/>
      <w:tabs>
        <w:tab w:val="clear" w:pos="851"/>
        <w:tab w:val="num" w:pos="360"/>
      </w:tabs>
      <w:spacing w:before="0" w:after="360"/>
      <w:ind w:left="0" w:right="680" w:firstLine="0"/>
      <w:jc w:val="both"/>
    </w:pPr>
    <w:rPr>
      <w:rFonts w:ascii="Times New Roman" w:hAnsi="Times New Roman"/>
      <w:caps w:val="0"/>
      <w:color w:val="auto"/>
      <w:kern w:val="0"/>
      <w:sz w:val="26"/>
      <w:szCs w:val="26"/>
      <w:lang w:eastAsia="en-US"/>
    </w:rPr>
  </w:style>
  <w:style w:type="paragraph" w:customStyle="1" w:styleId="11">
    <w:name w:val="_1.1."/>
    <w:basedOn w:val="2"/>
    <w:next w:val="a7"/>
    <w:qFormat/>
    <w:rsid w:val="002F4CFE"/>
    <w:pPr>
      <w:keepLines/>
      <w:numPr>
        <w:numId w:val="29"/>
      </w:numPr>
      <w:pBdr>
        <w:top w:val="none" w:sz="0" w:space="0" w:color="auto"/>
        <w:left w:val="none" w:sz="0" w:space="0" w:color="auto"/>
        <w:bottom w:val="none" w:sz="0" w:space="0" w:color="auto"/>
        <w:right w:val="none" w:sz="0" w:space="0" w:color="auto"/>
      </w:pBdr>
      <w:shd w:val="clear" w:color="auto" w:fill="auto"/>
      <w:tabs>
        <w:tab w:val="clear" w:pos="1134"/>
        <w:tab w:val="clear" w:pos="1276"/>
        <w:tab w:val="num" w:pos="360"/>
      </w:tabs>
      <w:spacing w:before="360" w:after="360"/>
      <w:ind w:left="0" w:right="424" w:firstLine="0"/>
      <w:jc w:val="both"/>
    </w:pPr>
    <w:rPr>
      <w:rFonts w:ascii="Times New Roman" w:hAnsi="Times New Roman"/>
      <w:iCs w:val="0"/>
      <w:color w:val="auto"/>
      <w:sz w:val="26"/>
      <w:szCs w:val="26"/>
      <w:lang w:eastAsia="en-US"/>
    </w:rPr>
  </w:style>
  <w:style w:type="paragraph" w:customStyle="1" w:styleId="111">
    <w:name w:val="_1.1.1."/>
    <w:basedOn w:val="3"/>
    <w:next w:val="a7"/>
    <w:qFormat/>
    <w:rsid w:val="002F4CFE"/>
    <w:pPr>
      <w:keepLines/>
      <w:numPr>
        <w:numId w:val="29"/>
      </w:numPr>
      <w:pBdr>
        <w:top w:val="none" w:sz="0" w:space="0" w:color="auto"/>
        <w:left w:val="none" w:sz="0" w:space="0" w:color="auto"/>
        <w:bottom w:val="none" w:sz="0" w:space="0" w:color="auto"/>
        <w:right w:val="none" w:sz="0" w:space="0" w:color="auto"/>
      </w:pBdr>
      <w:shd w:val="clear" w:color="auto" w:fill="auto"/>
      <w:tabs>
        <w:tab w:val="clear" w:pos="1276"/>
        <w:tab w:val="num" w:pos="360"/>
      </w:tabs>
      <w:spacing w:before="360" w:after="360"/>
      <w:ind w:left="0" w:firstLine="0"/>
      <w:jc w:val="both"/>
    </w:pPr>
    <w:rPr>
      <w:rFonts w:ascii="Times New Roman" w:hAnsi="Times New Roman"/>
      <w:color w:val="auto"/>
      <w:lang w:eastAsia="en-US"/>
    </w:rPr>
  </w:style>
  <w:style w:type="paragraph" w:customStyle="1" w:styleId="1111">
    <w:name w:val="_1.1.1.1."/>
    <w:basedOn w:val="4"/>
    <w:next w:val="a7"/>
    <w:qFormat/>
    <w:rsid w:val="002F4CFE"/>
    <w:pPr>
      <w:keepLines/>
      <w:numPr>
        <w:numId w:val="29"/>
      </w:numPr>
      <w:pBdr>
        <w:top w:val="none" w:sz="0" w:space="0" w:color="auto"/>
        <w:left w:val="none" w:sz="0" w:space="0" w:color="auto"/>
        <w:bottom w:val="none" w:sz="0" w:space="0" w:color="auto"/>
        <w:right w:val="none" w:sz="0" w:space="0" w:color="auto"/>
      </w:pBdr>
      <w:shd w:val="clear" w:color="auto" w:fill="auto"/>
      <w:tabs>
        <w:tab w:val="clear" w:pos="1418"/>
        <w:tab w:val="num" w:pos="360"/>
      </w:tabs>
      <w:spacing w:before="240" w:after="120"/>
      <w:ind w:left="0" w:firstLine="0"/>
      <w:jc w:val="both"/>
    </w:pPr>
    <w:rPr>
      <w:rFonts w:ascii="Times New Roman" w:hAnsi="Times New Roman"/>
      <w:i/>
      <w:iCs/>
      <w:color w:val="auto"/>
      <w:sz w:val="26"/>
      <w:szCs w:val="26"/>
    </w:rPr>
  </w:style>
  <w:style w:type="paragraph" w:customStyle="1" w:styleId="a0">
    <w:name w:val="_Подпись рисунка"/>
    <w:basedOn w:val="a7"/>
    <w:next w:val="afffffffb"/>
    <w:qFormat/>
    <w:rsid w:val="002F4CFE"/>
    <w:pPr>
      <w:numPr>
        <w:ilvl w:val="4"/>
        <w:numId w:val="29"/>
      </w:numPr>
      <w:tabs>
        <w:tab w:val="num" w:pos="360"/>
      </w:tabs>
      <w:spacing w:after="200"/>
      <w:ind w:left="0" w:firstLine="720"/>
      <w:contextualSpacing/>
      <w:jc w:val="center"/>
    </w:pPr>
    <w:rPr>
      <w:rFonts w:eastAsia="Calibri"/>
      <w:sz w:val="26"/>
      <w:szCs w:val="26"/>
      <w:lang w:eastAsia="en-US"/>
    </w:rPr>
  </w:style>
  <w:style w:type="paragraph" w:customStyle="1" w:styleId="110">
    <w:name w:val="_Таблица 1.1"/>
    <w:basedOn w:val="afffffffb"/>
    <w:next w:val="afffffffb"/>
    <w:qFormat/>
    <w:rsid w:val="002F4CFE"/>
    <w:pPr>
      <w:numPr>
        <w:ilvl w:val="5"/>
        <w:numId w:val="29"/>
      </w:numPr>
      <w:spacing w:before="240"/>
      <w:ind w:right="282"/>
    </w:pPr>
  </w:style>
  <w:style w:type="paragraph" w:customStyle="1" w:styleId="1110">
    <w:name w:val="_Таблица 1.1.1"/>
    <w:basedOn w:val="110"/>
    <w:next w:val="afffffffb"/>
    <w:qFormat/>
    <w:rsid w:val="002F4CFE"/>
    <w:pPr>
      <w:numPr>
        <w:ilvl w:val="6"/>
      </w:numPr>
      <w:spacing w:line="240" w:lineRule="auto"/>
      <w:ind w:right="284"/>
      <w:mirrorIndents/>
    </w:pPr>
  </w:style>
  <w:style w:type="character" w:customStyle="1" w:styleId="11112">
    <w:name w:val="_Таблица 1.1.1.1 Знак"/>
    <w:link w:val="11110"/>
    <w:locked/>
    <w:rsid w:val="002F4CFE"/>
    <w:rPr>
      <w:rFonts w:eastAsia="Calibri"/>
      <w:iCs/>
      <w:sz w:val="26"/>
      <w:szCs w:val="26"/>
      <w:lang w:eastAsia="en-US"/>
    </w:rPr>
  </w:style>
  <w:style w:type="paragraph" w:customStyle="1" w:styleId="11110">
    <w:name w:val="_Таблица 1.1.1.1"/>
    <w:basedOn w:val="1110"/>
    <w:next w:val="afffffffb"/>
    <w:link w:val="11112"/>
    <w:qFormat/>
    <w:rsid w:val="002F4CFE"/>
    <w:pPr>
      <w:numPr>
        <w:ilvl w:val="7"/>
      </w:numPr>
    </w:pPr>
    <w:rPr>
      <w:rFonts w:ascii="Times New Roman" w:hAnsi="Times New Roman" w:cs="Times New Roman"/>
    </w:rPr>
  </w:style>
  <w:style w:type="paragraph" w:customStyle="1" w:styleId="11111">
    <w:name w:val="_Таблица 1.1.1.1.1"/>
    <w:basedOn w:val="11110"/>
    <w:next w:val="afffffffb"/>
    <w:qFormat/>
    <w:rsid w:val="002F4CFE"/>
    <w:pPr>
      <w:numPr>
        <w:ilvl w:val="8"/>
      </w:numPr>
      <w:tabs>
        <w:tab w:val="num" w:pos="360"/>
      </w:tabs>
      <w:ind w:left="284" w:firstLine="567"/>
    </w:pPr>
  </w:style>
  <w:style w:type="paragraph" w:customStyle="1" w:styleId="FR3">
    <w:name w:val="FR3"/>
    <w:uiPriority w:val="99"/>
    <w:rsid w:val="002F4CFE"/>
    <w:pPr>
      <w:widowControl w:val="0"/>
      <w:snapToGrid w:val="0"/>
      <w:spacing w:before="420" w:line="336" w:lineRule="auto"/>
    </w:pPr>
    <w:rPr>
      <w:rFonts w:ascii="Arial" w:hAnsi="Arial"/>
      <w:sz w:val="22"/>
    </w:rPr>
  </w:style>
  <w:style w:type="paragraph" w:customStyle="1" w:styleId="557">
    <w:name w:val="Основной текст557"/>
    <w:basedOn w:val="a7"/>
    <w:rsid w:val="002F4CFE"/>
    <w:pPr>
      <w:shd w:val="clear" w:color="auto" w:fill="FFFFFF"/>
      <w:spacing w:line="274" w:lineRule="exact"/>
      <w:ind w:hanging="380"/>
      <w:jc w:val="right"/>
    </w:pPr>
    <w:rPr>
      <w:sz w:val="21"/>
      <w:szCs w:val="21"/>
    </w:rPr>
  </w:style>
  <w:style w:type="character" w:customStyle="1" w:styleId="Bodytext11">
    <w:name w:val="Body text (11)_"/>
    <w:link w:val="Bodytext110"/>
    <w:locked/>
    <w:rsid w:val="002F4CFE"/>
    <w:rPr>
      <w:sz w:val="18"/>
      <w:szCs w:val="18"/>
      <w:shd w:val="clear" w:color="auto" w:fill="FFFFFF"/>
    </w:rPr>
  </w:style>
  <w:style w:type="paragraph" w:customStyle="1" w:styleId="Bodytext110">
    <w:name w:val="Body text (11)"/>
    <w:basedOn w:val="a7"/>
    <w:link w:val="Bodytext11"/>
    <w:rsid w:val="002F4CFE"/>
    <w:pPr>
      <w:shd w:val="clear" w:color="auto" w:fill="FFFFFF"/>
      <w:spacing w:line="254" w:lineRule="exact"/>
      <w:jc w:val="center"/>
    </w:pPr>
    <w:rPr>
      <w:sz w:val="18"/>
      <w:szCs w:val="18"/>
    </w:rPr>
  </w:style>
  <w:style w:type="character" w:customStyle="1" w:styleId="85">
    <w:name w:val="Основной текст85"/>
    <w:rsid w:val="002F4CFE"/>
  </w:style>
  <w:style w:type="character" w:customStyle="1" w:styleId="86">
    <w:name w:val="Основной текст86"/>
    <w:rsid w:val="002F4CFE"/>
  </w:style>
  <w:style w:type="character" w:customStyle="1" w:styleId="87">
    <w:name w:val="Основной текст87"/>
    <w:rsid w:val="002F4CFE"/>
  </w:style>
  <w:style w:type="character" w:customStyle="1" w:styleId="88">
    <w:name w:val="Основной текст88"/>
    <w:rsid w:val="002F4CFE"/>
  </w:style>
  <w:style w:type="character" w:customStyle="1" w:styleId="89">
    <w:name w:val="Основной текст89"/>
    <w:rsid w:val="002F4CFE"/>
  </w:style>
  <w:style w:type="character" w:customStyle="1" w:styleId="900">
    <w:name w:val="Основной текст90"/>
    <w:rsid w:val="002F4CFE"/>
  </w:style>
  <w:style w:type="character" w:customStyle="1" w:styleId="911">
    <w:name w:val="Основной текст91"/>
    <w:rsid w:val="002F4CFE"/>
  </w:style>
  <w:style w:type="character" w:customStyle="1" w:styleId="920">
    <w:name w:val="Основной текст92"/>
    <w:rsid w:val="002F4CFE"/>
    <w:rPr>
      <w:rFonts w:ascii="Times New Roman" w:eastAsia="Times New Roman" w:hAnsi="Times New Roman" w:cs="Times New Roman" w:hint="default"/>
      <w:sz w:val="21"/>
      <w:szCs w:val="21"/>
      <w:shd w:val="clear" w:color="auto" w:fill="FFFFFF"/>
    </w:rPr>
  </w:style>
  <w:style w:type="character" w:customStyle="1" w:styleId="93">
    <w:name w:val="Основной текст93"/>
    <w:rsid w:val="002F4CFE"/>
    <w:rPr>
      <w:rFonts w:ascii="Times New Roman" w:eastAsia="Times New Roman" w:hAnsi="Times New Roman" w:cs="Times New Roman" w:hint="default"/>
      <w:sz w:val="21"/>
      <w:szCs w:val="21"/>
      <w:shd w:val="clear" w:color="auto" w:fill="FFFFFF"/>
    </w:rPr>
  </w:style>
  <w:style w:type="character" w:customStyle="1" w:styleId="94">
    <w:name w:val="Основной текст94"/>
    <w:rsid w:val="002F4CFE"/>
    <w:rPr>
      <w:rFonts w:ascii="Times New Roman" w:eastAsia="Times New Roman" w:hAnsi="Times New Roman" w:cs="Times New Roman" w:hint="default"/>
      <w:sz w:val="21"/>
      <w:szCs w:val="21"/>
      <w:shd w:val="clear" w:color="auto" w:fill="FFFFFF"/>
    </w:rPr>
  </w:style>
  <w:style w:type="character" w:customStyle="1" w:styleId="95">
    <w:name w:val="Основной текст95"/>
    <w:rsid w:val="002F4CFE"/>
    <w:rPr>
      <w:rFonts w:ascii="Times New Roman" w:eastAsia="Times New Roman" w:hAnsi="Times New Roman" w:cs="Times New Roman" w:hint="default"/>
      <w:sz w:val="21"/>
      <w:szCs w:val="21"/>
      <w:shd w:val="clear" w:color="auto" w:fill="FFFFFF"/>
    </w:rPr>
  </w:style>
  <w:style w:type="character" w:customStyle="1" w:styleId="49">
    <w:name w:val="Основной текст4"/>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8">
    <w:name w:val="Основной текст5"/>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8a">
    <w:name w:val="Основной текст8"/>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6">
    <w:name w:val="Основной текст126"/>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7">
    <w:name w:val="Основной текст127"/>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8">
    <w:name w:val="Основной текст128"/>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9">
    <w:name w:val="Основной текст129"/>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00">
    <w:name w:val="Основной текст130"/>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10">
    <w:name w:val="Основной текст131"/>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2">
    <w:name w:val="Основной текст132"/>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3">
    <w:name w:val="Основной текст133"/>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4">
    <w:name w:val="Основной текст134"/>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5">
    <w:name w:val="Основной текст135"/>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lang w:val="en-US"/>
    </w:rPr>
  </w:style>
  <w:style w:type="character" w:customStyle="1" w:styleId="136">
    <w:name w:val="Основной текст136"/>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7">
    <w:name w:val="Основной текст137"/>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8">
    <w:name w:val="Основной текст138"/>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9">
    <w:name w:val="Основной текст139"/>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0">
    <w:name w:val="Основной текст140"/>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1">
    <w:name w:val="Основной текст141"/>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2">
    <w:name w:val="Основной текст142"/>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3">
    <w:name w:val="Основной текст143"/>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63">
    <w:name w:val="Основной текст163"/>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3">
    <w:name w:val="Основной текст173"/>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4">
    <w:name w:val="Основной текст174"/>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8">
    <w:name w:val="Основной текст178"/>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68">
    <w:name w:val="Основной текст168"/>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5">
    <w:name w:val="Основной текст175"/>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9">
    <w:name w:val="Основной текст179"/>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7">
    <w:name w:val="Основной текст227"/>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8">
    <w:name w:val="Основной текст228"/>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9">
    <w:name w:val="Основной текст229"/>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30">
    <w:name w:val="Основной текст230"/>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31">
    <w:name w:val="Основной текст231"/>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15">
    <w:name w:val="Основной текст315"/>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29">
    <w:name w:val="Основной текст329"/>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30">
    <w:name w:val="Основной текст330"/>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31">
    <w:name w:val="Основной текст331"/>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32">
    <w:name w:val="Основной текст332"/>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51">
    <w:name w:val="Основной текст351"/>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74">
    <w:name w:val="Основной текст374"/>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75">
    <w:name w:val="Основной текст375"/>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76">
    <w:name w:val="Основной текст376"/>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10">
    <w:name w:val="Основной текст510"/>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33">
    <w:name w:val="Основной текст533"/>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34">
    <w:name w:val="Основной текст534"/>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Bodytext2">
    <w:name w:val="Body text (2)_"/>
    <w:rsid w:val="002F4CFE"/>
    <w:rPr>
      <w:rFonts w:ascii="Times New Roman" w:eastAsia="Times New Roman" w:hAnsi="Times New Roman" w:cs="Times New Roman" w:hint="default"/>
      <w:b w:val="0"/>
      <w:bCs w:val="0"/>
      <w:i w:val="0"/>
      <w:iCs w:val="0"/>
      <w:smallCaps w:val="0"/>
      <w:strike w:val="0"/>
      <w:dstrike w:val="0"/>
      <w:spacing w:val="10"/>
      <w:sz w:val="30"/>
      <w:szCs w:val="30"/>
      <w:u w:val="none"/>
      <w:effect w:val="none"/>
    </w:rPr>
  </w:style>
  <w:style w:type="character" w:customStyle="1" w:styleId="535">
    <w:name w:val="Основной текст535"/>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36">
    <w:name w:val="Основной текст536"/>
    <w:rsid w:val="002F4CFE"/>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Bodytext20">
    <w:name w:val="Body text (2)"/>
    <w:rsid w:val="002F4CFE"/>
  </w:style>
  <w:style w:type="character" w:customStyle="1" w:styleId="Bodytext9pt">
    <w:name w:val="Body text + 9 pt"/>
    <w:rsid w:val="002F4CFE"/>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numbering" w:customStyle="1" w:styleId="a1">
    <w:name w:val="Формат"/>
    <w:rsid w:val="002F4CFE"/>
    <w:pPr>
      <w:numPr>
        <w:numId w:val="33"/>
      </w:numPr>
    </w:pPr>
  </w:style>
  <w:style w:type="paragraph" w:customStyle="1" w:styleId="TableParagraph">
    <w:name w:val="Table Paragraph"/>
    <w:basedOn w:val="a7"/>
    <w:uiPriority w:val="1"/>
    <w:qFormat/>
    <w:rsid w:val="00B40B4C"/>
    <w:pPr>
      <w:widowControl w:val="0"/>
      <w:autoSpaceDE w:val="0"/>
      <w:autoSpaceDN w:val="0"/>
      <w:adjustRightInd w:val="0"/>
      <w:jc w:val="center"/>
    </w:pPr>
    <w:rPr>
      <w:rFonts w:eastAsiaTheme="minorEastAsia"/>
    </w:rPr>
  </w:style>
  <w:style w:type="paragraph" w:customStyle="1" w:styleId="117">
    <w:name w:val="Табличный_таблица_11"/>
    <w:link w:val="118"/>
    <w:qFormat/>
    <w:rsid w:val="00E86FFC"/>
    <w:pPr>
      <w:jc w:val="center"/>
    </w:pPr>
    <w:rPr>
      <w:sz w:val="22"/>
      <w:szCs w:val="22"/>
    </w:rPr>
  </w:style>
  <w:style w:type="character" w:customStyle="1" w:styleId="118">
    <w:name w:val="Табличный_таблица_11 Знак"/>
    <w:basedOn w:val="a9"/>
    <w:link w:val="117"/>
    <w:locked/>
    <w:rsid w:val="00E86FFC"/>
    <w:rPr>
      <w:sz w:val="22"/>
      <w:szCs w:val="22"/>
    </w:rPr>
  </w:style>
  <w:style w:type="paragraph" w:customStyle="1" w:styleId="119">
    <w:name w:val="Табличный_боковик_11"/>
    <w:link w:val="11a"/>
    <w:qFormat/>
    <w:rsid w:val="00E86FFC"/>
    <w:rPr>
      <w:sz w:val="22"/>
      <w:szCs w:val="22"/>
    </w:rPr>
  </w:style>
  <w:style w:type="character" w:customStyle="1" w:styleId="11a">
    <w:name w:val="Табличный_боковик_11 Знак"/>
    <w:basedOn w:val="a9"/>
    <w:link w:val="119"/>
    <w:qFormat/>
    <w:locked/>
    <w:rsid w:val="00E86FFC"/>
    <w:rPr>
      <w:sz w:val="22"/>
      <w:szCs w:val="22"/>
    </w:rPr>
  </w:style>
  <w:style w:type="character" w:customStyle="1" w:styleId="affffffff">
    <w:name w:val="Текст_Обычный"/>
    <w:basedOn w:val="a9"/>
    <w:qFormat/>
    <w:rsid w:val="00E86FFC"/>
  </w:style>
  <w:style w:type="paragraph" w:customStyle="1" w:styleId="2fc">
    <w:name w:val="Обычный2"/>
    <w:uiPriority w:val="99"/>
    <w:rsid w:val="00E86FFC"/>
    <w:pPr>
      <w:spacing w:before="100" w:after="100"/>
    </w:pPr>
    <w:rPr>
      <w:sz w:val="24"/>
      <w:szCs w:val="24"/>
    </w:rPr>
  </w:style>
  <w:style w:type="paragraph" w:customStyle="1" w:styleId="3f2">
    <w:name w:val="Обычный3"/>
    <w:rsid w:val="00E86FFC"/>
    <w:pPr>
      <w:suppressAutoHyphens/>
    </w:pPr>
    <w:rPr>
      <w:kern w:val="1"/>
      <w:lang w:eastAsia="ar-SA"/>
    </w:rPr>
  </w:style>
  <w:style w:type="paragraph" w:customStyle="1" w:styleId="affffffff0">
    <w:name w:val="_Подразделение"/>
    <w:basedOn w:val="afffffffb"/>
    <w:next w:val="afffffffb"/>
    <w:link w:val="affffffff1"/>
    <w:qFormat/>
    <w:rsid w:val="00E86FFC"/>
    <w:pPr>
      <w:keepNext/>
      <w:keepLines/>
      <w:snapToGrid w:val="0"/>
      <w:spacing w:line="240" w:lineRule="auto"/>
    </w:pPr>
    <w:rPr>
      <w:rFonts w:ascii="Times New Roman" w:eastAsia="Times New Roman" w:hAnsi="Times New Roman" w:cs="Times New Roman"/>
      <w:b/>
      <w:sz w:val="24"/>
      <w:lang w:eastAsia="ru-RU"/>
    </w:rPr>
  </w:style>
  <w:style w:type="character" w:customStyle="1" w:styleId="affffffff1">
    <w:name w:val="_Подразделение Знак"/>
    <w:link w:val="affffffff0"/>
    <w:locked/>
    <w:rsid w:val="00E86FFC"/>
    <w:rPr>
      <w:b/>
      <w:iCs/>
      <w:sz w:val="24"/>
      <w:szCs w:val="26"/>
    </w:rPr>
  </w:style>
  <w:style w:type="paragraph" w:customStyle="1" w:styleId="20">
    <w:name w:val="Список_маркерный_2_уровень"/>
    <w:basedOn w:val="12"/>
    <w:rsid w:val="00EF2BF4"/>
    <w:pPr>
      <w:numPr>
        <w:ilvl w:val="1"/>
      </w:numPr>
      <w:tabs>
        <w:tab w:val="num" w:pos="360"/>
      </w:tabs>
      <w:ind w:left="2149" w:firstLine="567"/>
    </w:pPr>
  </w:style>
  <w:style w:type="paragraph" w:customStyle="1" w:styleId="12">
    <w:name w:val="Список_маркерный_1_уровень"/>
    <w:link w:val="1ff8"/>
    <w:uiPriority w:val="99"/>
    <w:qFormat/>
    <w:rsid w:val="00EF2BF4"/>
    <w:pPr>
      <w:numPr>
        <w:numId w:val="47"/>
      </w:numPr>
      <w:jc w:val="both"/>
    </w:pPr>
    <w:rPr>
      <w:snapToGrid w:val="0"/>
      <w:sz w:val="24"/>
      <w:szCs w:val="24"/>
    </w:rPr>
  </w:style>
  <w:style w:type="character" w:customStyle="1" w:styleId="1ff8">
    <w:name w:val="Список_маркерный_1_уровень Знак"/>
    <w:link w:val="12"/>
    <w:uiPriority w:val="99"/>
    <w:locked/>
    <w:rsid w:val="00EF2BF4"/>
    <w:rPr>
      <w:snapToGrid w:val="0"/>
      <w:sz w:val="24"/>
      <w:szCs w:val="24"/>
    </w:rPr>
  </w:style>
  <w:style w:type="character" w:customStyle="1" w:styleId="Normal1">
    <w:name w:val="Normal Знак1"/>
    <w:locked/>
    <w:rsid w:val="007E2369"/>
    <w:rPr>
      <w:rFonts w:ascii="Times New Roman" w:eastAsia="Times New Roman" w:hAnsi="Times New Roman" w:cs="Times New Roman"/>
      <w:sz w:val="20"/>
      <w:szCs w:val="20"/>
      <w:lang w:eastAsia="ar-SA"/>
    </w:rPr>
  </w:style>
  <w:style w:type="character" w:customStyle="1" w:styleId="Arial6pt0pt">
    <w:name w:val="Основной текст + Arial;6 pt;Интервал 0 pt"/>
    <w:basedOn w:val="affffffe"/>
    <w:rsid w:val="00975C77"/>
    <w:rPr>
      <w:rFonts w:ascii="Arial" w:eastAsia="Arial" w:hAnsi="Arial" w:cs="Arial"/>
      <w:b w:val="0"/>
      <w:bCs w:val="0"/>
      <w:i w:val="0"/>
      <w:iCs w:val="0"/>
      <w:smallCaps w:val="0"/>
      <w:strike w:val="0"/>
      <w:color w:val="000000"/>
      <w:spacing w:val="6"/>
      <w:w w:val="100"/>
      <w:position w:val="0"/>
      <w:sz w:val="12"/>
      <w:szCs w:val="12"/>
      <w:u w:val="none"/>
      <w:shd w:val="clear" w:color="auto" w:fill="FFFFFF"/>
      <w:lang w:val="ru-RU" w:eastAsia="ru-RU" w:bidi="ru-RU"/>
    </w:rPr>
  </w:style>
  <w:style w:type="character" w:customStyle="1" w:styleId="FranklinGothicBook7pt0pt">
    <w:name w:val="Основной текст + Franklin Gothic Book;7 pt;Интервал 0 pt"/>
    <w:basedOn w:val="affffffe"/>
    <w:rsid w:val="00975C77"/>
    <w:rPr>
      <w:rFonts w:ascii="Franklin Gothic Book" w:eastAsia="Franklin Gothic Book" w:hAnsi="Franklin Gothic Book" w:cs="Franklin Gothic Book"/>
      <w:b w:val="0"/>
      <w:bCs w:val="0"/>
      <w:i w:val="0"/>
      <w:iCs w:val="0"/>
      <w:smallCaps w:val="0"/>
      <w:strike w:val="0"/>
      <w:color w:val="000000"/>
      <w:spacing w:val="-1"/>
      <w:w w:val="100"/>
      <w:position w:val="0"/>
      <w:sz w:val="14"/>
      <w:szCs w:val="14"/>
      <w:u w:val="none"/>
      <w:shd w:val="clear" w:color="auto" w:fill="FFFFFF"/>
      <w:lang w:val="ru-RU" w:eastAsia="ru-RU" w:bidi="ru-RU"/>
    </w:rPr>
  </w:style>
  <w:style w:type="character" w:customStyle="1" w:styleId="7pt0pt">
    <w:name w:val="Основной текст + 7 pt;Курсив;Интервал 0 pt"/>
    <w:basedOn w:val="affffffe"/>
    <w:rsid w:val="00975C77"/>
    <w:rPr>
      <w:rFonts w:ascii="Times New Roman" w:eastAsia="Times New Roman" w:hAnsi="Times New Roman" w:cs="Times New Roman"/>
      <w:b w:val="0"/>
      <w:bCs w:val="0"/>
      <w:i/>
      <w:iCs/>
      <w:smallCaps w:val="0"/>
      <w:strike w:val="0"/>
      <w:color w:val="000000"/>
      <w:spacing w:val="3"/>
      <w:w w:val="100"/>
      <w:position w:val="0"/>
      <w:sz w:val="14"/>
      <w:szCs w:val="14"/>
      <w:u w:val="none"/>
      <w:shd w:val="clear" w:color="auto" w:fill="FFFFFF"/>
      <w:lang w:val="ru-RU" w:eastAsia="ru-RU" w:bidi="ru-RU"/>
    </w:rPr>
  </w:style>
  <w:style w:type="character" w:customStyle="1" w:styleId="Arial65pt0pt">
    <w:name w:val="Основной текст + Arial;6;5 pt;Курсив;Интервал 0 pt"/>
    <w:basedOn w:val="affffffe"/>
    <w:rsid w:val="00975C77"/>
    <w:rPr>
      <w:rFonts w:ascii="Arial" w:eastAsia="Arial" w:hAnsi="Arial" w:cs="Arial"/>
      <w:b w:val="0"/>
      <w:bCs w:val="0"/>
      <w:i/>
      <w:iCs/>
      <w:smallCaps w:val="0"/>
      <w:strike w:val="0"/>
      <w:color w:val="000000"/>
      <w:spacing w:val="6"/>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ffe"/>
    <w:rsid w:val="004B4A3F"/>
    <w:rPr>
      <w:rFonts w:ascii="Times New Roman" w:eastAsia="Times New Roman" w:hAnsi="Times New Roman" w:cs="Times New Roman"/>
      <w:b w:val="0"/>
      <w:bCs w:val="0"/>
      <w:i w:val="0"/>
      <w:iCs w:val="0"/>
      <w:smallCaps w:val="0"/>
      <w:strike w:val="0"/>
      <w:color w:val="000000"/>
      <w:spacing w:val="5"/>
      <w:w w:val="100"/>
      <w:position w:val="0"/>
      <w:sz w:val="13"/>
      <w:szCs w:val="13"/>
      <w:u w:val="none"/>
      <w:shd w:val="clear" w:color="auto" w:fill="FFFFFF"/>
      <w:lang w:val="ru-RU" w:eastAsia="ru-RU" w:bidi="ru-RU"/>
    </w:rPr>
  </w:style>
  <w:style w:type="character" w:customStyle="1" w:styleId="Arial55pt0pt">
    <w:name w:val="Основной текст + Arial;5;5 pt;Интервал 0 pt"/>
    <w:basedOn w:val="affffffe"/>
    <w:rsid w:val="004B4A3F"/>
    <w:rPr>
      <w:rFonts w:ascii="Arial" w:eastAsia="Arial" w:hAnsi="Arial" w:cs="Arial"/>
      <w:b w:val="0"/>
      <w:bCs w:val="0"/>
      <w:i w:val="0"/>
      <w:iCs w:val="0"/>
      <w:smallCaps w:val="0"/>
      <w:strike w:val="0"/>
      <w:color w:val="000000"/>
      <w:spacing w:val="2"/>
      <w:w w:val="100"/>
      <w:position w:val="0"/>
      <w:sz w:val="11"/>
      <w:szCs w:val="11"/>
      <w:u w:val="none"/>
      <w:shd w:val="clear" w:color="auto" w:fill="FFFFFF"/>
      <w:lang w:val="ru-RU" w:eastAsia="ru-RU" w:bidi="ru-RU"/>
    </w:rPr>
  </w:style>
  <w:style w:type="character" w:customStyle="1" w:styleId="8pt0pt">
    <w:name w:val="Основной текст + 8 pt;Интервал 0 pt"/>
    <w:basedOn w:val="affffffe"/>
    <w:rsid w:val="00534B9B"/>
    <w:rPr>
      <w:rFonts w:ascii="Times New Roman" w:eastAsia="Times New Roman" w:hAnsi="Times New Roman" w:cs="Times New Roman"/>
      <w:b w:val="0"/>
      <w:bCs w:val="0"/>
      <w:i w:val="0"/>
      <w:iCs w:val="0"/>
      <w:smallCaps w:val="0"/>
      <w:strike w:val="0"/>
      <w:color w:val="000000"/>
      <w:spacing w:val="7"/>
      <w:w w:val="100"/>
      <w:position w:val="0"/>
      <w:sz w:val="16"/>
      <w:szCs w:val="16"/>
      <w:u w:val="none"/>
      <w:shd w:val="clear" w:color="auto" w:fill="FFFFFF"/>
      <w:lang w:val="ru-RU" w:eastAsia="ru-RU" w:bidi="ru-RU"/>
    </w:rPr>
  </w:style>
  <w:style w:type="character" w:customStyle="1" w:styleId="Sylfaen55pt0pt">
    <w:name w:val="Основной текст + Sylfaen;5;5 pt;Интервал 0 pt"/>
    <w:basedOn w:val="affffffe"/>
    <w:rsid w:val="00534B9B"/>
    <w:rPr>
      <w:rFonts w:ascii="Sylfaen" w:eastAsia="Sylfaen" w:hAnsi="Sylfaen" w:cs="Sylfaen"/>
      <w:b w:val="0"/>
      <w:bCs w:val="0"/>
      <w:i w:val="0"/>
      <w:iCs w:val="0"/>
      <w:smallCaps w:val="0"/>
      <w:strike w:val="0"/>
      <w:color w:val="000000"/>
      <w:spacing w:val="5"/>
      <w:w w:val="100"/>
      <w:position w:val="0"/>
      <w:sz w:val="11"/>
      <w:szCs w:val="11"/>
      <w:u w:val="none"/>
      <w:shd w:val="clear" w:color="auto" w:fill="FFFFFF"/>
      <w:lang w:val="ru-RU" w:eastAsia="ru-RU" w:bidi="ru-RU"/>
    </w:rPr>
  </w:style>
  <w:style w:type="character" w:customStyle="1" w:styleId="TrebuchetMS7pt0pt">
    <w:name w:val="Основной текст + Trebuchet MS;7 pt;Интервал 0 pt"/>
    <w:basedOn w:val="affffffe"/>
    <w:rsid w:val="00534B9B"/>
    <w:rPr>
      <w:rFonts w:ascii="Trebuchet MS" w:eastAsia="Trebuchet MS" w:hAnsi="Trebuchet MS" w:cs="Trebuchet MS"/>
      <w:b w:val="0"/>
      <w:bCs w:val="0"/>
      <w:i w:val="0"/>
      <w:iCs w:val="0"/>
      <w:smallCaps w:val="0"/>
      <w:strike w:val="0"/>
      <w:color w:val="000000"/>
      <w:spacing w:val="14"/>
      <w:w w:val="100"/>
      <w:position w:val="0"/>
      <w:sz w:val="14"/>
      <w:szCs w:val="14"/>
      <w:u w:val="none"/>
      <w:shd w:val="clear" w:color="auto" w:fill="FFFFFF"/>
      <w:lang w:val="ru-RU" w:eastAsia="ru-RU" w:bidi="ru-RU"/>
    </w:rPr>
  </w:style>
  <w:style w:type="character" w:customStyle="1" w:styleId="5pt0pt">
    <w:name w:val="Основной текст + 5 pt;Интервал 0 pt"/>
    <w:basedOn w:val="affffffe"/>
    <w:rsid w:val="00534B9B"/>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75pt1pt">
    <w:name w:val="Основной текст + 7;5 pt;Интервал 1 pt"/>
    <w:basedOn w:val="affffffe"/>
    <w:rsid w:val="00534B9B"/>
    <w:rPr>
      <w:rFonts w:ascii="Times New Roman" w:eastAsia="Times New Roman" w:hAnsi="Times New Roman" w:cs="Times New Roman"/>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8pt0pt0">
    <w:name w:val="Основной текст + 8 pt;Полужирный;Интервал 0 pt"/>
    <w:basedOn w:val="affffffe"/>
    <w:rsid w:val="00534B9B"/>
    <w:rPr>
      <w:rFonts w:ascii="Times New Roman" w:eastAsia="Times New Roman" w:hAnsi="Times New Roman" w:cs="Times New Roman"/>
      <w:b/>
      <w:bCs/>
      <w:i w:val="0"/>
      <w:iCs w:val="0"/>
      <w:smallCaps w:val="0"/>
      <w:strike w:val="0"/>
      <w:color w:val="000000"/>
      <w:spacing w:val="8"/>
      <w:w w:val="100"/>
      <w:position w:val="0"/>
      <w:sz w:val="16"/>
      <w:szCs w:val="16"/>
      <w:u w:val="none"/>
      <w:shd w:val="clear" w:color="auto" w:fill="FFFFFF"/>
      <w:lang w:val="ru-RU" w:eastAsia="ru-RU" w:bidi="ru-RU"/>
    </w:rPr>
  </w:style>
  <w:style w:type="character" w:customStyle="1" w:styleId="3f3">
    <w:name w:val="Заголовок №3_"/>
    <w:basedOn w:val="a9"/>
    <w:link w:val="3f4"/>
    <w:rsid w:val="00EF6CDF"/>
    <w:rPr>
      <w:b/>
      <w:bCs/>
      <w:spacing w:val="6"/>
      <w:shd w:val="clear" w:color="auto" w:fill="FFFFFF"/>
    </w:rPr>
  </w:style>
  <w:style w:type="paragraph" w:customStyle="1" w:styleId="3f4">
    <w:name w:val="Заголовок №3"/>
    <w:basedOn w:val="a7"/>
    <w:link w:val="3f3"/>
    <w:rsid w:val="00EF6CDF"/>
    <w:pPr>
      <w:widowControl w:val="0"/>
      <w:shd w:val="clear" w:color="auto" w:fill="FFFFFF"/>
      <w:spacing w:after="300" w:line="298" w:lineRule="exact"/>
      <w:jc w:val="center"/>
      <w:outlineLvl w:val="2"/>
    </w:pPr>
    <w:rPr>
      <w:b/>
      <w:bCs/>
      <w:spacing w:val="6"/>
      <w:sz w:val="20"/>
      <w:szCs w:val="20"/>
    </w:rPr>
  </w:style>
  <w:style w:type="character" w:customStyle="1" w:styleId="Constantia65pt0pt">
    <w:name w:val="Основной текст + Constantia;6;5 pt;Интервал 0 pt"/>
    <w:basedOn w:val="affffffe"/>
    <w:rsid w:val="00EF6CDF"/>
    <w:rPr>
      <w:rFonts w:ascii="Constantia" w:eastAsia="Constantia" w:hAnsi="Constantia" w:cs="Constantia"/>
      <w:b w:val="0"/>
      <w:bCs w:val="0"/>
      <w:i w:val="0"/>
      <w:iCs w:val="0"/>
      <w:smallCaps w:val="0"/>
      <w:strike w:val="0"/>
      <w:color w:val="000000"/>
      <w:spacing w:val="2"/>
      <w:w w:val="100"/>
      <w:position w:val="0"/>
      <w:sz w:val="13"/>
      <w:szCs w:val="13"/>
      <w:u w:val="none"/>
      <w:shd w:val="clear" w:color="auto" w:fill="FFFFFF"/>
      <w:lang w:val="ru-RU" w:eastAsia="ru-RU" w:bidi="ru-RU"/>
    </w:rPr>
  </w:style>
  <w:style w:type="character" w:customStyle="1" w:styleId="65pt0pt0">
    <w:name w:val="Основной текст + 6;5 pt;Полужирный;Интервал 0 pt"/>
    <w:basedOn w:val="affffffe"/>
    <w:rsid w:val="00EF6CDF"/>
    <w:rPr>
      <w:rFonts w:ascii="Times New Roman" w:eastAsia="Times New Roman" w:hAnsi="Times New Roman" w:cs="Times New Roman"/>
      <w:b/>
      <w:bCs/>
      <w:i w:val="0"/>
      <w:iCs w:val="0"/>
      <w:smallCaps w:val="0"/>
      <w:strike w:val="0"/>
      <w:color w:val="000000"/>
      <w:spacing w:val="16"/>
      <w:w w:val="100"/>
      <w:position w:val="0"/>
      <w:sz w:val="13"/>
      <w:szCs w:val="13"/>
      <w:u w:val="none"/>
      <w:shd w:val="clear" w:color="auto" w:fill="FFFFFF"/>
      <w:lang w:val="ru-RU" w:eastAsia="ru-RU" w:bidi="ru-RU"/>
    </w:rPr>
  </w:style>
  <w:style w:type="character" w:customStyle="1" w:styleId="4a">
    <w:name w:val="Основной текст (4)_"/>
    <w:basedOn w:val="a9"/>
    <w:rsid w:val="004B5C49"/>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4b">
    <w:name w:val="Основной текст (4)"/>
    <w:basedOn w:val="4a"/>
    <w:rsid w:val="004B5C49"/>
    <w:rPr>
      <w:rFonts w:ascii="Times New Roman" w:eastAsia="Times New Roman" w:hAnsi="Times New Roman" w:cs="Times New Roman"/>
      <w:b w:val="0"/>
      <w:bCs w:val="0"/>
      <w:i w:val="0"/>
      <w:iCs w:val="0"/>
      <w:smallCaps w:val="0"/>
      <w:strike w:val="0"/>
      <w:color w:val="000000"/>
      <w:spacing w:val="7"/>
      <w:w w:val="100"/>
      <w:position w:val="0"/>
      <w:sz w:val="16"/>
      <w:szCs w:val="16"/>
      <w:u w:val="single"/>
      <w:lang w:val="ru-RU" w:eastAsia="ru-RU" w:bidi="ru-RU"/>
    </w:rPr>
  </w:style>
  <w:style w:type="paragraph" w:customStyle="1" w:styleId="affffffff2">
    <w:name w:val="Знак Знак Знак"/>
    <w:basedOn w:val="a7"/>
    <w:rsid w:val="002E199E"/>
    <w:pPr>
      <w:tabs>
        <w:tab w:val="num" w:pos="1069"/>
      </w:tabs>
      <w:spacing w:after="160" w:line="240" w:lineRule="exact"/>
      <w:ind w:left="1069" w:hanging="360"/>
      <w:jc w:val="both"/>
    </w:pPr>
    <w:rPr>
      <w:rFonts w:ascii="Verdana" w:hAnsi="Verdana" w:cs="Verdana"/>
      <w:sz w:val="20"/>
      <w:szCs w:val="20"/>
      <w:lang w:val="en-US" w:eastAsia="en-US"/>
    </w:rPr>
  </w:style>
  <w:style w:type="table" w:customStyle="1" w:styleId="1ff9">
    <w:name w:val="Сетка таблицы1"/>
    <w:basedOn w:val="aa"/>
    <w:next w:val="aff0"/>
    <w:uiPriority w:val="59"/>
    <w:rsid w:val="00FD28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a"/>
    <w:next w:val="aff0"/>
    <w:uiPriority w:val="59"/>
    <w:rsid w:val="00FD28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Полужирный"/>
    <w:basedOn w:val="affffffe"/>
    <w:rsid w:val="00507F79"/>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S5">
    <w:name w:val="S_Обычный в таблице"/>
    <w:basedOn w:val="a7"/>
    <w:link w:val="S6"/>
    <w:rsid w:val="0090796B"/>
    <w:pPr>
      <w:spacing w:line="360" w:lineRule="auto"/>
      <w:jc w:val="center"/>
    </w:pPr>
  </w:style>
  <w:style w:type="character" w:customStyle="1" w:styleId="S6">
    <w:name w:val="S_Обычный в таблице Знак"/>
    <w:link w:val="S5"/>
    <w:rsid w:val="0090796B"/>
    <w:rPr>
      <w:sz w:val="24"/>
      <w:szCs w:val="24"/>
    </w:rPr>
  </w:style>
  <w:style w:type="character" w:customStyle="1" w:styleId="FontStyle139">
    <w:name w:val="Font Style139"/>
    <w:uiPriority w:val="99"/>
    <w:rsid w:val="00A31559"/>
    <w:rPr>
      <w:rFonts w:ascii="Arial Narrow" w:hAnsi="Arial Narrow" w:cs="Arial Narrow"/>
      <w:sz w:val="20"/>
      <w:szCs w:val="20"/>
    </w:rPr>
  </w:style>
  <w:style w:type="paragraph" w:customStyle="1" w:styleId="Style25">
    <w:name w:val="Style25"/>
    <w:basedOn w:val="a7"/>
    <w:uiPriority w:val="99"/>
    <w:rsid w:val="00A31559"/>
    <w:pPr>
      <w:widowControl w:val="0"/>
      <w:autoSpaceDE w:val="0"/>
      <w:autoSpaceDN w:val="0"/>
      <w:adjustRightInd w:val="0"/>
      <w:spacing w:line="408" w:lineRule="exact"/>
      <w:ind w:firstLine="715"/>
    </w:pPr>
    <w:rPr>
      <w:rFonts w:ascii="Sylfaen" w:hAnsi="Sylfaen"/>
    </w:rPr>
  </w:style>
  <w:style w:type="paragraph" w:customStyle="1" w:styleId="Style36">
    <w:name w:val="Style36"/>
    <w:basedOn w:val="a7"/>
    <w:uiPriority w:val="99"/>
    <w:rsid w:val="00A31559"/>
    <w:pPr>
      <w:widowControl w:val="0"/>
      <w:autoSpaceDE w:val="0"/>
      <w:autoSpaceDN w:val="0"/>
      <w:adjustRightInd w:val="0"/>
      <w:spacing w:line="275" w:lineRule="exact"/>
      <w:jc w:val="both"/>
    </w:pPr>
    <w:rPr>
      <w:rFonts w:ascii="Sylfaen" w:hAnsi="Sylfaen"/>
    </w:rPr>
  </w:style>
  <w:style w:type="paragraph" w:customStyle="1" w:styleId="Style37">
    <w:name w:val="Style37"/>
    <w:basedOn w:val="a7"/>
    <w:uiPriority w:val="99"/>
    <w:rsid w:val="00A31559"/>
    <w:pPr>
      <w:widowControl w:val="0"/>
      <w:autoSpaceDE w:val="0"/>
      <w:autoSpaceDN w:val="0"/>
      <w:adjustRightInd w:val="0"/>
      <w:spacing w:line="293" w:lineRule="exact"/>
      <w:jc w:val="center"/>
    </w:pPr>
    <w:rPr>
      <w:rFonts w:ascii="Sylfaen" w:hAnsi="Sylfaen"/>
    </w:rPr>
  </w:style>
  <w:style w:type="paragraph" w:customStyle="1" w:styleId="Style38">
    <w:name w:val="Style38"/>
    <w:basedOn w:val="a7"/>
    <w:uiPriority w:val="99"/>
    <w:rsid w:val="00A31559"/>
    <w:pPr>
      <w:widowControl w:val="0"/>
      <w:autoSpaceDE w:val="0"/>
      <w:autoSpaceDN w:val="0"/>
      <w:adjustRightInd w:val="0"/>
    </w:pPr>
    <w:rPr>
      <w:rFonts w:ascii="Sylfaen" w:hAnsi="Sylfaen"/>
    </w:rPr>
  </w:style>
  <w:style w:type="character" w:customStyle="1" w:styleId="FontStyle137">
    <w:name w:val="Font Style137"/>
    <w:uiPriority w:val="99"/>
    <w:rsid w:val="00A37DC0"/>
    <w:rPr>
      <w:rFonts w:ascii="Arial Narrow" w:hAnsi="Arial Narrow" w:cs="Arial Narrow"/>
      <w:b/>
      <w:bCs/>
      <w:sz w:val="20"/>
      <w:szCs w:val="20"/>
    </w:rPr>
  </w:style>
  <w:style w:type="paragraph" w:customStyle="1" w:styleId="Style5">
    <w:name w:val="Style5"/>
    <w:basedOn w:val="a7"/>
    <w:uiPriority w:val="99"/>
    <w:rsid w:val="00A37DC0"/>
    <w:pPr>
      <w:widowControl w:val="0"/>
      <w:autoSpaceDE w:val="0"/>
      <w:autoSpaceDN w:val="0"/>
      <w:adjustRightInd w:val="0"/>
      <w:spacing w:line="413" w:lineRule="exact"/>
      <w:ind w:firstLine="720"/>
      <w:jc w:val="both"/>
    </w:pPr>
    <w:rPr>
      <w:rFonts w:ascii="Sylfaen" w:hAnsi="Sylfaen"/>
    </w:rPr>
  </w:style>
  <w:style w:type="paragraph" w:customStyle="1" w:styleId="Style42">
    <w:name w:val="Style42"/>
    <w:basedOn w:val="a7"/>
    <w:uiPriority w:val="99"/>
    <w:rsid w:val="00A37DC0"/>
    <w:pPr>
      <w:widowControl w:val="0"/>
      <w:autoSpaceDE w:val="0"/>
      <w:autoSpaceDN w:val="0"/>
      <w:adjustRightInd w:val="0"/>
      <w:jc w:val="center"/>
    </w:pPr>
    <w:rPr>
      <w:rFonts w:ascii="Sylfaen" w:hAnsi="Sylfaen"/>
    </w:rPr>
  </w:style>
  <w:style w:type="character" w:customStyle="1" w:styleId="FontStyle154">
    <w:name w:val="Font Style154"/>
    <w:uiPriority w:val="99"/>
    <w:rsid w:val="00A37DC0"/>
    <w:rPr>
      <w:rFonts w:ascii="Constantia" w:hAnsi="Constantia" w:cs="Constantia"/>
      <w:sz w:val="16"/>
      <w:szCs w:val="16"/>
    </w:rPr>
  </w:style>
  <w:style w:type="character" w:customStyle="1" w:styleId="FontStyle195">
    <w:name w:val="Font Style195"/>
    <w:uiPriority w:val="99"/>
    <w:rsid w:val="00A37DC0"/>
    <w:rPr>
      <w:rFonts w:ascii="Arial Narrow" w:hAnsi="Arial Narrow" w:cs="Arial Narrow"/>
      <w:b/>
      <w:bCs/>
      <w:spacing w:val="10"/>
      <w:sz w:val="28"/>
      <w:szCs w:val="28"/>
    </w:rPr>
  </w:style>
  <w:style w:type="character" w:customStyle="1" w:styleId="FontStyle176">
    <w:name w:val="Font Style176"/>
    <w:uiPriority w:val="99"/>
    <w:rsid w:val="00A37DC0"/>
    <w:rPr>
      <w:rFonts w:ascii="Candara" w:hAnsi="Candara" w:cs="Candara"/>
      <w:smallCaps/>
      <w:sz w:val="22"/>
      <w:szCs w:val="22"/>
    </w:rPr>
  </w:style>
  <w:style w:type="paragraph" w:customStyle="1" w:styleId="Style30">
    <w:name w:val="Style30"/>
    <w:basedOn w:val="a7"/>
    <w:rsid w:val="00A37DC0"/>
    <w:pPr>
      <w:widowControl w:val="0"/>
      <w:autoSpaceDE w:val="0"/>
      <w:autoSpaceDN w:val="0"/>
      <w:adjustRightInd w:val="0"/>
    </w:pPr>
    <w:rPr>
      <w:rFonts w:ascii="Sylfaen" w:hAnsi="Sylfaen"/>
    </w:rPr>
  </w:style>
  <w:style w:type="character" w:customStyle="1" w:styleId="FontStyle163">
    <w:name w:val="Font Style163"/>
    <w:uiPriority w:val="99"/>
    <w:rsid w:val="00A37DC0"/>
    <w:rPr>
      <w:rFonts w:ascii="Arial Narrow" w:hAnsi="Arial Narrow" w:cs="Arial Narrow"/>
      <w:b/>
      <w:bCs/>
      <w:sz w:val="22"/>
      <w:szCs w:val="22"/>
    </w:rPr>
  </w:style>
  <w:style w:type="character" w:customStyle="1" w:styleId="FontStyle171">
    <w:name w:val="Font Style171"/>
    <w:uiPriority w:val="99"/>
    <w:rsid w:val="00A37DC0"/>
    <w:rPr>
      <w:rFonts w:ascii="Arial" w:hAnsi="Arial" w:cs="Arial"/>
      <w:sz w:val="14"/>
      <w:szCs w:val="14"/>
    </w:rPr>
  </w:style>
  <w:style w:type="character" w:customStyle="1" w:styleId="FontStyle198">
    <w:name w:val="Font Style198"/>
    <w:uiPriority w:val="99"/>
    <w:rsid w:val="00A37DC0"/>
    <w:rPr>
      <w:rFonts w:ascii="Arial Narrow" w:hAnsi="Arial Narrow" w:cs="Arial Narrow"/>
      <w:b/>
      <w:bCs/>
      <w:sz w:val="16"/>
      <w:szCs w:val="16"/>
    </w:rPr>
  </w:style>
  <w:style w:type="character" w:customStyle="1" w:styleId="3f5">
    <w:name w:val="Основной текст (3)_"/>
    <w:link w:val="3f6"/>
    <w:rsid w:val="00A37DC0"/>
    <w:rPr>
      <w:sz w:val="21"/>
      <w:szCs w:val="21"/>
      <w:shd w:val="clear" w:color="auto" w:fill="FFFFFF"/>
    </w:rPr>
  </w:style>
  <w:style w:type="paragraph" w:customStyle="1" w:styleId="3f6">
    <w:name w:val="Основной текст (3)"/>
    <w:basedOn w:val="a7"/>
    <w:link w:val="3f5"/>
    <w:rsid w:val="00A37DC0"/>
    <w:pPr>
      <w:shd w:val="clear" w:color="auto" w:fill="FFFFFF"/>
      <w:spacing w:line="0" w:lineRule="atLeast"/>
    </w:pPr>
    <w:rPr>
      <w:sz w:val="21"/>
      <w:szCs w:val="21"/>
      <w:shd w:val="clear" w:color="auto" w:fill="FFFFFF"/>
    </w:rPr>
  </w:style>
  <w:style w:type="character" w:customStyle="1" w:styleId="59">
    <w:name w:val="Основной текст (5)_"/>
    <w:link w:val="5a"/>
    <w:rsid w:val="00A37DC0"/>
    <w:rPr>
      <w:shd w:val="clear" w:color="auto" w:fill="FFFFFF"/>
    </w:rPr>
  </w:style>
  <w:style w:type="character" w:customStyle="1" w:styleId="3TimesNewRoman11pt">
    <w:name w:val="Основной текст (3) + Times New Roman;11 pt"/>
    <w:rsid w:val="00A37DC0"/>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5a">
    <w:name w:val="Основной текст (5)"/>
    <w:basedOn w:val="a7"/>
    <w:link w:val="59"/>
    <w:rsid w:val="00A37DC0"/>
    <w:pPr>
      <w:shd w:val="clear" w:color="auto" w:fill="FFFFFF"/>
      <w:spacing w:line="0" w:lineRule="atLeast"/>
    </w:pPr>
    <w:rPr>
      <w:sz w:val="20"/>
      <w:szCs w:val="20"/>
      <w:shd w:val="clear" w:color="auto" w:fill="FFFFFF"/>
    </w:rPr>
  </w:style>
  <w:style w:type="character" w:customStyle="1" w:styleId="affffffff3">
    <w:name w:val="Подпись к таблице_"/>
    <w:link w:val="affffffff4"/>
    <w:rsid w:val="00A37DC0"/>
    <w:rPr>
      <w:sz w:val="22"/>
      <w:szCs w:val="22"/>
      <w:shd w:val="clear" w:color="auto" w:fill="FFFFFF"/>
    </w:rPr>
  </w:style>
  <w:style w:type="paragraph" w:customStyle="1" w:styleId="affffffff4">
    <w:name w:val="Подпись к таблице"/>
    <w:basedOn w:val="a7"/>
    <w:link w:val="affffffff3"/>
    <w:rsid w:val="00A37DC0"/>
    <w:pPr>
      <w:shd w:val="clear" w:color="auto" w:fill="FFFFFF"/>
      <w:spacing w:line="0" w:lineRule="atLeast"/>
    </w:pPr>
    <w:rPr>
      <w:sz w:val="22"/>
      <w:szCs w:val="22"/>
      <w:shd w:val="clear" w:color="auto" w:fill="FFFFFF"/>
    </w:rPr>
  </w:style>
  <w:style w:type="character" w:customStyle="1" w:styleId="1ffa">
    <w:name w:val="Заголовок №1_"/>
    <w:link w:val="1ffb"/>
    <w:rsid w:val="00A37DC0"/>
    <w:rPr>
      <w:spacing w:val="10"/>
      <w:sz w:val="25"/>
      <w:szCs w:val="25"/>
      <w:shd w:val="clear" w:color="auto" w:fill="FFFFFF"/>
    </w:rPr>
  </w:style>
  <w:style w:type="paragraph" w:customStyle="1" w:styleId="1ffb">
    <w:name w:val="Заголовок №1"/>
    <w:basedOn w:val="a7"/>
    <w:link w:val="1ffa"/>
    <w:rsid w:val="00A37DC0"/>
    <w:pPr>
      <w:shd w:val="clear" w:color="auto" w:fill="FFFFFF"/>
      <w:spacing w:after="180" w:line="317" w:lineRule="exact"/>
      <w:ind w:firstLine="400"/>
      <w:jc w:val="both"/>
      <w:outlineLvl w:val="0"/>
    </w:pPr>
    <w:rPr>
      <w:spacing w:val="10"/>
      <w:sz w:val="25"/>
      <w:szCs w:val="25"/>
      <w:shd w:val="clear" w:color="auto" w:fill="FFFFFF"/>
    </w:rPr>
  </w:style>
  <w:style w:type="paragraph" w:customStyle="1" w:styleId="8b">
    <w:name w:val="заголовок 8"/>
    <w:basedOn w:val="a7"/>
    <w:next w:val="a7"/>
    <w:rsid w:val="006E5717"/>
    <w:pPr>
      <w:keepNext/>
      <w:jc w:val="center"/>
      <w:outlineLvl w:val="7"/>
    </w:pPr>
    <w:rPr>
      <w:sz w:val="28"/>
      <w:szCs w:val="20"/>
      <w:lang w:val="en-US"/>
    </w:rPr>
  </w:style>
  <w:style w:type="paragraph" w:customStyle="1" w:styleId="1ffc">
    <w:name w:val="Стиль1"/>
    <w:basedOn w:val="a7"/>
    <w:link w:val="1ffd"/>
    <w:qFormat/>
    <w:rsid w:val="006E5717"/>
    <w:pPr>
      <w:jc w:val="center"/>
    </w:pPr>
    <w:rPr>
      <w:bCs/>
      <w:sz w:val="26"/>
      <w:szCs w:val="26"/>
    </w:rPr>
  </w:style>
  <w:style w:type="character" w:customStyle="1" w:styleId="1ffd">
    <w:name w:val="Стиль1 Знак"/>
    <w:link w:val="1ffc"/>
    <w:rsid w:val="006E5717"/>
    <w:rPr>
      <w:bCs/>
      <w:sz w:val="26"/>
      <w:szCs w:val="26"/>
    </w:rPr>
  </w:style>
  <w:style w:type="paragraph" w:customStyle="1" w:styleId="affffffff5">
    <w:name w:val="Знак Знак Знак"/>
    <w:basedOn w:val="a7"/>
    <w:rsid w:val="006E5717"/>
    <w:pPr>
      <w:widowControl w:val="0"/>
      <w:adjustRightInd w:val="0"/>
      <w:spacing w:after="160" w:line="240" w:lineRule="exact"/>
      <w:jc w:val="right"/>
    </w:pPr>
    <w:rPr>
      <w:sz w:val="20"/>
      <w:szCs w:val="20"/>
      <w:lang w:val="en-GB" w:eastAsia="en-US"/>
    </w:rPr>
  </w:style>
  <w:style w:type="paragraph" w:customStyle="1" w:styleId="affffffff6">
    <w:name w:val="Знак Знак Знак Знак Знак Знак Знак Знак Знак Знак Знак Знак"/>
    <w:basedOn w:val="a7"/>
    <w:rsid w:val="006E5717"/>
    <w:pPr>
      <w:widowControl w:val="0"/>
      <w:adjustRightInd w:val="0"/>
      <w:spacing w:after="160" w:line="240" w:lineRule="exact"/>
      <w:jc w:val="right"/>
    </w:pPr>
    <w:rPr>
      <w:sz w:val="20"/>
      <w:szCs w:val="20"/>
      <w:lang w:val="en-GB" w:eastAsia="en-US"/>
    </w:rPr>
  </w:style>
  <w:style w:type="paragraph" w:customStyle="1" w:styleId="BodyText21">
    <w:name w:val="Body Text 21"/>
    <w:basedOn w:val="a7"/>
    <w:rsid w:val="006E5717"/>
    <w:pPr>
      <w:jc w:val="center"/>
    </w:pPr>
    <w:rPr>
      <w:sz w:val="28"/>
      <w:szCs w:val="20"/>
    </w:rPr>
  </w:style>
  <w:style w:type="paragraph" w:customStyle="1" w:styleId="affffffff7">
    <w:name w:val="Знак Знак Знак Знак Знак Знак"/>
    <w:basedOn w:val="a7"/>
    <w:rsid w:val="006E5717"/>
    <w:pPr>
      <w:widowControl w:val="0"/>
      <w:adjustRightInd w:val="0"/>
      <w:spacing w:after="160" w:line="240" w:lineRule="exact"/>
      <w:jc w:val="right"/>
    </w:pPr>
    <w:rPr>
      <w:sz w:val="20"/>
      <w:szCs w:val="20"/>
      <w:lang w:val="en-GB" w:eastAsia="en-US"/>
    </w:rPr>
  </w:style>
  <w:style w:type="paragraph" w:customStyle="1" w:styleId="4c">
    <w:name w:val="Обычный4"/>
    <w:rsid w:val="006E5717"/>
    <w:rPr>
      <w:snapToGrid w:val="0"/>
      <w:sz w:val="24"/>
    </w:rPr>
  </w:style>
  <w:style w:type="paragraph" w:customStyle="1" w:styleId="316">
    <w:name w:val="Основной текст 31"/>
    <w:basedOn w:val="a7"/>
    <w:rsid w:val="006E5717"/>
    <w:pPr>
      <w:spacing w:line="230" w:lineRule="auto"/>
      <w:jc w:val="center"/>
    </w:pPr>
    <w:rPr>
      <w:rFonts w:ascii="Baltica" w:hAnsi="Baltica"/>
      <w:snapToGrid w:val="0"/>
      <w:szCs w:val="20"/>
    </w:rPr>
  </w:style>
  <w:style w:type="paragraph" w:customStyle="1" w:styleId="65">
    <w:name w:val="заголовок 6"/>
    <w:basedOn w:val="a7"/>
    <w:next w:val="a7"/>
    <w:rsid w:val="006E5717"/>
    <w:pPr>
      <w:keepNext/>
      <w:autoSpaceDE w:val="0"/>
      <w:autoSpaceDN w:val="0"/>
      <w:ind w:left="-57" w:right="-57"/>
      <w:jc w:val="center"/>
    </w:pPr>
  </w:style>
  <w:style w:type="paragraph" w:customStyle="1" w:styleId="1ffe">
    <w:name w:val="заголовок 1"/>
    <w:basedOn w:val="a7"/>
    <w:next w:val="a7"/>
    <w:rsid w:val="006E5717"/>
    <w:pPr>
      <w:keepNext/>
      <w:widowControl w:val="0"/>
      <w:jc w:val="both"/>
    </w:pPr>
    <w:rPr>
      <w:szCs w:val="20"/>
    </w:rPr>
  </w:style>
  <w:style w:type="paragraph" w:customStyle="1" w:styleId="ConsTitle">
    <w:name w:val="ConsTitle"/>
    <w:rsid w:val="006E5717"/>
    <w:pPr>
      <w:widowControl w:val="0"/>
      <w:autoSpaceDE w:val="0"/>
      <w:autoSpaceDN w:val="0"/>
      <w:adjustRightInd w:val="0"/>
      <w:ind w:right="19772"/>
    </w:pPr>
    <w:rPr>
      <w:rFonts w:ascii="Arial" w:hAnsi="Arial" w:cs="Arial"/>
      <w:b/>
      <w:bCs/>
      <w:sz w:val="16"/>
      <w:szCs w:val="16"/>
    </w:rPr>
  </w:style>
  <w:style w:type="paragraph" w:customStyle="1" w:styleId="5b">
    <w:name w:val="Обычный5"/>
    <w:basedOn w:val="a7"/>
    <w:rsid w:val="006E5717"/>
    <w:pPr>
      <w:snapToGrid w:val="0"/>
    </w:pPr>
    <w:rPr>
      <w:sz w:val="20"/>
      <w:szCs w:val="20"/>
    </w:rPr>
  </w:style>
  <w:style w:type="character" w:customStyle="1" w:styleId="FontStyle39">
    <w:name w:val="Font Style39"/>
    <w:rsid w:val="006E5717"/>
    <w:rPr>
      <w:rFonts w:ascii="Times New Roman" w:hAnsi="Times New Roman" w:cs="Times New Roman"/>
      <w:b/>
      <w:bCs/>
      <w:sz w:val="20"/>
      <w:szCs w:val="20"/>
    </w:rPr>
  </w:style>
  <w:style w:type="paragraph" w:customStyle="1" w:styleId="BodyText23">
    <w:name w:val="Body Text 23"/>
    <w:basedOn w:val="a7"/>
    <w:rsid w:val="006E5717"/>
    <w:pPr>
      <w:autoSpaceDE w:val="0"/>
      <w:autoSpaceDN w:val="0"/>
      <w:jc w:val="both"/>
    </w:pPr>
    <w:rPr>
      <w:rFonts w:ascii="Baltica" w:hAnsi="Baltica"/>
      <w:sz w:val="20"/>
      <w:szCs w:val="20"/>
    </w:rPr>
  </w:style>
  <w:style w:type="paragraph" w:customStyle="1" w:styleId="4d">
    <w:name w:val="заголовок 4"/>
    <w:basedOn w:val="a7"/>
    <w:next w:val="a7"/>
    <w:rsid w:val="006E5717"/>
    <w:pPr>
      <w:keepNext/>
      <w:jc w:val="both"/>
    </w:pPr>
    <w:rPr>
      <w:snapToGrid w:val="0"/>
      <w:szCs w:val="20"/>
    </w:rPr>
  </w:style>
  <w:style w:type="paragraph" w:customStyle="1" w:styleId="Iauiue">
    <w:name w:val="Iau?iue"/>
    <w:rsid w:val="006E5717"/>
    <w:rPr>
      <w:snapToGrid w:val="0"/>
    </w:rPr>
  </w:style>
  <w:style w:type="character" w:customStyle="1" w:styleId="2fe">
    <w:name w:val="Знак Знак2"/>
    <w:rsid w:val="006E5717"/>
    <w:rPr>
      <w:sz w:val="28"/>
      <w:szCs w:val="28"/>
      <w:lang w:val="ru-RU" w:eastAsia="ru-RU" w:bidi="ar-SA"/>
    </w:rPr>
  </w:style>
  <w:style w:type="paragraph" w:customStyle="1" w:styleId="affffffff8">
    <w:name w:val="???????"/>
    <w:rsid w:val="006E5717"/>
    <w:rPr>
      <w:sz w:val="24"/>
      <w:szCs w:val="24"/>
    </w:rPr>
  </w:style>
  <w:style w:type="paragraph" w:customStyle="1" w:styleId="11b">
    <w:name w:val="Знак Знак Знак Знак Знак1 Знак Знак Знак Знак Знак Знак1 Знак Знак Знак Знак Знак Знак Знак Знак Знак Знак Знак"/>
    <w:basedOn w:val="a7"/>
    <w:rsid w:val="006E5717"/>
    <w:pPr>
      <w:widowControl w:val="0"/>
      <w:adjustRightInd w:val="0"/>
      <w:spacing w:after="160" w:line="240" w:lineRule="exact"/>
      <w:jc w:val="right"/>
    </w:pPr>
    <w:rPr>
      <w:sz w:val="20"/>
      <w:szCs w:val="20"/>
      <w:lang w:val="en-GB" w:eastAsia="en-US"/>
    </w:rPr>
  </w:style>
  <w:style w:type="paragraph" w:customStyle="1" w:styleId="affffffff9">
    <w:name w:val="Об"/>
    <w:rsid w:val="006E5717"/>
    <w:pPr>
      <w:widowControl w:val="0"/>
      <w:autoSpaceDE w:val="0"/>
      <w:autoSpaceDN w:val="0"/>
    </w:pPr>
    <w:rPr>
      <w:rFonts w:ascii="Baltica" w:hAnsi="Baltica"/>
      <w:sz w:val="24"/>
      <w:szCs w:val="24"/>
    </w:rPr>
  </w:style>
  <w:style w:type="paragraph" w:customStyle="1" w:styleId="Style20">
    <w:name w:val="Style20"/>
    <w:basedOn w:val="a7"/>
    <w:rsid w:val="006E5717"/>
    <w:pPr>
      <w:widowControl w:val="0"/>
      <w:autoSpaceDE w:val="0"/>
      <w:autoSpaceDN w:val="0"/>
      <w:adjustRightInd w:val="0"/>
      <w:spacing w:line="252" w:lineRule="exact"/>
      <w:ind w:firstLine="709"/>
      <w:jc w:val="both"/>
    </w:pPr>
    <w:rPr>
      <w:sz w:val="26"/>
    </w:rPr>
  </w:style>
  <w:style w:type="paragraph" w:customStyle="1" w:styleId="4e">
    <w:name w:val="Обычный4"/>
    <w:rsid w:val="006E5717"/>
    <w:rPr>
      <w:snapToGrid w:val="0"/>
      <w:sz w:val="24"/>
    </w:rPr>
  </w:style>
  <w:style w:type="character" w:customStyle="1" w:styleId="210pt">
    <w:name w:val="Основной текст (2) + 10 pt"/>
    <w:rsid w:val="006E5717"/>
    <w:rPr>
      <w:color w:val="000000"/>
      <w:spacing w:val="0"/>
      <w:w w:val="100"/>
      <w:position w:val="0"/>
      <w:sz w:val="20"/>
      <w:szCs w:val="20"/>
      <w:shd w:val="clear" w:color="auto" w:fill="FFFFFF"/>
      <w:lang w:val="ru-RU" w:eastAsia="ru-RU" w:bidi="ru-RU"/>
    </w:rPr>
  </w:style>
  <w:style w:type="paragraph" w:customStyle="1" w:styleId="Style18">
    <w:name w:val="Style18"/>
    <w:basedOn w:val="a7"/>
    <w:rsid w:val="006E5717"/>
    <w:pPr>
      <w:widowControl w:val="0"/>
      <w:autoSpaceDE w:val="0"/>
      <w:autoSpaceDN w:val="0"/>
      <w:adjustRightInd w:val="0"/>
      <w:spacing w:line="245" w:lineRule="exact"/>
      <w:ind w:firstLine="709"/>
      <w:jc w:val="center"/>
    </w:pPr>
    <w:rPr>
      <w:sz w:val="26"/>
    </w:rPr>
  </w:style>
  <w:style w:type="paragraph" w:customStyle="1" w:styleId="5c">
    <w:name w:val="Обычный5"/>
    <w:rsid w:val="006E5717"/>
    <w:rPr>
      <w:snapToGrid w:val="0"/>
      <w:sz w:val="24"/>
    </w:rPr>
  </w:style>
  <w:style w:type="paragraph" w:customStyle="1" w:styleId="1fff">
    <w:name w:val="Название1"/>
    <w:basedOn w:val="a7"/>
    <w:rsid w:val="006E5717"/>
    <w:pPr>
      <w:jc w:val="center"/>
    </w:pPr>
    <w:rPr>
      <w:rFonts w:ascii="Baltica" w:hAnsi="Baltica"/>
      <w:b/>
      <w:caps/>
      <w:snapToGrid w:val="0"/>
      <w:szCs w:val="20"/>
    </w:rPr>
  </w:style>
  <w:style w:type="paragraph" w:customStyle="1" w:styleId="96">
    <w:name w:val="Обычный9"/>
    <w:rsid w:val="006E5717"/>
    <w:rPr>
      <w:snapToGrid w:val="0"/>
      <w:sz w:val="24"/>
    </w:rPr>
  </w:style>
  <w:style w:type="paragraph" w:customStyle="1" w:styleId="120">
    <w:name w:val="Обычный12"/>
    <w:rsid w:val="006E5717"/>
    <w:rPr>
      <w:snapToGrid w:val="0"/>
    </w:rPr>
  </w:style>
  <w:style w:type="character" w:customStyle="1" w:styleId="FontStyle24">
    <w:name w:val="Font Style24"/>
    <w:uiPriority w:val="99"/>
    <w:rsid w:val="006E5717"/>
    <w:rPr>
      <w:rFonts w:ascii="Times New Roman" w:hAnsi="Times New Roman" w:cs="Times New Roman"/>
      <w:sz w:val="24"/>
      <w:szCs w:val="24"/>
    </w:rPr>
  </w:style>
  <w:style w:type="paragraph" w:customStyle="1" w:styleId="Style13">
    <w:name w:val="Style13"/>
    <w:basedOn w:val="a7"/>
    <w:uiPriority w:val="99"/>
    <w:rsid w:val="006E5717"/>
    <w:pPr>
      <w:widowControl w:val="0"/>
      <w:autoSpaceDE w:val="0"/>
      <w:autoSpaceDN w:val="0"/>
      <w:adjustRightInd w:val="0"/>
    </w:pPr>
  </w:style>
  <w:style w:type="character" w:customStyle="1" w:styleId="213pt">
    <w:name w:val="Основной текст (2) + 13 pt;Не полужирный"/>
    <w:rsid w:val="006E571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66">
    <w:name w:val="Обычный6"/>
    <w:rsid w:val="006E5717"/>
    <w:pPr>
      <w:snapToGrid w:val="0"/>
    </w:pPr>
    <w:rPr>
      <w:sz w:val="24"/>
    </w:rPr>
  </w:style>
  <w:style w:type="paragraph" w:customStyle="1" w:styleId="Style16">
    <w:name w:val="Style16"/>
    <w:basedOn w:val="a7"/>
    <w:uiPriority w:val="99"/>
    <w:rsid w:val="006E5717"/>
    <w:pPr>
      <w:widowControl w:val="0"/>
      <w:autoSpaceDE w:val="0"/>
      <w:autoSpaceDN w:val="0"/>
      <w:adjustRightInd w:val="0"/>
      <w:spacing w:line="274" w:lineRule="exact"/>
      <w:jc w:val="center"/>
    </w:pPr>
  </w:style>
  <w:style w:type="paragraph" w:customStyle="1" w:styleId="Style17">
    <w:name w:val="Style17"/>
    <w:basedOn w:val="a7"/>
    <w:uiPriority w:val="99"/>
    <w:rsid w:val="006E5717"/>
    <w:pPr>
      <w:widowControl w:val="0"/>
      <w:autoSpaceDE w:val="0"/>
      <w:autoSpaceDN w:val="0"/>
      <w:adjustRightInd w:val="0"/>
      <w:spacing w:line="274" w:lineRule="exact"/>
      <w:jc w:val="both"/>
    </w:pPr>
  </w:style>
  <w:style w:type="character" w:customStyle="1" w:styleId="29pt">
    <w:name w:val="Основной текст (2) + 9 pt"/>
    <w:rsid w:val="006E571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4pt">
    <w:name w:val="Основной текст (2) + 14 pt"/>
    <w:rsid w:val="006E571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
    <w:name w:val="Основной текст (2) + Arial"/>
    <w:rsid w:val="006E5717"/>
    <w:rPr>
      <w:rFonts w:ascii="Arial" w:eastAsia="Arial" w:hAnsi="Arial" w:cs="Arial"/>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Arial14pt">
    <w:name w:val="Основной текст (2) + Arial;14 pt"/>
    <w:rsid w:val="006E5717"/>
    <w:rPr>
      <w:rFonts w:ascii="Arial" w:eastAsia="Arial" w:hAnsi="Arial" w:cs="Arial"/>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67">
    <w:name w:val="Основной текст (6)"/>
    <w:basedOn w:val="a7"/>
    <w:rsid w:val="006E5717"/>
    <w:pPr>
      <w:widowControl w:val="0"/>
      <w:shd w:val="clear" w:color="auto" w:fill="FFFFFF"/>
      <w:spacing w:before="120" w:line="322" w:lineRule="exact"/>
      <w:jc w:val="center"/>
    </w:pPr>
    <w:rPr>
      <w:b/>
      <w:bCs/>
      <w:sz w:val="26"/>
      <w:szCs w:val="26"/>
    </w:rPr>
  </w:style>
  <w:style w:type="character" w:customStyle="1" w:styleId="212pt">
    <w:name w:val="Основной текст (2) + 12 pt"/>
    <w:rsid w:val="006E571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Не полужирный"/>
    <w:rsid w:val="006E571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6E571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32">
    <w:name w:val="Обычный23"/>
    <w:rsid w:val="006E571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4396">
      <w:bodyDiv w:val="1"/>
      <w:marLeft w:val="0"/>
      <w:marRight w:val="0"/>
      <w:marTop w:val="0"/>
      <w:marBottom w:val="0"/>
      <w:divBdr>
        <w:top w:val="none" w:sz="0" w:space="0" w:color="auto"/>
        <w:left w:val="none" w:sz="0" w:space="0" w:color="auto"/>
        <w:bottom w:val="none" w:sz="0" w:space="0" w:color="auto"/>
        <w:right w:val="none" w:sz="0" w:space="0" w:color="auto"/>
      </w:divBdr>
    </w:div>
    <w:div w:id="26295513">
      <w:bodyDiv w:val="1"/>
      <w:marLeft w:val="0"/>
      <w:marRight w:val="0"/>
      <w:marTop w:val="0"/>
      <w:marBottom w:val="0"/>
      <w:divBdr>
        <w:top w:val="none" w:sz="0" w:space="0" w:color="auto"/>
        <w:left w:val="none" w:sz="0" w:space="0" w:color="auto"/>
        <w:bottom w:val="none" w:sz="0" w:space="0" w:color="auto"/>
        <w:right w:val="none" w:sz="0" w:space="0" w:color="auto"/>
      </w:divBdr>
    </w:div>
    <w:div w:id="27874742">
      <w:bodyDiv w:val="1"/>
      <w:marLeft w:val="0"/>
      <w:marRight w:val="0"/>
      <w:marTop w:val="0"/>
      <w:marBottom w:val="0"/>
      <w:divBdr>
        <w:top w:val="none" w:sz="0" w:space="0" w:color="auto"/>
        <w:left w:val="none" w:sz="0" w:space="0" w:color="auto"/>
        <w:bottom w:val="none" w:sz="0" w:space="0" w:color="auto"/>
        <w:right w:val="none" w:sz="0" w:space="0" w:color="auto"/>
      </w:divBdr>
    </w:div>
    <w:div w:id="37246146">
      <w:bodyDiv w:val="1"/>
      <w:marLeft w:val="0"/>
      <w:marRight w:val="0"/>
      <w:marTop w:val="0"/>
      <w:marBottom w:val="0"/>
      <w:divBdr>
        <w:top w:val="none" w:sz="0" w:space="0" w:color="auto"/>
        <w:left w:val="none" w:sz="0" w:space="0" w:color="auto"/>
        <w:bottom w:val="none" w:sz="0" w:space="0" w:color="auto"/>
        <w:right w:val="none" w:sz="0" w:space="0" w:color="auto"/>
      </w:divBdr>
    </w:div>
    <w:div w:id="49036252">
      <w:bodyDiv w:val="1"/>
      <w:marLeft w:val="0"/>
      <w:marRight w:val="0"/>
      <w:marTop w:val="0"/>
      <w:marBottom w:val="0"/>
      <w:divBdr>
        <w:top w:val="none" w:sz="0" w:space="0" w:color="auto"/>
        <w:left w:val="none" w:sz="0" w:space="0" w:color="auto"/>
        <w:bottom w:val="none" w:sz="0" w:space="0" w:color="auto"/>
        <w:right w:val="none" w:sz="0" w:space="0" w:color="auto"/>
      </w:divBdr>
    </w:div>
    <w:div w:id="62069556">
      <w:bodyDiv w:val="1"/>
      <w:marLeft w:val="0"/>
      <w:marRight w:val="0"/>
      <w:marTop w:val="0"/>
      <w:marBottom w:val="0"/>
      <w:divBdr>
        <w:top w:val="none" w:sz="0" w:space="0" w:color="auto"/>
        <w:left w:val="none" w:sz="0" w:space="0" w:color="auto"/>
        <w:bottom w:val="none" w:sz="0" w:space="0" w:color="auto"/>
        <w:right w:val="none" w:sz="0" w:space="0" w:color="auto"/>
      </w:divBdr>
    </w:div>
    <w:div w:id="70666095">
      <w:bodyDiv w:val="1"/>
      <w:marLeft w:val="0"/>
      <w:marRight w:val="0"/>
      <w:marTop w:val="0"/>
      <w:marBottom w:val="0"/>
      <w:divBdr>
        <w:top w:val="none" w:sz="0" w:space="0" w:color="auto"/>
        <w:left w:val="none" w:sz="0" w:space="0" w:color="auto"/>
        <w:bottom w:val="none" w:sz="0" w:space="0" w:color="auto"/>
        <w:right w:val="none" w:sz="0" w:space="0" w:color="auto"/>
      </w:divBdr>
    </w:div>
    <w:div w:id="81680757">
      <w:bodyDiv w:val="1"/>
      <w:marLeft w:val="0"/>
      <w:marRight w:val="0"/>
      <w:marTop w:val="0"/>
      <w:marBottom w:val="0"/>
      <w:divBdr>
        <w:top w:val="none" w:sz="0" w:space="0" w:color="auto"/>
        <w:left w:val="none" w:sz="0" w:space="0" w:color="auto"/>
        <w:bottom w:val="none" w:sz="0" w:space="0" w:color="auto"/>
        <w:right w:val="none" w:sz="0" w:space="0" w:color="auto"/>
      </w:divBdr>
    </w:div>
    <w:div w:id="90589463">
      <w:bodyDiv w:val="1"/>
      <w:marLeft w:val="0"/>
      <w:marRight w:val="0"/>
      <w:marTop w:val="0"/>
      <w:marBottom w:val="0"/>
      <w:divBdr>
        <w:top w:val="none" w:sz="0" w:space="0" w:color="auto"/>
        <w:left w:val="none" w:sz="0" w:space="0" w:color="auto"/>
        <w:bottom w:val="none" w:sz="0" w:space="0" w:color="auto"/>
        <w:right w:val="none" w:sz="0" w:space="0" w:color="auto"/>
      </w:divBdr>
    </w:div>
    <w:div w:id="101002845">
      <w:bodyDiv w:val="1"/>
      <w:marLeft w:val="0"/>
      <w:marRight w:val="0"/>
      <w:marTop w:val="0"/>
      <w:marBottom w:val="0"/>
      <w:divBdr>
        <w:top w:val="none" w:sz="0" w:space="0" w:color="auto"/>
        <w:left w:val="none" w:sz="0" w:space="0" w:color="auto"/>
        <w:bottom w:val="none" w:sz="0" w:space="0" w:color="auto"/>
        <w:right w:val="none" w:sz="0" w:space="0" w:color="auto"/>
      </w:divBdr>
    </w:div>
    <w:div w:id="108396833">
      <w:bodyDiv w:val="1"/>
      <w:marLeft w:val="0"/>
      <w:marRight w:val="0"/>
      <w:marTop w:val="0"/>
      <w:marBottom w:val="0"/>
      <w:divBdr>
        <w:top w:val="none" w:sz="0" w:space="0" w:color="auto"/>
        <w:left w:val="none" w:sz="0" w:space="0" w:color="auto"/>
        <w:bottom w:val="none" w:sz="0" w:space="0" w:color="auto"/>
        <w:right w:val="none" w:sz="0" w:space="0" w:color="auto"/>
      </w:divBdr>
    </w:div>
    <w:div w:id="109932354">
      <w:bodyDiv w:val="1"/>
      <w:marLeft w:val="0"/>
      <w:marRight w:val="0"/>
      <w:marTop w:val="0"/>
      <w:marBottom w:val="0"/>
      <w:divBdr>
        <w:top w:val="none" w:sz="0" w:space="0" w:color="auto"/>
        <w:left w:val="none" w:sz="0" w:space="0" w:color="auto"/>
        <w:bottom w:val="none" w:sz="0" w:space="0" w:color="auto"/>
        <w:right w:val="none" w:sz="0" w:space="0" w:color="auto"/>
      </w:divBdr>
    </w:div>
    <w:div w:id="115027143">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23737865">
      <w:bodyDiv w:val="1"/>
      <w:marLeft w:val="0"/>
      <w:marRight w:val="0"/>
      <w:marTop w:val="0"/>
      <w:marBottom w:val="0"/>
      <w:divBdr>
        <w:top w:val="none" w:sz="0" w:space="0" w:color="auto"/>
        <w:left w:val="none" w:sz="0" w:space="0" w:color="auto"/>
        <w:bottom w:val="none" w:sz="0" w:space="0" w:color="auto"/>
        <w:right w:val="none" w:sz="0" w:space="0" w:color="auto"/>
      </w:divBdr>
    </w:div>
    <w:div w:id="125393842">
      <w:bodyDiv w:val="1"/>
      <w:marLeft w:val="0"/>
      <w:marRight w:val="0"/>
      <w:marTop w:val="0"/>
      <w:marBottom w:val="0"/>
      <w:divBdr>
        <w:top w:val="none" w:sz="0" w:space="0" w:color="auto"/>
        <w:left w:val="none" w:sz="0" w:space="0" w:color="auto"/>
        <w:bottom w:val="none" w:sz="0" w:space="0" w:color="auto"/>
        <w:right w:val="none" w:sz="0" w:space="0" w:color="auto"/>
      </w:divBdr>
    </w:div>
    <w:div w:id="129984642">
      <w:bodyDiv w:val="1"/>
      <w:marLeft w:val="0"/>
      <w:marRight w:val="0"/>
      <w:marTop w:val="0"/>
      <w:marBottom w:val="0"/>
      <w:divBdr>
        <w:top w:val="none" w:sz="0" w:space="0" w:color="auto"/>
        <w:left w:val="none" w:sz="0" w:space="0" w:color="auto"/>
        <w:bottom w:val="none" w:sz="0" w:space="0" w:color="auto"/>
        <w:right w:val="none" w:sz="0" w:space="0" w:color="auto"/>
      </w:divBdr>
    </w:div>
    <w:div w:id="144395085">
      <w:bodyDiv w:val="1"/>
      <w:marLeft w:val="0"/>
      <w:marRight w:val="0"/>
      <w:marTop w:val="0"/>
      <w:marBottom w:val="0"/>
      <w:divBdr>
        <w:top w:val="none" w:sz="0" w:space="0" w:color="auto"/>
        <w:left w:val="none" w:sz="0" w:space="0" w:color="auto"/>
        <w:bottom w:val="none" w:sz="0" w:space="0" w:color="auto"/>
        <w:right w:val="none" w:sz="0" w:space="0" w:color="auto"/>
      </w:divBdr>
    </w:div>
    <w:div w:id="157313894">
      <w:bodyDiv w:val="1"/>
      <w:marLeft w:val="0"/>
      <w:marRight w:val="0"/>
      <w:marTop w:val="0"/>
      <w:marBottom w:val="0"/>
      <w:divBdr>
        <w:top w:val="none" w:sz="0" w:space="0" w:color="auto"/>
        <w:left w:val="none" w:sz="0" w:space="0" w:color="auto"/>
        <w:bottom w:val="none" w:sz="0" w:space="0" w:color="auto"/>
        <w:right w:val="none" w:sz="0" w:space="0" w:color="auto"/>
      </w:divBdr>
    </w:div>
    <w:div w:id="175773633">
      <w:bodyDiv w:val="1"/>
      <w:marLeft w:val="0"/>
      <w:marRight w:val="0"/>
      <w:marTop w:val="0"/>
      <w:marBottom w:val="0"/>
      <w:divBdr>
        <w:top w:val="none" w:sz="0" w:space="0" w:color="auto"/>
        <w:left w:val="none" w:sz="0" w:space="0" w:color="auto"/>
        <w:bottom w:val="none" w:sz="0" w:space="0" w:color="auto"/>
        <w:right w:val="none" w:sz="0" w:space="0" w:color="auto"/>
      </w:divBdr>
    </w:div>
    <w:div w:id="176507496">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185680212">
      <w:bodyDiv w:val="1"/>
      <w:marLeft w:val="0"/>
      <w:marRight w:val="0"/>
      <w:marTop w:val="0"/>
      <w:marBottom w:val="0"/>
      <w:divBdr>
        <w:top w:val="none" w:sz="0" w:space="0" w:color="auto"/>
        <w:left w:val="none" w:sz="0" w:space="0" w:color="auto"/>
        <w:bottom w:val="none" w:sz="0" w:space="0" w:color="auto"/>
        <w:right w:val="none" w:sz="0" w:space="0" w:color="auto"/>
      </w:divBdr>
    </w:div>
    <w:div w:id="192159849">
      <w:bodyDiv w:val="1"/>
      <w:marLeft w:val="0"/>
      <w:marRight w:val="0"/>
      <w:marTop w:val="0"/>
      <w:marBottom w:val="0"/>
      <w:divBdr>
        <w:top w:val="none" w:sz="0" w:space="0" w:color="auto"/>
        <w:left w:val="none" w:sz="0" w:space="0" w:color="auto"/>
        <w:bottom w:val="none" w:sz="0" w:space="0" w:color="auto"/>
        <w:right w:val="none" w:sz="0" w:space="0" w:color="auto"/>
      </w:divBdr>
    </w:div>
    <w:div w:id="203173492">
      <w:bodyDiv w:val="1"/>
      <w:marLeft w:val="0"/>
      <w:marRight w:val="0"/>
      <w:marTop w:val="0"/>
      <w:marBottom w:val="0"/>
      <w:divBdr>
        <w:top w:val="none" w:sz="0" w:space="0" w:color="auto"/>
        <w:left w:val="none" w:sz="0" w:space="0" w:color="auto"/>
        <w:bottom w:val="none" w:sz="0" w:space="0" w:color="auto"/>
        <w:right w:val="none" w:sz="0" w:space="0" w:color="auto"/>
      </w:divBdr>
    </w:div>
    <w:div w:id="204878108">
      <w:bodyDiv w:val="1"/>
      <w:marLeft w:val="0"/>
      <w:marRight w:val="0"/>
      <w:marTop w:val="0"/>
      <w:marBottom w:val="0"/>
      <w:divBdr>
        <w:top w:val="none" w:sz="0" w:space="0" w:color="auto"/>
        <w:left w:val="none" w:sz="0" w:space="0" w:color="auto"/>
        <w:bottom w:val="none" w:sz="0" w:space="0" w:color="auto"/>
        <w:right w:val="none" w:sz="0" w:space="0" w:color="auto"/>
      </w:divBdr>
    </w:div>
    <w:div w:id="218899813">
      <w:bodyDiv w:val="1"/>
      <w:marLeft w:val="0"/>
      <w:marRight w:val="0"/>
      <w:marTop w:val="0"/>
      <w:marBottom w:val="0"/>
      <w:divBdr>
        <w:top w:val="none" w:sz="0" w:space="0" w:color="auto"/>
        <w:left w:val="none" w:sz="0" w:space="0" w:color="auto"/>
        <w:bottom w:val="none" w:sz="0" w:space="0" w:color="auto"/>
        <w:right w:val="none" w:sz="0" w:space="0" w:color="auto"/>
      </w:divBdr>
      <w:divsChild>
        <w:div w:id="694963370">
          <w:marLeft w:val="-30"/>
          <w:marRight w:val="0"/>
          <w:marTop w:val="0"/>
          <w:marBottom w:val="0"/>
          <w:divBdr>
            <w:top w:val="none" w:sz="0" w:space="0" w:color="auto"/>
            <w:left w:val="none" w:sz="0" w:space="0" w:color="auto"/>
            <w:bottom w:val="none" w:sz="0" w:space="0" w:color="auto"/>
            <w:right w:val="none" w:sz="0" w:space="0" w:color="auto"/>
          </w:divBdr>
          <w:divsChild>
            <w:div w:id="2047365036">
              <w:marLeft w:val="40"/>
              <w:marRight w:val="0"/>
              <w:marTop w:val="0"/>
              <w:marBottom w:val="0"/>
              <w:divBdr>
                <w:top w:val="none" w:sz="0" w:space="0" w:color="auto"/>
                <w:left w:val="none" w:sz="0" w:space="0" w:color="auto"/>
                <w:bottom w:val="none" w:sz="0" w:space="0" w:color="auto"/>
                <w:right w:val="none" w:sz="0" w:space="0" w:color="auto"/>
              </w:divBdr>
            </w:div>
          </w:divsChild>
        </w:div>
        <w:div w:id="1340545339">
          <w:marLeft w:val="-30"/>
          <w:marRight w:val="0"/>
          <w:marTop w:val="0"/>
          <w:marBottom w:val="0"/>
          <w:divBdr>
            <w:top w:val="none" w:sz="0" w:space="0" w:color="auto"/>
            <w:left w:val="none" w:sz="0" w:space="0" w:color="auto"/>
            <w:bottom w:val="none" w:sz="0" w:space="0" w:color="auto"/>
            <w:right w:val="none" w:sz="0" w:space="0" w:color="auto"/>
          </w:divBdr>
          <w:divsChild>
            <w:div w:id="482812575">
              <w:marLeft w:val="40"/>
              <w:marRight w:val="0"/>
              <w:marTop w:val="0"/>
              <w:marBottom w:val="0"/>
              <w:divBdr>
                <w:top w:val="none" w:sz="0" w:space="0" w:color="auto"/>
                <w:left w:val="none" w:sz="0" w:space="0" w:color="auto"/>
                <w:bottom w:val="none" w:sz="0" w:space="0" w:color="auto"/>
                <w:right w:val="none" w:sz="0" w:space="0" w:color="auto"/>
              </w:divBdr>
            </w:div>
            <w:div w:id="1072435062">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224995364">
      <w:bodyDiv w:val="1"/>
      <w:marLeft w:val="0"/>
      <w:marRight w:val="0"/>
      <w:marTop w:val="0"/>
      <w:marBottom w:val="0"/>
      <w:divBdr>
        <w:top w:val="none" w:sz="0" w:space="0" w:color="auto"/>
        <w:left w:val="none" w:sz="0" w:space="0" w:color="auto"/>
        <w:bottom w:val="none" w:sz="0" w:space="0" w:color="auto"/>
        <w:right w:val="none" w:sz="0" w:space="0" w:color="auto"/>
      </w:divBdr>
    </w:div>
    <w:div w:id="250891492">
      <w:bodyDiv w:val="1"/>
      <w:marLeft w:val="0"/>
      <w:marRight w:val="0"/>
      <w:marTop w:val="0"/>
      <w:marBottom w:val="0"/>
      <w:divBdr>
        <w:top w:val="none" w:sz="0" w:space="0" w:color="auto"/>
        <w:left w:val="none" w:sz="0" w:space="0" w:color="auto"/>
        <w:bottom w:val="none" w:sz="0" w:space="0" w:color="auto"/>
        <w:right w:val="none" w:sz="0" w:space="0" w:color="auto"/>
      </w:divBdr>
    </w:div>
    <w:div w:id="258415155">
      <w:bodyDiv w:val="1"/>
      <w:marLeft w:val="0"/>
      <w:marRight w:val="0"/>
      <w:marTop w:val="0"/>
      <w:marBottom w:val="0"/>
      <w:divBdr>
        <w:top w:val="none" w:sz="0" w:space="0" w:color="auto"/>
        <w:left w:val="none" w:sz="0" w:space="0" w:color="auto"/>
        <w:bottom w:val="none" w:sz="0" w:space="0" w:color="auto"/>
        <w:right w:val="none" w:sz="0" w:space="0" w:color="auto"/>
      </w:divBdr>
    </w:div>
    <w:div w:id="259144622">
      <w:bodyDiv w:val="1"/>
      <w:marLeft w:val="0"/>
      <w:marRight w:val="0"/>
      <w:marTop w:val="0"/>
      <w:marBottom w:val="0"/>
      <w:divBdr>
        <w:top w:val="none" w:sz="0" w:space="0" w:color="auto"/>
        <w:left w:val="none" w:sz="0" w:space="0" w:color="auto"/>
        <w:bottom w:val="none" w:sz="0" w:space="0" w:color="auto"/>
        <w:right w:val="none" w:sz="0" w:space="0" w:color="auto"/>
      </w:divBdr>
    </w:div>
    <w:div w:id="261304705">
      <w:bodyDiv w:val="1"/>
      <w:marLeft w:val="0"/>
      <w:marRight w:val="0"/>
      <w:marTop w:val="0"/>
      <w:marBottom w:val="0"/>
      <w:divBdr>
        <w:top w:val="none" w:sz="0" w:space="0" w:color="auto"/>
        <w:left w:val="none" w:sz="0" w:space="0" w:color="auto"/>
        <w:bottom w:val="none" w:sz="0" w:space="0" w:color="auto"/>
        <w:right w:val="none" w:sz="0" w:space="0" w:color="auto"/>
      </w:divBdr>
    </w:div>
    <w:div w:id="264073075">
      <w:bodyDiv w:val="1"/>
      <w:marLeft w:val="0"/>
      <w:marRight w:val="0"/>
      <w:marTop w:val="0"/>
      <w:marBottom w:val="0"/>
      <w:divBdr>
        <w:top w:val="none" w:sz="0" w:space="0" w:color="auto"/>
        <w:left w:val="none" w:sz="0" w:space="0" w:color="auto"/>
        <w:bottom w:val="none" w:sz="0" w:space="0" w:color="auto"/>
        <w:right w:val="none" w:sz="0" w:space="0" w:color="auto"/>
      </w:divBdr>
    </w:div>
    <w:div w:id="279143400">
      <w:bodyDiv w:val="1"/>
      <w:marLeft w:val="0"/>
      <w:marRight w:val="0"/>
      <w:marTop w:val="0"/>
      <w:marBottom w:val="0"/>
      <w:divBdr>
        <w:top w:val="none" w:sz="0" w:space="0" w:color="auto"/>
        <w:left w:val="none" w:sz="0" w:space="0" w:color="auto"/>
        <w:bottom w:val="none" w:sz="0" w:space="0" w:color="auto"/>
        <w:right w:val="none" w:sz="0" w:space="0" w:color="auto"/>
      </w:divBdr>
    </w:div>
    <w:div w:id="309482134">
      <w:bodyDiv w:val="1"/>
      <w:marLeft w:val="0"/>
      <w:marRight w:val="0"/>
      <w:marTop w:val="0"/>
      <w:marBottom w:val="0"/>
      <w:divBdr>
        <w:top w:val="none" w:sz="0" w:space="0" w:color="auto"/>
        <w:left w:val="none" w:sz="0" w:space="0" w:color="auto"/>
        <w:bottom w:val="none" w:sz="0" w:space="0" w:color="auto"/>
        <w:right w:val="none" w:sz="0" w:space="0" w:color="auto"/>
      </w:divBdr>
    </w:div>
    <w:div w:id="320694642">
      <w:bodyDiv w:val="1"/>
      <w:marLeft w:val="0"/>
      <w:marRight w:val="0"/>
      <w:marTop w:val="0"/>
      <w:marBottom w:val="0"/>
      <w:divBdr>
        <w:top w:val="none" w:sz="0" w:space="0" w:color="auto"/>
        <w:left w:val="none" w:sz="0" w:space="0" w:color="auto"/>
        <w:bottom w:val="none" w:sz="0" w:space="0" w:color="auto"/>
        <w:right w:val="none" w:sz="0" w:space="0" w:color="auto"/>
      </w:divBdr>
    </w:div>
    <w:div w:id="331376117">
      <w:bodyDiv w:val="1"/>
      <w:marLeft w:val="0"/>
      <w:marRight w:val="0"/>
      <w:marTop w:val="0"/>
      <w:marBottom w:val="0"/>
      <w:divBdr>
        <w:top w:val="none" w:sz="0" w:space="0" w:color="auto"/>
        <w:left w:val="none" w:sz="0" w:space="0" w:color="auto"/>
        <w:bottom w:val="none" w:sz="0" w:space="0" w:color="auto"/>
        <w:right w:val="none" w:sz="0" w:space="0" w:color="auto"/>
      </w:divBdr>
    </w:div>
    <w:div w:id="339819576">
      <w:bodyDiv w:val="1"/>
      <w:marLeft w:val="0"/>
      <w:marRight w:val="0"/>
      <w:marTop w:val="0"/>
      <w:marBottom w:val="0"/>
      <w:divBdr>
        <w:top w:val="none" w:sz="0" w:space="0" w:color="auto"/>
        <w:left w:val="none" w:sz="0" w:space="0" w:color="auto"/>
        <w:bottom w:val="none" w:sz="0" w:space="0" w:color="auto"/>
        <w:right w:val="none" w:sz="0" w:space="0" w:color="auto"/>
      </w:divBdr>
    </w:div>
    <w:div w:id="349726492">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388698460">
      <w:bodyDiv w:val="1"/>
      <w:marLeft w:val="0"/>
      <w:marRight w:val="0"/>
      <w:marTop w:val="0"/>
      <w:marBottom w:val="0"/>
      <w:divBdr>
        <w:top w:val="none" w:sz="0" w:space="0" w:color="auto"/>
        <w:left w:val="none" w:sz="0" w:space="0" w:color="auto"/>
        <w:bottom w:val="none" w:sz="0" w:space="0" w:color="auto"/>
        <w:right w:val="none" w:sz="0" w:space="0" w:color="auto"/>
      </w:divBdr>
    </w:div>
    <w:div w:id="391002767">
      <w:bodyDiv w:val="1"/>
      <w:marLeft w:val="0"/>
      <w:marRight w:val="0"/>
      <w:marTop w:val="0"/>
      <w:marBottom w:val="0"/>
      <w:divBdr>
        <w:top w:val="none" w:sz="0" w:space="0" w:color="auto"/>
        <w:left w:val="none" w:sz="0" w:space="0" w:color="auto"/>
        <w:bottom w:val="none" w:sz="0" w:space="0" w:color="auto"/>
        <w:right w:val="none" w:sz="0" w:space="0" w:color="auto"/>
      </w:divBdr>
    </w:div>
    <w:div w:id="393895902">
      <w:bodyDiv w:val="1"/>
      <w:marLeft w:val="0"/>
      <w:marRight w:val="0"/>
      <w:marTop w:val="0"/>
      <w:marBottom w:val="0"/>
      <w:divBdr>
        <w:top w:val="none" w:sz="0" w:space="0" w:color="auto"/>
        <w:left w:val="none" w:sz="0" w:space="0" w:color="auto"/>
        <w:bottom w:val="none" w:sz="0" w:space="0" w:color="auto"/>
        <w:right w:val="none" w:sz="0" w:space="0" w:color="auto"/>
      </w:divBdr>
    </w:div>
    <w:div w:id="399064982">
      <w:bodyDiv w:val="1"/>
      <w:marLeft w:val="0"/>
      <w:marRight w:val="0"/>
      <w:marTop w:val="0"/>
      <w:marBottom w:val="0"/>
      <w:divBdr>
        <w:top w:val="none" w:sz="0" w:space="0" w:color="auto"/>
        <w:left w:val="none" w:sz="0" w:space="0" w:color="auto"/>
        <w:bottom w:val="none" w:sz="0" w:space="0" w:color="auto"/>
        <w:right w:val="none" w:sz="0" w:space="0" w:color="auto"/>
      </w:divBdr>
    </w:div>
    <w:div w:id="401408631">
      <w:bodyDiv w:val="1"/>
      <w:marLeft w:val="0"/>
      <w:marRight w:val="0"/>
      <w:marTop w:val="0"/>
      <w:marBottom w:val="0"/>
      <w:divBdr>
        <w:top w:val="none" w:sz="0" w:space="0" w:color="auto"/>
        <w:left w:val="none" w:sz="0" w:space="0" w:color="auto"/>
        <w:bottom w:val="none" w:sz="0" w:space="0" w:color="auto"/>
        <w:right w:val="none" w:sz="0" w:space="0" w:color="auto"/>
      </w:divBdr>
    </w:div>
    <w:div w:id="402484290">
      <w:bodyDiv w:val="1"/>
      <w:marLeft w:val="0"/>
      <w:marRight w:val="0"/>
      <w:marTop w:val="0"/>
      <w:marBottom w:val="0"/>
      <w:divBdr>
        <w:top w:val="none" w:sz="0" w:space="0" w:color="auto"/>
        <w:left w:val="none" w:sz="0" w:space="0" w:color="auto"/>
        <w:bottom w:val="none" w:sz="0" w:space="0" w:color="auto"/>
        <w:right w:val="none" w:sz="0" w:space="0" w:color="auto"/>
      </w:divBdr>
    </w:div>
    <w:div w:id="411589094">
      <w:bodyDiv w:val="1"/>
      <w:marLeft w:val="0"/>
      <w:marRight w:val="0"/>
      <w:marTop w:val="0"/>
      <w:marBottom w:val="0"/>
      <w:divBdr>
        <w:top w:val="none" w:sz="0" w:space="0" w:color="auto"/>
        <w:left w:val="none" w:sz="0" w:space="0" w:color="auto"/>
        <w:bottom w:val="none" w:sz="0" w:space="0" w:color="auto"/>
        <w:right w:val="none" w:sz="0" w:space="0" w:color="auto"/>
      </w:divBdr>
    </w:div>
    <w:div w:id="413942658">
      <w:bodyDiv w:val="1"/>
      <w:marLeft w:val="0"/>
      <w:marRight w:val="0"/>
      <w:marTop w:val="0"/>
      <w:marBottom w:val="0"/>
      <w:divBdr>
        <w:top w:val="none" w:sz="0" w:space="0" w:color="auto"/>
        <w:left w:val="none" w:sz="0" w:space="0" w:color="auto"/>
        <w:bottom w:val="none" w:sz="0" w:space="0" w:color="auto"/>
        <w:right w:val="none" w:sz="0" w:space="0" w:color="auto"/>
      </w:divBdr>
    </w:div>
    <w:div w:id="419134053">
      <w:bodyDiv w:val="1"/>
      <w:marLeft w:val="0"/>
      <w:marRight w:val="0"/>
      <w:marTop w:val="0"/>
      <w:marBottom w:val="0"/>
      <w:divBdr>
        <w:top w:val="none" w:sz="0" w:space="0" w:color="auto"/>
        <w:left w:val="none" w:sz="0" w:space="0" w:color="auto"/>
        <w:bottom w:val="none" w:sz="0" w:space="0" w:color="auto"/>
        <w:right w:val="none" w:sz="0" w:space="0" w:color="auto"/>
      </w:divBdr>
    </w:div>
    <w:div w:id="420176736">
      <w:bodyDiv w:val="1"/>
      <w:marLeft w:val="0"/>
      <w:marRight w:val="0"/>
      <w:marTop w:val="0"/>
      <w:marBottom w:val="0"/>
      <w:divBdr>
        <w:top w:val="none" w:sz="0" w:space="0" w:color="auto"/>
        <w:left w:val="none" w:sz="0" w:space="0" w:color="auto"/>
        <w:bottom w:val="none" w:sz="0" w:space="0" w:color="auto"/>
        <w:right w:val="none" w:sz="0" w:space="0" w:color="auto"/>
      </w:divBdr>
    </w:div>
    <w:div w:id="436368045">
      <w:bodyDiv w:val="1"/>
      <w:marLeft w:val="0"/>
      <w:marRight w:val="0"/>
      <w:marTop w:val="0"/>
      <w:marBottom w:val="0"/>
      <w:divBdr>
        <w:top w:val="none" w:sz="0" w:space="0" w:color="auto"/>
        <w:left w:val="none" w:sz="0" w:space="0" w:color="auto"/>
        <w:bottom w:val="none" w:sz="0" w:space="0" w:color="auto"/>
        <w:right w:val="none" w:sz="0" w:space="0" w:color="auto"/>
      </w:divBdr>
    </w:div>
    <w:div w:id="441612995">
      <w:bodyDiv w:val="1"/>
      <w:marLeft w:val="0"/>
      <w:marRight w:val="0"/>
      <w:marTop w:val="0"/>
      <w:marBottom w:val="0"/>
      <w:divBdr>
        <w:top w:val="none" w:sz="0" w:space="0" w:color="auto"/>
        <w:left w:val="none" w:sz="0" w:space="0" w:color="auto"/>
        <w:bottom w:val="none" w:sz="0" w:space="0" w:color="auto"/>
        <w:right w:val="none" w:sz="0" w:space="0" w:color="auto"/>
      </w:divBdr>
    </w:div>
    <w:div w:id="447358686">
      <w:bodyDiv w:val="1"/>
      <w:marLeft w:val="0"/>
      <w:marRight w:val="0"/>
      <w:marTop w:val="0"/>
      <w:marBottom w:val="0"/>
      <w:divBdr>
        <w:top w:val="none" w:sz="0" w:space="0" w:color="auto"/>
        <w:left w:val="none" w:sz="0" w:space="0" w:color="auto"/>
        <w:bottom w:val="none" w:sz="0" w:space="0" w:color="auto"/>
        <w:right w:val="none" w:sz="0" w:space="0" w:color="auto"/>
      </w:divBdr>
    </w:div>
    <w:div w:id="453449615">
      <w:bodyDiv w:val="1"/>
      <w:marLeft w:val="0"/>
      <w:marRight w:val="0"/>
      <w:marTop w:val="0"/>
      <w:marBottom w:val="0"/>
      <w:divBdr>
        <w:top w:val="none" w:sz="0" w:space="0" w:color="auto"/>
        <w:left w:val="none" w:sz="0" w:space="0" w:color="auto"/>
        <w:bottom w:val="none" w:sz="0" w:space="0" w:color="auto"/>
        <w:right w:val="none" w:sz="0" w:space="0" w:color="auto"/>
      </w:divBdr>
    </w:div>
    <w:div w:id="474882778">
      <w:bodyDiv w:val="1"/>
      <w:marLeft w:val="0"/>
      <w:marRight w:val="0"/>
      <w:marTop w:val="0"/>
      <w:marBottom w:val="0"/>
      <w:divBdr>
        <w:top w:val="none" w:sz="0" w:space="0" w:color="auto"/>
        <w:left w:val="none" w:sz="0" w:space="0" w:color="auto"/>
        <w:bottom w:val="none" w:sz="0" w:space="0" w:color="auto"/>
        <w:right w:val="none" w:sz="0" w:space="0" w:color="auto"/>
      </w:divBdr>
    </w:div>
    <w:div w:id="487747898">
      <w:bodyDiv w:val="1"/>
      <w:marLeft w:val="0"/>
      <w:marRight w:val="0"/>
      <w:marTop w:val="0"/>
      <w:marBottom w:val="0"/>
      <w:divBdr>
        <w:top w:val="none" w:sz="0" w:space="0" w:color="auto"/>
        <w:left w:val="none" w:sz="0" w:space="0" w:color="auto"/>
        <w:bottom w:val="none" w:sz="0" w:space="0" w:color="auto"/>
        <w:right w:val="none" w:sz="0" w:space="0" w:color="auto"/>
      </w:divBdr>
    </w:div>
    <w:div w:id="501438056">
      <w:bodyDiv w:val="1"/>
      <w:marLeft w:val="0"/>
      <w:marRight w:val="0"/>
      <w:marTop w:val="0"/>
      <w:marBottom w:val="0"/>
      <w:divBdr>
        <w:top w:val="none" w:sz="0" w:space="0" w:color="auto"/>
        <w:left w:val="none" w:sz="0" w:space="0" w:color="auto"/>
        <w:bottom w:val="none" w:sz="0" w:space="0" w:color="auto"/>
        <w:right w:val="none" w:sz="0" w:space="0" w:color="auto"/>
      </w:divBdr>
    </w:div>
    <w:div w:id="505369342">
      <w:bodyDiv w:val="1"/>
      <w:marLeft w:val="0"/>
      <w:marRight w:val="0"/>
      <w:marTop w:val="0"/>
      <w:marBottom w:val="0"/>
      <w:divBdr>
        <w:top w:val="none" w:sz="0" w:space="0" w:color="auto"/>
        <w:left w:val="none" w:sz="0" w:space="0" w:color="auto"/>
        <w:bottom w:val="none" w:sz="0" w:space="0" w:color="auto"/>
        <w:right w:val="none" w:sz="0" w:space="0" w:color="auto"/>
      </w:divBdr>
    </w:div>
    <w:div w:id="535242681">
      <w:bodyDiv w:val="1"/>
      <w:marLeft w:val="0"/>
      <w:marRight w:val="0"/>
      <w:marTop w:val="0"/>
      <w:marBottom w:val="0"/>
      <w:divBdr>
        <w:top w:val="none" w:sz="0" w:space="0" w:color="auto"/>
        <w:left w:val="none" w:sz="0" w:space="0" w:color="auto"/>
        <w:bottom w:val="none" w:sz="0" w:space="0" w:color="auto"/>
        <w:right w:val="none" w:sz="0" w:space="0" w:color="auto"/>
      </w:divBdr>
    </w:div>
    <w:div w:id="541096306">
      <w:bodyDiv w:val="1"/>
      <w:marLeft w:val="0"/>
      <w:marRight w:val="0"/>
      <w:marTop w:val="0"/>
      <w:marBottom w:val="0"/>
      <w:divBdr>
        <w:top w:val="none" w:sz="0" w:space="0" w:color="auto"/>
        <w:left w:val="none" w:sz="0" w:space="0" w:color="auto"/>
        <w:bottom w:val="none" w:sz="0" w:space="0" w:color="auto"/>
        <w:right w:val="none" w:sz="0" w:space="0" w:color="auto"/>
      </w:divBdr>
    </w:div>
    <w:div w:id="56591707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598489349">
      <w:bodyDiv w:val="1"/>
      <w:marLeft w:val="0"/>
      <w:marRight w:val="0"/>
      <w:marTop w:val="0"/>
      <w:marBottom w:val="0"/>
      <w:divBdr>
        <w:top w:val="none" w:sz="0" w:space="0" w:color="auto"/>
        <w:left w:val="none" w:sz="0" w:space="0" w:color="auto"/>
        <w:bottom w:val="none" w:sz="0" w:space="0" w:color="auto"/>
        <w:right w:val="none" w:sz="0" w:space="0" w:color="auto"/>
      </w:divBdr>
    </w:div>
    <w:div w:id="601380100">
      <w:bodyDiv w:val="1"/>
      <w:marLeft w:val="0"/>
      <w:marRight w:val="0"/>
      <w:marTop w:val="0"/>
      <w:marBottom w:val="0"/>
      <w:divBdr>
        <w:top w:val="none" w:sz="0" w:space="0" w:color="auto"/>
        <w:left w:val="none" w:sz="0" w:space="0" w:color="auto"/>
        <w:bottom w:val="none" w:sz="0" w:space="0" w:color="auto"/>
        <w:right w:val="none" w:sz="0" w:space="0" w:color="auto"/>
      </w:divBdr>
    </w:div>
    <w:div w:id="602153150">
      <w:bodyDiv w:val="1"/>
      <w:marLeft w:val="0"/>
      <w:marRight w:val="0"/>
      <w:marTop w:val="0"/>
      <w:marBottom w:val="0"/>
      <w:divBdr>
        <w:top w:val="none" w:sz="0" w:space="0" w:color="auto"/>
        <w:left w:val="none" w:sz="0" w:space="0" w:color="auto"/>
        <w:bottom w:val="none" w:sz="0" w:space="0" w:color="auto"/>
        <w:right w:val="none" w:sz="0" w:space="0" w:color="auto"/>
      </w:divBdr>
    </w:div>
    <w:div w:id="617570770">
      <w:bodyDiv w:val="1"/>
      <w:marLeft w:val="0"/>
      <w:marRight w:val="0"/>
      <w:marTop w:val="0"/>
      <w:marBottom w:val="0"/>
      <w:divBdr>
        <w:top w:val="none" w:sz="0" w:space="0" w:color="auto"/>
        <w:left w:val="none" w:sz="0" w:space="0" w:color="auto"/>
        <w:bottom w:val="none" w:sz="0" w:space="0" w:color="auto"/>
        <w:right w:val="none" w:sz="0" w:space="0" w:color="auto"/>
      </w:divBdr>
      <w:divsChild>
        <w:div w:id="188838085">
          <w:marLeft w:val="0"/>
          <w:marRight w:val="0"/>
          <w:marTop w:val="120"/>
          <w:marBottom w:val="0"/>
          <w:divBdr>
            <w:top w:val="none" w:sz="0" w:space="0" w:color="auto"/>
            <w:left w:val="none" w:sz="0" w:space="0" w:color="auto"/>
            <w:bottom w:val="none" w:sz="0" w:space="0" w:color="auto"/>
            <w:right w:val="none" w:sz="0" w:space="0" w:color="auto"/>
          </w:divBdr>
        </w:div>
        <w:div w:id="242305155">
          <w:marLeft w:val="0"/>
          <w:marRight w:val="0"/>
          <w:marTop w:val="120"/>
          <w:marBottom w:val="0"/>
          <w:divBdr>
            <w:top w:val="none" w:sz="0" w:space="0" w:color="auto"/>
            <w:left w:val="none" w:sz="0" w:space="0" w:color="auto"/>
            <w:bottom w:val="none" w:sz="0" w:space="0" w:color="auto"/>
            <w:right w:val="none" w:sz="0" w:space="0" w:color="auto"/>
          </w:divBdr>
        </w:div>
        <w:div w:id="1478500108">
          <w:marLeft w:val="0"/>
          <w:marRight w:val="0"/>
          <w:marTop w:val="120"/>
          <w:marBottom w:val="0"/>
          <w:divBdr>
            <w:top w:val="none" w:sz="0" w:space="0" w:color="auto"/>
            <w:left w:val="none" w:sz="0" w:space="0" w:color="auto"/>
            <w:bottom w:val="none" w:sz="0" w:space="0" w:color="auto"/>
            <w:right w:val="none" w:sz="0" w:space="0" w:color="auto"/>
          </w:divBdr>
        </w:div>
        <w:div w:id="1751728510">
          <w:marLeft w:val="0"/>
          <w:marRight w:val="0"/>
          <w:marTop w:val="120"/>
          <w:marBottom w:val="0"/>
          <w:divBdr>
            <w:top w:val="none" w:sz="0" w:space="0" w:color="auto"/>
            <w:left w:val="none" w:sz="0" w:space="0" w:color="auto"/>
            <w:bottom w:val="none" w:sz="0" w:space="0" w:color="auto"/>
            <w:right w:val="none" w:sz="0" w:space="0" w:color="auto"/>
          </w:divBdr>
        </w:div>
        <w:div w:id="1796365715">
          <w:marLeft w:val="0"/>
          <w:marRight w:val="0"/>
          <w:marTop w:val="120"/>
          <w:marBottom w:val="0"/>
          <w:divBdr>
            <w:top w:val="none" w:sz="0" w:space="0" w:color="auto"/>
            <w:left w:val="none" w:sz="0" w:space="0" w:color="auto"/>
            <w:bottom w:val="none" w:sz="0" w:space="0" w:color="auto"/>
            <w:right w:val="none" w:sz="0" w:space="0" w:color="auto"/>
          </w:divBdr>
        </w:div>
      </w:divsChild>
    </w:div>
    <w:div w:id="630600036">
      <w:bodyDiv w:val="1"/>
      <w:marLeft w:val="0"/>
      <w:marRight w:val="0"/>
      <w:marTop w:val="0"/>
      <w:marBottom w:val="0"/>
      <w:divBdr>
        <w:top w:val="none" w:sz="0" w:space="0" w:color="auto"/>
        <w:left w:val="none" w:sz="0" w:space="0" w:color="auto"/>
        <w:bottom w:val="none" w:sz="0" w:space="0" w:color="auto"/>
        <w:right w:val="none" w:sz="0" w:space="0" w:color="auto"/>
      </w:divBdr>
    </w:div>
    <w:div w:id="646007538">
      <w:bodyDiv w:val="1"/>
      <w:marLeft w:val="0"/>
      <w:marRight w:val="0"/>
      <w:marTop w:val="0"/>
      <w:marBottom w:val="0"/>
      <w:divBdr>
        <w:top w:val="none" w:sz="0" w:space="0" w:color="auto"/>
        <w:left w:val="none" w:sz="0" w:space="0" w:color="auto"/>
        <w:bottom w:val="none" w:sz="0" w:space="0" w:color="auto"/>
        <w:right w:val="none" w:sz="0" w:space="0" w:color="auto"/>
      </w:divBdr>
    </w:div>
    <w:div w:id="650989543">
      <w:bodyDiv w:val="1"/>
      <w:marLeft w:val="0"/>
      <w:marRight w:val="0"/>
      <w:marTop w:val="0"/>
      <w:marBottom w:val="0"/>
      <w:divBdr>
        <w:top w:val="none" w:sz="0" w:space="0" w:color="auto"/>
        <w:left w:val="none" w:sz="0" w:space="0" w:color="auto"/>
        <w:bottom w:val="none" w:sz="0" w:space="0" w:color="auto"/>
        <w:right w:val="none" w:sz="0" w:space="0" w:color="auto"/>
      </w:divBdr>
    </w:div>
    <w:div w:id="661082495">
      <w:bodyDiv w:val="1"/>
      <w:marLeft w:val="0"/>
      <w:marRight w:val="0"/>
      <w:marTop w:val="0"/>
      <w:marBottom w:val="0"/>
      <w:divBdr>
        <w:top w:val="none" w:sz="0" w:space="0" w:color="auto"/>
        <w:left w:val="none" w:sz="0" w:space="0" w:color="auto"/>
        <w:bottom w:val="none" w:sz="0" w:space="0" w:color="auto"/>
        <w:right w:val="none" w:sz="0" w:space="0" w:color="auto"/>
      </w:divBdr>
      <w:divsChild>
        <w:div w:id="223681662">
          <w:marLeft w:val="0"/>
          <w:marRight w:val="0"/>
          <w:marTop w:val="120"/>
          <w:marBottom w:val="0"/>
          <w:divBdr>
            <w:top w:val="none" w:sz="0" w:space="0" w:color="auto"/>
            <w:left w:val="none" w:sz="0" w:space="0" w:color="auto"/>
            <w:bottom w:val="none" w:sz="0" w:space="0" w:color="auto"/>
            <w:right w:val="none" w:sz="0" w:space="0" w:color="auto"/>
          </w:divBdr>
        </w:div>
        <w:div w:id="1399476198">
          <w:marLeft w:val="0"/>
          <w:marRight w:val="0"/>
          <w:marTop w:val="120"/>
          <w:marBottom w:val="0"/>
          <w:divBdr>
            <w:top w:val="none" w:sz="0" w:space="0" w:color="auto"/>
            <w:left w:val="none" w:sz="0" w:space="0" w:color="auto"/>
            <w:bottom w:val="none" w:sz="0" w:space="0" w:color="auto"/>
            <w:right w:val="none" w:sz="0" w:space="0" w:color="auto"/>
          </w:divBdr>
        </w:div>
        <w:div w:id="1496416008">
          <w:marLeft w:val="0"/>
          <w:marRight w:val="0"/>
          <w:marTop w:val="120"/>
          <w:marBottom w:val="0"/>
          <w:divBdr>
            <w:top w:val="none" w:sz="0" w:space="0" w:color="auto"/>
            <w:left w:val="none" w:sz="0" w:space="0" w:color="auto"/>
            <w:bottom w:val="none" w:sz="0" w:space="0" w:color="auto"/>
            <w:right w:val="none" w:sz="0" w:space="0" w:color="auto"/>
          </w:divBdr>
        </w:div>
        <w:div w:id="1703095148">
          <w:marLeft w:val="0"/>
          <w:marRight w:val="0"/>
          <w:marTop w:val="120"/>
          <w:marBottom w:val="0"/>
          <w:divBdr>
            <w:top w:val="none" w:sz="0" w:space="0" w:color="auto"/>
            <w:left w:val="none" w:sz="0" w:space="0" w:color="auto"/>
            <w:bottom w:val="none" w:sz="0" w:space="0" w:color="auto"/>
            <w:right w:val="none" w:sz="0" w:space="0" w:color="auto"/>
          </w:divBdr>
        </w:div>
      </w:divsChild>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671445083">
      <w:bodyDiv w:val="1"/>
      <w:marLeft w:val="0"/>
      <w:marRight w:val="0"/>
      <w:marTop w:val="0"/>
      <w:marBottom w:val="0"/>
      <w:divBdr>
        <w:top w:val="none" w:sz="0" w:space="0" w:color="auto"/>
        <w:left w:val="none" w:sz="0" w:space="0" w:color="auto"/>
        <w:bottom w:val="none" w:sz="0" w:space="0" w:color="auto"/>
        <w:right w:val="none" w:sz="0" w:space="0" w:color="auto"/>
      </w:divBdr>
    </w:div>
    <w:div w:id="676888541">
      <w:bodyDiv w:val="1"/>
      <w:marLeft w:val="0"/>
      <w:marRight w:val="0"/>
      <w:marTop w:val="0"/>
      <w:marBottom w:val="0"/>
      <w:divBdr>
        <w:top w:val="none" w:sz="0" w:space="0" w:color="auto"/>
        <w:left w:val="none" w:sz="0" w:space="0" w:color="auto"/>
        <w:bottom w:val="none" w:sz="0" w:space="0" w:color="auto"/>
        <w:right w:val="none" w:sz="0" w:space="0" w:color="auto"/>
      </w:divBdr>
    </w:div>
    <w:div w:id="685132345">
      <w:bodyDiv w:val="1"/>
      <w:marLeft w:val="0"/>
      <w:marRight w:val="0"/>
      <w:marTop w:val="0"/>
      <w:marBottom w:val="0"/>
      <w:divBdr>
        <w:top w:val="none" w:sz="0" w:space="0" w:color="auto"/>
        <w:left w:val="none" w:sz="0" w:space="0" w:color="auto"/>
        <w:bottom w:val="none" w:sz="0" w:space="0" w:color="auto"/>
        <w:right w:val="none" w:sz="0" w:space="0" w:color="auto"/>
      </w:divBdr>
    </w:div>
    <w:div w:id="687831001">
      <w:bodyDiv w:val="1"/>
      <w:marLeft w:val="0"/>
      <w:marRight w:val="0"/>
      <w:marTop w:val="0"/>
      <w:marBottom w:val="0"/>
      <w:divBdr>
        <w:top w:val="none" w:sz="0" w:space="0" w:color="auto"/>
        <w:left w:val="none" w:sz="0" w:space="0" w:color="auto"/>
        <w:bottom w:val="none" w:sz="0" w:space="0" w:color="auto"/>
        <w:right w:val="none" w:sz="0" w:space="0" w:color="auto"/>
      </w:divBdr>
    </w:div>
    <w:div w:id="703289551">
      <w:bodyDiv w:val="1"/>
      <w:marLeft w:val="0"/>
      <w:marRight w:val="0"/>
      <w:marTop w:val="0"/>
      <w:marBottom w:val="0"/>
      <w:divBdr>
        <w:top w:val="none" w:sz="0" w:space="0" w:color="auto"/>
        <w:left w:val="none" w:sz="0" w:space="0" w:color="auto"/>
        <w:bottom w:val="none" w:sz="0" w:space="0" w:color="auto"/>
        <w:right w:val="none" w:sz="0" w:space="0" w:color="auto"/>
      </w:divBdr>
    </w:div>
    <w:div w:id="719402975">
      <w:bodyDiv w:val="1"/>
      <w:marLeft w:val="0"/>
      <w:marRight w:val="0"/>
      <w:marTop w:val="0"/>
      <w:marBottom w:val="0"/>
      <w:divBdr>
        <w:top w:val="none" w:sz="0" w:space="0" w:color="auto"/>
        <w:left w:val="none" w:sz="0" w:space="0" w:color="auto"/>
        <w:bottom w:val="none" w:sz="0" w:space="0" w:color="auto"/>
        <w:right w:val="none" w:sz="0" w:space="0" w:color="auto"/>
      </w:divBdr>
    </w:div>
    <w:div w:id="736509914">
      <w:bodyDiv w:val="1"/>
      <w:marLeft w:val="0"/>
      <w:marRight w:val="0"/>
      <w:marTop w:val="0"/>
      <w:marBottom w:val="0"/>
      <w:divBdr>
        <w:top w:val="none" w:sz="0" w:space="0" w:color="auto"/>
        <w:left w:val="none" w:sz="0" w:space="0" w:color="auto"/>
        <w:bottom w:val="none" w:sz="0" w:space="0" w:color="auto"/>
        <w:right w:val="none" w:sz="0" w:space="0" w:color="auto"/>
      </w:divBdr>
    </w:div>
    <w:div w:id="739443938">
      <w:bodyDiv w:val="1"/>
      <w:marLeft w:val="0"/>
      <w:marRight w:val="0"/>
      <w:marTop w:val="0"/>
      <w:marBottom w:val="0"/>
      <w:divBdr>
        <w:top w:val="none" w:sz="0" w:space="0" w:color="auto"/>
        <w:left w:val="none" w:sz="0" w:space="0" w:color="auto"/>
        <w:bottom w:val="none" w:sz="0" w:space="0" w:color="auto"/>
        <w:right w:val="none" w:sz="0" w:space="0" w:color="auto"/>
      </w:divBdr>
    </w:div>
    <w:div w:id="743139745">
      <w:bodyDiv w:val="1"/>
      <w:marLeft w:val="0"/>
      <w:marRight w:val="0"/>
      <w:marTop w:val="0"/>
      <w:marBottom w:val="0"/>
      <w:divBdr>
        <w:top w:val="none" w:sz="0" w:space="0" w:color="auto"/>
        <w:left w:val="none" w:sz="0" w:space="0" w:color="auto"/>
        <w:bottom w:val="none" w:sz="0" w:space="0" w:color="auto"/>
        <w:right w:val="none" w:sz="0" w:space="0" w:color="auto"/>
      </w:divBdr>
    </w:div>
    <w:div w:id="743919693">
      <w:bodyDiv w:val="1"/>
      <w:marLeft w:val="0"/>
      <w:marRight w:val="0"/>
      <w:marTop w:val="0"/>
      <w:marBottom w:val="0"/>
      <w:divBdr>
        <w:top w:val="none" w:sz="0" w:space="0" w:color="auto"/>
        <w:left w:val="none" w:sz="0" w:space="0" w:color="auto"/>
        <w:bottom w:val="none" w:sz="0" w:space="0" w:color="auto"/>
        <w:right w:val="none" w:sz="0" w:space="0" w:color="auto"/>
      </w:divBdr>
    </w:div>
    <w:div w:id="760493515">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64620264">
      <w:bodyDiv w:val="1"/>
      <w:marLeft w:val="0"/>
      <w:marRight w:val="0"/>
      <w:marTop w:val="0"/>
      <w:marBottom w:val="0"/>
      <w:divBdr>
        <w:top w:val="none" w:sz="0" w:space="0" w:color="auto"/>
        <w:left w:val="none" w:sz="0" w:space="0" w:color="auto"/>
        <w:bottom w:val="none" w:sz="0" w:space="0" w:color="auto"/>
        <w:right w:val="none" w:sz="0" w:space="0" w:color="auto"/>
      </w:divBdr>
    </w:div>
    <w:div w:id="769282785">
      <w:bodyDiv w:val="1"/>
      <w:marLeft w:val="0"/>
      <w:marRight w:val="0"/>
      <w:marTop w:val="0"/>
      <w:marBottom w:val="0"/>
      <w:divBdr>
        <w:top w:val="none" w:sz="0" w:space="0" w:color="auto"/>
        <w:left w:val="none" w:sz="0" w:space="0" w:color="auto"/>
        <w:bottom w:val="none" w:sz="0" w:space="0" w:color="auto"/>
        <w:right w:val="none" w:sz="0" w:space="0" w:color="auto"/>
      </w:divBdr>
    </w:div>
    <w:div w:id="776679317">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79836626">
      <w:bodyDiv w:val="1"/>
      <w:marLeft w:val="0"/>
      <w:marRight w:val="0"/>
      <w:marTop w:val="0"/>
      <w:marBottom w:val="0"/>
      <w:divBdr>
        <w:top w:val="none" w:sz="0" w:space="0" w:color="auto"/>
        <w:left w:val="none" w:sz="0" w:space="0" w:color="auto"/>
        <w:bottom w:val="none" w:sz="0" w:space="0" w:color="auto"/>
        <w:right w:val="none" w:sz="0" w:space="0" w:color="auto"/>
      </w:divBdr>
    </w:div>
    <w:div w:id="781339004">
      <w:bodyDiv w:val="1"/>
      <w:marLeft w:val="0"/>
      <w:marRight w:val="0"/>
      <w:marTop w:val="0"/>
      <w:marBottom w:val="0"/>
      <w:divBdr>
        <w:top w:val="none" w:sz="0" w:space="0" w:color="auto"/>
        <w:left w:val="none" w:sz="0" w:space="0" w:color="auto"/>
        <w:bottom w:val="none" w:sz="0" w:space="0" w:color="auto"/>
        <w:right w:val="none" w:sz="0" w:space="0" w:color="auto"/>
      </w:divBdr>
    </w:div>
    <w:div w:id="789277704">
      <w:bodyDiv w:val="1"/>
      <w:marLeft w:val="0"/>
      <w:marRight w:val="0"/>
      <w:marTop w:val="0"/>
      <w:marBottom w:val="0"/>
      <w:divBdr>
        <w:top w:val="none" w:sz="0" w:space="0" w:color="auto"/>
        <w:left w:val="none" w:sz="0" w:space="0" w:color="auto"/>
        <w:bottom w:val="none" w:sz="0" w:space="0" w:color="auto"/>
        <w:right w:val="none" w:sz="0" w:space="0" w:color="auto"/>
      </w:divBdr>
    </w:div>
    <w:div w:id="797727339">
      <w:bodyDiv w:val="1"/>
      <w:marLeft w:val="0"/>
      <w:marRight w:val="0"/>
      <w:marTop w:val="0"/>
      <w:marBottom w:val="0"/>
      <w:divBdr>
        <w:top w:val="none" w:sz="0" w:space="0" w:color="auto"/>
        <w:left w:val="none" w:sz="0" w:space="0" w:color="auto"/>
        <w:bottom w:val="none" w:sz="0" w:space="0" w:color="auto"/>
        <w:right w:val="none" w:sz="0" w:space="0" w:color="auto"/>
      </w:divBdr>
    </w:div>
    <w:div w:id="818619047">
      <w:bodyDiv w:val="1"/>
      <w:marLeft w:val="0"/>
      <w:marRight w:val="0"/>
      <w:marTop w:val="0"/>
      <w:marBottom w:val="0"/>
      <w:divBdr>
        <w:top w:val="none" w:sz="0" w:space="0" w:color="auto"/>
        <w:left w:val="none" w:sz="0" w:space="0" w:color="auto"/>
        <w:bottom w:val="none" w:sz="0" w:space="0" w:color="auto"/>
        <w:right w:val="none" w:sz="0" w:space="0" w:color="auto"/>
      </w:divBdr>
    </w:div>
    <w:div w:id="824202451">
      <w:bodyDiv w:val="1"/>
      <w:marLeft w:val="0"/>
      <w:marRight w:val="0"/>
      <w:marTop w:val="0"/>
      <w:marBottom w:val="0"/>
      <w:divBdr>
        <w:top w:val="none" w:sz="0" w:space="0" w:color="auto"/>
        <w:left w:val="none" w:sz="0" w:space="0" w:color="auto"/>
        <w:bottom w:val="none" w:sz="0" w:space="0" w:color="auto"/>
        <w:right w:val="none" w:sz="0" w:space="0" w:color="auto"/>
      </w:divBdr>
    </w:div>
    <w:div w:id="846216211">
      <w:bodyDiv w:val="1"/>
      <w:marLeft w:val="0"/>
      <w:marRight w:val="0"/>
      <w:marTop w:val="0"/>
      <w:marBottom w:val="0"/>
      <w:divBdr>
        <w:top w:val="none" w:sz="0" w:space="0" w:color="auto"/>
        <w:left w:val="none" w:sz="0" w:space="0" w:color="auto"/>
        <w:bottom w:val="none" w:sz="0" w:space="0" w:color="auto"/>
        <w:right w:val="none" w:sz="0" w:space="0" w:color="auto"/>
      </w:divBdr>
    </w:div>
    <w:div w:id="881986325">
      <w:bodyDiv w:val="1"/>
      <w:marLeft w:val="0"/>
      <w:marRight w:val="0"/>
      <w:marTop w:val="0"/>
      <w:marBottom w:val="0"/>
      <w:divBdr>
        <w:top w:val="none" w:sz="0" w:space="0" w:color="auto"/>
        <w:left w:val="none" w:sz="0" w:space="0" w:color="auto"/>
        <w:bottom w:val="none" w:sz="0" w:space="0" w:color="auto"/>
        <w:right w:val="none" w:sz="0" w:space="0" w:color="auto"/>
      </w:divBdr>
    </w:div>
    <w:div w:id="885340325">
      <w:bodyDiv w:val="1"/>
      <w:marLeft w:val="0"/>
      <w:marRight w:val="0"/>
      <w:marTop w:val="0"/>
      <w:marBottom w:val="0"/>
      <w:divBdr>
        <w:top w:val="none" w:sz="0" w:space="0" w:color="auto"/>
        <w:left w:val="none" w:sz="0" w:space="0" w:color="auto"/>
        <w:bottom w:val="none" w:sz="0" w:space="0" w:color="auto"/>
        <w:right w:val="none" w:sz="0" w:space="0" w:color="auto"/>
      </w:divBdr>
    </w:div>
    <w:div w:id="891968496">
      <w:bodyDiv w:val="1"/>
      <w:marLeft w:val="0"/>
      <w:marRight w:val="0"/>
      <w:marTop w:val="0"/>
      <w:marBottom w:val="0"/>
      <w:divBdr>
        <w:top w:val="none" w:sz="0" w:space="0" w:color="auto"/>
        <w:left w:val="none" w:sz="0" w:space="0" w:color="auto"/>
        <w:bottom w:val="none" w:sz="0" w:space="0" w:color="auto"/>
        <w:right w:val="none" w:sz="0" w:space="0" w:color="auto"/>
      </w:divBdr>
    </w:div>
    <w:div w:id="912659632">
      <w:bodyDiv w:val="1"/>
      <w:marLeft w:val="0"/>
      <w:marRight w:val="0"/>
      <w:marTop w:val="0"/>
      <w:marBottom w:val="0"/>
      <w:divBdr>
        <w:top w:val="none" w:sz="0" w:space="0" w:color="auto"/>
        <w:left w:val="none" w:sz="0" w:space="0" w:color="auto"/>
        <w:bottom w:val="none" w:sz="0" w:space="0" w:color="auto"/>
        <w:right w:val="none" w:sz="0" w:space="0" w:color="auto"/>
      </w:divBdr>
    </w:div>
    <w:div w:id="913469754">
      <w:bodyDiv w:val="1"/>
      <w:marLeft w:val="0"/>
      <w:marRight w:val="0"/>
      <w:marTop w:val="0"/>
      <w:marBottom w:val="0"/>
      <w:divBdr>
        <w:top w:val="none" w:sz="0" w:space="0" w:color="auto"/>
        <w:left w:val="none" w:sz="0" w:space="0" w:color="auto"/>
        <w:bottom w:val="none" w:sz="0" w:space="0" w:color="auto"/>
        <w:right w:val="none" w:sz="0" w:space="0" w:color="auto"/>
      </w:divBdr>
    </w:div>
    <w:div w:id="934050981">
      <w:bodyDiv w:val="1"/>
      <w:marLeft w:val="0"/>
      <w:marRight w:val="0"/>
      <w:marTop w:val="0"/>
      <w:marBottom w:val="0"/>
      <w:divBdr>
        <w:top w:val="none" w:sz="0" w:space="0" w:color="auto"/>
        <w:left w:val="none" w:sz="0" w:space="0" w:color="auto"/>
        <w:bottom w:val="none" w:sz="0" w:space="0" w:color="auto"/>
        <w:right w:val="none" w:sz="0" w:space="0" w:color="auto"/>
      </w:divBdr>
    </w:div>
    <w:div w:id="934943676">
      <w:bodyDiv w:val="1"/>
      <w:marLeft w:val="0"/>
      <w:marRight w:val="0"/>
      <w:marTop w:val="0"/>
      <w:marBottom w:val="0"/>
      <w:divBdr>
        <w:top w:val="none" w:sz="0" w:space="0" w:color="auto"/>
        <w:left w:val="none" w:sz="0" w:space="0" w:color="auto"/>
        <w:bottom w:val="none" w:sz="0" w:space="0" w:color="auto"/>
        <w:right w:val="none" w:sz="0" w:space="0" w:color="auto"/>
      </w:divBdr>
    </w:div>
    <w:div w:id="937908433">
      <w:bodyDiv w:val="1"/>
      <w:marLeft w:val="0"/>
      <w:marRight w:val="0"/>
      <w:marTop w:val="0"/>
      <w:marBottom w:val="0"/>
      <w:divBdr>
        <w:top w:val="none" w:sz="0" w:space="0" w:color="auto"/>
        <w:left w:val="none" w:sz="0" w:space="0" w:color="auto"/>
        <w:bottom w:val="none" w:sz="0" w:space="0" w:color="auto"/>
        <w:right w:val="none" w:sz="0" w:space="0" w:color="auto"/>
      </w:divBdr>
    </w:div>
    <w:div w:id="941885959">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66471786">
      <w:bodyDiv w:val="1"/>
      <w:marLeft w:val="0"/>
      <w:marRight w:val="0"/>
      <w:marTop w:val="0"/>
      <w:marBottom w:val="0"/>
      <w:divBdr>
        <w:top w:val="none" w:sz="0" w:space="0" w:color="auto"/>
        <w:left w:val="none" w:sz="0" w:space="0" w:color="auto"/>
        <w:bottom w:val="none" w:sz="0" w:space="0" w:color="auto"/>
        <w:right w:val="none" w:sz="0" w:space="0" w:color="auto"/>
      </w:divBdr>
    </w:div>
    <w:div w:id="985160419">
      <w:bodyDiv w:val="1"/>
      <w:marLeft w:val="0"/>
      <w:marRight w:val="0"/>
      <w:marTop w:val="0"/>
      <w:marBottom w:val="0"/>
      <w:divBdr>
        <w:top w:val="none" w:sz="0" w:space="0" w:color="auto"/>
        <w:left w:val="none" w:sz="0" w:space="0" w:color="auto"/>
        <w:bottom w:val="none" w:sz="0" w:space="0" w:color="auto"/>
        <w:right w:val="none" w:sz="0" w:space="0" w:color="auto"/>
      </w:divBdr>
      <w:divsChild>
        <w:div w:id="252011254">
          <w:marLeft w:val="0"/>
          <w:marRight w:val="0"/>
          <w:marTop w:val="120"/>
          <w:marBottom w:val="0"/>
          <w:divBdr>
            <w:top w:val="none" w:sz="0" w:space="0" w:color="auto"/>
            <w:left w:val="none" w:sz="0" w:space="0" w:color="auto"/>
            <w:bottom w:val="none" w:sz="0" w:space="0" w:color="auto"/>
            <w:right w:val="none" w:sz="0" w:space="0" w:color="auto"/>
          </w:divBdr>
        </w:div>
        <w:div w:id="519900059">
          <w:marLeft w:val="0"/>
          <w:marRight w:val="0"/>
          <w:marTop w:val="120"/>
          <w:marBottom w:val="0"/>
          <w:divBdr>
            <w:top w:val="none" w:sz="0" w:space="0" w:color="auto"/>
            <w:left w:val="none" w:sz="0" w:space="0" w:color="auto"/>
            <w:bottom w:val="none" w:sz="0" w:space="0" w:color="auto"/>
            <w:right w:val="none" w:sz="0" w:space="0" w:color="auto"/>
          </w:divBdr>
        </w:div>
        <w:div w:id="842478391">
          <w:marLeft w:val="0"/>
          <w:marRight w:val="0"/>
          <w:marTop w:val="120"/>
          <w:marBottom w:val="0"/>
          <w:divBdr>
            <w:top w:val="none" w:sz="0" w:space="0" w:color="auto"/>
            <w:left w:val="none" w:sz="0" w:space="0" w:color="auto"/>
            <w:bottom w:val="none" w:sz="0" w:space="0" w:color="auto"/>
            <w:right w:val="none" w:sz="0" w:space="0" w:color="auto"/>
          </w:divBdr>
        </w:div>
        <w:div w:id="1768842193">
          <w:marLeft w:val="0"/>
          <w:marRight w:val="0"/>
          <w:marTop w:val="120"/>
          <w:marBottom w:val="0"/>
          <w:divBdr>
            <w:top w:val="none" w:sz="0" w:space="0" w:color="auto"/>
            <w:left w:val="none" w:sz="0" w:space="0" w:color="auto"/>
            <w:bottom w:val="none" w:sz="0" w:space="0" w:color="auto"/>
            <w:right w:val="none" w:sz="0" w:space="0" w:color="auto"/>
          </w:divBdr>
        </w:div>
        <w:div w:id="1782022018">
          <w:marLeft w:val="0"/>
          <w:marRight w:val="0"/>
          <w:marTop w:val="120"/>
          <w:marBottom w:val="0"/>
          <w:divBdr>
            <w:top w:val="none" w:sz="0" w:space="0" w:color="auto"/>
            <w:left w:val="none" w:sz="0" w:space="0" w:color="auto"/>
            <w:bottom w:val="none" w:sz="0" w:space="0" w:color="auto"/>
            <w:right w:val="none" w:sz="0" w:space="0" w:color="auto"/>
          </w:divBdr>
        </w:div>
        <w:div w:id="2129230843">
          <w:marLeft w:val="0"/>
          <w:marRight w:val="0"/>
          <w:marTop w:val="120"/>
          <w:marBottom w:val="0"/>
          <w:divBdr>
            <w:top w:val="none" w:sz="0" w:space="0" w:color="auto"/>
            <w:left w:val="none" w:sz="0" w:space="0" w:color="auto"/>
            <w:bottom w:val="none" w:sz="0" w:space="0" w:color="auto"/>
            <w:right w:val="none" w:sz="0" w:space="0" w:color="auto"/>
          </w:divBdr>
        </w:div>
      </w:divsChild>
    </w:div>
    <w:div w:id="989019513">
      <w:bodyDiv w:val="1"/>
      <w:marLeft w:val="0"/>
      <w:marRight w:val="0"/>
      <w:marTop w:val="0"/>
      <w:marBottom w:val="0"/>
      <w:divBdr>
        <w:top w:val="none" w:sz="0" w:space="0" w:color="auto"/>
        <w:left w:val="none" w:sz="0" w:space="0" w:color="auto"/>
        <w:bottom w:val="none" w:sz="0" w:space="0" w:color="auto"/>
        <w:right w:val="none" w:sz="0" w:space="0" w:color="auto"/>
      </w:divBdr>
    </w:div>
    <w:div w:id="1016542532">
      <w:bodyDiv w:val="1"/>
      <w:marLeft w:val="0"/>
      <w:marRight w:val="0"/>
      <w:marTop w:val="0"/>
      <w:marBottom w:val="0"/>
      <w:divBdr>
        <w:top w:val="none" w:sz="0" w:space="0" w:color="auto"/>
        <w:left w:val="none" w:sz="0" w:space="0" w:color="auto"/>
        <w:bottom w:val="none" w:sz="0" w:space="0" w:color="auto"/>
        <w:right w:val="none" w:sz="0" w:space="0" w:color="auto"/>
      </w:divBdr>
    </w:div>
    <w:div w:id="1066681750">
      <w:bodyDiv w:val="1"/>
      <w:marLeft w:val="0"/>
      <w:marRight w:val="0"/>
      <w:marTop w:val="0"/>
      <w:marBottom w:val="0"/>
      <w:divBdr>
        <w:top w:val="none" w:sz="0" w:space="0" w:color="auto"/>
        <w:left w:val="none" w:sz="0" w:space="0" w:color="auto"/>
        <w:bottom w:val="none" w:sz="0" w:space="0" w:color="auto"/>
        <w:right w:val="none" w:sz="0" w:space="0" w:color="auto"/>
      </w:divBdr>
    </w:div>
    <w:div w:id="1076123444">
      <w:bodyDiv w:val="1"/>
      <w:marLeft w:val="0"/>
      <w:marRight w:val="0"/>
      <w:marTop w:val="0"/>
      <w:marBottom w:val="0"/>
      <w:divBdr>
        <w:top w:val="none" w:sz="0" w:space="0" w:color="auto"/>
        <w:left w:val="none" w:sz="0" w:space="0" w:color="auto"/>
        <w:bottom w:val="none" w:sz="0" w:space="0" w:color="auto"/>
        <w:right w:val="none" w:sz="0" w:space="0" w:color="auto"/>
      </w:divBdr>
    </w:div>
    <w:div w:id="1080981497">
      <w:bodyDiv w:val="1"/>
      <w:marLeft w:val="0"/>
      <w:marRight w:val="0"/>
      <w:marTop w:val="0"/>
      <w:marBottom w:val="0"/>
      <w:divBdr>
        <w:top w:val="none" w:sz="0" w:space="0" w:color="auto"/>
        <w:left w:val="none" w:sz="0" w:space="0" w:color="auto"/>
        <w:bottom w:val="none" w:sz="0" w:space="0" w:color="auto"/>
        <w:right w:val="none" w:sz="0" w:space="0" w:color="auto"/>
      </w:divBdr>
    </w:div>
    <w:div w:id="1086027433">
      <w:bodyDiv w:val="1"/>
      <w:marLeft w:val="0"/>
      <w:marRight w:val="0"/>
      <w:marTop w:val="0"/>
      <w:marBottom w:val="0"/>
      <w:divBdr>
        <w:top w:val="none" w:sz="0" w:space="0" w:color="auto"/>
        <w:left w:val="none" w:sz="0" w:space="0" w:color="auto"/>
        <w:bottom w:val="none" w:sz="0" w:space="0" w:color="auto"/>
        <w:right w:val="none" w:sz="0" w:space="0" w:color="auto"/>
      </w:divBdr>
    </w:div>
    <w:div w:id="1086879676">
      <w:bodyDiv w:val="1"/>
      <w:marLeft w:val="0"/>
      <w:marRight w:val="0"/>
      <w:marTop w:val="0"/>
      <w:marBottom w:val="0"/>
      <w:divBdr>
        <w:top w:val="none" w:sz="0" w:space="0" w:color="auto"/>
        <w:left w:val="none" w:sz="0" w:space="0" w:color="auto"/>
        <w:bottom w:val="none" w:sz="0" w:space="0" w:color="auto"/>
        <w:right w:val="none" w:sz="0" w:space="0" w:color="auto"/>
      </w:divBdr>
    </w:div>
    <w:div w:id="1088304442">
      <w:bodyDiv w:val="1"/>
      <w:marLeft w:val="0"/>
      <w:marRight w:val="0"/>
      <w:marTop w:val="0"/>
      <w:marBottom w:val="0"/>
      <w:divBdr>
        <w:top w:val="none" w:sz="0" w:space="0" w:color="auto"/>
        <w:left w:val="none" w:sz="0" w:space="0" w:color="auto"/>
        <w:bottom w:val="none" w:sz="0" w:space="0" w:color="auto"/>
        <w:right w:val="none" w:sz="0" w:space="0" w:color="auto"/>
      </w:divBdr>
    </w:div>
    <w:div w:id="1106194255">
      <w:bodyDiv w:val="1"/>
      <w:marLeft w:val="0"/>
      <w:marRight w:val="0"/>
      <w:marTop w:val="0"/>
      <w:marBottom w:val="0"/>
      <w:divBdr>
        <w:top w:val="none" w:sz="0" w:space="0" w:color="auto"/>
        <w:left w:val="none" w:sz="0" w:space="0" w:color="auto"/>
        <w:bottom w:val="none" w:sz="0" w:space="0" w:color="auto"/>
        <w:right w:val="none" w:sz="0" w:space="0" w:color="auto"/>
      </w:divBdr>
    </w:div>
    <w:div w:id="1113944021">
      <w:bodyDiv w:val="1"/>
      <w:marLeft w:val="0"/>
      <w:marRight w:val="0"/>
      <w:marTop w:val="0"/>
      <w:marBottom w:val="0"/>
      <w:divBdr>
        <w:top w:val="none" w:sz="0" w:space="0" w:color="auto"/>
        <w:left w:val="none" w:sz="0" w:space="0" w:color="auto"/>
        <w:bottom w:val="none" w:sz="0" w:space="0" w:color="auto"/>
        <w:right w:val="none" w:sz="0" w:space="0" w:color="auto"/>
      </w:divBdr>
    </w:div>
    <w:div w:id="1115178135">
      <w:bodyDiv w:val="1"/>
      <w:marLeft w:val="0"/>
      <w:marRight w:val="0"/>
      <w:marTop w:val="0"/>
      <w:marBottom w:val="0"/>
      <w:divBdr>
        <w:top w:val="none" w:sz="0" w:space="0" w:color="auto"/>
        <w:left w:val="none" w:sz="0" w:space="0" w:color="auto"/>
        <w:bottom w:val="none" w:sz="0" w:space="0" w:color="auto"/>
        <w:right w:val="none" w:sz="0" w:space="0" w:color="auto"/>
      </w:divBdr>
      <w:divsChild>
        <w:div w:id="1314138550">
          <w:marLeft w:val="0"/>
          <w:marRight w:val="0"/>
          <w:marTop w:val="120"/>
          <w:marBottom w:val="0"/>
          <w:divBdr>
            <w:top w:val="none" w:sz="0" w:space="0" w:color="auto"/>
            <w:left w:val="none" w:sz="0" w:space="0" w:color="auto"/>
            <w:bottom w:val="none" w:sz="0" w:space="0" w:color="auto"/>
            <w:right w:val="none" w:sz="0" w:space="0" w:color="auto"/>
          </w:divBdr>
        </w:div>
        <w:div w:id="1355380403">
          <w:marLeft w:val="0"/>
          <w:marRight w:val="0"/>
          <w:marTop w:val="120"/>
          <w:marBottom w:val="0"/>
          <w:divBdr>
            <w:top w:val="none" w:sz="0" w:space="0" w:color="auto"/>
            <w:left w:val="none" w:sz="0" w:space="0" w:color="auto"/>
            <w:bottom w:val="none" w:sz="0" w:space="0" w:color="auto"/>
            <w:right w:val="none" w:sz="0" w:space="0" w:color="auto"/>
          </w:divBdr>
        </w:div>
        <w:div w:id="1704133898">
          <w:marLeft w:val="0"/>
          <w:marRight w:val="0"/>
          <w:marTop w:val="120"/>
          <w:marBottom w:val="0"/>
          <w:divBdr>
            <w:top w:val="none" w:sz="0" w:space="0" w:color="auto"/>
            <w:left w:val="none" w:sz="0" w:space="0" w:color="auto"/>
            <w:bottom w:val="none" w:sz="0" w:space="0" w:color="auto"/>
            <w:right w:val="none" w:sz="0" w:space="0" w:color="auto"/>
          </w:divBdr>
        </w:div>
        <w:div w:id="1770930303">
          <w:marLeft w:val="0"/>
          <w:marRight w:val="0"/>
          <w:marTop w:val="120"/>
          <w:marBottom w:val="0"/>
          <w:divBdr>
            <w:top w:val="none" w:sz="0" w:space="0" w:color="auto"/>
            <w:left w:val="none" w:sz="0" w:space="0" w:color="auto"/>
            <w:bottom w:val="none" w:sz="0" w:space="0" w:color="auto"/>
            <w:right w:val="none" w:sz="0" w:space="0" w:color="auto"/>
          </w:divBdr>
        </w:div>
      </w:divsChild>
    </w:div>
    <w:div w:id="1146121793">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72716046">
      <w:bodyDiv w:val="1"/>
      <w:marLeft w:val="0"/>
      <w:marRight w:val="0"/>
      <w:marTop w:val="0"/>
      <w:marBottom w:val="0"/>
      <w:divBdr>
        <w:top w:val="none" w:sz="0" w:space="0" w:color="auto"/>
        <w:left w:val="none" w:sz="0" w:space="0" w:color="auto"/>
        <w:bottom w:val="none" w:sz="0" w:space="0" w:color="auto"/>
        <w:right w:val="none" w:sz="0" w:space="0" w:color="auto"/>
      </w:divBdr>
    </w:div>
    <w:div w:id="1183133243">
      <w:bodyDiv w:val="1"/>
      <w:marLeft w:val="0"/>
      <w:marRight w:val="0"/>
      <w:marTop w:val="0"/>
      <w:marBottom w:val="0"/>
      <w:divBdr>
        <w:top w:val="none" w:sz="0" w:space="0" w:color="auto"/>
        <w:left w:val="none" w:sz="0" w:space="0" w:color="auto"/>
        <w:bottom w:val="none" w:sz="0" w:space="0" w:color="auto"/>
        <w:right w:val="none" w:sz="0" w:space="0" w:color="auto"/>
      </w:divBdr>
    </w:div>
    <w:div w:id="1193958314">
      <w:bodyDiv w:val="1"/>
      <w:marLeft w:val="0"/>
      <w:marRight w:val="0"/>
      <w:marTop w:val="0"/>
      <w:marBottom w:val="0"/>
      <w:divBdr>
        <w:top w:val="none" w:sz="0" w:space="0" w:color="auto"/>
        <w:left w:val="none" w:sz="0" w:space="0" w:color="auto"/>
        <w:bottom w:val="none" w:sz="0" w:space="0" w:color="auto"/>
        <w:right w:val="none" w:sz="0" w:space="0" w:color="auto"/>
      </w:divBdr>
    </w:div>
    <w:div w:id="1194853677">
      <w:bodyDiv w:val="1"/>
      <w:marLeft w:val="0"/>
      <w:marRight w:val="0"/>
      <w:marTop w:val="0"/>
      <w:marBottom w:val="0"/>
      <w:divBdr>
        <w:top w:val="none" w:sz="0" w:space="0" w:color="auto"/>
        <w:left w:val="none" w:sz="0" w:space="0" w:color="auto"/>
        <w:bottom w:val="none" w:sz="0" w:space="0" w:color="auto"/>
        <w:right w:val="none" w:sz="0" w:space="0" w:color="auto"/>
      </w:divBdr>
    </w:div>
    <w:div w:id="1202135625">
      <w:bodyDiv w:val="1"/>
      <w:marLeft w:val="0"/>
      <w:marRight w:val="0"/>
      <w:marTop w:val="0"/>
      <w:marBottom w:val="0"/>
      <w:divBdr>
        <w:top w:val="none" w:sz="0" w:space="0" w:color="auto"/>
        <w:left w:val="none" w:sz="0" w:space="0" w:color="auto"/>
        <w:bottom w:val="none" w:sz="0" w:space="0" w:color="auto"/>
        <w:right w:val="none" w:sz="0" w:space="0" w:color="auto"/>
      </w:divBdr>
    </w:div>
    <w:div w:id="1212158623">
      <w:bodyDiv w:val="1"/>
      <w:marLeft w:val="0"/>
      <w:marRight w:val="0"/>
      <w:marTop w:val="0"/>
      <w:marBottom w:val="0"/>
      <w:divBdr>
        <w:top w:val="none" w:sz="0" w:space="0" w:color="auto"/>
        <w:left w:val="none" w:sz="0" w:space="0" w:color="auto"/>
        <w:bottom w:val="none" w:sz="0" w:space="0" w:color="auto"/>
        <w:right w:val="none" w:sz="0" w:space="0" w:color="auto"/>
      </w:divBdr>
    </w:div>
    <w:div w:id="1246722632">
      <w:bodyDiv w:val="1"/>
      <w:marLeft w:val="0"/>
      <w:marRight w:val="0"/>
      <w:marTop w:val="0"/>
      <w:marBottom w:val="0"/>
      <w:divBdr>
        <w:top w:val="none" w:sz="0" w:space="0" w:color="auto"/>
        <w:left w:val="none" w:sz="0" w:space="0" w:color="auto"/>
        <w:bottom w:val="none" w:sz="0" w:space="0" w:color="auto"/>
        <w:right w:val="none" w:sz="0" w:space="0" w:color="auto"/>
      </w:divBdr>
    </w:div>
    <w:div w:id="1282031056">
      <w:bodyDiv w:val="1"/>
      <w:marLeft w:val="0"/>
      <w:marRight w:val="0"/>
      <w:marTop w:val="0"/>
      <w:marBottom w:val="0"/>
      <w:divBdr>
        <w:top w:val="none" w:sz="0" w:space="0" w:color="auto"/>
        <w:left w:val="none" w:sz="0" w:space="0" w:color="auto"/>
        <w:bottom w:val="none" w:sz="0" w:space="0" w:color="auto"/>
        <w:right w:val="none" w:sz="0" w:space="0" w:color="auto"/>
      </w:divBdr>
    </w:div>
    <w:div w:id="1282806482">
      <w:bodyDiv w:val="1"/>
      <w:marLeft w:val="0"/>
      <w:marRight w:val="0"/>
      <w:marTop w:val="0"/>
      <w:marBottom w:val="0"/>
      <w:divBdr>
        <w:top w:val="none" w:sz="0" w:space="0" w:color="auto"/>
        <w:left w:val="none" w:sz="0" w:space="0" w:color="auto"/>
        <w:bottom w:val="none" w:sz="0" w:space="0" w:color="auto"/>
        <w:right w:val="none" w:sz="0" w:space="0" w:color="auto"/>
      </w:divBdr>
    </w:div>
    <w:div w:id="1292593812">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01691796">
      <w:bodyDiv w:val="1"/>
      <w:marLeft w:val="0"/>
      <w:marRight w:val="0"/>
      <w:marTop w:val="0"/>
      <w:marBottom w:val="0"/>
      <w:divBdr>
        <w:top w:val="none" w:sz="0" w:space="0" w:color="auto"/>
        <w:left w:val="none" w:sz="0" w:space="0" w:color="auto"/>
        <w:bottom w:val="none" w:sz="0" w:space="0" w:color="auto"/>
        <w:right w:val="none" w:sz="0" w:space="0" w:color="auto"/>
      </w:divBdr>
      <w:divsChild>
        <w:div w:id="2828338">
          <w:marLeft w:val="0"/>
          <w:marRight w:val="0"/>
          <w:marTop w:val="120"/>
          <w:marBottom w:val="0"/>
          <w:divBdr>
            <w:top w:val="none" w:sz="0" w:space="0" w:color="auto"/>
            <w:left w:val="none" w:sz="0" w:space="0" w:color="auto"/>
            <w:bottom w:val="none" w:sz="0" w:space="0" w:color="auto"/>
            <w:right w:val="none" w:sz="0" w:space="0" w:color="auto"/>
          </w:divBdr>
        </w:div>
        <w:div w:id="58097428">
          <w:marLeft w:val="0"/>
          <w:marRight w:val="0"/>
          <w:marTop w:val="120"/>
          <w:marBottom w:val="0"/>
          <w:divBdr>
            <w:top w:val="none" w:sz="0" w:space="0" w:color="auto"/>
            <w:left w:val="none" w:sz="0" w:space="0" w:color="auto"/>
            <w:bottom w:val="none" w:sz="0" w:space="0" w:color="auto"/>
            <w:right w:val="none" w:sz="0" w:space="0" w:color="auto"/>
          </w:divBdr>
        </w:div>
        <w:div w:id="140848898">
          <w:marLeft w:val="0"/>
          <w:marRight w:val="0"/>
          <w:marTop w:val="120"/>
          <w:marBottom w:val="0"/>
          <w:divBdr>
            <w:top w:val="none" w:sz="0" w:space="0" w:color="auto"/>
            <w:left w:val="none" w:sz="0" w:space="0" w:color="auto"/>
            <w:bottom w:val="none" w:sz="0" w:space="0" w:color="auto"/>
            <w:right w:val="none" w:sz="0" w:space="0" w:color="auto"/>
          </w:divBdr>
        </w:div>
        <w:div w:id="190266794">
          <w:marLeft w:val="0"/>
          <w:marRight w:val="0"/>
          <w:marTop w:val="120"/>
          <w:marBottom w:val="0"/>
          <w:divBdr>
            <w:top w:val="none" w:sz="0" w:space="0" w:color="auto"/>
            <w:left w:val="none" w:sz="0" w:space="0" w:color="auto"/>
            <w:bottom w:val="none" w:sz="0" w:space="0" w:color="auto"/>
            <w:right w:val="none" w:sz="0" w:space="0" w:color="auto"/>
          </w:divBdr>
        </w:div>
        <w:div w:id="1044986173">
          <w:marLeft w:val="0"/>
          <w:marRight w:val="0"/>
          <w:marTop w:val="120"/>
          <w:marBottom w:val="0"/>
          <w:divBdr>
            <w:top w:val="none" w:sz="0" w:space="0" w:color="auto"/>
            <w:left w:val="none" w:sz="0" w:space="0" w:color="auto"/>
            <w:bottom w:val="none" w:sz="0" w:space="0" w:color="auto"/>
            <w:right w:val="none" w:sz="0" w:space="0" w:color="auto"/>
          </w:divBdr>
        </w:div>
        <w:div w:id="1104812019">
          <w:marLeft w:val="0"/>
          <w:marRight w:val="0"/>
          <w:marTop w:val="120"/>
          <w:marBottom w:val="0"/>
          <w:divBdr>
            <w:top w:val="none" w:sz="0" w:space="0" w:color="auto"/>
            <w:left w:val="none" w:sz="0" w:space="0" w:color="auto"/>
            <w:bottom w:val="none" w:sz="0" w:space="0" w:color="auto"/>
            <w:right w:val="none" w:sz="0" w:space="0" w:color="auto"/>
          </w:divBdr>
        </w:div>
        <w:div w:id="1406105145">
          <w:marLeft w:val="0"/>
          <w:marRight w:val="0"/>
          <w:marTop w:val="120"/>
          <w:marBottom w:val="0"/>
          <w:divBdr>
            <w:top w:val="none" w:sz="0" w:space="0" w:color="auto"/>
            <w:left w:val="none" w:sz="0" w:space="0" w:color="auto"/>
            <w:bottom w:val="none" w:sz="0" w:space="0" w:color="auto"/>
            <w:right w:val="none" w:sz="0" w:space="0" w:color="auto"/>
          </w:divBdr>
        </w:div>
        <w:div w:id="1526937826">
          <w:marLeft w:val="0"/>
          <w:marRight w:val="0"/>
          <w:marTop w:val="120"/>
          <w:marBottom w:val="0"/>
          <w:divBdr>
            <w:top w:val="none" w:sz="0" w:space="0" w:color="auto"/>
            <w:left w:val="none" w:sz="0" w:space="0" w:color="auto"/>
            <w:bottom w:val="none" w:sz="0" w:space="0" w:color="auto"/>
            <w:right w:val="none" w:sz="0" w:space="0" w:color="auto"/>
          </w:divBdr>
        </w:div>
        <w:div w:id="1814567260">
          <w:marLeft w:val="0"/>
          <w:marRight w:val="0"/>
          <w:marTop w:val="120"/>
          <w:marBottom w:val="0"/>
          <w:divBdr>
            <w:top w:val="none" w:sz="0" w:space="0" w:color="auto"/>
            <w:left w:val="none" w:sz="0" w:space="0" w:color="auto"/>
            <w:bottom w:val="none" w:sz="0" w:space="0" w:color="auto"/>
            <w:right w:val="none" w:sz="0" w:space="0" w:color="auto"/>
          </w:divBdr>
        </w:div>
        <w:div w:id="1984773373">
          <w:marLeft w:val="0"/>
          <w:marRight w:val="0"/>
          <w:marTop w:val="120"/>
          <w:marBottom w:val="0"/>
          <w:divBdr>
            <w:top w:val="none" w:sz="0" w:space="0" w:color="auto"/>
            <w:left w:val="none" w:sz="0" w:space="0" w:color="auto"/>
            <w:bottom w:val="none" w:sz="0" w:space="0" w:color="auto"/>
            <w:right w:val="none" w:sz="0" w:space="0" w:color="auto"/>
          </w:divBdr>
        </w:div>
      </w:divsChild>
    </w:div>
    <w:div w:id="1333530351">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55618346">
      <w:bodyDiv w:val="1"/>
      <w:marLeft w:val="0"/>
      <w:marRight w:val="0"/>
      <w:marTop w:val="0"/>
      <w:marBottom w:val="0"/>
      <w:divBdr>
        <w:top w:val="none" w:sz="0" w:space="0" w:color="auto"/>
        <w:left w:val="none" w:sz="0" w:space="0" w:color="auto"/>
        <w:bottom w:val="none" w:sz="0" w:space="0" w:color="auto"/>
        <w:right w:val="none" w:sz="0" w:space="0" w:color="auto"/>
      </w:divBdr>
      <w:divsChild>
        <w:div w:id="967468057">
          <w:marLeft w:val="0"/>
          <w:marRight w:val="0"/>
          <w:marTop w:val="120"/>
          <w:marBottom w:val="0"/>
          <w:divBdr>
            <w:top w:val="none" w:sz="0" w:space="0" w:color="auto"/>
            <w:left w:val="none" w:sz="0" w:space="0" w:color="auto"/>
            <w:bottom w:val="none" w:sz="0" w:space="0" w:color="auto"/>
            <w:right w:val="none" w:sz="0" w:space="0" w:color="auto"/>
          </w:divBdr>
        </w:div>
        <w:div w:id="1250390550">
          <w:marLeft w:val="0"/>
          <w:marRight w:val="0"/>
          <w:marTop w:val="120"/>
          <w:marBottom w:val="0"/>
          <w:divBdr>
            <w:top w:val="none" w:sz="0" w:space="0" w:color="auto"/>
            <w:left w:val="none" w:sz="0" w:space="0" w:color="auto"/>
            <w:bottom w:val="none" w:sz="0" w:space="0" w:color="auto"/>
            <w:right w:val="none" w:sz="0" w:space="0" w:color="auto"/>
          </w:divBdr>
        </w:div>
        <w:div w:id="1488781528">
          <w:marLeft w:val="0"/>
          <w:marRight w:val="0"/>
          <w:marTop w:val="120"/>
          <w:marBottom w:val="0"/>
          <w:divBdr>
            <w:top w:val="none" w:sz="0" w:space="0" w:color="auto"/>
            <w:left w:val="none" w:sz="0" w:space="0" w:color="auto"/>
            <w:bottom w:val="none" w:sz="0" w:space="0" w:color="auto"/>
            <w:right w:val="none" w:sz="0" w:space="0" w:color="auto"/>
          </w:divBdr>
        </w:div>
        <w:div w:id="1920216098">
          <w:marLeft w:val="0"/>
          <w:marRight w:val="0"/>
          <w:marTop w:val="120"/>
          <w:marBottom w:val="0"/>
          <w:divBdr>
            <w:top w:val="none" w:sz="0" w:space="0" w:color="auto"/>
            <w:left w:val="none" w:sz="0" w:space="0" w:color="auto"/>
            <w:bottom w:val="none" w:sz="0" w:space="0" w:color="auto"/>
            <w:right w:val="none" w:sz="0" w:space="0" w:color="auto"/>
          </w:divBdr>
        </w:div>
        <w:div w:id="1930307296">
          <w:marLeft w:val="0"/>
          <w:marRight w:val="0"/>
          <w:marTop w:val="120"/>
          <w:marBottom w:val="0"/>
          <w:divBdr>
            <w:top w:val="none" w:sz="0" w:space="0" w:color="auto"/>
            <w:left w:val="none" w:sz="0" w:space="0" w:color="auto"/>
            <w:bottom w:val="none" w:sz="0" w:space="0" w:color="auto"/>
            <w:right w:val="none" w:sz="0" w:space="0" w:color="auto"/>
          </w:divBdr>
        </w:div>
      </w:divsChild>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376587193">
      <w:bodyDiv w:val="1"/>
      <w:marLeft w:val="0"/>
      <w:marRight w:val="0"/>
      <w:marTop w:val="0"/>
      <w:marBottom w:val="0"/>
      <w:divBdr>
        <w:top w:val="none" w:sz="0" w:space="0" w:color="auto"/>
        <w:left w:val="none" w:sz="0" w:space="0" w:color="auto"/>
        <w:bottom w:val="none" w:sz="0" w:space="0" w:color="auto"/>
        <w:right w:val="none" w:sz="0" w:space="0" w:color="auto"/>
      </w:divBdr>
    </w:div>
    <w:div w:id="1380669312">
      <w:bodyDiv w:val="1"/>
      <w:marLeft w:val="0"/>
      <w:marRight w:val="0"/>
      <w:marTop w:val="0"/>
      <w:marBottom w:val="0"/>
      <w:divBdr>
        <w:top w:val="none" w:sz="0" w:space="0" w:color="auto"/>
        <w:left w:val="none" w:sz="0" w:space="0" w:color="auto"/>
        <w:bottom w:val="none" w:sz="0" w:space="0" w:color="auto"/>
        <w:right w:val="none" w:sz="0" w:space="0" w:color="auto"/>
      </w:divBdr>
    </w:div>
    <w:div w:id="1383484714">
      <w:bodyDiv w:val="1"/>
      <w:marLeft w:val="0"/>
      <w:marRight w:val="0"/>
      <w:marTop w:val="0"/>
      <w:marBottom w:val="0"/>
      <w:divBdr>
        <w:top w:val="none" w:sz="0" w:space="0" w:color="auto"/>
        <w:left w:val="none" w:sz="0" w:space="0" w:color="auto"/>
        <w:bottom w:val="none" w:sz="0" w:space="0" w:color="auto"/>
        <w:right w:val="none" w:sz="0" w:space="0" w:color="auto"/>
      </w:divBdr>
    </w:div>
    <w:div w:id="1405031508">
      <w:bodyDiv w:val="1"/>
      <w:marLeft w:val="0"/>
      <w:marRight w:val="0"/>
      <w:marTop w:val="0"/>
      <w:marBottom w:val="0"/>
      <w:divBdr>
        <w:top w:val="none" w:sz="0" w:space="0" w:color="auto"/>
        <w:left w:val="none" w:sz="0" w:space="0" w:color="auto"/>
        <w:bottom w:val="none" w:sz="0" w:space="0" w:color="auto"/>
        <w:right w:val="none" w:sz="0" w:space="0" w:color="auto"/>
      </w:divBdr>
    </w:div>
    <w:div w:id="1418281824">
      <w:bodyDiv w:val="1"/>
      <w:marLeft w:val="0"/>
      <w:marRight w:val="0"/>
      <w:marTop w:val="0"/>
      <w:marBottom w:val="0"/>
      <w:divBdr>
        <w:top w:val="none" w:sz="0" w:space="0" w:color="auto"/>
        <w:left w:val="none" w:sz="0" w:space="0" w:color="auto"/>
        <w:bottom w:val="none" w:sz="0" w:space="0" w:color="auto"/>
        <w:right w:val="none" w:sz="0" w:space="0" w:color="auto"/>
      </w:divBdr>
    </w:div>
    <w:div w:id="1422411421">
      <w:bodyDiv w:val="1"/>
      <w:marLeft w:val="0"/>
      <w:marRight w:val="0"/>
      <w:marTop w:val="0"/>
      <w:marBottom w:val="0"/>
      <w:divBdr>
        <w:top w:val="none" w:sz="0" w:space="0" w:color="auto"/>
        <w:left w:val="none" w:sz="0" w:space="0" w:color="auto"/>
        <w:bottom w:val="none" w:sz="0" w:space="0" w:color="auto"/>
        <w:right w:val="none" w:sz="0" w:space="0" w:color="auto"/>
      </w:divBdr>
    </w:div>
    <w:div w:id="1426461599">
      <w:bodyDiv w:val="1"/>
      <w:marLeft w:val="0"/>
      <w:marRight w:val="0"/>
      <w:marTop w:val="0"/>
      <w:marBottom w:val="0"/>
      <w:divBdr>
        <w:top w:val="none" w:sz="0" w:space="0" w:color="auto"/>
        <w:left w:val="none" w:sz="0" w:space="0" w:color="auto"/>
        <w:bottom w:val="none" w:sz="0" w:space="0" w:color="auto"/>
        <w:right w:val="none" w:sz="0" w:space="0" w:color="auto"/>
      </w:divBdr>
    </w:div>
    <w:div w:id="1426879480">
      <w:bodyDiv w:val="1"/>
      <w:marLeft w:val="0"/>
      <w:marRight w:val="0"/>
      <w:marTop w:val="0"/>
      <w:marBottom w:val="0"/>
      <w:divBdr>
        <w:top w:val="none" w:sz="0" w:space="0" w:color="auto"/>
        <w:left w:val="none" w:sz="0" w:space="0" w:color="auto"/>
        <w:bottom w:val="none" w:sz="0" w:space="0" w:color="auto"/>
        <w:right w:val="none" w:sz="0" w:space="0" w:color="auto"/>
      </w:divBdr>
    </w:div>
    <w:div w:id="1430545058">
      <w:bodyDiv w:val="1"/>
      <w:marLeft w:val="0"/>
      <w:marRight w:val="0"/>
      <w:marTop w:val="0"/>
      <w:marBottom w:val="0"/>
      <w:divBdr>
        <w:top w:val="none" w:sz="0" w:space="0" w:color="auto"/>
        <w:left w:val="none" w:sz="0" w:space="0" w:color="auto"/>
        <w:bottom w:val="none" w:sz="0" w:space="0" w:color="auto"/>
        <w:right w:val="none" w:sz="0" w:space="0" w:color="auto"/>
      </w:divBdr>
      <w:divsChild>
        <w:div w:id="39323557">
          <w:marLeft w:val="0"/>
          <w:marRight w:val="0"/>
          <w:marTop w:val="120"/>
          <w:marBottom w:val="0"/>
          <w:divBdr>
            <w:top w:val="none" w:sz="0" w:space="0" w:color="auto"/>
            <w:left w:val="none" w:sz="0" w:space="0" w:color="auto"/>
            <w:bottom w:val="none" w:sz="0" w:space="0" w:color="auto"/>
            <w:right w:val="none" w:sz="0" w:space="0" w:color="auto"/>
          </w:divBdr>
        </w:div>
        <w:div w:id="100539264">
          <w:marLeft w:val="0"/>
          <w:marRight w:val="0"/>
          <w:marTop w:val="120"/>
          <w:marBottom w:val="0"/>
          <w:divBdr>
            <w:top w:val="none" w:sz="0" w:space="0" w:color="auto"/>
            <w:left w:val="none" w:sz="0" w:space="0" w:color="auto"/>
            <w:bottom w:val="none" w:sz="0" w:space="0" w:color="auto"/>
            <w:right w:val="none" w:sz="0" w:space="0" w:color="auto"/>
          </w:divBdr>
        </w:div>
        <w:div w:id="843662858">
          <w:marLeft w:val="0"/>
          <w:marRight w:val="0"/>
          <w:marTop w:val="120"/>
          <w:marBottom w:val="0"/>
          <w:divBdr>
            <w:top w:val="none" w:sz="0" w:space="0" w:color="auto"/>
            <w:left w:val="none" w:sz="0" w:space="0" w:color="auto"/>
            <w:bottom w:val="none" w:sz="0" w:space="0" w:color="auto"/>
            <w:right w:val="none" w:sz="0" w:space="0" w:color="auto"/>
          </w:divBdr>
        </w:div>
        <w:div w:id="938296764">
          <w:marLeft w:val="0"/>
          <w:marRight w:val="0"/>
          <w:marTop w:val="120"/>
          <w:marBottom w:val="0"/>
          <w:divBdr>
            <w:top w:val="none" w:sz="0" w:space="0" w:color="auto"/>
            <w:left w:val="none" w:sz="0" w:space="0" w:color="auto"/>
            <w:bottom w:val="none" w:sz="0" w:space="0" w:color="auto"/>
            <w:right w:val="none" w:sz="0" w:space="0" w:color="auto"/>
          </w:divBdr>
        </w:div>
        <w:div w:id="1020855255">
          <w:marLeft w:val="0"/>
          <w:marRight w:val="0"/>
          <w:marTop w:val="120"/>
          <w:marBottom w:val="0"/>
          <w:divBdr>
            <w:top w:val="none" w:sz="0" w:space="0" w:color="auto"/>
            <w:left w:val="none" w:sz="0" w:space="0" w:color="auto"/>
            <w:bottom w:val="none" w:sz="0" w:space="0" w:color="auto"/>
            <w:right w:val="none" w:sz="0" w:space="0" w:color="auto"/>
          </w:divBdr>
        </w:div>
        <w:div w:id="1113862542">
          <w:marLeft w:val="0"/>
          <w:marRight w:val="0"/>
          <w:marTop w:val="120"/>
          <w:marBottom w:val="0"/>
          <w:divBdr>
            <w:top w:val="none" w:sz="0" w:space="0" w:color="auto"/>
            <w:left w:val="none" w:sz="0" w:space="0" w:color="auto"/>
            <w:bottom w:val="none" w:sz="0" w:space="0" w:color="auto"/>
            <w:right w:val="none" w:sz="0" w:space="0" w:color="auto"/>
          </w:divBdr>
        </w:div>
        <w:div w:id="1157957121">
          <w:marLeft w:val="0"/>
          <w:marRight w:val="0"/>
          <w:marTop w:val="120"/>
          <w:marBottom w:val="0"/>
          <w:divBdr>
            <w:top w:val="none" w:sz="0" w:space="0" w:color="auto"/>
            <w:left w:val="none" w:sz="0" w:space="0" w:color="auto"/>
            <w:bottom w:val="none" w:sz="0" w:space="0" w:color="auto"/>
            <w:right w:val="none" w:sz="0" w:space="0" w:color="auto"/>
          </w:divBdr>
        </w:div>
        <w:div w:id="1306813103">
          <w:marLeft w:val="0"/>
          <w:marRight w:val="0"/>
          <w:marTop w:val="120"/>
          <w:marBottom w:val="0"/>
          <w:divBdr>
            <w:top w:val="none" w:sz="0" w:space="0" w:color="auto"/>
            <w:left w:val="none" w:sz="0" w:space="0" w:color="auto"/>
            <w:bottom w:val="none" w:sz="0" w:space="0" w:color="auto"/>
            <w:right w:val="none" w:sz="0" w:space="0" w:color="auto"/>
          </w:divBdr>
        </w:div>
        <w:div w:id="1459566268">
          <w:marLeft w:val="0"/>
          <w:marRight w:val="0"/>
          <w:marTop w:val="120"/>
          <w:marBottom w:val="0"/>
          <w:divBdr>
            <w:top w:val="none" w:sz="0" w:space="0" w:color="auto"/>
            <w:left w:val="none" w:sz="0" w:space="0" w:color="auto"/>
            <w:bottom w:val="none" w:sz="0" w:space="0" w:color="auto"/>
            <w:right w:val="none" w:sz="0" w:space="0" w:color="auto"/>
          </w:divBdr>
        </w:div>
        <w:div w:id="1491479583">
          <w:marLeft w:val="0"/>
          <w:marRight w:val="0"/>
          <w:marTop w:val="120"/>
          <w:marBottom w:val="0"/>
          <w:divBdr>
            <w:top w:val="none" w:sz="0" w:space="0" w:color="auto"/>
            <w:left w:val="none" w:sz="0" w:space="0" w:color="auto"/>
            <w:bottom w:val="none" w:sz="0" w:space="0" w:color="auto"/>
            <w:right w:val="none" w:sz="0" w:space="0" w:color="auto"/>
          </w:divBdr>
        </w:div>
        <w:div w:id="1596207149">
          <w:marLeft w:val="0"/>
          <w:marRight w:val="0"/>
          <w:marTop w:val="120"/>
          <w:marBottom w:val="0"/>
          <w:divBdr>
            <w:top w:val="none" w:sz="0" w:space="0" w:color="auto"/>
            <w:left w:val="none" w:sz="0" w:space="0" w:color="auto"/>
            <w:bottom w:val="none" w:sz="0" w:space="0" w:color="auto"/>
            <w:right w:val="none" w:sz="0" w:space="0" w:color="auto"/>
          </w:divBdr>
        </w:div>
        <w:div w:id="1721711324">
          <w:marLeft w:val="0"/>
          <w:marRight w:val="0"/>
          <w:marTop w:val="120"/>
          <w:marBottom w:val="0"/>
          <w:divBdr>
            <w:top w:val="none" w:sz="0" w:space="0" w:color="auto"/>
            <w:left w:val="none" w:sz="0" w:space="0" w:color="auto"/>
            <w:bottom w:val="none" w:sz="0" w:space="0" w:color="auto"/>
            <w:right w:val="none" w:sz="0" w:space="0" w:color="auto"/>
          </w:divBdr>
        </w:div>
        <w:div w:id="1762028184">
          <w:marLeft w:val="0"/>
          <w:marRight w:val="0"/>
          <w:marTop w:val="120"/>
          <w:marBottom w:val="0"/>
          <w:divBdr>
            <w:top w:val="none" w:sz="0" w:space="0" w:color="auto"/>
            <w:left w:val="none" w:sz="0" w:space="0" w:color="auto"/>
            <w:bottom w:val="none" w:sz="0" w:space="0" w:color="auto"/>
            <w:right w:val="none" w:sz="0" w:space="0" w:color="auto"/>
          </w:divBdr>
        </w:div>
        <w:div w:id="1930843254">
          <w:marLeft w:val="0"/>
          <w:marRight w:val="0"/>
          <w:marTop w:val="120"/>
          <w:marBottom w:val="0"/>
          <w:divBdr>
            <w:top w:val="none" w:sz="0" w:space="0" w:color="auto"/>
            <w:left w:val="none" w:sz="0" w:space="0" w:color="auto"/>
            <w:bottom w:val="none" w:sz="0" w:space="0" w:color="auto"/>
            <w:right w:val="none" w:sz="0" w:space="0" w:color="auto"/>
          </w:divBdr>
        </w:div>
        <w:div w:id="1997144272">
          <w:marLeft w:val="0"/>
          <w:marRight w:val="0"/>
          <w:marTop w:val="120"/>
          <w:marBottom w:val="0"/>
          <w:divBdr>
            <w:top w:val="none" w:sz="0" w:space="0" w:color="auto"/>
            <w:left w:val="none" w:sz="0" w:space="0" w:color="auto"/>
            <w:bottom w:val="none" w:sz="0" w:space="0" w:color="auto"/>
            <w:right w:val="none" w:sz="0" w:space="0" w:color="auto"/>
          </w:divBdr>
        </w:div>
      </w:divsChild>
    </w:div>
    <w:div w:id="1442454398">
      <w:bodyDiv w:val="1"/>
      <w:marLeft w:val="0"/>
      <w:marRight w:val="0"/>
      <w:marTop w:val="0"/>
      <w:marBottom w:val="0"/>
      <w:divBdr>
        <w:top w:val="none" w:sz="0" w:space="0" w:color="auto"/>
        <w:left w:val="none" w:sz="0" w:space="0" w:color="auto"/>
        <w:bottom w:val="none" w:sz="0" w:space="0" w:color="auto"/>
        <w:right w:val="none" w:sz="0" w:space="0" w:color="auto"/>
      </w:divBdr>
    </w:div>
    <w:div w:id="1443459513">
      <w:bodyDiv w:val="1"/>
      <w:marLeft w:val="0"/>
      <w:marRight w:val="0"/>
      <w:marTop w:val="0"/>
      <w:marBottom w:val="0"/>
      <w:divBdr>
        <w:top w:val="none" w:sz="0" w:space="0" w:color="auto"/>
        <w:left w:val="none" w:sz="0" w:space="0" w:color="auto"/>
        <w:bottom w:val="none" w:sz="0" w:space="0" w:color="auto"/>
        <w:right w:val="none" w:sz="0" w:space="0" w:color="auto"/>
      </w:divBdr>
    </w:div>
    <w:div w:id="1444183304">
      <w:bodyDiv w:val="1"/>
      <w:marLeft w:val="0"/>
      <w:marRight w:val="0"/>
      <w:marTop w:val="0"/>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
      </w:divsChild>
    </w:div>
    <w:div w:id="1478568020">
      <w:bodyDiv w:val="1"/>
      <w:marLeft w:val="0"/>
      <w:marRight w:val="0"/>
      <w:marTop w:val="0"/>
      <w:marBottom w:val="0"/>
      <w:divBdr>
        <w:top w:val="none" w:sz="0" w:space="0" w:color="auto"/>
        <w:left w:val="none" w:sz="0" w:space="0" w:color="auto"/>
        <w:bottom w:val="none" w:sz="0" w:space="0" w:color="auto"/>
        <w:right w:val="none" w:sz="0" w:space="0" w:color="auto"/>
      </w:divBdr>
    </w:div>
    <w:div w:id="1512141189">
      <w:bodyDiv w:val="1"/>
      <w:marLeft w:val="0"/>
      <w:marRight w:val="0"/>
      <w:marTop w:val="0"/>
      <w:marBottom w:val="0"/>
      <w:divBdr>
        <w:top w:val="none" w:sz="0" w:space="0" w:color="auto"/>
        <w:left w:val="none" w:sz="0" w:space="0" w:color="auto"/>
        <w:bottom w:val="none" w:sz="0" w:space="0" w:color="auto"/>
        <w:right w:val="none" w:sz="0" w:space="0" w:color="auto"/>
      </w:divBdr>
    </w:div>
    <w:div w:id="1515807031">
      <w:bodyDiv w:val="1"/>
      <w:marLeft w:val="0"/>
      <w:marRight w:val="0"/>
      <w:marTop w:val="0"/>
      <w:marBottom w:val="0"/>
      <w:divBdr>
        <w:top w:val="none" w:sz="0" w:space="0" w:color="auto"/>
        <w:left w:val="none" w:sz="0" w:space="0" w:color="auto"/>
        <w:bottom w:val="none" w:sz="0" w:space="0" w:color="auto"/>
        <w:right w:val="none" w:sz="0" w:space="0" w:color="auto"/>
      </w:divBdr>
    </w:div>
    <w:div w:id="1522162731">
      <w:bodyDiv w:val="1"/>
      <w:marLeft w:val="0"/>
      <w:marRight w:val="0"/>
      <w:marTop w:val="0"/>
      <w:marBottom w:val="0"/>
      <w:divBdr>
        <w:top w:val="none" w:sz="0" w:space="0" w:color="auto"/>
        <w:left w:val="none" w:sz="0" w:space="0" w:color="auto"/>
        <w:bottom w:val="none" w:sz="0" w:space="0" w:color="auto"/>
        <w:right w:val="none" w:sz="0" w:space="0" w:color="auto"/>
      </w:divBdr>
    </w:div>
    <w:div w:id="1526168025">
      <w:bodyDiv w:val="1"/>
      <w:marLeft w:val="0"/>
      <w:marRight w:val="0"/>
      <w:marTop w:val="0"/>
      <w:marBottom w:val="0"/>
      <w:divBdr>
        <w:top w:val="none" w:sz="0" w:space="0" w:color="auto"/>
        <w:left w:val="none" w:sz="0" w:space="0" w:color="auto"/>
        <w:bottom w:val="none" w:sz="0" w:space="0" w:color="auto"/>
        <w:right w:val="none" w:sz="0" w:space="0" w:color="auto"/>
      </w:divBdr>
    </w:div>
    <w:div w:id="1549297119">
      <w:bodyDiv w:val="1"/>
      <w:marLeft w:val="0"/>
      <w:marRight w:val="0"/>
      <w:marTop w:val="0"/>
      <w:marBottom w:val="0"/>
      <w:divBdr>
        <w:top w:val="none" w:sz="0" w:space="0" w:color="auto"/>
        <w:left w:val="none" w:sz="0" w:space="0" w:color="auto"/>
        <w:bottom w:val="none" w:sz="0" w:space="0" w:color="auto"/>
        <w:right w:val="none" w:sz="0" w:space="0" w:color="auto"/>
      </w:divBdr>
    </w:div>
    <w:div w:id="1555240058">
      <w:bodyDiv w:val="1"/>
      <w:marLeft w:val="0"/>
      <w:marRight w:val="0"/>
      <w:marTop w:val="0"/>
      <w:marBottom w:val="0"/>
      <w:divBdr>
        <w:top w:val="none" w:sz="0" w:space="0" w:color="auto"/>
        <w:left w:val="none" w:sz="0" w:space="0" w:color="auto"/>
        <w:bottom w:val="none" w:sz="0" w:space="0" w:color="auto"/>
        <w:right w:val="none" w:sz="0" w:space="0" w:color="auto"/>
      </w:divBdr>
    </w:div>
    <w:div w:id="1563515347">
      <w:bodyDiv w:val="1"/>
      <w:marLeft w:val="0"/>
      <w:marRight w:val="0"/>
      <w:marTop w:val="0"/>
      <w:marBottom w:val="0"/>
      <w:divBdr>
        <w:top w:val="none" w:sz="0" w:space="0" w:color="auto"/>
        <w:left w:val="none" w:sz="0" w:space="0" w:color="auto"/>
        <w:bottom w:val="none" w:sz="0" w:space="0" w:color="auto"/>
        <w:right w:val="none" w:sz="0" w:space="0" w:color="auto"/>
      </w:divBdr>
    </w:div>
    <w:div w:id="1569538970">
      <w:bodyDiv w:val="1"/>
      <w:marLeft w:val="0"/>
      <w:marRight w:val="0"/>
      <w:marTop w:val="0"/>
      <w:marBottom w:val="0"/>
      <w:divBdr>
        <w:top w:val="none" w:sz="0" w:space="0" w:color="auto"/>
        <w:left w:val="none" w:sz="0" w:space="0" w:color="auto"/>
        <w:bottom w:val="none" w:sz="0" w:space="0" w:color="auto"/>
        <w:right w:val="none" w:sz="0" w:space="0" w:color="auto"/>
      </w:divBdr>
    </w:div>
    <w:div w:id="1574973467">
      <w:bodyDiv w:val="1"/>
      <w:marLeft w:val="0"/>
      <w:marRight w:val="0"/>
      <w:marTop w:val="0"/>
      <w:marBottom w:val="0"/>
      <w:divBdr>
        <w:top w:val="none" w:sz="0" w:space="0" w:color="auto"/>
        <w:left w:val="none" w:sz="0" w:space="0" w:color="auto"/>
        <w:bottom w:val="none" w:sz="0" w:space="0" w:color="auto"/>
        <w:right w:val="none" w:sz="0" w:space="0" w:color="auto"/>
      </w:divBdr>
    </w:div>
    <w:div w:id="1581793522">
      <w:bodyDiv w:val="1"/>
      <w:marLeft w:val="0"/>
      <w:marRight w:val="0"/>
      <w:marTop w:val="0"/>
      <w:marBottom w:val="0"/>
      <w:divBdr>
        <w:top w:val="none" w:sz="0" w:space="0" w:color="auto"/>
        <w:left w:val="none" w:sz="0" w:space="0" w:color="auto"/>
        <w:bottom w:val="none" w:sz="0" w:space="0" w:color="auto"/>
        <w:right w:val="none" w:sz="0" w:space="0" w:color="auto"/>
      </w:divBdr>
    </w:div>
    <w:div w:id="1612663415">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15363627">
      <w:bodyDiv w:val="1"/>
      <w:marLeft w:val="0"/>
      <w:marRight w:val="0"/>
      <w:marTop w:val="0"/>
      <w:marBottom w:val="0"/>
      <w:divBdr>
        <w:top w:val="none" w:sz="0" w:space="0" w:color="auto"/>
        <w:left w:val="none" w:sz="0" w:space="0" w:color="auto"/>
        <w:bottom w:val="none" w:sz="0" w:space="0" w:color="auto"/>
        <w:right w:val="none" w:sz="0" w:space="0" w:color="auto"/>
      </w:divBdr>
    </w:div>
    <w:div w:id="1617441644">
      <w:bodyDiv w:val="1"/>
      <w:marLeft w:val="0"/>
      <w:marRight w:val="0"/>
      <w:marTop w:val="0"/>
      <w:marBottom w:val="0"/>
      <w:divBdr>
        <w:top w:val="none" w:sz="0" w:space="0" w:color="auto"/>
        <w:left w:val="none" w:sz="0" w:space="0" w:color="auto"/>
        <w:bottom w:val="none" w:sz="0" w:space="0" w:color="auto"/>
        <w:right w:val="none" w:sz="0" w:space="0" w:color="auto"/>
      </w:divBdr>
    </w:div>
    <w:div w:id="1630355201">
      <w:bodyDiv w:val="1"/>
      <w:marLeft w:val="0"/>
      <w:marRight w:val="0"/>
      <w:marTop w:val="0"/>
      <w:marBottom w:val="0"/>
      <w:divBdr>
        <w:top w:val="none" w:sz="0" w:space="0" w:color="auto"/>
        <w:left w:val="none" w:sz="0" w:space="0" w:color="auto"/>
        <w:bottom w:val="none" w:sz="0" w:space="0" w:color="auto"/>
        <w:right w:val="none" w:sz="0" w:space="0" w:color="auto"/>
      </w:divBdr>
    </w:div>
    <w:div w:id="1635525968">
      <w:bodyDiv w:val="1"/>
      <w:marLeft w:val="0"/>
      <w:marRight w:val="0"/>
      <w:marTop w:val="0"/>
      <w:marBottom w:val="0"/>
      <w:divBdr>
        <w:top w:val="none" w:sz="0" w:space="0" w:color="auto"/>
        <w:left w:val="none" w:sz="0" w:space="0" w:color="auto"/>
        <w:bottom w:val="none" w:sz="0" w:space="0" w:color="auto"/>
        <w:right w:val="none" w:sz="0" w:space="0" w:color="auto"/>
      </w:divBdr>
    </w:div>
    <w:div w:id="1665744497">
      <w:bodyDiv w:val="1"/>
      <w:marLeft w:val="0"/>
      <w:marRight w:val="0"/>
      <w:marTop w:val="0"/>
      <w:marBottom w:val="0"/>
      <w:divBdr>
        <w:top w:val="none" w:sz="0" w:space="0" w:color="auto"/>
        <w:left w:val="none" w:sz="0" w:space="0" w:color="auto"/>
        <w:bottom w:val="none" w:sz="0" w:space="0" w:color="auto"/>
        <w:right w:val="none" w:sz="0" w:space="0" w:color="auto"/>
      </w:divBdr>
    </w:div>
    <w:div w:id="1667248942">
      <w:bodyDiv w:val="1"/>
      <w:marLeft w:val="0"/>
      <w:marRight w:val="0"/>
      <w:marTop w:val="0"/>
      <w:marBottom w:val="0"/>
      <w:divBdr>
        <w:top w:val="none" w:sz="0" w:space="0" w:color="auto"/>
        <w:left w:val="none" w:sz="0" w:space="0" w:color="auto"/>
        <w:bottom w:val="none" w:sz="0" w:space="0" w:color="auto"/>
        <w:right w:val="none" w:sz="0" w:space="0" w:color="auto"/>
      </w:divBdr>
    </w:div>
    <w:div w:id="1668631769">
      <w:bodyDiv w:val="1"/>
      <w:marLeft w:val="0"/>
      <w:marRight w:val="0"/>
      <w:marTop w:val="0"/>
      <w:marBottom w:val="0"/>
      <w:divBdr>
        <w:top w:val="none" w:sz="0" w:space="0" w:color="auto"/>
        <w:left w:val="none" w:sz="0" w:space="0" w:color="auto"/>
        <w:bottom w:val="none" w:sz="0" w:space="0" w:color="auto"/>
        <w:right w:val="none" w:sz="0" w:space="0" w:color="auto"/>
      </w:divBdr>
    </w:div>
    <w:div w:id="1669748427">
      <w:bodyDiv w:val="1"/>
      <w:marLeft w:val="0"/>
      <w:marRight w:val="0"/>
      <w:marTop w:val="0"/>
      <w:marBottom w:val="0"/>
      <w:divBdr>
        <w:top w:val="none" w:sz="0" w:space="0" w:color="auto"/>
        <w:left w:val="none" w:sz="0" w:space="0" w:color="auto"/>
        <w:bottom w:val="none" w:sz="0" w:space="0" w:color="auto"/>
        <w:right w:val="none" w:sz="0" w:space="0" w:color="auto"/>
      </w:divBdr>
    </w:div>
    <w:div w:id="1683388161">
      <w:bodyDiv w:val="1"/>
      <w:marLeft w:val="0"/>
      <w:marRight w:val="0"/>
      <w:marTop w:val="0"/>
      <w:marBottom w:val="0"/>
      <w:divBdr>
        <w:top w:val="none" w:sz="0" w:space="0" w:color="auto"/>
        <w:left w:val="none" w:sz="0" w:space="0" w:color="auto"/>
        <w:bottom w:val="none" w:sz="0" w:space="0" w:color="auto"/>
        <w:right w:val="none" w:sz="0" w:space="0" w:color="auto"/>
      </w:divBdr>
    </w:div>
    <w:div w:id="1706716396">
      <w:bodyDiv w:val="1"/>
      <w:marLeft w:val="0"/>
      <w:marRight w:val="0"/>
      <w:marTop w:val="0"/>
      <w:marBottom w:val="0"/>
      <w:divBdr>
        <w:top w:val="none" w:sz="0" w:space="0" w:color="auto"/>
        <w:left w:val="none" w:sz="0" w:space="0" w:color="auto"/>
        <w:bottom w:val="none" w:sz="0" w:space="0" w:color="auto"/>
        <w:right w:val="none" w:sz="0" w:space="0" w:color="auto"/>
      </w:divBdr>
    </w:div>
    <w:div w:id="1725372791">
      <w:bodyDiv w:val="1"/>
      <w:marLeft w:val="0"/>
      <w:marRight w:val="0"/>
      <w:marTop w:val="0"/>
      <w:marBottom w:val="0"/>
      <w:divBdr>
        <w:top w:val="none" w:sz="0" w:space="0" w:color="auto"/>
        <w:left w:val="none" w:sz="0" w:space="0" w:color="auto"/>
        <w:bottom w:val="none" w:sz="0" w:space="0" w:color="auto"/>
        <w:right w:val="none" w:sz="0" w:space="0" w:color="auto"/>
      </w:divBdr>
    </w:div>
    <w:div w:id="1730224410">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65761252">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780447054">
      <w:bodyDiv w:val="1"/>
      <w:marLeft w:val="0"/>
      <w:marRight w:val="0"/>
      <w:marTop w:val="0"/>
      <w:marBottom w:val="0"/>
      <w:divBdr>
        <w:top w:val="none" w:sz="0" w:space="0" w:color="auto"/>
        <w:left w:val="none" w:sz="0" w:space="0" w:color="auto"/>
        <w:bottom w:val="none" w:sz="0" w:space="0" w:color="auto"/>
        <w:right w:val="none" w:sz="0" w:space="0" w:color="auto"/>
      </w:divBdr>
    </w:div>
    <w:div w:id="1794668828">
      <w:bodyDiv w:val="1"/>
      <w:marLeft w:val="0"/>
      <w:marRight w:val="0"/>
      <w:marTop w:val="0"/>
      <w:marBottom w:val="0"/>
      <w:divBdr>
        <w:top w:val="none" w:sz="0" w:space="0" w:color="auto"/>
        <w:left w:val="none" w:sz="0" w:space="0" w:color="auto"/>
        <w:bottom w:val="none" w:sz="0" w:space="0" w:color="auto"/>
        <w:right w:val="none" w:sz="0" w:space="0" w:color="auto"/>
      </w:divBdr>
    </w:div>
    <w:div w:id="1794901329">
      <w:bodyDiv w:val="1"/>
      <w:marLeft w:val="0"/>
      <w:marRight w:val="0"/>
      <w:marTop w:val="0"/>
      <w:marBottom w:val="0"/>
      <w:divBdr>
        <w:top w:val="none" w:sz="0" w:space="0" w:color="auto"/>
        <w:left w:val="none" w:sz="0" w:space="0" w:color="auto"/>
        <w:bottom w:val="none" w:sz="0" w:space="0" w:color="auto"/>
        <w:right w:val="none" w:sz="0" w:space="0" w:color="auto"/>
      </w:divBdr>
    </w:div>
    <w:div w:id="1799028870">
      <w:bodyDiv w:val="1"/>
      <w:marLeft w:val="0"/>
      <w:marRight w:val="0"/>
      <w:marTop w:val="0"/>
      <w:marBottom w:val="0"/>
      <w:divBdr>
        <w:top w:val="none" w:sz="0" w:space="0" w:color="auto"/>
        <w:left w:val="none" w:sz="0" w:space="0" w:color="auto"/>
        <w:bottom w:val="none" w:sz="0" w:space="0" w:color="auto"/>
        <w:right w:val="none" w:sz="0" w:space="0" w:color="auto"/>
      </w:divBdr>
      <w:divsChild>
        <w:div w:id="947469572">
          <w:marLeft w:val="576"/>
          <w:marRight w:val="0"/>
          <w:marTop w:val="0"/>
          <w:marBottom w:val="0"/>
          <w:divBdr>
            <w:top w:val="none" w:sz="0" w:space="0" w:color="auto"/>
            <w:left w:val="none" w:sz="0" w:space="0" w:color="auto"/>
            <w:bottom w:val="none" w:sz="0" w:space="0" w:color="auto"/>
            <w:right w:val="none" w:sz="0" w:space="0" w:color="auto"/>
          </w:divBdr>
        </w:div>
      </w:divsChild>
    </w:div>
    <w:div w:id="1813018693">
      <w:bodyDiv w:val="1"/>
      <w:marLeft w:val="0"/>
      <w:marRight w:val="0"/>
      <w:marTop w:val="0"/>
      <w:marBottom w:val="0"/>
      <w:divBdr>
        <w:top w:val="none" w:sz="0" w:space="0" w:color="auto"/>
        <w:left w:val="none" w:sz="0" w:space="0" w:color="auto"/>
        <w:bottom w:val="none" w:sz="0" w:space="0" w:color="auto"/>
        <w:right w:val="none" w:sz="0" w:space="0" w:color="auto"/>
      </w:divBdr>
    </w:div>
    <w:div w:id="1825974311">
      <w:bodyDiv w:val="1"/>
      <w:marLeft w:val="0"/>
      <w:marRight w:val="0"/>
      <w:marTop w:val="0"/>
      <w:marBottom w:val="0"/>
      <w:divBdr>
        <w:top w:val="none" w:sz="0" w:space="0" w:color="auto"/>
        <w:left w:val="none" w:sz="0" w:space="0" w:color="auto"/>
        <w:bottom w:val="none" w:sz="0" w:space="0" w:color="auto"/>
        <w:right w:val="none" w:sz="0" w:space="0" w:color="auto"/>
      </w:divBdr>
    </w:div>
    <w:div w:id="1827429125">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4680623">
      <w:bodyDiv w:val="1"/>
      <w:marLeft w:val="0"/>
      <w:marRight w:val="0"/>
      <w:marTop w:val="0"/>
      <w:marBottom w:val="0"/>
      <w:divBdr>
        <w:top w:val="none" w:sz="0" w:space="0" w:color="auto"/>
        <w:left w:val="none" w:sz="0" w:space="0" w:color="auto"/>
        <w:bottom w:val="none" w:sz="0" w:space="0" w:color="auto"/>
        <w:right w:val="none" w:sz="0" w:space="0" w:color="auto"/>
      </w:divBdr>
    </w:div>
    <w:div w:id="1857378942">
      <w:bodyDiv w:val="1"/>
      <w:marLeft w:val="0"/>
      <w:marRight w:val="0"/>
      <w:marTop w:val="0"/>
      <w:marBottom w:val="0"/>
      <w:divBdr>
        <w:top w:val="none" w:sz="0" w:space="0" w:color="auto"/>
        <w:left w:val="none" w:sz="0" w:space="0" w:color="auto"/>
        <w:bottom w:val="none" w:sz="0" w:space="0" w:color="auto"/>
        <w:right w:val="none" w:sz="0" w:space="0" w:color="auto"/>
      </w:divBdr>
      <w:divsChild>
        <w:div w:id="12654731">
          <w:marLeft w:val="0"/>
          <w:marRight w:val="0"/>
          <w:marTop w:val="0"/>
          <w:marBottom w:val="0"/>
          <w:divBdr>
            <w:top w:val="none" w:sz="0" w:space="0" w:color="auto"/>
            <w:left w:val="none" w:sz="0" w:space="0" w:color="auto"/>
            <w:bottom w:val="none" w:sz="0" w:space="0" w:color="auto"/>
            <w:right w:val="none" w:sz="0" w:space="0" w:color="auto"/>
          </w:divBdr>
          <w:divsChild>
            <w:div w:id="1519999713">
              <w:marLeft w:val="0"/>
              <w:marRight w:val="0"/>
              <w:marTop w:val="0"/>
              <w:marBottom w:val="0"/>
              <w:divBdr>
                <w:top w:val="none" w:sz="0" w:space="0" w:color="auto"/>
                <w:left w:val="none" w:sz="0" w:space="0" w:color="auto"/>
                <w:bottom w:val="none" w:sz="0" w:space="0" w:color="auto"/>
                <w:right w:val="none" w:sz="0" w:space="0" w:color="auto"/>
              </w:divBdr>
            </w:div>
          </w:divsChild>
        </w:div>
        <w:div w:id="1070925617">
          <w:marLeft w:val="0"/>
          <w:marRight w:val="0"/>
          <w:marTop w:val="0"/>
          <w:marBottom w:val="0"/>
          <w:divBdr>
            <w:top w:val="none" w:sz="0" w:space="0" w:color="auto"/>
            <w:left w:val="none" w:sz="0" w:space="0" w:color="auto"/>
            <w:bottom w:val="none" w:sz="0" w:space="0" w:color="auto"/>
            <w:right w:val="none" w:sz="0" w:space="0" w:color="auto"/>
          </w:divBdr>
          <w:divsChild>
            <w:div w:id="1370913695">
              <w:marLeft w:val="0"/>
              <w:marRight w:val="0"/>
              <w:marTop w:val="0"/>
              <w:marBottom w:val="0"/>
              <w:divBdr>
                <w:top w:val="none" w:sz="0" w:space="0" w:color="auto"/>
                <w:left w:val="none" w:sz="0" w:space="0" w:color="auto"/>
                <w:bottom w:val="none" w:sz="0" w:space="0" w:color="auto"/>
                <w:right w:val="none" w:sz="0" w:space="0" w:color="auto"/>
              </w:divBdr>
            </w:div>
          </w:divsChild>
        </w:div>
        <w:div w:id="1499154560">
          <w:marLeft w:val="0"/>
          <w:marRight w:val="0"/>
          <w:marTop w:val="0"/>
          <w:marBottom w:val="0"/>
          <w:divBdr>
            <w:top w:val="none" w:sz="0" w:space="0" w:color="auto"/>
            <w:left w:val="none" w:sz="0" w:space="0" w:color="auto"/>
            <w:bottom w:val="none" w:sz="0" w:space="0" w:color="auto"/>
            <w:right w:val="none" w:sz="0" w:space="0" w:color="auto"/>
          </w:divBdr>
          <w:divsChild>
            <w:div w:id="765883983">
              <w:marLeft w:val="0"/>
              <w:marRight w:val="0"/>
              <w:marTop w:val="0"/>
              <w:marBottom w:val="0"/>
              <w:divBdr>
                <w:top w:val="none" w:sz="0" w:space="0" w:color="auto"/>
                <w:left w:val="none" w:sz="0" w:space="0" w:color="auto"/>
                <w:bottom w:val="none" w:sz="0" w:space="0" w:color="auto"/>
                <w:right w:val="none" w:sz="0" w:space="0" w:color="auto"/>
              </w:divBdr>
            </w:div>
          </w:divsChild>
        </w:div>
        <w:div w:id="1902012352">
          <w:marLeft w:val="0"/>
          <w:marRight w:val="0"/>
          <w:marTop w:val="0"/>
          <w:marBottom w:val="0"/>
          <w:divBdr>
            <w:top w:val="none" w:sz="0" w:space="0" w:color="auto"/>
            <w:left w:val="none" w:sz="0" w:space="0" w:color="auto"/>
            <w:bottom w:val="none" w:sz="0" w:space="0" w:color="auto"/>
            <w:right w:val="none" w:sz="0" w:space="0" w:color="auto"/>
          </w:divBdr>
          <w:divsChild>
            <w:div w:id="6684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54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10920415">
      <w:bodyDiv w:val="1"/>
      <w:marLeft w:val="0"/>
      <w:marRight w:val="0"/>
      <w:marTop w:val="0"/>
      <w:marBottom w:val="0"/>
      <w:divBdr>
        <w:top w:val="none" w:sz="0" w:space="0" w:color="auto"/>
        <w:left w:val="none" w:sz="0" w:space="0" w:color="auto"/>
        <w:bottom w:val="none" w:sz="0" w:space="0" w:color="auto"/>
        <w:right w:val="none" w:sz="0" w:space="0" w:color="auto"/>
      </w:divBdr>
      <w:divsChild>
        <w:div w:id="1457136582">
          <w:marLeft w:val="0"/>
          <w:marRight w:val="0"/>
          <w:marTop w:val="120"/>
          <w:marBottom w:val="0"/>
          <w:divBdr>
            <w:top w:val="none" w:sz="0" w:space="0" w:color="auto"/>
            <w:left w:val="none" w:sz="0" w:space="0" w:color="auto"/>
            <w:bottom w:val="none" w:sz="0" w:space="0" w:color="auto"/>
            <w:right w:val="none" w:sz="0" w:space="0" w:color="auto"/>
          </w:divBdr>
        </w:div>
        <w:div w:id="1477647261">
          <w:marLeft w:val="0"/>
          <w:marRight w:val="0"/>
          <w:marTop w:val="120"/>
          <w:marBottom w:val="0"/>
          <w:divBdr>
            <w:top w:val="none" w:sz="0" w:space="0" w:color="auto"/>
            <w:left w:val="none" w:sz="0" w:space="0" w:color="auto"/>
            <w:bottom w:val="none" w:sz="0" w:space="0" w:color="auto"/>
            <w:right w:val="none" w:sz="0" w:space="0" w:color="auto"/>
          </w:divBdr>
        </w:div>
        <w:div w:id="1949192637">
          <w:marLeft w:val="0"/>
          <w:marRight w:val="0"/>
          <w:marTop w:val="120"/>
          <w:marBottom w:val="0"/>
          <w:divBdr>
            <w:top w:val="none" w:sz="0" w:space="0" w:color="auto"/>
            <w:left w:val="none" w:sz="0" w:space="0" w:color="auto"/>
            <w:bottom w:val="none" w:sz="0" w:space="0" w:color="auto"/>
            <w:right w:val="none" w:sz="0" w:space="0" w:color="auto"/>
          </w:divBdr>
        </w:div>
        <w:div w:id="2099249234">
          <w:marLeft w:val="0"/>
          <w:marRight w:val="0"/>
          <w:marTop w:val="120"/>
          <w:marBottom w:val="0"/>
          <w:divBdr>
            <w:top w:val="none" w:sz="0" w:space="0" w:color="auto"/>
            <w:left w:val="none" w:sz="0" w:space="0" w:color="auto"/>
            <w:bottom w:val="none" w:sz="0" w:space="0" w:color="auto"/>
            <w:right w:val="none" w:sz="0" w:space="0" w:color="auto"/>
          </w:divBdr>
        </w:div>
      </w:divsChild>
    </w:div>
    <w:div w:id="1931039673">
      <w:bodyDiv w:val="1"/>
      <w:marLeft w:val="0"/>
      <w:marRight w:val="0"/>
      <w:marTop w:val="0"/>
      <w:marBottom w:val="0"/>
      <w:divBdr>
        <w:top w:val="none" w:sz="0" w:space="0" w:color="auto"/>
        <w:left w:val="none" w:sz="0" w:space="0" w:color="auto"/>
        <w:bottom w:val="none" w:sz="0" w:space="0" w:color="auto"/>
        <w:right w:val="none" w:sz="0" w:space="0" w:color="auto"/>
      </w:divBdr>
    </w:div>
    <w:div w:id="1974556488">
      <w:bodyDiv w:val="1"/>
      <w:marLeft w:val="0"/>
      <w:marRight w:val="0"/>
      <w:marTop w:val="0"/>
      <w:marBottom w:val="0"/>
      <w:divBdr>
        <w:top w:val="none" w:sz="0" w:space="0" w:color="auto"/>
        <w:left w:val="none" w:sz="0" w:space="0" w:color="auto"/>
        <w:bottom w:val="none" w:sz="0" w:space="0" w:color="auto"/>
        <w:right w:val="none" w:sz="0" w:space="0" w:color="auto"/>
      </w:divBdr>
    </w:div>
    <w:div w:id="1976910853">
      <w:bodyDiv w:val="1"/>
      <w:marLeft w:val="0"/>
      <w:marRight w:val="0"/>
      <w:marTop w:val="0"/>
      <w:marBottom w:val="0"/>
      <w:divBdr>
        <w:top w:val="none" w:sz="0" w:space="0" w:color="auto"/>
        <w:left w:val="none" w:sz="0" w:space="0" w:color="auto"/>
        <w:bottom w:val="none" w:sz="0" w:space="0" w:color="auto"/>
        <w:right w:val="none" w:sz="0" w:space="0" w:color="auto"/>
      </w:divBdr>
      <w:divsChild>
        <w:div w:id="170609440">
          <w:marLeft w:val="0"/>
          <w:marRight w:val="0"/>
          <w:marTop w:val="120"/>
          <w:marBottom w:val="0"/>
          <w:divBdr>
            <w:top w:val="none" w:sz="0" w:space="0" w:color="auto"/>
            <w:left w:val="none" w:sz="0" w:space="0" w:color="auto"/>
            <w:bottom w:val="none" w:sz="0" w:space="0" w:color="auto"/>
            <w:right w:val="none" w:sz="0" w:space="0" w:color="auto"/>
          </w:divBdr>
        </w:div>
        <w:div w:id="341468997">
          <w:marLeft w:val="0"/>
          <w:marRight w:val="0"/>
          <w:marTop w:val="120"/>
          <w:marBottom w:val="0"/>
          <w:divBdr>
            <w:top w:val="none" w:sz="0" w:space="0" w:color="auto"/>
            <w:left w:val="none" w:sz="0" w:space="0" w:color="auto"/>
            <w:bottom w:val="none" w:sz="0" w:space="0" w:color="auto"/>
            <w:right w:val="none" w:sz="0" w:space="0" w:color="auto"/>
          </w:divBdr>
        </w:div>
        <w:div w:id="483743807">
          <w:marLeft w:val="0"/>
          <w:marRight w:val="0"/>
          <w:marTop w:val="120"/>
          <w:marBottom w:val="0"/>
          <w:divBdr>
            <w:top w:val="none" w:sz="0" w:space="0" w:color="auto"/>
            <w:left w:val="none" w:sz="0" w:space="0" w:color="auto"/>
            <w:bottom w:val="none" w:sz="0" w:space="0" w:color="auto"/>
            <w:right w:val="none" w:sz="0" w:space="0" w:color="auto"/>
          </w:divBdr>
        </w:div>
        <w:div w:id="773793646">
          <w:marLeft w:val="0"/>
          <w:marRight w:val="0"/>
          <w:marTop w:val="120"/>
          <w:marBottom w:val="0"/>
          <w:divBdr>
            <w:top w:val="none" w:sz="0" w:space="0" w:color="auto"/>
            <w:left w:val="none" w:sz="0" w:space="0" w:color="auto"/>
            <w:bottom w:val="none" w:sz="0" w:space="0" w:color="auto"/>
            <w:right w:val="none" w:sz="0" w:space="0" w:color="auto"/>
          </w:divBdr>
        </w:div>
        <w:div w:id="988556542">
          <w:marLeft w:val="0"/>
          <w:marRight w:val="0"/>
          <w:marTop w:val="120"/>
          <w:marBottom w:val="0"/>
          <w:divBdr>
            <w:top w:val="none" w:sz="0" w:space="0" w:color="auto"/>
            <w:left w:val="none" w:sz="0" w:space="0" w:color="auto"/>
            <w:bottom w:val="none" w:sz="0" w:space="0" w:color="auto"/>
            <w:right w:val="none" w:sz="0" w:space="0" w:color="auto"/>
          </w:divBdr>
        </w:div>
        <w:div w:id="1057896013">
          <w:marLeft w:val="0"/>
          <w:marRight w:val="0"/>
          <w:marTop w:val="120"/>
          <w:marBottom w:val="0"/>
          <w:divBdr>
            <w:top w:val="none" w:sz="0" w:space="0" w:color="auto"/>
            <w:left w:val="none" w:sz="0" w:space="0" w:color="auto"/>
            <w:bottom w:val="none" w:sz="0" w:space="0" w:color="auto"/>
            <w:right w:val="none" w:sz="0" w:space="0" w:color="auto"/>
          </w:divBdr>
        </w:div>
        <w:div w:id="1159880044">
          <w:marLeft w:val="0"/>
          <w:marRight w:val="0"/>
          <w:marTop w:val="120"/>
          <w:marBottom w:val="0"/>
          <w:divBdr>
            <w:top w:val="none" w:sz="0" w:space="0" w:color="auto"/>
            <w:left w:val="none" w:sz="0" w:space="0" w:color="auto"/>
            <w:bottom w:val="none" w:sz="0" w:space="0" w:color="auto"/>
            <w:right w:val="none" w:sz="0" w:space="0" w:color="auto"/>
          </w:divBdr>
        </w:div>
        <w:div w:id="2026052069">
          <w:marLeft w:val="0"/>
          <w:marRight w:val="0"/>
          <w:marTop w:val="120"/>
          <w:marBottom w:val="0"/>
          <w:divBdr>
            <w:top w:val="none" w:sz="0" w:space="0" w:color="auto"/>
            <w:left w:val="none" w:sz="0" w:space="0" w:color="auto"/>
            <w:bottom w:val="none" w:sz="0" w:space="0" w:color="auto"/>
            <w:right w:val="none" w:sz="0" w:space="0" w:color="auto"/>
          </w:divBdr>
        </w:div>
        <w:div w:id="2047176715">
          <w:marLeft w:val="0"/>
          <w:marRight w:val="0"/>
          <w:marTop w:val="120"/>
          <w:marBottom w:val="0"/>
          <w:divBdr>
            <w:top w:val="none" w:sz="0" w:space="0" w:color="auto"/>
            <w:left w:val="none" w:sz="0" w:space="0" w:color="auto"/>
            <w:bottom w:val="none" w:sz="0" w:space="0" w:color="auto"/>
            <w:right w:val="none" w:sz="0" w:space="0" w:color="auto"/>
          </w:divBdr>
        </w:div>
        <w:div w:id="2094352878">
          <w:marLeft w:val="0"/>
          <w:marRight w:val="0"/>
          <w:marTop w:val="120"/>
          <w:marBottom w:val="0"/>
          <w:divBdr>
            <w:top w:val="none" w:sz="0" w:space="0" w:color="auto"/>
            <w:left w:val="none" w:sz="0" w:space="0" w:color="auto"/>
            <w:bottom w:val="none" w:sz="0" w:space="0" w:color="auto"/>
            <w:right w:val="none" w:sz="0" w:space="0" w:color="auto"/>
          </w:divBdr>
        </w:div>
      </w:divsChild>
    </w:div>
    <w:div w:id="1977835188">
      <w:bodyDiv w:val="1"/>
      <w:marLeft w:val="0"/>
      <w:marRight w:val="0"/>
      <w:marTop w:val="0"/>
      <w:marBottom w:val="0"/>
      <w:divBdr>
        <w:top w:val="none" w:sz="0" w:space="0" w:color="auto"/>
        <w:left w:val="none" w:sz="0" w:space="0" w:color="auto"/>
        <w:bottom w:val="none" w:sz="0" w:space="0" w:color="auto"/>
        <w:right w:val="none" w:sz="0" w:space="0" w:color="auto"/>
      </w:divBdr>
      <w:divsChild>
        <w:div w:id="236206762">
          <w:marLeft w:val="0"/>
          <w:marRight w:val="0"/>
          <w:marTop w:val="120"/>
          <w:marBottom w:val="0"/>
          <w:divBdr>
            <w:top w:val="none" w:sz="0" w:space="0" w:color="auto"/>
            <w:left w:val="none" w:sz="0" w:space="0" w:color="auto"/>
            <w:bottom w:val="none" w:sz="0" w:space="0" w:color="auto"/>
            <w:right w:val="none" w:sz="0" w:space="0" w:color="auto"/>
          </w:divBdr>
        </w:div>
        <w:div w:id="510460946">
          <w:marLeft w:val="0"/>
          <w:marRight w:val="0"/>
          <w:marTop w:val="120"/>
          <w:marBottom w:val="0"/>
          <w:divBdr>
            <w:top w:val="none" w:sz="0" w:space="0" w:color="auto"/>
            <w:left w:val="none" w:sz="0" w:space="0" w:color="auto"/>
            <w:bottom w:val="none" w:sz="0" w:space="0" w:color="auto"/>
            <w:right w:val="none" w:sz="0" w:space="0" w:color="auto"/>
          </w:divBdr>
        </w:div>
        <w:div w:id="638531151">
          <w:marLeft w:val="0"/>
          <w:marRight w:val="0"/>
          <w:marTop w:val="120"/>
          <w:marBottom w:val="0"/>
          <w:divBdr>
            <w:top w:val="none" w:sz="0" w:space="0" w:color="auto"/>
            <w:left w:val="none" w:sz="0" w:space="0" w:color="auto"/>
            <w:bottom w:val="none" w:sz="0" w:space="0" w:color="auto"/>
            <w:right w:val="none" w:sz="0" w:space="0" w:color="auto"/>
          </w:divBdr>
        </w:div>
        <w:div w:id="676201342">
          <w:marLeft w:val="0"/>
          <w:marRight w:val="0"/>
          <w:marTop w:val="120"/>
          <w:marBottom w:val="0"/>
          <w:divBdr>
            <w:top w:val="none" w:sz="0" w:space="0" w:color="auto"/>
            <w:left w:val="none" w:sz="0" w:space="0" w:color="auto"/>
            <w:bottom w:val="none" w:sz="0" w:space="0" w:color="auto"/>
            <w:right w:val="none" w:sz="0" w:space="0" w:color="auto"/>
          </w:divBdr>
        </w:div>
        <w:div w:id="942684442">
          <w:marLeft w:val="0"/>
          <w:marRight w:val="0"/>
          <w:marTop w:val="120"/>
          <w:marBottom w:val="0"/>
          <w:divBdr>
            <w:top w:val="none" w:sz="0" w:space="0" w:color="auto"/>
            <w:left w:val="none" w:sz="0" w:space="0" w:color="auto"/>
            <w:bottom w:val="none" w:sz="0" w:space="0" w:color="auto"/>
            <w:right w:val="none" w:sz="0" w:space="0" w:color="auto"/>
          </w:divBdr>
        </w:div>
        <w:div w:id="2084066546">
          <w:marLeft w:val="0"/>
          <w:marRight w:val="0"/>
          <w:marTop w:val="120"/>
          <w:marBottom w:val="0"/>
          <w:divBdr>
            <w:top w:val="none" w:sz="0" w:space="0" w:color="auto"/>
            <w:left w:val="none" w:sz="0" w:space="0" w:color="auto"/>
            <w:bottom w:val="none" w:sz="0" w:space="0" w:color="auto"/>
            <w:right w:val="none" w:sz="0" w:space="0" w:color="auto"/>
          </w:divBdr>
        </w:div>
      </w:divsChild>
    </w:div>
    <w:div w:id="1990136748">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 w:id="1993169851">
      <w:bodyDiv w:val="1"/>
      <w:marLeft w:val="0"/>
      <w:marRight w:val="0"/>
      <w:marTop w:val="0"/>
      <w:marBottom w:val="0"/>
      <w:divBdr>
        <w:top w:val="none" w:sz="0" w:space="0" w:color="auto"/>
        <w:left w:val="none" w:sz="0" w:space="0" w:color="auto"/>
        <w:bottom w:val="none" w:sz="0" w:space="0" w:color="auto"/>
        <w:right w:val="none" w:sz="0" w:space="0" w:color="auto"/>
      </w:divBdr>
    </w:div>
    <w:div w:id="2001034620">
      <w:bodyDiv w:val="1"/>
      <w:marLeft w:val="0"/>
      <w:marRight w:val="0"/>
      <w:marTop w:val="0"/>
      <w:marBottom w:val="0"/>
      <w:divBdr>
        <w:top w:val="none" w:sz="0" w:space="0" w:color="auto"/>
        <w:left w:val="none" w:sz="0" w:space="0" w:color="auto"/>
        <w:bottom w:val="none" w:sz="0" w:space="0" w:color="auto"/>
        <w:right w:val="none" w:sz="0" w:space="0" w:color="auto"/>
      </w:divBdr>
    </w:div>
    <w:div w:id="2004970431">
      <w:bodyDiv w:val="1"/>
      <w:marLeft w:val="0"/>
      <w:marRight w:val="0"/>
      <w:marTop w:val="0"/>
      <w:marBottom w:val="0"/>
      <w:divBdr>
        <w:top w:val="none" w:sz="0" w:space="0" w:color="auto"/>
        <w:left w:val="none" w:sz="0" w:space="0" w:color="auto"/>
        <w:bottom w:val="none" w:sz="0" w:space="0" w:color="auto"/>
        <w:right w:val="none" w:sz="0" w:space="0" w:color="auto"/>
      </w:divBdr>
    </w:div>
    <w:div w:id="2005546007">
      <w:bodyDiv w:val="1"/>
      <w:marLeft w:val="0"/>
      <w:marRight w:val="0"/>
      <w:marTop w:val="0"/>
      <w:marBottom w:val="0"/>
      <w:divBdr>
        <w:top w:val="none" w:sz="0" w:space="0" w:color="auto"/>
        <w:left w:val="none" w:sz="0" w:space="0" w:color="auto"/>
        <w:bottom w:val="none" w:sz="0" w:space="0" w:color="auto"/>
        <w:right w:val="none" w:sz="0" w:space="0" w:color="auto"/>
      </w:divBdr>
    </w:div>
    <w:div w:id="2007052253">
      <w:bodyDiv w:val="1"/>
      <w:marLeft w:val="0"/>
      <w:marRight w:val="0"/>
      <w:marTop w:val="0"/>
      <w:marBottom w:val="0"/>
      <w:divBdr>
        <w:top w:val="none" w:sz="0" w:space="0" w:color="auto"/>
        <w:left w:val="none" w:sz="0" w:space="0" w:color="auto"/>
        <w:bottom w:val="none" w:sz="0" w:space="0" w:color="auto"/>
        <w:right w:val="none" w:sz="0" w:space="0" w:color="auto"/>
      </w:divBdr>
    </w:div>
    <w:div w:id="2011253481">
      <w:bodyDiv w:val="1"/>
      <w:marLeft w:val="0"/>
      <w:marRight w:val="0"/>
      <w:marTop w:val="0"/>
      <w:marBottom w:val="0"/>
      <w:divBdr>
        <w:top w:val="none" w:sz="0" w:space="0" w:color="auto"/>
        <w:left w:val="none" w:sz="0" w:space="0" w:color="auto"/>
        <w:bottom w:val="none" w:sz="0" w:space="0" w:color="auto"/>
        <w:right w:val="none" w:sz="0" w:space="0" w:color="auto"/>
      </w:divBdr>
    </w:div>
    <w:div w:id="2015261459">
      <w:bodyDiv w:val="1"/>
      <w:marLeft w:val="0"/>
      <w:marRight w:val="0"/>
      <w:marTop w:val="0"/>
      <w:marBottom w:val="0"/>
      <w:divBdr>
        <w:top w:val="none" w:sz="0" w:space="0" w:color="auto"/>
        <w:left w:val="none" w:sz="0" w:space="0" w:color="auto"/>
        <w:bottom w:val="none" w:sz="0" w:space="0" w:color="auto"/>
        <w:right w:val="none" w:sz="0" w:space="0" w:color="auto"/>
      </w:divBdr>
    </w:div>
    <w:div w:id="2020233655">
      <w:bodyDiv w:val="1"/>
      <w:marLeft w:val="0"/>
      <w:marRight w:val="0"/>
      <w:marTop w:val="0"/>
      <w:marBottom w:val="0"/>
      <w:divBdr>
        <w:top w:val="none" w:sz="0" w:space="0" w:color="auto"/>
        <w:left w:val="none" w:sz="0" w:space="0" w:color="auto"/>
        <w:bottom w:val="none" w:sz="0" w:space="0" w:color="auto"/>
        <w:right w:val="none" w:sz="0" w:space="0" w:color="auto"/>
      </w:divBdr>
    </w:div>
    <w:div w:id="2022269425">
      <w:bodyDiv w:val="1"/>
      <w:marLeft w:val="0"/>
      <w:marRight w:val="0"/>
      <w:marTop w:val="0"/>
      <w:marBottom w:val="0"/>
      <w:divBdr>
        <w:top w:val="none" w:sz="0" w:space="0" w:color="auto"/>
        <w:left w:val="none" w:sz="0" w:space="0" w:color="auto"/>
        <w:bottom w:val="none" w:sz="0" w:space="0" w:color="auto"/>
        <w:right w:val="none" w:sz="0" w:space="0" w:color="auto"/>
      </w:divBdr>
    </w:div>
    <w:div w:id="2037581454">
      <w:bodyDiv w:val="1"/>
      <w:marLeft w:val="0"/>
      <w:marRight w:val="0"/>
      <w:marTop w:val="0"/>
      <w:marBottom w:val="0"/>
      <w:divBdr>
        <w:top w:val="none" w:sz="0" w:space="0" w:color="auto"/>
        <w:left w:val="none" w:sz="0" w:space="0" w:color="auto"/>
        <w:bottom w:val="none" w:sz="0" w:space="0" w:color="auto"/>
        <w:right w:val="none" w:sz="0" w:space="0" w:color="auto"/>
      </w:divBdr>
    </w:div>
    <w:div w:id="2038850630">
      <w:bodyDiv w:val="1"/>
      <w:marLeft w:val="0"/>
      <w:marRight w:val="0"/>
      <w:marTop w:val="0"/>
      <w:marBottom w:val="0"/>
      <w:divBdr>
        <w:top w:val="none" w:sz="0" w:space="0" w:color="auto"/>
        <w:left w:val="none" w:sz="0" w:space="0" w:color="auto"/>
        <w:bottom w:val="none" w:sz="0" w:space="0" w:color="auto"/>
        <w:right w:val="none" w:sz="0" w:space="0" w:color="auto"/>
      </w:divBdr>
    </w:div>
    <w:div w:id="2047825331">
      <w:bodyDiv w:val="1"/>
      <w:marLeft w:val="0"/>
      <w:marRight w:val="0"/>
      <w:marTop w:val="0"/>
      <w:marBottom w:val="0"/>
      <w:divBdr>
        <w:top w:val="none" w:sz="0" w:space="0" w:color="auto"/>
        <w:left w:val="none" w:sz="0" w:space="0" w:color="auto"/>
        <w:bottom w:val="none" w:sz="0" w:space="0" w:color="auto"/>
        <w:right w:val="none" w:sz="0" w:space="0" w:color="auto"/>
      </w:divBdr>
    </w:div>
    <w:div w:id="2059813031">
      <w:bodyDiv w:val="1"/>
      <w:marLeft w:val="0"/>
      <w:marRight w:val="0"/>
      <w:marTop w:val="0"/>
      <w:marBottom w:val="0"/>
      <w:divBdr>
        <w:top w:val="none" w:sz="0" w:space="0" w:color="auto"/>
        <w:left w:val="none" w:sz="0" w:space="0" w:color="auto"/>
        <w:bottom w:val="none" w:sz="0" w:space="0" w:color="auto"/>
        <w:right w:val="none" w:sz="0" w:space="0" w:color="auto"/>
      </w:divBdr>
    </w:div>
    <w:div w:id="2063676821">
      <w:bodyDiv w:val="1"/>
      <w:marLeft w:val="0"/>
      <w:marRight w:val="0"/>
      <w:marTop w:val="0"/>
      <w:marBottom w:val="0"/>
      <w:divBdr>
        <w:top w:val="none" w:sz="0" w:space="0" w:color="auto"/>
        <w:left w:val="none" w:sz="0" w:space="0" w:color="auto"/>
        <w:bottom w:val="none" w:sz="0" w:space="0" w:color="auto"/>
        <w:right w:val="none" w:sz="0" w:space="0" w:color="auto"/>
      </w:divBdr>
    </w:div>
    <w:div w:id="2064717580">
      <w:bodyDiv w:val="1"/>
      <w:marLeft w:val="0"/>
      <w:marRight w:val="0"/>
      <w:marTop w:val="0"/>
      <w:marBottom w:val="0"/>
      <w:divBdr>
        <w:top w:val="none" w:sz="0" w:space="0" w:color="auto"/>
        <w:left w:val="none" w:sz="0" w:space="0" w:color="auto"/>
        <w:bottom w:val="none" w:sz="0" w:space="0" w:color="auto"/>
        <w:right w:val="none" w:sz="0" w:space="0" w:color="auto"/>
      </w:divBdr>
    </w:div>
    <w:div w:id="2118254747">
      <w:bodyDiv w:val="1"/>
      <w:marLeft w:val="0"/>
      <w:marRight w:val="0"/>
      <w:marTop w:val="0"/>
      <w:marBottom w:val="0"/>
      <w:divBdr>
        <w:top w:val="none" w:sz="0" w:space="0" w:color="auto"/>
        <w:left w:val="none" w:sz="0" w:space="0" w:color="auto"/>
        <w:bottom w:val="none" w:sz="0" w:space="0" w:color="auto"/>
        <w:right w:val="none" w:sz="0" w:space="0" w:color="auto"/>
      </w:divBdr>
    </w:div>
    <w:div w:id="2124761273">
      <w:bodyDiv w:val="1"/>
      <w:marLeft w:val="0"/>
      <w:marRight w:val="0"/>
      <w:marTop w:val="0"/>
      <w:marBottom w:val="0"/>
      <w:divBdr>
        <w:top w:val="none" w:sz="0" w:space="0" w:color="auto"/>
        <w:left w:val="none" w:sz="0" w:space="0" w:color="auto"/>
        <w:bottom w:val="none" w:sz="0" w:space="0" w:color="auto"/>
        <w:right w:val="none" w:sz="0" w:space="0" w:color="auto"/>
      </w:divBdr>
    </w:div>
    <w:div w:id="21344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consultantplus://offline/ref=DA7F9470B2611D7BBB977755BF3AFBD7531CAB66713B614B6289AD11805AC9C2E65A5D7A9F8641E90FE3E5AECC6F931740A324ADC964DCt8I5I" TargetMode="Externa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yperlink" Target="consultantplus://offline/ref=BB7C8F68869A216F878D76BF74982B458E4A1B2EFD66B29C52B3BCD89ADF046F60DE737F0B6CF529y3NB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hyperlink" Target="https://docs.cntd.ru/document/5200163" TargetMode="External"/><Relationship Id="rId33" Type="http://schemas.openxmlformats.org/officeDocument/2006/relationships/hyperlink" Target="consultantplus://offline/ref=BB7C8F68869A216F878D76BF74982B458E4A1B2EFD66B29C52B3BCD89ADF046F60DE737F0B6CF82Ay3N1L" TargetMode="External"/><Relationship Id="rId2" Type="http://schemas.openxmlformats.org/officeDocument/2006/relationships/customXml" Target="../customXml/item1.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hyperlink" Target="consultantplus://offline/ref=BB7C8F68869A216F878D76BF74982B458E4A1B2EFD66B29C52B3BCD89ADF046F60DE737F0B6DFB2Fy3N5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cs.cntd.ru/document/573536177" TargetMode="External"/><Relationship Id="rId32" Type="http://schemas.openxmlformats.org/officeDocument/2006/relationships/hyperlink" Target="consultantplus://offline/ref=BB7C8F68869A216F878D76BF74982B458E4A1B2EFD66B29C52B3BCD89ADF046F60DE737F0B6DF42Ay3NAL"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ocs.cntd.ru/document/573536177" TargetMode="External"/><Relationship Id="rId28" Type="http://schemas.openxmlformats.org/officeDocument/2006/relationships/hyperlink" Target="consultantplus://offline/ref=BB7C8F68869A216F878D76BF74982B458E4A1B2EFD66B29C52B3BCD89ADF046F60DE737F0B6DFB28y3NBL"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4.xml"/><Relationship Id="rId31" Type="http://schemas.openxmlformats.org/officeDocument/2006/relationships/hyperlink" Target="consultantplus://offline/ref=BB7C8F68869A216F878D76BF74982B458E4A1B2EFD66B29C52B3BCD89ADF046F60DE737F0B6DFB23y3N2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yperlink" Target="consultantplus://offline/ref=BB7C8F68869A216F878D76BF74982B458E4A1B2EFD66B29C52B3BCD89ADF046F60DE737F0B6DFA23y3N2L" TargetMode="External"/><Relationship Id="rId30" Type="http://schemas.openxmlformats.org/officeDocument/2006/relationships/hyperlink" Target="consultantplus://offline/ref=BB7C8F68869A216F878D76BF74982B458E4A1B2EFD66B29C52B3BCD89ADF046F60DE737F0B6DFB2Dy3N7L" TargetMode="External"/><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plotArea>
      <c:layout>
        <c:manualLayout>
          <c:layoutTarget val="inner"/>
          <c:xMode val="edge"/>
          <c:yMode val="edge"/>
          <c:x val="9.0952632598777505E-2"/>
          <c:y val="0.11443421684965435"/>
          <c:w val="0.90897148219166901"/>
          <c:h val="0.75966845908604419"/>
        </c:manualLayout>
      </c:layout>
      <c:barChart>
        <c:barDir val="col"/>
        <c:grouping val="clustered"/>
        <c:varyColors val="0"/>
        <c:ser>
          <c:idx val="2"/>
          <c:order val="0"/>
          <c:tx>
            <c:strRef>
              <c:f>Лист1!$B$1</c:f>
              <c:strCache>
                <c:ptCount val="1"/>
                <c:pt idx="0">
                  <c:v>Население</c:v>
                </c:pt>
              </c:strCache>
            </c:strRef>
          </c:tx>
          <c:invertIfNegative val="0"/>
          <c:dLbls>
            <c:spPr>
              <a:noFill/>
              <a:ln>
                <a:noFill/>
              </a:ln>
              <a:effectLst/>
            </c:spPr>
            <c:txPr>
              <a:bodyPr rot="0" vert="horz"/>
              <a:lstStyle/>
              <a:p>
                <a:pPr>
                  <a:defRPr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22670</c:v>
                </c:pt>
                <c:pt idx="1">
                  <c:v>22265</c:v>
                </c:pt>
                <c:pt idx="2">
                  <c:v>21900</c:v>
                </c:pt>
                <c:pt idx="3">
                  <c:v>21484</c:v>
                </c:pt>
                <c:pt idx="4">
                  <c:v>21112</c:v>
                </c:pt>
                <c:pt idx="5">
                  <c:v>20452</c:v>
                </c:pt>
              </c:numCache>
            </c:numRef>
          </c:val>
          <c:extLst>
            <c:ext xmlns:c16="http://schemas.microsoft.com/office/drawing/2014/chart" uri="{C3380CC4-5D6E-409C-BE32-E72D297353CC}">
              <c16:uniqueId val="{0000000B-5050-4C65-BBD2-7A82922D5A8E}"/>
            </c:ext>
          </c:extLst>
        </c:ser>
        <c:dLbls>
          <c:showLegendKey val="0"/>
          <c:showVal val="0"/>
          <c:showCatName val="0"/>
          <c:showSerName val="0"/>
          <c:showPercent val="0"/>
          <c:showBubbleSize val="0"/>
        </c:dLbls>
        <c:gapWidth val="150"/>
        <c:axId val="314127104"/>
        <c:axId val="314128640"/>
      </c:barChart>
      <c:catAx>
        <c:axId val="314127104"/>
        <c:scaling>
          <c:orientation val="minMax"/>
        </c:scaling>
        <c:delete val="0"/>
        <c:axPos val="b"/>
        <c:numFmt formatCode="General" sourceLinked="1"/>
        <c:majorTickMark val="none"/>
        <c:minorTickMark val="none"/>
        <c:tickLblPos val="nextTo"/>
        <c:txPr>
          <a:bodyPr rot="-60000000" vert="horz"/>
          <a:lstStyle/>
          <a:p>
            <a:pPr>
              <a:defRPr>
                <a:latin typeface="Times New Roman" panose="02020603050405020304" pitchFamily="18" charset="0"/>
                <a:cs typeface="Times New Roman" panose="02020603050405020304" pitchFamily="18" charset="0"/>
              </a:defRPr>
            </a:pPr>
            <a:endParaRPr lang="ru-RU"/>
          </a:p>
        </c:txPr>
        <c:crossAx val="314128640"/>
        <c:crosses val="autoZero"/>
        <c:auto val="1"/>
        <c:lblAlgn val="ctr"/>
        <c:lblOffset val="100"/>
        <c:noMultiLvlLbl val="0"/>
      </c:catAx>
      <c:valAx>
        <c:axId val="314128640"/>
        <c:scaling>
          <c:orientation val="minMax"/>
          <c:min val="20000"/>
        </c:scaling>
        <c:delete val="0"/>
        <c:axPos val="l"/>
        <c:majorGridlines/>
        <c:numFmt formatCode="General" sourceLinked="1"/>
        <c:majorTickMark val="none"/>
        <c:minorTickMark val="none"/>
        <c:tickLblPos val="nextTo"/>
        <c:txPr>
          <a:bodyPr rot="-60000000" vert="horz"/>
          <a:lstStyle/>
          <a:p>
            <a:pPr>
              <a:defRPr>
                <a:latin typeface="Times New Roman" panose="02020603050405020304" pitchFamily="18" charset="0"/>
                <a:cs typeface="Times New Roman" panose="02020603050405020304" pitchFamily="18" charset="0"/>
              </a:defRPr>
            </a:pPr>
            <a:endParaRPr lang="ru-RU"/>
          </a:p>
        </c:txPr>
        <c:crossAx val="3141271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plotArea>
      <c:layout>
        <c:manualLayout>
          <c:layoutTarget val="inner"/>
          <c:xMode val="edge"/>
          <c:yMode val="edge"/>
          <c:x val="5.9217939816418284E-2"/>
          <c:y val="3.7098721191015184E-2"/>
          <c:w val="0.91851454157378942"/>
          <c:h val="0.71018595459910761"/>
        </c:manualLayout>
      </c:layout>
      <c:lineChart>
        <c:grouping val="standard"/>
        <c:varyColors val="0"/>
        <c:ser>
          <c:idx val="0"/>
          <c:order val="0"/>
          <c:tx>
            <c:strRef>
              <c:f>Лист1!$B$1</c:f>
              <c:strCache>
                <c:ptCount val="1"/>
                <c:pt idx="0">
                  <c:v>Общий коэффициент рождаемости</c:v>
                </c:pt>
              </c:strCache>
            </c:strRef>
          </c:tx>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11.4</c:v>
                </c:pt>
                <c:pt idx="1">
                  <c:v>9.6999999999999993</c:v>
                </c:pt>
                <c:pt idx="2">
                  <c:v>9.5</c:v>
                </c:pt>
                <c:pt idx="3">
                  <c:v>8.9</c:v>
                </c:pt>
                <c:pt idx="4">
                  <c:v>9.1</c:v>
                </c:pt>
              </c:numCache>
            </c:numRef>
          </c:val>
          <c:smooth val="0"/>
          <c:extLst>
            <c:ext xmlns:c16="http://schemas.microsoft.com/office/drawing/2014/chart" uri="{C3380CC4-5D6E-409C-BE32-E72D297353CC}">
              <c16:uniqueId val="{00000000-AE11-4216-8233-FB083B0A5039}"/>
            </c:ext>
          </c:extLst>
        </c:ser>
        <c:ser>
          <c:idx val="1"/>
          <c:order val="1"/>
          <c:tx>
            <c:strRef>
              <c:f>Лист1!$C$1</c:f>
              <c:strCache>
                <c:ptCount val="1"/>
                <c:pt idx="0">
                  <c:v>Общий коэффициент смертности</c:v>
                </c:pt>
              </c:strCache>
            </c:strRef>
          </c:tx>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19.100000000000001</c:v>
                </c:pt>
                <c:pt idx="1">
                  <c:v>17.399999999999999</c:v>
                </c:pt>
                <c:pt idx="2">
                  <c:v>18.399999999999999</c:v>
                </c:pt>
                <c:pt idx="3">
                  <c:v>18.100000000000001</c:v>
                </c:pt>
                <c:pt idx="4">
                  <c:v>19.3</c:v>
                </c:pt>
              </c:numCache>
            </c:numRef>
          </c:val>
          <c:smooth val="0"/>
          <c:extLst>
            <c:ext xmlns:c16="http://schemas.microsoft.com/office/drawing/2014/chart" uri="{C3380CC4-5D6E-409C-BE32-E72D297353CC}">
              <c16:uniqueId val="{00000001-AE11-4216-8233-FB083B0A5039}"/>
            </c:ext>
          </c:extLst>
        </c:ser>
        <c:dLbls>
          <c:showLegendKey val="0"/>
          <c:showVal val="0"/>
          <c:showCatName val="0"/>
          <c:showSerName val="0"/>
          <c:showPercent val="0"/>
          <c:showBubbleSize val="0"/>
        </c:dLbls>
        <c:marker val="1"/>
        <c:smooth val="0"/>
        <c:axId val="313757696"/>
        <c:axId val="313759232"/>
      </c:lineChart>
      <c:catAx>
        <c:axId val="31375769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3759232"/>
        <c:crosses val="autoZero"/>
        <c:auto val="1"/>
        <c:lblAlgn val="ctr"/>
        <c:lblOffset val="100"/>
        <c:noMultiLvlLbl val="0"/>
      </c:catAx>
      <c:valAx>
        <c:axId val="313759232"/>
        <c:scaling>
          <c:orientation val="minMax"/>
        </c:scaling>
        <c:delete val="0"/>
        <c:axPos val="l"/>
        <c:majorGridlines/>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13757696"/>
        <c:crosses val="autoZero"/>
        <c:crossBetween val="between"/>
      </c:valAx>
    </c:plotArea>
    <c:legend>
      <c:legendPos val="r"/>
      <c:layout>
        <c:manualLayout>
          <c:xMode val="edge"/>
          <c:yMode val="edge"/>
          <c:x val="6.5263462839539932E-2"/>
          <c:y val="0.88178867998746735"/>
          <c:w val="0.88386780434438383"/>
          <c:h val="7.79619882948617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plotArea>
      <c:layout>
        <c:manualLayout>
          <c:layoutTarget val="inner"/>
          <c:xMode val="edge"/>
          <c:yMode val="edge"/>
          <c:x val="8.8744167395742202E-2"/>
          <c:y val="3.9393370295988869E-2"/>
          <c:w val="0.61975703557888606"/>
          <c:h val="0.87639420666489576"/>
        </c:manualLayout>
      </c:layout>
      <c:barChart>
        <c:barDir val="col"/>
        <c:grouping val="percentStacked"/>
        <c:varyColors val="0"/>
        <c:ser>
          <c:idx val="0"/>
          <c:order val="0"/>
          <c:tx>
            <c:strRef>
              <c:f>Лист1!$B$1</c:f>
              <c:strCache>
                <c:ptCount val="1"/>
                <c:pt idx="0">
                  <c:v>Старше трудоспособного возраста</c:v>
                </c:pt>
              </c:strCache>
            </c:strRef>
          </c:tx>
          <c:invertIfNegative val="0"/>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c:formatCode>
                <c:ptCount val="5"/>
                <c:pt idx="0">
                  <c:v>0.28699999999999998</c:v>
                </c:pt>
                <c:pt idx="1">
                  <c:v>0.29499999999999998</c:v>
                </c:pt>
                <c:pt idx="2">
                  <c:v>0.307</c:v>
                </c:pt>
                <c:pt idx="3">
                  <c:v>0.29699999999999999</c:v>
                </c:pt>
                <c:pt idx="4">
                  <c:v>0.3</c:v>
                </c:pt>
              </c:numCache>
            </c:numRef>
          </c:val>
          <c:extLst>
            <c:ext xmlns:c16="http://schemas.microsoft.com/office/drawing/2014/chart" uri="{C3380CC4-5D6E-409C-BE32-E72D297353CC}">
              <c16:uniqueId val="{00000000-A96D-4393-9227-5719BB18ACE3}"/>
            </c:ext>
          </c:extLst>
        </c:ser>
        <c:ser>
          <c:idx val="1"/>
          <c:order val="1"/>
          <c:tx>
            <c:strRef>
              <c:f>Лист1!$C$1</c:f>
              <c:strCache>
                <c:ptCount val="1"/>
                <c:pt idx="0">
                  <c:v>Трудоспособный возраст</c:v>
                </c:pt>
              </c:strCache>
            </c:strRef>
          </c:tx>
          <c:invertIfNegative val="0"/>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0.0%</c:formatCode>
                <c:ptCount val="5"/>
                <c:pt idx="0">
                  <c:v>0.501</c:v>
                </c:pt>
                <c:pt idx="1">
                  <c:v>0.59399999999999997</c:v>
                </c:pt>
                <c:pt idx="2">
                  <c:v>0.48799999999999999</c:v>
                </c:pt>
                <c:pt idx="3">
                  <c:v>0.501</c:v>
                </c:pt>
                <c:pt idx="4">
                  <c:v>0.502</c:v>
                </c:pt>
              </c:numCache>
            </c:numRef>
          </c:val>
          <c:extLst>
            <c:ext xmlns:c16="http://schemas.microsoft.com/office/drawing/2014/chart" uri="{C3380CC4-5D6E-409C-BE32-E72D297353CC}">
              <c16:uniqueId val="{00000001-A96D-4393-9227-5719BB18ACE3}"/>
            </c:ext>
          </c:extLst>
        </c:ser>
        <c:ser>
          <c:idx val="2"/>
          <c:order val="2"/>
          <c:tx>
            <c:strRef>
              <c:f>Лист1!$D$1</c:f>
              <c:strCache>
                <c:ptCount val="1"/>
                <c:pt idx="0">
                  <c:v>Моложе трудоспособного возраста</c:v>
                </c:pt>
              </c:strCache>
            </c:strRef>
          </c:tx>
          <c:invertIfNegative val="0"/>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0.0%</c:formatCode>
                <c:ptCount val="5"/>
                <c:pt idx="0">
                  <c:v>0.21199999999999999</c:v>
                </c:pt>
                <c:pt idx="1">
                  <c:v>0.21099999999999999</c:v>
                </c:pt>
                <c:pt idx="2">
                  <c:v>0.20499999999999999</c:v>
                </c:pt>
                <c:pt idx="3">
                  <c:v>0.20200000000000001</c:v>
                </c:pt>
                <c:pt idx="4">
                  <c:v>0.19900000000000001</c:v>
                </c:pt>
              </c:numCache>
            </c:numRef>
          </c:val>
          <c:extLst>
            <c:ext xmlns:c16="http://schemas.microsoft.com/office/drawing/2014/chart" uri="{C3380CC4-5D6E-409C-BE32-E72D297353CC}">
              <c16:uniqueId val="{00000002-A96D-4393-9227-5719BB18ACE3}"/>
            </c:ext>
          </c:extLst>
        </c:ser>
        <c:dLbls>
          <c:showLegendKey val="0"/>
          <c:showVal val="0"/>
          <c:showCatName val="0"/>
          <c:showSerName val="0"/>
          <c:showPercent val="0"/>
          <c:showBubbleSize val="0"/>
        </c:dLbls>
        <c:gapWidth val="150"/>
        <c:overlap val="100"/>
        <c:axId val="315192448"/>
        <c:axId val="315193984"/>
      </c:barChart>
      <c:catAx>
        <c:axId val="315192448"/>
        <c:scaling>
          <c:orientation val="minMax"/>
        </c:scaling>
        <c:delete val="0"/>
        <c:axPos val="b"/>
        <c:numFmt formatCode="General" sourceLinked="1"/>
        <c:majorTickMark val="out"/>
        <c:minorTickMark val="none"/>
        <c:tickLblPos val="nextTo"/>
        <c:txPr>
          <a:bodyPr/>
          <a:lstStyle/>
          <a:p>
            <a:pPr>
              <a:defRPr b="0">
                <a:latin typeface="Times New Roman" panose="02020603050405020304" pitchFamily="18" charset="0"/>
                <a:cs typeface="Times New Roman" panose="02020603050405020304" pitchFamily="18" charset="0"/>
              </a:defRPr>
            </a:pPr>
            <a:endParaRPr lang="ru-RU"/>
          </a:p>
        </c:txPr>
        <c:crossAx val="315193984"/>
        <c:crosses val="autoZero"/>
        <c:auto val="1"/>
        <c:lblAlgn val="ctr"/>
        <c:lblOffset val="100"/>
        <c:noMultiLvlLbl val="0"/>
      </c:catAx>
      <c:valAx>
        <c:axId val="315193984"/>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5192448"/>
        <c:crosses val="autoZero"/>
        <c:crossBetween val="between"/>
      </c:valAx>
    </c:plotArea>
    <c:legend>
      <c:legendPos val="r"/>
      <c:layout>
        <c:manualLayout>
          <c:xMode val="edge"/>
          <c:yMode val="edge"/>
          <c:x val="0.74785305482648001"/>
          <c:y val="0.46103039054215639"/>
          <c:w val="0.22205435258092737"/>
          <c:h val="0.4433384034321015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plotArea>
      <c:layout/>
      <c:barChart>
        <c:barDir val="col"/>
        <c:grouping val="percentStacked"/>
        <c:varyColors val="0"/>
        <c:ser>
          <c:idx val="0"/>
          <c:order val="0"/>
          <c:tx>
            <c:strRef>
              <c:f>Лист1!$B$1</c:f>
              <c:strCache>
                <c:ptCount val="1"/>
                <c:pt idx="0">
                  <c:v>Мужчины</c:v>
                </c:pt>
              </c:strCache>
            </c:strRef>
          </c:tx>
          <c:invertIfNegative val="0"/>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10599</c:v>
                </c:pt>
                <c:pt idx="1">
                  <c:v>10413</c:v>
                </c:pt>
                <c:pt idx="2">
                  <c:v>10209</c:v>
                </c:pt>
                <c:pt idx="3">
                  <c:v>10027</c:v>
                </c:pt>
                <c:pt idx="4">
                  <c:v>9870</c:v>
                </c:pt>
              </c:numCache>
            </c:numRef>
          </c:val>
          <c:extLst>
            <c:ext xmlns:c16="http://schemas.microsoft.com/office/drawing/2014/chart" uri="{C3380CC4-5D6E-409C-BE32-E72D297353CC}">
              <c16:uniqueId val="{00000000-4248-4CF5-933F-F1CFFCA51252}"/>
            </c:ext>
          </c:extLst>
        </c:ser>
        <c:ser>
          <c:idx val="1"/>
          <c:order val="1"/>
          <c:tx>
            <c:strRef>
              <c:f>Лист1!$C$1</c:f>
              <c:strCache>
                <c:ptCount val="1"/>
                <c:pt idx="0">
                  <c:v>Женщины</c:v>
                </c:pt>
              </c:strCache>
            </c:strRef>
          </c:tx>
          <c:invertIfNegative val="0"/>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12071</c:v>
                </c:pt>
                <c:pt idx="1">
                  <c:v>11852</c:v>
                </c:pt>
                <c:pt idx="2">
                  <c:v>11691</c:v>
                </c:pt>
                <c:pt idx="3">
                  <c:v>11457</c:v>
                </c:pt>
                <c:pt idx="4">
                  <c:v>11242</c:v>
                </c:pt>
              </c:numCache>
            </c:numRef>
          </c:val>
          <c:extLst>
            <c:ext xmlns:c16="http://schemas.microsoft.com/office/drawing/2014/chart" uri="{C3380CC4-5D6E-409C-BE32-E72D297353CC}">
              <c16:uniqueId val="{00000001-4248-4CF5-933F-F1CFFCA51252}"/>
            </c:ext>
          </c:extLst>
        </c:ser>
        <c:dLbls>
          <c:showLegendKey val="0"/>
          <c:showVal val="0"/>
          <c:showCatName val="0"/>
          <c:showSerName val="0"/>
          <c:showPercent val="0"/>
          <c:showBubbleSize val="0"/>
        </c:dLbls>
        <c:gapWidth val="150"/>
        <c:overlap val="100"/>
        <c:axId val="315208448"/>
        <c:axId val="315209984"/>
      </c:barChart>
      <c:catAx>
        <c:axId val="31520844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5209984"/>
        <c:crosses val="autoZero"/>
        <c:auto val="1"/>
        <c:lblAlgn val="ctr"/>
        <c:lblOffset val="100"/>
        <c:noMultiLvlLbl val="0"/>
      </c:catAx>
      <c:valAx>
        <c:axId val="315209984"/>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520844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FFB6-009D-48C9-9D17-C1AB4BA8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215</Pages>
  <Words>86603</Words>
  <Characters>493640</Characters>
  <Application>Microsoft Office Word</Application>
  <DocSecurity>0</DocSecurity>
  <Lines>4113</Lines>
  <Paragraphs>1158</Paragraphs>
  <ScaleCrop>false</ScaleCrop>
  <HeadingPairs>
    <vt:vector size="2" baseType="variant">
      <vt:variant>
        <vt:lpstr>Название</vt:lpstr>
      </vt:variant>
      <vt:variant>
        <vt:i4>1</vt:i4>
      </vt:variant>
    </vt:vector>
  </HeadingPairs>
  <TitlesOfParts>
    <vt:vector size="1" baseType="lpstr">
      <vt:lpstr>Материалы по обоснованию</vt:lpstr>
    </vt:vector>
  </TitlesOfParts>
  <Company>SPecialiST RePack</Company>
  <LinksUpToDate>false</LinksUpToDate>
  <CharactersWithSpaces>579085</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по обоснованию</dc:title>
  <dc:creator>erusakov</dc:creator>
  <cp:keywords>Стили мои (градовские)</cp:keywords>
  <cp:lastModifiedBy>ATMO82</cp:lastModifiedBy>
  <cp:revision>47</cp:revision>
  <cp:lastPrinted>2024-09-25T12:43:00Z</cp:lastPrinted>
  <dcterms:created xsi:type="dcterms:W3CDTF">2022-10-25T21:14:00Z</dcterms:created>
  <dcterms:modified xsi:type="dcterms:W3CDTF">2024-10-09T02:32:00Z</dcterms:modified>
  <cp:category>ТЗ</cp:category>
</cp:coreProperties>
</file>